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7B23" w14:textId="77777777" w:rsidR="002F0FF2" w:rsidRDefault="002F0FF2" w:rsidP="002F0FF2">
      <w:pPr>
        <w:widowControl w:val="0"/>
        <w:pBdr>
          <w:top w:val="single" w:sz="4" w:space="1" w:color="auto"/>
          <w:left w:val="single" w:sz="4" w:space="4" w:color="auto"/>
          <w:bottom w:val="single" w:sz="4" w:space="1" w:color="auto"/>
          <w:right w:val="single" w:sz="4" w:space="4" w:color="auto"/>
        </w:pBdr>
        <w:tabs>
          <w:tab w:val="clear" w:pos="567"/>
        </w:tabs>
      </w:pPr>
      <w:proofErr w:type="spellStart"/>
      <w:r>
        <w:t>Το</w:t>
      </w:r>
      <w:proofErr w:type="spellEnd"/>
      <w:r>
        <w:t xml:space="preserve"> πα</w:t>
      </w:r>
      <w:proofErr w:type="spellStart"/>
      <w:r>
        <w:t>ρόν</w:t>
      </w:r>
      <w:proofErr w:type="spellEnd"/>
      <w:r>
        <w:t xml:space="preserve"> </w:t>
      </w:r>
      <w:proofErr w:type="spellStart"/>
      <w:r>
        <w:t>έγγρ</w:t>
      </w:r>
      <w:proofErr w:type="spellEnd"/>
      <w:r>
        <w:t>αφο απ</w:t>
      </w:r>
      <w:proofErr w:type="spellStart"/>
      <w:r>
        <w:t>οτελεί</w:t>
      </w:r>
      <w:proofErr w:type="spellEnd"/>
      <w:r>
        <w:t xml:space="preserve"> </w:t>
      </w:r>
      <w:proofErr w:type="spellStart"/>
      <w:r>
        <w:t>τις</w:t>
      </w:r>
      <w:proofErr w:type="spellEnd"/>
      <w:r>
        <w:t xml:space="preserve"> </w:t>
      </w:r>
      <w:proofErr w:type="spellStart"/>
      <w:r>
        <w:t>εγκεκριμένες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γι</w:t>
      </w:r>
      <w:proofErr w:type="spellEnd"/>
      <w:r>
        <w:t xml:space="preserve">α </w:t>
      </w:r>
      <w:proofErr w:type="spellStart"/>
      <w:r w:rsidRPr="002639EB">
        <w:t>το</w:t>
      </w:r>
      <w:proofErr w:type="spellEnd"/>
      <w:r w:rsidRPr="002639EB">
        <w:t xml:space="preserve"> </w:t>
      </w:r>
      <w:proofErr w:type="spellStart"/>
      <w:r>
        <w:t>Tafinlar</w:t>
      </w:r>
      <w:proofErr w:type="spellEnd"/>
      <w:r w:rsidRPr="002639EB">
        <w:t xml:space="preserve">, </w:t>
      </w:r>
      <w:proofErr w:type="spellStart"/>
      <w:r w:rsidRPr="002639EB">
        <w:t>ενώ</w:t>
      </w:r>
      <w:proofErr w:type="spellEnd"/>
      <w:r>
        <w:t xml:space="preserve"> επ</w:t>
      </w:r>
      <w:proofErr w:type="spellStart"/>
      <w:r>
        <w:t>ισημ</w:t>
      </w:r>
      <w:proofErr w:type="spellEnd"/>
      <w:r>
        <w:t xml:space="preserve">αίνονται </w:t>
      </w:r>
      <w:proofErr w:type="spellStart"/>
      <w:r>
        <w:t>οι</w:t>
      </w:r>
      <w:proofErr w:type="spellEnd"/>
      <w:r>
        <w:t xml:space="preserve"> α</w:t>
      </w:r>
      <w:proofErr w:type="spellStart"/>
      <w:r>
        <w:t>λλ</w:t>
      </w:r>
      <w:proofErr w:type="spellEnd"/>
      <w:r>
        <w:t>αγές π</w:t>
      </w:r>
      <w:proofErr w:type="spellStart"/>
      <w:r>
        <w:t>ου</w:t>
      </w:r>
      <w:proofErr w:type="spellEnd"/>
      <w:r>
        <w:t xml:space="preserve"> επ</w:t>
      </w:r>
      <w:proofErr w:type="spellStart"/>
      <w:r>
        <w:t>ήλθ</w:t>
      </w:r>
      <w:proofErr w:type="spellEnd"/>
      <w:r>
        <w:t xml:space="preserve">αν </w:t>
      </w:r>
      <w:proofErr w:type="spellStart"/>
      <w:r>
        <w:t>στις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σε</w:t>
      </w:r>
      <w:proofErr w:type="spellEnd"/>
      <w:r>
        <w:t xml:space="preserve"> </w:t>
      </w:r>
      <w:proofErr w:type="spellStart"/>
      <w:r>
        <w:t>συνέχει</w:t>
      </w:r>
      <w:proofErr w:type="spellEnd"/>
      <w:r>
        <w:t xml:space="preserve">α </w:t>
      </w:r>
      <w:proofErr w:type="spellStart"/>
      <w:r>
        <w:t>της</w:t>
      </w:r>
      <w:proofErr w:type="spellEnd"/>
      <w:r>
        <w:t xml:space="preserve"> π</w:t>
      </w:r>
      <w:proofErr w:type="spellStart"/>
      <w:r>
        <w:t>ροηγούμενης</w:t>
      </w:r>
      <w:proofErr w:type="spellEnd"/>
      <w:r>
        <w:t xml:space="preserve"> </w:t>
      </w:r>
      <w:proofErr w:type="spellStart"/>
      <w:r>
        <w:t>δι</w:t>
      </w:r>
      <w:proofErr w:type="spellEnd"/>
      <w:r>
        <w:t>αδικασίας (EMEA/H/C/PSUSA/00010084/202405).</w:t>
      </w:r>
    </w:p>
    <w:p w14:paraId="5048D783" w14:textId="77777777" w:rsidR="002F0FF2" w:rsidRDefault="002F0FF2" w:rsidP="002F0FF2">
      <w:pPr>
        <w:widowControl w:val="0"/>
        <w:pBdr>
          <w:top w:val="single" w:sz="4" w:space="1" w:color="auto"/>
          <w:left w:val="single" w:sz="4" w:space="4" w:color="auto"/>
          <w:bottom w:val="single" w:sz="4" w:space="1" w:color="auto"/>
          <w:right w:val="single" w:sz="4" w:space="4" w:color="auto"/>
        </w:pBdr>
        <w:tabs>
          <w:tab w:val="clear" w:pos="567"/>
        </w:tabs>
      </w:pPr>
    </w:p>
    <w:p w14:paraId="00F9A448" w14:textId="1580A8B7" w:rsidR="00812D16" w:rsidRPr="00EE0102" w:rsidRDefault="002F0FF2" w:rsidP="002F0FF2">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proofErr w:type="spellStart"/>
      <w:r>
        <w:t>Γι</w:t>
      </w:r>
      <w:proofErr w:type="spellEnd"/>
      <w:r>
        <w:t>α π</w:t>
      </w:r>
      <w:proofErr w:type="spellStart"/>
      <w:r>
        <w:t>ερισσότερες</w:t>
      </w:r>
      <w:proofErr w:type="spellEnd"/>
      <w:r>
        <w:t xml:space="preserve"> π</w:t>
      </w:r>
      <w:proofErr w:type="spellStart"/>
      <w:r>
        <w:t>ληροφορίες</w:t>
      </w:r>
      <w:proofErr w:type="spellEnd"/>
      <w:r>
        <w:t xml:space="preserve">, βλ. </w:t>
      </w:r>
      <w:proofErr w:type="spellStart"/>
      <w:r>
        <w:t>τον</w:t>
      </w:r>
      <w:proofErr w:type="spellEnd"/>
      <w:r>
        <w:t xml:space="preserve"> </w:t>
      </w:r>
      <w:proofErr w:type="spellStart"/>
      <w:r>
        <w:t>δικτυ</w:t>
      </w:r>
      <w:proofErr w:type="spellEnd"/>
      <w:r>
        <w:t xml:space="preserve">ακό </w:t>
      </w:r>
      <w:proofErr w:type="spellStart"/>
      <w:r>
        <w:t>τό</w:t>
      </w:r>
      <w:proofErr w:type="spellEnd"/>
      <w:r>
        <w:t xml:space="preserve">πο </w:t>
      </w:r>
      <w:proofErr w:type="spellStart"/>
      <w:r>
        <w:t>του</w:t>
      </w:r>
      <w:proofErr w:type="spellEnd"/>
      <w:r>
        <w:t xml:space="preserve"> </w:t>
      </w:r>
      <w:proofErr w:type="spellStart"/>
      <w:r>
        <w:t>Ευρω</w:t>
      </w:r>
      <w:proofErr w:type="spellEnd"/>
      <w:r>
        <w:t xml:space="preserve">παϊκού </w:t>
      </w:r>
      <w:proofErr w:type="spellStart"/>
      <w:r>
        <w:t>Οργ</w:t>
      </w:r>
      <w:proofErr w:type="spellEnd"/>
      <w:r>
        <w:t>ανισμού Φα</w:t>
      </w:r>
      <w:proofErr w:type="spellStart"/>
      <w:r>
        <w:t>ρμάκων</w:t>
      </w:r>
      <w:proofErr w:type="spellEnd"/>
      <w:r>
        <w:t xml:space="preserve">: </w:t>
      </w:r>
      <w:hyperlink r:id="rId8" w:history="1">
        <w:r>
          <w:rPr>
            <w:rStyle w:val="Hyperlink"/>
          </w:rPr>
          <w:t>https://www.ema.europa.eu/en/medicines/human/EPAR/tafinlar</w:t>
        </w:r>
      </w:hyperlink>
    </w:p>
    <w:p w14:paraId="78B410AF" w14:textId="77777777" w:rsidR="00812D16" w:rsidRPr="00EE0102" w:rsidRDefault="00812D16" w:rsidP="00116565">
      <w:pPr>
        <w:tabs>
          <w:tab w:val="clear" w:pos="567"/>
        </w:tabs>
        <w:spacing w:line="240" w:lineRule="auto"/>
        <w:rPr>
          <w:szCs w:val="22"/>
          <w:lang w:val="el-GR"/>
        </w:rPr>
      </w:pPr>
    </w:p>
    <w:p w14:paraId="2EF0F7DF" w14:textId="77777777" w:rsidR="00812D16" w:rsidRPr="00EE0102" w:rsidRDefault="00812D16" w:rsidP="00116565">
      <w:pPr>
        <w:tabs>
          <w:tab w:val="clear" w:pos="567"/>
        </w:tabs>
        <w:spacing w:line="240" w:lineRule="auto"/>
        <w:rPr>
          <w:szCs w:val="22"/>
          <w:lang w:val="el-GR"/>
        </w:rPr>
      </w:pPr>
    </w:p>
    <w:p w14:paraId="6D61E7DF" w14:textId="77777777" w:rsidR="00812D16" w:rsidRPr="00EE0102" w:rsidRDefault="00812D16" w:rsidP="00116565">
      <w:pPr>
        <w:tabs>
          <w:tab w:val="clear" w:pos="567"/>
        </w:tabs>
        <w:spacing w:line="240" w:lineRule="auto"/>
        <w:rPr>
          <w:szCs w:val="22"/>
          <w:lang w:val="el-GR"/>
        </w:rPr>
      </w:pPr>
    </w:p>
    <w:p w14:paraId="60094940" w14:textId="77777777" w:rsidR="00812D16" w:rsidRPr="00EE0102" w:rsidRDefault="00812D16" w:rsidP="00116565">
      <w:pPr>
        <w:tabs>
          <w:tab w:val="clear" w:pos="567"/>
        </w:tabs>
        <w:spacing w:line="240" w:lineRule="auto"/>
        <w:rPr>
          <w:szCs w:val="22"/>
          <w:lang w:val="el-GR"/>
        </w:rPr>
      </w:pPr>
    </w:p>
    <w:p w14:paraId="5F4C042D" w14:textId="77777777" w:rsidR="00812D16" w:rsidRPr="00EE0102" w:rsidRDefault="00812D16" w:rsidP="00116565">
      <w:pPr>
        <w:tabs>
          <w:tab w:val="clear" w:pos="567"/>
        </w:tabs>
        <w:spacing w:line="240" w:lineRule="auto"/>
        <w:rPr>
          <w:szCs w:val="22"/>
          <w:lang w:val="el-GR"/>
        </w:rPr>
      </w:pPr>
    </w:p>
    <w:p w14:paraId="024909B8" w14:textId="77777777" w:rsidR="00812D16" w:rsidRPr="00EE0102" w:rsidRDefault="00812D16" w:rsidP="00116565">
      <w:pPr>
        <w:tabs>
          <w:tab w:val="clear" w:pos="567"/>
        </w:tabs>
        <w:spacing w:line="240" w:lineRule="auto"/>
        <w:rPr>
          <w:szCs w:val="22"/>
          <w:lang w:val="el-GR"/>
        </w:rPr>
      </w:pPr>
    </w:p>
    <w:p w14:paraId="47068361" w14:textId="77777777" w:rsidR="00812D16" w:rsidRPr="00EE0102" w:rsidRDefault="00812D16" w:rsidP="00116565">
      <w:pPr>
        <w:tabs>
          <w:tab w:val="clear" w:pos="567"/>
        </w:tabs>
        <w:spacing w:line="240" w:lineRule="auto"/>
        <w:rPr>
          <w:szCs w:val="22"/>
          <w:lang w:val="el-GR"/>
        </w:rPr>
      </w:pPr>
    </w:p>
    <w:p w14:paraId="5FEAE82C" w14:textId="77777777" w:rsidR="00812D16" w:rsidRPr="00EE0102" w:rsidRDefault="00812D16" w:rsidP="00116565">
      <w:pPr>
        <w:tabs>
          <w:tab w:val="clear" w:pos="567"/>
        </w:tabs>
        <w:spacing w:line="240" w:lineRule="auto"/>
        <w:rPr>
          <w:szCs w:val="22"/>
          <w:lang w:val="el-GR"/>
        </w:rPr>
      </w:pPr>
    </w:p>
    <w:p w14:paraId="51D9B8D9" w14:textId="77777777" w:rsidR="00812D16" w:rsidRPr="00EE0102" w:rsidRDefault="00812D16" w:rsidP="00116565">
      <w:pPr>
        <w:tabs>
          <w:tab w:val="clear" w:pos="567"/>
        </w:tabs>
        <w:spacing w:line="240" w:lineRule="auto"/>
        <w:rPr>
          <w:szCs w:val="22"/>
          <w:lang w:val="el-GR"/>
        </w:rPr>
      </w:pPr>
    </w:p>
    <w:p w14:paraId="28954702" w14:textId="77777777" w:rsidR="00812D16" w:rsidRPr="00EE0102" w:rsidRDefault="00812D16" w:rsidP="00116565">
      <w:pPr>
        <w:tabs>
          <w:tab w:val="clear" w:pos="567"/>
        </w:tabs>
        <w:spacing w:line="240" w:lineRule="auto"/>
        <w:rPr>
          <w:szCs w:val="22"/>
          <w:lang w:val="el-GR"/>
        </w:rPr>
      </w:pPr>
    </w:p>
    <w:p w14:paraId="01D1D9F8" w14:textId="77777777" w:rsidR="00812D16" w:rsidRPr="00EE0102" w:rsidRDefault="00812D16" w:rsidP="00116565">
      <w:pPr>
        <w:tabs>
          <w:tab w:val="clear" w:pos="567"/>
        </w:tabs>
        <w:spacing w:line="240" w:lineRule="auto"/>
        <w:rPr>
          <w:szCs w:val="22"/>
          <w:lang w:val="el-GR"/>
        </w:rPr>
      </w:pPr>
    </w:p>
    <w:p w14:paraId="6AA3A215" w14:textId="77777777" w:rsidR="00812D16" w:rsidRPr="00EE0102" w:rsidRDefault="00812D16" w:rsidP="00116565">
      <w:pPr>
        <w:tabs>
          <w:tab w:val="clear" w:pos="567"/>
        </w:tabs>
        <w:spacing w:line="240" w:lineRule="auto"/>
        <w:rPr>
          <w:szCs w:val="22"/>
          <w:lang w:val="el-GR"/>
        </w:rPr>
      </w:pPr>
    </w:p>
    <w:p w14:paraId="228DF92B" w14:textId="77777777" w:rsidR="00812D16" w:rsidRPr="00EE0102" w:rsidRDefault="00812D16" w:rsidP="00116565">
      <w:pPr>
        <w:tabs>
          <w:tab w:val="clear" w:pos="567"/>
        </w:tabs>
        <w:spacing w:line="240" w:lineRule="auto"/>
        <w:rPr>
          <w:szCs w:val="22"/>
          <w:lang w:val="el-GR"/>
        </w:rPr>
      </w:pPr>
    </w:p>
    <w:p w14:paraId="3B9CA290" w14:textId="77777777" w:rsidR="00812D16" w:rsidRPr="00EE0102" w:rsidRDefault="00812D16" w:rsidP="00116565">
      <w:pPr>
        <w:tabs>
          <w:tab w:val="clear" w:pos="567"/>
        </w:tabs>
        <w:spacing w:line="240" w:lineRule="auto"/>
        <w:rPr>
          <w:szCs w:val="22"/>
          <w:lang w:val="el-GR"/>
        </w:rPr>
      </w:pPr>
    </w:p>
    <w:p w14:paraId="03155425" w14:textId="77777777" w:rsidR="00812D16" w:rsidRPr="00EE0102" w:rsidRDefault="00812D16" w:rsidP="00116565">
      <w:pPr>
        <w:tabs>
          <w:tab w:val="clear" w:pos="567"/>
        </w:tabs>
        <w:spacing w:line="240" w:lineRule="auto"/>
        <w:rPr>
          <w:szCs w:val="22"/>
          <w:lang w:val="el-GR"/>
        </w:rPr>
      </w:pPr>
    </w:p>
    <w:p w14:paraId="6449BD25" w14:textId="77777777" w:rsidR="00DD717A" w:rsidRPr="00EE0102" w:rsidRDefault="00DD717A" w:rsidP="00116565">
      <w:pPr>
        <w:tabs>
          <w:tab w:val="clear" w:pos="567"/>
        </w:tabs>
        <w:spacing w:line="240" w:lineRule="auto"/>
        <w:rPr>
          <w:bCs/>
          <w:lang w:val="en-US"/>
        </w:rPr>
      </w:pPr>
    </w:p>
    <w:p w14:paraId="7BEA2D00" w14:textId="77777777" w:rsidR="00DD717A" w:rsidRPr="00EE0102" w:rsidRDefault="00DD717A" w:rsidP="00116565">
      <w:pPr>
        <w:tabs>
          <w:tab w:val="clear" w:pos="567"/>
        </w:tabs>
        <w:spacing w:line="240" w:lineRule="auto"/>
        <w:rPr>
          <w:bCs/>
          <w:lang w:val="en-US"/>
        </w:rPr>
      </w:pPr>
    </w:p>
    <w:p w14:paraId="61CD53CE" w14:textId="77777777" w:rsidR="000253E3" w:rsidRPr="00CF174D" w:rsidRDefault="000253E3" w:rsidP="00116565">
      <w:pPr>
        <w:tabs>
          <w:tab w:val="clear" w:pos="567"/>
        </w:tabs>
        <w:spacing w:line="240" w:lineRule="auto"/>
        <w:jc w:val="center"/>
        <w:rPr>
          <w:lang w:val="el-GR"/>
        </w:rPr>
      </w:pPr>
      <w:r w:rsidRPr="00CF174D">
        <w:rPr>
          <w:b/>
          <w:bCs/>
          <w:lang w:val="el-GR"/>
        </w:rPr>
        <w:t>ΠΑΡΑΡΤΗΜΑ I</w:t>
      </w:r>
    </w:p>
    <w:p w14:paraId="1D14FAF4" w14:textId="77777777" w:rsidR="00812D16" w:rsidRPr="00CF174D" w:rsidRDefault="00812D16" w:rsidP="00116565">
      <w:pPr>
        <w:tabs>
          <w:tab w:val="clear" w:pos="567"/>
        </w:tabs>
        <w:spacing w:line="240" w:lineRule="auto"/>
        <w:jc w:val="center"/>
        <w:rPr>
          <w:szCs w:val="22"/>
          <w:lang w:val="el-GR"/>
        </w:rPr>
      </w:pPr>
    </w:p>
    <w:p w14:paraId="48EC1272" w14:textId="77777777" w:rsidR="008551A3" w:rsidRPr="00CF174D" w:rsidRDefault="008551A3" w:rsidP="00116565">
      <w:pPr>
        <w:pStyle w:val="TitleA"/>
        <w:tabs>
          <w:tab w:val="clear" w:pos="567"/>
        </w:tabs>
        <w:outlineLvl w:val="0"/>
      </w:pPr>
      <w:r w:rsidRPr="00CF174D">
        <w:t>ΠΕΡΙΛΗΨΗ ΤΩΝ ΧΑΡΑΚΤΗΡΙΣΤΙΚΩΝ ΤΟΥ ΠΡΟΪΟΝΤΟΣ</w:t>
      </w:r>
    </w:p>
    <w:p w14:paraId="238C74E9" w14:textId="77777777" w:rsidR="0012193C" w:rsidRPr="00CF174D" w:rsidRDefault="0012193C" w:rsidP="00116565">
      <w:pPr>
        <w:tabs>
          <w:tab w:val="clear" w:pos="567"/>
        </w:tabs>
        <w:spacing w:line="240" w:lineRule="auto"/>
        <w:jc w:val="center"/>
        <w:rPr>
          <w:szCs w:val="22"/>
          <w:lang w:val="el-GR"/>
        </w:rPr>
      </w:pPr>
    </w:p>
    <w:p w14:paraId="5E6DCBC9" w14:textId="77777777" w:rsidR="000253E3" w:rsidRPr="00CF174D" w:rsidRDefault="00146F25" w:rsidP="00116565">
      <w:pPr>
        <w:keepNext/>
        <w:tabs>
          <w:tab w:val="clear" w:pos="567"/>
        </w:tabs>
        <w:spacing w:line="240" w:lineRule="auto"/>
        <w:rPr>
          <w:lang w:val="el-GR"/>
        </w:rPr>
      </w:pPr>
      <w:r w:rsidRPr="00CF174D">
        <w:rPr>
          <w:szCs w:val="24"/>
          <w:lang w:val="el-GR"/>
        </w:rPr>
        <w:br w:type="page"/>
      </w:r>
      <w:r w:rsidR="000253E3" w:rsidRPr="00CF174D">
        <w:rPr>
          <w:b/>
          <w:bCs/>
          <w:lang w:val="el-GR"/>
        </w:rPr>
        <w:lastRenderedPageBreak/>
        <w:t>1.</w:t>
      </w:r>
      <w:r w:rsidR="000253E3" w:rsidRPr="00CF174D">
        <w:rPr>
          <w:b/>
          <w:bCs/>
          <w:lang w:val="el-GR"/>
        </w:rPr>
        <w:tab/>
        <w:t>ΟΝΟΜΑΣΙΑ ΤΟΥ ΦΑΡΜΑΚΕΥΤΙΚΟΥ ΠΡΟΙΟΝΤΟΣ</w:t>
      </w:r>
    </w:p>
    <w:p w14:paraId="352FC040" w14:textId="77777777" w:rsidR="00812D16" w:rsidRPr="00CF174D" w:rsidRDefault="00812D16" w:rsidP="00116565">
      <w:pPr>
        <w:keepNext/>
        <w:tabs>
          <w:tab w:val="clear" w:pos="567"/>
        </w:tabs>
        <w:spacing w:line="240" w:lineRule="auto"/>
        <w:rPr>
          <w:iCs/>
          <w:szCs w:val="22"/>
          <w:lang w:val="el-GR"/>
        </w:rPr>
      </w:pPr>
    </w:p>
    <w:p w14:paraId="03EF361D" w14:textId="77777777" w:rsidR="00104110" w:rsidRPr="00CF174D" w:rsidRDefault="00104110" w:rsidP="00116565">
      <w:pPr>
        <w:tabs>
          <w:tab w:val="clear" w:pos="567"/>
        </w:tabs>
        <w:spacing w:line="240" w:lineRule="auto"/>
        <w:rPr>
          <w:szCs w:val="24"/>
          <w:lang w:val="el-GR"/>
        </w:rPr>
      </w:pPr>
      <w:r w:rsidRPr="00CF174D">
        <w:rPr>
          <w:szCs w:val="24"/>
          <w:lang w:val="el-GR"/>
        </w:rPr>
        <w:t>Tafinlar 50</w:t>
      </w:r>
      <w:r w:rsidR="00CF6603" w:rsidRPr="00CF174D">
        <w:rPr>
          <w:szCs w:val="24"/>
          <w:lang w:val="el-GR"/>
        </w:rPr>
        <w:t> mg</w:t>
      </w:r>
      <w:r w:rsidRPr="00CF174D">
        <w:rPr>
          <w:szCs w:val="24"/>
          <w:lang w:val="el-GR"/>
        </w:rPr>
        <w:t xml:space="preserve"> σκληρά καψάκια</w:t>
      </w:r>
    </w:p>
    <w:p w14:paraId="0AFBA85E" w14:textId="77777777" w:rsidR="00A935F5" w:rsidRPr="00CF174D" w:rsidRDefault="00A935F5" w:rsidP="00116565">
      <w:pPr>
        <w:tabs>
          <w:tab w:val="clear" w:pos="567"/>
        </w:tabs>
        <w:spacing w:line="240" w:lineRule="auto"/>
        <w:rPr>
          <w:szCs w:val="24"/>
          <w:lang w:val="el-GR"/>
        </w:rPr>
      </w:pPr>
      <w:r w:rsidRPr="00CF174D">
        <w:rPr>
          <w:szCs w:val="24"/>
          <w:lang w:val="el-GR"/>
        </w:rPr>
        <w:t xml:space="preserve">Tafinlar </w:t>
      </w:r>
      <w:r w:rsidR="00BF1A94" w:rsidRPr="00CF174D">
        <w:rPr>
          <w:szCs w:val="24"/>
          <w:lang w:val="el-GR"/>
        </w:rPr>
        <w:t>75</w:t>
      </w:r>
      <w:r w:rsidRPr="00CF174D">
        <w:rPr>
          <w:szCs w:val="24"/>
          <w:lang w:val="el-GR"/>
        </w:rPr>
        <w:t>mg σκληρά καψάκια</w:t>
      </w:r>
    </w:p>
    <w:p w14:paraId="7376C99B" w14:textId="77777777" w:rsidR="000A6823" w:rsidRPr="00CF174D" w:rsidRDefault="000A6823" w:rsidP="00116565">
      <w:pPr>
        <w:tabs>
          <w:tab w:val="clear" w:pos="567"/>
        </w:tabs>
        <w:spacing w:line="240" w:lineRule="auto"/>
        <w:rPr>
          <w:iCs/>
          <w:szCs w:val="22"/>
          <w:lang w:val="el-GR"/>
        </w:rPr>
      </w:pPr>
    </w:p>
    <w:p w14:paraId="2F2126A3" w14:textId="77777777" w:rsidR="00812D16" w:rsidRPr="00CF174D" w:rsidRDefault="00812D16" w:rsidP="00116565">
      <w:pPr>
        <w:tabs>
          <w:tab w:val="clear" w:pos="567"/>
        </w:tabs>
        <w:spacing w:line="240" w:lineRule="auto"/>
        <w:rPr>
          <w:iCs/>
          <w:szCs w:val="22"/>
          <w:lang w:val="el-GR"/>
        </w:rPr>
      </w:pPr>
    </w:p>
    <w:p w14:paraId="25D40146" w14:textId="77777777" w:rsidR="000253E3" w:rsidRPr="00CF174D" w:rsidRDefault="000253E3" w:rsidP="00116565">
      <w:pPr>
        <w:keepNext/>
        <w:tabs>
          <w:tab w:val="clear" w:pos="567"/>
        </w:tabs>
        <w:spacing w:line="240" w:lineRule="auto"/>
        <w:rPr>
          <w:lang w:val="el-GR"/>
        </w:rPr>
      </w:pPr>
      <w:r w:rsidRPr="00CF174D">
        <w:rPr>
          <w:b/>
          <w:bCs/>
          <w:lang w:val="el-GR"/>
        </w:rPr>
        <w:t>2.</w:t>
      </w:r>
      <w:r w:rsidRPr="00CF174D">
        <w:rPr>
          <w:b/>
          <w:bCs/>
          <w:lang w:val="el-GR"/>
        </w:rPr>
        <w:tab/>
        <w:t>ΠΟΙΟΤΙΚΗ ΚΑΙ ΠΟΣΟΤΙΚΗ ΣΥΝΘΕΣΗ</w:t>
      </w:r>
    </w:p>
    <w:p w14:paraId="5141ADE6" w14:textId="77777777" w:rsidR="00812D16" w:rsidRPr="00CF174D" w:rsidRDefault="00812D16" w:rsidP="00116565">
      <w:pPr>
        <w:keepNext/>
        <w:tabs>
          <w:tab w:val="clear" w:pos="567"/>
        </w:tabs>
        <w:spacing w:line="240" w:lineRule="auto"/>
        <w:rPr>
          <w:szCs w:val="22"/>
          <w:lang w:val="el-GR"/>
        </w:rPr>
      </w:pPr>
    </w:p>
    <w:p w14:paraId="5FB937BB" w14:textId="77777777" w:rsidR="00A935F5" w:rsidRPr="00CF174D" w:rsidRDefault="00A935F5" w:rsidP="00116565">
      <w:pPr>
        <w:keepNext/>
        <w:tabs>
          <w:tab w:val="clear" w:pos="567"/>
        </w:tabs>
        <w:spacing w:line="240" w:lineRule="auto"/>
        <w:rPr>
          <w:szCs w:val="24"/>
          <w:u w:val="single"/>
          <w:lang w:val="el-GR"/>
        </w:rPr>
      </w:pPr>
      <w:proofErr w:type="spellStart"/>
      <w:r w:rsidRPr="00CF174D">
        <w:rPr>
          <w:szCs w:val="24"/>
          <w:u w:val="single"/>
          <w:lang w:val="en-US"/>
        </w:rPr>
        <w:t>Tafinlar</w:t>
      </w:r>
      <w:proofErr w:type="spellEnd"/>
      <w:r w:rsidRPr="00CF174D">
        <w:rPr>
          <w:szCs w:val="24"/>
          <w:u w:val="single"/>
          <w:lang w:val="el-GR"/>
        </w:rPr>
        <w:t xml:space="preserve"> 50</w:t>
      </w:r>
      <w:r w:rsidRPr="00CF174D">
        <w:rPr>
          <w:szCs w:val="24"/>
          <w:u w:val="single"/>
          <w:lang w:val="en-US"/>
        </w:rPr>
        <w:t> mg</w:t>
      </w:r>
      <w:r w:rsidRPr="00CF174D">
        <w:rPr>
          <w:szCs w:val="24"/>
          <w:u w:val="single"/>
          <w:lang w:val="el-GR"/>
        </w:rPr>
        <w:t xml:space="preserve"> σκληρά καψάκια</w:t>
      </w:r>
    </w:p>
    <w:p w14:paraId="5F9BDF57" w14:textId="77777777" w:rsidR="00210B18" w:rsidRPr="00CF174D" w:rsidRDefault="00210B18" w:rsidP="00116565">
      <w:pPr>
        <w:keepNext/>
        <w:tabs>
          <w:tab w:val="clear" w:pos="567"/>
        </w:tabs>
        <w:spacing w:line="240" w:lineRule="auto"/>
        <w:rPr>
          <w:szCs w:val="22"/>
          <w:lang w:val="el-GR"/>
        </w:rPr>
      </w:pPr>
    </w:p>
    <w:p w14:paraId="79D407B6" w14:textId="77777777" w:rsidR="00A310F7" w:rsidRPr="00CF174D" w:rsidRDefault="00A310F7" w:rsidP="00116565">
      <w:pPr>
        <w:tabs>
          <w:tab w:val="clear" w:pos="567"/>
        </w:tabs>
        <w:spacing w:line="240" w:lineRule="auto"/>
        <w:rPr>
          <w:szCs w:val="24"/>
          <w:lang w:val="el-GR"/>
        </w:rPr>
      </w:pPr>
      <w:r w:rsidRPr="00CF174D">
        <w:rPr>
          <w:szCs w:val="24"/>
          <w:lang w:val="el-GR"/>
        </w:rPr>
        <w:t xml:space="preserve">Κάθε σκληρό καψάκιο περιέχει </w:t>
      </w:r>
      <w:r w:rsidRPr="00CF174D">
        <w:rPr>
          <w:szCs w:val="24"/>
          <w:lang w:val="en-US"/>
        </w:rPr>
        <w:t>dabrafenib</w:t>
      </w:r>
      <w:r w:rsidRPr="00CF174D">
        <w:rPr>
          <w:szCs w:val="24"/>
          <w:lang w:val="el-GR"/>
        </w:rPr>
        <w:t xml:space="preserve"> </w:t>
      </w:r>
      <w:proofErr w:type="spellStart"/>
      <w:r w:rsidRPr="00CF174D">
        <w:rPr>
          <w:szCs w:val="24"/>
          <w:lang w:val="en-US"/>
        </w:rPr>
        <w:t>mesilate</w:t>
      </w:r>
      <w:proofErr w:type="spellEnd"/>
      <w:r w:rsidRPr="00CF174D">
        <w:rPr>
          <w:szCs w:val="24"/>
          <w:lang w:val="el-GR"/>
        </w:rPr>
        <w:t xml:space="preserve"> που ισοδυναμεί με 50</w:t>
      </w:r>
      <w:r w:rsidR="00CF6603" w:rsidRPr="00CF174D">
        <w:rPr>
          <w:szCs w:val="24"/>
          <w:lang w:val="en-US"/>
        </w:rPr>
        <w:t> mg</w:t>
      </w:r>
      <w:r w:rsidR="00A935F5" w:rsidRPr="00CF174D">
        <w:rPr>
          <w:szCs w:val="24"/>
          <w:lang w:val="el-GR"/>
        </w:rPr>
        <w:t xml:space="preserve"> </w:t>
      </w:r>
      <w:r w:rsidRPr="00CF174D">
        <w:rPr>
          <w:szCs w:val="24"/>
          <w:lang w:val="en-US"/>
        </w:rPr>
        <w:t>dabrafenib</w:t>
      </w:r>
      <w:r w:rsidRPr="00CF174D">
        <w:rPr>
          <w:szCs w:val="24"/>
          <w:lang w:val="el-GR"/>
        </w:rPr>
        <w:t>.</w:t>
      </w:r>
    </w:p>
    <w:p w14:paraId="5638BBAA" w14:textId="77777777" w:rsidR="00522D99" w:rsidRPr="00CF174D" w:rsidRDefault="00522D99" w:rsidP="00116565">
      <w:pPr>
        <w:tabs>
          <w:tab w:val="clear" w:pos="567"/>
        </w:tabs>
        <w:spacing w:line="240" w:lineRule="auto"/>
        <w:rPr>
          <w:bCs/>
          <w:szCs w:val="22"/>
          <w:lang w:val="el-GR"/>
        </w:rPr>
      </w:pPr>
    </w:p>
    <w:p w14:paraId="59844DFC" w14:textId="77777777" w:rsidR="00A935F5" w:rsidRPr="00CF174D" w:rsidRDefault="00A935F5" w:rsidP="00116565">
      <w:pPr>
        <w:keepNext/>
        <w:tabs>
          <w:tab w:val="clear" w:pos="567"/>
        </w:tabs>
        <w:spacing w:line="240" w:lineRule="auto"/>
        <w:rPr>
          <w:szCs w:val="24"/>
          <w:u w:val="single"/>
          <w:lang w:val="el-GR"/>
        </w:rPr>
      </w:pPr>
      <w:proofErr w:type="spellStart"/>
      <w:r w:rsidRPr="00CF174D">
        <w:rPr>
          <w:szCs w:val="24"/>
          <w:u w:val="single"/>
          <w:lang w:val="en-US"/>
        </w:rPr>
        <w:t>Tafinlar</w:t>
      </w:r>
      <w:proofErr w:type="spellEnd"/>
      <w:r w:rsidRPr="00CF174D">
        <w:rPr>
          <w:szCs w:val="24"/>
          <w:u w:val="single"/>
          <w:lang w:val="el-GR"/>
        </w:rPr>
        <w:t xml:space="preserve"> 75</w:t>
      </w:r>
      <w:r w:rsidRPr="00CF174D">
        <w:rPr>
          <w:szCs w:val="24"/>
          <w:u w:val="single"/>
          <w:lang w:val="en-US"/>
        </w:rPr>
        <w:t> mg</w:t>
      </w:r>
      <w:r w:rsidRPr="00CF174D">
        <w:rPr>
          <w:szCs w:val="24"/>
          <w:u w:val="single"/>
          <w:lang w:val="el-GR"/>
        </w:rPr>
        <w:t xml:space="preserve"> σκληρά καψάκια</w:t>
      </w:r>
    </w:p>
    <w:p w14:paraId="43B0A599" w14:textId="77777777" w:rsidR="00210B18" w:rsidRPr="00CF174D" w:rsidRDefault="00210B18" w:rsidP="00116565">
      <w:pPr>
        <w:keepNext/>
        <w:tabs>
          <w:tab w:val="clear" w:pos="567"/>
        </w:tabs>
        <w:spacing w:line="240" w:lineRule="auto"/>
        <w:rPr>
          <w:szCs w:val="22"/>
          <w:lang w:val="el-GR"/>
        </w:rPr>
      </w:pPr>
    </w:p>
    <w:p w14:paraId="6ACDAB62" w14:textId="77777777" w:rsidR="00A935F5" w:rsidRPr="00CF174D" w:rsidRDefault="00A935F5" w:rsidP="00116565">
      <w:pPr>
        <w:tabs>
          <w:tab w:val="clear" w:pos="567"/>
        </w:tabs>
        <w:spacing w:line="240" w:lineRule="auto"/>
        <w:rPr>
          <w:szCs w:val="24"/>
          <w:lang w:val="el-GR"/>
        </w:rPr>
      </w:pPr>
      <w:r w:rsidRPr="00CF174D">
        <w:rPr>
          <w:szCs w:val="24"/>
          <w:lang w:val="el-GR"/>
        </w:rPr>
        <w:t xml:space="preserve">Κάθε σκληρό καψάκιο περιέχει </w:t>
      </w:r>
      <w:r w:rsidRPr="00CF174D">
        <w:rPr>
          <w:szCs w:val="24"/>
          <w:lang w:val="en-US"/>
        </w:rPr>
        <w:t>dabrafenib</w:t>
      </w:r>
      <w:r w:rsidRPr="00CF174D">
        <w:rPr>
          <w:szCs w:val="24"/>
          <w:lang w:val="el-GR"/>
        </w:rPr>
        <w:t xml:space="preserve"> </w:t>
      </w:r>
      <w:proofErr w:type="spellStart"/>
      <w:r w:rsidRPr="00CF174D">
        <w:rPr>
          <w:szCs w:val="24"/>
          <w:lang w:val="en-US"/>
        </w:rPr>
        <w:t>mesilate</w:t>
      </w:r>
      <w:proofErr w:type="spellEnd"/>
      <w:r w:rsidRPr="00CF174D">
        <w:rPr>
          <w:szCs w:val="24"/>
          <w:lang w:val="el-GR"/>
        </w:rPr>
        <w:t xml:space="preserve"> που ισοδυναμεί με </w:t>
      </w:r>
      <w:r w:rsidR="00BF1A94" w:rsidRPr="00CF174D">
        <w:rPr>
          <w:szCs w:val="24"/>
          <w:lang w:val="el-GR"/>
        </w:rPr>
        <w:t>75</w:t>
      </w:r>
      <w:r w:rsidR="00BF1A94" w:rsidRPr="00CF174D">
        <w:rPr>
          <w:szCs w:val="24"/>
          <w:lang w:val="en-US"/>
        </w:rPr>
        <w:t> </w:t>
      </w:r>
      <w:r w:rsidRPr="00CF174D">
        <w:rPr>
          <w:szCs w:val="24"/>
          <w:lang w:val="en-US"/>
        </w:rPr>
        <w:t>mg</w:t>
      </w:r>
      <w:r w:rsidRPr="00CF174D">
        <w:rPr>
          <w:szCs w:val="24"/>
          <w:lang w:val="el-GR"/>
        </w:rPr>
        <w:t xml:space="preserve"> </w:t>
      </w:r>
      <w:r w:rsidRPr="00CF174D">
        <w:rPr>
          <w:szCs w:val="24"/>
          <w:lang w:val="en-US"/>
        </w:rPr>
        <w:t>dabrafenib</w:t>
      </w:r>
      <w:r w:rsidRPr="00CF174D">
        <w:rPr>
          <w:szCs w:val="24"/>
          <w:lang w:val="el-GR"/>
        </w:rPr>
        <w:t>.</w:t>
      </w:r>
    </w:p>
    <w:p w14:paraId="6F34AF68" w14:textId="77777777" w:rsidR="00A935F5" w:rsidRPr="00CF174D" w:rsidRDefault="00A935F5" w:rsidP="00116565">
      <w:pPr>
        <w:tabs>
          <w:tab w:val="clear" w:pos="567"/>
        </w:tabs>
        <w:spacing w:line="240" w:lineRule="auto"/>
        <w:rPr>
          <w:bCs/>
          <w:szCs w:val="22"/>
          <w:lang w:val="el-GR"/>
        </w:rPr>
      </w:pPr>
    </w:p>
    <w:p w14:paraId="533A1CB2" w14:textId="77777777" w:rsidR="000253E3" w:rsidRPr="00CF174D" w:rsidRDefault="000253E3" w:rsidP="00116565">
      <w:pPr>
        <w:tabs>
          <w:tab w:val="clear" w:pos="567"/>
        </w:tabs>
        <w:spacing w:line="240" w:lineRule="auto"/>
        <w:rPr>
          <w:lang w:val="el-GR"/>
        </w:rPr>
      </w:pPr>
      <w:r w:rsidRPr="00CF174D">
        <w:rPr>
          <w:lang w:val="el-GR"/>
        </w:rPr>
        <w:t>Για τον πλήρη κατάλογο των εκδόχων, βλ. π</w:t>
      </w:r>
      <w:r w:rsidR="00134E58" w:rsidRPr="00CF174D">
        <w:rPr>
          <w:lang w:val="el-GR"/>
        </w:rPr>
        <w:t>αράγραφο </w:t>
      </w:r>
      <w:r w:rsidRPr="00CF174D">
        <w:rPr>
          <w:lang w:val="el-GR"/>
        </w:rPr>
        <w:t>6.1.</w:t>
      </w:r>
    </w:p>
    <w:p w14:paraId="776BB280" w14:textId="77777777" w:rsidR="00812D16" w:rsidRPr="00CF174D" w:rsidRDefault="00812D16" w:rsidP="00116565">
      <w:pPr>
        <w:tabs>
          <w:tab w:val="clear" w:pos="567"/>
        </w:tabs>
        <w:spacing w:line="240" w:lineRule="auto"/>
        <w:rPr>
          <w:szCs w:val="22"/>
          <w:lang w:val="el-GR"/>
        </w:rPr>
      </w:pPr>
    </w:p>
    <w:p w14:paraId="79ABD088" w14:textId="77777777" w:rsidR="00812D16" w:rsidRPr="00CF174D" w:rsidRDefault="00812D16" w:rsidP="00116565">
      <w:pPr>
        <w:tabs>
          <w:tab w:val="clear" w:pos="567"/>
        </w:tabs>
        <w:spacing w:line="240" w:lineRule="auto"/>
        <w:rPr>
          <w:szCs w:val="22"/>
          <w:lang w:val="el-GR"/>
        </w:rPr>
      </w:pPr>
    </w:p>
    <w:p w14:paraId="4F6BF14F" w14:textId="77777777" w:rsidR="000253E3" w:rsidRPr="00CF174D" w:rsidRDefault="000253E3" w:rsidP="00116565">
      <w:pPr>
        <w:keepNext/>
        <w:tabs>
          <w:tab w:val="clear" w:pos="567"/>
        </w:tabs>
        <w:spacing w:line="240" w:lineRule="auto"/>
        <w:ind w:left="567" w:hanging="567"/>
        <w:rPr>
          <w:caps/>
          <w:lang w:val="el-GR"/>
        </w:rPr>
      </w:pPr>
      <w:r w:rsidRPr="00CF174D">
        <w:rPr>
          <w:b/>
          <w:bCs/>
          <w:lang w:val="el-GR"/>
        </w:rPr>
        <w:t>3.</w:t>
      </w:r>
      <w:r w:rsidRPr="00CF174D">
        <w:rPr>
          <w:b/>
          <w:bCs/>
          <w:lang w:val="el-GR"/>
        </w:rPr>
        <w:tab/>
        <w:t>ΦΑΡΜΑΚΟΤΕΧΝΙΚΗ ΜΟΡΦΗ</w:t>
      </w:r>
    </w:p>
    <w:p w14:paraId="7B153FEF" w14:textId="77777777" w:rsidR="00812D16" w:rsidRPr="00CF174D" w:rsidRDefault="00812D16" w:rsidP="00116565">
      <w:pPr>
        <w:keepNext/>
        <w:tabs>
          <w:tab w:val="clear" w:pos="567"/>
        </w:tabs>
        <w:autoSpaceDE w:val="0"/>
        <w:autoSpaceDN w:val="0"/>
        <w:adjustRightInd w:val="0"/>
        <w:spacing w:line="240" w:lineRule="auto"/>
        <w:jc w:val="both"/>
        <w:rPr>
          <w:szCs w:val="22"/>
          <w:lang w:val="el-GR"/>
        </w:rPr>
      </w:pPr>
    </w:p>
    <w:p w14:paraId="7942A4AA" w14:textId="77777777" w:rsidR="000253E3" w:rsidRPr="00CF174D" w:rsidRDefault="000253E3" w:rsidP="00116565">
      <w:pPr>
        <w:tabs>
          <w:tab w:val="clear" w:pos="567"/>
        </w:tabs>
        <w:autoSpaceDE w:val="0"/>
        <w:autoSpaceDN w:val="0"/>
        <w:adjustRightInd w:val="0"/>
        <w:spacing w:line="240" w:lineRule="auto"/>
        <w:jc w:val="both"/>
        <w:rPr>
          <w:lang w:val="el-GR"/>
        </w:rPr>
      </w:pPr>
      <w:r w:rsidRPr="00CF174D">
        <w:rPr>
          <w:lang w:val="el-GR"/>
        </w:rPr>
        <w:t>Σκληρό καψάκι</w:t>
      </w:r>
      <w:r w:rsidR="00C926C1" w:rsidRPr="00CF174D">
        <w:rPr>
          <w:lang w:val="el-GR"/>
        </w:rPr>
        <w:t>ο</w:t>
      </w:r>
      <w:r w:rsidRPr="00CF174D">
        <w:rPr>
          <w:lang w:val="el-GR"/>
        </w:rPr>
        <w:t xml:space="preserve"> (</w:t>
      </w:r>
      <w:r w:rsidR="00065A5B" w:rsidRPr="00CF174D">
        <w:rPr>
          <w:lang w:val="el-GR"/>
        </w:rPr>
        <w:t>καψάκιο</w:t>
      </w:r>
      <w:r w:rsidRPr="00CF174D">
        <w:rPr>
          <w:lang w:val="el-GR"/>
        </w:rPr>
        <w:t>).</w:t>
      </w:r>
    </w:p>
    <w:p w14:paraId="0CB3FCE1" w14:textId="77777777" w:rsidR="00A935F5" w:rsidRPr="00CF174D" w:rsidRDefault="00A935F5" w:rsidP="00116565">
      <w:pPr>
        <w:tabs>
          <w:tab w:val="clear" w:pos="567"/>
        </w:tabs>
        <w:autoSpaceDE w:val="0"/>
        <w:autoSpaceDN w:val="0"/>
        <w:adjustRightInd w:val="0"/>
        <w:spacing w:line="240" w:lineRule="auto"/>
        <w:jc w:val="both"/>
        <w:rPr>
          <w:lang w:val="el-GR"/>
        </w:rPr>
      </w:pPr>
    </w:p>
    <w:p w14:paraId="6FF90599" w14:textId="77777777" w:rsidR="00AB540E" w:rsidRPr="00CF174D" w:rsidRDefault="00A935F5" w:rsidP="00116565">
      <w:pPr>
        <w:keepNext/>
        <w:tabs>
          <w:tab w:val="clear" w:pos="567"/>
        </w:tabs>
        <w:spacing w:line="240" w:lineRule="auto"/>
        <w:rPr>
          <w:szCs w:val="24"/>
          <w:u w:val="single"/>
          <w:lang w:val="el-GR"/>
        </w:rPr>
      </w:pPr>
      <w:proofErr w:type="spellStart"/>
      <w:r w:rsidRPr="00CF174D">
        <w:rPr>
          <w:szCs w:val="24"/>
          <w:u w:val="single"/>
          <w:lang w:val="en-US"/>
        </w:rPr>
        <w:t>Tafinlar</w:t>
      </w:r>
      <w:proofErr w:type="spellEnd"/>
      <w:r w:rsidRPr="00CF174D">
        <w:rPr>
          <w:szCs w:val="24"/>
          <w:u w:val="single"/>
          <w:lang w:val="el-GR"/>
        </w:rPr>
        <w:t xml:space="preserve"> 50</w:t>
      </w:r>
      <w:r w:rsidRPr="00CF174D">
        <w:rPr>
          <w:szCs w:val="24"/>
          <w:u w:val="single"/>
          <w:lang w:val="en-US"/>
        </w:rPr>
        <w:t> mg</w:t>
      </w:r>
      <w:r w:rsidRPr="00CF174D">
        <w:rPr>
          <w:szCs w:val="24"/>
          <w:u w:val="single"/>
          <w:lang w:val="el-GR"/>
        </w:rPr>
        <w:t xml:space="preserve"> σκληρά καψάκια</w:t>
      </w:r>
    </w:p>
    <w:p w14:paraId="3F58B1D2" w14:textId="77777777" w:rsidR="00210B18" w:rsidRPr="00CF174D" w:rsidRDefault="00210B18" w:rsidP="00116565">
      <w:pPr>
        <w:keepNext/>
        <w:tabs>
          <w:tab w:val="clear" w:pos="567"/>
        </w:tabs>
        <w:spacing w:line="240" w:lineRule="auto"/>
        <w:rPr>
          <w:szCs w:val="22"/>
          <w:lang w:val="el-GR"/>
        </w:rPr>
      </w:pPr>
    </w:p>
    <w:p w14:paraId="48AAAD37" w14:textId="77777777" w:rsidR="007F5E15" w:rsidRPr="00CF174D" w:rsidRDefault="007F5E15" w:rsidP="00116565">
      <w:pPr>
        <w:tabs>
          <w:tab w:val="clear" w:pos="567"/>
        </w:tabs>
        <w:spacing w:line="240" w:lineRule="auto"/>
        <w:rPr>
          <w:lang w:val="el-GR"/>
        </w:rPr>
      </w:pPr>
      <w:r w:rsidRPr="00CF174D">
        <w:rPr>
          <w:lang w:val="el-GR"/>
        </w:rPr>
        <w:t>Αδιαφανή καψάκια σκούρου κόκκινου χρώματος, μήκους περίπου 18</w:t>
      </w:r>
      <w:r w:rsidR="00E34B03" w:rsidRPr="00CF174D">
        <w:rPr>
          <w:lang w:val="el-GR"/>
        </w:rPr>
        <w:t> mm</w:t>
      </w:r>
      <w:r w:rsidRPr="00CF174D">
        <w:rPr>
          <w:lang w:val="el-GR"/>
        </w:rPr>
        <w:t>, με εντυπωμένα στο περίβλημα του καψακίου τα «</w:t>
      </w:r>
      <w:r w:rsidR="00A935F5" w:rsidRPr="00CF174D">
        <w:rPr>
          <w:lang w:val="el-GR"/>
        </w:rPr>
        <w:t>GS </w:t>
      </w:r>
      <w:r w:rsidRPr="00CF174D">
        <w:rPr>
          <w:lang w:val="el-GR"/>
        </w:rPr>
        <w:t>TEW» και «50</w:t>
      </w:r>
      <w:r w:rsidR="00CF6603" w:rsidRPr="00CF174D">
        <w:rPr>
          <w:lang w:val="el-GR"/>
        </w:rPr>
        <w:t> mg</w:t>
      </w:r>
      <w:r w:rsidRPr="00CF174D">
        <w:rPr>
          <w:lang w:val="el-GR"/>
        </w:rPr>
        <w:t>».</w:t>
      </w:r>
    </w:p>
    <w:p w14:paraId="56C3EE59" w14:textId="77777777" w:rsidR="00812D16" w:rsidRPr="00CF174D" w:rsidRDefault="00812D16" w:rsidP="00116565">
      <w:pPr>
        <w:tabs>
          <w:tab w:val="clear" w:pos="567"/>
        </w:tabs>
        <w:autoSpaceDE w:val="0"/>
        <w:autoSpaceDN w:val="0"/>
        <w:adjustRightInd w:val="0"/>
        <w:spacing w:line="240" w:lineRule="auto"/>
        <w:jc w:val="both"/>
        <w:rPr>
          <w:szCs w:val="22"/>
          <w:lang w:val="el-GR"/>
        </w:rPr>
      </w:pPr>
    </w:p>
    <w:p w14:paraId="359B9E3B" w14:textId="77777777" w:rsidR="00A935F5" w:rsidRPr="00CF174D" w:rsidRDefault="00A935F5" w:rsidP="00116565">
      <w:pPr>
        <w:keepNext/>
        <w:tabs>
          <w:tab w:val="clear" w:pos="567"/>
        </w:tabs>
        <w:spacing w:line="240" w:lineRule="auto"/>
        <w:rPr>
          <w:szCs w:val="24"/>
          <w:u w:val="single"/>
          <w:lang w:val="el-GR"/>
        </w:rPr>
      </w:pPr>
      <w:proofErr w:type="spellStart"/>
      <w:r w:rsidRPr="00CF174D">
        <w:rPr>
          <w:szCs w:val="24"/>
          <w:u w:val="single"/>
          <w:lang w:val="en-US"/>
        </w:rPr>
        <w:t>Tafinlar</w:t>
      </w:r>
      <w:proofErr w:type="spellEnd"/>
      <w:r w:rsidRPr="00CF174D">
        <w:rPr>
          <w:szCs w:val="24"/>
          <w:u w:val="single"/>
          <w:lang w:val="el-GR"/>
        </w:rPr>
        <w:t xml:space="preserve"> 75</w:t>
      </w:r>
      <w:r w:rsidRPr="00CF174D">
        <w:rPr>
          <w:szCs w:val="24"/>
          <w:u w:val="single"/>
          <w:lang w:val="en-US"/>
        </w:rPr>
        <w:t> mg</w:t>
      </w:r>
      <w:r w:rsidRPr="00CF174D">
        <w:rPr>
          <w:szCs w:val="24"/>
          <w:u w:val="single"/>
          <w:lang w:val="el-GR"/>
        </w:rPr>
        <w:t xml:space="preserve"> σκληρά καψάκια</w:t>
      </w:r>
    </w:p>
    <w:p w14:paraId="2E12055E" w14:textId="77777777" w:rsidR="00210B18" w:rsidRPr="00CF174D" w:rsidRDefault="00210B18" w:rsidP="00116565">
      <w:pPr>
        <w:keepNext/>
        <w:tabs>
          <w:tab w:val="clear" w:pos="567"/>
        </w:tabs>
        <w:spacing w:line="240" w:lineRule="auto"/>
        <w:rPr>
          <w:szCs w:val="22"/>
          <w:lang w:val="el-GR"/>
        </w:rPr>
      </w:pPr>
    </w:p>
    <w:p w14:paraId="0464A904" w14:textId="77777777" w:rsidR="00A935F5" w:rsidRPr="00CF174D" w:rsidRDefault="00A935F5" w:rsidP="00116565">
      <w:pPr>
        <w:tabs>
          <w:tab w:val="clear" w:pos="567"/>
        </w:tabs>
        <w:spacing w:line="240" w:lineRule="auto"/>
        <w:rPr>
          <w:lang w:val="el-GR"/>
        </w:rPr>
      </w:pPr>
      <w:r w:rsidRPr="00CF174D">
        <w:rPr>
          <w:lang w:val="el-GR"/>
        </w:rPr>
        <w:t xml:space="preserve">Αδιαφανή καψάκια σκούρου </w:t>
      </w:r>
      <w:r w:rsidR="00CA593E" w:rsidRPr="00CF174D">
        <w:rPr>
          <w:lang w:val="el-GR"/>
        </w:rPr>
        <w:t>ροζ</w:t>
      </w:r>
      <w:r w:rsidRPr="00CF174D">
        <w:rPr>
          <w:lang w:val="el-GR"/>
        </w:rPr>
        <w:t xml:space="preserve"> χρώματος, μήκους περίπου 19 mm, με εντυπωμένα στο περίβλημα του καψακίου τα «GS LHF» και «75 mg».</w:t>
      </w:r>
    </w:p>
    <w:p w14:paraId="24B4A4F8" w14:textId="77777777" w:rsidR="00812D16" w:rsidRPr="00CF174D" w:rsidRDefault="00812D16" w:rsidP="00116565">
      <w:pPr>
        <w:tabs>
          <w:tab w:val="clear" w:pos="567"/>
        </w:tabs>
        <w:spacing w:line="240" w:lineRule="auto"/>
        <w:rPr>
          <w:szCs w:val="22"/>
          <w:lang w:val="el-GR"/>
        </w:rPr>
      </w:pPr>
    </w:p>
    <w:p w14:paraId="41297F82" w14:textId="77777777" w:rsidR="00A935F5" w:rsidRPr="00CF174D" w:rsidRDefault="00A935F5" w:rsidP="00116565">
      <w:pPr>
        <w:tabs>
          <w:tab w:val="clear" w:pos="567"/>
        </w:tabs>
        <w:spacing w:line="240" w:lineRule="auto"/>
        <w:rPr>
          <w:szCs w:val="22"/>
          <w:lang w:val="el-GR"/>
        </w:rPr>
      </w:pPr>
    </w:p>
    <w:p w14:paraId="700D67A7" w14:textId="77777777" w:rsidR="007F5E15" w:rsidRPr="00CF174D" w:rsidRDefault="007F5E15" w:rsidP="00116565">
      <w:pPr>
        <w:keepNext/>
        <w:tabs>
          <w:tab w:val="clear" w:pos="567"/>
        </w:tabs>
        <w:spacing w:line="240" w:lineRule="auto"/>
        <w:ind w:left="567" w:hanging="567"/>
        <w:rPr>
          <w:caps/>
          <w:lang w:val="el-GR"/>
        </w:rPr>
      </w:pPr>
      <w:r w:rsidRPr="00CF174D">
        <w:rPr>
          <w:b/>
          <w:bCs/>
          <w:caps/>
          <w:lang w:val="el-GR"/>
        </w:rPr>
        <w:t>4.</w:t>
      </w:r>
      <w:r w:rsidRPr="00CF174D">
        <w:rPr>
          <w:b/>
          <w:bCs/>
          <w:caps/>
          <w:lang w:val="el-GR"/>
        </w:rPr>
        <w:tab/>
      </w:r>
      <w:r w:rsidRPr="00CF174D">
        <w:rPr>
          <w:b/>
          <w:bCs/>
          <w:lang w:val="el-GR"/>
        </w:rPr>
        <w:t>ΚΛΙΝΙΚΕΣ ΠΛΗΡΟΦΟΡΙΕΣ</w:t>
      </w:r>
    </w:p>
    <w:p w14:paraId="4D4E722B" w14:textId="77777777" w:rsidR="00812D16" w:rsidRPr="00CF174D" w:rsidRDefault="00812D16" w:rsidP="00116565">
      <w:pPr>
        <w:keepNext/>
        <w:tabs>
          <w:tab w:val="clear" w:pos="567"/>
        </w:tabs>
        <w:spacing w:line="240" w:lineRule="auto"/>
        <w:rPr>
          <w:szCs w:val="22"/>
          <w:lang w:val="el-GR"/>
        </w:rPr>
      </w:pPr>
    </w:p>
    <w:p w14:paraId="557EC93D" w14:textId="77777777" w:rsidR="007F5E15" w:rsidRPr="00CF174D" w:rsidRDefault="007F5E15" w:rsidP="00116565">
      <w:pPr>
        <w:keepNext/>
        <w:tabs>
          <w:tab w:val="clear" w:pos="567"/>
        </w:tabs>
        <w:spacing w:line="240" w:lineRule="auto"/>
        <w:ind w:left="567" w:hanging="567"/>
        <w:rPr>
          <w:lang w:val="el-GR"/>
        </w:rPr>
      </w:pPr>
      <w:r w:rsidRPr="00CF174D">
        <w:rPr>
          <w:b/>
          <w:bCs/>
          <w:lang w:val="el-GR"/>
        </w:rPr>
        <w:t>4.1</w:t>
      </w:r>
      <w:r w:rsidRPr="00CF174D">
        <w:rPr>
          <w:b/>
          <w:bCs/>
          <w:lang w:val="el-GR"/>
        </w:rPr>
        <w:tab/>
        <w:t>Θεραπευτικές ενδείξεις</w:t>
      </w:r>
    </w:p>
    <w:p w14:paraId="7BFB1F65" w14:textId="77777777" w:rsidR="0064020D" w:rsidRPr="00CF174D" w:rsidRDefault="0064020D" w:rsidP="00116565">
      <w:pPr>
        <w:keepNext/>
        <w:tabs>
          <w:tab w:val="clear" w:pos="567"/>
        </w:tabs>
        <w:spacing w:line="240" w:lineRule="auto"/>
        <w:rPr>
          <w:szCs w:val="22"/>
          <w:lang w:val="el-GR"/>
        </w:rPr>
      </w:pPr>
    </w:p>
    <w:p w14:paraId="6BF057A8" w14:textId="77777777" w:rsidR="003A28DB" w:rsidRPr="00CF174D" w:rsidRDefault="003A28DB" w:rsidP="00116565">
      <w:pPr>
        <w:keepNext/>
        <w:tabs>
          <w:tab w:val="clear" w:pos="567"/>
        </w:tabs>
        <w:spacing w:line="240" w:lineRule="auto"/>
        <w:rPr>
          <w:szCs w:val="22"/>
          <w:u w:val="single"/>
          <w:lang w:val="el-GR"/>
        </w:rPr>
      </w:pPr>
      <w:r w:rsidRPr="00CF174D">
        <w:rPr>
          <w:szCs w:val="22"/>
          <w:u w:val="single"/>
          <w:lang w:val="el-GR"/>
        </w:rPr>
        <w:t>Μελάνωμα</w:t>
      </w:r>
    </w:p>
    <w:p w14:paraId="7E5FAC82" w14:textId="77777777" w:rsidR="003A28DB" w:rsidRPr="00CF174D" w:rsidRDefault="003A28DB" w:rsidP="00116565">
      <w:pPr>
        <w:keepNext/>
        <w:tabs>
          <w:tab w:val="clear" w:pos="567"/>
        </w:tabs>
        <w:spacing w:line="240" w:lineRule="auto"/>
        <w:rPr>
          <w:szCs w:val="22"/>
          <w:lang w:val="el-GR"/>
        </w:rPr>
      </w:pPr>
    </w:p>
    <w:p w14:paraId="3769E765" w14:textId="77777777" w:rsidR="007F5E15" w:rsidRPr="00CF174D" w:rsidRDefault="007F5E15" w:rsidP="00116565">
      <w:pPr>
        <w:tabs>
          <w:tab w:val="clear" w:pos="567"/>
        </w:tabs>
        <w:spacing w:line="240" w:lineRule="auto"/>
        <w:rPr>
          <w:lang w:val="el-GR"/>
        </w:rPr>
      </w:pPr>
      <w:r w:rsidRPr="00CF174D">
        <w:rPr>
          <w:lang w:val="el-GR"/>
        </w:rPr>
        <w:t xml:space="preserve">Το dabrafenib </w:t>
      </w:r>
      <w:r w:rsidR="004D1A89" w:rsidRPr="00CF174D">
        <w:rPr>
          <w:szCs w:val="24"/>
          <w:lang w:val="el-GR"/>
        </w:rPr>
        <w:t xml:space="preserve">ως μονοθεραπεία ή σε συνδυασμό με trametinib </w:t>
      </w:r>
      <w:r w:rsidRPr="00CF174D">
        <w:rPr>
          <w:lang w:val="el-GR"/>
        </w:rPr>
        <w:t>ενδείκνυται</w:t>
      </w:r>
      <w:r w:rsidR="004D1A89" w:rsidRPr="00CF174D">
        <w:rPr>
          <w:lang w:val="el-GR"/>
        </w:rPr>
        <w:t xml:space="preserve"> </w:t>
      </w:r>
      <w:r w:rsidRPr="00CF174D">
        <w:rPr>
          <w:lang w:val="el-GR"/>
        </w:rPr>
        <w:t>για την αντιμετώπιση ενηλίκων ασθενών με μη εξαιρέσιμο ή μεταστατικό μελ</w:t>
      </w:r>
      <w:r w:rsidR="00B52DD6" w:rsidRPr="00CF174D">
        <w:rPr>
          <w:lang w:val="el-GR"/>
        </w:rPr>
        <w:t>ά</w:t>
      </w:r>
      <w:r w:rsidRPr="00CF174D">
        <w:rPr>
          <w:lang w:val="el-GR"/>
        </w:rPr>
        <w:t xml:space="preserve">νωμα με </w:t>
      </w:r>
      <w:r w:rsidR="005D2AFC" w:rsidRPr="00CF174D">
        <w:rPr>
          <w:lang w:val="el-GR"/>
        </w:rPr>
        <w:t xml:space="preserve">τη </w:t>
      </w:r>
      <w:r w:rsidRPr="00CF174D">
        <w:rPr>
          <w:lang w:val="el-GR"/>
        </w:rPr>
        <w:t>μετάλλαξη BRAF V600 (</w:t>
      </w:r>
      <w:r w:rsidR="00A935F5" w:rsidRPr="00CF174D">
        <w:rPr>
          <w:lang w:val="el-GR"/>
        </w:rPr>
        <w:t>βλ.</w:t>
      </w:r>
      <w:r w:rsidRPr="00CF174D">
        <w:rPr>
          <w:lang w:val="el-GR"/>
        </w:rPr>
        <w:t xml:space="preserve"> </w:t>
      </w:r>
      <w:r w:rsidR="004D1A89" w:rsidRPr="00CF174D">
        <w:rPr>
          <w:lang w:val="el-GR"/>
        </w:rPr>
        <w:t>παραγράφους</w:t>
      </w:r>
      <w:r w:rsidR="00A37BEE" w:rsidRPr="00CF174D">
        <w:rPr>
          <w:lang w:val="el-GR"/>
        </w:rPr>
        <w:t xml:space="preserve"> 4.4</w:t>
      </w:r>
      <w:r w:rsidR="004D1A89" w:rsidRPr="00CF174D">
        <w:rPr>
          <w:lang w:val="el-GR"/>
        </w:rPr>
        <w:t> </w:t>
      </w:r>
      <w:r w:rsidR="00430A70" w:rsidRPr="00CF174D">
        <w:rPr>
          <w:lang w:val="el-GR"/>
        </w:rPr>
        <w:t xml:space="preserve">και </w:t>
      </w:r>
      <w:r w:rsidRPr="00CF174D">
        <w:rPr>
          <w:lang w:val="el-GR"/>
        </w:rPr>
        <w:t>5.1).</w:t>
      </w:r>
    </w:p>
    <w:p w14:paraId="74DEE461" w14:textId="77777777" w:rsidR="00B31A8E" w:rsidRPr="00CF174D" w:rsidRDefault="00B31A8E" w:rsidP="00116565">
      <w:pPr>
        <w:tabs>
          <w:tab w:val="clear" w:pos="567"/>
        </w:tabs>
        <w:spacing w:line="240" w:lineRule="auto"/>
        <w:rPr>
          <w:lang w:val="el-GR"/>
        </w:rPr>
      </w:pPr>
    </w:p>
    <w:p w14:paraId="25EC6383" w14:textId="77777777" w:rsidR="00B31A8E" w:rsidRPr="00CF174D" w:rsidRDefault="00B31A8E" w:rsidP="00116565">
      <w:pPr>
        <w:keepNext/>
        <w:tabs>
          <w:tab w:val="clear" w:pos="567"/>
        </w:tabs>
        <w:spacing w:line="240" w:lineRule="auto"/>
        <w:rPr>
          <w:szCs w:val="22"/>
          <w:u w:val="single"/>
          <w:lang w:val="el-GR"/>
        </w:rPr>
      </w:pPr>
      <w:r w:rsidRPr="00CF174D">
        <w:rPr>
          <w:szCs w:val="22"/>
          <w:u w:val="single"/>
          <w:lang w:val="el-GR"/>
        </w:rPr>
        <w:t>Επικουρική θεραπεία του μελανώματος</w:t>
      </w:r>
    </w:p>
    <w:p w14:paraId="78B25F3E" w14:textId="77777777" w:rsidR="00B31A8E" w:rsidRPr="00CF174D" w:rsidRDefault="00B31A8E" w:rsidP="00116565">
      <w:pPr>
        <w:keepNext/>
        <w:tabs>
          <w:tab w:val="clear" w:pos="567"/>
        </w:tabs>
        <w:spacing w:line="240" w:lineRule="auto"/>
        <w:rPr>
          <w:szCs w:val="22"/>
          <w:lang w:val="el-GR"/>
        </w:rPr>
      </w:pPr>
    </w:p>
    <w:p w14:paraId="6DFCD8BD" w14:textId="77777777" w:rsidR="00B31A8E" w:rsidRPr="00CF174D" w:rsidRDefault="00B31A8E" w:rsidP="00116565">
      <w:pPr>
        <w:tabs>
          <w:tab w:val="clear" w:pos="567"/>
        </w:tabs>
        <w:spacing w:line="240" w:lineRule="auto"/>
        <w:rPr>
          <w:szCs w:val="22"/>
          <w:lang w:val="el-GR"/>
        </w:rPr>
      </w:pPr>
      <w:r w:rsidRPr="00CF174D">
        <w:rPr>
          <w:szCs w:val="22"/>
          <w:lang w:val="el-GR"/>
        </w:rPr>
        <w:t xml:space="preserve">Το dabrafenib σε συνδυασμό με </w:t>
      </w:r>
      <w:r w:rsidRPr="00CF174D">
        <w:rPr>
          <w:szCs w:val="22"/>
          <w:lang w:val="en-US"/>
        </w:rPr>
        <w:t>t</w:t>
      </w:r>
      <w:r w:rsidRPr="00CF174D">
        <w:rPr>
          <w:szCs w:val="22"/>
          <w:lang w:val="el-GR"/>
        </w:rPr>
        <w:t xml:space="preserve">rametinib ενδείκνυται για την επικουρική θεραπεία ενήλικων ασθενών με μελάνωμα Σταδίου ΙΙΙ με μετάλλαξη </w:t>
      </w:r>
      <w:r w:rsidRPr="00CF174D">
        <w:rPr>
          <w:szCs w:val="22"/>
          <w:lang w:val="en-US"/>
        </w:rPr>
        <w:t>BRAF</w:t>
      </w:r>
      <w:r w:rsidRPr="00CF174D">
        <w:rPr>
          <w:szCs w:val="22"/>
          <w:lang w:val="el-GR"/>
        </w:rPr>
        <w:t xml:space="preserve"> </w:t>
      </w:r>
      <w:r w:rsidRPr="00CF174D">
        <w:rPr>
          <w:szCs w:val="22"/>
          <w:lang w:val="en-US"/>
        </w:rPr>
        <w:t>V</w:t>
      </w:r>
      <w:r w:rsidRPr="00CF174D">
        <w:rPr>
          <w:szCs w:val="22"/>
          <w:lang w:val="el-GR"/>
        </w:rPr>
        <w:t>600, μετά από πλήρη εξαίρεση.</w:t>
      </w:r>
    </w:p>
    <w:p w14:paraId="1813B762" w14:textId="77777777" w:rsidR="00812D16" w:rsidRPr="00CF174D" w:rsidRDefault="00812D16" w:rsidP="00116565">
      <w:pPr>
        <w:tabs>
          <w:tab w:val="clear" w:pos="567"/>
        </w:tabs>
        <w:spacing w:line="240" w:lineRule="auto"/>
        <w:rPr>
          <w:szCs w:val="22"/>
          <w:lang w:val="el-GR"/>
        </w:rPr>
      </w:pPr>
    </w:p>
    <w:p w14:paraId="476EF3A8" w14:textId="77777777" w:rsidR="003A28DB" w:rsidRPr="00CF174D" w:rsidRDefault="003A28DB" w:rsidP="00116565">
      <w:pPr>
        <w:keepNext/>
        <w:tabs>
          <w:tab w:val="clear" w:pos="567"/>
        </w:tabs>
        <w:spacing w:line="240" w:lineRule="auto"/>
        <w:rPr>
          <w:szCs w:val="22"/>
          <w:u w:val="single"/>
          <w:lang w:val="el-GR"/>
        </w:rPr>
      </w:pPr>
      <w:r w:rsidRPr="00CF174D">
        <w:rPr>
          <w:szCs w:val="22"/>
          <w:u w:val="single"/>
          <w:lang w:val="el-GR"/>
        </w:rPr>
        <w:t>Μη μικροκυτταρικός καρκίνος του πνεύμονα (</w:t>
      </w:r>
      <w:r w:rsidRPr="00CF174D">
        <w:rPr>
          <w:szCs w:val="22"/>
          <w:u w:val="single"/>
          <w:lang w:val="en-US"/>
        </w:rPr>
        <w:t>NSCLC</w:t>
      </w:r>
      <w:r w:rsidRPr="00CF174D">
        <w:rPr>
          <w:szCs w:val="22"/>
          <w:u w:val="single"/>
          <w:lang w:val="el-GR"/>
        </w:rPr>
        <w:t>)</w:t>
      </w:r>
    </w:p>
    <w:p w14:paraId="068651B2" w14:textId="77777777" w:rsidR="003A28DB" w:rsidRPr="00CF174D" w:rsidRDefault="003A28DB" w:rsidP="00116565">
      <w:pPr>
        <w:keepNext/>
        <w:tabs>
          <w:tab w:val="clear" w:pos="567"/>
        </w:tabs>
        <w:spacing w:line="240" w:lineRule="auto"/>
        <w:rPr>
          <w:szCs w:val="22"/>
          <w:lang w:val="el-GR"/>
        </w:rPr>
      </w:pPr>
    </w:p>
    <w:p w14:paraId="69F8CF16" w14:textId="77777777" w:rsidR="003A28DB" w:rsidRPr="00CF174D" w:rsidRDefault="003A28DB" w:rsidP="00116565">
      <w:pPr>
        <w:tabs>
          <w:tab w:val="clear" w:pos="567"/>
        </w:tabs>
        <w:spacing w:line="240" w:lineRule="auto"/>
        <w:rPr>
          <w:szCs w:val="22"/>
          <w:lang w:val="el-GR"/>
        </w:rPr>
      </w:pPr>
      <w:r w:rsidRPr="00CF174D">
        <w:rPr>
          <w:szCs w:val="22"/>
          <w:lang w:val="el-GR"/>
        </w:rPr>
        <w:t xml:space="preserve">Το </w:t>
      </w:r>
      <w:r w:rsidRPr="00CF174D">
        <w:rPr>
          <w:szCs w:val="22"/>
          <w:lang w:val="en-US"/>
        </w:rPr>
        <w:t>dabrafenib</w:t>
      </w:r>
      <w:r w:rsidRPr="00CF174D">
        <w:rPr>
          <w:szCs w:val="22"/>
          <w:lang w:val="el-GR"/>
        </w:rPr>
        <w:t xml:space="preserve"> σε συνδυασμό με </w:t>
      </w:r>
      <w:r w:rsidRPr="00CF174D">
        <w:rPr>
          <w:szCs w:val="22"/>
          <w:lang w:val="en-US"/>
        </w:rPr>
        <w:t>trametinib</w:t>
      </w:r>
      <w:r w:rsidRPr="00CF174D">
        <w:rPr>
          <w:szCs w:val="22"/>
          <w:lang w:val="el-GR"/>
        </w:rPr>
        <w:t xml:space="preserve"> ενδείκνυται για τη θεραπεία ενήλικων ασθενών με προχωρημένο μη μικροκυτταρικό καρκίνο του πνεύμονα με τη μετάλλαξη </w:t>
      </w:r>
      <w:r w:rsidRPr="00CF174D">
        <w:rPr>
          <w:szCs w:val="22"/>
          <w:lang w:val="en-US"/>
        </w:rPr>
        <w:t>BRAF</w:t>
      </w:r>
      <w:r w:rsidRPr="00CF174D">
        <w:rPr>
          <w:szCs w:val="22"/>
          <w:lang w:val="el-GR"/>
        </w:rPr>
        <w:t xml:space="preserve"> </w:t>
      </w:r>
      <w:r w:rsidRPr="00CF174D">
        <w:rPr>
          <w:szCs w:val="22"/>
          <w:lang w:val="en-US"/>
        </w:rPr>
        <w:t>V</w:t>
      </w:r>
      <w:r w:rsidRPr="00CF174D">
        <w:rPr>
          <w:szCs w:val="22"/>
          <w:lang w:val="el-GR"/>
        </w:rPr>
        <w:t>600.</w:t>
      </w:r>
    </w:p>
    <w:p w14:paraId="092D6C64" w14:textId="77777777" w:rsidR="003A28DB" w:rsidRPr="00CF174D" w:rsidRDefault="003A28DB" w:rsidP="00116565">
      <w:pPr>
        <w:tabs>
          <w:tab w:val="clear" w:pos="567"/>
        </w:tabs>
        <w:spacing w:line="240" w:lineRule="auto"/>
        <w:rPr>
          <w:szCs w:val="22"/>
          <w:lang w:val="el-GR"/>
        </w:rPr>
      </w:pPr>
    </w:p>
    <w:p w14:paraId="2EA3F34C" w14:textId="77777777" w:rsidR="007F5E15" w:rsidRPr="00CF174D" w:rsidRDefault="007F5E15" w:rsidP="00116565">
      <w:pPr>
        <w:keepNext/>
        <w:tabs>
          <w:tab w:val="clear" w:pos="567"/>
        </w:tabs>
        <w:spacing w:line="240" w:lineRule="auto"/>
        <w:rPr>
          <w:b/>
          <w:bCs/>
          <w:lang w:val="el-GR"/>
        </w:rPr>
      </w:pPr>
      <w:r w:rsidRPr="00CF174D">
        <w:rPr>
          <w:b/>
          <w:bCs/>
          <w:lang w:val="el-GR"/>
        </w:rPr>
        <w:lastRenderedPageBreak/>
        <w:t>4.2</w:t>
      </w:r>
      <w:r w:rsidRPr="00CF174D">
        <w:rPr>
          <w:b/>
          <w:bCs/>
          <w:lang w:val="el-GR"/>
        </w:rPr>
        <w:tab/>
        <w:t>Δοσολογία και τρόπος χορήγησης</w:t>
      </w:r>
    </w:p>
    <w:p w14:paraId="62B98293" w14:textId="77777777" w:rsidR="00812D16" w:rsidRPr="00CF174D" w:rsidRDefault="00812D16" w:rsidP="00116565">
      <w:pPr>
        <w:keepNext/>
        <w:tabs>
          <w:tab w:val="clear" w:pos="567"/>
        </w:tabs>
        <w:spacing w:line="240" w:lineRule="auto"/>
        <w:rPr>
          <w:szCs w:val="22"/>
          <w:lang w:val="el-GR"/>
        </w:rPr>
      </w:pPr>
    </w:p>
    <w:p w14:paraId="01D324B0" w14:textId="77777777" w:rsidR="007F5E15" w:rsidRPr="00CF174D" w:rsidRDefault="007F5E15" w:rsidP="00116565">
      <w:pPr>
        <w:tabs>
          <w:tab w:val="clear" w:pos="567"/>
        </w:tabs>
        <w:spacing w:line="240" w:lineRule="auto"/>
        <w:rPr>
          <w:lang w:val="el-GR"/>
        </w:rPr>
      </w:pPr>
      <w:r w:rsidRPr="00CF174D">
        <w:rPr>
          <w:lang w:val="el-GR"/>
        </w:rPr>
        <w:t>Η θεραπεία με dabrafenib θα πρέπει να ξεκιν</w:t>
      </w:r>
      <w:r w:rsidR="00224046" w:rsidRPr="00CF174D">
        <w:rPr>
          <w:lang w:val="el-GR"/>
        </w:rPr>
        <w:t xml:space="preserve">ά </w:t>
      </w:r>
      <w:r w:rsidRPr="00CF174D">
        <w:rPr>
          <w:lang w:val="el-GR"/>
        </w:rPr>
        <w:t>και να επιβλέπεται από εκπαιδευμένο ιατρό με εμπειρία στη χρήση αντικαρκινικών φαρμακευτικών προϊόντων.</w:t>
      </w:r>
    </w:p>
    <w:p w14:paraId="1C331AE7" w14:textId="77777777" w:rsidR="006F16BC" w:rsidRPr="00CF174D" w:rsidRDefault="006F16BC" w:rsidP="00116565">
      <w:pPr>
        <w:tabs>
          <w:tab w:val="clear" w:pos="567"/>
        </w:tabs>
        <w:spacing w:line="240" w:lineRule="auto"/>
        <w:rPr>
          <w:szCs w:val="22"/>
          <w:lang w:val="el-GR"/>
        </w:rPr>
      </w:pPr>
    </w:p>
    <w:p w14:paraId="6F9BD4C7" w14:textId="77777777" w:rsidR="007F5E15" w:rsidRPr="00CF174D" w:rsidRDefault="007F5E15" w:rsidP="00116565">
      <w:pPr>
        <w:tabs>
          <w:tab w:val="clear" w:pos="567"/>
        </w:tabs>
        <w:spacing w:line="240" w:lineRule="auto"/>
        <w:rPr>
          <w:lang w:val="el-GR"/>
        </w:rPr>
      </w:pPr>
      <w:r w:rsidRPr="00CF174D">
        <w:rPr>
          <w:lang w:val="el-GR"/>
        </w:rPr>
        <w:t xml:space="preserve">Πριν τη χορήγηση του dabrafenib, θα πρέπει να έχει επιβεβαιωθεί ότι </w:t>
      </w:r>
      <w:r w:rsidR="00131A24" w:rsidRPr="00CF174D">
        <w:rPr>
          <w:lang w:val="el-GR"/>
        </w:rPr>
        <w:t xml:space="preserve">οι ασθενείς </w:t>
      </w:r>
      <w:r w:rsidRPr="00CF174D">
        <w:rPr>
          <w:lang w:val="el-GR"/>
        </w:rPr>
        <w:t xml:space="preserve">έχουν όγκο με </w:t>
      </w:r>
      <w:r w:rsidR="005D2AFC" w:rsidRPr="00CF174D">
        <w:rPr>
          <w:lang w:val="el-GR"/>
        </w:rPr>
        <w:t xml:space="preserve">τη </w:t>
      </w:r>
      <w:r w:rsidRPr="00CF174D">
        <w:rPr>
          <w:lang w:val="el-GR"/>
        </w:rPr>
        <w:t>μετάλλαξη BRAF V600 με τη χρήση μίας έγκυρης εξέτασης.</w:t>
      </w:r>
    </w:p>
    <w:p w14:paraId="483EC45D" w14:textId="77777777" w:rsidR="006F16BC" w:rsidRPr="00CF174D" w:rsidRDefault="006F16BC" w:rsidP="00116565">
      <w:pPr>
        <w:tabs>
          <w:tab w:val="clear" w:pos="567"/>
        </w:tabs>
        <w:spacing w:line="240" w:lineRule="auto"/>
        <w:rPr>
          <w:szCs w:val="22"/>
          <w:lang w:val="el-GR"/>
        </w:rPr>
      </w:pPr>
    </w:p>
    <w:p w14:paraId="2AFFF72F" w14:textId="77777777" w:rsidR="005B047F" w:rsidRPr="00CF174D" w:rsidRDefault="007F5E15" w:rsidP="00116565">
      <w:pPr>
        <w:tabs>
          <w:tab w:val="clear" w:pos="567"/>
        </w:tabs>
        <w:spacing w:line="240" w:lineRule="auto"/>
        <w:rPr>
          <w:lang w:val="el-GR"/>
        </w:rPr>
      </w:pPr>
      <w:r w:rsidRPr="00CF174D">
        <w:rPr>
          <w:lang w:val="el-GR"/>
        </w:rPr>
        <w:t xml:space="preserve">Η αποτελεσματικότητα και η ασφάλεια του dabrafenib δεν έχουν τεκμηριωθεί σε ασθενείς με μελάνωμα με BRAF φυσικού τύπου </w:t>
      </w:r>
      <w:r w:rsidR="003A28DB" w:rsidRPr="00CF174D">
        <w:rPr>
          <w:lang w:val="el-GR"/>
        </w:rPr>
        <w:t xml:space="preserve">ή </w:t>
      </w:r>
      <w:r w:rsidR="003A28DB" w:rsidRPr="00CF174D">
        <w:rPr>
          <w:lang w:val="en-US"/>
        </w:rPr>
        <w:t>NSCLC</w:t>
      </w:r>
      <w:r w:rsidR="003A28DB" w:rsidRPr="00CF174D">
        <w:rPr>
          <w:lang w:val="el-GR"/>
        </w:rPr>
        <w:t xml:space="preserve"> με </w:t>
      </w:r>
      <w:r w:rsidR="003A28DB" w:rsidRPr="00CF174D">
        <w:rPr>
          <w:lang w:val="en-US"/>
        </w:rPr>
        <w:t>BRAF</w:t>
      </w:r>
      <w:r w:rsidR="003A28DB" w:rsidRPr="00CF174D">
        <w:rPr>
          <w:lang w:val="el-GR"/>
        </w:rPr>
        <w:t xml:space="preserve"> φυσικού τύπου</w:t>
      </w:r>
      <w:r w:rsidR="00210B18" w:rsidRPr="00CF174D">
        <w:rPr>
          <w:lang w:val="el-GR"/>
        </w:rPr>
        <w:t>. Ω</w:t>
      </w:r>
      <w:r w:rsidRPr="00CF174D">
        <w:rPr>
          <w:lang w:val="el-GR"/>
        </w:rPr>
        <w:t xml:space="preserve">ς εκ τούτου, το dabrafenib δεν θα πρέπει να χρησιμοποιείται σε ασθενείς με μελάνωμα με BRAF φυσικού τύπου </w:t>
      </w:r>
      <w:r w:rsidR="003A28DB" w:rsidRPr="00CF174D">
        <w:rPr>
          <w:lang w:val="el-GR"/>
        </w:rPr>
        <w:t xml:space="preserve">ή NSCLC με BRAF φυσικού τύπου </w:t>
      </w:r>
      <w:r w:rsidRPr="00CF174D">
        <w:rPr>
          <w:lang w:val="el-GR"/>
        </w:rPr>
        <w:t>(</w:t>
      </w:r>
      <w:r w:rsidR="00A935F5" w:rsidRPr="00CF174D">
        <w:rPr>
          <w:lang w:val="el-GR"/>
        </w:rPr>
        <w:t>βλ.</w:t>
      </w:r>
      <w:r w:rsidRPr="00CF174D">
        <w:rPr>
          <w:lang w:val="el-GR"/>
        </w:rPr>
        <w:t xml:space="preserve"> παραγράφους 4.4 και 5.1).</w:t>
      </w:r>
    </w:p>
    <w:p w14:paraId="38BA7FEB" w14:textId="77777777" w:rsidR="007F5E15" w:rsidRPr="00CF174D" w:rsidRDefault="007F5E15" w:rsidP="00116565">
      <w:pPr>
        <w:tabs>
          <w:tab w:val="clear" w:pos="567"/>
        </w:tabs>
        <w:spacing w:line="240" w:lineRule="auto"/>
        <w:rPr>
          <w:iCs/>
          <w:lang w:val="el-GR"/>
        </w:rPr>
      </w:pPr>
    </w:p>
    <w:p w14:paraId="65CA3CE6" w14:textId="77777777" w:rsidR="00012C22" w:rsidRPr="00CF174D" w:rsidRDefault="00012C22" w:rsidP="00116565">
      <w:pPr>
        <w:keepNext/>
        <w:tabs>
          <w:tab w:val="clear" w:pos="567"/>
        </w:tabs>
        <w:spacing w:line="240" w:lineRule="auto"/>
        <w:rPr>
          <w:u w:val="single"/>
          <w:lang w:val="el-GR"/>
        </w:rPr>
      </w:pPr>
      <w:r w:rsidRPr="00CF174D">
        <w:rPr>
          <w:u w:val="single"/>
          <w:lang w:val="el-GR"/>
        </w:rPr>
        <w:t>Δοσολογία</w:t>
      </w:r>
    </w:p>
    <w:p w14:paraId="1A8F3E4A" w14:textId="77777777" w:rsidR="00012C22" w:rsidRPr="00CF174D" w:rsidRDefault="00012C22" w:rsidP="00116565">
      <w:pPr>
        <w:keepNext/>
        <w:tabs>
          <w:tab w:val="clear" w:pos="567"/>
        </w:tabs>
        <w:spacing w:line="240" w:lineRule="auto"/>
        <w:rPr>
          <w:lang w:val="el-GR"/>
        </w:rPr>
      </w:pPr>
    </w:p>
    <w:p w14:paraId="04556498" w14:textId="77777777" w:rsidR="00012C22" w:rsidRPr="00CF174D" w:rsidRDefault="00012C22" w:rsidP="00116565">
      <w:pPr>
        <w:tabs>
          <w:tab w:val="clear" w:pos="567"/>
        </w:tabs>
        <w:spacing w:line="240" w:lineRule="auto"/>
        <w:rPr>
          <w:lang w:val="el-GR"/>
        </w:rPr>
      </w:pPr>
      <w:r w:rsidRPr="00CF174D">
        <w:rPr>
          <w:lang w:val="el-GR"/>
        </w:rPr>
        <w:t>Η συνιστώμενη δόση του dabrafenib</w:t>
      </w:r>
      <w:r w:rsidR="00A37BEE" w:rsidRPr="00CF174D">
        <w:rPr>
          <w:szCs w:val="24"/>
          <w:lang w:val="el-GR"/>
        </w:rPr>
        <w:t xml:space="preserve">, είτε ως μονοθεραπεία </w:t>
      </w:r>
      <w:r w:rsidR="00E414D8" w:rsidRPr="00CF174D">
        <w:rPr>
          <w:szCs w:val="24"/>
          <w:lang w:val="el-GR"/>
        </w:rPr>
        <w:t>είτε</w:t>
      </w:r>
      <w:r w:rsidR="00A37BEE" w:rsidRPr="00CF174D">
        <w:rPr>
          <w:szCs w:val="24"/>
          <w:lang w:val="el-GR"/>
        </w:rPr>
        <w:t xml:space="preserve"> σε συνδυασμό με </w:t>
      </w:r>
      <w:r w:rsidR="00A37BEE" w:rsidRPr="00CF174D">
        <w:rPr>
          <w:szCs w:val="24"/>
          <w:lang w:val="en-US"/>
        </w:rPr>
        <w:t>trametinib</w:t>
      </w:r>
      <w:r w:rsidR="00A37BEE" w:rsidRPr="00CF174D">
        <w:rPr>
          <w:szCs w:val="24"/>
          <w:lang w:val="el-GR"/>
        </w:rPr>
        <w:t>,</w:t>
      </w:r>
      <w:r w:rsidRPr="00CF174D">
        <w:rPr>
          <w:lang w:val="el-GR"/>
        </w:rPr>
        <w:t xml:space="preserve"> είναι 150 mg (δύο καψάκια των 75 mg) δύο φορές την ημέρα (που αντιστοιχούν σε μία συνολική ημερήσια δόση 300 mg). </w:t>
      </w:r>
      <w:r w:rsidR="00A37BEE" w:rsidRPr="00CF174D">
        <w:rPr>
          <w:lang w:val="el-GR"/>
        </w:rPr>
        <w:t xml:space="preserve">Η συνιστώμενη δόση του trametinib, όταν </w:t>
      </w:r>
      <w:r w:rsidR="00BE3759" w:rsidRPr="00CF174D">
        <w:rPr>
          <w:lang w:val="el-GR"/>
        </w:rPr>
        <w:t>χρησιμοποιείται</w:t>
      </w:r>
      <w:r w:rsidR="00A37BEE" w:rsidRPr="00CF174D">
        <w:rPr>
          <w:lang w:val="el-GR"/>
        </w:rPr>
        <w:t xml:space="preserve"> σε συνδυασμό με dabrafenib είναι </w:t>
      </w:r>
      <w:r w:rsidR="00A37BEE" w:rsidRPr="00CF174D">
        <w:rPr>
          <w:noProof/>
          <w:szCs w:val="22"/>
          <w:lang w:val="el-GR"/>
        </w:rPr>
        <w:t>2</w:t>
      </w:r>
      <w:r w:rsidR="00A37BEE" w:rsidRPr="00CF174D">
        <w:rPr>
          <w:noProof/>
          <w:szCs w:val="22"/>
        </w:rPr>
        <w:t> mg</w:t>
      </w:r>
      <w:r w:rsidR="00A37BEE" w:rsidRPr="00CF174D">
        <w:rPr>
          <w:noProof/>
          <w:szCs w:val="22"/>
          <w:lang w:val="el-GR"/>
        </w:rPr>
        <w:t xml:space="preserve"> </w:t>
      </w:r>
      <w:r w:rsidR="00BE3759" w:rsidRPr="00CF174D">
        <w:rPr>
          <w:lang w:val="el-GR"/>
        </w:rPr>
        <w:t>άπαξ ημερησίως</w:t>
      </w:r>
      <w:r w:rsidR="00A37BEE" w:rsidRPr="00CF174D">
        <w:rPr>
          <w:lang w:val="el-GR"/>
        </w:rPr>
        <w:t>.</w:t>
      </w:r>
    </w:p>
    <w:p w14:paraId="5B00C82D" w14:textId="77777777" w:rsidR="006F3818" w:rsidRPr="00CF174D" w:rsidRDefault="006F3818" w:rsidP="00116565">
      <w:pPr>
        <w:tabs>
          <w:tab w:val="clear" w:pos="567"/>
        </w:tabs>
        <w:spacing w:line="240" w:lineRule="auto"/>
        <w:rPr>
          <w:iCs/>
          <w:lang w:val="el-GR"/>
        </w:rPr>
      </w:pPr>
    </w:p>
    <w:p w14:paraId="480C3F96" w14:textId="77777777" w:rsidR="00877571" w:rsidRPr="00CF174D" w:rsidRDefault="00877571" w:rsidP="00116565">
      <w:pPr>
        <w:keepNext/>
        <w:tabs>
          <w:tab w:val="clear" w:pos="567"/>
        </w:tabs>
        <w:spacing w:line="240" w:lineRule="auto"/>
        <w:rPr>
          <w:i/>
          <w:iCs/>
          <w:u w:val="single"/>
          <w:lang w:val="el-GR"/>
        </w:rPr>
      </w:pPr>
      <w:r w:rsidRPr="00CF174D">
        <w:rPr>
          <w:i/>
          <w:iCs/>
          <w:u w:val="single"/>
          <w:lang w:val="el-GR"/>
        </w:rPr>
        <w:t>Διάρκεια της αγωγής</w:t>
      </w:r>
    </w:p>
    <w:p w14:paraId="18F04426" w14:textId="77777777" w:rsidR="00877571" w:rsidRPr="00CF174D" w:rsidRDefault="00877571" w:rsidP="00116565">
      <w:pPr>
        <w:tabs>
          <w:tab w:val="clear" w:pos="567"/>
        </w:tabs>
        <w:spacing w:line="240" w:lineRule="auto"/>
        <w:rPr>
          <w:lang w:val="el-GR"/>
        </w:rPr>
      </w:pPr>
      <w:r w:rsidRPr="00CF174D">
        <w:rPr>
          <w:lang w:val="el-GR"/>
        </w:rPr>
        <w:t xml:space="preserve">Η θεραπεία θα πρέπει να συνεχίζεται </w:t>
      </w:r>
      <w:r w:rsidR="00545727" w:rsidRPr="00CF174D">
        <w:rPr>
          <w:lang w:val="el-GR"/>
        </w:rPr>
        <w:t xml:space="preserve">έως ότου </w:t>
      </w:r>
      <w:r w:rsidRPr="00CF174D">
        <w:rPr>
          <w:lang w:val="el-GR"/>
        </w:rPr>
        <w:t xml:space="preserve">να μην υπάρχει πλέον όφελος για τον ασθενή ή </w:t>
      </w:r>
      <w:r w:rsidR="00545727" w:rsidRPr="00CF174D">
        <w:rPr>
          <w:lang w:val="el-GR"/>
        </w:rPr>
        <w:t xml:space="preserve">έως </w:t>
      </w:r>
      <w:r w:rsidRPr="00CF174D">
        <w:rPr>
          <w:lang w:val="el-GR"/>
        </w:rPr>
        <w:t>την εμφάνιση μη αποδεκτής τοξικότητας (</w:t>
      </w:r>
      <w:r w:rsidR="00A935F5" w:rsidRPr="00CF174D">
        <w:rPr>
          <w:lang w:val="el-GR"/>
        </w:rPr>
        <w:t xml:space="preserve">βλ. </w:t>
      </w:r>
      <w:r w:rsidRPr="00CF174D">
        <w:rPr>
          <w:lang w:val="el-GR"/>
        </w:rPr>
        <w:t>Πίνακα</w:t>
      </w:r>
      <w:r w:rsidR="00545727" w:rsidRPr="00CF174D">
        <w:rPr>
          <w:lang w:val="el-GR"/>
        </w:rPr>
        <w:t> </w:t>
      </w:r>
      <w:r w:rsidRPr="00CF174D">
        <w:rPr>
          <w:lang w:val="el-GR"/>
        </w:rPr>
        <w:t>2).</w:t>
      </w:r>
      <w:r w:rsidR="00BC0F7D" w:rsidRPr="00CF174D">
        <w:rPr>
          <w:lang w:val="el-GR"/>
        </w:rPr>
        <w:t xml:space="preserve"> </w:t>
      </w:r>
      <w:r w:rsidR="00B31A8E" w:rsidRPr="00CF174D">
        <w:rPr>
          <w:lang w:val="el-GR"/>
        </w:rPr>
        <w:t>Στην περίπτωση επικουρικής θεραπείας για μελάνωμα, οι ασθενείς θα πρέπει να λαμβάνουν θεραπεία για μια περίοδο 12</w:t>
      </w:r>
      <w:r w:rsidR="00226424" w:rsidRPr="00CF174D">
        <w:rPr>
          <w:lang w:val="en-US"/>
        </w:rPr>
        <w:t> </w:t>
      </w:r>
      <w:r w:rsidR="00B31A8E" w:rsidRPr="00CF174D">
        <w:rPr>
          <w:lang w:val="el-GR"/>
        </w:rPr>
        <w:t>μηνών εκτός εάν παρουσιαστεί υποτροπή της νόσου ή μη αποδεκτή τοξικότητα.</w:t>
      </w:r>
    </w:p>
    <w:p w14:paraId="5473136F" w14:textId="77777777" w:rsidR="00B04649" w:rsidRPr="00CF174D" w:rsidRDefault="00B04649" w:rsidP="00116565">
      <w:pPr>
        <w:tabs>
          <w:tab w:val="clear" w:pos="567"/>
        </w:tabs>
        <w:spacing w:line="240" w:lineRule="auto"/>
        <w:rPr>
          <w:lang w:val="el-GR"/>
        </w:rPr>
      </w:pPr>
    </w:p>
    <w:p w14:paraId="5DBD7AEA" w14:textId="77777777" w:rsidR="00317ECF" w:rsidRPr="00CF174D" w:rsidRDefault="00317ECF" w:rsidP="00116565">
      <w:pPr>
        <w:keepNext/>
        <w:tabs>
          <w:tab w:val="clear" w:pos="567"/>
        </w:tabs>
        <w:spacing w:line="240" w:lineRule="auto"/>
        <w:rPr>
          <w:i/>
          <w:szCs w:val="24"/>
          <w:u w:val="single"/>
          <w:lang w:val="el-GR"/>
        </w:rPr>
      </w:pPr>
      <w:r w:rsidRPr="00CF174D">
        <w:rPr>
          <w:i/>
          <w:szCs w:val="24"/>
          <w:u w:val="single"/>
          <w:lang w:val="el-GR"/>
        </w:rPr>
        <w:t xml:space="preserve">Δόσεις που </w:t>
      </w:r>
      <w:r w:rsidR="009E6B6F" w:rsidRPr="00CF174D">
        <w:rPr>
          <w:i/>
          <w:szCs w:val="24"/>
          <w:u w:val="single"/>
          <w:lang w:val="el-GR"/>
        </w:rPr>
        <w:t>έχουν παραληφθεί</w:t>
      </w:r>
    </w:p>
    <w:p w14:paraId="49214AEF" w14:textId="77777777" w:rsidR="00317ECF" w:rsidRPr="00CF174D" w:rsidRDefault="00317ECF" w:rsidP="00116565">
      <w:pPr>
        <w:tabs>
          <w:tab w:val="clear" w:pos="567"/>
        </w:tabs>
        <w:spacing w:line="240" w:lineRule="auto"/>
        <w:rPr>
          <w:szCs w:val="24"/>
          <w:lang w:val="el-GR"/>
        </w:rPr>
      </w:pPr>
      <w:r w:rsidRPr="00CF174D">
        <w:rPr>
          <w:szCs w:val="24"/>
          <w:lang w:val="el-GR"/>
        </w:rPr>
        <w:t>Αν παραλειφθεί μία δόση</w:t>
      </w:r>
      <w:r w:rsidR="00A37BEE" w:rsidRPr="00CF174D">
        <w:rPr>
          <w:lang w:val="el-GR"/>
        </w:rPr>
        <w:t xml:space="preserve"> dabrafenib</w:t>
      </w:r>
      <w:r w:rsidRPr="00CF174D">
        <w:rPr>
          <w:szCs w:val="24"/>
          <w:lang w:val="el-GR"/>
        </w:rPr>
        <w:t xml:space="preserve">, αυτή δεν πρέπει να ληφθεί αν απομένουν λιγότερο από 6 ώρες έως την επόμενη </w:t>
      </w:r>
      <w:r w:rsidR="003A28DB" w:rsidRPr="00CF174D">
        <w:rPr>
          <w:szCs w:val="24"/>
          <w:lang w:val="el-GR"/>
        </w:rPr>
        <w:t xml:space="preserve">προγραμματισμένη </w:t>
      </w:r>
      <w:r w:rsidRPr="00CF174D">
        <w:rPr>
          <w:szCs w:val="24"/>
          <w:lang w:val="el-GR"/>
        </w:rPr>
        <w:t>δόση.</w:t>
      </w:r>
    </w:p>
    <w:p w14:paraId="1D448A31" w14:textId="77777777" w:rsidR="00AF1303" w:rsidRPr="00CF174D" w:rsidRDefault="00AF1303" w:rsidP="00116565">
      <w:pPr>
        <w:tabs>
          <w:tab w:val="clear" w:pos="567"/>
        </w:tabs>
        <w:spacing w:line="240" w:lineRule="auto"/>
        <w:rPr>
          <w:iCs/>
          <w:lang w:val="el-GR"/>
        </w:rPr>
      </w:pPr>
    </w:p>
    <w:p w14:paraId="69764BB2" w14:textId="77777777" w:rsidR="00A37BEE" w:rsidRPr="00CF174D" w:rsidRDefault="00A37BEE" w:rsidP="00116565">
      <w:pPr>
        <w:tabs>
          <w:tab w:val="clear" w:pos="567"/>
        </w:tabs>
        <w:spacing w:line="240" w:lineRule="auto"/>
        <w:rPr>
          <w:iCs/>
          <w:lang w:val="el-GR"/>
        </w:rPr>
      </w:pPr>
      <w:r w:rsidRPr="00CF174D">
        <w:rPr>
          <w:iCs/>
          <w:lang w:val="el-GR"/>
        </w:rPr>
        <w:t xml:space="preserve">Αν παραλειφθεί μία δόση </w:t>
      </w:r>
      <w:r w:rsidRPr="00CF174D">
        <w:rPr>
          <w:iCs/>
          <w:lang w:val="en-US"/>
        </w:rPr>
        <w:t>trametinib</w:t>
      </w:r>
      <w:r w:rsidRPr="00CF174D">
        <w:rPr>
          <w:iCs/>
          <w:lang w:val="el-GR"/>
        </w:rPr>
        <w:t xml:space="preserve">, όταν το </w:t>
      </w:r>
      <w:r w:rsidRPr="00CF174D">
        <w:rPr>
          <w:iCs/>
          <w:lang w:val="en-US"/>
        </w:rPr>
        <w:t>dabrafenib</w:t>
      </w:r>
      <w:r w:rsidRPr="00CF174D">
        <w:rPr>
          <w:iCs/>
          <w:lang w:val="el-GR"/>
        </w:rPr>
        <w:t xml:space="preserve"> χορηγείται σε συνδυασμό με </w:t>
      </w:r>
      <w:r w:rsidRPr="00CF174D">
        <w:rPr>
          <w:iCs/>
          <w:lang w:val="en-US"/>
        </w:rPr>
        <w:t>trametinib</w:t>
      </w:r>
      <w:r w:rsidRPr="00CF174D">
        <w:rPr>
          <w:iCs/>
          <w:lang w:val="el-GR"/>
        </w:rPr>
        <w:t xml:space="preserve">, </w:t>
      </w:r>
      <w:r w:rsidR="003A28DB" w:rsidRPr="00CF174D">
        <w:rPr>
          <w:iCs/>
          <w:lang w:val="el-GR"/>
        </w:rPr>
        <w:t>η</w:t>
      </w:r>
      <w:r w:rsidRPr="00CF174D">
        <w:rPr>
          <w:iCs/>
          <w:lang w:val="el-GR"/>
        </w:rPr>
        <w:t xml:space="preserve"> δόση του </w:t>
      </w:r>
      <w:r w:rsidRPr="00CF174D">
        <w:rPr>
          <w:iCs/>
          <w:lang w:val="en-US"/>
        </w:rPr>
        <w:t>trametinib</w:t>
      </w:r>
      <w:r w:rsidRPr="00CF174D">
        <w:rPr>
          <w:iCs/>
          <w:lang w:val="el-GR"/>
        </w:rPr>
        <w:t xml:space="preserve"> </w:t>
      </w:r>
      <w:r w:rsidR="003A28DB" w:rsidRPr="00CF174D">
        <w:rPr>
          <w:iCs/>
          <w:lang w:val="el-GR"/>
        </w:rPr>
        <w:t xml:space="preserve">θα πρέπει να λαμβάνεται </w:t>
      </w:r>
      <w:r w:rsidRPr="00CF174D">
        <w:rPr>
          <w:iCs/>
          <w:lang w:val="el-GR"/>
        </w:rPr>
        <w:t>μόνο εάν μεσολαβούν περισσότερες από 12 ώρες έως την επόμενη προγραμματισμένη δόση.</w:t>
      </w:r>
    </w:p>
    <w:p w14:paraId="7A42D9F5" w14:textId="77777777" w:rsidR="00A37BEE" w:rsidRPr="00CF174D" w:rsidRDefault="00A37BEE" w:rsidP="00116565">
      <w:pPr>
        <w:tabs>
          <w:tab w:val="clear" w:pos="567"/>
        </w:tabs>
        <w:spacing w:line="240" w:lineRule="auto"/>
        <w:rPr>
          <w:iCs/>
          <w:lang w:val="el-GR"/>
        </w:rPr>
      </w:pPr>
    </w:p>
    <w:p w14:paraId="71B0743A" w14:textId="77777777" w:rsidR="00877571" w:rsidRPr="00CF174D" w:rsidRDefault="003A28DB" w:rsidP="00116565">
      <w:pPr>
        <w:keepNext/>
        <w:tabs>
          <w:tab w:val="clear" w:pos="567"/>
        </w:tabs>
        <w:spacing w:line="240" w:lineRule="auto"/>
        <w:rPr>
          <w:i/>
          <w:iCs/>
          <w:lang w:val="el-GR"/>
        </w:rPr>
      </w:pPr>
      <w:r w:rsidRPr="00CF174D">
        <w:rPr>
          <w:i/>
          <w:iCs/>
          <w:lang w:val="el-GR"/>
        </w:rPr>
        <w:t>Προσαρμογές της δόσης</w:t>
      </w:r>
    </w:p>
    <w:p w14:paraId="1967C863" w14:textId="77777777" w:rsidR="00877571" w:rsidRPr="00CF174D" w:rsidRDefault="00877571" w:rsidP="00116565">
      <w:pPr>
        <w:tabs>
          <w:tab w:val="clear" w:pos="567"/>
        </w:tabs>
        <w:spacing w:line="240" w:lineRule="auto"/>
        <w:rPr>
          <w:lang w:val="el-GR"/>
        </w:rPr>
      </w:pPr>
      <w:r w:rsidRPr="00CF174D">
        <w:rPr>
          <w:lang w:val="el-GR"/>
        </w:rPr>
        <w:t>Διατίθενται καψάκια dabrafenib σε δύο περιεκτικότητ</w:t>
      </w:r>
      <w:r w:rsidR="00530E0A" w:rsidRPr="00CF174D">
        <w:rPr>
          <w:lang w:val="el-GR"/>
        </w:rPr>
        <w:t>ε</w:t>
      </w:r>
      <w:r w:rsidRPr="00CF174D">
        <w:rPr>
          <w:lang w:val="el-GR"/>
        </w:rPr>
        <w:t>ς, 50</w:t>
      </w:r>
      <w:r w:rsidR="00CF6603" w:rsidRPr="00CF174D">
        <w:rPr>
          <w:lang w:val="el-GR"/>
        </w:rPr>
        <w:t> mg</w:t>
      </w:r>
      <w:r w:rsidRPr="00CF174D">
        <w:rPr>
          <w:lang w:val="el-GR"/>
        </w:rPr>
        <w:t xml:space="preserve"> και 75</w:t>
      </w:r>
      <w:r w:rsidR="00CF6603" w:rsidRPr="00CF174D">
        <w:rPr>
          <w:lang w:val="el-GR"/>
        </w:rPr>
        <w:t> mg</w:t>
      </w:r>
      <w:r w:rsidRPr="00CF174D">
        <w:rPr>
          <w:lang w:val="el-GR"/>
        </w:rPr>
        <w:t xml:space="preserve">, για την αποτελεσματική διαχείριση των απαιτήσεων </w:t>
      </w:r>
      <w:r w:rsidR="00317ECF" w:rsidRPr="00CF174D">
        <w:rPr>
          <w:lang w:val="el-GR"/>
        </w:rPr>
        <w:t xml:space="preserve">για </w:t>
      </w:r>
      <w:r w:rsidRPr="00CF174D">
        <w:rPr>
          <w:lang w:val="el-GR"/>
        </w:rPr>
        <w:t>τροποποίηση της δόσης.</w:t>
      </w:r>
    </w:p>
    <w:p w14:paraId="3D7F466C" w14:textId="77777777" w:rsidR="00E3691E" w:rsidRPr="00CF174D" w:rsidRDefault="00E3691E" w:rsidP="00116565">
      <w:pPr>
        <w:tabs>
          <w:tab w:val="clear" w:pos="567"/>
        </w:tabs>
        <w:spacing w:line="240" w:lineRule="auto"/>
        <w:rPr>
          <w:iCs/>
          <w:lang w:val="el-GR"/>
        </w:rPr>
      </w:pPr>
    </w:p>
    <w:p w14:paraId="56BD6983" w14:textId="77777777" w:rsidR="00E613B8" w:rsidRPr="00CF174D" w:rsidRDefault="00877571" w:rsidP="00116565">
      <w:pPr>
        <w:tabs>
          <w:tab w:val="clear" w:pos="567"/>
        </w:tabs>
        <w:spacing w:line="240" w:lineRule="auto"/>
        <w:rPr>
          <w:lang w:val="el-GR"/>
        </w:rPr>
      </w:pPr>
      <w:r w:rsidRPr="00CF174D">
        <w:rPr>
          <w:lang w:val="el-GR"/>
        </w:rPr>
        <w:t>Η αντιμετώπιση των ανεπιθύμητων ενεργειών ενδέχεται να απαιτήσει την προσωρινή διακοπή της αγωγής, την ελάττωση της δόσης ή τη διακοπή της θεραπείας (</w:t>
      </w:r>
      <w:r w:rsidR="00A935F5" w:rsidRPr="00CF174D">
        <w:rPr>
          <w:lang w:val="el-GR"/>
        </w:rPr>
        <w:t>βλ.</w:t>
      </w:r>
      <w:r w:rsidRPr="00CF174D">
        <w:rPr>
          <w:lang w:val="el-GR"/>
        </w:rPr>
        <w:t>Πίνακες</w:t>
      </w:r>
      <w:r w:rsidR="00317ECF" w:rsidRPr="00CF174D">
        <w:rPr>
          <w:lang w:val="el-GR"/>
        </w:rPr>
        <w:t> </w:t>
      </w:r>
      <w:r w:rsidRPr="00CF174D">
        <w:rPr>
          <w:lang w:val="el-GR"/>
        </w:rPr>
        <w:t>1</w:t>
      </w:r>
      <w:r w:rsidR="00317ECF" w:rsidRPr="00CF174D">
        <w:rPr>
          <w:lang w:val="el-GR"/>
        </w:rPr>
        <w:t xml:space="preserve"> </w:t>
      </w:r>
      <w:r w:rsidRPr="00CF174D">
        <w:rPr>
          <w:lang w:val="el-GR"/>
        </w:rPr>
        <w:t>και</w:t>
      </w:r>
      <w:r w:rsidR="00A935F5" w:rsidRPr="00CF174D">
        <w:rPr>
          <w:lang w:val="el-GR"/>
        </w:rPr>
        <w:t xml:space="preserve"> </w:t>
      </w:r>
      <w:r w:rsidRPr="00CF174D">
        <w:rPr>
          <w:lang w:val="el-GR"/>
        </w:rPr>
        <w:t>2).</w:t>
      </w:r>
    </w:p>
    <w:p w14:paraId="3B859CFC" w14:textId="77777777" w:rsidR="00AF1303" w:rsidRPr="00CF174D" w:rsidRDefault="00AF1303" w:rsidP="00116565">
      <w:pPr>
        <w:tabs>
          <w:tab w:val="clear" w:pos="567"/>
        </w:tabs>
        <w:spacing w:line="240" w:lineRule="auto"/>
        <w:rPr>
          <w:lang w:val="el-GR"/>
        </w:rPr>
      </w:pPr>
    </w:p>
    <w:p w14:paraId="0FE43396" w14:textId="77777777" w:rsidR="00947B86" w:rsidRPr="00CF174D" w:rsidRDefault="00947B86" w:rsidP="00116565">
      <w:pPr>
        <w:tabs>
          <w:tab w:val="clear" w:pos="567"/>
        </w:tabs>
        <w:spacing w:line="240" w:lineRule="auto"/>
        <w:rPr>
          <w:lang w:val="el-GR"/>
        </w:rPr>
      </w:pPr>
      <w:r w:rsidRPr="00CF174D">
        <w:rPr>
          <w:lang w:val="el-GR"/>
        </w:rPr>
        <w:t xml:space="preserve">Δεν συνιστώνται τροποποιήσεις της δόσης ή προσωρινές διακοπές για ανεπιθύμητες ενέργειες </w:t>
      </w:r>
      <w:r w:rsidR="005561C9" w:rsidRPr="00CF174D">
        <w:rPr>
          <w:lang w:val="el-GR"/>
        </w:rPr>
        <w:t>καρκ</w:t>
      </w:r>
      <w:r w:rsidR="00AE7CB8" w:rsidRPr="00CF174D">
        <w:rPr>
          <w:lang w:val="el-GR"/>
        </w:rPr>
        <w:t xml:space="preserve">ινώματος </w:t>
      </w:r>
      <w:r w:rsidR="005561C9" w:rsidRPr="00CF174D">
        <w:rPr>
          <w:lang w:val="el-GR"/>
        </w:rPr>
        <w:t>δέρματος από πλακώδες επιθήλιο</w:t>
      </w:r>
      <w:r w:rsidRPr="00CF174D">
        <w:rPr>
          <w:lang w:val="el-GR"/>
        </w:rPr>
        <w:t xml:space="preserve"> (cuSCC) ή νέου πρωτοπαθούς μελανώματος (</w:t>
      </w:r>
      <w:r w:rsidR="00A935F5" w:rsidRPr="00CF174D">
        <w:rPr>
          <w:lang w:val="el-GR"/>
        </w:rPr>
        <w:t>βλ.</w:t>
      </w:r>
      <w:r w:rsidRPr="00CF174D">
        <w:rPr>
          <w:lang w:val="el-GR"/>
        </w:rPr>
        <w:t xml:space="preserve"> π</w:t>
      </w:r>
      <w:r w:rsidR="00134E58" w:rsidRPr="00CF174D">
        <w:rPr>
          <w:lang w:val="el-GR"/>
        </w:rPr>
        <w:t>αράγραφο </w:t>
      </w:r>
      <w:r w:rsidRPr="00CF174D">
        <w:rPr>
          <w:lang w:val="el-GR"/>
        </w:rPr>
        <w:t>4.4).</w:t>
      </w:r>
    </w:p>
    <w:p w14:paraId="409BB245" w14:textId="77777777" w:rsidR="00AF1303" w:rsidRPr="00CF174D" w:rsidRDefault="00AF1303" w:rsidP="00116565">
      <w:pPr>
        <w:tabs>
          <w:tab w:val="clear" w:pos="567"/>
        </w:tabs>
        <w:spacing w:line="240" w:lineRule="auto"/>
        <w:rPr>
          <w:lang w:val="el-GR"/>
        </w:rPr>
      </w:pPr>
    </w:p>
    <w:p w14:paraId="10463D26" w14:textId="77777777" w:rsidR="00EF4761" w:rsidRPr="00CF174D" w:rsidRDefault="004A1E94" w:rsidP="00116565">
      <w:pPr>
        <w:tabs>
          <w:tab w:val="clear" w:pos="567"/>
        </w:tabs>
        <w:spacing w:line="240" w:lineRule="auto"/>
        <w:rPr>
          <w:lang w:val="el-GR"/>
        </w:rPr>
      </w:pPr>
      <w:r w:rsidRPr="00CF174D">
        <w:rPr>
          <w:lang w:val="el-GR"/>
        </w:rPr>
        <w:t xml:space="preserve">Δεν απαιτούνται τροποποιήσεις της δοσολογίας εξ’ αιτίας της ραγοειδίτιδας για όσο διάστημα αποτελεσματικές τοπικές θεραπείες μπορούν να ελέγξουν την οφθαλμική φλεγμονή. Αν η ραγοειδίτιδα δεν ανταποκρίνεται στην τοπική οφθαλμική θεραπεία, διακόψτε το dabrafenib έως ότου η οφθαλμική φλεγμονή </w:t>
      </w:r>
      <w:r w:rsidR="004F2563" w:rsidRPr="00CF174D">
        <w:rPr>
          <w:lang w:val="el-GR"/>
        </w:rPr>
        <w:t>υποχωρήσει</w:t>
      </w:r>
      <w:r w:rsidRPr="00CF174D">
        <w:rPr>
          <w:lang w:val="el-GR"/>
        </w:rPr>
        <w:t xml:space="preserve"> </w:t>
      </w:r>
      <w:r w:rsidR="004F2563" w:rsidRPr="00CF174D">
        <w:rPr>
          <w:lang w:val="el-GR"/>
        </w:rPr>
        <w:t xml:space="preserve">και έπειτα επαναχορηγείστε το dabrafenib σε δόση μειωμένη κατά ένα επίπεδο (βλ. </w:t>
      </w:r>
      <w:r w:rsidR="00416741" w:rsidRPr="00CF174D">
        <w:rPr>
          <w:lang w:val="el-GR"/>
        </w:rPr>
        <w:t>Π</w:t>
      </w:r>
      <w:r w:rsidR="004F2563" w:rsidRPr="00CF174D">
        <w:rPr>
          <w:lang w:val="el-GR"/>
        </w:rPr>
        <w:t>αράγραφο</w:t>
      </w:r>
      <w:r w:rsidR="00416741" w:rsidRPr="00CF174D">
        <w:rPr>
          <w:lang w:val="de-CH"/>
        </w:rPr>
        <w:t> </w:t>
      </w:r>
      <w:r w:rsidR="004F2563" w:rsidRPr="00CF174D">
        <w:rPr>
          <w:lang w:val="el-GR"/>
        </w:rPr>
        <w:t>4.4).</w:t>
      </w:r>
    </w:p>
    <w:p w14:paraId="71A48BE1" w14:textId="77777777" w:rsidR="004A1E94" w:rsidRPr="00CF174D" w:rsidRDefault="004A1E94" w:rsidP="00116565">
      <w:pPr>
        <w:tabs>
          <w:tab w:val="clear" w:pos="567"/>
        </w:tabs>
        <w:spacing w:line="240" w:lineRule="auto"/>
        <w:rPr>
          <w:lang w:val="el-GR"/>
        </w:rPr>
      </w:pPr>
    </w:p>
    <w:p w14:paraId="509735F7" w14:textId="77777777" w:rsidR="00947B86" w:rsidRPr="00CF174D" w:rsidRDefault="00947B86" w:rsidP="00116565">
      <w:pPr>
        <w:tabs>
          <w:tab w:val="clear" w:pos="567"/>
        </w:tabs>
        <w:spacing w:line="240" w:lineRule="auto"/>
        <w:rPr>
          <w:lang w:val="el-GR"/>
        </w:rPr>
      </w:pPr>
      <w:r w:rsidRPr="00CF174D">
        <w:rPr>
          <w:lang w:val="el-GR"/>
        </w:rPr>
        <w:t xml:space="preserve">Οι συνιστώμενες μειώσεις του δοσολογικού επιπέδου και οι συστάσεις για τις τροποποιήσεις της δόσης αναφέρονται </w:t>
      </w:r>
      <w:r w:rsidR="00B00A00" w:rsidRPr="00CF174D">
        <w:rPr>
          <w:lang w:val="el-GR"/>
        </w:rPr>
        <w:t>στους Πίνακες </w:t>
      </w:r>
      <w:r w:rsidRPr="00CF174D">
        <w:rPr>
          <w:lang w:val="el-GR"/>
        </w:rPr>
        <w:t>1 και 2 αντίστοιχα.</w:t>
      </w:r>
    </w:p>
    <w:p w14:paraId="53FE2F0E" w14:textId="77777777" w:rsidR="00AF1303" w:rsidRPr="00CF174D" w:rsidRDefault="00AF1303" w:rsidP="00116565">
      <w:pPr>
        <w:tabs>
          <w:tab w:val="clear" w:pos="567"/>
        </w:tabs>
        <w:spacing w:line="240" w:lineRule="auto"/>
        <w:rPr>
          <w:rStyle w:val="CSIchar"/>
          <w:lang w:val="el-GR"/>
        </w:rPr>
      </w:pPr>
    </w:p>
    <w:p w14:paraId="595FFC42" w14:textId="77777777" w:rsidR="00012C22" w:rsidRPr="00630E82" w:rsidRDefault="00012C22" w:rsidP="00116565">
      <w:pPr>
        <w:keepNext/>
        <w:tabs>
          <w:tab w:val="clear" w:pos="567"/>
        </w:tabs>
        <w:spacing w:line="240" w:lineRule="auto"/>
        <w:rPr>
          <w:b/>
          <w:bCs/>
          <w:lang w:val="el-GR"/>
        </w:rPr>
      </w:pPr>
      <w:r w:rsidRPr="00630E82">
        <w:rPr>
          <w:b/>
          <w:bCs/>
          <w:iCs/>
          <w:lang w:val="el-GR"/>
        </w:rPr>
        <w:lastRenderedPageBreak/>
        <w:t>Πίνακας 1</w:t>
      </w:r>
      <w:r w:rsidR="00444857" w:rsidRPr="00630E82">
        <w:rPr>
          <w:b/>
          <w:bCs/>
          <w:iCs/>
          <w:lang w:val="de-CH"/>
        </w:rPr>
        <w:tab/>
      </w:r>
      <w:r w:rsidRPr="00630E82">
        <w:rPr>
          <w:b/>
          <w:bCs/>
          <w:iCs/>
          <w:lang w:val="el-GR"/>
        </w:rPr>
        <w:t>Συνιστώμενες μειώσεις δοσολογικού επιπέδου</w:t>
      </w:r>
    </w:p>
    <w:p w14:paraId="525D5774" w14:textId="77777777" w:rsidR="00012C22" w:rsidRPr="00CF174D" w:rsidRDefault="00012C22" w:rsidP="00116565">
      <w:pPr>
        <w:keepNext/>
        <w:tabs>
          <w:tab w:val="clear" w:pos="567"/>
        </w:tabs>
        <w:spacing w:line="240" w:lineRule="auto"/>
        <w:rPr>
          <w:rStyle w:val="CSIcha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2"/>
        <w:gridCol w:w="3397"/>
        <w:gridCol w:w="3912"/>
      </w:tblGrid>
      <w:tr w:rsidR="00EE0102" w:rsidRPr="000D2DC2" w14:paraId="45CB7D8C" w14:textId="77777777" w:rsidTr="00BB1063">
        <w:trPr>
          <w:cantSplit/>
          <w:trHeight w:val="562"/>
        </w:trPr>
        <w:tc>
          <w:tcPr>
            <w:tcW w:w="1770" w:type="dxa"/>
            <w:tcMar>
              <w:top w:w="0" w:type="dxa"/>
              <w:left w:w="108" w:type="dxa"/>
              <w:bottom w:w="0" w:type="dxa"/>
              <w:right w:w="108" w:type="dxa"/>
            </w:tcMar>
            <w:hideMark/>
          </w:tcPr>
          <w:p w14:paraId="61F0D10F" w14:textId="77777777" w:rsidR="00B00954" w:rsidRPr="00CF174D" w:rsidRDefault="00B00954" w:rsidP="00116565">
            <w:pPr>
              <w:keepNext/>
              <w:tabs>
                <w:tab w:val="clear" w:pos="567"/>
              </w:tabs>
              <w:spacing w:line="240" w:lineRule="auto"/>
              <w:rPr>
                <w:rFonts w:eastAsia="Calibri"/>
              </w:rPr>
            </w:pPr>
            <w:r w:rsidRPr="00CF174D">
              <w:rPr>
                <w:rFonts w:eastAsia="Calibri"/>
                <w:b/>
                <w:lang w:val="el-GR"/>
              </w:rPr>
              <w:t>Επίπεδο δόσης</w:t>
            </w:r>
          </w:p>
        </w:tc>
        <w:tc>
          <w:tcPr>
            <w:tcW w:w="3444" w:type="dxa"/>
          </w:tcPr>
          <w:p w14:paraId="6E911712" w14:textId="77777777" w:rsidR="00B00954" w:rsidRPr="00CF174D" w:rsidRDefault="00B00954" w:rsidP="00116565">
            <w:pPr>
              <w:keepNext/>
              <w:tabs>
                <w:tab w:val="clear" w:pos="567"/>
              </w:tabs>
              <w:spacing w:line="240" w:lineRule="auto"/>
              <w:jc w:val="center"/>
              <w:rPr>
                <w:rFonts w:eastAsia="Calibri"/>
                <w:b/>
                <w:lang w:val="el-GR"/>
              </w:rPr>
            </w:pPr>
            <w:r w:rsidRPr="00CF174D">
              <w:rPr>
                <w:rFonts w:eastAsia="Calibri"/>
                <w:b/>
                <w:lang w:val="el-GR"/>
              </w:rPr>
              <w:t xml:space="preserve">Δόση </w:t>
            </w:r>
            <w:r w:rsidRPr="00CF174D">
              <w:rPr>
                <w:rFonts w:eastAsia="Calibri"/>
                <w:b/>
                <w:lang w:val="en-US"/>
              </w:rPr>
              <w:t>d</w:t>
            </w:r>
            <w:proofErr w:type="spellStart"/>
            <w:r w:rsidRPr="00CF174D">
              <w:rPr>
                <w:rFonts w:eastAsia="Calibri"/>
                <w:b/>
              </w:rPr>
              <w:t>abrafenib</w:t>
            </w:r>
            <w:proofErr w:type="spellEnd"/>
            <w:r w:rsidRPr="00CF174D">
              <w:rPr>
                <w:rFonts w:eastAsia="Calibri"/>
                <w:b/>
                <w:lang w:val="el-GR"/>
              </w:rPr>
              <w:t>*</w:t>
            </w:r>
          </w:p>
          <w:p w14:paraId="4F2EF996" w14:textId="77777777" w:rsidR="00B00954" w:rsidRPr="00CF174D" w:rsidRDefault="00B00954" w:rsidP="00116565">
            <w:pPr>
              <w:keepNext/>
              <w:tabs>
                <w:tab w:val="clear" w:pos="567"/>
              </w:tabs>
              <w:spacing w:line="240" w:lineRule="auto"/>
              <w:jc w:val="center"/>
              <w:rPr>
                <w:rFonts w:eastAsia="Calibri"/>
                <w:lang w:val="el-GR"/>
              </w:rPr>
            </w:pPr>
            <w:r w:rsidRPr="00CF174D">
              <w:rPr>
                <w:rFonts w:eastAsia="Calibri"/>
                <w:lang w:val="el-GR"/>
              </w:rPr>
              <w:t>Μόνο όταν χρησ</w:t>
            </w:r>
            <w:r w:rsidR="00B01F7C" w:rsidRPr="00CF174D">
              <w:rPr>
                <w:rFonts w:eastAsia="Calibri"/>
                <w:lang w:val="el-GR"/>
              </w:rPr>
              <w:t>ι</w:t>
            </w:r>
            <w:r w:rsidRPr="00CF174D">
              <w:rPr>
                <w:rFonts w:eastAsia="Calibri"/>
                <w:lang w:val="el-GR"/>
              </w:rPr>
              <w:t xml:space="preserve">μοποιείται σε συνδυασμό με </w:t>
            </w:r>
            <w:r w:rsidRPr="00CF174D">
              <w:rPr>
                <w:rFonts w:eastAsia="Calibri"/>
              </w:rPr>
              <w:t>trametinib</w:t>
            </w:r>
          </w:p>
        </w:tc>
        <w:tc>
          <w:tcPr>
            <w:tcW w:w="3975" w:type="dxa"/>
          </w:tcPr>
          <w:p w14:paraId="5829C6A2" w14:textId="77777777" w:rsidR="00B00954" w:rsidRPr="00CF174D" w:rsidRDefault="00B00954" w:rsidP="00116565">
            <w:pPr>
              <w:keepNext/>
              <w:tabs>
                <w:tab w:val="clear" w:pos="567"/>
              </w:tabs>
              <w:spacing w:line="240" w:lineRule="auto"/>
              <w:jc w:val="center"/>
              <w:rPr>
                <w:rFonts w:eastAsia="Calibri"/>
                <w:b/>
                <w:lang w:val="el-GR"/>
              </w:rPr>
            </w:pPr>
            <w:r w:rsidRPr="00CF174D">
              <w:rPr>
                <w:rFonts w:eastAsia="Calibri"/>
                <w:b/>
                <w:lang w:val="el-GR"/>
              </w:rPr>
              <w:t xml:space="preserve">Δόση </w:t>
            </w:r>
            <w:r w:rsidRPr="00CF174D">
              <w:rPr>
                <w:rFonts w:eastAsia="Calibri"/>
                <w:b/>
                <w:lang w:val="en-US"/>
              </w:rPr>
              <w:t>t</w:t>
            </w:r>
            <w:proofErr w:type="spellStart"/>
            <w:r w:rsidRPr="00CF174D">
              <w:rPr>
                <w:rFonts w:eastAsia="Calibri"/>
                <w:b/>
              </w:rPr>
              <w:t>rametinib</w:t>
            </w:r>
            <w:proofErr w:type="spellEnd"/>
          </w:p>
          <w:p w14:paraId="55B61835" w14:textId="77777777" w:rsidR="00B00954" w:rsidRPr="00CF174D" w:rsidRDefault="00B00954" w:rsidP="00116565">
            <w:pPr>
              <w:keepNext/>
              <w:tabs>
                <w:tab w:val="clear" w:pos="567"/>
              </w:tabs>
              <w:spacing w:line="240" w:lineRule="auto"/>
              <w:jc w:val="center"/>
              <w:rPr>
                <w:rFonts w:eastAsia="Calibri"/>
                <w:lang w:val="el-GR"/>
              </w:rPr>
            </w:pPr>
            <w:r w:rsidRPr="00CF174D">
              <w:rPr>
                <w:rFonts w:eastAsia="Calibri"/>
                <w:lang w:val="el-GR"/>
              </w:rPr>
              <w:t xml:space="preserve">Σε χρήση ως μονοθεραπεία ή σε συνδυασμό με </w:t>
            </w:r>
            <w:r w:rsidRPr="00CF174D">
              <w:rPr>
                <w:rFonts w:eastAsia="Calibri"/>
              </w:rPr>
              <w:t>dabrafenib</w:t>
            </w:r>
          </w:p>
        </w:tc>
      </w:tr>
      <w:tr w:rsidR="00EE0102" w:rsidRPr="00CF174D" w14:paraId="41BABBFC" w14:textId="77777777" w:rsidTr="00BB1063">
        <w:trPr>
          <w:cantSplit/>
          <w:trHeight w:val="562"/>
        </w:trPr>
        <w:tc>
          <w:tcPr>
            <w:tcW w:w="1770" w:type="dxa"/>
            <w:tcMar>
              <w:top w:w="0" w:type="dxa"/>
              <w:left w:w="108" w:type="dxa"/>
              <w:bottom w:w="0" w:type="dxa"/>
              <w:right w:w="108" w:type="dxa"/>
            </w:tcMar>
            <w:hideMark/>
          </w:tcPr>
          <w:p w14:paraId="2A9C4AF6" w14:textId="77777777" w:rsidR="00B00954" w:rsidRPr="00CF174D" w:rsidRDefault="00B00954" w:rsidP="00116565">
            <w:pPr>
              <w:keepNext/>
              <w:tabs>
                <w:tab w:val="clear" w:pos="567"/>
              </w:tabs>
              <w:spacing w:line="240" w:lineRule="auto"/>
              <w:rPr>
                <w:szCs w:val="24"/>
                <w:lang w:val="el-GR"/>
              </w:rPr>
            </w:pPr>
            <w:r w:rsidRPr="00CF174D">
              <w:rPr>
                <w:szCs w:val="24"/>
                <w:lang w:val="el-GR"/>
              </w:rPr>
              <w:t>Δόση έναρξης</w:t>
            </w:r>
          </w:p>
        </w:tc>
        <w:tc>
          <w:tcPr>
            <w:tcW w:w="3444" w:type="dxa"/>
          </w:tcPr>
          <w:p w14:paraId="48F496CF" w14:textId="77777777" w:rsidR="00B00954" w:rsidRPr="00CF174D" w:rsidRDefault="00B00954" w:rsidP="00116565">
            <w:pPr>
              <w:keepNext/>
              <w:tabs>
                <w:tab w:val="clear" w:pos="567"/>
              </w:tabs>
              <w:spacing w:line="240" w:lineRule="auto"/>
              <w:jc w:val="center"/>
              <w:rPr>
                <w:rFonts w:eastAsia="Calibri"/>
              </w:rPr>
            </w:pPr>
            <w:r w:rsidRPr="00CF174D">
              <w:rPr>
                <w:rFonts w:eastAsia="Calibri"/>
              </w:rPr>
              <w:t xml:space="preserve">150 mg </w:t>
            </w:r>
            <w:proofErr w:type="spellStart"/>
            <w:r w:rsidR="000B5084" w:rsidRPr="00CF174D">
              <w:rPr>
                <w:rFonts w:eastAsia="Calibri"/>
              </w:rPr>
              <w:t>δύο</w:t>
            </w:r>
            <w:proofErr w:type="spellEnd"/>
            <w:r w:rsidR="000B5084" w:rsidRPr="00CF174D">
              <w:rPr>
                <w:rFonts w:eastAsia="Calibri"/>
              </w:rPr>
              <w:t xml:space="preserve"> </w:t>
            </w:r>
            <w:proofErr w:type="spellStart"/>
            <w:r w:rsidR="000B5084" w:rsidRPr="00CF174D">
              <w:rPr>
                <w:rFonts w:eastAsia="Calibri"/>
              </w:rPr>
              <w:t>φορές</w:t>
            </w:r>
            <w:proofErr w:type="spellEnd"/>
            <w:r w:rsidR="000B5084" w:rsidRPr="00CF174D">
              <w:rPr>
                <w:rFonts w:eastAsia="Calibri"/>
              </w:rPr>
              <w:t xml:space="preserve"> </w:t>
            </w:r>
            <w:proofErr w:type="spellStart"/>
            <w:r w:rsidR="000B5084" w:rsidRPr="00CF174D">
              <w:rPr>
                <w:rFonts w:eastAsia="Calibri"/>
              </w:rPr>
              <w:t>ημερησίως</w:t>
            </w:r>
            <w:proofErr w:type="spellEnd"/>
          </w:p>
        </w:tc>
        <w:tc>
          <w:tcPr>
            <w:tcW w:w="3975" w:type="dxa"/>
          </w:tcPr>
          <w:p w14:paraId="6A4A5C10" w14:textId="77777777" w:rsidR="00B00954" w:rsidRPr="00CF174D" w:rsidRDefault="00B00954" w:rsidP="00116565">
            <w:pPr>
              <w:keepNext/>
              <w:tabs>
                <w:tab w:val="clear" w:pos="567"/>
              </w:tabs>
              <w:spacing w:line="240" w:lineRule="auto"/>
              <w:jc w:val="center"/>
              <w:rPr>
                <w:rFonts w:eastAsia="Calibri"/>
              </w:rPr>
            </w:pPr>
            <w:r w:rsidRPr="00CF174D">
              <w:rPr>
                <w:rFonts w:eastAsia="Calibri"/>
              </w:rPr>
              <w:t xml:space="preserve">2 mg </w:t>
            </w:r>
            <w:r w:rsidR="000B5084" w:rsidRPr="00CF174D">
              <w:rPr>
                <w:rFonts w:eastAsia="Calibri"/>
              </w:rPr>
              <w:t xml:space="preserve">άπαξ </w:t>
            </w:r>
            <w:proofErr w:type="spellStart"/>
            <w:r w:rsidR="000B5084" w:rsidRPr="00CF174D">
              <w:rPr>
                <w:rFonts w:eastAsia="Calibri"/>
              </w:rPr>
              <w:t>ημερησίως</w:t>
            </w:r>
            <w:proofErr w:type="spellEnd"/>
          </w:p>
        </w:tc>
      </w:tr>
      <w:tr w:rsidR="00EE0102" w:rsidRPr="00CF174D" w14:paraId="7A2209A0" w14:textId="77777777" w:rsidTr="00BB1063">
        <w:trPr>
          <w:cantSplit/>
          <w:trHeight w:val="562"/>
        </w:trPr>
        <w:tc>
          <w:tcPr>
            <w:tcW w:w="1770" w:type="dxa"/>
            <w:tcMar>
              <w:top w:w="0" w:type="dxa"/>
              <w:left w:w="108" w:type="dxa"/>
              <w:bottom w:w="0" w:type="dxa"/>
              <w:right w:w="108" w:type="dxa"/>
            </w:tcMar>
            <w:vAlign w:val="bottom"/>
            <w:hideMark/>
          </w:tcPr>
          <w:p w14:paraId="33CA9B26" w14:textId="77777777" w:rsidR="00B00954" w:rsidRPr="00CF174D" w:rsidRDefault="00B00954" w:rsidP="00116565">
            <w:pPr>
              <w:keepNext/>
              <w:tabs>
                <w:tab w:val="clear" w:pos="567"/>
              </w:tabs>
              <w:spacing w:line="240" w:lineRule="auto"/>
              <w:rPr>
                <w:rFonts w:eastAsia="Calibri"/>
              </w:rPr>
            </w:pPr>
            <w:r w:rsidRPr="00CF174D">
              <w:rPr>
                <w:szCs w:val="24"/>
                <w:lang w:val="el-GR"/>
              </w:rPr>
              <w:t>1</w:t>
            </w:r>
            <w:r w:rsidRPr="00CF174D">
              <w:rPr>
                <w:szCs w:val="24"/>
                <w:vertAlign w:val="superscript"/>
                <w:lang w:val="el-GR"/>
              </w:rPr>
              <w:t xml:space="preserve">η </w:t>
            </w:r>
            <w:r w:rsidRPr="00CF174D">
              <w:rPr>
                <w:szCs w:val="24"/>
                <w:lang w:val="el-GR"/>
              </w:rPr>
              <w:t>μείωση της δόσης</w:t>
            </w:r>
          </w:p>
        </w:tc>
        <w:tc>
          <w:tcPr>
            <w:tcW w:w="3444" w:type="dxa"/>
          </w:tcPr>
          <w:p w14:paraId="7EAECA28" w14:textId="77777777" w:rsidR="00B00954" w:rsidRPr="00CF174D" w:rsidRDefault="00B00954" w:rsidP="00116565">
            <w:pPr>
              <w:keepNext/>
              <w:tabs>
                <w:tab w:val="clear" w:pos="567"/>
              </w:tabs>
              <w:spacing w:line="240" w:lineRule="auto"/>
              <w:jc w:val="center"/>
              <w:rPr>
                <w:rFonts w:eastAsia="Calibri"/>
              </w:rPr>
            </w:pPr>
            <w:r w:rsidRPr="00CF174D">
              <w:rPr>
                <w:rFonts w:eastAsia="Calibri"/>
              </w:rPr>
              <w:t xml:space="preserve">100 mg </w:t>
            </w:r>
            <w:proofErr w:type="spellStart"/>
            <w:r w:rsidR="000B5084" w:rsidRPr="00CF174D">
              <w:rPr>
                <w:rFonts w:eastAsia="Calibri"/>
              </w:rPr>
              <w:t>δύο</w:t>
            </w:r>
            <w:proofErr w:type="spellEnd"/>
            <w:r w:rsidR="000B5084" w:rsidRPr="00CF174D">
              <w:rPr>
                <w:rFonts w:eastAsia="Calibri"/>
              </w:rPr>
              <w:t xml:space="preserve"> </w:t>
            </w:r>
            <w:proofErr w:type="spellStart"/>
            <w:r w:rsidR="000B5084" w:rsidRPr="00CF174D">
              <w:rPr>
                <w:rFonts w:eastAsia="Calibri"/>
              </w:rPr>
              <w:t>φορές</w:t>
            </w:r>
            <w:proofErr w:type="spellEnd"/>
            <w:r w:rsidR="000B5084" w:rsidRPr="00CF174D">
              <w:rPr>
                <w:rFonts w:eastAsia="Calibri"/>
              </w:rPr>
              <w:t xml:space="preserve"> </w:t>
            </w:r>
            <w:proofErr w:type="spellStart"/>
            <w:r w:rsidR="000B5084" w:rsidRPr="00CF174D">
              <w:rPr>
                <w:rFonts w:eastAsia="Calibri"/>
              </w:rPr>
              <w:t>ημερησίως</w:t>
            </w:r>
            <w:proofErr w:type="spellEnd"/>
          </w:p>
        </w:tc>
        <w:tc>
          <w:tcPr>
            <w:tcW w:w="3975" w:type="dxa"/>
          </w:tcPr>
          <w:p w14:paraId="128E5A11" w14:textId="77777777" w:rsidR="00B00954" w:rsidRPr="00CF174D" w:rsidRDefault="00B00954" w:rsidP="00116565">
            <w:pPr>
              <w:keepNext/>
              <w:tabs>
                <w:tab w:val="clear" w:pos="567"/>
              </w:tabs>
              <w:spacing w:line="240" w:lineRule="auto"/>
              <w:jc w:val="center"/>
              <w:rPr>
                <w:rFonts w:eastAsia="Calibri"/>
              </w:rPr>
            </w:pPr>
            <w:r w:rsidRPr="00CF174D">
              <w:rPr>
                <w:rFonts w:eastAsia="Calibri"/>
              </w:rPr>
              <w:t>1</w:t>
            </w:r>
            <w:r w:rsidR="006F3818" w:rsidRPr="00CF174D">
              <w:rPr>
                <w:rFonts w:eastAsia="Calibri"/>
                <w:lang w:val="el-GR"/>
              </w:rPr>
              <w:t>,</w:t>
            </w:r>
            <w:r w:rsidRPr="00CF174D">
              <w:rPr>
                <w:rFonts w:eastAsia="Calibri"/>
              </w:rPr>
              <w:t xml:space="preserve">5 mg </w:t>
            </w:r>
            <w:r w:rsidR="000B5084" w:rsidRPr="00CF174D">
              <w:rPr>
                <w:rFonts w:eastAsia="Calibri"/>
              </w:rPr>
              <w:t xml:space="preserve">άπαξ </w:t>
            </w:r>
            <w:proofErr w:type="spellStart"/>
            <w:r w:rsidR="000B5084" w:rsidRPr="00CF174D">
              <w:rPr>
                <w:rFonts w:eastAsia="Calibri"/>
              </w:rPr>
              <w:t>ημερησίως</w:t>
            </w:r>
            <w:proofErr w:type="spellEnd"/>
          </w:p>
        </w:tc>
      </w:tr>
      <w:tr w:rsidR="00EE0102" w:rsidRPr="00CF174D" w14:paraId="543ED2E6" w14:textId="77777777" w:rsidTr="00BB1063">
        <w:trPr>
          <w:cantSplit/>
          <w:trHeight w:val="562"/>
        </w:trPr>
        <w:tc>
          <w:tcPr>
            <w:tcW w:w="1770" w:type="dxa"/>
            <w:tcMar>
              <w:top w:w="0" w:type="dxa"/>
              <w:left w:w="108" w:type="dxa"/>
              <w:bottom w:w="0" w:type="dxa"/>
              <w:right w:w="108" w:type="dxa"/>
            </w:tcMar>
            <w:vAlign w:val="bottom"/>
            <w:hideMark/>
          </w:tcPr>
          <w:p w14:paraId="06D83BF6" w14:textId="77777777" w:rsidR="00B00954" w:rsidRPr="00CF174D" w:rsidRDefault="00B00954" w:rsidP="00116565">
            <w:pPr>
              <w:keepNext/>
              <w:tabs>
                <w:tab w:val="clear" w:pos="567"/>
              </w:tabs>
              <w:spacing w:line="240" w:lineRule="auto"/>
              <w:rPr>
                <w:rFonts w:eastAsia="Calibri"/>
                <w:lang w:val="el-GR"/>
              </w:rPr>
            </w:pPr>
            <w:r w:rsidRPr="00CF174D">
              <w:rPr>
                <w:szCs w:val="24"/>
                <w:lang w:val="el-GR"/>
              </w:rPr>
              <w:t>2</w:t>
            </w:r>
            <w:r w:rsidRPr="00CF174D">
              <w:rPr>
                <w:szCs w:val="24"/>
                <w:vertAlign w:val="superscript"/>
                <w:lang w:val="el-GR"/>
              </w:rPr>
              <w:t>η</w:t>
            </w:r>
            <w:r w:rsidRPr="00CF174D">
              <w:rPr>
                <w:szCs w:val="24"/>
                <w:lang w:val="el-GR"/>
              </w:rPr>
              <w:t xml:space="preserve"> μείωση της δόσης</w:t>
            </w:r>
          </w:p>
        </w:tc>
        <w:tc>
          <w:tcPr>
            <w:tcW w:w="3444" w:type="dxa"/>
          </w:tcPr>
          <w:p w14:paraId="3080F129" w14:textId="77777777" w:rsidR="00B00954" w:rsidRPr="00CF174D" w:rsidRDefault="00B00954" w:rsidP="00116565">
            <w:pPr>
              <w:keepNext/>
              <w:tabs>
                <w:tab w:val="clear" w:pos="567"/>
              </w:tabs>
              <w:spacing w:line="240" w:lineRule="auto"/>
              <w:jc w:val="center"/>
              <w:rPr>
                <w:rFonts w:eastAsia="Calibri"/>
                <w:lang w:val="el-GR"/>
              </w:rPr>
            </w:pPr>
            <w:r w:rsidRPr="00CF174D">
              <w:rPr>
                <w:rFonts w:eastAsia="Calibri"/>
                <w:lang w:val="el-GR"/>
              </w:rPr>
              <w:t xml:space="preserve">75 mg </w:t>
            </w:r>
            <w:r w:rsidR="000B5084" w:rsidRPr="00CF174D">
              <w:rPr>
                <w:rFonts w:eastAsia="Calibri"/>
                <w:lang w:val="el-GR"/>
              </w:rPr>
              <w:t>δύο φορές ημερησίως</w:t>
            </w:r>
          </w:p>
        </w:tc>
        <w:tc>
          <w:tcPr>
            <w:tcW w:w="3975" w:type="dxa"/>
          </w:tcPr>
          <w:p w14:paraId="5DB06C7D" w14:textId="77777777" w:rsidR="00B00954" w:rsidRPr="00CF174D" w:rsidRDefault="00B00954" w:rsidP="00116565">
            <w:pPr>
              <w:keepNext/>
              <w:tabs>
                <w:tab w:val="clear" w:pos="567"/>
              </w:tabs>
              <w:spacing w:line="240" w:lineRule="auto"/>
              <w:jc w:val="center"/>
              <w:rPr>
                <w:rFonts w:eastAsia="Calibri"/>
                <w:lang w:val="el-GR"/>
              </w:rPr>
            </w:pPr>
            <w:r w:rsidRPr="00CF174D">
              <w:rPr>
                <w:rFonts w:eastAsia="Calibri"/>
                <w:lang w:val="el-GR"/>
              </w:rPr>
              <w:t xml:space="preserve">1 mg </w:t>
            </w:r>
            <w:r w:rsidR="000B5084" w:rsidRPr="00CF174D">
              <w:rPr>
                <w:rFonts w:eastAsia="Calibri"/>
                <w:lang w:val="el-GR"/>
              </w:rPr>
              <w:t>άπαξ ημερησίως</w:t>
            </w:r>
          </w:p>
        </w:tc>
      </w:tr>
      <w:tr w:rsidR="00EE0102" w:rsidRPr="00CF174D" w14:paraId="07A06612" w14:textId="77777777" w:rsidTr="00BB1063">
        <w:trPr>
          <w:cantSplit/>
          <w:trHeight w:val="562"/>
        </w:trPr>
        <w:tc>
          <w:tcPr>
            <w:tcW w:w="1770" w:type="dxa"/>
            <w:tcMar>
              <w:top w:w="0" w:type="dxa"/>
              <w:left w:w="108" w:type="dxa"/>
              <w:bottom w:w="0" w:type="dxa"/>
              <w:right w:w="108" w:type="dxa"/>
            </w:tcMar>
            <w:hideMark/>
          </w:tcPr>
          <w:p w14:paraId="092D9315" w14:textId="77777777" w:rsidR="00B00954" w:rsidRPr="00CF174D" w:rsidRDefault="00B00954" w:rsidP="00116565">
            <w:pPr>
              <w:keepNext/>
              <w:tabs>
                <w:tab w:val="clear" w:pos="567"/>
              </w:tabs>
              <w:spacing w:line="240" w:lineRule="auto"/>
              <w:rPr>
                <w:rFonts w:eastAsia="Calibri"/>
                <w:lang w:val="el-GR"/>
              </w:rPr>
            </w:pPr>
            <w:r w:rsidRPr="00CF174D">
              <w:rPr>
                <w:rFonts w:eastAsia="Calibri"/>
                <w:lang w:val="el-GR"/>
              </w:rPr>
              <w:t>3</w:t>
            </w:r>
            <w:r w:rsidRPr="00CF174D">
              <w:rPr>
                <w:rFonts w:eastAsia="Calibri"/>
                <w:vertAlign w:val="superscript"/>
                <w:lang w:val="el-GR"/>
              </w:rPr>
              <w:t>η</w:t>
            </w:r>
            <w:r w:rsidRPr="00CF174D">
              <w:rPr>
                <w:rFonts w:eastAsia="Calibri"/>
                <w:lang w:val="el-GR"/>
              </w:rPr>
              <w:t xml:space="preserve"> μείωση της δόσης </w:t>
            </w:r>
          </w:p>
        </w:tc>
        <w:tc>
          <w:tcPr>
            <w:tcW w:w="3444" w:type="dxa"/>
          </w:tcPr>
          <w:p w14:paraId="347031B8" w14:textId="77777777" w:rsidR="00B00954" w:rsidRPr="00CF174D" w:rsidRDefault="00B00954" w:rsidP="00116565">
            <w:pPr>
              <w:keepNext/>
              <w:tabs>
                <w:tab w:val="clear" w:pos="567"/>
              </w:tabs>
              <w:spacing w:line="240" w:lineRule="auto"/>
              <w:jc w:val="center"/>
              <w:rPr>
                <w:rFonts w:eastAsia="Calibri"/>
                <w:lang w:val="el-GR"/>
              </w:rPr>
            </w:pPr>
            <w:r w:rsidRPr="00CF174D">
              <w:rPr>
                <w:rFonts w:eastAsia="Calibri"/>
                <w:lang w:val="el-GR"/>
              </w:rPr>
              <w:t xml:space="preserve">50 mg </w:t>
            </w:r>
            <w:r w:rsidR="000B5084" w:rsidRPr="00CF174D">
              <w:rPr>
                <w:rFonts w:eastAsia="Calibri"/>
                <w:lang w:val="el-GR"/>
              </w:rPr>
              <w:t>δύο φορές ημερησίως</w:t>
            </w:r>
          </w:p>
        </w:tc>
        <w:tc>
          <w:tcPr>
            <w:tcW w:w="3975" w:type="dxa"/>
          </w:tcPr>
          <w:p w14:paraId="4F30364F" w14:textId="77777777" w:rsidR="00B00954" w:rsidRPr="00CF174D" w:rsidRDefault="00B00954" w:rsidP="00116565">
            <w:pPr>
              <w:keepNext/>
              <w:tabs>
                <w:tab w:val="clear" w:pos="567"/>
              </w:tabs>
              <w:spacing w:line="240" w:lineRule="auto"/>
              <w:jc w:val="center"/>
              <w:rPr>
                <w:rFonts w:eastAsia="Calibri"/>
                <w:lang w:val="el-GR"/>
              </w:rPr>
            </w:pPr>
            <w:r w:rsidRPr="00CF174D">
              <w:rPr>
                <w:rFonts w:eastAsia="Calibri"/>
                <w:lang w:val="el-GR"/>
              </w:rPr>
              <w:t xml:space="preserve">1 mg </w:t>
            </w:r>
            <w:r w:rsidR="000B5084" w:rsidRPr="00CF174D">
              <w:rPr>
                <w:rFonts w:eastAsia="Calibri"/>
                <w:lang w:val="el-GR"/>
              </w:rPr>
              <w:t>άπαξ ημερησίως</w:t>
            </w:r>
          </w:p>
        </w:tc>
      </w:tr>
      <w:tr w:rsidR="00EE0102" w:rsidRPr="000D2DC2" w14:paraId="3A01FAE5" w14:textId="77777777" w:rsidTr="00BB1063">
        <w:trPr>
          <w:cantSplit/>
          <w:trHeight w:val="562"/>
        </w:trPr>
        <w:tc>
          <w:tcPr>
            <w:tcW w:w="9189" w:type="dxa"/>
            <w:gridSpan w:val="3"/>
            <w:tcMar>
              <w:top w:w="0" w:type="dxa"/>
              <w:left w:w="108" w:type="dxa"/>
              <w:bottom w:w="0" w:type="dxa"/>
              <w:right w:w="108" w:type="dxa"/>
            </w:tcMar>
          </w:tcPr>
          <w:p w14:paraId="1FCE491F" w14:textId="77777777" w:rsidR="00463AEC" w:rsidRPr="00630E82" w:rsidRDefault="00463AEC" w:rsidP="00683673">
            <w:pPr>
              <w:keepNext/>
              <w:tabs>
                <w:tab w:val="clear" w:pos="567"/>
              </w:tabs>
              <w:spacing w:line="240" w:lineRule="auto"/>
              <w:rPr>
                <w:sz w:val="20"/>
                <w:lang w:val="el-GR"/>
              </w:rPr>
            </w:pPr>
            <w:r w:rsidRPr="00630E82">
              <w:rPr>
                <w:sz w:val="20"/>
                <w:lang w:val="el-GR"/>
              </w:rPr>
              <w:t xml:space="preserve">Δεν συνιστάται προσαρμογή της δόσης του dabrafenib κάτω των 50 mg </w:t>
            </w:r>
            <w:r w:rsidR="000B5084" w:rsidRPr="00630E82">
              <w:rPr>
                <w:sz w:val="20"/>
                <w:lang w:val="el-GR"/>
              </w:rPr>
              <w:t>δύο φορές ημερησίως</w:t>
            </w:r>
            <w:r w:rsidRPr="00630E82">
              <w:rPr>
                <w:sz w:val="20"/>
                <w:lang w:val="el-GR"/>
              </w:rPr>
              <w:t xml:space="preserve">, είτε χρησιμοποιείται ως μονοθεραπεία </w:t>
            </w:r>
            <w:r w:rsidR="00E414D8" w:rsidRPr="00630E82">
              <w:rPr>
                <w:sz w:val="20"/>
                <w:lang w:val="el-GR"/>
              </w:rPr>
              <w:t>είτε</w:t>
            </w:r>
            <w:r w:rsidRPr="00630E82">
              <w:rPr>
                <w:sz w:val="20"/>
                <w:lang w:val="el-GR"/>
              </w:rPr>
              <w:t xml:space="preserve"> σε συνδυασμό με trametinib. Δεν συνιστάται προσαρμογή της δόσης του trametinib, κάτω του 1 mg </w:t>
            </w:r>
            <w:r w:rsidR="000B5084" w:rsidRPr="00630E82">
              <w:rPr>
                <w:sz w:val="20"/>
                <w:lang w:val="el-GR"/>
              </w:rPr>
              <w:t>άπαξ ημερησίως</w:t>
            </w:r>
            <w:r w:rsidRPr="00630E82">
              <w:rPr>
                <w:sz w:val="20"/>
                <w:lang w:val="el-GR"/>
              </w:rPr>
              <w:t xml:space="preserve"> όταν χρησιμοποιείται σε συνδυασμό με dabrafenib.</w:t>
            </w:r>
          </w:p>
          <w:p w14:paraId="2F786D33" w14:textId="49B0EF36" w:rsidR="00583CF5" w:rsidRPr="00630E82" w:rsidRDefault="00583CF5" w:rsidP="00630E82">
            <w:pPr>
              <w:keepNext/>
              <w:spacing w:line="240" w:lineRule="auto"/>
              <w:rPr>
                <w:rFonts w:eastAsia="Calibri"/>
                <w:lang w:val="el-GR"/>
              </w:rPr>
            </w:pPr>
            <w:r w:rsidRPr="00630E82">
              <w:rPr>
                <w:rFonts w:eastAsia="Calibri"/>
                <w:sz w:val="20"/>
                <w:lang w:val="el-GR"/>
              </w:rPr>
              <w:t>*Παρακαλούμε ανατρέξτε στην ΠΧΠ του trametinib, δοσολογία και τρόπος χορήγησης, για οδηγίες σχετικά με τη δοσολογία για θεραπεία με μονοθεραπεία trametinib</w:t>
            </w:r>
            <w:r>
              <w:rPr>
                <w:rFonts w:eastAsia="Calibri"/>
                <w:lang w:val="el-GR"/>
              </w:rPr>
              <w:t>.</w:t>
            </w:r>
          </w:p>
        </w:tc>
      </w:tr>
    </w:tbl>
    <w:p w14:paraId="01561D3B" w14:textId="77777777" w:rsidR="00210B18" w:rsidRPr="00CF174D" w:rsidRDefault="00210B18" w:rsidP="00116565">
      <w:pPr>
        <w:tabs>
          <w:tab w:val="clear" w:pos="567"/>
        </w:tabs>
        <w:spacing w:line="240" w:lineRule="auto"/>
        <w:rPr>
          <w:rStyle w:val="CSIchar"/>
          <w:lang w:val="el-GR"/>
        </w:rPr>
      </w:pPr>
    </w:p>
    <w:p w14:paraId="5FAC1375" w14:textId="4409C0A9" w:rsidR="00012C22" w:rsidRPr="00630E82" w:rsidRDefault="00012C22" w:rsidP="00116565">
      <w:pPr>
        <w:keepNext/>
        <w:keepLines/>
        <w:tabs>
          <w:tab w:val="clear" w:pos="567"/>
        </w:tabs>
        <w:spacing w:line="240" w:lineRule="auto"/>
        <w:ind w:left="1134" w:hanging="1134"/>
        <w:rPr>
          <w:b/>
          <w:bCs/>
          <w:iCs/>
          <w:lang w:val="el-GR"/>
        </w:rPr>
      </w:pPr>
      <w:r w:rsidRPr="00630E82">
        <w:rPr>
          <w:b/>
          <w:bCs/>
          <w:iCs/>
          <w:lang w:val="el-GR"/>
        </w:rPr>
        <w:t>Πίνακας 2</w:t>
      </w:r>
      <w:r w:rsidR="00444857" w:rsidRPr="00630E82">
        <w:rPr>
          <w:b/>
          <w:bCs/>
          <w:iCs/>
          <w:lang w:val="el-GR"/>
        </w:rPr>
        <w:tab/>
      </w:r>
      <w:r w:rsidRPr="00630E82">
        <w:rPr>
          <w:b/>
          <w:bCs/>
          <w:iCs/>
          <w:lang w:val="el-GR"/>
        </w:rPr>
        <w:t>Πρόγραμμα τροποποίησης της δόσης με βάση το βαθμό οποιου</w:t>
      </w:r>
      <w:r w:rsidR="00210B18" w:rsidRPr="00630E82">
        <w:rPr>
          <w:b/>
          <w:bCs/>
          <w:iCs/>
          <w:lang w:val="el-GR"/>
        </w:rPr>
        <w:t>ασ</w:t>
      </w:r>
      <w:r w:rsidRPr="00630E82">
        <w:rPr>
          <w:b/>
          <w:bCs/>
          <w:iCs/>
          <w:lang w:val="el-GR"/>
        </w:rPr>
        <w:t xml:space="preserve">δήποτε </w:t>
      </w:r>
      <w:r w:rsidR="00210B18" w:rsidRPr="00630E82">
        <w:rPr>
          <w:b/>
          <w:bCs/>
          <w:iCs/>
          <w:lang w:val="el-GR"/>
        </w:rPr>
        <w:t xml:space="preserve">ανεπιθύμητης ενέργειας </w:t>
      </w:r>
      <w:r w:rsidRPr="00630E82">
        <w:rPr>
          <w:b/>
          <w:bCs/>
          <w:iCs/>
          <w:lang w:val="el-GR"/>
        </w:rPr>
        <w:t>(AE)</w:t>
      </w:r>
      <w:r w:rsidR="00AE0725" w:rsidRPr="00630E82">
        <w:rPr>
          <w:b/>
          <w:bCs/>
          <w:lang w:val="el-GR"/>
        </w:rPr>
        <w:t xml:space="preserve"> </w:t>
      </w:r>
      <w:r w:rsidR="00AE0725" w:rsidRPr="00630E82">
        <w:rPr>
          <w:b/>
          <w:bCs/>
          <w:iCs/>
          <w:lang w:val="el-GR"/>
        </w:rPr>
        <w:t>(εξαιρουμένης της πυρεξίας)</w:t>
      </w:r>
    </w:p>
    <w:p w14:paraId="67736417" w14:textId="77777777" w:rsidR="00012C22" w:rsidRPr="00CF174D" w:rsidRDefault="00012C22" w:rsidP="00116565">
      <w:pPr>
        <w:keepNext/>
        <w:tabs>
          <w:tab w:val="clear" w:pos="567"/>
        </w:tabs>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7108"/>
      </w:tblGrid>
      <w:tr w:rsidR="00EE0102" w:rsidRPr="000D2DC2" w14:paraId="45DDDD4C" w14:textId="77777777" w:rsidTr="00BB1063">
        <w:trPr>
          <w:cantSplit/>
          <w:trHeight w:val="667"/>
        </w:trPr>
        <w:tc>
          <w:tcPr>
            <w:tcW w:w="0" w:type="auto"/>
            <w:tcBorders>
              <w:top w:val="single" w:sz="4" w:space="0" w:color="auto"/>
              <w:left w:val="single" w:sz="4" w:space="0" w:color="auto"/>
              <w:bottom w:val="single" w:sz="4" w:space="0" w:color="auto"/>
              <w:right w:val="single" w:sz="4" w:space="0" w:color="auto"/>
            </w:tcBorders>
          </w:tcPr>
          <w:p w14:paraId="50D3C3EF" w14:textId="4BA11662" w:rsidR="00012C22" w:rsidRPr="00CF174D" w:rsidRDefault="00012C22" w:rsidP="00116565">
            <w:pPr>
              <w:keepNext/>
              <w:tabs>
                <w:tab w:val="clear" w:pos="567"/>
              </w:tabs>
              <w:spacing w:line="240" w:lineRule="auto"/>
              <w:rPr>
                <w:lang w:val="el-GR"/>
              </w:rPr>
            </w:pPr>
            <w:r w:rsidRPr="00CF174D">
              <w:rPr>
                <w:b/>
                <w:bCs/>
                <w:lang w:val="el-GR"/>
              </w:rPr>
              <w:t>Βαθμός (CTCAE)*</w:t>
            </w:r>
          </w:p>
        </w:tc>
        <w:tc>
          <w:tcPr>
            <w:tcW w:w="0" w:type="auto"/>
            <w:tcBorders>
              <w:top w:val="single" w:sz="4" w:space="0" w:color="auto"/>
              <w:left w:val="single" w:sz="4" w:space="0" w:color="auto"/>
              <w:bottom w:val="single" w:sz="4" w:space="0" w:color="auto"/>
              <w:right w:val="single" w:sz="4" w:space="0" w:color="auto"/>
            </w:tcBorders>
          </w:tcPr>
          <w:p w14:paraId="67109225" w14:textId="77777777" w:rsidR="00012C22" w:rsidRPr="00CF174D" w:rsidRDefault="00012C22" w:rsidP="00116565">
            <w:pPr>
              <w:keepNext/>
              <w:tabs>
                <w:tab w:val="clear" w:pos="567"/>
              </w:tabs>
              <w:spacing w:line="240" w:lineRule="auto"/>
              <w:rPr>
                <w:b/>
                <w:bCs/>
                <w:lang w:val="el-GR"/>
              </w:rPr>
            </w:pPr>
            <w:r w:rsidRPr="00CF174D">
              <w:rPr>
                <w:b/>
                <w:bCs/>
                <w:lang w:val="el-GR"/>
              </w:rPr>
              <w:t>Συνιστώμενες τροποποιήσεις δόσης του dabrafenib:</w:t>
            </w:r>
          </w:p>
          <w:p w14:paraId="01C38BFB" w14:textId="77777777" w:rsidR="00463AEC" w:rsidRPr="00CF174D" w:rsidRDefault="00463AEC" w:rsidP="00116565">
            <w:pPr>
              <w:keepNext/>
              <w:tabs>
                <w:tab w:val="clear" w:pos="567"/>
              </w:tabs>
              <w:spacing w:line="240" w:lineRule="auto"/>
              <w:rPr>
                <w:lang w:val="el-GR"/>
              </w:rPr>
            </w:pPr>
            <w:r w:rsidRPr="00CF174D">
              <w:rPr>
                <w:lang w:val="el-GR"/>
              </w:rPr>
              <w:t>Σε χρήση ως μονοθεραπεία ή σε συνδυασμό με trametinib</w:t>
            </w:r>
          </w:p>
        </w:tc>
      </w:tr>
      <w:tr w:rsidR="00EE0102" w:rsidRPr="000D2DC2" w14:paraId="6DBCCF40" w14:textId="77777777" w:rsidTr="00BB1063">
        <w:trPr>
          <w:cantSplit/>
          <w:trHeight w:val="667"/>
        </w:trPr>
        <w:tc>
          <w:tcPr>
            <w:tcW w:w="0" w:type="auto"/>
            <w:tcBorders>
              <w:top w:val="single" w:sz="4" w:space="0" w:color="auto"/>
              <w:left w:val="single" w:sz="4" w:space="0" w:color="auto"/>
              <w:bottom w:val="single" w:sz="4" w:space="0" w:color="auto"/>
              <w:right w:val="single" w:sz="4" w:space="0" w:color="auto"/>
            </w:tcBorders>
          </w:tcPr>
          <w:p w14:paraId="6B7F8087" w14:textId="77777777" w:rsidR="00012C22" w:rsidRPr="00CF174D" w:rsidRDefault="00012C22" w:rsidP="00116565">
            <w:pPr>
              <w:keepNext/>
              <w:tabs>
                <w:tab w:val="clear" w:pos="567"/>
              </w:tabs>
              <w:spacing w:line="240" w:lineRule="auto"/>
              <w:rPr>
                <w:lang w:val="el-GR"/>
              </w:rPr>
            </w:pPr>
            <w:r w:rsidRPr="00CF174D">
              <w:rPr>
                <w:lang w:val="el-GR"/>
              </w:rPr>
              <w:t>Βαθμός 1 ή Βαθμός 2 (Ανεκτή)</w:t>
            </w:r>
          </w:p>
        </w:tc>
        <w:tc>
          <w:tcPr>
            <w:tcW w:w="0" w:type="auto"/>
            <w:tcBorders>
              <w:top w:val="single" w:sz="4" w:space="0" w:color="auto"/>
              <w:left w:val="single" w:sz="4" w:space="0" w:color="auto"/>
              <w:bottom w:val="single" w:sz="4" w:space="0" w:color="auto"/>
              <w:right w:val="single" w:sz="4" w:space="0" w:color="auto"/>
            </w:tcBorders>
          </w:tcPr>
          <w:p w14:paraId="1572BCAC" w14:textId="77777777" w:rsidR="00012C22" w:rsidRPr="00CF174D" w:rsidRDefault="00012C22" w:rsidP="00116565">
            <w:pPr>
              <w:keepNext/>
              <w:tabs>
                <w:tab w:val="clear" w:pos="567"/>
              </w:tabs>
              <w:spacing w:line="240" w:lineRule="auto"/>
              <w:rPr>
                <w:lang w:val="el-GR"/>
              </w:rPr>
            </w:pPr>
            <w:r w:rsidRPr="00CF174D">
              <w:rPr>
                <w:lang w:val="el-GR"/>
              </w:rPr>
              <w:t>Συνεχίστε τη θεραπεία και παρακολουθήστε σύμφωνα με τις κλινικές ενδείξεις</w:t>
            </w:r>
          </w:p>
        </w:tc>
      </w:tr>
      <w:tr w:rsidR="00EE0102" w:rsidRPr="000D2DC2" w14:paraId="4043E25D" w14:textId="77777777" w:rsidTr="00BB1063">
        <w:trPr>
          <w:cantSplit/>
          <w:trHeight w:val="823"/>
        </w:trPr>
        <w:tc>
          <w:tcPr>
            <w:tcW w:w="0" w:type="auto"/>
            <w:tcBorders>
              <w:top w:val="single" w:sz="4" w:space="0" w:color="auto"/>
              <w:left w:val="single" w:sz="4" w:space="0" w:color="auto"/>
              <w:bottom w:val="single" w:sz="4" w:space="0" w:color="auto"/>
              <w:right w:val="single" w:sz="4" w:space="0" w:color="auto"/>
            </w:tcBorders>
          </w:tcPr>
          <w:p w14:paraId="7F67B000" w14:textId="77777777" w:rsidR="00012C22" w:rsidRPr="00CF174D" w:rsidRDefault="00444857" w:rsidP="00116565">
            <w:pPr>
              <w:keepNext/>
              <w:tabs>
                <w:tab w:val="clear" w:pos="567"/>
              </w:tabs>
              <w:spacing w:line="240" w:lineRule="auto"/>
              <w:rPr>
                <w:lang w:val="el-GR"/>
              </w:rPr>
            </w:pPr>
            <w:r w:rsidRPr="00CF174D">
              <w:rPr>
                <w:lang w:val="el-GR"/>
              </w:rPr>
              <w:t>Βαθμός 2 (Μη ανεκτή) ή Βαθμός </w:t>
            </w:r>
            <w:r w:rsidR="00012C22" w:rsidRPr="00CF174D">
              <w:rPr>
                <w:lang w:val="el-GR"/>
              </w:rPr>
              <w:t>3</w:t>
            </w:r>
          </w:p>
        </w:tc>
        <w:tc>
          <w:tcPr>
            <w:tcW w:w="0" w:type="auto"/>
            <w:tcBorders>
              <w:top w:val="single" w:sz="4" w:space="0" w:color="auto"/>
              <w:left w:val="single" w:sz="4" w:space="0" w:color="auto"/>
              <w:bottom w:val="single" w:sz="4" w:space="0" w:color="auto"/>
              <w:right w:val="single" w:sz="4" w:space="0" w:color="auto"/>
            </w:tcBorders>
          </w:tcPr>
          <w:p w14:paraId="47D7E39D" w14:textId="77777777" w:rsidR="00012C22" w:rsidRPr="00CF174D" w:rsidRDefault="00012C22" w:rsidP="00116565">
            <w:pPr>
              <w:keepNext/>
              <w:tabs>
                <w:tab w:val="clear" w:pos="567"/>
              </w:tabs>
              <w:spacing w:line="240" w:lineRule="auto"/>
              <w:rPr>
                <w:szCs w:val="24"/>
                <w:lang w:val="el-GR"/>
              </w:rPr>
            </w:pPr>
            <w:r w:rsidRPr="00CF174D">
              <w:rPr>
                <w:szCs w:val="24"/>
                <w:lang w:val="el-GR"/>
              </w:rPr>
              <w:t xml:space="preserve">Διακόψτε προσωρινά τη θεραπεία έως ότου η τοξικότητα καταστεί </w:t>
            </w:r>
            <w:r w:rsidR="007A051A" w:rsidRPr="00CF174D">
              <w:rPr>
                <w:szCs w:val="24"/>
                <w:lang w:val="el-GR"/>
              </w:rPr>
              <w:t>Βαθμού </w:t>
            </w:r>
            <w:r w:rsidRPr="00CF174D">
              <w:rPr>
                <w:szCs w:val="24"/>
                <w:lang w:val="el-GR"/>
              </w:rPr>
              <w:t>0</w:t>
            </w:r>
            <w:r w:rsidR="007A051A" w:rsidRPr="00CF174D">
              <w:rPr>
                <w:szCs w:val="24"/>
                <w:lang w:val="el-GR"/>
              </w:rPr>
              <w:t xml:space="preserve"> έως </w:t>
            </w:r>
            <w:r w:rsidRPr="00CF174D">
              <w:rPr>
                <w:szCs w:val="24"/>
                <w:lang w:val="el-GR"/>
              </w:rPr>
              <w:t>1 και μειώστε κατά ένα δοσολογικό επίπεδο κατά την επανέναρξη της θεραπείας.</w:t>
            </w:r>
          </w:p>
        </w:tc>
      </w:tr>
      <w:tr w:rsidR="00EE0102" w:rsidRPr="000D2DC2" w14:paraId="53834F5D" w14:textId="77777777" w:rsidTr="00BB1063">
        <w:trPr>
          <w:cantSplit/>
        </w:trPr>
        <w:tc>
          <w:tcPr>
            <w:tcW w:w="0" w:type="auto"/>
            <w:tcBorders>
              <w:top w:val="single" w:sz="4" w:space="0" w:color="auto"/>
              <w:left w:val="single" w:sz="4" w:space="0" w:color="auto"/>
              <w:bottom w:val="single" w:sz="4" w:space="0" w:color="auto"/>
              <w:right w:val="single" w:sz="4" w:space="0" w:color="auto"/>
            </w:tcBorders>
          </w:tcPr>
          <w:p w14:paraId="074FEBF2" w14:textId="77777777" w:rsidR="00012C22" w:rsidRPr="00CF174D" w:rsidRDefault="00012C22" w:rsidP="00116565">
            <w:pPr>
              <w:keepNext/>
              <w:tabs>
                <w:tab w:val="clear" w:pos="567"/>
              </w:tabs>
              <w:spacing w:line="240" w:lineRule="auto"/>
              <w:rPr>
                <w:lang w:val="el-GR"/>
              </w:rPr>
            </w:pPr>
            <w:r w:rsidRPr="00CF174D">
              <w:rPr>
                <w:lang w:val="el-GR"/>
              </w:rPr>
              <w:t>Βαθμός 4</w:t>
            </w:r>
          </w:p>
        </w:tc>
        <w:tc>
          <w:tcPr>
            <w:tcW w:w="0" w:type="auto"/>
            <w:tcBorders>
              <w:top w:val="single" w:sz="4" w:space="0" w:color="auto"/>
              <w:left w:val="single" w:sz="4" w:space="0" w:color="auto"/>
              <w:bottom w:val="single" w:sz="4" w:space="0" w:color="auto"/>
              <w:right w:val="single" w:sz="4" w:space="0" w:color="auto"/>
            </w:tcBorders>
          </w:tcPr>
          <w:p w14:paraId="201B5472" w14:textId="77777777" w:rsidR="00012C22" w:rsidRPr="00CF174D" w:rsidRDefault="00012C22" w:rsidP="00116565">
            <w:pPr>
              <w:keepNext/>
              <w:tabs>
                <w:tab w:val="clear" w:pos="567"/>
              </w:tabs>
              <w:spacing w:line="240" w:lineRule="auto"/>
              <w:rPr>
                <w:szCs w:val="24"/>
                <w:lang w:val="el-GR"/>
              </w:rPr>
            </w:pPr>
            <w:r w:rsidRPr="00CF174D">
              <w:rPr>
                <w:szCs w:val="24"/>
                <w:lang w:val="el-GR"/>
              </w:rPr>
              <w:t xml:space="preserve">Διακόψτε μόνιμα τη θεραπεία ή διακόψτε τη θεραπεία προσωρινά έως ότου η τοξικότητα καταστεί </w:t>
            </w:r>
            <w:r w:rsidR="00424617" w:rsidRPr="00CF174D">
              <w:rPr>
                <w:szCs w:val="24"/>
                <w:lang w:val="el-GR"/>
              </w:rPr>
              <w:t>Βαθμού </w:t>
            </w:r>
            <w:r w:rsidRPr="00CF174D">
              <w:rPr>
                <w:szCs w:val="24"/>
                <w:lang w:val="el-GR"/>
              </w:rPr>
              <w:t>0</w:t>
            </w:r>
            <w:r w:rsidR="00424617" w:rsidRPr="00CF174D">
              <w:rPr>
                <w:szCs w:val="24"/>
                <w:lang w:val="el-GR"/>
              </w:rPr>
              <w:t xml:space="preserve"> έως </w:t>
            </w:r>
            <w:r w:rsidRPr="00CF174D">
              <w:rPr>
                <w:szCs w:val="24"/>
                <w:lang w:val="el-GR"/>
              </w:rPr>
              <w:t>1</w:t>
            </w:r>
            <w:r w:rsidR="00424617" w:rsidRPr="00CF174D">
              <w:rPr>
                <w:szCs w:val="24"/>
                <w:lang w:val="el-GR"/>
              </w:rPr>
              <w:t xml:space="preserve"> </w:t>
            </w:r>
            <w:r w:rsidRPr="00CF174D">
              <w:rPr>
                <w:szCs w:val="24"/>
                <w:lang w:val="el-GR"/>
              </w:rPr>
              <w:t>και μειώστε κατά ένα δοσολογικό επίπεδο κατά την επανέναρξη της θεραπείας.</w:t>
            </w:r>
          </w:p>
        </w:tc>
      </w:tr>
      <w:tr w:rsidR="00583CF5" w:rsidRPr="000D2DC2" w14:paraId="3721C4FE" w14:textId="77777777" w:rsidTr="00751A8A">
        <w:trPr>
          <w:cantSplit/>
        </w:trPr>
        <w:tc>
          <w:tcPr>
            <w:tcW w:w="0" w:type="auto"/>
            <w:gridSpan w:val="2"/>
            <w:tcBorders>
              <w:top w:val="single" w:sz="4" w:space="0" w:color="auto"/>
              <w:left w:val="single" w:sz="4" w:space="0" w:color="auto"/>
              <w:bottom w:val="single" w:sz="4" w:space="0" w:color="auto"/>
              <w:right w:val="single" w:sz="4" w:space="0" w:color="auto"/>
            </w:tcBorders>
          </w:tcPr>
          <w:p w14:paraId="1DF4104B" w14:textId="56C29F7C" w:rsidR="00583CF5" w:rsidRPr="00CF174D" w:rsidRDefault="00583CF5" w:rsidP="00080C23">
            <w:pPr>
              <w:keepNext/>
              <w:tabs>
                <w:tab w:val="clear" w:pos="567"/>
              </w:tabs>
              <w:spacing w:line="240" w:lineRule="auto"/>
              <w:rPr>
                <w:szCs w:val="24"/>
                <w:lang w:val="el-GR"/>
              </w:rPr>
            </w:pPr>
            <w:r w:rsidRPr="00683673">
              <w:rPr>
                <w:sz w:val="20"/>
                <w:lang w:val="el-GR"/>
              </w:rPr>
              <w:t xml:space="preserve">* Η </w:t>
            </w:r>
            <w:r w:rsidR="00B842BF">
              <w:rPr>
                <w:sz w:val="20"/>
                <w:lang w:val="el-GR"/>
              </w:rPr>
              <w:t>έ</w:t>
            </w:r>
            <w:r w:rsidRPr="00683673">
              <w:rPr>
                <w:sz w:val="20"/>
                <w:lang w:val="el-GR"/>
              </w:rPr>
              <w:t>νταση κλινικών ανεπιθύμητων ενεργειών καθορίστηκε με βάση τα Κριτήρια Κοινής Ορολογίας για Ανεπιθύμητες Ενέργειες (CTCAE)</w:t>
            </w:r>
          </w:p>
        </w:tc>
      </w:tr>
    </w:tbl>
    <w:p w14:paraId="60DFE648" w14:textId="77777777" w:rsidR="00154170" w:rsidRPr="00CF174D" w:rsidRDefault="00154170" w:rsidP="00116565">
      <w:pPr>
        <w:tabs>
          <w:tab w:val="clear" w:pos="567"/>
        </w:tabs>
        <w:spacing w:line="240" w:lineRule="auto"/>
        <w:rPr>
          <w:rStyle w:val="CSIchar"/>
          <w:szCs w:val="22"/>
          <w:lang w:val="el-GR"/>
        </w:rPr>
      </w:pPr>
    </w:p>
    <w:p w14:paraId="089232E6" w14:textId="77777777" w:rsidR="00B53FC1" w:rsidRPr="00CF174D" w:rsidRDefault="00B53FC1" w:rsidP="00116565">
      <w:pPr>
        <w:tabs>
          <w:tab w:val="clear" w:pos="567"/>
        </w:tabs>
        <w:spacing w:line="240" w:lineRule="auto"/>
        <w:rPr>
          <w:lang w:val="el-GR"/>
        </w:rPr>
      </w:pPr>
      <w:r w:rsidRPr="00CF174D">
        <w:rPr>
          <w:lang w:val="el-GR"/>
        </w:rPr>
        <w:t xml:space="preserve">Όταν οι ανεπιθύμητες </w:t>
      </w:r>
      <w:r w:rsidR="007D0D16" w:rsidRPr="00CF174D">
        <w:rPr>
          <w:lang w:val="el-GR"/>
        </w:rPr>
        <w:t xml:space="preserve">ενέργειες </w:t>
      </w:r>
      <w:r w:rsidRPr="00CF174D">
        <w:rPr>
          <w:lang w:val="el-GR"/>
        </w:rPr>
        <w:t xml:space="preserve">ενός ασθενούς αντιμετωπίζονται αποτελεσματικά, μπορεί να εξετασθεί η εκ νέου κλιμάκωση της δόσης ακολουθώντας τα ίδια δοσολογικά βήματα με την αποκλιμάκωση. Η δόση </w:t>
      </w:r>
      <w:r w:rsidR="00463AEC" w:rsidRPr="00CF174D">
        <w:rPr>
          <w:lang w:val="el-GR"/>
        </w:rPr>
        <w:t xml:space="preserve">του dabrafenib </w:t>
      </w:r>
      <w:r w:rsidRPr="00CF174D">
        <w:rPr>
          <w:lang w:val="el-GR"/>
        </w:rPr>
        <w:t>δεν θα πρέπει να υπερβαίνει τα 150</w:t>
      </w:r>
      <w:r w:rsidR="00CF6603" w:rsidRPr="00CF174D">
        <w:rPr>
          <w:lang w:val="el-GR"/>
        </w:rPr>
        <w:t> mg</w:t>
      </w:r>
      <w:r w:rsidRPr="00CF174D">
        <w:rPr>
          <w:lang w:val="el-GR"/>
        </w:rPr>
        <w:t xml:space="preserve"> δύο φορές την ημέρα.</w:t>
      </w:r>
    </w:p>
    <w:p w14:paraId="6BB753C1" w14:textId="4530FBC5" w:rsidR="00522D99" w:rsidRPr="00CF174D" w:rsidRDefault="00522D99" w:rsidP="00116565">
      <w:pPr>
        <w:tabs>
          <w:tab w:val="clear" w:pos="567"/>
        </w:tabs>
        <w:spacing w:line="240" w:lineRule="auto"/>
        <w:rPr>
          <w:iCs/>
          <w:lang w:val="el-GR"/>
        </w:rPr>
      </w:pPr>
    </w:p>
    <w:p w14:paraId="36CA6EED" w14:textId="77777777" w:rsidR="00AE0725" w:rsidRPr="00CF174D" w:rsidRDefault="00AE0725" w:rsidP="00116565">
      <w:pPr>
        <w:keepNext/>
        <w:tabs>
          <w:tab w:val="clear" w:pos="567"/>
        </w:tabs>
        <w:spacing w:line="240" w:lineRule="auto"/>
        <w:rPr>
          <w:i/>
          <w:iCs/>
          <w:szCs w:val="24"/>
          <w:lang w:val="el-GR"/>
        </w:rPr>
      </w:pPr>
      <w:r w:rsidRPr="00CF174D">
        <w:rPr>
          <w:i/>
          <w:iCs/>
          <w:szCs w:val="24"/>
          <w:lang w:val="el-GR"/>
        </w:rPr>
        <w:t>Πυρεξία</w:t>
      </w:r>
    </w:p>
    <w:p w14:paraId="0F0E493A" w14:textId="1D1390D4" w:rsidR="00AE0725" w:rsidRPr="00CF174D" w:rsidRDefault="00AE0725" w:rsidP="00116565">
      <w:pPr>
        <w:tabs>
          <w:tab w:val="clear" w:pos="567"/>
        </w:tabs>
        <w:spacing w:line="240" w:lineRule="auto"/>
        <w:rPr>
          <w:szCs w:val="24"/>
          <w:lang w:val="el-GR"/>
        </w:rPr>
      </w:pPr>
      <w:r w:rsidRPr="00CF174D">
        <w:rPr>
          <w:lang w:val="el-GR"/>
        </w:rPr>
        <w:t>Εάν η θερμοκρασία ενός ασθενούς είναι ≥38</w:t>
      </w:r>
      <w:proofErr w:type="spellStart"/>
      <w:r w:rsidRPr="00CF174D">
        <w:rPr>
          <w:vertAlign w:val="superscript"/>
        </w:rPr>
        <w:t>o</w:t>
      </w:r>
      <w:r w:rsidRPr="00CF174D">
        <w:t>C</w:t>
      </w:r>
      <w:proofErr w:type="spellEnd"/>
      <w:r w:rsidRPr="00CF174D">
        <w:rPr>
          <w:lang w:val="el-GR"/>
        </w:rPr>
        <w:t xml:space="preserve">, η θεραπεία θα πρέπει να διακόπτεται (το </w:t>
      </w:r>
      <w:r w:rsidRPr="00CF174D">
        <w:rPr>
          <w:szCs w:val="22"/>
        </w:rPr>
        <w:t>dabrafenib</w:t>
      </w:r>
      <w:r w:rsidRPr="00CF174D">
        <w:rPr>
          <w:lang w:val="el-GR"/>
        </w:rPr>
        <w:t xml:space="preserve"> όταν χρησιμοποιείται ως μονοθεραπεία και τόσο το </w:t>
      </w:r>
      <w:r w:rsidRPr="00CF174D">
        <w:rPr>
          <w:lang w:val="en-US"/>
        </w:rPr>
        <w:t>dabrafenib</w:t>
      </w:r>
      <w:r w:rsidRPr="00CF174D">
        <w:rPr>
          <w:lang w:val="el-GR"/>
        </w:rPr>
        <w:t xml:space="preserve"> όσο και το </w:t>
      </w:r>
      <w:r w:rsidRPr="00CF174D">
        <w:rPr>
          <w:lang w:val="en-US"/>
        </w:rPr>
        <w:t>trametinib</w:t>
      </w:r>
      <w:r w:rsidRPr="00CF174D">
        <w:rPr>
          <w:lang w:val="el-GR"/>
        </w:rPr>
        <w:t xml:space="preserve"> όταν χρησιμοποιούνται σε συνδυασμό). Σε περίπτωση υποτροπής, η θεραπεία μπορεί επίσης να διακόπτεται στο πρώτο σύμπτωμα πυρεξίας. Θα πρέπει να ξεκινά θεραπεία με αντιπυρετικά όπως ιβουπροφαίνη ή ακεταμινοφένη/παρακεταμόλη. Θα πρέπει να εξετάζεται η χρήση από του στόματος κορτικοστεροειδών στις περιπτώσεις εκείνες στις οποίες τα αντιπυρετικά είναι ανεπαρκή. Οι ασθενείς θα πρέπει να αξιολογούνται για σημεία και συμπτώματα λοίμωξης και αν είναι απαραίτητο</w:t>
      </w:r>
      <w:r w:rsidR="00080C23">
        <w:rPr>
          <w:lang w:val="el-GR"/>
        </w:rPr>
        <w:t>,</w:t>
      </w:r>
      <w:r w:rsidRPr="00CF174D">
        <w:rPr>
          <w:lang w:val="el-GR"/>
        </w:rPr>
        <w:t xml:space="preserve"> να αντιμετωπίζονται σύμφωνα με την τοπική πρακτική (βλ. παράγραφο 4.4). Το </w:t>
      </w:r>
      <w:r w:rsidR="007164C3" w:rsidRPr="00CF174D">
        <w:rPr>
          <w:lang w:val="en-US"/>
        </w:rPr>
        <w:t>dabrafe</w:t>
      </w:r>
      <w:r w:rsidRPr="00CF174D">
        <w:rPr>
          <w:lang w:val="en-US"/>
        </w:rPr>
        <w:t>nib</w:t>
      </w:r>
      <w:r w:rsidRPr="00CF174D">
        <w:rPr>
          <w:lang w:val="el-GR"/>
        </w:rPr>
        <w:t xml:space="preserve">, ή όταν χρησιμοποιούνται σε συνδυασμό και τα δύο, </w:t>
      </w:r>
      <w:r w:rsidR="007164C3" w:rsidRPr="00CF174D">
        <w:rPr>
          <w:lang w:val="en-US"/>
        </w:rPr>
        <w:t>dabrafenib</w:t>
      </w:r>
      <w:r w:rsidR="007164C3" w:rsidRPr="00CF174D">
        <w:rPr>
          <w:lang w:val="el-GR"/>
        </w:rPr>
        <w:t xml:space="preserve"> </w:t>
      </w:r>
      <w:r w:rsidRPr="00CF174D">
        <w:rPr>
          <w:lang w:val="el-GR"/>
        </w:rPr>
        <w:t xml:space="preserve">και </w:t>
      </w:r>
      <w:r w:rsidR="007164C3" w:rsidRPr="00CF174D">
        <w:rPr>
          <w:lang w:val="en-US"/>
        </w:rPr>
        <w:t>trametinib</w:t>
      </w:r>
      <w:r w:rsidR="007164C3" w:rsidRPr="00CF174D">
        <w:rPr>
          <w:lang w:val="el-GR"/>
        </w:rPr>
        <w:t xml:space="preserve"> </w:t>
      </w:r>
      <w:r w:rsidRPr="00CF174D">
        <w:rPr>
          <w:lang w:val="el-GR"/>
        </w:rPr>
        <w:t xml:space="preserve">θα πρέπει να </w:t>
      </w:r>
      <w:r w:rsidR="00426ACD" w:rsidRPr="00CF174D">
        <w:rPr>
          <w:lang w:val="el-GR"/>
        </w:rPr>
        <w:t>χορηγούνται</w:t>
      </w:r>
      <w:r w:rsidRPr="00CF174D">
        <w:rPr>
          <w:lang w:val="el-GR"/>
        </w:rPr>
        <w:t xml:space="preserve"> ξανά εάν ο ασθενής είναι ελεύθερος συμπτωμάτων για τουλάχιστον 24 ώρες είτε </w:t>
      </w:r>
      <w:r w:rsidR="00583CF5">
        <w:rPr>
          <w:lang w:val="el-GR"/>
        </w:rPr>
        <w:t>(</w:t>
      </w:r>
      <w:r w:rsidRPr="00CF174D">
        <w:rPr>
          <w:lang w:val="el-GR"/>
        </w:rPr>
        <w:t>1)</w:t>
      </w:r>
      <w:r w:rsidR="008152C0" w:rsidRPr="00CF174D">
        <w:rPr>
          <w:lang w:val="en-US"/>
        </w:rPr>
        <w:t> </w:t>
      </w:r>
      <w:r w:rsidRPr="00CF174D">
        <w:rPr>
          <w:lang w:val="el-GR"/>
        </w:rPr>
        <w:t xml:space="preserve">στο ίδιο επίπεδο δόσης, είτε </w:t>
      </w:r>
      <w:r w:rsidR="00583CF5">
        <w:rPr>
          <w:lang w:val="el-GR"/>
        </w:rPr>
        <w:t>(</w:t>
      </w:r>
      <w:r w:rsidRPr="00CF174D">
        <w:rPr>
          <w:lang w:val="el-GR"/>
        </w:rPr>
        <w:t>2)</w:t>
      </w:r>
      <w:r w:rsidR="008152C0" w:rsidRPr="00CF174D">
        <w:t> </w:t>
      </w:r>
      <w:r w:rsidRPr="00CF174D">
        <w:rPr>
          <w:lang w:val="el-GR"/>
        </w:rPr>
        <w:t xml:space="preserve">σε δόση μειωμένη κατά ένα επίπεδο, εάν η πυρεξία έχει υποτροπιάσει ή/και συνοδεύονταν από άλλα σοβαρά συμπτώματα </w:t>
      </w:r>
      <w:r w:rsidR="00B60622" w:rsidRPr="00CF174D">
        <w:rPr>
          <w:iCs/>
          <w:lang w:val="el-GR"/>
        </w:rPr>
        <w:t>συμπεριλαμβανομένης</w:t>
      </w:r>
      <w:r w:rsidRPr="00CF174D">
        <w:rPr>
          <w:lang w:val="el-GR"/>
        </w:rPr>
        <w:t xml:space="preserve"> της αφυδάτωσης, της υπότασης ή της νεφρικής ανεπάρκειας.</w:t>
      </w:r>
    </w:p>
    <w:p w14:paraId="03378F62" w14:textId="77777777" w:rsidR="00AE0725" w:rsidRPr="00CF174D" w:rsidRDefault="00AE0725" w:rsidP="00116565">
      <w:pPr>
        <w:tabs>
          <w:tab w:val="clear" w:pos="567"/>
        </w:tabs>
        <w:spacing w:line="240" w:lineRule="auto"/>
        <w:rPr>
          <w:iCs/>
          <w:lang w:val="el-GR"/>
        </w:rPr>
      </w:pPr>
    </w:p>
    <w:p w14:paraId="731507C6" w14:textId="3F3AE98D" w:rsidR="00463AEC" w:rsidRPr="00CF174D" w:rsidRDefault="00463AEC" w:rsidP="00116565">
      <w:pPr>
        <w:tabs>
          <w:tab w:val="clear" w:pos="567"/>
        </w:tabs>
        <w:spacing w:line="240" w:lineRule="auto"/>
        <w:rPr>
          <w:iCs/>
          <w:lang w:val="el-GR"/>
        </w:rPr>
      </w:pPr>
      <w:r w:rsidRPr="00CF174D">
        <w:rPr>
          <w:szCs w:val="24"/>
          <w:lang w:val="el-GR"/>
        </w:rPr>
        <w:lastRenderedPageBreak/>
        <w:t>Εάν παρουσιαστούν σχετιζόμενες με τη θεραπεία τοξικότητες όταν το dabrafenib trametinib</w:t>
      </w:r>
      <w:r w:rsidR="00312D6D" w:rsidRPr="00CF174D">
        <w:rPr>
          <w:szCs w:val="24"/>
          <w:lang w:val="el-GR"/>
        </w:rPr>
        <w:t>,</w:t>
      </w:r>
      <w:r w:rsidRPr="00CF174D">
        <w:rPr>
          <w:szCs w:val="24"/>
          <w:lang w:val="el-GR"/>
        </w:rPr>
        <w:t xml:space="preserve"> χρησιμοποιείται σε συνδυασμό με trametinib, τότε και οι δύο θεραπείες θα πρέπει ταυτόχρονα να μειώσουν τη δόση τους, να διακοπούν προσωρινά ή οριστικά. Εξαιρέσεις όπου τροποποιήσεις της δόσης είναι απαραίτητες για μία μόνο από τις δύο θεραπείες όπως περιγράφεται παρακάτω για ραγοειδίτιδα, μη δερματικές κακοήθειες θετικές στη μετάλλαξη RAS</w:t>
      </w:r>
      <w:r w:rsidR="00F57B52" w:rsidRPr="00CF174D">
        <w:rPr>
          <w:szCs w:val="24"/>
          <w:lang w:val="el-GR"/>
        </w:rPr>
        <w:t xml:space="preserve"> </w:t>
      </w:r>
      <w:r w:rsidR="00980F43" w:rsidRPr="00CF174D">
        <w:rPr>
          <w:szCs w:val="24"/>
          <w:lang w:val="el-GR"/>
        </w:rPr>
        <w:t xml:space="preserve">(που αφορούν κυρίως την </w:t>
      </w:r>
      <w:r w:rsidR="00980F43" w:rsidRPr="00CF174D">
        <w:rPr>
          <w:szCs w:val="24"/>
          <w:lang w:val="en-US"/>
        </w:rPr>
        <w:t>trametinib</w:t>
      </w:r>
      <w:r w:rsidR="00980F43" w:rsidRPr="00CF174D">
        <w:rPr>
          <w:szCs w:val="24"/>
          <w:lang w:val="el-GR"/>
        </w:rPr>
        <w:t>)</w:t>
      </w:r>
      <w:r w:rsidRPr="00CF174D">
        <w:rPr>
          <w:szCs w:val="24"/>
          <w:lang w:val="el-GR"/>
        </w:rPr>
        <w:t>, μείωση του κλάσματος εξώθησης αριστερής κοιλίας (LVEF), απόφραξη φλέβας του αμφιβληστροειδούς (RVO), αποκόλληση του</w:t>
      </w:r>
      <w:r w:rsidR="00272ED9" w:rsidRPr="00CF174D">
        <w:rPr>
          <w:szCs w:val="24"/>
          <w:lang w:val="el-GR"/>
        </w:rPr>
        <w:t xml:space="preserve"> </w:t>
      </w:r>
      <w:r w:rsidRPr="00CF174D">
        <w:rPr>
          <w:szCs w:val="24"/>
          <w:lang w:val="el-GR"/>
        </w:rPr>
        <w:t xml:space="preserve">μελάγχρου </w:t>
      </w:r>
      <w:r w:rsidR="00312D6D" w:rsidRPr="00CF174D">
        <w:rPr>
          <w:szCs w:val="24"/>
          <w:lang w:val="el-GR"/>
        </w:rPr>
        <w:t>επιθηλίου</w:t>
      </w:r>
      <w:r w:rsidRPr="00CF174D">
        <w:rPr>
          <w:szCs w:val="24"/>
          <w:lang w:val="el-GR"/>
        </w:rPr>
        <w:t xml:space="preserve"> του αμφιβληστροειδούς (RPED) και διάμεση πνευμονοπάθεια (</w:t>
      </w:r>
      <w:r w:rsidRPr="00CF174D">
        <w:rPr>
          <w:szCs w:val="24"/>
        </w:rPr>
        <w:t>ILD</w:t>
      </w:r>
      <w:r w:rsidRPr="00CF174D">
        <w:rPr>
          <w:szCs w:val="24"/>
          <w:lang w:val="el-GR"/>
        </w:rPr>
        <w:t>) / πνευμονίτιδα (που αφορούν κυρίως την trametinib).</w:t>
      </w:r>
    </w:p>
    <w:p w14:paraId="08D83018" w14:textId="77777777" w:rsidR="00463AEC" w:rsidRPr="00CF174D" w:rsidRDefault="00463AEC" w:rsidP="00116565">
      <w:pPr>
        <w:tabs>
          <w:tab w:val="clear" w:pos="567"/>
        </w:tabs>
        <w:spacing w:line="240" w:lineRule="auto"/>
        <w:rPr>
          <w:iCs/>
          <w:lang w:val="el-GR"/>
        </w:rPr>
      </w:pPr>
    </w:p>
    <w:p w14:paraId="68B9B141" w14:textId="77777777" w:rsidR="00272ED9" w:rsidRPr="00CF174D" w:rsidRDefault="00272ED9" w:rsidP="00116565">
      <w:pPr>
        <w:keepNext/>
        <w:tabs>
          <w:tab w:val="clear" w:pos="567"/>
        </w:tabs>
        <w:spacing w:line="240" w:lineRule="auto"/>
        <w:rPr>
          <w:i/>
          <w:szCs w:val="24"/>
          <w:u w:val="single"/>
          <w:lang w:val="el-GR"/>
        </w:rPr>
      </w:pPr>
      <w:r w:rsidRPr="00CF174D">
        <w:rPr>
          <w:i/>
          <w:szCs w:val="24"/>
          <w:u w:val="single"/>
          <w:lang w:val="el-GR"/>
        </w:rPr>
        <w:t xml:space="preserve">Εξαιρέσεις, </w:t>
      </w:r>
      <w:r w:rsidR="00312D6D" w:rsidRPr="00CF174D">
        <w:rPr>
          <w:i/>
          <w:szCs w:val="24"/>
          <w:u w:val="single"/>
          <w:lang w:val="el-GR"/>
        </w:rPr>
        <w:t>τροποποίησης</w:t>
      </w:r>
      <w:r w:rsidRPr="00CF174D">
        <w:rPr>
          <w:i/>
          <w:szCs w:val="24"/>
          <w:u w:val="single"/>
          <w:lang w:val="el-GR"/>
        </w:rPr>
        <w:t xml:space="preserve"> της δόσης (όπου είναι απαραίτητη η μείωση της δόσης για μία μόνο από τις δύο θεραπείες) για επιλεγμένες ανεπιθύμητες αντιδράσεις</w:t>
      </w:r>
    </w:p>
    <w:p w14:paraId="3B037294" w14:textId="77777777" w:rsidR="00272ED9" w:rsidRPr="00CF174D" w:rsidRDefault="00272ED9" w:rsidP="00116565">
      <w:pPr>
        <w:keepNext/>
        <w:tabs>
          <w:tab w:val="clear" w:pos="567"/>
        </w:tabs>
        <w:spacing w:line="240" w:lineRule="auto"/>
        <w:rPr>
          <w:i/>
          <w:szCs w:val="24"/>
          <w:lang w:val="el-GR"/>
        </w:rPr>
      </w:pPr>
      <w:r w:rsidRPr="00CF174D">
        <w:rPr>
          <w:i/>
          <w:szCs w:val="24"/>
          <w:lang w:val="el-GR"/>
        </w:rPr>
        <w:t>Ραγοειδίτιδα</w:t>
      </w:r>
    </w:p>
    <w:p w14:paraId="0E4F6CBD" w14:textId="77777777" w:rsidR="00272ED9" w:rsidRPr="00CF174D" w:rsidRDefault="00272ED9" w:rsidP="00116565">
      <w:pPr>
        <w:tabs>
          <w:tab w:val="clear" w:pos="567"/>
        </w:tabs>
        <w:spacing w:line="240" w:lineRule="auto"/>
        <w:rPr>
          <w:szCs w:val="24"/>
          <w:lang w:val="el-GR"/>
        </w:rPr>
      </w:pPr>
      <w:r w:rsidRPr="00CF174D">
        <w:rPr>
          <w:szCs w:val="24"/>
          <w:lang w:val="el-GR"/>
        </w:rPr>
        <w:t>Δεν απαιτούνται τροποποιήσεις της δοσολογίας εξ’ αιτίας της ραγοειδίτιδας για όσο διάστημα αποτελεσματικές τοπικές θεραπείες μπορούν να ελέγξουν την οφθαλμική φλεγμονή. Αν η ραγοειδίτιδα δεν ανταποκρίνεται στην τοπική οφθαλμική θεραπεία, το dabrafenib θα πρέπει να διακόπτεται έως ότου η οφθαλμική φλεγμονή υποχωρήσει και έπειτα το dabrafenib θα πρέπει να επαναχορηγείται σε δόση μειωμένη κατά ένα επίπεδο.</w:t>
      </w:r>
      <w:r w:rsidRPr="00CF174D">
        <w:rPr>
          <w:lang w:val="el-GR"/>
        </w:rPr>
        <w:t xml:space="preserve"> </w:t>
      </w:r>
      <w:r w:rsidRPr="00CF174D">
        <w:rPr>
          <w:szCs w:val="24"/>
          <w:lang w:val="el-GR"/>
        </w:rPr>
        <w:t>Δεν απαιτείται τροποποίηση της δόσης του trametinib όταν λαμβάνεται σε συνδυασμό με dabrafenib. (βλ. παράγραφο</w:t>
      </w:r>
      <w:r w:rsidR="00C867A4" w:rsidRPr="00CF174D">
        <w:rPr>
          <w:szCs w:val="24"/>
          <w:lang w:val="el-GR"/>
        </w:rPr>
        <w:t> </w:t>
      </w:r>
      <w:r w:rsidRPr="00CF174D">
        <w:rPr>
          <w:szCs w:val="24"/>
          <w:lang w:val="el-GR"/>
        </w:rPr>
        <w:t>4.4).</w:t>
      </w:r>
    </w:p>
    <w:p w14:paraId="180B4164" w14:textId="77777777" w:rsidR="00272ED9" w:rsidRPr="00CF174D" w:rsidRDefault="00272ED9" w:rsidP="00116565">
      <w:pPr>
        <w:tabs>
          <w:tab w:val="clear" w:pos="567"/>
        </w:tabs>
        <w:spacing w:line="240" w:lineRule="auto"/>
        <w:rPr>
          <w:szCs w:val="24"/>
          <w:lang w:val="el-GR"/>
        </w:rPr>
      </w:pPr>
    </w:p>
    <w:p w14:paraId="02D84BAF" w14:textId="77777777" w:rsidR="00272ED9" w:rsidRPr="00CF174D" w:rsidRDefault="00272ED9" w:rsidP="00116565">
      <w:pPr>
        <w:keepNext/>
        <w:tabs>
          <w:tab w:val="clear" w:pos="567"/>
        </w:tabs>
        <w:spacing w:line="240" w:lineRule="auto"/>
        <w:rPr>
          <w:i/>
          <w:szCs w:val="24"/>
          <w:lang w:val="el-GR"/>
        </w:rPr>
      </w:pPr>
      <w:r w:rsidRPr="00CF174D">
        <w:rPr>
          <w:i/>
          <w:szCs w:val="24"/>
          <w:lang w:val="el-GR"/>
        </w:rPr>
        <w:t>Μη δερματικές κακοήθειες θετικές στη μετάλλαξη RAS</w:t>
      </w:r>
    </w:p>
    <w:p w14:paraId="3EDC2E73" w14:textId="77777777" w:rsidR="00272ED9" w:rsidRPr="00CF174D" w:rsidRDefault="00272ED9" w:rsidP="00116565">
      <w:pPr>
        <w:tabs>
          <w:tab w:val="clear" w:pos="567"/>
        </w:tabs>
        <w:spacing w:line="240" w:lineRule="auto"/>
        <w:rPr>
          <w:szCs w:val="24"/>
          <w:lang w:val="el-GR"/>
        </w:rPr>
      </w:pPr>
      <w:r w:rsidRPr="00CF174D">
        <w:rPr>
          <w:szCs w:val="24"/>
          <w:lang w:val="el-GR"/>
        </w:rPr>
        <w:t xml:space="preserve">Λάβετε </w:t>
      </w:r>
      <w:r w:rsidR="00C867A4" w:rsidRPr="00CF174D">
        <w:rPr>
          <w:szCs w:val="24"/>
          <w:lang w:val="el-GR"/>
        </w:rPr>
        <w:t>υπόψη</w:t>
      </w:r>
      <w:r w:rsidRPr="00CF174D">
        <w:rPr>
          <w:szCs w:val="24"/>
          <w:lang w:val="el-GR"/>
        </w:rPr>
        <w:t xml:space="preserve"> το οφέλη και τους κινδύνους πριν τη συνέχιση της θεραπείας με </w:t>
      </w:r>
      <w:r w:rsidRPr="00CF174D">
        <w:rPr>
          <w:szCs w:val="24"/>
          <w:lang w:val="en-US"/>
        </w:rPr>
        <w:t>dabrafenib</w:t>
      </w:r>
      <w:r w:rsidRPr="00CF174D">
        <w:rPr>
          <w:szCs w:val="24"/>
          <w:lang w:val="el-GR"/>
        </w:rPr>
        <w:t xml:space="preserve"> σε ασθενείς με μη δερματική κακοήθεια θετική στη μετάλλαξη RAS.</w:t>
      </w:r>
      <w:r w:rsidRPr="00CF174D">
        <w:rPr>
          <w:lang w:val="el-GR"/>
        </w:rPr>
        <w:t xml:space="preserve"> </w:t>
      </w:r>
      <w:r w:rsidRPr="00CF174D">
        <w:rPr>
          <w:szCs w:val="24"/>
          <w:lang w:val="el-GR"/>
        </w:rPr>
        <w:t>Δεν απαιτείται τροποποίηση της δόσης του trametinib όταν λαμβάνεται σε συνδυασμό με dabrafenib.</w:t>
      </w:r>
    </w:p>
    <w:p w14:paraId="1FEEBC43" w14:textId="77777777" w:rsidR="00272ED9" w:rsidRPr="00CF174D" w:rsidRDefault="00272ED9" w:rsidP="00116565">
      <w:pPr>
        <w:tabs>
          <w:tab w:val="clear" w:pos="567"/>
        </w:tabs>
        <w:spacing w:line="240" w:lineRule="auto"/>
        <w:rPr>
          <w:lang w:val="el-GR"/>
        </w:rPr>
      </w:pPr>
    </w:p>
    <w:p w14:paraId="24B90F96" w14:textId="77777777" w:rsidR="000F5080" w:rsidRPr="00CF174D" w:rsidRDefault="000F5080" w:rsidP="00116565">
      <w:pPr>
        <w:keepNext/>
        <w:tabs>
          <w:tab w:val="clear" w:pos="567"/>
        </w:tabs>
        <w:spacing w:line="240" w:lineRule="auto"/>
        <w:rPr>
          <w:i/>
          <w:szCs w:val="24"/>
          <w:lang w:val="el-GR"/>
        </w:rPr>
      </w:pPr>
      <w:r w:rsidRPr="00CF174D">
        <w:rPr>
          <w:i/>
          <w:szCs w:val="24"/>
          <w:lang w:val="el-GR"/>
        </w:rPr>
        <w:t>Μείωση του κλάσματος εξώθησης της αριστερής κοιλίας (LVEF) /Δυσλειτουργία αριστερής κοιλίας</w:t>
      </w:r>
    </w:p>
    <w:p w14:paraId="6A97BEA3" w14:textId="22CB65DF" w:rsidR="000F5080" w:rsidRPr="00CF174D" w:rsidRDefault="000F5080" w:rsidP="00116565">
      <w:pPr>
        <w:tabs>
          <w:tab w:val="clear" w:pos="567"/>
        </w:tabs>
        <w:spacing w:line="240" w:lineRule="auto"/>
        <w:rPr>
          <w:szCs w:val="24"/>
          <w:lang w:val="el-GR"/>
        </w:rPr>
      </w:pPr>
      <w:r w:rsidRPr="00CF174D">
        <w:rPr>
          <w:szCs w:val="24"/>
          <w:lang w:val="el-GR"/>
        </w:rPr>
        <w:t xml:space="preserve">Εάν το </w:t>
      </w:r>
      <w:r w:rsidRPr="00CF174D">
        <w:rPr>
          <w:szCs w:val="24"/>
          <w:lang w:val="en-US"/>
        </w:rPr>
        <w:t>dabrafenib</w:t>
      </w:r>
      <w:r w:rsidRPr="00CF174D">
        <w:rPr>
          <w:szCs w:val="24"/>
          <w:lang w:val="el-GR"/>
        </w:rPr>
        <w:t xml:space="preserve"> χρησιμοποιείται σε συνδυασμό με </w:t>
      </w:r>
      <w:r w:rsidRPr="00CF174D">
        <w:rPr>
          <w:szCs w:val="24"/>
          <w:lang w:val="en-US"/>
        </w:rPr>
        <w:t>trametinib</w:t>
      </w:r>
      <w:r w:rsidRPr="00CF174D">
        <w:rPr>
          <w:szCs w:val="24"/>
          <w:lang w:val="el-GR"/>
        </w:rPr>
        <w:t xml:space="preserve"> και </w:t>
      </w:r>
      <w:r w:rsidR="00583CF5">
        <w:rPr>
          <w:szCs w:val="24"/>
          <w:lang w:val="el-GR"/>
        </w:rPr>
        <w:t>μια</w:t>
      </w:r>
      <w:r w:rsidR="00583CF5" w:rsidRPr="00CF174D">
        <w:rPr>
          <w:szCs w:val="24"/>
          <w:lang w:val="el-GR"/>
        </w:rPr>
        <w:t xml:space="preserve"> </w:t>
      </w:r>
      <w:r w:rsidR="00733A80">
        <w:rPr>
          <w:szCs w:val="24"/>
          <w:lang w:val="el-GR"/>
        </w:rPr>
        <w:t xml:space="preserve">ασυμπτωματική, </w:t>
      </w:r>
      <w:r w:rsidRPr="00CF174D">
        <w:rPr>
          <w:szCs w:val="24"/>
          <w:lang w:val="el-GR"/>
        </w:rPr>
        <w:t>απόλυτη μείωση του LVEF</w:t>
      </w:r>
      <w:r w:rsidR="004B1287" w:rsidRPr="00CF174D">
        <w:rPr>
          <w:szCs w:val="24"/>
          <w:lang w:val="el-GR"/>
        </w:rPr>
        <w:t xml:space="preserve"> </w:t>
      </w:r>
      <w:r w:rsidR="00E40546" w:rsidRPr="00CF174D">
        <w:rPr>
          <w:szCs w:val="24"/>
          <w:lang w:val="el-GR"/>
        </w:rPr>
        <w:t>&gt;</w:t>
      </w:r>
      <w:r w:rsidRPr="00CF174D">
        <w:rPr>
          <w:szCs w:val="24"/>
          <w:lang w:val="el-GR"/>
        </w:rPr>
        <w:t>10</w:t>
      </w:r>
      <w:r w:rsidR="00AC0C05" w:rsidRPr="00CF174D">
        <w:rPr>
          <w:szCs w:val="24"/>
          <w:lang w:val="el-GR"/>
        </w:rPr>
        <w:t>%</w:t>
      </w:r>
      <w:r w:rsidRPr="00CF174D">
        <w:rPr>
          <w:szCs w:val="24"/>
          <w:lang w:val="el-GR"/>
        </w:rPr>
        <w:t xml:space="preserve"> σε σύγκριση με την τιμή αναφοράς </w:t>
      </w:r>
      <w:r w:rsidR="00583CF5">
        <w:rPr>
          <w:szCs w:val="24"/>
          <w:lang w:val="el-GR"/>
        </w:rPr>
        <w:t xml:space="preserve">παρουσιαστεί </w:t>
      </w:r>
      <w:r w:rsidRPr="00CF174D">
        <w:rPr>
          <w:szCs w:val="24"/>
          <w:lang w:val="el-GR"/>
        </w:rPr>
        <w:t xml:space="preserve">και το κλάσμα εξώθησης είναι κάτω του οριζόμενου από </w:t>
      </w:r>
      <w:r w:rsidR="00C867A4" w:rsidRPr="00CF174D">
        <w:rPr>
          <w:szCs w:val="24"/>
          <w:lang w:val="el-GR"/>
        </w:rPr>
        <w:t>τους επιστημονικούς θεσμούς</w:t>
      </w:r>
      <w:r w:rsidRPr="00CF174D">
        <w:rPr>
          <w:szCs w:val="24"/>
          <w:lang w:val="el-GR"/>
        </w:rPr>
        <w:t xml:space="preserve"> κατώτατου φυσιολογικού ορίου (LLN) </w:t>
      </w:r>
      <w:r w:rsidR="004B1287" w:rsidRPr="00CF174D">
        <w:rPr>
          <w:szCs w:val="24"/>
          <w:lang w:val="el-GR"/>
        </w:rPr>
        <w:t xml:space="preserve">παρακαλούμε ανατρέξτε στην ΠΧΠ του </w:t>
      </w:r>
      <w:r w:rsidRPr="00CF174D">
        <w:rPr>
          <w:szCs w:val="24"/>
          <w:lang w:val="el-GR"/>
        </w:rPr>
        <w:t xml:space="preserve">trametinib </w:t>
      </w:r>
      <w:r w:rsidR="004B1287" w:rsidRPr="00CF174D">
        <w:rPr>
          <w:szCs w:val="24"/>
          <w:lang w:val="el-GR"/>
        </w:rPr>
        <w:t>(</w:t>
      </w:r>
      <w:r w:rsidR="00A935F5" w:rsidRPr="00CF174D">
        <w:rPr>
          <w:szCs w:val="24"/>
          <w:lang w:val="el-GR"/>
        </w:rPr>
        <w:t>βλ.</w:t>
      </w:r>
      <w:r w:rsidR="004B1287" w:rsidRPr="00CF174D">
        <w:rPr>
          <w:szCs w:val="24"/>
          <w:lang w:val="el-GR"/>
        </w:rPr>
        <w:t xml:space="preserve"> παράγραφο 4.2) για οδηγίες τροποποίησης της δόσης του </w:t>
      </w:r>
      <w:r w:rsidR="004B1287" w:rsidRPr="00CF174D">
        <w:rPr>
          <w:szCs w:val="24"/>
          <w:lang w:val="en-US"/>
        </w:rPr>
        <w:t>trametinib</w:t>
      </w:r>
      <w:r w:rsidR="004B1287" w:rsidRPr="00CF174D">
        <w:rPr>
          <w:szCs w:val="24"/>
          <w:lang w:val="el-GR"/>
        </w:rPr>
        <w:t xml:space="preserve">. Δεν απαιτείται τροποποίηση της δόσης του dabrafenib όταν λαμβάνεται σε συνδυασμό </w:t>
      </w:r>
      <w:r w:rsidRPr="00CF174D">
        <w:rPr>
          <w:szCs w:val="24"/>
          <w:lang w:val="el-GR"/>
        </w:rPr>
        <w:t>με</w:t>
      </w:r>
      <w:r w:rsidR="004B1287" w:rsidRPr="00CF174D">
        <w:rPr>
          <w:szCs w:val="24"/>
          <w:lang w:val="el-GR"/>
        </w:rPr>
        <w:t xml:space="preserve"> trametinib</w:t>
      </w:r>
      <w:r w:rsidRPr="00CF174D">
        <w:rPr>
          <w:szCs w:val="24"/>
          <w:lang w:val="el-GR"/>
        </w:rPr>
        <w:t>.</w:t>
      </w:r>
    </w:p>
    <w:p w14:paraId="5A79688D" w14:textId="77777777" w:rsidR="000F5080" w:rsidRPr="00CF174D" w:rsidRDefault="000F5080" w:rsidP="00116565">
      <w:pPr>
        <w:tabs>
          <w:tab w:val="clear" w:pos="567"/>
        </w:tabs>
        <w:spacing w:line="240" w:lineRule="auto"/>
        <w:rPr>
          <w:lang w:val="el-GR"/>
        </w:rPr>
      </w:pPr>
    </w:p>
    <w:p w14:paraId="7EACD44B" w14:textId="0BA6E8B4" w:rsidR="004B1287" w:rsidRPr="00CF174D" w:rsidRDefault="004B1287" w:rsidP="00116565">
      <w:pPr>
        <w:keepNext/>
        <w:tabs>
          <w:tab w:val="clear" w:pos="567"/>
        </w:tabs>
        <w:spacing w:line="240" w:lineRule="auto"/>
        <w:rPr>
          <w:i/>
          <w:iCs/>
          <w:lang w:val="el-GR"/>
        </w:rPr>
      </w:pPr>
      <w:r w:rsidRPr="00CF174D">
        <w:rPr>
          <w:i/>
          <w:iCs/>
          <w:lang w:val="el-GR"/>
        </w:rPr>
        <w:t xml:space="preserve">Απόφραξη της αμφιβληστροειδικής φλέβας (RVO) και </w:t>
      </w:r>
      <w:r w:rsidR="00583CF5">
        <w:rPr>
          <w:i/>
          <w:iCs/>
          <w:lang w:val="el-GR"/>
        </w:rPr>
        <w:t>α</w:t>
      </w:r>
      <w:r w:rsidR="00583CF5" w:rsidRPr="00CF174D">
        <w:rPr>
          <w:i/>
          <w:iCs/>
          <w:lang w:val="el-GR"/>
        </w:rPr>
        <w:t xml:space="preserve">ποκόλληση </w:t>
      </w:r>
      <w:r w:rsidRPr="00CF174D">
        <w:rPr>
          <w:i/>
          <w:iCs/>
          <w:lang w:val="el-GR"/>
        </w:rPr>
        <w:t xml:space="preserve">του </w:t>
      </w:r>
      <w:r w:rsidR="00C867A4" w:rsidRPr="00CF174D">
        <w:rPr>
          <w:i/>
          <w:iCs/>
          <w:lang w:val="el-GR"/>
        </w:rPr>
        <w:t>μελάγχρου</w:t>
      </w:r>
      <w:r w:rsidRPr="00CF174D">
        <w:rPr>
          <w:i/>
          <w:iCs/>
          <w:lang w:val="el-GR"/>
        </w:rPr>
        <w:t xml:space="preserve"> επιθηλίου του αμφιβληστροειδούς (RPED)</w:t>
      </w:r>
    </w:p>
    <w:p w14:paraId="475930BD" w14:textId="51B34E7F" w:rsidR="00272ED9" w:rsidRPr="00CF174D" w:rsidRDefault="004B1287" w:rsidP="00116565">
      <w:pPr>
        <w:tabs>
          <w:tab w:val="clear" w:pos="567"/>
        </w:tabs>
        <w:spacing w:line="240" w:lineRule="auto"/>
        <w:rPr>
          <w:iCs/>
          <w:lang w:val="el-GR"/>
        </w:rPr>
      </w:pPr>
      <w:r w:rsidRPr="00CF174D">
        <w:rPr>
          <w:iCs/>
          <w:lang w:val="el-GR"/>
        </w:rPr>
        <w:t xml:space="preserve">Εάν οι ασθενείς αναφέρουν νέες οπτικές διαταραχές όπως μειωμένη κεντρική όραση, θαμπή όραση </w:t>
      </w:r>
      <w:r w:rsidR="00583CF5">
        <w:rPr>
          <w:iCs/>
          <w:lang w:val="el-GR"/>
        </w:rPr>
        <w:t>ή</w:t>
      </w:r>
      <w:r w:rsidR="00583CF5" w:rsidRPr="00CF174D">
        <w:rPr>
          <w:iCs/>
          <w:lang w:val="el-GR"/>
        </w:rPr>
        <w:t xml:space="preserve"> </w:t>
      </w:r>
      <w:r w:rsidRPr="00CF174D">
        <w:rPr>
          <w:iCs/>
          <w:lang w:val="el-GR"/>
        </w:rPr>
        <w:t xml:space="preserve">απώλεια της όρασης οποιαδήποτε στιγμή κατά τη διάρκεια λήψης της θεραπείας </w:t>
      </w:r>
      <w:r w:rsidR="00A87984" w:rsidRPr="00CF174D">
        <w:rPr>
          <w:iCs/>
          <w:lang w:val="el-GR"/>
        </w:rPr>
        <w:t>συνδυασμού dabrafenib και</w:t>
      </w:r>
      <w:r w:rsidRPr="00CF174D">
        <w:rPr>
          <w:iCs/>
          <w:lang w:val="el-GR"/>
        </w:rPr>
        <w:t xml:space="preserve"> trametinib, </w:t>
      </w:r>
      <w:r w:rsidR="00A87984" w:rsidRPr="00CF174D">
        <w:rPr>
          <w:iCs/>
          <w:lang w:val="el-GR"/>
        </w:rPr>
        <w:t xml:space="preserve">παρακαλούμε ανατρέξτε στην ΠΧΠ του </w:t>
      </w:r>
      <w:r w:rsidR="00A87984" w:rsidRPr="00CF174D">
        <w:rPr>
          <w:iCs/>
          <w:lang w:val="en-US"/>
        </w:rPr>
        <w:t>trametinib</w:t>
      </w:r>
      <w:r w:rsidR="00A87984" w:rsidRPr="00CF174D">
        <w:rPr>
          <w:iCs/>
          <w:lang w:val="el-GR"/>
        </w:rPr>
        <w:t xml:space="preserve"> (</w:t>
      </w:r>
      <w:r w:rsidR="00A935F5" w:rsidRPr="00CF174D">
        <w:rPr>
          <w:iCs/>
          <w:lang w:val="el-GR"/>
        </w:rPr>
        <w:t>βλ.</w:t>
      </w:r>
      <w:r w:rsidR="00A87984" w:rsidRPr="00CF174D">
        <w:rPr>
          <w:iCs/>
          <w:lang w:val="el-GR"/>
        </w:rPr>
        <w:t xml:space="preserve"> παράγραφο 4.2)</w:t>
      </w:r>
      <w:r w:rsidR="00916AD6" w:rsidRPr="00CF174D">
        <w:rPr>
          <w:iCs/>
          <w:lang w:val="el-GR"/>
        </w:rPr>
        <w:t xml:space="preserve"> </w:t>
      </w:r>
      <w:r w:rsidR="00A87984" w:rsidRPr="00CF174D">
        <w:rPr>
          <w:iCs/>
          <w:lang w:val="el-GR"/>
        </w:rPr>
        <w:t xml:space="preserve">για οδηγίες τροποποίησης της δόσης του </w:t>
      </w:r>
      <w:r w:rsidR="00A87984" w:rsidRPr="00CF174D">
        <w:rPr>
          <w:iCs/>
          <w:lang w:val="en-US"/>
        </w:rPr>
        <w:t>trametinib</w:t>
      </w:r>
      <w:r w:rsidR="00A87984" w:rsidRPr="00CF174D">
        <w:rPr>
          <w:iCs/>
          <w:lang w:val="el-GR"/>
        </w:rPr>
        <w:t xml:space="preserve">. </w:t>
      </w:r>
      <w:r w:rsidRPr="00CF174D">
        <w:rPr>
          <w:iCs/>
          <w:lang w:val="el-GR"/>
        </w:rPr>
        <w:t>Δεν απαιτείται τροποποίηση της δόσης του dabrafenib όταν λαμβάνεται σε συνδυασμό με trametinib</w:t>
      </w:r>
      <w:r w:rsidR="00A87984" w:rsidRPr="00CF174D">
        <w:rPr>
          <w:iCs/>
          <w:lang w:val="el-GR"/>
        </w:rPr>
        <w:t xml:space="preserve"> για επιβεβαιωμένα περιστατικά </w:t>
      </w:r>
      <w:r w:rsidR="00A87984" w:rsidRPr="00CF174D">
        <w:rPr>
          <w:iCs/>
          <w:lang w:val="en-US"/>
        </w:rPr>
        <w:t>RVO</w:t>
      </w:r>
      <w:r w:rsidR="00A87984" w:rsidRPr="00CF174D">
        <w:rPr>
          <w:iCs/>
          <w:lang w:val="el-GR"/>
        </w:rPr>
        <w:t xml:space="preserve"> ή </w:t>
      </w:r>
      <w:r w:rsidR="00A87984" w:rsidRPr="00CF174D">
        <w:rPr>
          <w:iCs/>
          <w:lang w:val="en-US"/>
        </w:rPr>
        <w:t>RPED</w:t>
      </w:r>
      <w:r w:rsidRPr="00CF174D">
        <w:rPr>
          <w:iCs/>
          <w:lang w:val="el-GR"/>
        </w:rPr>
        <w:t>.</w:t>
      </w:r>
    </w:p>
    <w:p w14:paraId="43AFA74A" w14:textId="77777777" w:rsidR="00272ED9" w:rsidRPr="00CF174D" w:rsidRDefault="00272ED9" w:rsidP="00116565">
      <w:pPr>
        <w:tabs>
          <w:tab w:val="clear" w:pos="567"/>
        </w:tabs>
        <w:spacing w:line="240" w:lineRule="auto"/>
        <w:rPr>
          <w:iCs/>
          <w:lang w:val="el-GR"/>
        </w:rPr>
      </w:pPr>
    </w:p>
    <w:p w14:paraId="44B1998D" w14:textId="77777777" w:rsidR="00A87984" w:rsidRPr="00CF174D" w:rsidRDefault="00A87984" w:rsidP="00116565">
      <w:pPr>
        <w:keepNext/>
        <w:tabs>
          <w:tab w:val="clear" w:pos="567"/>
        </w:tabs>
        <w:spacing w:line="240" w:lineRule="auto"/>
        <w:rPr>
          <w:i/>
          <w:iCs/>
          <w:lang w:val="el-GR"/>
        </w:rPr>
      </w:pPr>
      <w:r w:rsidRPr="00CF174D">
        <w:rPr>
          <w:i/>
          <w:iCs/>
          <w:lang w:val="el-GR"/>
        </w:rPr>
        <w:t>Διάμεση πνευμονοπάθεια (ILD)/Πνευμονίτιδα</w:t>
      </w:r>
    </w:p>
    <w:p w14:paraId="6C5C7DA0" w14:textId="77777777" w:rsidR="00A87984" w:rsidRPr="00CF174D" w:rsidRDefault="00A87984" w:rsidP="00116565">
      <w:pPr>
        <w:tabs>
          <w:tab w:val="clear" w:pos="567"/>
        </w:tabs>
        <w:spacing w:line="240" w:lineRule="auto"/>
        <w:rPr>
          <w:iCs/>
          <w:lang w:val="el-GR"/>
        </w:rPr>
      </w:pPr>
      <w:r w:rsidRPr="00CF174D">
        <w:rPr>
          <w:iCs/>
          <w:lang w:val="el-GR"/>
        </w:rPr>
        <w:t xml:space="preserve">Σε ασθενείς με πιθανολογούμενη ILD ή πνευμονίτιδα, που λαμβάνουν θεραπεία με </w:t>
      </w:r>
      <w:r w:rsidRPr="00CF174D">
        <w:rPr>
          <w:iCs/>
          <w:lang w:val="en-US"/>
        </w:rPr>
        <w:t>dabrafenib</w:t>
      </w:r>
      <w:r w:rsidRPr="00CF174D">
        <w:rPr>
          <w:iCs/>
          <w:lang w:val="el-GR"/>
        </w:rPr>
        <w:t xml:space="preserve"> σε συνδυασμό με </w:t>
      </w:r>
      <w:r w:rsidRPr="00CF174D">
        <w:rPr>
          <w:iCs/>
          <w:lang w:val="en-US"/>
        </w:rPr>
        <w:t>trametinib</w:t>
      </w:r>
      <w:r w:rsidRPr="00CF174D">
        <w:rPr>
          <w:iCs/>
          <w:lang w:val="el-GR"/>
        </w:rPr>
        <w:t xml:space="preserve"> συμπεριλαμβανομένων των ασθενών που εμφανίζουν νέα ή </w:t>
      </w:r>
      <w:r w:rsidR="00C867A4" w:rsidRPr="00CF174D">
        <w:rPr>
          <w:iCs/>
          <w:lang w:val="el-GR"/>
        </w:rPr>
        <w:t xml:space="preserve">επιδεινούμενα </w:t>
      </w:r>
      <w:r w:rsidRPr="00CF174D">
        <w:rPr>
          <w:iCs/>
          <w:lang w:val="el-GR"/>
        </w:rPr>
        <w:t xml:space="preserve">πνευμονικά συμπτώματα και ευρήματα που περιλαμβάνουν βήχα, δύσπνοια, υποξία, υπεζωκοτική συλλογή ή διηθήσεις, των οποίων η κλινική διερεύνηση εκκρεμεί, παρακαλούμε ανατρέξτε στην ΠΧΠ του </w:t>
      </w:r>
      <w:r w:rsidRPr="00CF174D">
        <w:rPr>
          <w:iCs/>
          <w:lang w:val="en-US"/>
        </w:rPr>
        <w:t>trametinib</w:t>
      </w:r>
      <w:r w:rsidRPr="00CF174D">
        <w:rPr>
          <w:iCs/>
          <w:lang w:val="el-GR"/>
        </w:rPr>
        <w:t xml:space="preserve"> (</w:t>
      </w:r>
      <w:r w:rsidR="00A935F5" w:rsidRPr="00CF174D">
        <w:rPr>
          <w:iCs/>
          <w:lang w:val="el-GR"/>
        </w:rPr>
        <w:t>βλ.</w:t>
      </w:r>
      <w:r w:rsidRPr="00CF174D">
        <w:rPr>
          <w:iCs/>
          <w:lang w:val="el-GR"/>
        </w:rPr>
        <w:t xml:space="preserve"> παράγραφο 4.2) για </w:t>
      </w:r>
      <w:r w:rsidR="00441527" w:rsidRPr="00CF174D">
        <w:rPr>
          <w:iCs/>
          <w:lang w:val="el-GR"/>
        </w:rPr>
        <w:t xml:space="preserve">οδηγίες </w:t>
      </w:r>
      <w:r w:rsidR="00C867A4" w:rsidRPr="00CF174D">
        <w:rPr>
          <w:iCs/>
          <w:lang w:val="el-GR"/>
        </w:rPr>
        <w:t>τροποποίησης</w:t>
      </w:r>
      <w:r w:rsidRPr="00CF174D">
        <w:rPr>
          <w:iCs/>
          <w:lang w:val="el-GR"/>
        </w:rPr>
        <w:t xml:space="preserve"> της </w:t>
      </w:r>
      <w:r w:rsidR="00441527" w:rsidRPr="00CF174D">
        <w:rPr>
          <w:iCs/>
          <w:lang w:val="el-GR"/>
        </w:rPr>
        <w:t xml:space="preserve">δόσης του </w:t>
      </w:r>
      <w:r w:rsidRPr="00CF174D">
        <w:rPr>
          <w:iCs/>
          <w:lang w:val="el-GR"/>
        </w:rPr>
        <w:t xml:space="preserve">trametinib. Δεν απαιτείται τροποποίηση της δόσης του dabrafenib όταν </w:t>
      </w:r>
      <w:r w:rsidR="00441527" w:rsidRPr="00CF174D">
        <w:rPr>
          <w:iCs/>
          <w:lang w:val="el-GR"/>
        </w:rPr>
        <w:t>λαμβάνεται σε συνδυασμό με</w:t>
      </w:r>
      <w:r w:rsidRPr="00CF174D">
        <w:rPr>
          <w:iCs/>
          <w:lang w:val="el-GR"/>
        </w:rPr>
        <w:t xml:space="preserve"> </w:t>
      </w:r>
      <w:r w:rsidRPr="00CF174D">
        <w:rPr>
          <w:iCs/>
          <w:lang w:val="en-US"/>
        </w:rPr>
        <w:t>trametinib</w:t>
      </w:r>
      <w:r w:rsidRPr="00CF174D">
        <w:rPr>
          <w:iCs/>
          <w:lang w:val="el-GR"/>
        </w:rPr>
        <w:t xml:space="preserve"> σε περιπτώσεις ILD ή πνευμονίτιδας.</w:t>
      </w:r>
    </w:p>
    <w:p w14:paraId="334C674D" w14:textId="77777777" w:rsidR="00A87984" w:rsidRPr="00CF174D" w:rsidRDefault="00A87984" w:rsidP="00116565">
      <w:pPr>
        <w:tabs>
          <w:tab w:val="clear" w:pos="567"/>
        </w:tabs>
        <w:spacing w:line="240" w:lineRule="auto"/>
        <w:rPr>
          <w:iCs/>
          <w:lang w:val="el-GR"/>
        </w:rPr>
      </w:pPr>
    </w:p>
    <w:p w14:paraId="0C1F60A1" w14:textId="77777777" w:rsidR="00583CF5" w:rsidRPr="00683673" w:rsidRDefault="00583CF5" w:rsidP="00116565">
      <w:pPr>
        <w:keepNext/>
        <w:tabs>
          <w:tab w:val="clear" w:pos="567"/>
        </w:tabs>
        <w:spacing w:line="240" w:lineRule="auto"/>
        <w:rPr>
          <w:i/>
          <w:iCs/>
          <w:u w:val="single"/>
          <w:lang w:val="el-GR"/>
        </w:rPr>
      </w:pPr>
      <w:r w:rsidRPr="00683673">
        <w:rPr>
          <w:i/>
          <w:iCs/>
          <w:u w:val="single"/>
          <w:lang w:val="el-GR"/>
        </w:rPr>
        <w:t>Ειδικοί πληθυσμοί</w:t>
      </w:r>
    </w:p>
    <w:p w14:paraId="1523B856" w14:textId="1FB20966" w:rsidR="00980F43" w:rsidRPr="00CF174D" w:rsidRDefault="00980F43" w:rsidP="00116565">
      <w:pPr>
        <w:keepNext/>
        <w:tabs>
          <w:tab w:val="clear" w:pos="567"/>
        </w:tabs>
        <w:spacing w:line="240" w:lineRule="auto"/>
        <w:rPr>
          <w:i/>
          <w:iCs/>
          <w:lang w:val="el-GR"/>
        </w:rPr>
      </w:pPr>
      <w:r w:rsidRPr="00CF174D">
        <w:rPr>
          <w:i/>
          <w:iCs/>
          <w:lang w:val="el-GR"/>
        </w:rPr>
        <w:t>Νεφρική δυσλειτουργία</w:t>
      </w:r>
    </w:p>
    <w:p w14:paraId="16637A09" w14:textId="77777777" w:rsidR="00980F43" w:rsidRPr="00CF174D" w:rsidRDefault="00980F43" w:rsidP="00116565">
      <w:pPr>
        <w:tabs>
          <w:tab w:val="clear" w:pos="567"/>
        </w:tabs>
        <w:spacing w:line="240" w:lineRule="auto"/>
        <w:rPr>
          <w:lang w:val="el-GR"/>
        </w:rPr>
      </w:pPr>
      <w:r w:rsidRPr="00CF174D">
        <w:rPr>
          <w:lang w:val="el-GR"/>
        </w:rPr>
        <w:t>Δεν απαιτείται προσαρμογή της δόσης σε ασθενείς με ήπια ή μέτρια νεφρική δυσλειτουργία. Δεν υπάρχουν κλινικά δεδομένα σε ασθενείς με σοβαρή νεφρική δυσλειτουργία και η πιθανή ανάγκη για προσαρμογή της δόσης δεν μπορεί να καθοριστεί (βλ. παράγραφο 5.2). Το dabrafenib θα πρέπει να χρησιμοποιείται με προσοχή σε ασθενείς με σοβαρή νεφρική δυσλειτουργία όταν χορηγείται ως μονοθεραπεία ή σε συνδυασμό με trametinib.</w:t>
      </w:r>
    </w:p>
    <w:p w14:paraId="014D66FE" w14:textId="77777777" w:rsidR="00980F43" w:rsidRPr="00CF174D" w:rsidRDefault="00980F43" w:rsidP="00116565">
      <w:pPr>
        <w:tabs>
          <w:tab w:val="clear" w:pos="567"/>
        </w:tabs>
        <w:spacing w:line="240" w:lineRule="auto"/>
        <w:rPr>
          <w:lang w:val="el-GR"/>
        </w:rPr>
      </w:pPr>
    </w:p>
    <w:p w14:paraId="1174C8D6" w14:textId="77777777" w:rsidR="00980F43" w:rsidRPr="00CF174D" w:rsidRDefault="00980F43" w:rsidP="00116565">
      <w:pPr>
        <w:keepNext/>
        <w:tabs>
          <w:tab w:val="clear" w:pos="567"/>
        </w:tabs>
        <w:spacing w:line="240" w:lineRule="auto"/>
        <w:rPr>
          <w:i/>
          <w:iCs/>
          <w:lang w:val="el-GR"/>
        </w:rPr>
      </w:pPr>
      <w:r w:rsidRPr="00CF174D">
        <w:rPr>
          <w:i/>
          <w:iCs/>
          <w:lang w:val="el-GR"/>
        </w:rPr>
        <w:t>Ηπατική δυσλειτουργία</w:t>
      </w:r>
    </w:p>
    <w:p w14:paraId="484973D0" w14:textId="77777777" w:rsidR="00980F43" w:rsidRPr="00CF174D" w:rsidRDefault="00980F43" w:rsidP="00116565">
      <w:pPr>
        <w:tabs>
          <w:tab w:val="clear" w:pos="567"/>
        </w:tabs>
        <w:spacing w:line="240" w:lineRule="auto"/>
        <w:rPr>
          <w:szCs w:val="24"/>
          <w:lang w:val="el-GR"/>
        </w:rPr>
      </w:pPr>
      <w:r w:rsidRPr="00CF174D">
        <w:rPr>
          <w:szCs w:val="24"/>
          <w:lang w:val="el-GR"/>
        </w:rPr>
        <w:t xml:space="preserve">Δεν απαιτείται προσαρμογή της δόσης για ασθενείς με ήπια ηπατική δυσλειτουργία. Δεν υπάρχουν κλινικά </w:t>
      </w:r>
      <w:r w:rsidRPr="00CF174D">
        <w:rPr>
          <w:lang w:val="el-GR"/>
        </w:rPr>
        <w:t xml:space="preserve">δεδομένα </w:t>
      </w:r>
      <w:r w:rsidRPr="00CF174D">
        <w:rPr>
          <w:szCs w:val="24"/>
          <w:lang w:val="el-GR"/>
        </w:rPr>
        <w:t>σε ασθενείς με μέτρια έως σοβαρή ηπατική δυσλειτουργία και η πιθανή ανάγκη για προσαρμογή της δόσης δεν μπορεί να καθοριστεί (βλ. παράγραφο 5.2). Ό ηπατικός μεταβολισμός και η χολική απέκκριση αποτελούν τις βασικές οδούς αποβολής του dabrafenib και των μεταβολιτών του και οι ασθενείς με μέτρια έως σοβαρή ηπατική δυσλειτουργία ενδέχεται να υπόκεινται σε αυξημένη έκθεση. Το dabrafenib θα πρέπει να χρησιμοποιείται με προσοχή σε ασθενείς με μέτρια έως σοβαρή ηπατική δυσλειτουργία</w:t>
      </w:r>
      <w:r w:rsidRPr="00CF174D">
        <w:rPr>
          <w:lang w:val="el-GR"/>
        </w:rPr>
        <w:t xml:space="preserve"> </w:t>
      </w:r>
      <w:r w:rsidRPr="00CF174D">
        <w:rPr>
          <w:szCs w:val="24"/>
          <w:lang w:val="el-GR"/>
        </w:rPr>
        <w:t>όταν χορηγείται ως μονοθεραπεία ή σε συνδυασμό με trametinib.</w:t>
      </w:r>
    </w:p>
    <w:p w14:paraId="44ECCF23" w14:textId="77777777" w:rsidR="00980F43" w:rsidRPr="00CF174D" w:rsidRDefault="00980F43" w:rsidP="00116565">
      <w:pPr>
        <w:tabs>
          <w:tab w:val="clear" w:pos="567"/>
        </w:tabs>
        <w:spacing w:line="240" w:lineRule="auto"/>
        <w:rPr>
          <w:iCs/>
          <w:lang w:val="el-GR"/>
        </w:rPr>
      </w:pPr>
    </w:p>
    <w:p w14:paraId="038ABDD3" w14:textId="77777777" w:rsidR="00B53FC1" w:rsidRPr="00CF174D" w:rsidRDefault="00B53FC1" w:rsidP="00116565">
      <w:pPr>
        <w:keepNext/>
        <w:tabs>
          <w:tab w:val="clear" w:pos="567"/>
        </w:tabs>
        <w:spacing w:line="240" w:lineRule="auto"/>
        <w:rPr>
          <w:iCs/>
          <w:lang w:val="el-GR"/>
        </w:rPr>
      </w:pPr>
      <w:r w:rsidRPr="00CF174D">
        <w:rPr>
          <w:i/>
          <w:iCs/>
          <w:lang w:val="el-GR"/>
        </w:rPr>
        <w:t>Μη</w:t>
      </w:r>
      <w:r w:rsidR="008F3B8D" w:rsidRPr="00CF174D">
        <w:rPr>
          <w:i/>
          <w:iCs/>
          <w:lang w:val="el-GR"/>
        </w:rPr>
        <w:t xml:space="preserve"> </w:t>
      </w:r>
      <w:r w:rsidRPr="00CF174D">
        <w:rPr>
          <w:i/>
          <w:iCs/>
          <w:lang w:val="el-GR"/>
        </w:rPr>
        <w:t>Καυκάσιοι ασθενείς</w:t>
      </w:r>
    </w:p>
    <w:p w14:paraId="7CA0EC10" w14:textId="77777777" w:rsidR="00B53FC1" w:rsidRPr="00CF174D" w:rsidRDefault="00DC332A" w:rsidP="00116565">
      <w:pPr>
        <w:tabs>
          <w:tab w:val="clear" w:pos="567"/>
        </w:tabs>
        <w:spacing w:line="240" w:lineRule="auto"/>
        <w:rPr>
          <w:lang w:val="el-GR"/>
        </w:rPr>
      </w:pPr>
      <w:r w:rsidRPr="00CF174D">
        <w:rPr>
          <w:lang w:val="el-GR"/>
        </w:rPr>
        <w:t xml:space="preserve">Έχουν συλλεχθεί περιορισμένα δεδομένα για την </w:t>
      </w:r>
      <w:r w:rsidR="00B53FC1" w:rsidRPr="00CF174D">
        <w:rPr>
          <w:lang w:val="el-GR"/>
        </w:rPr>
        <w:t xml:space="preserve">ασφάλεια και </w:t>
      </w:r>
      <w:r w:rsidRPr="00CF174D">
        <w:rPr>
          <w:lang w:val="el-GR"/>
        </w:rPr>
        <w:t>τ</w:t>
      </w:r>
      <w:r w:rsidR="00B53FC1" w:rsidRPr="00CF174D">
        <w:rPr>
          <w:lang w:val="el-GR"/>
        </w:rPr>
        <w:t>η</w:t>
      </w:r>
      <w:r w:rsidRPr="00CF174D">
        <w:rPr>
          <w:lang w:val="el-GR"/>
        </w:rPr>
        <w:t>ν</w:t>
      </w:r>
      <w:r w:rsidR="00B53FC1" w:rsidRPr="00CF174D">
        <w:rPr>
          <w:lang w:val="el-GR"/>
        </w:rPr>
        <w:t xml:space="preserve"> αποτελεσματικότητα του dabrafenib σε μη</w:t>
      </w:r>
      <w:r w:rsidR="008F3B8D" w:rsidRPr="00CF174D">
        <w:rPr>
          <w:lang w:val="el-GR"/>
        </w:rPr>
        <w:t xml:space="preserve"> </w:t>
      </w:r>
      <w:r w:rsidR="00B53FC1" w:rsidRPr="00CF174D">
        <w:rPr>
          <w:lang w:val="el-GR"/>
        </w:rPr>
        <w:t>Καυκάσιους ασθενείς</w:t>
      </w:r>
      <w:r w:rsidRPr="00CF174D">
        <w:rPr>
          <w:lang w:val="el-GR"/>
        </w:rPr>
        <w:t>.</w:t>
      </w:r>
      <w:r w:rsidR="008F5488" w:rsidRPr="00CF174D">
        <w:rPr>
          <w:bCs/>
          <w:szCs w:val="24"/>
          <w:lang w:val="el-GR"/>
        </w:rPr>
        <w:t xml:space="preserve"> Η φαρμακοκινητική ανάλυση </w:t>
      </w:r>
      <w:r w:rsidR="000224A8" w:rsidRPr="00CF174D">
        <w:rPr>
          <w:bCs/>
          <w:szCs w:val="24"/>
          <w:lang w:val="el-GR"/>
        </w:rPr>
        <w:t xml:space="preserve">του </w:t>
      </w:r>
      <w:r w:rsidR="008F5488" w:rsidRPr="00CF174D">
        <w:rPr>
          <w:bCs/>
          <w:szCs w:val="24"/>
          <w:lang w:val="el-GR"/>
        </w:rPr>
        <w:t>πληθυσμού δεν έδειξε σημαντικές διαφορές στη φαρμακοκινητική του dabrafenib μεταξύ των Ασιατών και Καυκάσιων ασθενών. Δεν απαιτείται προσαρμογή της δόσης dabrafenib σε Ασιάτες ασθενείς.</w:t>
      </w:r>
    </w:p>
    <w:p w14:paraId="448D2CA8" w14:textId="77777777" w:rsidR="009A6698" w:rsidRPr="00CF174D" w:rsidRDefault="009A6698" w:rsidP="00116565">
      <w:pPr>
        <w:tabs>
          <w:tab w:val="clear" w:pos="567"/>
        </w:tabs>
        <w:spacing w:line="240" w:lineRule="auto"/>
        <w:rPr>
          <w:iCs/>
          <w:lang w:val="el-GR"/>
        </w:rPr>
      </w:pPr>
    </w:p>
    <w:p w14:paraId="76F6F2D5" w14:textId="77777777" w:rsidR="00B53FC1" w:rsidRPr="00CF174D" w:rsidRDefault="00B53FC1" w:rsidP="00116565">
      <w:pPr>
        <w:keepNext/>
        <w:tabs>
          <w:tab w:val="clear" w:pos="567"/>
        </w:tabs>
        <w:spacing w:line="240" w:lineRule="auto"/>
        <w:rPr>
          <w:i/>
          <w:iCs/>
          <w:lang w:val="el-GR"/>
        </w:rPr>
      </w:pPr>
      <w:r w:rsidRPr="00CF174D">
        <w:rPr>
          <w:i/>
          <w:iCs/>
          <w:lang w:val="el-GR"/>
        </w:rPr>
        <w:t>Ηλικιωμένοι</w:t>
      </w:r>
    </w:p>
    <w:p w14:paraId="7ACED25B" w14:textId="77777777" w:rsidR="00B53FC1" w:rsidRPr="00CF174D" w:rsidRDefault="00B53FC1" w:rsidP="00116565">
      <w:pPr>
        <w:tabs>
          <w:tab w:val="clear" w:pos="567"/>
        </w:tabs>
        <w:spacing w:line="240" w:lineRule="auto"/>
        <w:rPr>
          <w:lang w:val="el-GR"/>
        </w:rPr>
      </w:pPr>
      <w:r w:rsidRPr="00CF174D">
        <w:rPr>
          <w:lang w:val="el-GR"/>
        </w:rPr>
        <w:t xml:space="preserve">Δεν απαιτείται προσαρμογή της αρχικής δόσης σε ασθενείς ηλικίας </w:t>
      </w:r>
      <w:r w:rsidR="00E40546" w:rsidRPr="00CF174D">
        <w:rPr>
          <w:lang w:val="el-GR"/>
        </w:rPr>
        <w:t>&gt;</w:t>
      </w:r>
      <w:r w:rsidRPr="00CF174D">
        <w:rPr>
          <w:lang w:val="el-GR"/>
        </w:rPr>
        <w:t>65</w:t>
      </w:r>
      <w:r w:rsidR="00DE3910" w:rsidRPr="00CF174D">
        <w:rPr>
          <w:lang w:val="el-GR"/>
        </w:rPr>
        <w:t> </w:t>
      </w:r>
      <w:r w:rsidRPr="00CF174D">
        <w:rPr>
          <w:lang w:val="el-GR"/>
        </w:rPr>
        <w:t>ετών.</w:t>
      </w:r>
    </w:p>
    <w:p w14:paraId="6B68EC5C" w14:textId="77777777" w:rsidR="00522D99" w:rsidRPr="00CF174D" w:rsidRDefault="00522D99" w:rsidP="00116565">
      <w:pPr>
        <w:tabs>
          <w:tab w:val="clear" w:pos="567"/>
        </w:tabs>
        <w:spacing w:line="240" w:lineRule="auto"/>
        <w:rPr>
          <w:lang w:val="el-GR"/>
        </w:rPr>
      </w:pPr>
    </w:p>
    <w:p w14:paraId="334076A4" w14:textId="77777777" w:rsidR="006D79C4" w:rsidRPr="00CF174D" w:rsidRDefault="006D79C4" w:rsidP="00116565">
      <w:pPr>
        <w:keepNext/>
        <w:tabs>
          <w:tab w:val="clear" w:pos="567"/>
        </w:tabs>
        <w:spacing w:line="240" w:lineRule="auto"/>
        <w:rPr>
          <w:i/>
          <w:iCs/>
          <w:lang w:val="el-GR"/>
        </w:rPr>
      </w:pPr>
      <w:r w:rsidRPr="00CF174D">
        <w:rPr>
          <w:i/>
          <w:iCs/>
          <w:lang w:val="el-GR"/>
        </w:rPr>
        <w:t>Παιδιατρικός πληθυσμός</w:t>
      </w:r>
    </w:p>
    <w:p w14:paraId="4B1436BD" w14:textId="431A16CE" w:rsidR="00321418" w:rsidRPr="00CF174D" w:rsidRDefault="00321418" w:rsidP="00116565">
      <w:pPr>
        <w:tabs>
          <w:tab w:val="clear" w:pos="567"/>
        </w:tabs>
        <w:spacing w:line="240" w:lineRule="auto"/>
        <w:rPr>
          <w:szCs w:val="24"/>
          <w:lang w:val="el-GR"/>
        </w:rPr>
      </w:pPr>
      <w:r w:rsidRPr="00CF174D">
        <w:rPr>
          <w:szCs w:val="24"/>
          <w:lang w:val="el-GR"/>
        </w:rPr>
        <w:t xml:space="preserve">Η ασφάλεια και η </w:t>
      </w:r>
      <w:r w:rsidRPr="00630E82">
        <w:rPr>
          <w:szCs w:val="24"/>
          <w:lang w:val="el-GR"/>
        </w:rPr>
        <w:t xml:space="preserve">αποτελεσματικότητα </w:t>
      </w:r>
      <w:r w:rsidR="007C51D1" w:rsidRPr="00630E82">
        <w:rPr>
          <w:szCs w:val="24"/>
          <w:lang w:val="el-GR"/>
        </w:rPr>
        <w:t xml:space="preserve">των καψακίων </w:t>
      </w:r>
      <w:r w:rsidRPr="00630E82">
        <w:rPr>
          <w:szCs w:val="24"/>
          <w:lang w:val="el-GR"/>
        </w:rPr>
        <w:t>dabrafenib</w:t>
      </w:r>
      <w:r w:rsidRPr="00CF174D">
        <w:rPr>
          <w:szCs w:val="24"/>
          <w:lang w:val="el-GR"/>
        </w:rPr>
        <w:t xml:space="preserve"> σε παιδιά και εφήβους (&lt;18 ετών) </w:t>
      </w:r>
      <w:r w:rsidR="00980F43" w:rsidRPr="00CF174D">
        <w:rPr>
          <w:szCs w:val="24"/>
          <w:lang w:val="el-GR"/>
        </w:rPr>
        <w:t xml:space="preserve">δεν έχουν ακόμα τεκμηριωθεί. </w:t>
      </w:r>
      <w:r w:rsidRPr="00CF174D">
        <w:rPr>
          <w:szCs w:val="24"/>
          <w:lang w:val="el-GR"/>
        </w:rPr>
        <w:t>Δεν υπάρχουν διαθέσιμα κλινικά δεδομένα. Μελέτες σε νεαρά ζώα έχουν καταδείξει ανεπιθύμητες επιδράσεις του dabrafenib που δεν έχουν παρατηρηθεί σε ενήλικα ζώα (</w:t>
      </w:r>
      <w:r w:rsidR="00A935F5" w:rsidRPr="00CF174D">
        <w:rPr>
          <w:szCs w:val="24"/>
          <w:lang w:val="el-GR"/>
        </w:rPr>
        <w:t>βλ.</w:t>
      </w:r>
      <w:r w:rsidRPr="00CF174D">
        <w:rPr>
          <w:szCs w:val="24"/>
          <w:lang w:val="el-GR"/>
        </w:rPr>
        <w:t xml:space="preserve"> π</w:t>
      </w:r>
      <w:r w:rsidR="00134E58" w:rsidRPr="00CF174D">
        <w:rPr>
          <w:szCs w:val="24"/>
          <w:lang w:val="el-GR"/>
        </w:rPr>
        <w:t>αράγραφο </w:t>
      </w:r>
      <w:r w:rsidRPr="00CF174D">
        <w:rPr>
          <w:szCs w:val="24"/>
          <w:lang w:val="el-GR"/>
        </w:rPr>
        <w:t>5.3).</w:t>
      </w:r>
    </w:p>
    <w:p w14:paraId="6184BD3C" w14:textId="77777777" w:rsidR="00EF4761" w:rsidRPr="00CF174D" w:rsidRDefault="00EF4761" w:rsidP="00116565">
      <w:pPr>
        <w:tabs>
          <w:tab w:val="clear" w:pos="567"/>
        </w:tabs>
        <w:spacing w:line="240" w:lineRule="auto"/>
        <w:rPr>
          <w:lang w:val="el-GR"/>
        </w:rPr>
      </w:pPr>
    </w:p>
    <w:p w14:paraId="3C5C9910" w14:textId="77777777" w:rsidR="006D79C4" w:rsidRPr="00CF174D" w:rsidRDefault="006D79C4" w:rsidP="00116565">
      <w:pPr>
        <w:keepNext/>
        <w:tabs>
          <w:tab w:val="clear" w:pos="567"/>
        </w:tabs>
        <w:spacing w:line="240" w:lineRule="auto"/>
        <w:rPr>
          <w:u w:val="single"/>
          <w:lang w:val="el-GR"/>
        </w:rPr>
      </w:pPr>
      <w:r w:rsidRPr="00CF174D">
        <w:rPr>
          <w:u w:val="single"/>
          <w:lang w:val="el-GR"/>
        </w:rPr>
        <w:t>Τρόπος χορήγησης</w:t>
      </w:r>
    </w:p>
    <w:p w14:paraId="4768D4BA" w14:textId="77777777" w:rsidR="006E510E" w:rsidRPr="00CF174D" w:rsidRDefault="006E510E" w:rsidP="00116565">
      <w:pPr>
        <w:keepNext/>
        <w:tabs>
          <w:tab w:val="clear" w:pos="567"/>
        </w:tabs>
        <w:spacing w:line="240" w:lineRule="auto"/>
        <w:rPr>
          <w:lang w:val="el-GR"/>
        </w:rPr>
      </w:pPr>
    </w:p>
    <w:p w14:paraId="1BB5BC37" w14:textId="77777777" w:rsidR="00651ECB" w:rsidRPr="00CF174D" w:rsidRDefault="00936A17" w:rsidP="00116565">
      <w:pPr>
        <w:tabs>
          <w:tab w:val="clear" w:pos="567"/>
        </w:tabs>
        <w:spacing w:line="240" w:lineRule="auto"/>
        <w:rPr>
          <w:lang w:val="el-GR"/>
        </w:rPr>
      </w:pPr>
      <w:r w:rsidRPr="00CF174D">
        <w:rPr>
          <w:lang w:val="el-GR"/>
        </w:rPr>
        <w:t xml:space="preserve">Το </w:t>
      </w:r>
      <w:proofErr w:type="spellStart"/>
      <w:r w:rsidRPr="00CF174D">
        <w:rPr>
          <w:lang w:val="en-US"/>
        </w:rPr>
        <w:t>Tafinlar</w:t>
      </w:r>
      <w:proofErr w:type="spellEnd"/>
      <w:r w:rsidRPr="00CF174D">
        <w:rPr>
          <w:lang w:val="el-GR"/>
        </w:rPr>
        <w:t xml:space="preserve"> προορίζεται για απ</w:t>
      </w:r>
      <w:r w:rsidR="00DF7356" w:rsidRPr="00CF174D">
        <w:rPr>
          <w:lang w:val="el-GR"/>
        </w:rPr>
        <w:t>ό</w:t>
      </w:r>
      <w:r w:rsidRPr="00CF174D">
        <w:rPr>
          <w:lang w:val="el-GR"/>
        </w:rPr>
        <w:t xml:space="preserve"> του στόματος χρήση.</w:t>
      </w:r>
      <w:r w:rsidR="00495A09" w:rsidRPr="00CF174D">
        <w:rPr>
          <w:lang w:val="el-GR"/>
        </w:rPr>
        <w:t xml:space="preserve"> </w:t>
      </w:r>
      <w:r w:rsidR="006E510E" w:rsidRPr="00CF174D">
        <w:rPr>
          <w:lang w:val="el-GR"/>
        </w:rPr>
        <w:t xml:space="preserve">Τα καψάκια πρέπει να καταπίνονται ολόκληρα μαζί με νερό. </w:t>
      </w:r>
      <w:r w:rsidRPr="00CF174D">
        <w:rPr>
          <w:lang w:val="el-GR"/>
        </w:rPr>
        <w:t>Δ</w:t>
      </w:r>
      <w:r w:rsidR="006E510E" w:rsidRPr="00CF174D">
        <w:rPr>
          <w:lang w:val="el-GR"/>
        </w:rPr>
        <w:t>εν θα πρέπει να μασώνται ή να θρυμματίζονται και δεν θα πρέπει να αναμιγνύονται με τροφές ή υγρά λόγω της χημικής αστάθειας του dabrafenib</w:t>
      </w:r>
    </w:p>
    <w:p w14:paraId="260238E3" w14:textId="77777777" w:rsidR="006E510E" w:rsidRPr="00CF174D" w:rsidRDefault="006E510E" w:rsidP="00116565">
      <w:pPr>
        <w:tabs>
          <w:tab w:val="clear" w:pos="567"/>
        </w:tabs>
        <w:spacing w:line="240" w:lineRule="auto"/>
        <w:rPr>
          <w:lang w:val="el-GR"/>
        </w:rPr>
      </w:pPr>
    </w:p>
    <w:p w14:paraId="3E4D2B11" w14:textId="77777777" w:rsidR="00441527" w:rsidRPr="00CF174D" w:rsidRDefault="00441527" w:rsidP="00116565">
      <w:pPr>
        <w:tabs>
          <w:tab w:val="clear" w:pos="567"/>
        </w:tabs>
        <w:spacing w:line="240" w:lineRule="auto"/>
        <w:rPr>
          <w:lang w:val="el-GR"/>
        </w:rPr>
      </w:pPr>
      <w:r w:rsidRPr="00CF174D">
        <w:rPr>
          <w:lang w:val="el-GR"/>
        </w:rPr>
        <w:t>Συνιστάται η δόση του dabrafenib να λαμβάνεται σε παρόμοια ώρα κάθε ημέρα, αφήνοντας ένα διάστημα περίπου 12 ωρών μεταξύ των δόσεων.</w:t>
      </w:r>
      <w:r w:rsidRPr="00CF174D">
        <w:rPr>
          <w:szCs w:val="24"/>
          <w:lang w:val="el-GR"/>
        </w:rPr>
        <w:t xml:space="preserve"> </w:t>
      </w:r>
      <w:r w:rsidRPr="00CF174D">
        <w:rPr>
          <w:lang w:val="el-GR"/>
        </w:rPr>
        <w:t xml:space="preserve">Όταν το </w:t>
      </w:r>
      <w:r w:rsidRPr="00CF174D">
        <w:rPr>
          <w:lang w:val="en-US"/>
        </w:rPr>
        <w:t>dabrafenib</w:t>
      </w:r>
      <w:r w:rsidRPr="00CF174D">
        <w:rPr>
          <w:lang w:val="el-GR"/>
        </w:rPr>
        <w:t xml:space="preserve"> και το </w:t>
      </w:r>
      <w:r w:rsidRPr="00CF174D">
        <w:rPr>
          <w:lang w:val="en-US"/>
        </w:rPr>
        <w:t>trametinib</w:t>
      </w:r>
      <w:r w:rsidRPr="00CF174D">
        <w:rPr>
          <w:lang w:val="el-GR"/>
        </w:rPr>
        <w:t xml:space="preserve"> λαμβάνονται σε συνδυασμό, η ημερήσια δόση του </w:t>
      </w:r>
      <w:r w:rsidRPr="00CF174D">
        <w:rPr>
          <w:lang w:val="en-US"/>
        </w:rPr>
        <w:t>trametinib</w:t>
      </w:r>
      <w:r w:rsidRPr="00CF174D">
        <w:rPr>
          <w:lang w:val="el-GR"/>
        </w:rPr>
        <w:t xml:space="preserve"> θα πρέπει να λαμβάνεται την ίδια ώρα κάθε ημέρα είτε με την πρωινή είτε με την βραδινή δόση του </w:t>
      </w:r>
      <w:r w:rsidRPr="00CF174D">
        <w:rPr>
          <w:lang w:val="en-US"/>
        </w:rPr>
        <w:t>dabrafenib</w:t>
      </w:r>
      <w:r w:rsidRPr="00CF174D">
        <w:rPr>
          <w:lang w:val="el-GR"/>
        </w:rPr>
        <w:t>.</w:t>
      </w:r>
    </w:p>
    <w:p w14:paraId="3179F368" w14:textId="77777777" w:rsidR="00441527" w:rsidRPr="00CF174D" w:rsidRDefault="00441527" w:rsidP="00116565">
      <w:pPr>
        <w:tabs>
          <w:tab w:val="clear" w:pos="567"/>
        </w:tabs>
        <w:spacing w:line="240" w:lineRule="auto"/>
        <w:rPr>
          <w:lang w:val="el-GR"/>
        </w:rPr>
      </w:pPr>
    </w:p>
    <w:p w14:paraId="2E7BBA85" w14:textId="77777777" w:rsidR="00097ACA" w:rsidRPr="00CF174D" w:rsidRDefault="00441527" w:rsidP="00116565">
      <w:pPr>
        <w:tabs>
          <w:tab w:val="clear" w:pos="567"/>
        </w:tabs>
        <w:spacing w:line="240" w:lineRule="auto"/>
        <w:rPr>
          <w:szCs w:val="22"/>
          <w:lang w:val="el-GR"/>
        </w:rPr>
      </w:pPr>
      <w:r w:rsidRPr="00CF174D">
        <w:rPr>
          <w:szCs w:val="22"/>
          <w:lang w:val="el-GR"/>
        </w:rPr>
        <w:t>Το</w:t>
      </w:r>
      <w:r w:rsidRPr="00CF174D">
        <w:rPr>
          <w:lang w:val="el-GR"/>
        </w:rPr>
        <w:t xml:space="preserve"> </w:t>
      </w:r>
      <w:r w:rsidRPr="00CF174D">
        <w:rPr>
          <w:szCs w:val="22"/>
          <w:lang w:val="el-GR"/>
        </w:rPr>
        <w:t>dabrafenib θα πρέπει να λαμβάνεται τουλάχιστον 1 ώρα πριν, ή 2 ώρες μετά από γεύμα</w:t>
      </w:r>
      <w:r w:rsidR="008C1C55" w:rsidRPr="00CF174D">
        <w:rPr>
          <w:szCs w:val="22"/>
          <w:lang w:val="el-GR"/>
        </w:rPr>
        <w:t>.</w:t>
      </w:r>
    </w:p>
    <w:p w14:paraId="5BAF3CB5" w14:textId="77777777" w:rsidR="000531E3" w:rsidRPr="00CF174D" w:rsidRDefault="000531E3" w:rsidP="00116565">
      <w:pPr>
        <w:tabs>
          <w:tab w:val="clear" w:pos="567"/>
        </w:tabs>
        <w:spacing w:line="240" w:lineRule="auto"/>
        <w:rPr>
          <w:szCs w:val="24"/>
          <w:lang w:val="el-GR"/>
        </w:rPr>
      </w:pPr>
    </w:p>
    <w:p w14:paraId="6CB8D507" w14:textId="77777777" w:rsidR="00441527" w:rsidRPr="00CF174D" w:rsidRDefault="008C1C55" w:rsidP="00116565">
      <w:pPr>
        <w:tabs>
          <w:tab w:val="clear" w:pos="567"/>
        </w:tabs>
        <w:spacing w:line="240" w:lineRule="auto"/>
        <w:rPr>
          <w:szCs w:val="22"/>
          <w:lang w:val="el-GR"/>
        </w:rPr>
      </w:pPr>
      <w:r w:rsidRPr="00CF174D">
        <w:rPr>
          <w:szCs w:val="22"/>
          <w:lang w:val="el-GR"/>
        </w:rPr>
        <w:t>Σε περίπτωση εμέτου από τον ασθενή μετά τη λήψη του dabrafenib, ο ασθενής δεν θα πρέπει να λάβει εκ νέου τη δόση και θα πρέπει να πάρει την επόμενη προγραμματισμένη δόση.</w:t>
      </w:r>
    </w:p>
    <w:p w14:paraId="09D14F41" w14:textId="77777777" w:rsidR="008C1C55" w:rsidRPr="00CF174D" w:rsidRDefault="008C1C55" w:rsidP="00116565">
      <w:pPr>
        <w:tabs>
          <w:tab w:val="clear" w:pos="567"/>
        </w:tabs>
        <w:spacing w:line="240" w:lineRule="auto"/>
        <w:rPr>
          <w:szCs w:val="22"/>
          <w:lang w:val="el-GR"/>
        </w:rPr>
      </w:pPr>
    </w:p>
    <w:p w14:paraId="3DDA1EB2" w14:textId="77777777" w:rsidR="008C1C55" w:rsidRPr="00CF174D" w:rsidRDefault="008C1C55" w:rsidP="00116565">
      <w:pPr>
        <w:tabs>
          <w:tab w:val="clear" w:pos="567"/>
        </w:tabs>
        <w:spacing w:line="240" w:lineRule="auto"/>
        <w:rPr>
          <w:szCs w:val="22"/>
          <w:lang w:val="el-GR"/>
        </w:rPr>
      </w:pPr>
      <w:r w:rsidRPr="00CF174D">
        <w:rPr>
          <w:szCs w:val="22"/>
          <w:lang w:val="el-GR"/>
        </w:rPr>
        <w:t xml:space="preserve">Παρακαλούμε αναφερθείτε στην ΠΧΠ του dabrafenib για πληροφορίες σχετικά με τον τρόπο χορήγησης όταν χορηγείται σε συνδυασμό με </w:t>
      </w:r>
      <w:r w:rsidRPr="00CF174D">
        <w:rPr>
          <w:szCs w:val="22"/>
          <w:lang w:val="en-US"/>
        </w:rPr>
        <w:t>dabrafenib</w:t>
      </w:r>
      <w:r w:rsidR="00B01F7C" w:rsidRPr="00CF174D">
        <w:rPr>
          <w:szCs w:val="22"/>
          <w:lang w:val="el-GR"/>
        </w:rPr>
        <w:t>.</w:t>
      </w:r>
    </w:p>
    <w:p w14:paraId="73D86156" w14:textId="77777777" w:rsidR="008C1C55" w:rsidRPr="00CF174D" w:rsidRDefault="008C1C55" w:rsidP="00116565">
      <w:pPr>
        <w:tabs>
          <w:tab w:val="clear" w:pos="567"/>
        </w:tabs>
        <w:spacing w:line="240" w:lineRule="auto"/>
        <w:rPr>
          <w:szCs w:val="22"/>
          <w:lang w:val="el-GR"/>
        </w:rPr>
      </w:pPr>
    </w:p>
    <w:p w14:paraId="4F1B15CE" w14:textId="77777777" w:rsidR="006D79C4" w:rsidRPr="00CF174D" w:rsidRDefault="006D79C4" w:rsidP="00116565">
      <w:pPr>
        <w:keepNext/>
        <w:tabs>
          <w:tab w:val="clear" w:pos="567"/>
        </w:tabs>
        <w:spacing w:line="240" w:lineRule="auto"/>
        <w:ind w:left="567" w:hanging="567"/>
        <w:rPr>
          <w:lang w:val="el-GR"/>
        </w:rPr>
      </w:pPr>
      <w:r w:rsidRPr="00CF174D">
        <w:rPr>
          <w:b/>
          <w:bCs/>
          <w:lang w:val="el-GR"/>
        </w:rPr>
        <w:t>4.3</w:t>
      </w:r>
      <w:r w:rsidRPr="00CF174D">
        <w:rPr>
          <w:b/>
          <w:bCs/>
          <w:lang w:val="el-GR"/>
        </w:rPr>
        <w:tab/>
        <w:t>Αντενδείξεις</w:t>
      </w:r>
    </w:p>
    <w:p w14:paraId="5D205986" w14:textId="77777777" w:rsidR="00812D16" w:rsidRPr="00CF174D" w:rsidRDefault="00812D16" w:rsidP="00116565">
      <w:pPr>
        <w:keepNext/>
        <w:tabs>
          <w:tab w:val="clear" w:pos="567"/>
        </w:tabs>
        <w:spacing w:line="240" w:lineRule="auto"/>
        <w:rPr>
          <w:szCs w:val="22"/>
          <w:lang w:val="el-GR"/>
        </w:rPr>
      </w:pPr>
    </w:p>
    <w:p w14:paraId="3D1753C7" w14:textId="77777777" w:rsidR="006D79C4" w:rsidRPr="00CF174D" w:rsidRDefault="006D79C4" w:rsidP="00116565">
      <w:pPr>
        <w:tabs>
          <w:tab w:val="clear" w:pos="567"/>
        </w:tabs>
        <w:spacing w:line="240" w:lineRule="auto"/>
        <w:rPr>
          <w:lang w:val="el-GR"/>
        </w:rPr>
      </w:pPr>
      <w:r w:rsidRPr="00CF174D">
        <w:rPr>
          <w:lang w:val="el-GR"/>
        </w:rPr>
        <w:t>Υπερευαισθησία στη δραστική ουσία ή σε κάποιο από τα έκδοχα που αναφέρονται στην π</w:t>
      </w:r>
      <w:r w:rsidR="00134E58" w:rsidRPr="00CF174D">
        <w:rPr>
          <w:lang w:val="el-GR"/>
        </w:rPr>
        <w:t>αράγραφο </w:t>
      </w:r>
      <w:r w:rsidRPr="00CF174D">
        <w:rPr>
          <w:lang w:val="el-GR"/>
        </w:rPr>
        <w:t>6.1.</w:t>
      </w:r>
    </w:p>
    <w:p w14:paraId="42F5DAED" w14:textId="77777777" w:rsidR="00812D16" w:rsidRPr="00CF174D" w:rsidRDefault="00812D16" w:rsidP="00116565">
      <w:pPr>
        <w:tabs>
          <w:tab w:val="clear" w:pos="567"/>
        </w:tabs>
        <w:spacing w:line="240" w:lineRule="auto"/>
        <w:rPr>
          <w:szCs w:val="22"/>
          <w:lang w:val="el-GR"/>
        </w:rPr>
      </w:pPr>
    </w:p>
    <w:p w14:paraId="6CDC8392" w14:textId="77777777" w:rsidR="006D79C4" w:rsidRPr="00CF174D" w:rsidRDefault="006D79C4" w:rsidP="00116565">
      <w:pPr>
        <w:keepNext/>
        <w:tabs>
          <w:tab w:val="clear" w:pos="567"/>
        </w:tabs>
        <w:spacing w:line="240" w:lineRule="auto"/>
        <w:ind w:left="567" w:hanging="567"/>
        <w:rPr>
          <w:b/>
          <w:bCs/>
          <w:lang w:val="el-GR"/>
        </w:rPr>
      </w:pPr>
      <w:r w:rsidRPr="00CF174D">
        <w:rPr>
          <w:b/>
          <w:bCs/>
          <w:lang w:val="el-GR"/>
        </w:rPr>
        <w:t>4.4</w:t>
      </w:r>
      <w:r w:rsidRPr="00CF174D">
        <w:rPr>
          <w:b/>
          <w:bCs/>
          <w:lang w:val="el-GR"/>
        </w:rPr>
        <w:tab/>
        <w:t>Ειδικές προειδοποιήσεις και προφυλάξεις κατά τη χρήση</w:t>
      </w:r>
    </w:p>
    <w:p w14:paraId="62B07132" w14:textId="77777777" w:rsidR="00812D16" w:rsidRPr="00CF174D" w:rsidRDefault="00812D16" w:rsidP="00116565">
      <w:pPr>
        <w:keepNext/>
        <w:tabs>
          <w:tab w:val="clear" w:pos="567"/>
        </w:tabs>
        <w:spacing w:line="240" w:lineRule="auto"/>
        <w:ind w:left="567" w:hanging="567"/>
        <w:rPr>
          <w:szCs w:val="22"/>
          <w:lang w:val="el-GR"/>
        </w:rPr>
      </w:pPr>
    </w:p>
    <w:p w14:paraId="25F3806E" w14:textId="77777777" w:rsidR="006E510E" w:rsidRPr="00CF174D" w:rsidRDefault="006E510E" w:rsidP="00116565">
      <w:pPr>
        <w:tabs>
          <w:tab w:val="clear" w:pos="567"/>
        </w:tabs>
        <w:spacing w:line="240" w:lineRule="auto"/>
        <w:rPr>
          <w:szCs w:val="22"/>
          <w:lang w:val="el-GR"/>
        </w:rPr>
      </w:pPr>
      <w:r w:rsidRPr="00CF174D">
        <w:rPr>
          <w:szCs w:val="22"/>
          <w:lang w:val="el-GR"/>
        </w:rPr>
        <w:t xml:space="preserve">Όταν το dabrafenib χορηγείται σε συνδυασμό με trametinib, θα πρέπει να συμβουλεύεστε την ΠΧΠ του </w:t>
      </w:r>
      <w:r w:rsidRPr="00CF174D">
        <w:rPr>
          <w:szCs w:val="22"/>
          <w:lang w:val="en-US"/>
        </w:rPr>
        <w:t>trametinib</w:t>
      </w:r>
      <w:r w:rsidRPr="00CF174D">
        <w:rPr>
          <w:szCs w:val="22"/>
          <w:lang w:val="el-GR"/>
        </w:rPr>
        <w:t xml:space="preserve"> πριν από την έναρξη της θεραπείας. Για πρόσθετες πληροφορίες σχετικά με τις προειδοποιήσεις και προφυλάξεις που σχετίζονται με τη θεραπεία με trametinib, παρακαλούμε ανατρέξτε στην ΠΧΠ του trametinib.</w:t>
      </w:r>
    </w:p>
    <w:p w14:paraId="0992B9B5" w14:textId="77777777" w:rsidR="003A2D50" w:rsidRPr="00CF174D" w:rsidRDefault="003A2D50" w:rsidP="00116565">
      <w:pPr>
        <w:tabs>
          <w:tab w:val="clear" w:pos="567"/>
        </w:tabs>
        <w:spacing w:line="240" w:lineRule="auto"/>
        <w:rPr>
          <w:szCs w:val="22"/>
          <w:lang w:val="el-GR"/>
        </w:rPr>
      </w:pPr>
    </w:p>
    <w:p w14:paraId="5CEAFBA4" w14:textId="77777777" w:rsidR="006E510E" w:rsidRPr="00CF174D" w:rsidRDefault="003A2D50" w:rsidP="00116565">
      <w:pPr>
        <w:keepNext/>
        <w:tabs>
          <w:tab w:val="clear" w:pos="567"/>
        </w:tabs>
        <w:spacing w:line="240" w:lineRule="auto"/>
        <w:rPr>
          <w:szCs w:val="22"/>
          <w:u w:val="single"/>
          <w:lang w:val="el-GR"/>
        </w:rPr>
      </w:pPr>
      <w:r w:rsidRPr="00CF174D">
        <w:rPr>
          <w:szCs w:val="22"/>
          <w:u w:val="single"/>
          <w:lang w:val="el-GR"/>
        </w:rPr>
        <w:lastRenderedPageBreak/>
        <w:t>Εξέταση BRAF V600</w:t>
      </w:r>
    </w:p>
    <w:p w14:paraId="3DC4A6D5" w14:textId="77777777" w:rsidR="00D0696F" w:rsidRPr="00CF174D" w:rsidRDefault="00D0696F" w:rsidP="00116565">
      <w:pPr>
        <w:tabs>
          <w:tab w:val="clear" w:pos="567"/>
        </w:tabs>
        <w:spacing w:line="240" w:lineRule="auto"/>
        <w:rPr>
          <w:szCs w:val="24"/>
          <w:lang w:val="el-GR"/>
        </w:rPr>
      </w:pPr>
      <w:r w:rsidRPr="00CF174D">
        <w:rPr>
          <w:szCs w:val="24"/>
          <w:lang w:val="el-GR"/>
        </w:rPr>
        <w:t>Η αποτελεσματικότητα και η ασφάλεια του dabrafenib δεν έχουν τεκμηριωθεί σε ασθενείς με μελάνωμα με BRAF φυσικού τύπου</w:t>
      </w:r>
      <w:r w:rsidR="00980F43" w:rsidRPr="00CF174D">
        <w:rPr>
          <w:szCs w:val="24"/>
          <w:lang w:val="el-GR"/>
        </w:rPr>
        <w:t xml:space="preserve"> ή </w:t>
      </w:r>
      <w:r w:rsidR="00980F43" w:rsidRPr="00CF174D">
        <w:rPr>
          <w:szCs w:val="24"/>
          <w:lang w:val="en-US"/>
        </w:rPr>
        <w:t>NSCLC</w:t>
      </w:r>
      <w:r w:rsidR="00980F43" w:rsidRPr="00CF174D">
        <w:rPr>
          <w:szCs w:val="24"/>
          <w:lang w:val="el-GR"/>
        </w:rPr>
        <w:t xml:space="preserve"> φυσικού τύπου</w:t>
      </w:r>
      <w:r w:rsidRPr="00CF174D">
        <w:rPr>
          <w:szCs w:val="24"/>
          <w:lang w:val="el-GR"/>
        </w:rPr>
        <w:t xml:space="preserve"> και, ως εκ τούτου, το dabrafenib δεν θα πρέπει να χρησιμοποιείται σε ασθενείς με μελάνωμα με BRAF φυσικού τύπου </w:t>
      </w:r>
      <w:r w:rsidR="00980F43" w:rsidRPr="00CF174D">
        <w:rPr>
          <w:szCs w:val="24"/>
          <w:lang w:val="el-GR"/>
        </w:rPr>
        <w:t xml:space="preserve">ή </w:t>
      </w:r>
      <w:r w:rsidR="00980F43" w:rsidRPr="00CF174D">
        <w:rPr>
          <w:szCs w:val="24"/>
          <w:lang w:val="en-US"/>
        </w:rPr>
        <w:t>NSCLC</w:t>
      </w:r>
      <w:r w:rsidR="00980F43" w:rsidRPr="00CF174D">
        <w:rPr>
          <w:szCs w:val="24"/>
          <w:lang w:val="el-GR"/>
        </w:rPr>
        <w:t xml:space="preserve"> φυσικού τύπου </w:t>
      </w:r>
      <w:r w:rsidRPr="00CF174D">
        <w:rPr>
          <w:szCs w:val="24"/>
          <w:lang w:val="el-GR"/>
        </w:rPr>
        <w:t>(</w:t>
      </w:r>
      <w:r w:rsidR="00A935F5" w:rsidRPr="00CF174D">
        <w:rPr>
          <w:szCs w:val="24"/>
          <w:lang w:val="el-GR"/>
        </w:rPr>
        <w:t>βλ.</w:t>
      </w:r>
      <w:r w:rsidRPr="00CF174D">
        <w:rPr>
          <w:szCs w:val="24"/>
          <w:lang w:val="el-GR"/>
        </w:rPr>
        <w:t xml:space="preserve"> παραγράφους 4.4 και 5.1).</w:t>
      </w:r>
    </w:p>
    <w:p w14:paraId="3C411491" w14:textId="77777777" w:rsidR="005E22FF" w:rsidRPr="00CF174D" w:rsidRDefault="005E22FF" w:rsidP="00116565">
      <w:pPr>
        <w:tabs>
          <w:tab w:val="clear" w:pos="567"/>
        </w:tabs>
        <w:spacing w:line="240" w:lineRule="auto"/>
        <w:rPr>
          <w:szCs w:val="24"/>
          <w:lang w:val="el-GR"/>
        </w:rPr>
      </w:pPr>
    </w:p>
    <w:p w14:paraId="27BEDAB1" w14:textId="77777777" w:rsidR="005E22FF" w:rsidRPr="00CF174D" w:rsidRDefault="005E22FF" w:rsidP="00116565">
      <w:pPr>
        <w:keepNext/>
        <w:tabs>
          <w:tab w:val="clear" w:pos="567"/>
        </w:tabs>
        <w:autoSpaceDE w:val="0"/>
        <w:autoSpaceDN w:val="0"/>
        <w:adjustRightInd w:val="0"/>
        <w:spacing w:line="240" w:lineRule="auto"/>
        <w:rPr>
          <w:szCs w:val="22"/>
          <w:u w:val="single"/>
          <w:lang w:val="el-GR"/>
        </w:rPr>
      </w:pPr>
      <w:r w:rsidRPr="00CF174D">
        <w:rPr>
          <w:szCs w:val="22"/>
          <w:u w:val="single"/>
          <w:lang w:val="en-US"/>
        </w:rPr>
        <w:t>Dabrafenib</w:t>
      </w:r>
      <w:r w:rsidRPr="00CF174D">
        <w:rPr>
          <w:szCs w:val="22"/>
          <w:u w:val="single"/>
          <w:lang w:val="el-GR"/>
        </w:rPr>
        <w:t xml:space="preserve"> σε συνδυασμό με </w:t>
      </w:r>
      <w:r w:rsidRPr="00CF174D">
        <w:rPr>
          <w:szCs w:val="22"/>
          <w:u w:val="single"/>
          <w:lang w:val="en-US"/>
        </w:rPr>
        <w:t>trametinib</w:t>
      </w:r>
      <w:r w:rsidRPr="00CF174D">
        <w:rPr>
          <w:szCs w:val="22"/>
          <w:u w:val="single"/>
          <w:lang w:val="el-GR"/>
        </w:rPr>
        <w:t xml:space="preserve"> σε ασθενείς </w:t>
      </w:r>
      <w:r w:rsidR="00CD614B" w:rsidRPr="00CF174D">
        <w:rPr>
          <w:szCs w:val="22"/>
          <w:u w:val="single"/>
          <w:lang w:val="el-GR"/>
        </w:rPr>
        <w:t xml:space="preserve">με μελάνωμα </w:t>
      </w:r>
      <w:r w:rsidRPr="00CF174D">
        <w:rPr>
          <w:szCs w:val="22"/>
          <w:u w:val="single"/>
          <w:lang w:val="el-GR"/>
        </w:rPr>
        <w:t xml:space="preserve">οι οποίοι παρουσίασαν εξέλιξη υπό αναστολέα </w:t>
      </w:r>
      <w:r w:rsidRPr="00CF174D">
        <w:rPr>
          <w:szCs w:val="22"/>
          <w:u w:val="single"/>
          <w:lang w:val="en-US"/>
        </w:rPr>
        <w:t>BRAF</w:t>
      </w:r>
    </w:p>
    <w:p w14:paraId="5FD86DDF" w14:textId="77777777" w:rsidR="00AC0C05" w:rsidRPr="00CF174D" w:rsidRDefault="00AC0C05" w:rsidP="00116565">
      <w:pPr>
        <w:keepNext/>
        <w:tabs>
          <w:tab w:val="clear" w:pos="567"/>
        </w:tabs>
        <w:autoSpaceDE w:val="0"/>
        <w:autoSpaceDN w:val="0"/>
        <w:adjustRightInd w:val="0"/>
        <w:spacing w:line="240" w:lineRule="auto"/>
        <w:rPr>
          <w:szCs w:val="22"/>
          <w:lang w:val="el-GR"/>
        </w:rPr>
      </w:pPr>
    </w:p>
    <w:p w14:paraId="0CFBFF59" w14:textId="77777777" w:rsidR="005E22FF" w:rsidRPr="00CF174D" w:rsidRDefault="005E22FF" w:rsidP="00116565">
      <w:pPr>
        <w:tabs>
          <w:tab w:val="clear" w:pos="567"/>
        </w:tabs>
        <w:autoSpaceDE w:val="0"/>
        <w:autoSpaceDN w:val="0"/>
        <w:adjustRightInd w:val="0"/>
        <w:spacing w:line="240" w:lineRule="auto"/>
        <w:rPr>
          <w:szCs w:val="22"/>
          <w:lang w:val="el-GR"/>
        </w:rPr>
      </w:pPr>
      <w:r w:rsidRPr="00CF174D">
        <w:rPr>
          <w:szCs w:val="22"/>
          <w:lang w:val="el-GR"/>
        </w:rPr>
        <w:t>Υπάρχουν περιορισμένα δεδομένα σε ασθενείς που λαμβάνουν το συνδυασμό του dabrafenib με trametinib οι οποίοι είχαν παρουσιάσει εξέλιξη υπό προηγούμενη θεραπεία με αναστολέα BRAF. Τα δεδομένα αυτά δείχνουν ότι η αποτελεσματικότητα του συνδυασμού θα είναι χαμηλότερη σε αυτούς τους ασθενείς (βλ. παράγραφο 5.1). Ως εκ τούτου, άλλες θεραπευτικές επιλογές θα πρέπει να εξετάζονται πριν από τη θεραπεία με το συνδυασμό σε αυτόν τον πληθυσμό που έχει προηγουμένως λάβει σε αγωγή με αναστολέα του BRAF. Η αλληλουχία των θεραπειών μετά από εξέλιξη υπό θεραπεία με έναν αναστολέα BRAF δεν έχει καθιερωθεί.</w:t>
      </w:r>
    </w:p>
    <w:p w14:paraId="3A7FAC0F" w14:textId="77777777" w:rsidR="005E22FF" w:rsidRPr="00CF174D" w:rsidRDefault="005E22FF" w:rsidP="00116565">
      <w:pPr>
        <w:tabs>
          <w:tab w:val="clear" w:pos="567"/>
        </w:tabs>
        <w:autoSpaceDE w:val="0"/>
        <w:autoSpaceDN w:val="0"/>
        <w:adjustRightInd w:val="0"/>
        <w:spacing w:line="240" w:lineRule="auto"/>
        <w:rPr>
          <w:szCs w:val="22"/>
          <w:lang w:val="el-GR"/>
        </w:rPr>
      </w:pPr>
    </w:p>
    <w:p w14:paraId="4EF8942A" w14:textId="77777777" w:rsidR="008C1C55" w:rsidRPr="00CF174D" w:rsidRDefault="008C1C55" w:rsidP="00116565">
      <w:pPr>
        <w:keepNext/>
        <w:tabs>
          <w:tab w:val="clear" w:pos="567"/>
        </w:tabs>
        <w:spacing w:line="240" w:lineRule="auto"/>
        <w:rPr>
          <w:szCs w:val="22"/>
          <w:u w:val="single"/>
          <w:lang w:val="el-GR"/>
        </w:rPr>
      </w:pPr>
      <w:r w:rsidRPr="00CF174D">
        <w:rPr>
          <w:szCs w:val="22"/>
          <w:u w:val="single"/>
          <w:lang w:val="el-GR"/>
        </w:rPr>
        <w:t>Νέες κακοήθειες</w:t>
      </w:r>
    </w:p>
    <w:p w14:paraId="3158EB7F" w14:textId="77777777" w:rsidR="003C019B" w:rsidRPr="00CF174D" w:rsidRDefault="003C019B" w:rsidP="00116565">
      <w:pPr>
        <w:keepNext/>
        <w:tabs>
          <w:tab w:val="clear" w:pos="567"/>
        </w:tabs>
        <w:spacing w:line="240" w:lineRule="auto"/>
        <w:rPr>
          <w:szCs w:val="22"/>
          <w:lang w:val="el-GR"/>
        </w:rPr>
      </w:pPr>
    </w:p>
    <w:p w14:paraId="3B4F319E" w14:textId="77777777" w:rsidR="008C1C55" w:rsidRPr="00CF174D" w:rsidRDefault="008C1C55" w:rsidP="00116565">
      <w:pPr>
        <w:tabs>
          <w:tab w:val="clear" w:pos="567"/>
        </w:tabs>
        <w:spacing w:line="240" w:lineRule="auto"/>
        <w:rPr>
          <w:szCs w:val="22"/>
          <w:lang w:val="el-GR"/>
        </w:rPr>
      </w:pPr>
      <w:r w:rsidRPr="00CF174D">
        <w:rPr>
          <w:szCs w:val="22"/>
          <w:lang w:val="el-GR"/>
        </w:rPr>
        <w:t xml:space="preserve">Μπορεί να εμφανισθούν νέες δερματικές και μη δερματικές κακοήθειες όταν </w:t>
      </w:r>
      <w:r w:rsidRPr="00CF174D">
        <w:rPr>
          <w:szCs w:val="22"/>
          <w:lang w:val="de-CH"/>
        </w:rPr>
        <w:t>dabrafenib</w:t>
      </w:r>
      <w:r w:rsidRPr="00CF174D">
        <w:rPr>
          <w:szCs w:val="22"/>
          <w:lang w:val="el-GR"/>
        </w:rPr>
        <w:t xml:space="preserve"> το χρησιμοποιείται σε συνδυασμό με το </w:t>
      </w:r>
      <w:r w:rsidRPr="00CF174D">
        <w:rPr>
          <w:szCs w:val="22"/>
          <w:lang w:val="de-CH"/>
        </w:rPr>
        <w:t>trametinib</w:t>
      </w:r>
    </w:p>
    <w:p w14:paraId="682F4300" w14:textId="77777777" w:rsidR="008C1C55" w:rsidRPr="00CF174D" w:rsidRDefault="008C1C55" w:rsidP="00116565">
      <w:pPr>
        <w:tabs>
          <w:tab w:val="clear" w:pos="567"/>
        </w:tabs>
        <w:spacing w:line="240" w:lineRule="auto"/>
        <w:rPr>
          <w:szCs w:val="22"/>
          <w:lang w:val="el-GR"/>
        </w:rPr>
      </w:pPr>
    </w:p>
    <w:p w14:paraId="782A5793" w14:textId="77777777" w:rsidR="00100AAE" w:rsidRPr="00CF174D" w:rsidRDefault="00100AAE" w:rsidP="00116565">
      <w:pPr>
        <w:keepNext/>
        <w:tabs>
          <w:tab w:val="clear" w:pos="567"/>
        </w:tabs>
        <w:spacing w:line="240" w:lineRule="auto"/>
        <w:rPr>
          <w:szCs w:val="22"/>
          <w:u w:val="single"/>
          <w:lang w:val="el-GR"/>
        </w:rPr>
      </w:pPr>
      <w:r w:rsidRPr="00CF174D">
        <w:rPr>
          <w:i/>
          <w:szCs w:val="22"/>
          <w:u w:val="single"/>
          <w:lang w:val="el-GR"/>
        </w:rPr>
        <w:t>Δερματικές κακοήθειες</w:t>
      </w:r>
    </w:p>
    <w:p w14:paraId="0B6E96EB" w14:textId="77777777" w:rsidR="008C1C55" w:rsidRPr="00CF174D" w:rsidRDefault="008C1C55" w:rsidP="00116565">
      <w:pPr>
        <w:keepNext/>
        <w:tabs>
          <w:tab w:val="clear" w:pos="567"/>
        </w:tabs>
        <w:spacing w:line="240" w:lineRule="auto"/>
        <w:rPr>
          <w:i/>
          <w:szCs w:val="22"/>
          <w:lang w:val="el-GR"/>
        </w:rPr>
      </w:pPr>
      <w:r w:rsidRPr="00CF174D">
        <w:rPr>
          <w:i/>
          <w:szCs w:val="22"/>
          <w:lang w:val="el-GR"/>
        </w:rPr>
        <w:t>Δερματικό ακανθοκυτταρικό καρκίνωμα (cuSCC)</w:t>
      </w:r>
    </w:p>
    <w:p w14:paraId="2CA07A3B" w14:textId="0D1CA4AD" w:rsidR="008C1C55" w:rsidRPr="00CF174D" w:rsidRDefault="008C1C55" w:rsidP="00116565">
      <w:pPr>
        <w:tabs>
          <w:tab w:val="clear" w:pos="567"/>
        </w:tabs>
        <w:spacing w:line="240" w:lineRule="auto"/>
        <w:rPr>
          <w:szCs w:val="22"/>
          <w:lang w:val="el-GR"/>
        </w:rPr>
      </w:pPr>
      <w:r w:rsidRPr="00CF174D">
        <w:rPr>
          <w:szCs w:val="22"/>
          <w:lang w:val="el-GR"/>
        </w:rPr>
        <w:t>Περιστατικά (cuSCC) (περιλαμβανομένου του κερατοαναθώματος) έχουν αναφερθεί σε ασθενείς που λάμβαναν θεραπεία με dabrafenib μόνο ή σε συνδυασμό με trametinib (</w:t>
      </w:r>
      <w:r w:rsidR="00A935F5" w:rsidRPr="00CF174D">
        <w:rPr>
          <w:szCs w:val="22"/>
          <w:lang w:val="el-GR"/>
        </w:rPr>
        <w:t>βλ.</w:t>
      </w:r>
      <w:r w:rsidRPr="00CF174D">
        <w:rPr>
          <w:szCs w:val="22"/>
          <w:lang w:val="el-GR"/>
        </w:rPr>
        <w:t xml:space="preserve"> παράγραφο</w:t>
      </w:r>
      <w:r w:rsidR="00683673">
        <w:rPr>
          <w:szCs w:val="22"/>
          <w:lang w:val="en-US"/>
        </w:rPr>
        <w:t> </w:t>
      </w:r>
      <w:r w:rsidRPr="00CF174D">
        <w:rPr>
          <w:szCs w:val="22"/>
          <w:lang w:val="el-GR"/>
        </w:rPr>
        <w:t>4.8)</w:t>
      </w:r>
      <w:r w:rsidR="00916AD6" w:rsidRPr="00CF174D">
        <w:rPr>
          <w:szCs w:val="22"/>
          <w:lang w:val="el-GR"/>
        </w:rPr>
        <w:t>.</w:t>
      </w:r>
      <w:r w:rsidRPr="00CF174D">
        <w:rPr>
          <w:rFonts w:ascii="Arial" w:hAnsi="Arial" w:cs="Arial"/>
          <w:lang w:val="el-GR"/>
        </w:rPr>
        <w:t xml:space="preserve"> </w:t>
      </w:r>
      <w:r w:rsidR="00980F43" w:rsidRPr="00CF174D">
        <w:rPr>
          <w:szCs w:val="22"/>
          <w:lang w:val="el-GR"/>
        </w:rPr>
        <w:t xml:space="preserve">Στις </w:t>
      </w:r>
      <w:r w:rsidR="00D3566D" w:rsidRPr="00CF174D">
        <w:rPr>
          <w:szCs w:val="22"/>
          <w:lang w:val="el-GR"/>
        </w:rPr>
        <w:t xml:space="preserve">κλινικές </w:t>
      </w:r>
      <w:r w:rsidR="00980F43" w:rsidRPr="00CF174D">
        <w:rPr>
          <w:szCs w:val="22"/>
          <w:lang w:val="el-GR"/>
        </w:rPr>
        <w:t xml:space="preserve">μελέτες </w:t>
      </w:r>
      <w:r w:rsidR="007C3C74" w:rsidRPr="00CF174D">
        <w:rPr>
          <w:szCs w:val="22"/>
          <w:lang w:val="el-GR"/>
        </w:rPr>
        <w:t xml:space="preserve">Φάσης </w:t>
      </w:r>
      <w:r w:rsidRPr="00CF174D">
        <w:rPr>
          <w:szCs w:val="22"/>
          <w:lang w:val="el-GR"/>
        </w:rPr>
        <w:t>III MEK115306</w:t>
      </w:r>
      <w:r w:rsidR="00980F43" w:rsidRPr="00CF174D">
        <w:rPr>
          <w:szCs w:val="22"/>
          <w:lang w:val="el-GR"/>
        </w:rPr>
        <w:t xml:space="preserve"> και </w:t>
      </w:r>
      <w:r w:rsidR="00980F43" w:rsidRPr="00CF174D">
        <w:rPr>
          <w:szCs w:val="22"/>
        </w:rPr>
        <w:t>MEK</w:t>
      </w:r>
      <w:r w:rsidR="00980F43" w:rsidRPr="00CF174D">
        <w:rPr>
          <w:szCs w:val="22"/>
          <w:lang w:val="el-GR"/>
        </w:rPr>
        <w:t xml:space="preserve">116513 σε ασθενείς με </w:t>
      </w:r>
      <w:r w:rsidR="007C3C74" w:rsidRPr="00CF174D">
        <w:rPr>
          <w:szCs w:val="22"/>
          <w:lang w:val="el-GR"/>
        </w:rPr>
        <w:t xml:space="preserve">μη εξαιρέσιμο ή </w:t>
      </w:r>
      <w:r w:rsidR="00980F43" w:rsidRPr="00CF174D">
        <w:rPr>
          <w:szCs w:val="22"/>
          <w:lang w:val="el-GR"/>
        </w:rPr>
        <w:t>μεταστατικό μελάνωμα</w:t>
      </w:r>
      <w:r w:rsidRPr="00CF174D">
        <w:rPr>
          <w:szCs w:val="22"/>
          <w:lang w:val="el-GR"/>
        </w:rPr>
        <w:t xml:space="preserve">, cuSCC εμφανίστηκε στο </w:t>
      </w:r>
      <w:r w:rsidR="00980F43" w:rsidRPr="00CF174D">
        <w:rPr>
          <w:szCs w:val="22"/>
          <w:lang w:val="el-GR"/>
        </w:rPr>
        <w:t xml:space="preserve">10% (22/211) των ασθενών που έλαβαν </w:t>
      </w:r>
      <w:r w:rsidR="00285A42" w:rsidRPr="00CF174D">
        <w:rPr>
          <w:szCs w:val="22"/>
          <w:lang w:val="en-US"/>
        </w:rPr>
        <w:t>dabrafenib</w:t>
      </w:r>
      <w:r w:rsidR="00285A42" w:rsidRPr="00CF174D">
        <w:rPr>
          <w:szCs w:val="22"/>
          <w:lang w:val="el-GR"/>
        </w:rPr>
        <w:t xml:space="preserve"> ως μονοθεραπεία και στο 18% (63/349)</w:t>
      </w:r>
      <w:r w:rsidR="00285A42" w:rsidRPr="00CF174D">
        <w:rPr>
          <w:lang w:val="el-GR"/>
        </w:rPr>
        <w:t xml:space="preserve"> </w:t>
      </w:r>
      <w:r w:rsidR="00285A42" w:rsidRPr="00CF174D">
        <w:rPr>
          <w:szCs w:val="22"/>
          <w:lang w:val="el-GR"/>
        </w:rPr>
        <w:t>των ασθενών που έλαβαν vemurafenib ως μονοθεραπεία. Στον ενιαίο πλ</w:t>
      </w:r>
      <w:r w:rsidR="008A1514" w:rsidRPr="00CF174D">
        <w:rPr>
          <w:szCs w:val="22"/>
          <w:lang w:val="el-GR"/>
        </w:rPr>
        <w:t>η</w:t>
      </w:r>
      <w:r w:rsidR="00285A42" w:rsidRPr="00CF174D">
        <w:rPr>
          <w:szCs w:val="22"/>
          <w:lang w:val="el-GR"/>
        </w:rPr>
        <w:t>θ</w:t>
      </w:r>
      <w:r w:rsidR="008A1514" w:rsidRPr="00CF174D">
        <w:rPr>
          <w:szCs w:val="22"/>
          <w:lang w:val="el-GR"/>
        </w:rPr>
        <w:t>υ</w:t>
      </w:r>
      <w:r w:rsidR="00285A42" w:rsidRPr="00CF174D">
        <w:rPr>
          <w:szCs w:val="22"/>
          <w:lang w:val="el-GR"/>
        </w:rPr>
        <w:t xml:space="preserve">σμό ασφάλειας των ασθενών με μελάνωμα και προχωρημένο </w:t>
      </w:r>
      <w:r w:rsidR="00285A42" w:rsidRPr="00CF174D">
        <w:rPr>
          <w:szCs w:val="22"/>
          <w:lang w:val="en-US"/>
        </w:rPr>
        <w:t>NSCL</w:t>
      </w:r>
      <w:r w:rsidR="00847F28" w:rsidRPr="00CF174D">
        <w:rPr>
          <w:szCs w:val="22"/>
          <w:lang w:val="en-US"/>
        </w:rPr>
        <w:t>C</w:t>
      </w:r>
      <w:r w:rsidRPr="00CF174D">
        <w:rPr>
          <w:szCs w:val="22"/>
          <w:lang w:val="el-GR"/>
        </w:rPr>
        <w:t xml:space="preserve">, cuSCC εμφανίστηκε στο </w:t>
      </w:r>
      <w:r w:rsidR="00285A42" w:rsidRPr="00CF174D">
        <w:rPr>
          <w:szCs w:val="22"/>
          <w:lang w:val="el-GR"/>
        </w:rPr>
        <w:t>2</w:t>
      </w:r>
      <w:r w:rsidRPr="00CF174D">
        <w:rPr>
          <w:szCs w:val="22"/>
          <w:lang w:val="el-GR"/>
        </w:rPr>
        <w:t>% (</w:t>
      </w:r>
      <w:r w:rsidR="007C3C74" w:rsidRPr="00CF174D">
        <w:rPr>
          <w:szCs w:val="22"/>
          <w:lang w:val="el-GR"/>
        </w:rPr>
        <w:t>19</w:t>
      </w:r>
      <w:r w:rsidRPr="00CF174D">
        <w:rPr>
          <w:szCs w:val="22"/>
          <w:lang w:val="el-GR"/>
        </w:rPr>
        <w:t>/</w:t>
      </w:r>
      <w:r w:rsidR="007C3C74" w:rsidRPr="00CF174D">
        <w:rPr>
          <w:szCs w:val="22"/>
          <w:lang w:val="el-GR"/>
        </w:rPr>
        <w:t>1</w:t>
      </w:r>
      <w:r w:rsidR="00583CF5">
        <w:rPr>
          <w:szCs w:val="22"/>
          <w:lang w:val="el-GR"/>
        </w:rPr>
        <w:t>.</w:t>
      </w:r>
      <w:r w:rsidR="007C3C74" w:rsidRPr="00CF174D">
        <w:rPr>
          <w:szCs w:val="22"/>
          <w:lang w:val="el-GR"/>
        </w:rPr>
        <w:t>076</w:t>
      </w:r>
      <w:r w:rsidRPr="00CF174D">
        <w:rPr>
          <w:szCs w:val="22"/>
          <w:lang w:val="el-GR"/>
        </w:rPr>
        <w:t xml:space="preserve">) των ασθενών που έλαβαν </w:t>
      </w:r>
      <w:r w:rsidR="00285A42" w:rsidRPr="00CF174D">
        <w:rPr>
          <w:szCs w:val="22"/>
          <w:lang w:val="el-GR"/>
        </w:rPr>
        <w:t xml:space="preserve">dabrafenib </w:t>
      </w:r>
      <w:r w:rsidRPr="00CF174D">
        <w:rPr>
          <w:szCs w:val="22"/>
          <w:lang w:val="el-GR"/>
        </w:rPr>
        <w:t xml:space="preserve">σε συνδυασμό με </w:t>
      </w:r>
      <w:r w:rsidR="00285A42" w:rsidRPr="00CF174D">
        <w:rPr>
          <w:szCs w:val="22"/>
          <w:lang w:val="el-GR"/>
        </w:rPr>
        <w:t>trametinib.</w:t>
      </w:r>
      <w:r w:rsidR="00285A42" w:rsidRPr="00CF174D" w:rsidDel="00285A42">
        <w:rPr>
          <w:szCs w:val="22"/>
          <w:lang w:val="el-GR"/>
        </w:rPr>
        <w:t xml:space="preserve"> </w:t>
      </w:r>
      <w:r w:rsidRPr="00CF174D">
        <w:rPr>
          <w:szCs w:val="22"/>
          <w:lang w:val="el-GR"/>
        </w:rPr>
        <w:t>Ο διάμεσος χρόνος από τη διάγνωση ως την πρώτης εμφάνιση του cuSCC στη μελέτη MEK115306 ήταν 223 ημέρες (εύρος 56</w:t>
      </w:r>
      <w:r w:rsidR="00EA1238" w:rsidRPr="00CF174D">
        <w:rPr>
          <w:szCs w:val="22"/>
          <w:lang w:val="el-GR"/>
        </w:rPr>
        <w:noBreakHyphen/>
      </w:r>
      <w:r w:rsidR="00AC0C05" w:rsidRPr="00CF174D">
        <w:rPr>
          <w:szCs w:val="22"/>
          <w:lang w:val="el-GR"/>
        </w:rPr>
        <w:t>510 </w:t>
      </w:r>
      <w:r w:rsidRPr="00CF174D">
        <w:rPr>
          <w:szCs w:val="22"/>
          <w:lang w:val="el-GR"/>
        </w:rPr>
        <w:t>ημέρες) στο σκέλος της θεραπείας συνδυασμού και 60 ημέρες (εύρος 9</w:t>
      </w:r>
      <w:r w:rsidR="00EA1238" w:rsidRPr="00CF174D">
        <w:rPr>
          <w:szCs w:val="22"/>
          <w:lang w:val="el-GR"/>
        </w:rPr>
        <w:noBreakHyphen/>
      </w:r>
      <w:r w:rsidRPr="00CF174D">
        <w:rPr>
          <w:szCs w:val="22"/>
          <w:lang w:val="el-GR"/>
        </w:rPr>
        <w:t>653</w:t>
      </w:r>
      <w:r w:rsidR="00097ACA" w:rsidRPr="00CF174D">
        <w:rPr>
          <w:szCs w:val="22"/>
          <w:lang w:val="de-CH"/>
        </w:rPr>
        <w:t> </w:t>
      </w:r>
      <w:r w:rsidRPr="00CF174D">
        <w:rPr>
          <w:szCs w:val="22"/>
          <w:lang w:val="el-GR"/>
        </w:rPr>
        <w:t>ημέρες) στο σκέλος της μονοθεραπείας dabrafenib.</w:t>
      </w:r>
      <w:r w:rsidR="007C3C74" w:rsidRPr="00CF174D">
        <w:rPr>
          <w:szCs w:val="22"/>
          <w:lang w:val="el-GR"/>
        </w:rPr>
        <w:t xml:space="preserve"> Στη μελέτη Φάσης ΙΙΙ</w:t>
      </w:r>
      <w:r w:rsidR="007C3C74" w:rsidRPr="00CF174D">
        <w:rPr>
          <w:lang w:val="el-GR"/>
        </w:rPr>
        <w:t xml:space="preserve"> </w:t>
      </w:r>
      <w:r w:rsidR="007C3C74" w:rsidRPr="00CF174D">
        <w:rPr>
          <w:szCs w:val="22"/>
          <w:lang w:val="el-GR"/>
        </w:rPr>
        <w:t xml:space="preserve">BRF115532 (COMBI-AD) στην επικουρική θεραπεία του μελανώματος, 1% (6/435) των ασθενών που ελάμβαναν </w:t>
      </w:r>
      <w:r w:rsidR="00064902" w:rsidRPr="00CF174D">
        <w:rPr>
          <w:szCs w:val="22"/>
          <w:lang w:val="el-GR"/>
        </w:rPr>
        <w:t xml:space="preserve">dabrafenib σε συνδυασμό με trametinib σε σύγκριση με 1%(5/432) των ασθενών που ελάμβαναν εικονικό φάρμακο </w:t>
      </w:r>
      <w:r w:rsidR="00733A80">
        <w:rPr>
          <w:szCs w:val="22"/>
          <w:lang w:val="el-GR"/>
        </w:rPr>
        <w:t xml:space="preserve">είχαν </w:t>
      </w:r>
      <w:r w:rsidR="00064902" w:rsidRPr="00CF174D">
        <w:rPr>
          <w:szCs w:val="22"/>
          <w:lang w:val="el-GR"/>
        </w:rPr>
        <w:t>εμφ</w:t>
      </w:r>
      <w:r w:rsidR="00733A80">
        <w:rPr>
          <w:szCs w:val="22"/>
          <w:lang w:val="el-GR"/>
        </w:rPr>
        <w:t>ανίσει</w:t>
      </w:r>
      <w:r w:rsidR="00064902" w:rsidRPr="00CF174D">
        <w:rPr>
          <w:szCs w:val="22"/>
          <w:lang w:val="el-GR"/>
        </w:rPr>
        <w:t xml:space="preserve"> cuSCC</w:t>
      </w:r>
      <w:r w:rsidR="00733A80">
        <w:rPr>
          <w:szCs w:val="22"/>
          <w:lang w:val="en-US"/>
        </w:rPr>
        <w:t xml:space="preserve"> </w:t>
      </w:r>
      <w:r w:rsidR="00733A80">
        <w:rPr>
          <w:szCs w:val="22"/>
          <w:lang w:val="el-GR"/>
        </w:rPr>
        <w:t>κατά τη χρονική στιγμή της κύριας ανάλυσης.</w:t>
      </w:r>
      <w:r w:rsidR="00733A80">
        <w:rPr>
          <w:szCs w:val="22"/>
          <w:lang w:val="en-US"/>
        </w:rPr>
        <w:t xml:space="preserve"> </w:t>
      </w:r>
      <w:r w:rsidR="00733A80">
        <w:rPr>
          <w:szCs w:val="22"/>
          <w:lang w:val="el-GR"/>
        </w:rPr>
        <w:t xml:space="preserve">Κατά τη διάρκεια της μακροπρόθεσμης (έως 10 χρόνια) εκτός θεραπείας παρακολούθησης, 2 επιπλέον ασθενείς σε κάθε σκέλος θεραπείας ανέφεραν </w:t>
      </w:r>
      <w:r w:rsidR="00733A80" w:rsidRPr="002B672E">
        <w:rPr>
          <w:szCs w:val="22"/>
          <w:lang w:val="el-GR"/>
        </w:rPr>
        <w:t>cuSCC</w:t>
      </w:r>
      <w:r w:rsidR="00064902" w:rsidRPr="00CF174D">
        <w:rPr>
          <w:szCs w:val="22"/>
          <w:lang w:val="el-GR"/>
        </w:rPr>
        <w:t xml:space="preserve">. </w:t>
      </w:r>
      <w:r w:rsidR="00733A80">
        <w:rPr>
          <w:szCs w:val="22"/>
          <w:lang w:val="el-GR"/>
        </w:rPr>
        <w:t>Συνολικά ο</w:t>
      </w:r>
      <w:r w:rsidR="00064902" w:rsidRPr="00CF174D">
        <w:rPr>
          <w:szCs w:val="22"/>
          <w:lang w:val="el-GR"/>
        </w:rPr>
        <w:t xml:space="preserve"> διάμεσος χρόνος έως την πρώτη εμφάνιση cuSCC στο σκέλος </w:t>
      </w:r>
      <w:r w:rsidR="0077473F" w:rsidRPr="00CF174D">
        <w:rPr>
          <w:szCs w:val="22"/>
          <w:lang w:val="el-GR"/>
        </w:rPr>
        <w:t xml:space="preserve">συνδυασμού </w:t>
      </w:r>
      <w:r w:rsidR="003F399C" w:rsidRPr="00CF174D">
        <w:rPr>
          <w:szCs w:val="22"/>
          <w:lang w:val="el-GR"/>
        </w:rPr>
        <w:t xml:space="preserve">της επικουρικής θεραπείας </w:t>
      </w:r>
      <w:r w:rsidR="00064902" w:rsidRPr="00CF174D">
        <w:rPr>
          <w:szCs w:val="22"/>
          <w:lang w:val="el-GR"/>
        </w:rPr>
        <w:t xml:space="preserve">ήταν περίπου </w:t>
      </w:r>
      <w:r w:rsidR="00733A80">
        <w:rPr>
          <w:szCs w:val="22"/>
          <w:lang w:val="en-US"/>
        </w:rPr>
        <w:t>2</w:t>
      </w:r>
      <w:r w:rsidR="00064902" w:rsidRPr="00CF174D">
        <w:rPr>
          <w:szCs w:val="22"/>
          <w:lang w:val="el-GR"/>
        </w:rPr>
        <w:t>1 εβδομάδες και 3</w:t>
      </w:r>
      <w:r w:rsidR="00733A80">
        <w:rPr>
          <w:szCs w:val="22"/>
          <w:lang w:val="en-US"/>
        </w:rPr>
        <w:t>4</w:t>
      </w:r>
      <w:r w:rsidR="00064902" w:rsidRPr="00CF174D">
        <w:rPr>
          <w:szCs w:val="22"/>
          <w:lang w:val="el-GR"/>
        </w:rPr>
        <w:t> εβδομάδες στο σκέλος</w:t>
      </w:r>
      <w:r w:rsidR="00F94AAD" w:rsidRPr="00CF174D">
        <w:rPr>
          <w:szCs w:val="22"/>
          <w:lang w:val="el-GR"/>
        </w:rPr>
        <w:t xml:space="preserve"> </w:t>
      </w:r>
      <w:r w:rsidR="0077473F" w:rsidRPr="00CF174D">
        <w:rPr>
          <w:szCs w:val="22"/>
          <w:lang w:val="el-GR"/>
        </w:rPr>
        <w:t>εικονικού φαρμάκου</w:t>
      </w:r>
      <w:r w:rsidR="00064902" w:rsidRPr="00CF174D">
        <w:rPr>
          <w:szCs w:val="22"/>
          <w:lang w:val="el-GR"/>
        </w:rPr>
        <w:t>.</w:t>
      </w:r>
    </w:p>
    <w:p w14:paraId="237E0081" w14:textId="77777777" w:rsidR="00ED4F93" w:rsidRPr="00CF174D" w:rsidRDefault="00ED4F93" w:rsidP="00116565">
      <w:pPr>
        <w:tabs>
          <w:tab w:val="clear" w:pos="567"/>
        </w:tabs>
        <w:spacing w:line="240" w:lineRule="auto"/>
        <w:rPr>
          <w:szCs w:val="22"/>
          <w:lang w:val="el-GR"/>
        </w:rPr>
      </w:pPr>
    </w:p>
    <w:p w14:paraId="33E60AE3" w14:textId="77777777" w:rsidR="00C40D07" w:rsidRPr="00CF174D" w:rsidRDefault="00C40D07" w:rsidP="00116565">
      <w:pPr>
        <w:tabs>
          <w:tab w:val="clear" w:pos="567"/>
        </w:tabs>
        <w:spacing w:line="240" w:lineRule="auto"/>
        <w:rPr>
          <w:lang w:val="el-GR"/>
        </w:rPr>
      </w:pPr>
      <w:r w:rsidRPr="00CF174D">
        <w:rPr>
          <w:lang w:val="el-GR"/>
        </w:rPr>
        <w:t>Συνιστάται η πραγματοποίηση δερματολογικής εξέτασης πριν από την έναρξη της θεραπείας με το dabrafenib</w:t>
      </w:r>
      <w:r w:rsidR="001A58CC" w:rsidRPr="00CF174D">
        <w:rPr>
          <w:lang w:val="el-GR"/>
        </w:rPr>
        <w:t>,</w:t>
      </w:r>
      <w:r w:rsidRPr="00CF174D">
        <w:rPr>
          <w:lang w:val="el-GR"/>
        </w:rPr>
        <w:t xml:space="preserve"> μηνιαίως για όλη τη διάρκεια της θεραπείας και για έξι μήνες μετά τη θεραπεία για </w:t>
      </w:r>
      <w:r w:rsidR="00751B37" w:rsidRPr="00CF174D">
        <w:rPr>
          <w:lang w:val="el-GR"/>
        </w:rPr>
        <w:t xml:space="preserve">το </w:t>
      </w:r>
      <w:r w:rsidRPr="00CF174D">
        <w:rPr>
          <w:lang w:val="el-GR"/>
        </w:rPr>
        <w:t xml:space="preserve">cuSCC. Η παρακολούθηση θα πρέπει να συνεχίζεται για 6 μήνες μετά τη διακοπή του dabrafenib ή </w:t>
      </w:r>
      <w:r w:rsidR="00545727" w:rsidRPr="00CF174D">
        <w:rPr>
          <w:lang w:val="el-GR"/>
        </w:rPr>
        <w:t>έως</w:t>
      </w:r>
      <w:r w:rsidRPr="00CF174D">
        <w:rPr>
          <w:lang w:val="el-GR"/>
        </w:rPr>
        <w:t xml:space="preserve"> την έναρξη άλλης αντινεοπλασματικής θεραπείας.</w:t>
      </w:r>
    </w:p>
    <w:p w14:paraId="1B3C7EE2" w14:textId="77777777" w:rsidR="00ED4F93" w:rsidRPr="00CF174D" w:rsidRDefault="00ED4F93" w:rsidP="00116565">
      <w:pPr>
        <w:tabs>
          <w:tab w:val="clear" w:pos="567"/>
        </w:tabs>
        <w:spacing w:line="240" w:lineRule="auto"/>
        <w:rPr>
          <w:szCs w:val="22"/>
          <w:lang w:val="el-GR"/>
        </w:rPr>
      </w:pPr>
    </w:p>
    <w:p w14:paraId="7ADC6476" w14:textId="77777777" w:rsidR="00C40D07" w:rsidRPr="00CF174D" w:rsidRDefault="00C40D07" w:rsidP="00116565">
      <w:pPr>
        <w:tabs>
          <w:tab w:val="clear" w:pos="567"/>
        </w:tabs>
        <w:spacing w:line="240" w:lineRule="auto"/>
        <w:rPr>
          <w:lang w:val="el-GR"/>
        </w:rPr>
      </w:pPr>
      <w:r w:rsidRPr="00CF174D">
        <w:rPr>
          <w:lang w:val="el-GR"/>
        </w:rPr>
        <w:t>Οι περιπτώσεις cuSCC θα πρέπει να αντιμετωπίζονται με δερματολογική εξαίρεση και η θεραπεία με το dabrafenib</w:t>
      </w:r>
      <w:r w:rsidR="00AD6EC1" w:rsidRPr="00CF174D">
        <w:rPr>
          <w:lang w:val="el-GR"/>
        </w:rPr>
        <w:t xml:space="preserve"> ή, εάν λαμβάνεται σε συνδυασμό</w:t>
      </w:r>
      <w:r w:rsidR="005E22FF" w:rsidRPr="00CF174D">
        <w:rPr>
          <w:lang w:val="el-GR"/>
        </w:rPr>
        <w:t>,</w:t>
      </w:r>
      <w:r w:rsidR="00AD6EC1" w:rsidRPr="00CF174D">
        <w:rPr>
          <w:lang w:val="el-GR"/>
        </w:rPr>
        <w:t xml:space="preserve"> με </w:t>
      </w:r>
      <w:r w:rsidR="00AD6EC1" w:rsidRPr="00CF174D">
        <w:rPr>
          <w:lang w:val="en-US"/>
        </w:rPr>
        <w:t>dabrafenib</w:t>
      </w:r>
      <w:r w:rsidR="00AD6EC1" w:rsidRPr="00CF174D">
        <w:rPr>
          <w:lang w:val="el-GR"/>
        </w:rPr>
        <w:t xml:space="preserve"> και </w:t>
      </w:r>
      <w:r w:rsidR="00AD6EC1" w:rsidRPr="00CF174D">
        <w:rPr>
          <w:lang w:val="en-US"/>
        </w:rPr>
        <w:t>trametinib</w:t>
      </w:r>
      <w:r w:rsidRPr="00CF174D">
        <w:rPr>
          <w:lang w:val="el-GR"/>
        </w:rPr>
        <w:t xml:space="preserve"> θα πρέπει να συνεχίζεται χωρίς καμία προσαρμογή της δόσης. Θα πρέπει να </w:t>
      </w:r>
      <w:r w:rsidR="008911D7" w:rsidRPr="00CF174D">
        <w:rPr>
          <w:lang w:val="el-GR"/>
        </w:rPr>
        <w:t>δίδεται</w:t>
      </w:r>
      <w:r w:rsidRPr="00CF174D">
        <w:rPr>
          <w:lang w:val="el-GR"/>
        </w:rPr>
        <w:t xml:space="preserve"> στους ασθενείς η οδηγία να ενημερώνουν άμεσα το γιατρό τους επί εμφάνισης νέων βλαβών.</w:t>
      </w:r>
    </w:p>
    <w:p w14:paraId="74070431" w14:textId="77777777" w:rsidR="00ED4F93" w:rsidRPr="00CF174D" w:rsidRDefault="00ED4F93" w:rsidP="00116565">
      <w:pPr>
        <w:tabs>
          <w:tab w:val="clear" w:pos="567"/>
        </w:tabs>
        <w:spacing w:line="240" w:lineRule="auto"/>
        <w:rPr>
          <w:szCs w:val="22"/>
          <w:lang w:val="el-GR"/>
        </w:rPr>
      </w:pPr>
    </w:p>
    <w:p w14:paraId="4C38B96C" w14:textId="77777777" w:rsidR="00C40D07" w:rsidRPr="00CF174D" w:rsidRDefault="00C40D07" w:rsidP="00116565">
      <w:pPr>
        <w:keepNext/>
        <w:tabs>
          <w:tab w:val="clear" w:pos="567"/>
        </w:tabs>
        <w:spacing w:line="240" w:lineRule="auto"/>
        <w:rPr>
          <w:i/>
          <w:lang w:val="el-GR"/>
        </w:rPr>
      </w:pPr>
      <w:r w:rsidRPr="00CF174D">
        <w:rPr>
          <w:i/>
          <w:lang w:val="el-GR"/>
        </w:rPr>
        <w:t>Νέο πρωτοπαθές μελάνωμα</w:t>
      </w:r>
    </w:p>
    <w:p w14:paraId="372E342F" w14:textId="77777777" w:rsidR="00566925" w:rsidRPr="00CF174D" w:rsidRDefault="00566925" w:rsidP="00116565">
      <w:pPr>
        <w:tabs>
          <w:tab w:val="clear" w:pos="567"/>
        </w:tabs>
        <w:spacing w:line="240" w:lineRule="auto"/>
        <w:rPr>
          <w:lang w:val="el-GR"/>
        </w:rPr>
      </w:pPr>
      <w:r w:rsidRPr="00CF174D">
        <w:rPr>
          <w:lang w:val="el-GR"/>
        </w:rPr>
        <w:t>Νέα πρωτοπαθή μελανώματα έχουν αναφερθεί σε κλινικές μελέτες</w:t>
      </w:r>
      <w:r w:rsidR="00AD6EC1" w:rsidRPr="00CF174D">
        <w:rPr>
          <w:lang w:val="el-GR"/>
        </w:rPr>
        <w:t xml:space="preserve"> σε ασθενείς που ελάμβαναν </w:t>
      </w:r>
      <w:r w:rsidR="00AD6EC1" w:rsidRPr="00CF174D">
        <w:rPr>
          <w:lang w:val="en-US"/>
        </w:rPr>
        <w:t>dabrafenib</w:t>
      </w:r>
      <w:r w:rsidRPr="00CF174D">
        <w:rPr>
          <w:lang w:val="el-GR"/>
        </w:rPr>
        <w:t>.</w:t>
      </w:r>
      <w:r w:rsidR="00285A42" w:rsidRPr="00CF174D">
        <w:rPr>
          <w:lang w:val="el-GR"/>
        </w:rPr>
        <w:t xml:space="preserve"> Σε κλινικές μελέτες στο </w:t>
      </w:r>
      <w:r w:rsidR="003F399C" w:rsidRPr="00CF174D">
        <w:rPr>
          <w:lang w:val="el-GR"/>
        </w:rPr>
        <w:t xml:space="preserve">μη εξαιρέσιμο ή </w:t>
      </w:r>
      <w:r w:rsidR="00285A42" w:rsidRPr="00CF174D">
        <w:rPr>
          <w:lang w:val="el-GR"/>
        </w:rPr>
        <w:t>μεταστατικό μελάνωμα</w:t>
      </w:r>
      <w:r w:rsidR="00847F28" w:rsidRPr="00CF174D">
        <w:rPr>
          <w:lang w:val="el-GR"/>
        </w:rPr>
        <w:t>,</w:t>
      </w:r>
      <w:r w:rsidRPr="00CF174D">
        <w:rPr>
          <w:lang w:val="el-GR"/>
        </w:rPr>
        <w:t xml:space="preserve"> </w:t>
      </w:r>
      <w:r w:rsidR="00847F28" w:rsidRPr="00CF174D">
        <w:rPr>
          <w:lang w:val="en-US"/>
        </w:rPr>
        <w:t>o</w:t>
      </w:r>
      <w:r w:rsidR="00847F28" w:rsidRPr="00CF174D">
        <w:rPr>
          <w:lang w:val="el-GR"/>
        </w:rPr>
        <w:t xml:space="preserve">ι </w:t>
      </w:r>
      <w:r w:rsidRPr="00CF174D">
        <w:rPr>
          <w:lang w:val="el-GR"/>
        </w:rPr>
        <w:t xml:space="preserve">περιπτώσεις αυτές </w:t>
      </w:r>
      <w:r w:rsidR="00F60E07" w:rsidRPr="00CF174D">
        <w:rPr>
          <w:lang w:val="el-GR"/>
        </w:rPr>
        <w:t xml:space="preserve">διαπιστώθηκαν </w:t>
      </w:r>
      <w:r w:rsidRPr="00CF174D">
        <w:rPr>
          <w:lang w:val="el-GR"/>
        </w:rPr>
        <w:t>εντός των πρώτων 5</w:t>
      </w:r>
      <w:r w:rsidR="00D80514" w:rsidRPr="00CF174D">
        <w:rPr>
          <w:lang w:val="el-GR"/>
        </w:rPr>
        <w:t> </w:t>
      </w:r>
      <w:r w:rsidRPr="00CF174D">
        <w:rPr>
          <w:lang w:val="el-GR"/>
        </w:rPr>
        <w:t>μηνών τη</w:t>
      </w:r>
      <w:r w:rsidR="009E6B6F" w:rsidRPr="00CF174D">
        <w:rPr>
          <w:lang w:val="el-GR"/>
        </w:rPr>
        <w:t>ς</w:t>
      </w:r>
      <w:r w:rsidRPr="00CF174D">
        <w:rPr>
          <w:lang w:val="el-GR"/>
        </w:rPr>
        <w:t xml:space="preserve"> </w:t>
      </w:r>
      <w:r w:rsidR="00AD6EC1" w:rsidRPr="00CF174D">
        <w:rPr>
          <w:lang w:val="el-GR"/>
        </w:rPr>
        <w:t xml:space="preserve">λήψης </w:t>
      </w:r>
      <w:r w:rsidR="00AD6EC1" w:rsidRPr="00CF174D">
        <w:rPr>
          <w:lang w:val="en-US"/>
        </w:rPr>
        <w:t>dabrafenib</w:t>
      </w:r>
      <w:r w:rsidR="00AD6EC1" w:rsidRPr="00CF174D">
        <w:rPr>
          <w:lang w:val="el-GR"/>
        </w:rPr>
        <w:t xml:space="preserve"> ως μονο</w:t>
      </w:r>
      <w:r w:rsidRPr="00CF174D">
        <w:rPr>
          <w:lang w:val="el-GR"/>
        </w:rPr>
        <w:t>θεραπεία</w:t>
      </w:r>
      <w:r w:rsidR="00AD6EC1" w:rsidRPr="00CF174D">
        <w:rPr>
          <w:lang w:val="el-GR"/>
        </w:rPr>
        <w:t>.</w:t>
      </w:r>
      <w:r w:rsidRPr="00CF174D">
        <w:rPr>
          <w:lang w:val="el-GR"/>
        </w:rPr>
        <w:t xml:space="preserve"> </w:t>
      </w:r>
      <w:r w:rsidR="00AD6EC1" w:rsidRPr="00CF174D">
        <w:rPr>
          <w:lang w:val="el-GR"/>
        </w:rPr>
        <w:t xml:space="preserve">Περιστατικά νέου πρωτοπαθούς μελανώματος μπορούν να αντιμετωπισθούν με εξαίρεση και δεν απαιτούν τροποποίηση </w:t>
      </w:r>
      <w:r w:rsidR="00AD6EC1" w:rsidRPr="00CF174D">
        <w:rPr>
          <w:lang w:val="el-GR"/>
        </w:rPr>
        <w:lastRenderedPageBreak/>
        <w:t>της θεραπείας</w:t>
      </w:r>
      <w:r w:rsidRPr="00CF174D">
        <w:rPr>
          <w:lang w:val="el-GR"/>
        </w:rPr>
        <w:t xml:space="preserve">. Η παρακολούθηση για δερματικές βλάβες θα πρέπει να γίνεται όπως περιγράφεται </w:t>
      </w:r>
      <w:r w:rsidR="003711EE" w:rsidRPr="00CF174D">
        <w:rPr>
          <w:lang w:val="el-GR"/>
        </w:rPr>
        <w:t xml:space="preserve">και </w:t>
      </w:r>
      <w:r w:rsidRPr="00CF174D">
        <w:rPr>
          <w:lang w:val="el-GR"/>
        </w:rPr>
        <w:t>για το cuSCC.</w:t>
      </w:r>
    </w:p>
    <w:p w14:paraId="0294C1A6" w14:textId="77777777" w:rsidR="00ED4F93" w:rsidRPr="00CF174D" w:rsidRDefault="00ED4F93" w:rsidP="00116565">
      <w:pPr>
        <w:tabs>
          <w:tab w:val="clear" w:pos="567"/>
        </w:tabs>
        <w:spacing w:line="240" w:lineRule="auto"/>
        <w:rPr>
          <w:szCs w:val="22"/>
          <w:lang w:val="el-GR"/>
        </w:rPr>
      </w:pPr>
    </w:p>
    <w:p w14:paraId="1FD5B73A" w14:textId="77777777" w:rsidR="00012C22" w:rsidRPr="00CF174D" w:rsidRDefault="00012C22" w:rsidP="00116565">
      <w:pPr>
        <w:keepNext/>
        <w:tabs>
          <w:tab w:val="clear" w:pos="567"/>
        </w:tabs>
        <w:spacing w:line="240" w:lineRule="auto"/>
        <w:rPr>
          <w:i/>
          <w:u w:val="single"/>
          <w:lang w:val="el-GR"/>
        </w:rPr>
      </w:pPr>
      <w:r w:rsidRPr="00CF174D">
        <w:rPr>
          <w:i/>
          <w:u w:val="single"/>
          <w:lang w:val="el-GR"/>
        </w:rPr>
        <w:t xml:space="preserve">Μη </w:t>
      </w:r>
      <w:r w:rsidR="00100AAE" w:rsidRPr="00CF174D">
        <w:rPr>
          <w:i/>
          <w:u w:val="single"/>
          <w:lang w:val="el-GR"/>
        </w:rPr>
        <w:t xml:space="preserve">δερματικές </w:t>
      </w:r>
      <w:r w:rsidRPr="00CF174D">
        <w:rPr>
          <w:i/>
          <w:u w:val="single"/>
          <w:lang w:val="el-GR"/>
        </w:rPr>
        <w:t>κακοήθει</w:t>
      </w:r>
      <w:r w:rsidR="00100AAE" w:rsidRPr="00CF174D">
        <w:rPr>
          <w:i/>
          <w:u w:val="single"/>
          <w:lang w:val="el-GR"/>
        </w:rPr>
        <w:t>ες</w:t>
      </w:r>
    </w:p>
    <w:p w14:paraId="64E2EF35" w14:textId="77777777" w:rsidR="00012C22" w:rsidRPr="00CF174D" w:rsidRDefault="00012C22" w:rsidP="00116565">
      <w:pPr>
        <w:tabs>
          <w:tab w:val="clear" w:pos="567"/>
        </w:tabs>
        <w:spacing w:line="240" w:lineRule="auto"/>
        <w:rPr>
          <w:lang w:val="el-GR"/>
        </w:rPr>
      </w:pPr>
      <w:r w:rsidRPr="00CF174D">
        <w:rPr>
          <w:i/>
          <w:iCs/>
          <w:lang w:val="el-GR"/>
        </w:rPr>
        <w:t>In vitro</w:t>
      </w:r>
      <w:r w:rsidRPr="00CF174D">
        <w:rPr>
          <w:lang w:val="el-GR"/>
        </w:rPr>
        <w:t xml:space="preserve"> πειράματα έχουν δείξει παράδοξη ενεργοποίηση της μεταγωγής σημάτων από την ενεργοποιούμενη από μιτογόνα πρωτεϊνική κινάση (κινάση MAP) σε κύτταρα με BRAF φυσικού τύπου με μεταλλάξεις RAS όταν εκτίθεται σε αναστολείς του BRAF. Αυτό ενδέχεται να οδηγήσει σε αυξημένο κίνδυνο μη δερματικών κακοηθειών με την έκθεση στο dabrafenib </w:t>
      </w:r>
      <w:r w:rsidR="00AD6EC1" w:rsidRPr="00CF174D">
        <w:rPr>
          <w:lang w:val="el-GR"/>
        </w:rPr>
        <w:t>(</w:t>
      </w:r>
      <w:r w:rsidR="00A935F5" w:rsidRPr="00CF174D">
        <w:rPr>
          <w:lang w:val="el-GR"/>
        </w:rPr>
        <w:t>βλ.</w:t>
      </w:r>
      <w:r w:rsidR="00AD6EC1" w:rsidRPr="00CF174D">
        <w:rPr>
          <w:lang w:val="el-GR"/>
        </w:rPr>
        <w:t xml:space="preserve"> </w:t>
      </w:r>
      <w:r w:rsidR="00936A17" w:rsidRPr="00CF174D">
        <w:rPr>
          <w:lang w:val="el-GR"/>
        </w:rPr>
        <w:t>παράγραφο</w:t>
      </w:r>
      <w:r w:rsidR="00936A17" w:rsidRPr="00CF174D">
        <w:rPr>
          <w:lang w:val="en-US"/>
        </w:rPr>
        <w:t> </w:t>
      </w:r>
      <w:r w:rsidR="00AD6EC1" w:rsidRPr="00CF174D">
        <w:rPr>
          <w:lang w:val="el-GR"/>
        </w:rPr>
        <w:t xml:space="preserve">4.8) </w:t>
      </w:r>
      <w:r w:rsidRPr="00CF174D">
        <w:rPr>
          <w:lang w:val="el-GR"/>
        </w:rPr>
        <w:t xml:space="preserve">όταν υπάρχουν μεταλλάξεις του RAS. </w:t>
      </w:r>
      <w:r w:rsidR="001D4F82" w:rsidRPr="00CF174D">
        <w:rPr>
          <w:lang w:val="el-GR"/>
        </w:rPr>
        <w:t xml:space="preserve">Κακοήθειες </w:t>
      </w:r>
      <w:r w:rsidRPr="00CF174D">
        <w:rPr>
          <w:lang w:val="el-GR"/>
        </w:rPr>
        <w:t>που σχετίζονται με το RAS έχουν αναφερθεί</w:t>
      </w:r>
      <w:r w:rsidR="00AD6EC1" w:rsidRPr="00CF174D">
        <w:rPr>
          <w:lang w:val="el-GR"/>
        </w:rPr>
        <w:t xml:space="preserve"> σε κλινικές μελέτες</w:t>
      </w:r>
      <w:r w:rsidRPr="00CF174D">
        <w:rPr>
          <w:lang w:val="el-GR"/>
        </w:rPr>
        <w:t>, τόσο μαζί με άλλον αναστολέα του BRAF (</w:t>
      </w:r>
      <w:r w:rsidR="00AC0C05" w:rsidRPr="00CF174D">
        <w:rPr>
          <w:lang w:val="el-GR"/>
        </w:rPr>
        <w:t xml:space="preserve">χρόνια </w:t>
      </w:r>
      <w:r w:rsidRPr="00CF174D">
        <w:rPr>
          <w:lang w:val="el-GR"/>
        </w:rPr>
        <w:t xml:space="preserve">μυελομονοκυτταρική λευχαιμία και μη δερματικό SCC κεφαλής και τραχήλου) όσο και με </w:t>
      </w:r>
      <w:r w:rsidR="000D5C47" w:rsidRPr="00CF174D">
        <w:rPr>
          <w:lang w:val="el-GR"/>
        </w:rPr>
        <w:t xml:space="preserve">τη μονοθεραπεία με </w:t>
      </w:r>
      <w:r w:rsidRPr="00CF174D">
        <w:rPr>
          <w:lang w:val="el-GR"/>
        </w:rPr>
        <w:t xml:space="preserve">το dabrafenib </w:t>
      </w:r>
      <w:r w:rsidR="000D5C47" w:rsidRPr="00CF174D">
        <w:rPr>
          <w:lang w:val="el-GR"/>
        </w:rPr>
        <w:t xml:space="preserve">(αδενοκαρκίνωμα </w:t>
      </w:r>
      <w:r w:rsidR="000B1BB7" w:rsidRPr="00CF174D">
        <w:rPr>
          <w:lang w:val="el-GR"/>
        </w:rPr>
        <w:t xml:space="preserve">του </w:t>
      </w:r>
      <w:r w:rsidR="000D5C47" w:rsidRPr="00CF174D">
        <w:rPr>
          <w:lang w:val="el-GR"/>
        </w:rPr>
        <w:t>παγκρέατος)</w:t>
      </w:r>
      <w:r w:rsidR="005B3087" w:rsidRPr="00CF174D">
        <w:rPr>
          <w:lang w:val="el-GR"/>
        </w:rPr>
        <w:t>,</w:t>
      </w:r>
      <w:r w:rsidR="00AD6EC1" w:rsidRPr="00CF174D">
        <w:rPr>
          <w:lang w:val="el-GR"/>
        </w:rPr>
        <w:t xml:space="preserve"> αδενοκαρκίνωμα του</w:t>
      </w:r>
      <w:r w:rsidR="000D5C47" w:rsidRPr="00CF174D">
        <w:rPr>
          <w:lang w:val="el-GR"/>
        </w:rPr>
        <w:t xml:space="preserve"> </w:t>
      </w:r>
      <w:r w:rsidR="00AD6EC1" w:rsidRPr="00CF174D">
        <w:rPr>
          <w:lang w:val="el-GR"/>
        </w:rPr>
        <w:t xml:space="preserve">χοληφόρου πόρου) </w:t>
      </w:r>
      <w:r w:rsidR="008E32CF" w:rsidRPr="00CF174D">
        <w:rPr>
          <w:lang w:val="el-GR"/>
        </w:rPr>
        <w:t xml:space="preserve">και το συνδυασμό του dabrafenib </w:t>
      </w:r>
      <w:r w:rsidRPr="00CF174D">
        <w:rPr>
          <w:lang w:val="el-GR"/>
        </w:rPr>
        <w:t>με τον αναστολέα του MEK trametinib (ορθοκολικός καρκίνος, καρκίνος του παγκρέατος).</w:t>
      </w:r>
    </w:p>
    <w:p w14:paraId="70FFAB81" w14:textId="77777777" w:rsidR="00012C22" w:rsidRPr="00CF174D" w:rsidRDefault="00012C22" w:rsidP="00116565">
      <w:pPr>
        <w:tabs>
          <w:tab w:val="clear" w:pos="567"/>
        </w:tabs>
        <w:spacing w:line="240" w:lineRule="auto"/>
        <w:rPr>
          <w:szCs w:val="22"/>
          <w:lang w:val="el-GR"/>
        </w:rPr>
      </w:pPr>
    </w:p>
    <w:p w14:paraId="1B63593E" w14:textId="77777777" w:rsidR="00012C22" w:rsidRPr="00CF174D" w:rsidRDefault="00012C22" w:rsidP="00116565">
      <w:pPr>
        <w:tabs>
          <w:tab w:val="clear" w:pos="567"/>
        </w:tabs>
        <w:spacing w:line="240" w:lineRule="auto"/>
        <w:rPr>
          <w:lang w:val="el-GR"/>
        </w:rPr>
      </w:pPr>
      <w:r w:rsidRPr="00CF174D">
        <w:rPr>
          <w:lang w:val="el-GR"/>
        </w:rPr>
        <w:t>Πριν από την έναρξη της θεραπείας, οι ασθενείς θα πρέπει να υποβληθούν σε εξέταση της κεφαλής και του τραχήλου κατ’ ελάχιστον με οπτική επισκόπηση του στοματικού βλεννογόνου και ψηλάφηση των λεμφαδένων, καθώς και με αξονική τομογραφία (CT) θώρακα/κοιλίας. Στη διάρκεια της θεραπείας, οι ασθενείς θα πρέπει να παρακολουθούνται σύμφωνα με τις κλινικές ενδείξεις, κάτι που ενδέχεται να περιλαμβάνει εξέταση της κεφαλής και του τραχήλου κάθε 3 μήνες και CT θώρακα/κοιλίας κάθε 6 μήνες. Συνιστώνται εξετάσεις του πρωκτού και εξετάσεις της πυέλου πριν από και στο τέλος της θεραπείας ή όταν θεωρείται ότι υπάρχει κλινική ένδειξη. Πλήρ</w:t>
      </w:r>
      <w:r w:rsidR="003F399C" w:rsidRPr="00CF174D">
        <w:rPr>
          <w:lang w:val="el-GR"/>
        </w:rPr>
        <w:t xml:space="preserve">ες αιμοδιάγραμμα και </w:t>
      </w:r>
      <w:r w:rsidR="0077473F" w:rsidRPr="00CF174D">
        <w:rPr>
          <w:lang w:val="el-GR"/>
        </w:rPr>
        <w:t>βιοχημικές</w:t>
      </w:r>
      <w:r w:rsidR="003F399C" w:rsidRPr="00CF174D">
        <w:rPr>
          <w:lang w:val="el-GR"/>
        </w:rPr>
        <w:t xml:space="preserve"> εξετάσεις </w:t>
      </w:r>
      <w:r w:rsidRPr="00CF174D">
        <w:rPr>
          <w:lang w:val="el-GR"/>
        </w:rPr>
        <w:t xml:space="preserve">θα πρέπει να </w:t>
      </w:r>
      <w:r w:rsidR="003F399C" w:rsidRPr="00CF174D">
        <w:rPr>
          <w:lang w:val="el-GR"/>
        </w:rPr>
        <w:t xml:space="preserve">πραγματοποιούνται </w:t>
      </w:r>
      <w:r w:rsidRPr="00CF174D">
        <w:rPr>
          <w:lang w:val="el-GR"/>
        </w:rPr>
        <w:t>σύμφωνα με τις κλινικές ενδείξεις.</w:t>
      </w:r>
    </w:p>
    <w:p w14:paraId="4D637039" w14:textId="77777777" w:rsidR="00012C22" w:rsidRPr="00CF174D" w:rsidRDefault="00012C22" w:rsidP="00116565">
      <w:pPr>
        <w:tabs>
          <w:tab w:val="clear" w:pos="567"/>
        </w:tabs>
        <w:spacing w:line="240" w:lineRule="auto"/>
        <w:rPr>
          <w:szCs w:val="22"/>
          <w:lang w:val="el-GR"/>
        </w:rPr>
      </w:pPr>
    </w:p>
    <w:p w14:paraId="7AD5063B" w14:textId="77777777" w:rsidR="00CD1543" w:rsidRPr="00CF174D" w:rsidRDefault="00BC2350" w:rsidP="00116565">
      <w:pPr>
        <w:tabs>
          <w:tab w:val="clear" w:pos="567"/>
        </w:tabs>
        <w:spacing w:line="240" w:lineRule="auto"/>
        <w:rPr>
          <w:szCs w:val="22"/>
          <w:lang w:val="el-GR"/>
        </w:rPr>
      </w:pPr>
      <w:r w:rsidRPr="00CF174D">
        <w:rPr>
          <w:szCs w:val="22"/>
          <w:lang w:val="el-GR"/>
        </w:rPr>
        <w:t>Τ</w:t>
      </w:r>
      <w:r w:rsidR="00CD1543" w:rsidRPr="00CF174D">
        <w:rPr>
          <w:szCs w:val="22"/>
          <w:lang w:val="el-GR"/>
        </w:rPr>
        <w:t>α οφέλη και ο κίνδυνοι πριν από τη χορήγηση του dabrafenib σε ασθενείς που είχαν στο παρελθόν ή έχουν επί του παρόντος καρκίνο που σχετίζεται με μεταλλάξεις RAS</w:t>
      </w:r>
      <w:r w:rsidRPr="00CF174D">
        <w:rPr>
          <w:szCs w:val="22"/>
          <w:lang w:val="el-GR"/>
        </w:rPr>
        <w:t xml:space="preserve"> θα πρέπει να εξετάζοντα</w:t>
      </w:r>
      <w:r w:rsidR="00845A93" w:rsidRPr="00CF174D">
        <w:rPr>
          <w:szCs w:val="22"/>
          <w:lang w:val="el-GR"/>
        </w:rPr>
        <w:t>ι</w:t>
      </w:r>
      <w:r w:rsidRPr="00CF174D">
        <w:rPr>
          <w:szCs w:val="22"/>
          <w:lang w:val="el-GR"/>
        </w:rPr>
        <w:t xml:space="preserve"> προσεκτικά</w:t>
      </w:r>
      <w:r w:rsidR="00CD1543" w:rsidRPr="00CF174D">
        <w:rPr>
          <w:szCs w:val="22"/>
          <w:lang w:val="el-GR"/>
        </w:rPr>
        <w:t>.</w:t>
      </w:r>
      <w:r w:rsidR="00CD1543" w:rsidRPr="00CF174D">
        <w:rPr>
          <w:lang w:val="el-GR"/>
        </w:rPr>
        <w:t xml:space="preserve"> </w:t>
      </w:r>
      <w:r w:rsidR="00CD1543" w:rsidRPr="00CF174D">
        <w:rPr>
          <w:szCs w:val="22"/>
          <w:lang w:val="el-GR"/>
        </w:rPr>
        <w:t>Δεν απαιτείται τροποποίηση της δόσης του trametinib εξαιτίας θετικών στη μετάλλαξη RAS κακοηθειών όταν λαμβάνεται σε συνδυασμό με dabrafenib.</w:t>
      </w:r>
    </w:p>
    <w:p w14:paraId="595D093B" w14:textId="77777777" w:rsidR="00CD1543" w:rsidRPr="00CF174D" w:rsidRDefault="00CD1543" w:rsidP="00116565">
      <w:pPr>
        <w:tabs>
          <w:tab w:val="clear" w:pos="567"/>
        </w:tabs>
        <w:spacing w:line="240" w:lineRule="auto"/>
        <w:rPr>
          <w:szCs w:val="22"/>
          <w:lang w:val="el-GR"/>
        </w:rPr>
      </w:pPr>
    </w:p>
    <w:p w14:paraId="613809C1" w14:textId="77777777" w:rsidR="00012C22" w:rsidRPr="00CF174D" w:rsidRDefault="00012C22" w:rsidP="00116565">
      <w:pPr>
        <w:tabs>
          <w:tab w:val="clear" w:pos="567"/>
        </w:tabs>
        <w:spacing w:line="240" w:lineRule="auto"/>
        <w:rPr>
          <w:lang w:val="el-GR"/>
        </w:rPr>
      </w:pPr>
      <w:r w:rsidRPr="00CF174D">
        <w:rPr>
          <w:lang w:val="el-GR"/>
        </w:rPr>
        <w:t>Μετά τη διακοπή του dabrafenib, η παρακολούθηση για μη δερματικές δευτεροπαθείς/υποτροπιάζουσες κακοήθειες θα πρέπει να συνεχίζεται για έως 6 μήνες ή έως την έναρξη άλλης αντινεοπλασματικής θεραπείας. Τα παθολογικά ευρήματα θα πρέπει να αντιμετωπίζονται σύμφωνα με τις κλινικές πρακτικές.</w:t>
      </w:r>
    </w:p>
    <w:p w14:paraId="3DDB0B7A" w14:textId="77777777" w:rsidR="00012C22" w:rsidRPr="00CF174D" w:rsidRDefault="00012C22" w:rsidP="00116565">
      <w:pPr>
        <w:tabs>
          <w:tab w:val="clear" w:pos="567"/>
        </w:tabs>
        <w:spacing w:line="240" w:lineRule="auto"/>
        <w:rPr>
          <w:szCs w:val="22"/>
          <w:lang w:val="el-GR"/>
        </w:rPr>
      </w:pPr>
    </w:p>
    <w:p w14:paraId="17542369" w14:textId="77777777" w:rsidR="00CD1543" w:rsidRPr="00CF174D" w:rsidRDefault="00CD1543" w:rsidP="00116565">
      <w:pPr>
        <w:keepNext/>
        <w:tabs>
          <w:tab w:val="clear" w:pos="567"/>
        </w:tabs>
        <w:spacing w:line="240" w:lineRule="auto"/>
        <w:rPr>
          <w:szCs w:val="22"/>
          <w:u w:val="single"/>
          <w:lang w:val="el-GR"/>
        </w:rPr>
      </w:pPr>
      <w:r w:rsidRPr="00CF174D">
        <w:rPr>
          <w:szCs w:val="22"/>
          <w:u w:val="single"/>
          <w:lang w:val="el-GR"/>
        </w:rPr>
        <w:t>Αιμορραγία</w:t>
      </w:r>
    </w:p>
    <w:p w14:paraId="11DF2FB1" w14:textId="77777777" w:rsidR="00CD1543" w:rsidRPr="00CF174D" w:rsidRDefault="00CD1543" w:rsidP="00116565">
      <w:pPr>
        <w:keepNext/>
        <w:tabs>
          <w:tab w:val="clear" w:pos="567"/>
        </w:tabs>
        <w:spacing w:line="240" w:lineRule="auto"/>
        <w:rPr>
          <w:szCs w:val="22"/>
          <w:lang w:val="el-GR"/>
        </w:rPr>
      </w:pPr>
    </w:p>
    <w:p w14:paraId="3A3543C9" w14:textId="77777777" w:rsidR="00CD1543" w:rsidRPr="00CF174D" w:rsidRDefault="00CD1543" w:rsidP="00116565">
      <w:pPr>
        <w:tabs>
          <w:tab w:val="clear" w:pos="567"/>
        </w:tabs>
        <w:spacing w:line="240" w:lineRule="auto"/>
        <w:rPr>
          <w:szCs w:val="22"/>
          <w:lang w:val="el-GR"/>
        </w:rPr>
      </w:pPr>
      <w:r w:rsidRPr="00CF174D">
        <w:rPr>
          <w:szCs w:val="22"/>
          <w:lang w:val="el-GR"/>
        </w:rPr>
        <w:t xml:space="preserve">Αιμορραγικά επεισόδια, συμπεριλαμβανομένων επεισοδίων μείζονος αιμορραγίας και θανατηφόρων αιμορραγιών, έχουν παρουσιασθεί σε ασθενείς που λαμβάνουν </w:t>
      </w:r>
      <w:r w:rsidR="009310F7" w:rsidRPr="00CF174D">
        <w:rPr>
          <w:szCs w:val="22"/>
          <w:lang w:val="el-GR"/>
        </w:rPr>
        <w:t xml:space="preserve">το </w:t>
      </w:r>
      <w:r w:rsidRPr="00CF174D">
        <w:rPr>
          <w:szCs w:val="22"/>
          <w:lang w:val="el-GR"/>
        </w:rPr>
        <w:t xml:space="preserve">συνδυασμό </w:t>
      </w:r>
      <w:r w:rsidR="009310F7" w:rsidRPr="00CF174D">
        <w:rPr>
          <w:szCs w:val="22"/>
          <w:lang w:val="el-GR"/>
        </w:rPr>
        <w:t xml:space="preserve">dabrafenib </w:t>
      </w:r>
      <w:r w:rsidRPr="00CF174D">
        <w:rPr>
          <w:szCs w:val="22"/>
          <w:lang w:val="el-GR"/>
        </w:rPr>
        <w:t>με trametinib (βλ. παράγραφο</w:t>
      </w:r>
      <w:r w:rsidR="008170A5" w:rsidRPr="00CF174D">
        <w:rPr>
          <w:szCs w:val="22"/>
          <w:lang w:val="en-US"/>
        </w:rPr>
        <w:t> </w:t>
      </w:r>
      <w:r w:rsidRPr="00CF174D">
        <w:rPr>
          <w:szCs w:val="22"/>
          <w:lang w:val="el-GR"/>
        </w:rPr>
        <w:t>4.8).</w:t>
      </w:r>
      <w:r w:rsidR="009310F7" w:rsidRPr="00CF174D">
        <w:rPr>
          <w:szCs w:val="22"/>
          <w:lang w:val="el-GR"/>
        </w:rPr>
        <w:t xml:space="preserve"> Παρακαλούμε αναφερθείτε στην ΠΧΠ του </w:t>
      </w:r>
      <w:r w:rsidR="009310F7" w:rsidRPr="00CF174D">
        <w:rPr>
          <w:szCs w:val="22"/>
          <w:lang w:val="en-US"/>
        </w:rPr>
        <w:t>trametinib</w:t>
      </w:r>
      <w:r w:rsidR="009310F7" w:rsidRPr="00CF174D">
        <w:rPr>
          <w:szCs w:val="22"/>
          <w:lang w:val="el-GR"/>
        </w:rPr>
        <w:t xml:space="preserve"> </w:t>
      </w:r>
      <w:r w:rsidR="00CA4EB9" w:rsidRPr="00CF174D">
        <w:rPr>
          <w:szCs w:val="22"/>
          <w:lang w:val="el-GR"/>
        </w:rPr>
        <w:t xml:space="preserve">(βλ. παράγραφο 4.4) </w:t>
      </w:r>
      <w:r w:rsidR="009310F7" w:rsidRPr="00CF174D">
        <w:rPr>
          <w:szCs w:val="22"/>
          <w:lang w:val="el-GR"/>
        </w:rPr>
        <w:t>για επιπλέον πληροφορίες</w:t>
      </w:r>
      <w:r w:rsidR="00916AD6" w:rsidRPr="00CF174D">
        <w:rPr>
          <w:szCs w:val="22"/>
          <w:lang w:val="el-GR"/>
        </w:rPr>
        <w:t>.</w:t>
      </w:r>
    </w:p>
    <w:p w14:paraId="28764F7C" w14:textId="77777777" w:rsidR="009310F7" w:rsidRPr="00CF174D" w:rsidRDefault="009310F7" w:rsidP="00116565">
      <w:pPr>
        <w:tabs>
          <w:tab w:val="clear" w:pos="567"/>
        </w:tabs>
        <w:spacing w:line="240" w:lineRule="auto"/>
        <w:rPr>
          <w:szCs w:val="22"/>
          <w:lang w:val="el-GR"/>
        </w:rPr>
      </w:pPr>
    </w:p>
    <w:p w14:paraId="5DD41D3D" w14:textId="77777777" w:rsidR="00BC1A0E" w:rsidRPr="00CF174D" w:rsidRDefault="009310F7" w:rsidP="00116565">
      <w:pPr>
        <w:keepNext/>
        <w:tabs>
          <w:tab w:val="clear" w:pos="567"/>
        </w:tabs>
        <w:spacing w:line="240" w:lineRule="auto"/>
        <w:rPr>
          <w:u w:val="single"/>
          <w:lang w:val="el-GR"/>
        </w:rPr>
      </w:pPr>
      <w:r w:rsidRPr="00CF174D">
        <w:rPr>
          <w:u w:val="single"/>
          <w:lang w:val="el-GR"/>
        </w:rPr>
        <w:t>Οπτική δυσλειτουργία</w:t>
      </w:r>
    </w:p>
    <w:p w14:paraId="2D729B28" w14:textId="77777777" w:rsidR="00ED4F93" w:rsidRPr="00CF174D" w:rsidRDefault="00ED4F93" w:rsidP="00116565">
      <w:pPr>
        <w:keepNext/>
        <w:tabs>
          <w:tab w:val="clear" w:pos="567"/>
        </w:tabs>
        <w:spacing w:line="240" w:lineRule="auto"/>
        <w:rPr>
          <w:szCs w:val="22"/>
          <w:lang w:val="el-GR"/>
        </w:rPr>
      </w:pPr>
    </w:p>
    <w:p w14:paraId="20B719E3" w14:textId="77777777" w:rsidR="001950A9" w:rsidRPr="00CF174D" w:rsidRDefault="009310F7" w:rsidP="00116565">
      <w:pPr>
        <w:tabs>
          <w:tab w:val="clear" w:pos="567"/>
        </w:tabs>
        <w:spacing w:line="240" w:lineRule="auto"/>
        <w:rPr>
          <w:lang w:val="el-GR"/>
        </w:rPr>
      </w:pPr>
      <w:r w:rsidRPr="00CF174D">
        <w:rPr>
          <w:lang w:val="el-GR"/>
        </w:rPr>
        <w:t xml:space="preserve">Σε κλινικές μελέτες έχουν </w:t>
      </w:r>
      <w:r w:rsidR="001950A9" w:rsidRPr="00CF174D">
        <w:rPr>
          <w:lang w:val="el-GR"/>
        </w:rPr>
        <w:t xml:space="preserve">αναφερθεί οφθαλμολογικές </w:t>
      </w:r>
      <w:r w:rsidR="00F60E07" w:rsidRPr="00CF174D">
        <w:rPr>
          <w:lang w:val="el-GR"/>
        </w:rPr>
        <w:t>ανεπιθύμητες ενέργειες</w:t>
      </w:r>
      <w:r w:rsidR="001950A9" w:rsidRPr="00CF174D">
        <w:rPr>
          <w:lang w:val="el-GR"/>
        </w:rPr>
        <w:t xml:space="preserve">, που περιλαμβάνουν </w:t>
      </w:r>
      <w:r w:rsidR="00294B6D" w:rsidRPr="00CF174D">
        <w:rPr>
          <w:lang w:val="el-GR"/>
        </w:rPr>
        <w:t>ραγο</w:t>
      </w:r>
      <w:r w:rsidR="001950A9" w:rsidRPr="00CF174D">
        <w:rPr>
          <w:lang w:val="el-GR"/>
        </w:rPr>
        <w:t>ειδίτιδα</w:t>
      </w:r>
      <w:r w:rsidRPr="00CF174D">
        <w:rPr>
          <w:lang w:val="el-GR"/>
        </w:rPr>
        <w:t>, ιριδοκυκλίτιδα</w:t>
      </w:r>
      <w:r w:rsidR="001950A9" w:rsidRPr="00CF174D">
        <w:rPr>
          <w:lang w:val="el-GR"/>
        </w:rPr>
        <w:t xml:space="preserve"> και</w:t>
      </w:r>
      <w:r w:rsidRPr="00CF174D">
        <w:rPr>
          <w:lang w:val="el-GR"/>
        </w:rPr>
        <w:t>/ή</w:t>
      </w:r>
      <w:r w:rsidR="001950A9" w:rsidRPr="00CF174D">
        <w:rPr>
          <w:lang w:val="el-GR"/>
        </w:rPr>
        <w:t xml:space="preserve"> ιρίτιδα</w:t>
      </w:r>
      <w:r w:rsidR="00E613B8" w:rsidRPr="00CF174D">
        <w:rPr>
          <w:lang w:val="el-GR"/>
        </w:rPr>
        <w:t xml:space="preserve"> </w:t>
      </w:r>
      <w:r w:rsidRPr="00CF174D">
        <w:rPr>
          <w:lang w:val="el-GR"/>
        </w:rPr>
        <w:t xml:space="preserve">έχουν αναφερθεί σε ασθενείς που ελάμβαναν θεραπεία με </w:t>
      </w:r>
      <w:r w:rsidRPr="00CF174D">
        <w:rPr>
          <w:lang w:val="en-US"/>
        </w:rPr>
        <w:t>dabrafenib</w:t>
      </w:r>
      <w:r w:rsidRPr="00CF174D">
        <w:rPr>
          <w:lang w:val="el-GR"/>
        </w:rPr>
        <w:t xml:space="preserve"> ως μονοθεραπεία και σε συνδυασμό με </w:t>
      </w:r>
      <w:r w:rsidRPr="00CF174D">
        <w:rPr>
          <w:lang w:val="en-US"/>
        </w:rPr>
        <w:t>trametinib</w:t>
      </w:r>
      <w:r w:rsidR="001950A9" w:rsidRPr="00CF174D">
        <w:rPr>
          <w:lang w:val="el-GR"/>
        </w:rPr>
        <w:t xml:space="preserve">. Οι ασθενείς θα πρέπει να παρακολουθούνται τακτικά για σημεία και συμπτώματα </w:t>
      </w:r>
      <w:r w:rsidR="004871DF" w:rsidRPr="00CF174D">
        <w:rPr>
          <w:lang w:val="el-GR"/>
        </w:rPr>
        <w:t xml:space="preserve">ως προς την όραση </w:t>
      </w:r>
      <w:r w:rsidR="001950A9" w:rsidRPr="00CF174D">
        <w:rPr>
          <w:lang w:val="el-GR"/>
        </w:rPr>
        <w:t>(όπως αλλαγή στην όραση, φωτοφοβία και πόνο</w:t>
      </w:r>
      <w:r w:rsidR="008A180D" w:rsidRPr="00CF174D">
        <w:rPr>
          <w:lang w:val="el-GR"/>
        </w:rPr>
        <w:t>ς</w:t>
      </w:r>
      <w:r w:rsidR="001950A9" w:rsidRPr="00CF174D">
        <w:rPr>
          <w:lang w:val="el-GR"/>
        </w:rPr>
        <w:t xml:space="preserve"> </w:t>
      </w:r>
      <w:r w:rsidR="008A180D" w:rsidRPr="00CF174D">
        <w:rPr>
          <w:lang w:val="el-GR"/>
        </w:rPr>
        <w:t>του οφθαλμού</w:t>
      </w:r>
      <w:r w:rsidR="001950A9" w:rsidRPr="00CF174D">
        <w:rPr>
          <w:lang w:val="el-GR"/>
        </w:rPr>
        <w:t>) ενόσω βρίσκονται υπό θεραπεία.</w:t>
      </w:r>
    </w:p>
    <w:p w14:paraId="2B68D077" w14:textId="77777777" w:rsidR="004F2563" w:rsidRPr="00CF174D" w:rsidRDefault="004F2563" w:rsidP="00116565">
      <w:pPr>
        <w:tabs>
          <w:tab w:val="clear" w:pos="567"/>
        </w:tabs>
        <w:spacing w:line="240" w:lineRule="auto"/>
        <w:rPr>
          <w:lang w:val="el-GR"/>
        </w:rPr>
      </w:pPr>
    </w:p>
    <w:p w14:paraId="6F122524" w14:textId="77777777" w:rsidR="004F2563" w:rsidRDefault="00E6761C" w:rsidP="00116565">
      <w:pPr>
        <w:tabs>
          <w:tab w:val="clear" w:pos="567"/>
        </w:tabs>
        <w:spacing w:line="240" w:lineRule="auto"/>
        <w:rPr>
          <w:lang w:val="el-GR"/>
        </w:rPr>
      </w:pPr>
      <w:r w:rsidRPr="00CF174D">
        <w:rPr>
          <w:lang w:val="el-GR"/>
        </w:rPr>
        <w:t>Δεν απαιτούνται τροποποιήσεις της δοσολογίας για όσο διάστημα αποτελεσματικές τοπικές θεραπείες μπορούν να ελέγξουν την οφθαλμική φλεγμονή. Αν η ραγοειδίτιδα δεν ανταποκρίνεται στην τοπική οφθαλμική θεραπεία, διακόψτε το dabrafenib έως ότου η οφθαλμική φλεγμονή υποχωρήσει και έπειτα επαναχορηγείστε το dabrafenib σε δόση μειωμένη κατά ένα επίπεδο.</w:t>
      </w:r>
      <w:r w:rsidR="009310F7" w:rsidRPr="00CF174D">
        <w:rPr>
          <w:szCs w:val="24"/>
          <w:lang w:val="el-GR"/>
        </w:rPr>
        <w:t xml:space="preserve"> </w:t>
      </w:r>
      <w:r w:rsidR="009310F7" w:rsidRPr="00CF174D">
        <w:rPr>
          <w:lang w:val="el-GR"/>
        </w:rPr>
        <w:t xml:space="preserve">Δεν απαιτείται προσαρμογή της δόσης του </w:t>
      </w:r>
      <w:r w:rsidR="009310F7" w:rsidRPr="00CF174D">
        <w:rPr>
          <w:lang w:val="en-US"/>
        </w:rPr>
        <w:t>trametinib</w:t>
      </w:r>
      <w:r w:rsidR="009310F7" w:rsidRPr="00CF174D">
        <w:rPr>
          <w:lang w:val="el-GR"/>
        </w:rPr>
        <w:t xml:space="preserve"> όταν λαμβάνεται σε συνδυασμό με </w:t>
      </w:r>
      <w:r w:rsidR="009310F7" w:rsidRPr="00CF174D">
        <w:rPr>
          <w:lang w:val="en-US"/>
        </w:rPr>
        <w:t>dabrafenib</w:t>
      </w:r>
      <w:r w:rsidR="009310F7" w:rsidRPr="00CF174D">
        <w:rPr>
          <w:lang w:val="el-GR"/>
        </w:rPr>
        <w:t xml:space="preserve"> μετά από διάγνωση ραγοειδίτιδας</w:t>
      </w:r>
      <w:r w:rsidR="00163E51" w:rsidRPr="00CF174D">
        <w:rPr>
          <w:lang w:val="el-GR"/>
        </w:rPr>
        <w:t>.</w:t>
      </w:r>
    </w:p>
    <w:p w14:paraId="4A86F834" w14:textId="77777777" w:rsidR="005D22C2" w:rsidRDefault="005D22C2" w:rsidP="00116565">
      <w:pPr>
        <w:tabs>
          <w:tab w:val="clear" w:pos="567"/>
        </w:tabs>
        <w:spacing w:line="240" w:lineRule="auto"/>
        <w:rPr>
          <w:lang w:val="el-GR"/>
        </w:rPr>
      </w:pPr>
    </w:p>
    <w:p w14:paraId="3D392431" w14:textId="70ECC5C3" w:rsidR="005D22C2" w:rsidRPr="00CF174D" w:rsidRDefault="005D22C2" w:rsidP="00116565">
      <w:pPr>
        <w:tabs>
          <w:tab w:val="clear" w:pos="567"/>
        </w:tabs>
        <w:spacing w:line="240" w:lineRule="auto"/>
        <w:rPr>
          <w:lang w:val="el-GR"/>
        </w:rPr>
      </w:pPr>
      <w:bookmarkStart w:id="0" w:name="_Hlk189132900"/>
      <w:r w:rsidRPr="00D90DFC">
        <w:rPr>
          <w:noProof/>
          <w:szCs w:val="22"/>
          <w:lang w:val="el-GR"/>
        </w:rPr>
        <w:t xml:space="preserve">Έχουν αναφερθεί περιστατικά </w:t>
      </w:r>
      <w:r>
        <w:rPr>
          <w:noProof/>
          <w:szCs w:val="22"/>
          <w:lang w:val="el-GR"/>
        </w:rPr>
        <w:t>αμφοτερόπλευρης</w:t>
      </w:r>
      <w:r w:rsidRPr="00D90DFC">
        <w:rPr>
          <w:noProof/>
          <w:szCs w:val="22"/>
          <w:lang w:val="el-GR"/>
        </w:rPr>
        <w:t xml:space="preserve"> πανραγοειδήτιδας ή </w:t>
      </w:r>
      <w:r>
        <w:rPr>
          <w:noProof/>
          <w:szCs w:val="22"/>
          <w:lang w:val="el-GR"/>
        </w:rPr>
        <w:t>αμφοτερόπλευρης</w:t>
      </w:r>
      <w:r w:rsidRPr="00D90DFC">
        <w:rPr>
          <w:noProof/>
          <w:szCs w:val="22"/>
          <w:lang w:val="el-GR"/>
        </w:rPr>
        <w:t xml:space="preserve"> ιριδοκυκλιτιδας που που υποδηλώνουν σύνδρομο </w:t>
      </w:r>
      <w:r w:rsidRPr="00D90DFC">
        <w:rPr>
          <w:noProof/>
          <w:szCs w:val="22"/>
        </w:rPr>
        <w:t xml:space="preserve">Vogt-Koyanagi-Harada </w:t>
      </w:r>
      <w:r w:rsidRPr="00D90DFC">
        <w:rPr>
          <w:noProof/>
          <w:szCs w:val="22"/>
          <w:lang w:val="el-GR"/>
        </w:rPr>
        <w:t>σε ασθενείς  υπό θεραπεία με δαμπραφενίμπη σε συνδυασμό με τραμετινίμπη.</w:t>
      </w:r>
      <w:bookmarkEnd w:id="0"/>
      <w:r w:rsidRPr="00D90DFC">
        <w:rPr>
          <w:noProof/>
          <w:szCs w:val="22"/>
          <w:lang w:val="el-GR"/>
        </w:rPr>
        <w:t xml:space="preserve"> Διακόψτε τη δαμπραφενίμπη μέχρι την </w:t>
      </w:r>
      <w:r w:rsidRPr="00D90DFC">
        <w:rPr>
          <w:noProof/>
          <w:szCs w:val="22"/>
          <w:lang w:val="el-GR"/>
        </w:rPr>
        <w:lastRenderedPageBreak/>
        <w:t>υποχώριση της οφθαλμικής φλεγμονής και εξετάστε το ενδεχόμενο να συμβουλευτείτε έναν οφθαλμίατρο. Συστηματική θεραπεία με κορτικοστεροειδή μπορεί να είναι απαραίτητη.</w:t>
      </w:r>
    </w:p>
    <w:p w14:paraId="2627D3F6" w14:textId="77777777" w:rsidR="009310F7" w:rsidRPr="00CF174D" w:rsidRDefault="009310F7" w:rsidP="00116565">
      <w:pPr>
        <w:tabs>
          <w:tab w:val="clear" w:pos="567"/>
        </w:tabs>
        <w:spacing w:line="240" w:lineRule="auto"/>
        <w:rPr>
          <w:szCs w:val="22"/>
          <w:lang w:val="el-GR"/>
        </w:rPr>
      </w:pPr>
    </w:p>
    <w:p w14:paraId="60FB3DD6" w14:textId="77777777" w:rsidR="009310F7" w:rsidRPr="00CF174D" w:rsidRDefault="009310F7" w:rsidP="00116565">
      <w:pPr>
        <w:tabs>
          <w:tab w:val="clear" w:pos="567"/>
        </w:tabs>
        <w:spacing w:line="240" w:lineRule="auto"/>
        <w:rPr>
          <w:szCs w:val="22"/>
          <w:lang w:val="el-GR"/>
        </w:rPr>
      </w:pPr>
      <w:r w:rsidRPr="00CF174D">
        <w:rPr>
          <w:szCs w:val="22"/>
        </w:rPr>
        <w:t>RPED</w:t>
      </w:r>
      <w:r w:rsidRPr="00CF174D">
        <w:rPr>
          <w:szCs w:val="22"/>
          <w:lang w:val="el-GR"/>
        </w:rPr>
        <w:t xml:space="preserve"> </w:t>
      </w:r>
      <w:r w:rsidR="00953C2B" w:rsidRPr="00CF174D">
        <w:rPr>
          <w:szCs w:val="22"/>
          <w:lang w:val="el-GR"/>
        </w:rPr>
        <w:t>και</w:t>
      </w:r>
      <w:r w:rsidRPr="00CF174D">
        <w:rPr>
          <w:szCs w:val="22"/>
          <w:lang w:val="el-GR"/>
        </w:rPr>
        <w:t xml:space="preserve"> </w:t>
      </w:r>
      <w:r w:rsidRPr="00CF174D">
        <w:rPr>
          <w:szCs w:val="22"/>
        </w:rPr>
        <w:t>RVO</w:t>
      </w:r>
      <w:r w:rsidR="00953C2B" w:rsidRPr="00CF174D">
        <w:rPr>
          <w:szCs w:val="22"/>
          <w:lang w:val="el-GR"/>
        </w:rPr>
        <w:t xml:space="preserve"> μπορεί να παρουσιαστούν με το </w:t>
      </w:r>
      <w:r w:rsidR="00953C2B" w:rsidRPr="00CF174D">
        <w:rPr>
          <w:szCs w:val="22"/>
          <w:lang w:val="en-US"/>
        </w:rPr>
        <w:t>dabrafenib</w:t>
      </w:r>
      <w:r w:rsidR="00953C2B" w:rsidRPr="00CF174D">
        <w:rPr>
          <w:szCs w:val="22"/>
          <w:lang w:val="el-GR"/>
        </w:rPr>
        <w:t xml:space="preserve"> σε συνδυασμό με </w:t>
      </w:r>
      <w:r w:rsidR="00953C2B" w:rsidRPr="00CF174D">
        <w:rPr>
          <w:szCs w:val="22"/>
          <w:lang w:val="en-US"/>
        </w:rPr>
        <w:t>trametinib</w:t>
      </w:r>
      <w:r w:rsidR="00953C2B" w:rsidRPr="00CF174D">
        <w:rPr>
          <w:szCs w:val="22"/>
          <w:lang w:val="el-GR"/>
        </w:rPr>
        <w:t xml:space="preserve">. Παρακαλούμε ανατρέξτε στην ΠΧΠ του </w:t>
      </w:r>
      <w:r w:rsidR="00953C2B" w:rsidRPr="00CF174D">
        <w:rPr>
          <w:szCs w:val="22"/>
          <w:lang w:val="en-US"/>
        </w:rPr>
        <w:t>trametinib</w:t>
      </w:r>
      <w:r w:rsidR="00953C2B" w:rsidRPr="00CF174D">
        <w:rPr>
          <w:szCs w:val="22"/>
          <w:lang w:val="el-GR"/>
        </w:rPr>
        <w:t xml:space="preserve"> (</w:t>
      </w:r>
      <w:r w:rsidR="00A935F5" w:rsidRPr="00CF174D">
        <w:rPr>
          <w:szCs w:val="22"/>
          <w:lang w:val="el-GR"/>
        </w:rPr>
        <w:t>βλ.</w:t>
      </w:r>
      <w:r w:rsidR="00953C2B" w:rsidRPr="00CF174D">
        <w:rPr>
          <w:szCs w:val="22"/>
          <w:lang w:val="el-GR"/>
        </w:rPr>
        <w:t xml:space="preserve"> παράγραφο 4.4). Δεν απαιτείται προσαρμογή της δόσης του </w:t>
      </w:r>
      <w:r w:rsidR="00953C2B" w:rsidRPr="00CF174D">
        <w:rPr>
          <w:szCs w:val="22"/>
          <w:lang w:val="en-US"/>
        </w:rPr>
        <w:t>dabrafenib</w:t>
      </w:r>
      <w:r w:rsidR="00953C2B" w:rsidRPr="00CF174D">
        <w:rPr>
          <w:szCs w:val="22"/>
          <w:lang w:val="el-GR"/>
        </w:rPr>
        <w:t xml:space="preserve"> όταν λαμβάνεται σε συνδυασμό με </w:t>
      </w:r>
      <w:r w:rsidR="00953C2B" w:rsidRPr="00CF174D">
        <w:rPr>
          <w:szCs w:val="22"/>
          <w:lang w:val="en-US"/>
        </w:rPr>
        <w:t>trametinib</w:t>
      </w:r>
      <w:r w:rsidR="00953C2B" w:rsidRPr="00CF174D">
        <w:rPr>
          <w:szCs w:val="22"/>
          <w:lang w:val="el-GR"/>
        </w:rPr>
        <w:t xml:space="preserve"> μετά από διάγνωση RVO ή RPED.</w:t>
      </w:r>
    </w:p>
    <w:p w14:paraId="218020CC" w14:textId="77777777" w:rsidR="00953C2B" w:rsidRPr="00CF174D" w:rsidRDefault="00953C2B" w:rsidP="00116565">
      <w:pPr>
        <w:tabs>
          <w:tab w:val="clear" w:pos="567"/>
        </w:tabs>
        <w:spacing w:line="240" w:lineRule="auto"/>
        <w:rPr>
          <w:szCs w:val="22"/>
          <w:lang w:val="el-GR"/>
        </w:rPr>
      </w:pPr>
    </w:p>
    <w:p w14:paraId="4B76F4B8" w14:textId="77777777" w:rsidR="00953C2B" w:rsidRPr="00CF174D" w:rsidRDefault="00953C2B" w:rsidP="00116565">
      <w:pPr>
        <w:keepNext/>
        <w:tabs>
          <w:tab w:val="clear" w:pos="567"/>
        </w:tabs>
        <w:spacing w:line="240" w:lineRule="auto"/>
        <w:rPr>
          <w:szCs w:val="22"/>
          <w:u w:val="single"/>
          <w:lang w:val="el-GR"/>
        </w:rPr>
      </w:pPr>
      <w:r w:rsidRPr="00CF174D">
        <w:rPr>
          <w:szCs w:val="22"/>
          <w:u w:val="single"/>
          <w:lang w:val="el-GR"/>
        </w:rPr>
        <w:t>Πυρεξία</w:t>
      </w:r>
    </w:p>
    <w:p w14:paraId="2D97230B" w14:textId="77777777" w:rsidR="00953C2B" w:rsidRPr="00CF174D" w:rsidRDefault="00953C2B" w:rsidP="00116565">
      <w:pPr>
        <w:keepNext/>
        <w:tabs>
          <w:tab w:val="clear" w:pos="567"/>
        </w:tabs>
        <w:spacing w:line="240" w:lineRule="auto"/>
        <w:rPr>
          <w:szCs w:val="22"/>
          <w:lang w:val="el-GR"/>
        </w:rPr>
      </w:pPr>
    </w:p>
    <w:p w14:paraId="1A281B90" w14:textId="34423973" w:rsidR="009310F7" w:rsidRPr="00CF174D" w:rsidRDefault="00953C2B" w:rsidP="00116565">
      <w:pPr>
        <w:tabs>
          <w:tab w:val="clear" w:pos="567"/>
        </w:tabs>
        <w:spacing w:line="240" w:lineRule="auto"/>
        <w:rPr>
          <w:szCs w:val="22"/>
          <w:lang w:val="el-GR"/>
        </w:rPr>
      </w:pPr>
      <w:r w:rsidRPr="00CF174D">
        <w:rPr>
          <w:szCs w:val="22"/>
          <w:lang w:val="el-GR"/>
        </w:rPr>
        <w:t>Πυρετός έχει αναφερθεί σε κλινικές δοκιμές με dabrafenib ως μονοθεραπεία και σε συνδυασμό με trametinib (</w:t>
      </w:r>
      <w:r w:rsidR="00A935F5" w:rsidRPr="00CF174D">
        <w:rPr>
          <w:szCs w:val="22"/>
          <w:lang w:val="el-GR"/>
        </w:rPr>
        <w:t>βλ.</w:t>
      </w:r>
      <w:r w:rsidR="00444857" w:rsidRPr="00CF174D">
        <w:rPr>
          <w:szCs w:val="22"/>
          <w:lang w:val="el-GR"/>
        </w:rPr>
        <w:t xml:space="preserve"> παράγραφο</w:t>
      </w:r>
      <w:r w:rsidR="00444857" w:rsidRPr="00CF174D">
        <w:rPr>
          <w:szCs w:val="22"/>
          <w:lang w:val="de-CH"/>
        </w:rPr>
        <w:t> </w:t>
      </w:r>
      <w:r w:rsidRPr="00CF174D">
        <w:rPr>
          <w:szCs w:val="22"/>
          <w:lang w:val="el-GR"/>
        </w:rPr>
        <w:t>4.8).</w:t>
      </w:r>
      <w:r w:rsidRPr="00CF174D">
        <w:rPr>
          <w:rFonts w:ascii="Arial" w:hAnsi="Arial" w:cs="Arial"/>
          <w:lang w:val="el-GR"/>
        </w:rPr>
        <w:t xml:space="preserve"> </w:t>
      </w:r>
      <w:r w:rsidRPr="00CF174D">
        <w:rPr>
          <w:szCs w:val="22"/>
          <w:lang w:val="el-GR"/>
        </w:rPr>
        <w:t xml:space="preserve">Στο 1% των ασθενών σε κλινικές δοκιμές με μονοθεραπεία dabrafenib, σοβαρά μη λοιμώδη εμπύρετα περιστατικά ταυτοποιήθηκαν </w:t>
      </w:r>
      <w:r w:rsidR="00CB2102">
        <w:rPr>
          <w:szCs w:val="22"/>
          <w:lang w:val="el-GR"/>
        </w:rPr>
        <w:t>(</w:t>
      </w:r>
      <w:r w:rsidRPr="00CF174D">
        <w:rPr>
          <w:szCs w:val="22"/>
          <w:lang w:val="el-GR"/>
        </w:rPr>
        <w:t xml:space="preserve">οριζόμενα ως πυρετός που συνοδεύεται από σοβαρή ρίγη, αφυδάτωση, υπόταση ή / και οξεία νεφρική ανεπάρκεια προνεφρικής αιτιολογίας σε </w:t>
      </w:r>
      <w:r w:rsidR="00583CF5">
        <w:rPr>
          <w:szCs w:val="22"/>
          <w:lang w:val="el-GR"/>
        </w:rPr>
        <w:t>ασθενείς</w:t>
      </w:r>
      <w:r w:rsidR="00583CF5" w:rsidRPr="00CF174D">
        <w:rPr>
          <w:szCs w:val="22"/>
          <w:lang w:val="el-GR"/>
        </w:rPr>
        <w:t xml:space="preserve"> </w:t>
      </w:r>
      <w:r w:rsidRPr="00CF174D">
        <w:rPr>
          <w:szCs w:val="22"/>
          <w:lang w:val="el-GR"/>
        </w:rPr>
        <w:t>με φυσιολογική νεφρική λειτουργία κατά την έναρξη</w:t>
      </w:r>
      <w:r w:rsidR="00CB2102">
        <w:rPr>
          <w:szCs w:val="22"/>
          <w:lang w:val="el-GR"/>
        </w:rPr>
        <w:t>)</w:t>
      </w:r>
      <w:r w:rsidRPr="00CF174D">
        <w:rPr>
          <w:szCs w:val="22"/>
          <w:lang w:val="el-GR"/>
        </w:rPr>
        <w:t xml:space="preserve"> (</w:t>
      </w:r>
      <w:r w:rsidR="00A935F5" w:rsidRPr="00CF174D">
        <w:rPr>
          <w:szCs w:val="22"/>
          <w:lang w:val="el-GR"/>
        </w:rPr>
        <w:t>βλ.</w:t>
      </w:r>
      <w:r w:rsidRPr="00CF174D">
        <w:rPr>
          <w:szCs w:val="22"/>
          <w:lang w:val="el-GR"/>
        </w:rPr>
        <w:t xml:space="preserve"> παράγραφο 4.8). Η </w:t>
      </w:r>
      <w:r w:rsidR="00D85BA1" w:rsidRPr="00CF174D">
        <w:rPr>
          <w:szCs w:val="22"/>
          <w:lang w:val="el-GR"/>
        </w:rPr>
        <w:t>έναρξη</w:t>
      </w:r>
      <w:r w:rsidRPr="00CF174D">
        <w:rPr>
          <w:szCs w:val="22"/>
          <w:lang w:val="el-GR"/>
        </w:rPr>
        <w:t xml:space="preserve"> αυτών των σοβαρών μη λοιμωδών εμπύρετων περιστατικών συνέβαινε χαρακτηριστικά μέσα στον πρώτο μήνα της μονοθεραπεία</w:t>
      </w:r>
      <w:r w:rsidR="001D7195" w:rsidRPr="00CF174D">
        <w:rPr>
          <w:szCs w:val="22"/>
          <w:lang w:val="el-GR"/>
        </w:rPr>
        <w:t>ς με</w:t>
      </w:r>
      <w:r w:rsidRPr="00CF174D">
        <w:rPr>
          <w:szCs w:val="22"/>
          <w:lang w:val="el-GR"/>
        </w:rPr>
        <w:t xml:space="preserve"> dabrafenib. Οι ασθενείς με </w:t>
      </w:r>
      <w:r w:rsidR="001D7195" w:rsidRPr="00CF174D">
        <w:rPr>
          <w:szCs w:val="22"/>
          <w:lang w:val="el-GR"/>
        </w:rPr>
        <w:t xml:space="preserve">σοβαρά μη λοιμώδη εμπύρετα περιστατικά </w:t>
      </w:r>
      <w:r w:rsidRPr="00CF174D">
        <w:rPr>
          <w:szCs w:val="22"/>
          <w:lang w:val="el-GR"/>
        </w:rPr>
        <w:t xml:space="preserve">ανταποκρίθηκαν καλά </w:t>
      </w:r>
      <w:r w:rsidR="001D7195" w:rsidRPr="00CF174D">
        <w:rPr>
          <w:szCs w:val="22"/>
          <w:lang w:val="el-GR"/>
        </w:rPr>
        <w:t>σε διακοπή της</w:t>
      </w:r>
      <w:r w:rsidRPr="00CF174D">
        <w:rPr>
          <w:szCs w:val="22"/>
          <w:lang w:val="el-GR"/>
        </w:rPr>
        <w:t xml:space="preserve"> δόση</w:t>
      </w:r>
      <w:r w:rsidR="001D7195" w:rsidRPr="00CF174D">
        <w:rPr>
          <w:szCs w:val="22"/>
          <w:lang w:val="el-GR"/>
        </w:rPr>
        <w:t xml:space="preserve">ς </w:t>
      </w:r>
      <w:r w:rsidRPr="00CF174D">
        <w:rPr>
          <w:szCs w:val="22"/>
          <w:lang w:val="el-GR"/>
        </w:rPr>
        <w:t>και/ή μείωση της δόσης και υποστηρικτική φροντίδα.</w:t>
      </w:r>
    </w:p>
    <w:p w14:paraId="0FB6307E" w14:textId="77777777" w:rsidR="001D7195" w:rsidRPr="00CF174D" w:rsidRDefault="001D7195" w:rsidP="00116565">
      <w:pPr>
        <w:tabs>
          <w:tab w:val="clear" w:pos="567"/>
        </w:tabs>
        <w:spacing w:line="240" w:lineRule="auto"/>
        <w:rPr>
          <w:szCs w:val="22"/>
          <w:lang w:val="el-GR"/>
        </w:rPr>
      </w:pPr>
    </w:p>
    <w:p w14:paraId="5B6F08B2" w14:textId="77777777" w:rsidR="001D7195" w:rsidRPr="00CF174D" w:rsidRDefault="001D7195" w:rsidP="00116565">
      <w:pPr>
        <w:tabs>
          <w:tab w:val="clear" w:pos="567"/>
        </w:tabs>
        <w:spacing w:line="240" w:lineRule="auto"/>
        <w:rPr>
          <w:szCs w:val="22"/>
          <w:lang w:val="el-GR"/>
        </w:rPr>
      </w:pPr>
      <w:r w:rsidRPr="00CF174D">
        <w:rPr>
          <w:szCs w:val="22"/>
          <w:lang w:val="el-GR"/>
        </w:rPr>
        <w:t>Η συχνότητα εμφάνισης και η σοβαρότητα της πυρεξίας αυξάνονται με τη θεραπεία συνδυασμού. Στο σκέλος θεραπείας συνδυασμού της μελέτης MEK115306</w:t>
      </w:r>
      <w:r w:rsidR="00BC2350" w:rsidRPr="00CF174D">
        <w:rPr>
          <w:szCs w:val="22"/>
          <w:lang w:val="el-GR"/>
        </w:rPr>
        <w:t xml:space="preserve"> σε ασθε</w:t>
      </w:r>
      <w:r w:rsidR="00332973" w:rsidRPr="00CF174D">
        <w:rPr>
          <w:szCs w:val="22"/>
          <w:lang w:val="el-GR"/>
        </w:rPr>
        <w:t>ν</w:t>
      </w:r>
      <w:r w:rsidR="00BC2350" w:rsidRPr="00CF174D">
        <w:rPr>
          <w:szCs w:val="22"/>
          <w:lang w:val="el-GR"/>
        </w:rPr>
        <w:t>ε</w:t>
      </w:r>
      <w:r w:rsidR="00332973" w:rsidRPr="00CF174D">
        <w:rPr>
          <w:szCs w:val="22"/>
          <w:lang w:val="el-GR"/>
        </w:rPr>
        <w:t>ίς με</w:t>
      </w:r>
      <w:r w:rsidR="00BC2350" w:rsidRPr="00CF174D">
        <w:rPr>
          <w:szCs w:val="22"/>
          <w:lang w:val="el-GR"/>
        </w:rPr>
        <w:t xml:space="preserve"> </w:t>
      </w:r>
      <w:r w:rsidR="003F399C" w:rsidRPr="00CF174D">
        <w:rPr>
          <w:szCs w:val="22"/>
          <w:lang w:val="el-GR"/>
        </w:rPr>
        <w:t xml:space="preserve">μη εξαιρέσιμο ή </w:t>
      </w:r>
      <w:r w:rsidR="00BC2350" w:rsidRPr="00CF174D">
        <w:rPr>
          <w:szCs w:val="22"/>
          <w:lang w:val="el-GR"/>
        </w:rPr>
        <w:t>μεταστατικό μελάνωμα</w:t>
      </w:r>
      <w:r w:rsidRPr="00CF174D">
        <w:rPr>
          <w:szCs w:val="22"/>
          <w:lang w:val="el-GR"/>
        </w:rPr>
        <w:t xml:space="preserve"> πυρεξία αναφέρθηκε στο 57% (119/209) των ασθενών με 7% Βαθμού 3, σε σύγκριση με το σκέλος μονοθεραπείας με dabrafenib με 33% (69/211) των ασθενών να αναφέρουν πυρεξία, το 2% Βαθμού 3</w:t>
      </w:r>
      <w:r w:rsidR="00BF1183" w:rsidRPr="00CF174D">
        <w:rPr>
          <w:szCs w:val="22"/>
          <w:lang w:val="el-GR"/>
        </w:rPr>
        <w:t xml:space="preserve">. </w:t>
      </w:r>
      <w:r w:rsidR="00BC2350" w:rsidRPr="00CF174D">
        <w:rPr>
          <w:szCs w:val="22"/>
          <w:lang w:val="el-GR"/>
        </w:rPr>
        <w:t xml:space="preserve">Στη μελέτη Φάσης ΙΙΙ </w:t>
      </w:r>
      <w:r w:rsidR="00BC2350" w:rsidRPr="00CF174D">
        <w:rPr>
          <w:szCs w:val="22"/>
          <w:lang w:val="en-US"/>
        </w:rPr>
        <w:t>BRF</w:t>
      </w:r>
      <w:r w:rsidR="00BC2350" w:rsidRPr="00CF174D">
        <w:rPr>
          <w:szCs w:val="22"/>
          <w:lang w:val="el-GR"/>
        </w:rPr>
        <w:t xml:space="preserve">113928 σε ασθενείς με προχωρημένο </w:t>
      </w:r>
      <w:r w:rsidR="00BC2350" w:rsidRPr="00CF174D">
        <w:rPr>
          <w:szCs w:val="22"/>
          <w:lang w:val="en-US"/>
        </w:rPr>
        <w:t>NSCLC</w:t>
      </w:r>
      <w:r w:rsidR="00BC2350" w:rsidRPr="00CF174D">
        <w:rPr>
          <w:szCs w:val="22"/>
          <w:lang w:val="el-GR"/>
        </w:rPr>
        <w:t xml:space="preserve"> η επίπτωση και η βαρύτητα της πυρεξ</w:t>
      </w:r>
      <w:r w:rsidR="001F2669" w:rsidRPr="00CF174D">
        <w:rPr>
          <w:szCs w:val="22"/>
          <w:lang w:val="el-GR"/>
        </w:rPr>
        <w:t>ία</w:t>
      </w:r>
      <w:r w:rsidR="00332973" w:rsidRPr="00CF174D">
        <w:rPr>
          <w:szCs w:val="22"/>
          <w:lang w:val="el-GR"/>
        </w:rPr>
        <w:t>ς</w:t>
      </w:r>
      <w:r w:rsidR="00BC2350" w:rsidRPr="00CF174D">
        <w:rPr>
          <w:szCs w:val="22"/>
          <w:lang w:val="el-GR"/>
        </w:rPr>
        <w:t xml:space="preserve"> αυξήθηκαν ελαφρά όταν το </w:t>
      </w:r>
      <w:r w:rsidR="00BC2350" w:rsidRPr="00CF174D">
        <w:rPr>
          <w:szCs w:val="22"/>
          <w:lang w:val="en-US"/>
        </w:rPr>
        <w:t>dabrafenib</w:t>
      </w:r>
      <w:r w:rsidR="00BC2350" w:rsidRPr="00CF174D">
        <w:rPr>
          <w:szCs w:val="22"/>
          <w:lang w:val="el-GR"/>
        </w:rPr>
        <w:t xml:space="preserve"> </w:t>
      </w:r>
      <w:r w:rsidR="001F2669" w:rsidRPr="00CF174D">
        <w:rPr>
          <w:szCs w:val="22"/>
          <w:lang w:val="el-GR"/>
        </w:rPr>
        <w:t>χρησιμοποιήθηκε</w:t>
      </w:r>
      <w:r w:rsidR="00BC2350" w:rsidRPr="00CF174D">
        <w:rPr>
          <w:szCs w:val="22"/>
          <w:lang w:val="el-GR"/>
        </w:rPr>
        <w:t xml:space="preserve"> σε </w:t>
      </w:r>
      <w:r w:rsidR="001F2669" w:rsidRPr="00CF174D">
        <w:rPr>
          <w:szCs w:val="22"/>
          <w:lang w:val="el-GR"/>
        </w:rPr>
        <w:t>συνδυασμό</w:t>
      </w:r>
      <w:r w:rsidR="00BC2350" w:rsidRPr="00CF174D">
        <w:rPr>
          <w:szCs w:val="22"/>
          <w:lang w:val="el-GR"/>
        </w:rPr>
        <w:t xml:space="preserve"> με </w:t>
      </w:r>
      <w:r w:rsidR="00BC2350" w:rsidRPr="00CF174D">
        <w:rPr>
          <w:szCs w:val="22"/>
          <w:lang w:val="en-US"/>
        </w:rPr>
        <w:t>trametinib</w:t>
      </w:r>
      <w:r w:rsidR="00BC2350" w:rsidRPr="00CF174D">
        <w:rPr>
          <w:szCs w:val="22"/>
          <w:lang w:val="el-GR"/>
        </w:rPr>
        <w:t xml:space="preserve"> (48%</w:t>
      </w:r>
      <w:r w:rsidR="001F2669" w:rsidRPr="00CF174D">
        <w:rPr>
          <w:szCs w:val="22"/>
          <w:lang w:val="el-GR"/>
        </w:rPr>
        <w:t>, 3% Βαθμού 3)</w:t>
      </w:r>
      <w:r w:rsidR="00845A93" w:rsidRPr="00CF174D">
        <w:rPr>
          <w:szCs w:val="22"/>
          <w:lang w:val="el-GR"/>
        </w:rPr>
        <w:t xml:space="preserve"> σε σύγκριση με </w:t>
      </w:r>
      <w:r w:rsidR="004E3B07" w:rsidRPr="00CF174D">
        <w:rPr>
          <w:szCs w:val="22"/>
          <w:lang w:val="el-GR"/>
        </w:rPr>
        <w:t xml:space="preserve">μονοθεραπεία με </w:t>
      </w:r>
      <w:r w:rsidR="004E3B07" w:rsidRPr="00CF174D">
        <w:rPr>
          <w:szCs w:val="22"/>
          <w:lang w:val="en-US"/>
        </w:rPr>
        <w:t>dabrafenib</w:t>
      </w:r>
      <w:r w:rsidR="004E3B07" w:rsidRPr="00CF174D">
        <w:rPr>
          <w:szCs w:val="22"/>
          <w:lang w:val="el-GR"/>
        </w:rPr>
        <w:t xml:space="preserve"> (39%, 2%</w:t>
      </w:r>
      <w:r w:rsidR="00A33684" w:rsidRPr="00CF174D">
        <w:rPr>
          <w:szCs w:val="22"/>
          <w:lang w:val="el-GR"/>
        </w:rPr>
        <w:t xml:space="preserve"> </w:t>
      </w:r>
      <w:r w:rsidR="004E3B07" w:rsidRPr="00CF174D">
        <w:rPr>
          <w:szCs w:val="22"/>
          <w:lang w:val="el-GR"/>
        </w:rPr>
        <w:t>Βαθμού 3)</w:t>
      </w:r>
      <w:r w:rsidR="001F2669" w:rsidRPr="00CF174D">
        <w:rPr>
          <w:szCs w:val="22"/>
          <w:lang w:val="el-GR"/>
        </w:rPr>
        <w:t>.</w:t>
      </w:r>
      <w:r w:rsidR="00BF1183" w:rsidRPr="00CF174D">
        <w:rPr>
          <w:szCs w:val="22"/>
          <w:lang w:val="el-GR"/>
        </w:rPr>
        <w:t xml:space="preserve"> . Στη μελέτη Φάσης ΙΙΙ </w:t>
      </w:r>
      <w:r w:rsidR="00BF1183" w:rsidRPr="00CF174D">
        <w:rPr>
          <w:szCs w:val="22"/>
          <w:lang w:val="en-US"/>
        </w:rPr>
        <w:t>BRF</w:t>
      </w:r>
      <w:r w:rsidR="00BF1183" w:rsidRPr="00CF174D">
        <w:rPr>
          <w:szCs w:val="22"/>
          <w:lang w:val="el-GR"/>
        </w:rPr>
        <w:t xml:space="preserve">115532 στην επικουρική θεραπεία του μελανώματος, η επίπτωση και η βαρύτητα της πυρεξίας ήταν υψηλότερες στο σκέλος θεραπείας με </w:t>
      </w:r>
      <w:proofErr w:type="spellStart"/>
      <w:r w:rsidR="00BF1183" w:rsidRPr="00CF174D">
        <w:rPr>
          <w:szCs w:val="22"/>
          <w:lang w:val="en-US"/>
        </w:rPr>
        <w:t>dabrafenid</w:t>
      </w:r>
      <w:proofErr w:type="spellEnd"/>
      <w:r w:rsidR="00BF1183" w:rsidRPr="00CF174D">
        <w:rPr>
          <w:szCs w:val="22"/>
          <w:lang w:val="el-GR"/>
        </w:rPr>
        <w:t xml:space="preserve"> σε συνδυασμό με </w:t>
      </w:r>
      <w:r w:rsidR="00BF1183" w:rsidRPr="00CF174D">
        <w:rPr>
          <w:szCs w:val="22"/>
          <w:lang w:val="en-US"/>
        </w:rPr>
        <w:t>trametinib</w:t>
      </w:r>
      <w:r w:rsidR="00BF1183" w:rsidRPr="00CF174D">
        <w:rPr>
          <w:szCs w:val="22"/>
          <w:lang w:val="el-GR"/>
        </w:rPr>
        <w:t xml:space="preserve"> (67%. 6% Βαθμού 3/4) συγκρινόμενες με το σκέλος του εικονικού φαρμάκου(15%. &lt;1% Βαθμού</w:t>
      </w:r>
      <w:r w:rsidR="00BF1183" w:rsidRPr="00CF174D">
        <w:rPr>
          <w:szCs w:val="22"/>
        </w:rPr>
        <w:t> </w:t>
      </w:r>
      <w:r w:rsidR="00BF1183" w:rsidRPr="00CF174D">
        <w:rPr>
          <w:szCs w:val="22"/>
          <w:lang w:val="el-GR"/>
        </w:rPr>
        <w:t>3).</w:t>
      </w:r>
    </w:p>
    <w:p w14:paraId="4DAD73F9" w14:textId="77777777" w:rsidR="001F2669" w:rsidRPr="00CF174D" w:rsidRDefault="001F2669" w:rsidP="00116565">
      <w:pPr>
        <w:tabs>
          <w:tab w:val="clear" w:pos="567"/>
        </w:tabs>
        <w:spacing w:line="240" w:lineRule="auto"/>
        <w:rPr>
          <w:szCs w:val="22"/>
          <w:lang w:val="el-GR"/>
        </w:rPr>
      </w:pPr>
    </w:p>
    <w:p w14:paraId="1246F319" w14:textId="77777777" w:rsidR="008C51DB" w:rsidRPr="00CF174D" w:rsidRDefault="001D7195" w:rsidP="00116565">
      <w:pPr>
        <w:tabs>
          <w:tab w:val="clear" w:pos="567"/>
        </w:tabs>
        <w:spacing w:line="240" w:lineRule="auto"/>
        <w:rPr>
          <w:szCs w:val="22"/>
          <w:lang w:val="el-GR"/>
        </w:rPr>
      </w:pPr>
      <w:r w:rsidRPr="00CF174D">
        <w:rPr>
          <w:szCs w:val="22"/>
          <w:lang w:val="el-GR"/>
        </w:rPr>
        <w:t xml:space="preserve">Για τους ασθενείς </w:t>
      </w:r>
      <w:r w:rsidR="001F2669" w:rsidRPr="00CF174D">
        <w:rPr>
          <w:szCs w:val="22"/>
          <w:lang w:val="el-GR"/>
        </w:rPr>
        <w:t xml:space="preserve">με </w:t>
      </w:r>
      <w:r w:rsidR="00BF1183" w:rsidRPr="00CF174D">
        <w:rPr>
          <w:szCs w:val="22"/>
          <w:lang w:val="el-GR"/>
        </w:rPr>
        <w:t xml:space="preserve">μη εξαιρέσιμο ή </w:t>
      </w:r>
      <w:r w:rsidR="001F2669" w:rsidRPr="00CF174D">
        <w:rPr>
          <w:szCs w:val="22"/>
          <w:lang w:val="el-GR"/>
        </w:rPr>
        <w:t xml:space="preserve">μεταστατικό μελάνωμα </w:t>
      </w:r>
      <w:r w:rsidRPr="00CF174D">
        <w:rPr>
          <w:szCs w:val="22"/>
          <w:lang w:val="el-GR"/>
        </w:rPr>
        <w:t xml:space="preserve">που έλαβαν dabrafenib σε συνδυασμό με trametinib και αναπτύχθηκε πυρεξία, περίπου τα μισά από τα πρώτα </w:t>
      </w:r>
      <w:r w:rsidR="008C51DB" w:rsidRPr="00CF174D">
        <w:rPr>
          <w:szCs w:val="22"/>
          <w:lang w:val="el-GR"/>
        </w:rPr>
        <w:t xml:space="preserve">περιστατικά πυρεξίας </w:t>
      </w:r>
      <w:r w:rsidRPr="00CF174D">
        <w:rPr>
          <w:szCs w:val="22"/>
          <w:lang w:val="el-GR"/>
        </w:rPr>
        <w:t>συνέβη</w:t>
      </w:r>
      <w:r w:rsidR="008C51DB" w:rsidRPr="00CF174D">
        <w:rPr>
          <w:szCs w:val="22"/>
          <w:lang w:val="el-GR"/>
        </w:rPr>
        <w:t>σαν κατά τη διάρκεια του</w:t>
      </w:r>
      <w:r w:rsidRPr="00CF174D">
        <w:rPr>
          <w:szCs w:val="22"/>
          <w:lang w:val="el-GR"/>
        </w:rPr>
        <w:t xml:space="preserve"> πρώτο</w:t>
      </w:r>
      <w:r w:rsidR="008C51DB" w:rsidRPr="00CF174D">
        <w:rPr>
          <w:szCs w:val="22"/>
          <w:lang w:val="el-GR"/>
        </w:rPr>
        <w:t>υ</w:t>
      </w:r>
      <w:r w:rsidRPr="00CF174D">
        <w:rPr>
          <w:szCs w:val="22"/>
          <w:lang w:val="el-GR"/>
        </w:rPr>
        <w:t xml:space="preserve"> μήνα της θεραπείας και περίπου το ένα τρίτο των ασθενών που </w:t>
      </w:r>
      <w:r w:rsidR="008C51DB" w:rsidRPr="00CF174D">
        <w:rPr>
          <w:szCs w:val="22"/>
          <w:lang w:val="el-GR"/>
        </w:rPr>
        <w:t>παρουσίασαν</w:t>
      </w:r>
      <w:r w:rsidRPr="00CF174D">
        <w:rPr>
          <w:szCs w:val="22"/>
          <w:lang w:val="el-GR"/>
        </w:rPr>
        <w:t xml:space="preserve"> 3 ή </w:t>
      </w:r>
      <w:r w:rsidR="008C51DB" w:rsidRPr="00CF174D">
        <w:rPr>
          <w:szCs w:val="22"/>
          <w:lang w:val="el-GR"/>
        </w:rPr>
        <w:t>περισσότερα περιστατικά</w:t>
      </w:r>
      <w:r w:rsidRPr="00CF174D">
        <w:rPr>
          <w:szCs w:val="22"/>
          <w:lang w:val="el-GR"/>
        </w:rPr>
        <w:t>.</w:t>
      </w:r>
    </w:p>
    <w:p w14:paraId="46E8BF2D" w14:textId="77777777" w:rsidR="008C51DB" w:rsidRPr="00CF174D" w:rsidRDefault="008C51DB" w:rsidP="00116565">
      <w:pPr>
        <w:tabs>
          <w:tab w:val="clear" w:pos="567"/>
        </w:tabs>
        <w:spacing w:line="240" w:lineRule="auto"/>
        <w:rPr>
          <w:szCs w:val="22"/>
          <w:lang w:val="el-GR"/>
        </w:rPr>
      </w:pPr>
    </w:p>
    <w:p w14:paraId="69FB0AEB" w14:textId="5B0AE253" w:rsidR="008C51DB" w:rsidRPr="00CF174D" w:rsidRDefault="008C51DB" w:rsidP="00116565">
      <w:pPr>
        <w:tabs>
          <w:tab w:val="clear" w:pos="567"/>
        </w:tabs>
        <w:spacing w:line="240" w:lineRule="auto"/>
        <w:rPr>
          <w:lang w:val="el-GR"/>
        </w:rPr>
      </w:pPr>
      <w:r w:rsidRPr="00CF174D">
        <w:rPr>
          <w:szCs w:val="22"/>
          <w:lang w:val="el-GR"/>
        </w:rPr>
        <w:t xml:space="preserve">Η θεραπεία </w:t>
      </w:r>
      <w:r w:rsidR="00B60622" w:rsidRPr="00CF174D">
        <w:rPr>
          <w:szCs w:val="22"/>
          <w:lang w:val="el-GR"/>
        </w:rPr>
        <w:t xml:space="preserve">(το </w:t>
      </w:r>
      <w:r w:rsidRPr="00CF174D">
        <w:rPr>
          <w:szCs w:val="22"/>
          <w:lang w:val="el-GR"/>
        </w:rPr>
        <w:t>dabrafenib</w:t>
      </w:r>
      <w:r w:rsidR="00B60622" w:rsidRPr="00CF174D">
        <w:rPr>
          <w:lang w:val="el-GR"/>
        </w:rPr>
        <w:t xml:space="preserve"> όταν χρησιμοποιείται ως μονοθεραπεία και τόσο το </w:t>
      </w:r>
      <w:r w:rsidR="00B60622" w:rsidRPr="00CF174D">
        <w:rPr>
          <w:lang w:val="en-US"/>
        </w:rPr>
        <w:t>dabrafenib</w:t>
      </w:r>
      <w:r w:rsidR="00B60622" w:rsidRPr="00CF174D">
        <w:rPr>
          <w:lang w:val="el-GR"/>
        </w:rPr>
        <w:t xml:space="preserve"> όσο και το </w:t>
      </w:r>
      <w:r w:rsidR="00B60622" w:rsidRPr="00CF174D">
        <w:rPr>
          <w:lang w:val="en-US"/>
        </w:rPr>
        <w:t>trametinib</w:t>
      </w:r>
      <w:r w:rsidR="00B60622" w:rsidRPr="00CF174D">
        <w:rPr>
          <w:lang w:val="el-GR"/>
        </w:rPr>
        <w:t xml:space="preserve"> όταν χρησιμοποιούνται σε συνδυασμό) θα πρέπει να διακόπτεται εάν η θερμοκρασία του ασθενούς είναι ≥38</w:t>
      </w:r>
      <w:proofErr w:type="spellStart"/>
      <w:r w:rsidR="00B60622" w:rsidRPr="00CF174D">
        <w:rPr>
          <w:vertAlign w:val="superscript"/>
        </w:rPr>
        <w:t>o</w:t>
      </w:r>
      <w:r w:rsidR="00B60622" w:rsidRPr="00CF174D">
        <w:t>C</w:t>
      </w:r>
      <w:proofErr w:type="spellEnd"/>
      <w:r w:rsidR="00B60622" w:rsidRPr="00CF174D">
        <w:rPr>
          <w:lang w:val="el-GR"/>
        </w:rPr>
        <w:t xml:space="preserve"> (βλ. παράγραφο 5.1). Σε περίπτωση υποτροπής, η θεραπεία μπορεί επίσης να διακόπτεται στο πρώτο σύμπτωμα πυρεξίας. Θα πρέπει να ξεκινά θεραπεία με αντιπυρετικά όπως ιβουπροφαίνη ή ακεταμινοφένη/παρακεταμόλη. Θα πρέπει να εξετάζεται η χρήση από του στόματος κορτικοστεροειδών στις περιπτώσεις εκείνες στις οποίες τα αντιπυρετικά είναι ανεπαρκή.</w:t>
      </w:r>
      <w:r w:rsidR="009E50DB" w:rsidRPr="00CF174D">
        <w:rPr>
          <w:lang w:val="el-GR"/>
        </w:rPr>
        <w:t xml:space="preserve"> </w:t>
      </w:r>
      <w:r w:rsidRPr="00CF174D">
        <w:rPr>
          <w:szCs w:val="22"/>
          <w:lang w:val="el-GR"/>
        </w:rPr>
        <w:t>Οι ασθενείς θα πρέπει να αξιολογούνται για σημεία και συμπτώματα λοίμωξης.</w:t>
      </w:r>
      <w:r w:rsidR="006E705A" w:rsidRPr="00CF174D">
        <w:rPr>
          <w:szCs w:val="22"/>
          <w:lang w:val="el-GR"/>
        </w:rPr>
        <w:t xml:space="preserve"> </w:t>
      </w:r>
      <w:bookmarkStart w:id="1" w:name="_Hlk77940795"/>
      <w:r w:rsidR="00B60622" w:rsidRPr="00CF174D">
        <w:rPr>
          <w:szCs w:val="22"/>
          <w:lang w:val="el-GR"/>
        </w:rPr>
        <w:t>Η θεραπεία</w:t>
      </w:r>
      <w:r w:rsidRPr="00CF174D">
        <w:rPr>
          <w:szCs w:val="22"/>
          <w:lang w:val="el-GR"/>
        </w:rPr>
        <w:t xml:space="preserve"> μπορεί να ξαναρχίσει μόλις ο πυρετός υποχωρήσει</w:t>
      </w:r>
      <w:bookmarkEnd w:id="1"/>
      <w:r w:rsidRPr="00CF174D">
        <w:rPr>
          <w:szCs w:val="22"/>
          <w:lang w:val="el-GR"/>
        </w:rPr>
        <w:t xml:space="preserve">. </w:t>
      </w:r>
      <w:bookmarkStart w:id="2" w:name="_Hlk77941028"/>
      <w:r w:rsidRPr="00CF174D">
        <w:rPr>
          <w:szCs w:val="22"/>
          <w:lang w:val="el-GR"/>
        </w:rPr>
        <w:t xml:space="preserve">Αν ο πυρετός συνδέεται με άλλα σοβαρά σημεία ή συμπτώματα, </w:t>
      </w:r>
      <w:r w:rsidR="004B283A" w:rsidRPr="00CF174D">
        <w:rPr>
          <w:szCs w:val="22"/>
          <w:lang w:val="el-GR"/>
        </w:rPr>
        <w:t>η θεραπεία</w:t>
      </w:r>
      <w:r w:rsidRPr="00CF174D">
        <w:rPr>
          <w:szCs w:val="22"/>
          <w:lang w:val="el-GR"/>
        </w:rPr>
        <w:t xml:space="preserve"> πρέπει να ξεκινά εκ νέου σε μειωμένη δόση αφού ο πυρετός </w:t>
      </w:r>
      <w:r w:rsidR="00057CA1" w:rsidRPr="00CF174D">
        <w:rPr>
          <w:szCs w:val="22"/>
          <w:lang w:val="el-GR"/>
        </w:rPr>
        <w:t>υποχωρήσει</w:t>
      </w:r>
      <w:r w:rsidRPr="00CF174D">
        <w:rPr>
          <w:szCs w:val="22"/>
          <w:lang w:val="el-GR"/>
        </w:rPr>
        <w:t xml:space="preserve"> και </w:t>
      </w:r>
      <w:r w:rsidR="00057CA1" w:rsidRPr="00CF174D">
        <w:rPr>
          <w:szCs w:val="22"/>
          <w:lang w:val="el-GR"/>
        </w:rPr>
        <w:t xml:space="preserve">όπως ενδείκνυται κλινικά </w:t>
      </w:r>
      <w:r w:rsidRPr="00CF174D">
        <w:rPr>
          <w:szCs w:val="22"/>
          <w:lang w:val="el-GR"/>
        </w:rPr>
        <w:t>(</w:t>
      </w:r>
      <w:r w:rsidR="00A935F5" w:rsidRPr="00CF174D">
        <w:rPr>
          <w:szCs w:val="22"/>
          <w:lang w:val="el-GR"/>
        </w:rPr>
        <w:t>βλ.</w:t>
      </w:r>
      <w:r w:rsidRPr="00CF174D">
        <w:rPr>
          <w:szCs w:val="22"/>
          <w:lang w:val="el-GR"/>
        </w:rPr>
        <w:t xml:space="preserve"> παράγραφο</w:t>
      </w:r>
      <w:r w:rsidR="00495A09" w:rsidRPr="00CF174D">
        <w:rPr>
          <w:szCs w:val="22"/>
          <w:lang w:val="en-US"/>
        </w:rPr>
        <w:t> </w:t>
      </w:r>
      <w:r w:rsidRPr="00CF174D">
        <w:rPr>
          <w:szCs w:val="22"/>
          <w:lang w:val="el-GR"/>
        </w:rPr>
        <w:t xml:space="preserve">4.2). </w:t>
      </w:r>
    </w:p>
    <w:bookmarkEnd w:id="2"/>
    <w:p w14:paraId="5EDED6F3" w14:textId="77777777" w:rsidR="008C51DB" w:rsidRPr="00CF174D" w:rsidRDefault="008C51DB" w:rsidP="00116565">
      <w:pPr>
        <w:tabs>
          <w:tab w:val="clear" w:pos="567"/>
        </w:tabs>
        <w:spacing w:line="240" w:lineRule="auto"/>
        <w:rPr>
          <w:szCs w:val="22"/>
          <w:lang w:val="el-GR"/>
        </w:rPr>
      </w:pPr>
    </w:p>
    <w:p w14:paraId="25E9129A" w14:textId="77777777" w:rsidR="008C51DB" w:rsidRPr="00CF174D" w:rsidRDefault="00057CA1" w:rsidP="00116565">
      <w:pPr>
        <w:keepNext/>
        <w:tabs>
          <w:tab w:val="clear" w:pos="567"/>
        </w:tabs>
        <w:spacing w:line="240" w:lineRule="auto"/>
        <w:rPr>
          <w:szCs w:val="22"/>
          <w:u w:val="single"/>
          <w:lang w:val="el-GR"/>
        </w:rPr>
      </w:pPr>
      <w:r w:rsidRPr="00CF174D">
        <w:rPr>
          <w:szCs w:val="22"/>
          <w:u w:val="single"/>
          <w:lang w:val="el-GR"/>
        </w:rPr>
        <w:t>Μείωση LVEF/Δυσλειτουργία αριστερής κοιλίας</w:t>
      </w:r>
    </w:p>
    <w:p w14:paraId="797B6E1E" w14:textId="77777777" w:rsidR="008C51DB" w:rsidRPr="00CF174D" w:rsidRDefault="008C51DB" w:rsidP="00116565">
      <w:pPr>
        <w:keepNext/>
        <w:tabs>
          <w:tab w:val="clear" w:pos="567"/>
        </w:tabs>
        <w:spacing w:line="240" w:lineRule="auto"/>
        <w:rPr>
          <w:szCs w:val="22"/>
          <w:lang w:val="el-GR"/>
        </w:rPr>
      </w:pPr>
    </w:p>
    <w:p w14:paraId="0F3C5C61" w14:textId="77777777" w:rsidR="00057CA1" w:rsidRPr="00CF174D" w:rsidRDefault="00057CA1" w:rsidP="00116565">
      <w:pPr>
        <w:tabs>
          <w:tab w:val="clear" w:pos="567"/>
        </w:tabs>
        <w:spacing w:line="240" w:lineRule="auto"/>
        <w:rPr>
          <w:szCs w:val="22"/>
          <w:lang w:val="el-GR"/>
        </w:rPr>
      </w:pPr>
      <w:r w:rsidRPr="00CF174D">
        <w:rPr>
          <w:szCs w:val="22"/>
          <w:lang w:val="el-GR"/>
        </w:rPr>
        <w:t xml:space="preserve">Έχει αναφερθεί ότι το </w:t>
      </w:r>
      <w:r w:rsidRPr="00CF174D">
        <w:rPr>
          <w:szCs w:val="22"/>
          <w:lang w:val="en-US"/>
        </w:rPr>
        <w:t>dabrafenib</w:t>
      </w:r>
      <w:r w:rsidRPr="00CF174D">
        <w:rPr>
          <w:szCs w:val="22"/>
          <w:lang w:val="el-GR"/>
        </w:rPr>
        <w:t xml:space="preserve"> σε συνδυασμό με </w:t>
      </w:r>
      <w:r w:rsidRPr="00CF174D">
        <w:rPr>
          <w:szCs w:val="22"/>
          <w:lang w:val="en-US"/>
        </w:rPr>
        <w:t>trametinib</w:t>
      </w:r>
      <w:r w:rsidRPr="00CF174D">
        <w:rPr>
          <w:szCs w:val="22"/>
          <w:lang w:val="el-GR"/>
        </w:rPr>
        <w:t xml:space="preserve"> μειώνει το </w:t>
      </w:r>
      <w:r w:rsidRPr="00CF174D">
        <w:rPr>
          <w:szCs w:val="22"/>
          <w:lang w:val="en-US"/>
        </w:rPr>
        <w:t>LVEF</w:t>
      </w:r>
      <w:r w:rsidRPr="00CF174D">
        <w:rPr>
          <w:szCs w:val="22"/>
          <w:lang w:val="el-GR"/>
        </w:rPr>
        <w:t xml:space="preserve"> (</w:t>
      </w:r>
      <w:r w:rsidR="00A935F5" w:rsidRPr="00CF174D">
        <w:rPr>
          <w:szCs w:val="22"/>
          <w:lang w:val="el-GR"/>
        </w:rPr>
        <w:t>βλ.</w:t>
      </w:r>
      <w:r w:rsidRPr="00CF174D">
        <w:rPr>
          <w:szCs w:val="22"/>
          <w:lang w:val="el-GR"/>
        </w:rPr>
        <w:t xml:space="preserve"> παράγραφο 4.8) Παρακαλούμε ανατρέξτε στην ΠΧΠ του </w:t>
      </w:r>
      <w:r w:rsidRPr="00CF174D">
        <w:rPr>
          <w:szCs w:val="22"/>
          <w:lang w:val="en-US"/>
        </w:rPr>
        <w:t>trametinib</w:t>
      </w:r>
      <w:r w:rsidRPr="00CF174D">
        <w:rPr>
          <w:szCs w:val="22"/>
          <w:lang w:val="el-GR"/>
        </w:rPr>
        <w:t xml:space="preserve"> για περισσότερες πληροφορίες (βλ. παράγραφο</w:t>
      </w:r>
      <w:r w:rsidR="00495A09" w:rsidRPr="00CF174D">
        <w:rPr>
          <w:szCs w:val="22"/>
          <w:lang w:val="en-US"/>
        </w:rPr>
        <w:t> </w:t>
      </w:r>
      <w:r w:rsidRPr="00CF174D">
        <w:rPr>
          <w:szCs w:val="22"/>
          <w:lang w:val="el-GR"/>
        </w:rPr>
        <w:t xml:space="preserve">4.4). Δεν απαιτούνται προσαρμογές της δόσης του </w:t>
      </w:r>
      <w:r w:rsidRPr="00CF174D">
        <w:rPr>
          <w:szCs w:val="22"/>
          <w:lang w:val="en-US"/>
        </w:rPr>
        <w:t>dabrafenib</w:t>
      </w:r>
      <w:r w:rsidRPr="00CF174D">
        <w:rPr>
          <w:szCs w:val="22"/>
          <w:lang w:val="el-GR"/>
        </w:rPr>
        <w:t xml:space="preserve"> όταν λαμβάνεται σε συνδυασμό με </w:t>
      </w:r>
      <w:r w:rsidRPr="00CF174D">
        <w:rPr>
          <w:szCs w:val="22"/>
          <w:lang w:val="en-US"/>
        </w:rPr>
        <w:t>trametinib</w:t>
      </w:r>
      <w:r w:rsidRPr="00CF174D">
        <w:rPr>
          <w:szCs w:val="22"/>
          <w:lang w:val="el-GR"/>
        </w:rPr>
        <w:t>.</w:t>
      </w:r>
    </w:p>
    <w:p w14:paraId="19B0A2DF" w14:textId="77777777" w:rsidR="00057CA1" w:rsidRPr="00CF174D" w:rsidRDefault="00057CA1" w:rsidP="00116565">
      <w:pPr>
        <w:tabs>
          <w:tab w:val="clear" w:pos="567"/>
        </w:tabs>
        <w:spacing w:line="240" w:lineRule="auto"/>
        <w:rPr>
          <w:szCs w:val="22"/>
          <w:lang w:val="el-GR"/>
        </w:rPr>
      </w:pPr>
    </w:p>
    <w:p w14:paraId="2865103E" w14:textId="77777777" w:rsidR="00057CA1" w:rsidRPr="00CF174D" w:rsidRDefault="00057CA1" w:rsidP="00116565">
      <w:pPr>
        <w:keepNext/>
        <w:tabs>
          <w:tab w:val="clear" w:pos="567"/>
        </w:tabs>
        <w:spacing w:line="240" w:lineRule="auto"/>
        <w:rPr>
          <w:szCs w:val="22"/>
          <w:u w:val="single"/>
          <w:lang w:val="el-GR"/>
        </w:rPr>
      </w:pPr>
      <w:r w:rsidRPr="00CF174D">
        <w:rPr>
          <w:szCs w:val="22"/>
          <w:u w:val="single"/>
          <w:lang w:val="el-GR"/>
        </w:rPr>
        <w:lastRenderedPageBreak/>
        <w:t>Νεφρική ανεπάρκεια</w:t>
      </w:r>
    </w:p>
    <w:p w14:paraId="482CDC16" w14:textId="77777777" w:rsidR="00057CA1" w:rsidRPr="00CF174D" w:rsidRDefault="00057CA1" w:rsidP="00116565">
      <w:pPr>
        <w:keepNext/>
        <w:tabs>
          <w:tab w:val="clear" w:pos="567"/>
        </w:tabs>
        <w:spacing w:line="240" w:lineRule="auto"/>
        <w:rPr>
          <w:szCs w:val="22"/>
          <w:lang w:val="el-GR"/>
        </w:rPr>
      </w:pPr>
    </w:p>
    <w:p w14:paraId="7C040F5B" w14:textId="77777777" w:rsidR="00057CA1" w:rsidRPr="00CF174D" w:rsidRDefault="00057CA1" w:rsidP="00116565">
      <w:pPr>
        <w:tabs>
          <w:tab w:val="clear" w:pos="567"/>
        </w:tabs>
        <w:spacing w:line="240" w:lineRule="auto"/>
        <w:rPr>
          <w:szCs w:val="22"/>
          <w:lang w:val="el-GR"/>
        </w:rPr>
      </w:pPr>
      <w:r w:rsidRPr="00CF174D">
        <w:rPr>
          <w:szCs w:val="22"/>
          <w:lang w:val="el-GR"/>
        </w:rPr>
        <w:t xml:space="preserve">Νεφρική ανεπάρκεια διαπιστώθηκε σε </w:t>
      </w:r>
      <w:r w:rsidR="00E40546" w:rsidRPr="00CF174D">
        <w:rPr>
          <w:szCs w:val="22"/>
          <w:lang w:val="el-GR"/>
        </w:rPr>
        <w:t>&lt;</w:t>
      </w:r>
      <w:r w:rsidRPr="00CF174D">
        <w:rPr>
          <w:szCs w:val="22"/>
          <w:lang w:val="el-GR"/>
        </w:rPr>
        <w:t>1</w:t>
      </w:r>
      <w:r w:rsidR="00AC0C05" w:rsidRPr="00CF174D">
        <w:rPr>
          <w:szCs w:val="22"/>
          <w:lang w:val="el-GR"/>
        </w:rPr>
        <w:t>%</w:t>
      </w:r>
      <w:r w:rsidRPr="00CF174D">
        <w:rPr>
          <w:szCs w:val="22"/>
          <w:lang w:val="el-GR"/>
        </w:rPr>
        <w:t xml:space="preserve"> των ασθενών που έλαβαν θεραπεία με dabrafenib και σε ≤</w:t>
      </w:r>
      <w:r w:rsidR="002704F6" w:rsidRPr="00CF174D">
        <w:rPr>
          <w:szCs w:val="22"/>
          <w:lang w:val="en-US"/>
        </w:rPr>
        <w:t> </w:t>
      </w:r>
      <w:r w:rsidRPr="00CF174D">
        <w:rPr>
          <w:szCs w:val="22"/>
          <w:lang w:val="el-GR"/>
        </w:rPr>
        <w:t>1</w:t>
      </w:r>
      <w:r w:rsidR="00AC0C05" w:rsidRPr="00CF174D">
        <w:rPr>
          <w:szCs w:val="22"/>
          <w:lang w:val="el-GR"/>
        </w:rPr>
        <w:t>%</w:t>
      </w:r>
      <w:r w:rsidRPr="00CF174D">
        <w:rPr>
          <w:szCs w:val="22"/>
          <w:lang w:val="el-GR"/>
        </w:rPr>
        <w:t xml:space="preserve"> </w:t>
      </w:r>
      <w:r w:rsidR="00E376B3" w:rsidRPr="00CF174D">
        <w:rPr>
          <w:szCs w:val="22"/>
          <w:lang w:val="el-GR"/>
        </w:rPr>
        <w:t>τ</w:t>
      </w:r>
      <w:r w:rsidRPr="00CF174D">
        <w:rPr>
          <w:szCs w:val="22"/>
          <w:lang w:val="el-GR"/>
        </w:rPr>
        <w:t xml:space="preserve">ων ασθενών που έλαβαν θεραπεία με </w:t>
      </w:r>
      <w:r w:rsidRPr="00CF174D">
        <w:rPr>
          <w:szCs w:val="22"/>
          <w:lang w:val="en-US"/>
        </w:rPr>
        <w:t>dabrafenib</w:t>
      </w:r>
      <w:r w:rsidRPr="00CF174D">
        <w:rPr>
          <w:szCs w:val="22"/>
          <w:lang w:val="el-GR"/>
        </w:rPr>
        <w:t xml:space="preserve"> σε συνδυασμό με </w:t>
      </w:r>
      <w:r w:rsidRPr="00CF174D">
        <w:rPr>
          <w:szCs w:val="22"/>
          <w:lang w:val="en-US"/>
        </w:rPr>
        <w:t>trametinib</w:t>
      </w:r>
      <w:r w:rsidRPr="00CF174D">
        <w:rPr>
          <w:szCs w:val="22"/>
          <w:lang w:val="el-GR"/>
        </w:rPr>
        <w:t>.Οι παρατηρηθείσες περιπτώσεις γενικά συσχετίστηκαν με πυρεξία και αφυδάτωση και ανταποκρίθηκαν καλά στην προσωρινή διακοπή της δόσης και στα γενικά υποστηρικτικά μέτρα. Έχει αναφερθεί κοκκιωματώδης νεφρίτιδα (</w:t>
      </w:r>
      <w:r w:rsidR="00A935F5" w:rsidRPr="00CF174D">
        <w:rPr>
          <w:szCs w:val="22"/>
          <w:lang w:val="el-GR"/>
        </w:rPr>
        <w:t>βλ.</w:t>
      </w:r>
      <w:r w:rsidRPr="00CF174D">
        <w:rPr>
          <w:szCs w:val="22"/>
          <w:lang w:val="el-GR"/>
        </w:rPr>
        <w:t xml:space="preserve"> παράγραφο 4.8). Οι ασθενείς θα πρέπει να παρακολουθούνται τακτικά ως προς την κρεατινίνη ορού ενόσω βρίσκονται υπό θεραπεία. Αν η κρεατινίνη αυξάνεται, ενδέχεται να χρειαστεί να διακοπεί προσωρινά το dabrafenib σύμφωνα με την κλινική ένδειξη. Το dabrafenib δεν έχει μελετηθεί σε ασθενείς με νεφρική ανεπάρκεια (που ορίζεται ως κρεατινίνη </w:t>
      </w:r>
      <w:r w:rsidR="00E40546" w:rsidRPr="00CF174D">
        <w:rPr>
          <w:szCs w:val="22"/>
          <w:lang w:val="el-GR"/>
        </w:rPr>
        <w:t>&gt;</w:t>
      </w:r>
      <w:r w:rsidRPr="00CF174D">
        <w:rPr>
          <w:szCs w:val="22"/>
          <w:lang w:val="el-GR"/>
        </w:rPr>
        <w:t>1,5 x ULN) και, ως εκ τούτου, θα πρέπει να δίδεται προσοχή υπό αυτές τις συνθήκες (</w:t>
      </w:r>
      <w:r w:rsidR="00A935F5" w:rsidRPr="00CF174D">
        <w:rPr>
          <w:szCs w:val="22"/>
          <w:lang w:val="el-GR"/>
        </w:rPr>
        <w:t>βλ.</w:t>
      </w:r>
      <w:r w:rsidRPr="00CF174D">
        <w:rPr>
          <w:szCs w:val="22"/>
          <w:lang w:val="el-GR"/>
        </w:rPr>
        <w:t xml:space="preserve"> παράγραφο 5.2).</w:t>
      </w:r>
    </w:p>
    <w:p w14:paraId="42CE0E52" w14:textId="77777777" w:rsidR="00DA014A" w:rsidRPr="00CF174D" w:rsidRDefault="00DA014A" w:rsidP="00116565">
      <w:pPr>
        <w:tabs>
          <w:tab w:val="clear" w:pos="567"/>
        </w:tabs>
        <w:spacing w:line="240" w:lineRule="auto"/>
        <w:rPr>
          <w:szCs w:val="22"/>
          <w:lang w:val="el-GR"/>
        </w:rPr>
      </w:pPr>
    </w:p>
    <w:p w14:paraId="760827CB" w14:textId="77777777" w:rsidR="00DA014A" w:rsidRPr="00CF174D" w:rsidRDefault="00DA014A" w:rsidP="00116565">
      <w:pPr>
        <w:keepNext/>
        <w:tabs>
          <w:tab w:val="clear" w:pos="567"/>
        </w:tabs>
        <w:spacing w:line="240" w:lineRule="auto"/>
        <w:rPr>
          <w:szCs w:val="22"/>
          <w:u w:val="single"/>
          <w:lang w:val="el-GR"/>
        </w:rPr>
      </w:pPr>
      <w:r w:rsidRPr="00CF174D">
        <w:rPr>
          <w:szCs w:val="22"/>
          <w:u w:val="single"/>
          <w:lang w:val="el-GR"/>
        </w:rPr>
        <w:t xml:space="preserve">Ηπατικά </w:t>
      </w:r>
      <w:r w:rsidR="009B4753" w:rsidRPr="00CF174D">
        <w:rPr>
          <w:szCs w:val="22"/>
          <w:u w:val="single"/>
          <w:lang w:val="el-GR"/>
        </w:rPr>
        <w:t>συμβάντα</w:t>
      </w:r>
    </w:p>
    <w:p w14:paraId="31EB85F1" w14:textId="77777777" w:rsidR="00DA014A" w:rsidRPr="00CF174D" w:rsidRDefault="00DA014A" w:rsidP="00116565">
      <w:pPr>
        <w:keepNext/>
        <w:tabs>
          <w:tab w:val="clear" w:pos="567"/>
        </w:tabs>
        <w:spacing w:line="240" w:lineRule="auto"/>
        <w:rPr>
          <w:szCs w:val="22"/>
          <w:lang w:val="el-GR"/>
        </w:rPr>
      </w:pPr>
    </w:p>
    <w:p w14:paraId="337E374F" w14:textId="77777777" w:rsidR="00DA014A" w:rsidRPr="00CF174D" w:rsidRDefault="00DA014A" w:rsidP="00116565">
      <w:pPr>
        <w:tabs>
          <w:tab w:val="clear" w:pos="567"/>
        </w:tabs>
        <w:spacing w:line="240" w:lineRule="auto"/>
        <w:rPr>
          <w:szCs w:val="22"/>
          <w:lang w:val="el-GR"/>
        </w:rPr>
      </w:pPr>
      <w:r w:rsidRPr="00CF174D">
        <w:rPr>
          <w:szCs w:val="22"/>
          <w:lang w:val="el-GR"/>
        </w:rPr>
        <w:t xml:space="preserve">Έχουν αναφερθεί ηπατικά ανεπιθύμητα συμβάντα σε κλινικές μελέτες με </w:t>
      </w:r>
      <w:r w:rsidRPr="00CF174D">
        <w:rPr>
          <w:szCs w:val="22"/>
          <w:lang w:val="en-US"/>
        </w:rPr>
        <w:t>dabrafenib</w:t>
      </w:r>
      <w:r w:rsidRPr="00CF174D">
        <w:rPr>
          <w:szCs w:val="22"/>
          <w:lang w:val="el-GR"/>
        </w:rPr>
        <w:t xml:space="preserve"> σε συνδυασμό με </w:t>
      </w:r>
      <w:r w:rsidRPr="00CF174D">
        <w:rPr>
          <w:szCs w:val="22"/>
          <w:lang w:val="en-US"/>
        </w:rPr>
        <w:t>trametinib</w:t>
      </w:r>
      <w:r w:rsidRPr="00CF174D">
        <w:rPr>
          <w:szCs w:val="22"/>
          <w:lang w:val="el-GR"/>
        </w:rPr>
        <w:t xml:space="preserve"> (</w:t>
      </w:r>
      <w:r w:rsidR="00A935F5" w:rsidRPr="00CF174D">
        <w:rPr>
          <w:szCs w:val="22"/>
          <w:lang w:val="el-GR"/>
        </w:rPr>
        <w:t>βλ.</w:t>
      </w:r>
      <w:r w:rsidRPr="00CF174D">
        <w:rPr>
          <w:szCs w:val="22"/>
          <w:lang w:val="el-GR"/>
        </w:rPr>
        <w:t xml:space="preserve"> παράγραφο 4.8). Συνιστάται παρακολούθηση της ηπατικής λειτουργίας των ασθενών που λαμβάνουν θεραπεία με dabrafenib σε συνδυασμό με trametinib κάθε τέσσερις εβδομάδες για 6 μήνες μετά την έναρξη της θεραπείας με trametinib. Η ηπατική παρακολούθηση μπορεί να συνεχιστεί μετέπειτα όπως ενδείκνυται κλινικά . Παρακαλούμε ανατρέξτε στην ΠΧΠ του </w:t>
      </w:r>
      <w:r w:rsidRPr="00CF174D">
        <w:rPr>
          <w:szCs w:val="22"/>
          <w:lang w:val="en-US"/>
        </w:rPr>
        <w:t>trametinib</w:t>
      </w:r>
      <w:r w:rsidRPr="00CF174D">
        <w:rPr>
          <w:szCs w:val="22"/>
          <w:lang w:val="el-GR"/>
        </w:rPr>
        <w:t xml:space="preserve"> για περισσότερες πληροφορίες.</w:t>
      </w:r>
    </w:p>
    <w:p w14:paraId="0C1C937D" w14:textId="77777777" w:rsidR="00057CA1" w:rsidRPr="00CF174D" w:rsidRDefault="00057CA1" w:rsidP="00116565">
      <w:pPr>
        <w:tabs>
          <w:tab w:val="clear" w:pos="567"/>
        </w:tabs>
        <w:spacing w:line="240" w:lineRule="auto"/>
        <w:rPr>
          <w:szCs w:val="22"/>
          <w:lang w:val="el-GR"/>
        </w:rPr>
      </w:pPr>
    </w:p>
    <w:p w14:paraId="3F52E852" w14:textId="77777777" w:rsidR="00DA014A" w:rsidRPr="00CF174D" w:rsidRDefault="00DA014A" w:rsidP="00116565">
      <w:pPr>
        <w:keepNext/>
        <w:tabs>
          <w:tab w:val="clear" w:pos="567"/>
        </w:tabs>
        <w:spacing w:line="240" w:lineRule="auto"/>
        <w:rPr>
          <w:szCs w:val="22"/>
          <w:u w:val="single"/>
          <w:lang w:val="el-GR"/>
        </w:rPr>
      </w:pPr>
      <w:r w:rsidRPr="00CF174D">
        <w:rPr>
          <w:szCs w:val="22"/>
          <w:u w:val="single"/>
          <w:lang w:val="el-GR"/>
        </w:rPr>
        <w:t>Υπέρταση</w:t>
      </w:r>
    </w:p>
    <w:p w14:paraId="6AA75752" w14:textId="77777777" w:rsidR="00DA014A" w:rsidRPr="00CF174D" w:rsidRDefault="00DA014A" w:rsidP="00116565">
      <w:pPr>
        <w:keepNext/>
        <w:tabs>
          <w:tab w:val="clear" w:pos="567"/>
        </w:tabs>
        <w:spacing w:line="240" w:lineRule="auto"/>
        <w:rPr>
          <w:szCs w:val="22"/>
          <w:lang w:val="el-GR"/>
        </w:rPr>
      </w:pPr>
    </w:p>
    <w:p w14:paraId="30CDD435" w14:textId="77777777" w:rsidR="00DA014A" w:rsidRPr="00CF174D" w:rsidRDefault="00DA014A" w:rsidP="00116565">
      <w:pPr>
        <w:tabs>
          <w:tab w:val="clear" w:pos="567"/>
        </w:tabs>
        <w:spacing w:line="240" w:lineRule="auto"/>
        <w:rPr>
          <w:szCs w:val="22"/>
          <w:lang w:val="el-GR"/>
        </w:rPr>
      </w:pPr>
      <w:r w:rsidRPr="00CF174D">
        <w:rPr>
          <w:szCs w:val="22"/>
          <w:lang w:val="el-GR"/>
        </w:rPr>
        <w:t>Έχουν αναφερθεί αυξήσεις της αρτηριακής πίεσης σε σχέση με το dabrafenib σε συνδυασμό με trametinib σε ασθενείς με ή χωρίς προϋπάρχουσα υπέρταση (</w:t>
      </w:r>
      <w:r w:rsidR="00A935F5" w:rsidRPr="00CF174D">
        <w:rPr>
          <w:szCs w:val="22"/>
          <w:lang w:val="el-GR"/>
        </w:rPr>
        <w:t>βλ.</w:t>
      </w:r>
      <w:r w:rsidRPr="00CF174D">
        <w:rPr>
          <w:szCs w:val="22"/>
          <w:lang w:val="el-GR"/>
        </w:rPr>
        <w:t xml:space="preserve"> παράγραφο 4.8). Παρακαλούμε ανατρέξτε στην ΠΧΠ του </w:t>
      </w:r>
      <w:r w:rsidRPr="00CF174D">
        <w:rPr>
          <w:szCs w:val="22"/>
          <w:lang w:val="en-US"/>
        </w:rPr>
        <w:t>trametinib</w:t>
      </w:r>
      <w:r w:rsidRPr="00CF174D">
        <w:rPr>
          <w:szCs w:val="22"/>
          <w:lang w:val="el-GR"/>
        </w:rPr>
        <w:t xml:space="preserve"> για περισσότερες πληροφορίες.</w:t>
      </w:r>
    </w:p>
    <w:p w14:paraId="6352D2EA" w14:textId="77777777" w:rsidR="00DA014A" w:rsidRPr="00CF174D" w:rsidRDefault="00DA014A" w:rsidP="00116565">
      <w:pPr>
        <w:tabs>
          <w:tab w:val="clear" w:pos="567"/>
        </w:tabs>
        <w:spacing w:line="240" w:lineRule="auto"/>
        <w:rPr>
          <w:szCs w:val="22"/>
          <w:lang w:val="el-GR"/>
        </w:rPr>
      </w:pPr>
    </w:p>
    <w:p w14:paraId="7B7236CB" w14:textId="77777777" w:rsidR="00DA014A" w:rsidRPr="00CF174D" w:rsidRDefault="00DA014A" w:rsidP="00116565">
      <w:pPr>
        <w:keepNext/>
        <w:tabs>
          <w:tab w:val="clear" w:pos="567"/>
        </w:tabs>
        <w:spacing w:line="240" w:lineRule="auto"/>
        <w:rPr>
          <w:szCs w:val="22"/>
          <w:u w:val="single"/>
          <w:lang w:val="el-GR"/>
        </w:rPr>
      </w:pPr>
      <w:r w:rsidRPr="00CF174D">
        <w:rPr>
          <w:szCs w:val="22"/>
          <w:u w:val="single"/>
          <w:lang w:val="el-GR"/>
        </w:rPr>
        <w:t>Διάμεση πνευμονοπάθεια (ILD)/Πνευμονίτιδα</w:t>
      </w:r>
    </w:p>
    <w:p w14:paraId="67ACF724" w14:textId="77777777" w:rsidR="00DA014A" w:rsidRPr="00CF174D" w:rsidRDefault="00DA014A" w:rsidP="00116565">
      <w:pPr>
        <w:keepNext/>
        <w:tabs>
          <w:tab w:val="clear" w:pos="567"/>
        </w:tabs>
        <w:spacing w:line="240" w:lineRule="auto"/>
        <w:rPr>
          <w:szCs w:val="22"/>
          <w:lang w:val="el-GR"/>
        </w:rPr>
      </w:pPr>
    </w:p>
    <w:p w14:paraId="71920168" w14:textId="77777777" w:rsidR="00DA014A" w:rsidRPr="00CF174D" w:rsidRDefault="00DA014A" w:rsidP="00116565">
      <w:pPr>
        <w:tabs>
          <w:tab w:val="clear" w:pos="567"/>
        </w:tabs>
        <w:spacing w:line="240" w:lineRule="auto"/>
        <w:rPr>
          <w:szCs w:val="22"/>
          <w:lang w:val="el-GR"/>
        </w:rPr>
      </w:pPr>
      <w:r w:rsidRPr="00CF174D">
        <w:rPr>
          <w:szCs w:val="22"/>
          <w:lang w:val="el-GR"/>
        </w:rPr>
        <w:t xml:space="preserve">Έχουν αναφερθεί περιστατικά </w:t>
      </w:r>
      <w:r w:rsidR="00FA42B3" w:rsidRPr="00CF174D">
        <w:rPr>
          <w:szCs w:val="22"/>
          <w:lang w:val="el-GR"/>
        </w:rPr>
        <w:t xml:space="preserve">πνευμονίτιδας ή ILD σε κλινικές μελέτες με </w:t>
      </w:r>
      <w:r w:rsidR="00FA42B3" w:rsidRPr="00CF174D">
        <w:rPr>
          <w:szCs w:val="22"/>
          <w:lang w:val="en-US"/>
        </w:rPr>
        <w:t>dabrafenib</w:t>
      </w:r>
      <w:r w:rsidR="00FA42B3" w:rsidRPr="00CF174D">
        <w:rPr>
          <w:szCs w:val="22"/>
          <w:lang w:val="el-GR"/>
        </w:rPr>
        <w:t xml:space="preserve"> σε συνδυασμό με </w:t>
      </w:r>
      <w:r w:rsidR="00FA42B3" w:rsidRPr="00CF174D">
        <w:rPr>
          <w:szCs w:val="22"/>
          <w:lang w:val="en-US"/>
        </w:rPr>
        <w:t>trametinib</w:t>
      </w:r>
      <w:r w:rsidR="00FA42B3" w:rsidRPr="00CF174D">
        <w:rPr>
          <w:szCs w:val="22"/>
          <w:lang w:val="el-GR"/>
        </w:rPr>
        <w:t xml:space="preserve"> . Παρακαλούμε ανατρέξτε στην ΠΧΠ του </w:t>
      </w:r>
      <w:r w:rsidR="00FA42B3" w:rsidRPr="00CF174D">
        <w:rPr>
          <w:szCs w:val="22"/>
          <w:lang w:val="en-US"/>
        </w:rPr>
        <w:t>trametinib</w:t>
      </w:r>
      <w:r w:rsidR="00FA42B3" w:rsidRPr="00CF174D">
        <w:rPr>
          <w:szCs w:val="22"/>
          <w:lang w:val="el-GR"/>
        </w:rPr>
        <w:t xml:space="preserve"> παράγραφος 4.4 για περισσότερες πληροφορίες</w:t>
      </w:r>
      <w:r w:rsidR="00FE2422" w:rsidRPr="00CF174D">
        <w:rPr>
          <w:szCs w:val="22"/>
          <w:lang w:val="el-GR"/>
        </w:rPr>
        <w:t>.</w:t>
      </w:r>
      <w:r w:rsidR="00FA42B3" w:rsidRPr="00CF174D">
        <w:rPr>
          <w:szCs w:val="22"/>
          <w:lang w:val="el-GR"/>
        </w:rPr>
        <w:t xml:space="preserve"> </w:t>
      </w:r>
      <w:r w:rsidRPr="00CF174D">
        <w:rPr>
          <w:szCs w:val="22"/>
          <w:lang w:val="el-GR"/>
        </w:rPr>
        <w:t xml:space="preserve">Αν το </w:t>
      </w:r>
      <w:r w:rsidR="00FE2422" w:rsidRPr="00CF174D">
        <w:rPr>
          <w:szCs w:val="22"/>
          <w:lang w:val="el-GR"/>
        </w:rPr>
        <w:t xml:space="preserve">dabrafenib </w:t>
      </w:r>
      <w:r w:rsidRPr="00CF174D">
        <w:rPr>
          <w:szCs w:val="22"/>
          <w:lang w:val="el-GR"/>
        </w:rPr>
        <w:t xml:space="preserve">χρησιμοποιείται σε συνδυασμό με </w:t>
      </w:r>
      <w:r w:rsidR="00FE2422" w:rsidRPr="00CF174D">
        <w:rPr>
          <w:szCs w:val="22"/>
          <w:lang w:val="en-US"/>
        </w:rPr>
        <w:t>trametinib</w:t>
      </w:r>
      <w:r w:rsidRPr="00CF174D">
        <w:rPr>
          <w:szCs w:val="22"/>
          <w:lang w:val="el-GR"/>
        </w:rPr>
        <w:t xml:space="preserve"> τότε η θεραπεία με </w:t>
      </w:r>
      <w:r w:rsidRPr="00CF174D">
        <w:rPr>
          <w:szCs w:val="22"/>
          <w:lang w:val="en-US"/>
        </w:rPr>
        <w:t>dabrafenib</w:t>
      </w:r>
      <w:r w:rsidRPr="00CF174D">
        <w:rPr>
          <w:szCs w:val="22"/>
          <w:lang w:val="el-GR"/>
        </w:rPr>
        <w:t xml:space="preserve"> μπορεί να συνεχίζεται με την ίδια δόση.</w:t>
      </w:r>
    </w:p>
    <w:p w14:paraId="094CF11D" w14:textId="77777777" w:rsidR="00DA014A" w:rsidRPr="00CF174D" w:rsidRDefault="00DA014A" w:rsidP="00116565">
      <w:pPr>
        <w:tabs>
          <w:tab w:val="clear" w:pos="567"/>
        </w:tabs>
        <w:spacing w:line="240" w:lineRule="auto"/>
        <w:rPr>
          <w:szCs w:val="22"/>
          <w:lang w:val="el-GR"/>
        </w:rPr>
      </w:pPr>
    </w:p>
    <w:p w14:paraId="67CAA29A" w14:textId="77777777" w:rsidR="00FE2422" w:rsidRPr="00CF174D" w:rsidRDefault="00FE2422" w:rsidP="00116565">
      <w:pPr>
        <w:keepNext/>
        <w:tabs>
          <w:tab w:val="clear" w:pos="567"/>
        </w:tabs>
        <w:spacing w:line="240" w:lineRule="auto"/>
        <w:rPr>
          <w:szCs w:val="22"/>
          <w:u w:val="single"/>
          <w:lang w:val="el-GR"/>
        </w:rPr>
      </w:pPr>
      <w:r w:rsidRPr="00CF174D">
        <w:rPr>
          <w:szCs w:val="22"/>
          <w:u w:val="single"/>
          <w:lang w:val="el-GR"/>
        </w:rPr>
        <w:t>Εξάνθημα</w:t>
      </w:r>
    </w:p>
    <w:p w14:paraId="63CCC935" w14:textId="77777777" w:rsidR="00FE2422" w:rsidRPr="00CF174D" w:rsidRDefault="00FE2422" w:rsidP="00116565">
      <w:pPr>
        <w:keepNext/>
        <w:tabs>
          <w:tab w:val="clear" w:pos="567"/>
        </w:tabs>
        <w:spacing w:line="240" w:lineRule="auto"/>
        <w:rPr>
          <w:szCs w:val="22"/>
          <w:lang w:val="el-GR"/>
        </w:rPr>
      </w:pPr>
    </w:p>
    <w:p w14:paraId="424FD93C" w14:textId="77777777" w:rsidR="00E613B8" w:rsidRPr="00CF174D" w:rsidRDefault="00FE2422" w:rsidP="00116565">
      <w:pPr>
        <w:tabs>
          <w:tab w:val="clear" w:pos="567"/>
        </w:tabs>
        <w:spacing w:line="240" w:lineRule="auto"/>
        <w:rPr>
          <w:szCs w:val="22"/>
          <w:lang w:val="el-GR"/>
        </w:rPr>
      </w:pPr>
      <w:r w:rsidRPr="00CF174D">
        <w:rPr>
          <w:szCs w:val="22"/>
          <w:lang w:val="el-GR"/>
        </w:rPr>
        <w:t xml:space="preserve">Έχει παρατηρηθεί εξάνθημα σε περίπου </w:t>
      </w:r>
      <w:r w:rsidR="00BF1183" w:rsidRPr="00CF174D">
        <w:rPr>
          <w:szCs w:val="22"/>
          <w:lang w:val="el-GR"/>
        </w:rPr>
        <w:t>24</w:t>
      </w:r>
      <w:r w:rsidRPr="00CF174D">
        <w:rPr>
          <w:szCs w:val="22"/>
          <w:lang w:val="el-GR"/>
        </w:rPr>
        <w:t xml:space="preserve">% των ασθενών σε κλινικές μελέτες όπου το </w:t>
      </w:r>
      <w:r w:rsidRPr="00CF174D">
        <w:rPr>
          <w:szCs w:val="22"/>
          <w:lang w:val="en-US"/>
        </w:rPr>
        <w:t>dabrafenib</w:t>
      </w:r>
      <w:r w:rsidRPr="00CF174D">
        <w:rPr>
          <w:szCs w:val="22"/>
          <w:lang w:val="el-GR"/>
        </w:rPr>
        <w:t xml:space="preserve"> χρησιμοποιήθηκε σε συνδυασμό με trametinib</w:t>
      </w:r>
      <w:r w:rsidR="00BF1183" w:rsidRPr="00CF174D">
        <w:rPr>
          <w:szCs w:val="22"/>
          <w:lang w:val="el-GR"/>
        </w:rPr>
        <w:t xml:space="preserve"> </w:t>
      </w:r>
      <w:r w:rsidR="00BF1183" w:rsidRPr="00CF174D">
        <w:rPr>
          <w:szCs w:val="24"/>
          <w:lang w:val="el-GR"/>
        </w:rPr>
        <w:t>(βλ. παράγραφο 4.8). Η πλειοψηφία αυτών των περιπτώσεων ήταν Βαθμού 1 ή 2 και δεν απαιτήθηκε διακοπή ή μείωση της δόσης.</w:t>
      </w:r>
      <w:r w:rsidRPr="00CF174D">
        <w:rPr>
          <w:lang w:val="el-GR"/>
        </w:rPr>
        <w:t xml:space="preserve"> </w:t>
      </w:r>
      <w:r w:rsidRPr="00CF174D">
        <w:rPr>
          <w:szCs w:val="22"/>
          <w:lang w:val="el-GR"/>
        </w:rPr>
        <w:t>Παρακαλούμε ανατρέξτε στην ΠΧΠ του trametinib παράγραφος 4.4 για περισσότερες πληροφορίες.</w:t>
      </w:r>
    </w:p>
    <w:p w14:paraId="0C4DAA9E" w14:textId="77777777" w:rsidR="00DA014A" w:rsidRPr="00CF174D" w:rsidRDefault="00DA014A" w:rsidP="00116565">
      <w:pPr>
        <w:tabs>
          <w:tab w:val="clear" w:pos="567"/>
        </w:tabs>
        <w:spacing w:line="240" w:lineRule="auto"/>
        <w:rPr>
          <w:szCs w:val="22"/>
          <w:lang w:val="el-GR"/>
        </w:rPr>
      </w:pPr>
    </w:p>
    <w:p w14:paraId="1A971E62" w14:textId="77777777" w:rsidR="00FE2422" w:rsidRPr="00CF174D" w:rsidRDefault="00FE2422" w:rsidP="00116565">
      <w:pPr>
        <w:keepNext/>
        <w:tabs>
          <w:tab w:val="clear" w:pos="567"/>
        </w:tabs>
        <w:spacing w:line="240" w:lineRule="auto"/>
        <w:rPr>
          <w:szCs w:val="22"/>
          <w:u w:val="single"/>
          <w:lang w:val="el-GR"/>
        </w:rPr>
      </w:pPr>
      <w:r w:rsidRPr="00CF174D">
        <w:rPr>
          <w:szCs w:val="22"/>
          <w:u w:val="single"/>
          <w:lang w:val="el-GR"/>
        </w:rPr>
        <w:t>Ραβδομυόλυση</w:t>
      </w:r>
    </w:p>
    <w:p w14:paraId="327544CF" w14:textId="77777777" w:rsidR="00FE2422" w:rsidRPr="00CF174D" w:rsidRDefault="00FE2422" w:rsidP="00116565">
      <w:pPr>
        <w:keepNext/>
        <w:tabs>
          <w:tab w:val="clear" w:pos="567"/>
        </w:tabs>
        <w:spacing w:line="240" w:lineRule="auto"/>
        <w:rPr>
          <w:szCs w:val="22"/>
          <w:lang w:val="el-GR"/>
        </w:rPr>
      </w:pPr>
    </w:p>
    <w:p w14:paraId="57DD7D4F" w14:textId="77777777" w:rsidR="00DA014A" w:rsidRPr="00CF174D" w:rsidRDefault="00FE2422" w:rsidP="00116565">
      <w:pPr>
        <w:tabs>
          <w:tab w:val="clear" w:pos="567"/>
        </w:tabs>
        <w:spacing w:line="240" w:lineRule="auto"/>
        <w:rPr>
          <w:szCs w:val="22"/>
          <w:lang w:val="el-GR"/>
        </w:rPr>
      </w:pPr>
      <w:r w:rsidRPr="00CF174D">
        <w:rPr>
          <w:szCs w:val="22"/>
          <w:lang w:val="el-GR"/>
        </w:rPr>
        <w:t xml:space="preserve">Ραβδομυόλυση έχει αναφερθεί σε ασθενείς που λαμβάνουν </w:t>
      </w:r>
      <w:r w:rsidRPr="00CF174D">
        <w:rPr>
          <w:szCs w:val="22"/>
          <w:lang w:val="en-US"/>
        </w:rPr>
        <w:t>dabrafenib</w:t>
      </w:r>
      <w:r w:rsidRPr="00CF174D">
        <w:rPr>
          <w:szCs w:val="22"/>
          <w:lang w:val="el-GR"/>
        </w:rPr>
        <w:t xml:space="preserve"> σε συνδυασμό με trametinib (</w:t>
      </w:r>
      <w:r w:rsidR="00A935F5" w:rsidRPr="00CF174D">
        <w:rPr>
          <w:szCs w:val="22"/>
          <w:lang w:val="el-GR"/>
        </w:rPr>
        <w:t>βλ.</w:t>
      </w:r>
      <w:r w:rsidRPr="00CF174D">
        <w:rPr>
          <w:szCs w:val="22"/>
          <w:lang w:val="el-GR"/>
        </w:rPr>
        <w:t xml:space="preserve"> παράγραφο 4.8). Παρακαλούμε ανατρέξτε στην ΠΧΠ του trametinib παράγραφος 4.4 για περισσότερες πληροφορίες.</w:t>
      </w:r>
    </w:p>
    <w:p w14:paraId="671D1DCF" w14:textId="77777777" w:rsidR="00FE2422" w:rsidRPr="00CF174D" w:rsidRDefault="00FE2422" w:rsidP="00116565">
      <w:pPr>
        <w:tabs>
          <w:tab w:val="clear" w:pos="567"/>
        </w:tabs>
        <w:spacing w:line="240" w:lineRule="auto"/>
        <w:rPr>
          <w:szCs w:val="22"/>
          <w:lang w:val="el-GR"/>
        </w:rPr>
      </w:pPr>
    </w:p>
    <w:p w14:paraId="630D6D6E" w14:textId="77777777" w:rsidR="001950A9" w:rsidRPr="00CF174D" w:rsidRDefault="001950A9" w:rsidP="00116565">
      <w:pPr>
        <w:keepNext/>
        <w:tabs>
          <w:tab w:val="clear" w:pos="567"/>
        </w:tabs>
        <w:spacing w:line="240" w:lineRule="auto"/>
        <w:rPr>
          <w:u w:val="single"/>
          <w:lang w:val="el-GR"/>
        </w:rPr>
      </w:pPr>
      <w:r w:rsidRPr="00CF174D">
        <w:rPr>
          <w:u w:val="single"/>
          <w:lang w:val="el-GR"/>
        </w:rPr>
        <w:t>Παγκρεατίτιδα</w:t>
      </w:r>
    </w:p>
    <w:p w14:paraId="152C0FFF" w14:textId="77777777" w:rsidR="009B3961" w:rsidRPr="00CF174D" w:rsidRDefault="009B3961" w:rsidP="00116565">
      <w:pPr>
        <w:keepNext/>
        <w:tabs>
          <w:tab w:val="clear" w:pos="567"/>
        </w:tabs>
        <w:spacing w:line="240" w:lineRule="auto"/>
        <w:rPr>
          <w:szCs w:val="22"/>
          <w:lang w:val="el-GR"/>
        </w:rPr>
      </w:pPr>
    </w:p>
    <w:p w14:paraId="566E66DA" w14:textId="77777777" w:rsidR="00E87E39" w:rsidRPr="00CF174D" w:rsidRDefault="001950A9" w:rsidP="00116565">
      <w:pPr>
        <w:tabs>
          <w:tab w:val="clear" w:pos="567"/>
        </w:tabs>
        <w:spacing w:line="240" w:lineRule="auto"/>
        <w:rPr>
          <w:lang w:val="el-GR"/>
        </w:rPr>
      </w:pPr>
      <w:r w:rsidRPr="00CF174D">
        <w:rPr>
          <w:lang w:val="el-GR"/>
        </w:rPr>
        <w:t xml:space="preserve">Παγκρεατίτιδα έχει αναφερθεί σε </w:t>
      </w:r>
      <w:r w:rsidR="00E40546" w:rsidRPr="00CF174D">
        <w:rPr>
          <w:lang w:val="el-GR"/>
        </w:rPr>
        <w:t>&lt;</w:t>
      </w:r>
      <w:r w:rsidRPr="00CF174D">
        <w:rPr>
          <w:lang w:val="el-GR"/>
        </w:rPr>
        <w:t>1</w:t>
      </w:r>
      <w:r w:rsidR="00AC0C05" w:rsidRPr="00CF174D">
        <w:rPr>
          <w:lang w:val="el-GR"/>
        </w:rPr>
        <w:t>%</w:t>
      </w:r>
      <w:r w:rsidRPr="00CF174D">
        <w:rPr>
          <w:lang w:val="el-GR"/>
        </w:rPr>
        <w:t xml:space="preserve"> των ασθενών που αντιμετωπίστηκαν με dabrafenib</w:t>
      </w:r>
      <w:r w:rsidR="00FE2422" w:rsidRPr="00CF174D">
        <w:rPr>
          <w:lang w:val="el-GR"/>
        </w:rPr>
        <w:t xml:space="preserve"> ως μονοθεραπεία και σε συνδυασμό με </w:t>
      </w:r>
      <w:r w:rsidR="00FE2422" w:rsidRPr="00CF174D">
        <w:rPr>
          <w:lang w:val="en-US"/>
        </w:rPr>
        <w:t>trametinib</w:t>
      </w:r>
      <w:r w:rsidR="001F2669" w:rsidRPr="00CF174D">
        <w:rPr>
          <w:lang w:val="el-GR"/>
        </w:rPr>
        <w:t xml:space="preserve"> σε κλινικές μελέτες στο</w:t>
      </w:r>
      <w:r w:rsidR="00BF1183" w:rsidRPr="00CF174D">
        <w:rPr>
          <w:lang w:val="el-GR"/>
        </w:rPr>
        <w:t xml:space="preserve"> μη εξαιρέσιμο ή</w:t>
      </w:r>
      <w:r w:rsidR="001F2669" w:rsidRPr="00CF174D">
        <w:rPr>
          <w:lang w:val="el-GR"/>
        </w:rPr>
        <w:t xml:space="preserve"> μεταστατικό μελάνωμα</w:t>
      </w:r>
      <w:r w:rsidR="00726791" w:rsidRPr="00CF174D">
        <w:rPr>
          <w:lang w:val="el-GR"/>
        </w:rPr>
        <w:t xml:space="preserve"> </w:t>
      </w:r>
      <w:r w:rsidR="001F2669" w:rsidRPr="00CF174D">
        <w:rPr>
          <w:lang w:val="el-GR"/>
        </w:rPr>
        <w:t xml:space="preserve">και περίπου στο 4% των ασθενών που αντιμετωπίστηκαν με </w:t>
      </w:r>
      <w:r w:rsidR="001F2669" w:rsidRPr="00CF174D">
        <w:rPr>
          <w:lang w:val="en-US"/>
        </w:rPr>
        <w:t>dabrafenib</w:t>
      </w:r>
      <w:r w:rsidR="001F2669" w:rsidRPr="00CF174D">
        <w:rPr>
          <w:lang w:val="el-GR"/>
        </w:rPr>
        <w:t xml:space="preserve"> σε συνδυασμό με </w:t>
      </w:r>
      <w:r w:rsidR="001F2669" w:rsidRPr="00CF174D">
        <w:rPr>
          <w:lang w:val="en-US"/>
        </w:rPr>
        <w:t>trametinib</w:t>
      </w:r>
      <w:r w:rsidR="001F2669" w:rsidRPr="00CF174D">
        <w:rPr>
          <w:lang w:val="el-GR"/>
        </w:rPr>
        <w:t xml:space="preserve"> στην κλινική μελέτη στον </w:t>
      </w:r>
      <w:r w:rsidR="001F2669" w:rsidRPr="00CF174D">
        <w:rPr>
          <w:lang w:val="en-US"/>
        </w:rPr>
        <w:t>NSCLC</w:t>
      </w:r>
      <w:r w:rsidRPr="00CF174D">
        <w:rPr>
          <w:lang w:val="el-GR"/>
        </w:rPr>
        <w:t>. Ένα από τα συμβάματα παρουσιάστηκε την πρώτη ημέρα της χορήγησης</w:t>
      </w:r>
      <w:r w:rsidR="00FE2422" w:rsidRPr="00CF174D">
        <w:rPr>
          <w:lang w:val="el-GR"/>
        </w:rPr>
        <w:t xml:space="preserve"> dabrafenib</w:t>
      </w:r>
      <w:r w:rsidRPr="00CF174D">
        <w:rPr>
          <w:lang w:val="el-GR"/>
        </w:rPr>
        <w:t xml:space="preserve"> </w:t>
      </w:r>
      <w:r w:rsidR="00A9027A" w:rsidRPr="00CF174D">
        <w:rPr>
          <w:lang w:val="el-GR"/>
        </w:rPr>
        <w:t xml:space="preserve">σε έναν ασθενή με </w:t>
      </w:r>
      <w:r w:rsidR="00BF1183" w:rsidRPr="00CF174D">
        <w:rPr>
          <w:lang w:val="el-GR"/>
        </w:rPr>
        <w:t xml:space="preserve">μεταστατικό </w:t>
      </w:r>
      <w:r w:rsidR="00A9027A" w:rsidRPr="00CF174D">
        <w:rPr>
          <w:lang w:val="el-GR"/>
        </w:rPr>
        <w:t xml:space="preserve">μελάνωμα </w:t>
      </w:r>
      <w:r w:rsidRPr="00CF174D">
        <w:rPr>
          <w:lang w:val="el-GR"/>
        </w:rPr>
        <w:t>και υποτροπίασε μετά από επαναπρόκληση σε μειωμένη δόση.</w:t>
      </w:r>
      <w:r w:rsidR="00BF1183" w:rsidRPr="00CF174D">
        <w:rPr>
          <w:lang w:val="el-GR"/>
        </w:rPr>
        <w:t xml:space="preserve"> Στη μελέτη επικουρικής θεραπείας του μελανώματος, η παγκρεατίτιδα </w:t>
      </w:r>
      <w:r w:rsidR="00E76443" w:rsidRPr="00CF174D">
        <w:rPr>
          <w:lang w:val="el-GR"/>
        </w:rPr>
        <w:t>αναφέρθηκε σε &lt;1% (1/435)</w:t>
      </w:r>
      <w:r w:rsidRPr="00CF174D">
        <w:rPr>
          <w:lang w:val="el-GR"/>
        </w:rPr>
        <w:t xml:space="preserve"> </w:t>
      </w:r>
      <w:r w:rsidR="00E87E39" w:rsidRPr="00CF174D">
        <w:rPr>
          <w:lang w:val="el-GR"/>
        </w:rPr>
        <w:t xml:space="preserve">των ασθενών που ελάμβαναν </w:t>
      </w:r>
      <w:r w:rsidR="00E87E39" w:rsidRPr="00CF174D">
        <w:rPr>
          <w:lang w:val="en-US"/>
        </w:rPr>
        <w:t>dabrafenib</w:t>
      </w:r>
      <w:r w:rsidR="00E87E39" w:rsidRPr="00CF174D">
        <w:rPr>
          <w:lang w:val="el-GR"/>
        </w:rPr>
        <w:t xml:space="preserve"> σε συνδυασμό με </w:t>
      </w:r>
      <w:r w:rsidR="00E87E39" w:rsidRPr="00CF174D">
        <w:rPr>
          <w:lang w:val="en-US"/>
        </w:rPr>
        <w:t>trametinib</w:t>
      </w:r>
      <w:r w:rsidR="00E87E39" w:rsidRPr="00CF174D">
        <w:rPr>
          <w:lang w:val="el-GR"/>
        </w:rPr>
        <w:t xml:space="preserve"> και σε κανέναν από τους ασθενείς που ελάμβαναν εικονικό φάρμακο.</w:t>
      </w:r>
    </w:p>
    <w:p w14:paraId="646CA265" w14:textId="77777777" w:rsidR="001950A9" w:rsidRPr="00CF174D" w:rsidRDefault="00B3583D" w:rsidP="00116565">
      <w:pPr>
        <w:tabs>
          <w:tab w:val="clear" w:pos="567"/>
        </w:tabs>
        <w:spacing w:line="240" w:lineRule="auto"/>
        <w:rPr>
          <w:lang w:val="el-GR"/>
        </w:rPr>
      </w:pPr>
      <w:r w:rsidRPr="00CF174D">
        <w:rPr>
          <w:lang w:val="el-GR"/>
        </w:rPr>
        <w:lastRenderedPageBreak/>
        <w:t xml:space="preserve">Το </w:t>
      </w:r>
      <w:r w:rsidR="001950A9" w:rsidRPr="00CF174D">
        <w:rPr>
          <w:lang w:val="el-GR"/>
        </w:rPr>
        <w:t xml:space="preserve">ανεξήγητο κοιλιακό </w:t>
      </w:r>
      <w:r w:rsidRPr="00CF174D">
        <w:rPr>
          <w:lang w:val="el-GR"/>
        </w:rPr>
        <w:t>άλγος</w:t>
      </w:r>
      <w:r w:rsidR="001950A9" w:rsidRPr="00CF174D">
        <w:rPr>
          <w:lang w:val="el-GR"/>
        </w:rPr>
        <w:t xml:space="preserve"> θα πρέπει να διερευνάται άμεσα, συμπεριλαμβανομένης της μέτρησης της αμυλάσης και της λιπάσης ορού. Οι ασθενείς θα πρέπει να παρακολουθούνται στενά όταν ξαναρχίζουν το dabrafenib μετά από ένα επεισόδιο παγκρεατίτιδας.</w:t>
      </w:r>
    </w:p>
    <w:p w14:paraId="369ED76E" w14:textId="77777777" w:rsidR="0073424C" w:rsidRPr="00CF174D" w:rsidRDefault="0073424C" w:rsidP="00116565">
      <w:pPr>
        <w:tabs>
          <w:tab w:val="clear" w:pos="567"/>
        </w:tabs>
        <w:spacing w:line="240" w:lineRule="auto"/>
        <w:rPr>
          <w:szCs w:val="22"/>
          <w:lang w:val="el-GR"/>
        </w:rPr>
      </w:pPr>
    </w:p>
    <w:p w14:paraId="06BB6F88" w14:textId="77777777" w:rsidR="002E7347" w:rsidRPr="00CF174D" w:rsidRDefault="002E7347" w:rsidP="00116565">
      <w:pPr>
        <w:keepNext/>
        <w:tabs>
          <w:tab w:val="clear" w:pos="567"/>
        </w:tabs>
        <w:spacing w:line="240" w:lineRule="auto"/>
        <w:rPr>
          <w:u w:val="single"/>
          <w:lang w:val="el-GR"/>
        </w:rPr>
      </w:pPr>
      <w:r w:rsidRPr="00CF174D">
        <w:rPr>
          <w:u w:val="single"/>
          <w:lang w:val="el-GR"/>
        </w:rPr>
        <w:t>Θρόμβωση τω εν τω βάθει φλεβών/</w:t>
      </w:r>
      <w:r w:rsidR="00CA6CB6" w:rsidRPr="00CF174D">
        <w:rPr>
          <w:u w:val="single"/>
          <w:lang w:val="el-GR"/>
        </w:rPr>
        <w:t>Π</w:t>
      </w:r>
      <w:r w:rsidRPr="00CF174D">
        <w:rPr>
          <w:u w:val="single"/>
          <w:lang w:val="el-GR"/>
        </w:rPr>
        <w:t>νευμονική εμβολή</w:t>
      </w:r>
    </w:p>
    <w:p w14:paraId="5FB25C57" w14:textId="77777777" w:rsidR="002E7347" w:rsidRPr="00CF174D" w:rsidRDefault="002E7347" w:rsidP="00116565">
      <w:pPr>
        <w:keepNext/>
        <w:tabs>
          <w:tab w:val="clear" w:pos="567"/>
        </w:tabs>
        <w:spacing w:line="240" w:lineRule="auto"/>
        <w:rPr>
          <w:lang w:val="el-GR"/>
        </w:rPr>
      </w:pPr>
    </w:p>
    <w:p w14:paraId="588D6EB0" w14:textId="77777777" w:rsidR="002E7347" w:rsidRPr="00CF174D" w:rsidRDefault="002E7347" w:rsidP="00116565">
      <w:pPr>
        <w:tabs>
          <w:tab w:val="clear" w:pos="567"/>
        </w:tabs>
        <w:spacing w:line="240" w:lineRule="auto"/>
        <w:rPr>
          <w:lang w:val="el-GR"/>
        </w:rPr>
      </w:pPr>
      <w:r w:rsidRPr="00CF174D">
        <w:rPr>
          <w:lang w:val="el-GR"/>
        </w:rPr>
        <w:t>Πνευμονική εμβολή ή θρόμβωση εν τω βάθει φλέβας μπορεί να παρουσιαστεί όταν το dabrafenib χρησιμοποιείται σε συνδυασμό με trametinib. Εάν οι ασθενείς εμφανίσουν συμπτώματα πνευμονικής εμβολής ή εν τω βάθει φλεβικής θρόμβωσης, όπως δύσπνοια, πόνο στο στήθος, ή το βραχίονα ή πρήξιμο στα πόδια, θα πρέπει να αναζητήσου</w:t>
      </w:r>
      <w:r w:rsidR="00E376B3" w:rsidRPr="00CF174D">
        <w:rPr>
          <w:lang w:val="el-GR"/>
        </w:rPr>
        <w:t>ν</w:t>
      </w:r>
      <w:r w:rsidRPr="00CF174D">
        <w:rPr>
          <w:lang w:val="el-GR"/>
        </w:rPr>
        <w:t xml:space="preserve"> αμέσως ιατρική φροντίδα. </w:t>
      </w:r>
      <w:r w:rsidR="00B10504" w:rsidRPr="00CF174D">
        <w:rPr>
          <w:lang w:val="el-GR"/>
        </w:rPr>
        <w:t xml:space="preserve"> </w:t>
      </w:r>
      <w:r w:rsidRPr="00CF174D">
        <w:rPr>
          <w:lang w:val="el-GR"/>
        </w:rPr>
        <w:t>Σε απειλητική για τη ζωή πνευμονική εμβολή να διακόπτεται μόνιμα το trametinib και το dabrafenib.</w:t>
      </w:r>
    </w:p>
    <w:p w14:paraId="44DC4428" w14:textId="77777777" w:rsidR="00436774" w:rsidRPr="00CF174D" w:rsidRDefault="00436774" w:rsidP="00116565">
      <w:pPr>
        <w:tabs>
          <w:tab w:val="clear" w:pos="567"/>
        </w:tabs>
        <w:spacing w:line="240" w:lineRule="auto"/>
        <w:rPr>
          <w:lang w:val="el-GR"/>
        </w:rPr>
      </w:pPr>
    </w:p>
    <w:p w14:paraId="512F93CA" w14:textId="77777777" w:rsidR="00887156" w:rsidRPr="00CF174D" w:rsidRDefault="00887156" w:rsidP="00116565">
      <w:pPr>
        <w:keepNext/>
        <w:tabs>
          <w:tab w:val="clear" w:pos="567"/>
        </w:tabs>
        <w:spacing w:line="240" w:lineRule="auto"/>
        <w:rPr>
          <w:u w:val="single"/>
          <w:lang w:val="el-GR"/>
        </w:rPr>
      </w:pPr>
      <w:r w:rsidRPr="00CF174D">
        <w:rPr>
          <w:u w:val="single"/>
          <w:lang w:val="el-GR"/>
        </w:rPr>
        <w:t>Σοβαρές δερματικές ανεπιθύμητες ενέργειες</w:t>
      </w:r>
    </w:p>
    <w:p w14:paraId="29457D62" w14:textId="77777777" w:rsidR="00887156" w:rsidRPr="00CF174D" w:rsidRDefault="00887156" w:rsidP="00116565">
      <w:pPr>
        <w:keepNext/>
        <w:tabs>
          <w:tab w:val="clear" w:pos="567"/>
        </w:tabs>
        <w:spacing w:line="240" w:lineRule="auto"/>
        <w:rPr>
          <w:lang w:val="el-GR"/>
        </w:rPr>
      </w:pPr>
    </w:p>
    <w:p w14:paraId="69E7D9A3" w14:textId="77777777" w:rsidR="006B4046" w:rsidRPr="00CF174D" w:rsidRDefault="00887156" w:rsidP="00116565">
      <w:pPr>
        <w:tabs>
          <w:tab w:val="clear" w:pos="567"/>
        </w:tabs>
        <w:spacing w:line="240" w:lineRule="auto"/>
        <w:rPr>
          <w:lang w:val="el-GR"/>
        </w:rPr>
      </w:pPr>
      <w:r w:rsidRPr="00CF174D">
        <w:rPr>
          <w:lang w:val="el-GR"/>
        </w:rPr>
        <w:t>Περιστατικά σοβαρών δερματικών ανεπιθύμητων ενεργειών (</w:t>
      </w:r>
      <w:r w:rsidRPr="00CF174D">
        <w:rPr>
          <w:lang w:val="en-US"/>
        </w:rPr>
        <w:t>SCARS</w:t>
      </w:r>
      <w:r w:rsidRPr="00CF174D">
        <w:rPr>
          <w:lang w:val="el-GR"/>
        </w:rPr>
        <w:t xml:space="preserve">), περιλαμβανομένου του συνδρόμου </w:t>
      </w:r>
      <w:r w:rsidRPr="00CF174D">
        <w:rPr>
          <w:lang w:val="en-US"/>
        </w:rPr>
        <w:t>Stevens</w:t>
      </w:r>
      <w:r w:rsidRPr="00CF174D">
        <w:rPr>
          <w:lang w:val="el-GR"/>
        </w:rPr>
        <w:t xml:space="preserve"> </w:t>
      </w:r>
      <w:r w:rsidRPr="00CF174D">
        <w:rPr>
          <w:lang w:val="en-US"/>
        </w:rPr>
        <w:t>Johnson</w:t>
      </w:r>
      <w:r w:rsidRPr="00CF174D">
        <w:rPr>
          <w:lang w:val="el-GR"/>
        </w:rPr>
        <w:t xml:space="preserve"> και της φαρμακευτικής αντίδρασης με ηωσινοφιλία και συστηματικά συμπτώματα (DRESS), τα οποία μπορεί να είναι απειλητικά για τη ζωή ή θανατηφόρα έχουν αναφερθεί </w:t>
      </w:r>
      <w:r w:rsidR="00E6013D" w:rsidRPr="00CF174D">
        <w:rPr>
          <w:lang w:val="el-GR"/>
        </w:rPr>
        <w:t xml:space="preserve">κατά τη διάρκεια θεραπείας με συνδυασμό dabrafenib/trametinib. Πριν από την έναρξη της θεραπείας οι ασθενείς θα πρέπει να ενημερώνονται για τα σημεία και συμπτώματα </w:t>
      </w:r>
      <w:r w:rsidR="006B4046" w:rsidRPr="00CF174D">
        <w:rPr>
          <w:lang w:val="el-GR"/>
        </w:rPr>
        <w:t xml:space="preserve">και να παρακολουθούνται στενά για δερματικές αντιδράσεις. Εάν εμφανιστούν σημεία και συμπτώματα ενδεικτικά των </w:t>
      </w:r>
      <w:r w:rsidR="006B4046" w:rsidRPr="00CF174D">
        <w:rPr>
          <w:lang w:val="en-US"/>
        </w:rPr>
        <w:t>SCARS</w:t>
      </w:r>
      <w:r w:rsidR="006B4046" w:rsidRPr="00CF174D">
        <w:rPr>
          <w:lang w:val="el-GR"/>
        </w:rPr>
        <w:t xml:space="preserve">, το </w:t>
      </w:r>
      <w:r w:rsidR="006B4046" w:rsidRPr="00CF174D">
        <w:rPr>
          <w:lang w:val="en-US"/>
        </w:rPr>
        <w:t>dabrafenib</w:t>
      </w:r>
      <w:r w:rsidR="006B4046" w:rsidRPr="00CF174D">
        <w:rPr>
          <w:lang w:val="el-GR"/>
        </w:rPr>
        <w:t xml:space="preserve"> και το </w:t>
      </w:r>
      <w:r w:rsidR="006B4046" w:rsidRPr="00CF174D">
        <w:rPr>
          <w:lang w:val="en-US"/>
        </w:rPr>
        <w:t>trametinib</w:t>
      </w:r>
      <w:r w:rsidR="006B4046" w:rsidRPr="00CF174D">
        <w:rPr>
          <w:lang w:val="el-GR"/>
        </w:rPr>
        <w:t xml:space="preserve"> θα πρέπει να διακόπτονται.</w:t>
      </w:r>
    </w:p>
    <w:p w14:paraId="7E953587" w14:textId="77777777" w:rsidR="00607965" w:rsidRPr="00CF174D" w:rsidRDefault="00607965" w:rsidP="00116565">
      <w:pPr>
        <w:tabs>
          <w:tab w:val="clear" w:pos="567"/>
        </w:tabs>
        <w:spacing w:line="240" w:lineRule="auto"/>
        <w:rPr>
          <w:lang w:val="el-GR"/>
        </w:rPr>
      </w:pPr>
    </w:p>
    <w:p w14:paraId="3D336ACA" w14:textId="77777777" w:rsidR="006A5EFE" w:rsidRPr="00CF174D" w:rsidRDefault="006A5EFE" w:rsidP="00116565">
      <w:pPr>
        <w:keepNext/>
        <w:autoSpaceDE w:val="0"/>
        <w:autoSpaceDN w:val="0"/>
        <w:adjustRightInd w:val="0"/>
        <w:spacing w:line="240" w:lineRule="auto"/>
        <w:rPr>
          <w:u w:val="single"/>
          <w:lang w:val="el-GR"/>
        </w:rPr>
      </w:pPr>
      <w:r w:rsidRPr="00CF174D">
        <w:rPr>
          <w:u w:val="single"/>
          <w:lang w:val="el-GR"/>
        </w:rPr>
        <w:t>Διαταραχές του γαστρεντερικού</w:t>
      </w:r>
    </w:p>
    <w:p w14:paraId="78948CD7" w14:textId="77777777" w:rsidR="006A5EFE" w:rsidRPr="00CF174D" w:rsidRDefault="006A5EFE" w:rsidP="00116565">
      <w:pPr>
        <w:keepNext/>
        <w:autoSpaceDE w:val="0"/>
        <w:autoSpaceDN w:val="0"/>
        <w:adjustRightInd w:val="0"/>
        <w:spacing w:line="240" w:lineRule="auto"/>
        <w:rPr>
          <w:szCs w:val="22"/>
          <w:lang w:val="el-GR"/>
        </w:rPr>
      </w:pPr>
    </w:p>
    <w:p w14:paraId="75EBFC8D" w14:textId="77777777" w:rsidR="00607965" w:rsidRPr="00CF174D" w:rsidRDefault="006A5EFE" w:rsidP="00116565">
      <w:pPr>
        <w:pStyle w:val="BodytextAgency"/>
        <w:spacing w:after="0" w:line="240" w:lineRule="auto"/>
        <w:rPr>
          <w:rFonts w:ascii="Times New Roman" w:hAnsi="Times New Roman" w:cs="Times New Roman"/>
          <w:sz w:val="22"/>
          <w:szCs w:val="22"/>
          <w:lang w:val="el-GR"/>
        </w:rPr>
      </w:pPr>
      <w:r w:rsidRPr="00CF174D">
        <w:rPr>
          <w:rFonts w:ascii="Times New Roman" w:hAnsi="Times New Roman" w:cs="Times New Roman"/>
          <w:sz w:val="22"/>
          <w:szCs w:val="22"/>
          <w:lang w:val="el-GR"/>
        </w:rPr>
        <w:t xml:space="preserve">Κολίτιδα και διάτρηση του γαστρεντερικού σωλήνα, που συμπεριελάμβαναν θανατηφόρα κατάληξη, έχουν αναφερθεί σε ασθενείς που λαμβάνουν </w:t>
      </w:r>
      <w:r w:rsidRPr="00CF174D">
        <w:rPr>
          <w:rFonts w:ascii="Times New Roman" w:hAnsi="Times New Roman" w:cs="Times New Roman"/>
          <w:sz w:val="22"/>
          <w:szCs w:val="22"/>
        </w:rPr>
        <w:t>dabrafenib</w:t>
      </w:r>
      <w:r w:rsidRPr="00CF174D">
        <w:rPr>
          <w:rFonts w:ascii="Times New Roman" w:hAnsi="Times New Roman" w:cs="Times New Roman"/>
          <w:sz w:val="22"/>
          <w:szCs w:val="22"/>
          <w:lang w:val="el-GR"/>
        </w:rPr>
        <w:t xml:space="preserve"> σε συνδυασμό με </w:t>
      </w:r>
      <w:r w:rsidRPr="00CF174D">
        <w:rPr>
          <w:rFonts w:ascii="Times New Roman" w:hAnsi="Times New Roman" w:cs="Times New Roman"/>
          <w:sz w:val="22"/>
          <w:szCs w:val="22"/>
        </w:rPr>
        <w:t>trametinib</w:t>
      </w:r>
      <w:r w:rsidRPr="00CF174D">
        <w:rPr>
          <w:rFonts w:ascii="Times New Roman" w:hAnsi="Times New Roman" w:cs="Times New Roman"/>
          <w:sz w:val="22"/>
          <w:szCs w:val="22"/>
          <w:lang w:val="el-GR"/>
        </w:rPr>
        <w:t xml:space="preserve"> (βλ</w:t>
      </w:r>
      <w:r w:rsidR="008B5834" w:rsidRPr="00CF174D">
        <w:rPr>
          <w:rFonts w:ascii="Times New Roman" w:hAnsi="Times New Roman" w:cs="Times New Roman"/>
          <w:sz w:val="22"/>
          <w:szCs w:val="22"/>
          <w:lang w:val="el-GR"/>
        </w:rPr>
        <w:t>.</w:t>
      </w:r>
      <w:r w:rsidRPr="00CF174D">
        <w:rPr>
          <w:rFonts w:ascii="Times New Roman" w:hAnsi="Times New Roman" w:cs="Times New Roman"/>
          <w:sz w:val="22"/>
          <w:szCs w:val="22"/>
          <w:lang w:val="el-GR"/>
        </w:rPr>
        <w:t xml:space="preserve"> παράγραφο 4.8). Παρακαλούμε αναφερθείτε στην ΠΧΠ του </w:t>
      </w:r>
      <w:r w:rsidRPr="00CF174D">
        <w:rPr>
          <w:rFonts w:ascii="Times New Roman" w:hAnsi="Times New Roman" w:cs="Times New Roman"/>
          <w:sz w:val="22"/>
          <w:szCs w:val="22"/>
          <w:lang w:val="en-US"/>
        </w:rPr>
        <w:t>trametinib</w:t>
      </w:r>
      <w:r w:rsidRPr="00CF174D">
        <w:rPr>
          <w:rFonts w:ascii="Times New Roman" w:hAnsi="Times New Roman" w:cs="Times New Roman"/>
          <w:sz w:val="22"/>
          <w:szCs w:val="22"/>
          <w:lang w:val="el-GR"/>
        </w:rPr>
        <w:t xml:space="preserve"> για επιπλέον πληροφορίες (βλ. παράγραφο 4.4).</w:t>
      </w:r>
    </w:p>
    <w:p w14:paraId="7944B584" w14:textId="455D97B4" w:rsidR="002E7347" w:rsidRPr="00CF174D" w:rsidRDefault="002E7347" w:rsidP="00116565">
      <w:pPr>
        <w:pStyle w:val="BodytextAgency"/>
        <w:spacing w:after="0" w:line="240" w:lineRule="auto"/>
        <w:rPr>
          <w:rFonts w:ascii="Times New Roman" w:eastAsia="MS Mincho" w:hAnsi="Times New Roman" w:cs="Times New Roman"/>
          <w:sz w:val="22"/>
          <w:szCs w:val="22"/>
          <w:lang w:val="el-GR"/>
        </w:rPr>
      </w:pPr>
    </w:p>
    <w:p w14:paraId="0A56D7A4" w14:textId="77777777" w:rsidR="00DA4C2D" w:rsidRPr="00CF174D" w:rsidRDefault="00DA4C2D" w:rsidP="00116565">
      <w:pPr>
        <w:pStyle w:val="BodytextAgency"/>
        <w:keepNext/>
        <w:spacing w:after="0" w:line="240" w:lineRule="auto"/>
        <w:rPr>
          <w:rFonts w:ascii="Times New Roman" w:eastAsia="MS Mincho" w:hAnsi="Times New Roman" w:cs="Times New Roman"/>
          <w:sz w:val="22"/>
          <w:szCs w:val="22"/>
          <w:u w:val="single"/>
          <w:lang w:val="el-GR"/>
        </w:rPr>
      </w:pPr>
      <w:r w:rsidRPr="00CF174D">
        <w:rPr>
          <w:rFonts w:ascii="Times New Roman" w:eastAsia="MS Mincho" w:hAnsi="Times New Roman" w:cs="Times New Roman"/>
          <w:sz w:val="22"/>
          <w:szCs w:val="22"/>
          <w:u w:val="single"/>
          <w:lang w:val="el-GR"/>
        </w:rPr>
        <w:t>Σαρκοείδωση</w:t>
      </w:r>
    </w:p>
    <w:p w14:paraId="4452F81A" w14:textId="77777777" w:rsidR="000C1AD9" w:rsidRPr="00CF174D" w:rsidRDefault="000C1AD9" w:rsidP="00116565">
      <w:pPr>
        <w:pStyle w:val="BodytextAgency"/>
        <w:keepNext/>
        <w:spacing w:after="0" w:line="240" w:lineRule="auto"/>
        <w:rPr>
          <w:rFonts w:ascii="Times New Roman" w:eastAsia="MS Mincho" w:hAnsi="Times New Roman" w:cs="Times New Roman"/>
          <w:sz w:val="22"/>
          <w:szCs w:val="22"/>
          <w:lang w:val="el-GR"/>
        </w:rPr>
      </w:pPr>
    </w:p>
    <w:p w14:paraId="3291BC78" w14:textId="7BECBE71" w:rsidR="00DA4C2D" w:rsidRPr="00CF174D" w:rsidRDefault="00DA4C2D" w:rsidP="00116565">
      <w:pPr>
        <w:pStyle w:val="BodytextAgency"/>
        <w:spacing w:after="0" w:line="240" w:lineRule="auto"/>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t>Σε ασθενείς που έλαβαν θεραπεία με dabrafenib σε συνδυασμό με trametinib αναφέρθηκαν περιστατικά σαρκοείδωσης, ιδίως στο δέρμα, στους πνεύμονες, στους οφθαλμούς και στους λεμφαδένες. Στην πλειονότητα των περιπτώσεων, η θεραπεία με dabrafenib και trametinib δεν διακόπηκε. Σε περίπτωση διάγνωσης σαρκοείδωσης πρέπει να εξετάζεται η χορήγηση ειδικής θεραπείας. Είναι σημαντικό η σαρκοείδωση να μην παρερμηνεύεται ως επιδείνωση της νόσου.</w:t>
      </w:r>
    </w:p>
    <w:p w14:paraId="57E16FD1" w14:textId="6BB55A88" w:rsidR="00DA4C2D" w:rsidRDefault="00DA4C2D" w:rsidP="00390CF0">
      <w:pPr>
        <w:pStyle w:val="BodytextAgency"/>
        <w:spacing w:after="0" w:line="240" w:lineRule="auto"/>
        <w:rPr>
          <w:rFonts w:ascii="Times New Roman" w:eastAsia="MS Mincho" w:hAnsi="Times New Roman" w:cs="Times New Roman"/>
          <w:sz w:val="22"/>
          <w:szCs w:val="22"/>
          <w:lang w:val="el-GR"/>
        </w:rPr>
      </w:pPr>
    </w:p>
    <w:p w14:paraId="036844F9" w14:textId="566D7EEC" w:rsidR="000A4974" w:rsidRDefault="000A4974" w:rsidP="00390CF0">
      <w:pPr>
        <w:pStyle w:val="BodytextAgency"/>
        <w:keepNext/>
        <w:spacing w:after="0" w:line="240" w:lineRule="auto"/>
        <w:rPr>
          <w:rFonts w:ascii="Times New Roman" w:eastAsia="MS Mincho" w:hAnsi="Times New Roman" w:cs="Times New Roman"/>
          <w:sz w:val="22"/>
          <w:szCs w:val="22"/>
          <w:u w:val="single"/>
          <w:lang w:val="el-GR"/>
        </w:rPr>
      </w:pPr>
      <w:r w:rsidRPr="00C02BBF">
        <w:rPr>
          <w:rFonts w:ascii="Times New Roman" w:eastAsia="MS Mincho" w:hAnsi="Times New Roman" w:cs="Times New Roman"/>
          <w:sz w:val="22"/>
          <w:szCs w:val="22"/>
          <w:u w:val="single"/>
          <w:lang w:val="el-GR"/>
        </w:rPr>
        <w:t>Αιμοφαγοκυτταρική λεμφοϊστιοκυττάρωση</w:t>
      </w:r>
    </w:p>
    <w:p w14:paraId="41AAF69B" w14:textId="77777777" w:rsidR="00390CF0" w:rsidRPr="00390CF0" w:rsidRDefault="00390CF0" w:rsidP="00390CF0">
      <w:pPr>
        <w:pStyle w:val="BodytextAgency"/>
        <w:keepNext/>
        <w:spacing w:after="0" w:line="240" w:lineRule="auto"/>
        <w:rPr>
          <w:rFonts w:ascii="Times New Roman" w:eastAsia="MS Mincho" w:hAnsi="Times New Roman" w:cs="Times New Roman"/>
          <w:sz w:val="22"/>
          <w:szCs w:val="22"/>
          <w:lang w:val="el-GR"/>
        </w:rPr>
      </w:pPr>
    </w:p>
    <w:p w14:paraId="275EF27E" w14:textId="3450F2B2" w:rsidR="000A4974" w:rsidRDefault="000A4974" w:rsidP="00390CF0">
      <w:pPr>
        <w:pStyle w:val="BodytextAgency"/>
        <w:spacing w:after="0" w:line="240" w:lineRule="auto"/>
        <w:rPr>
          <w:rFonts w:ascii="Times New Roman" w:eastAsia="MS Mincho" w:hAnsi="Times New Roman" w:cs="Times New Roman"/>
          <w:sz w:val="22"/>
          <w:szCs w:val="22"/>
          <w:lang w:val="el-GR"/>
        </w:rPr>
      </w:pPr>
      <w:r w:rsidRPr="000A4974">
        <w:rPr>
          <w:rFonts w:ascii="Times New Roman" w:eastAsia="MS Mincho" w:hAnsi="Times New Roman" w:cs="Times New Roman"/>
          <w:sz w:val="22"/>
          <w:szCs w:val="22"/>
          <w:lang w:val="el-GR"/>
        </w:rPr>
        <w:t>Με βάση τη μετεγκριτική εμπειρία, έχει παρατηρηθεί αιμοφαγοκυτταρική λεμφοϊστιοκυττάρωση (HLH) σε ασθενείς που υποβλήθηκαν σε θεραπεία με dabrafenib σε συνδυασμό με trametinib. Απαιτείται προσοχή κατά τη χορήγηση του dabrafenib σε συνδυασμό με trametinib. Εάν επιβεβαιωθεί η HLH, η</w:t>
      </w:r>
      <w:r>
        <w:rPr>
          <w:rFonts w:ascii="Times New Roman" w:eastAsia="MS Mincho" w:hAnsi="Times New Roman" w:cs="Times New Roman"/>
          <w:sz w:val="22"/>
          <w:szCs w:val="22"/>
          <w:lang w:val="el-GR"/>
        </w:rPr>
        <w:t xml:space="preserve"> </w:t>
      </w:r>
      <w:r w:rsidRPr="000A4974">
        <w:rPr>
          <w:rFonts w:ascii="Times New Roman" w:eastAsia="MS Mincho" w:hAnsi="Times New Roman" w:cs="Times New Roman"/>
          <w:sz w:val="22"/>
          <w:szCs w:val="22"/>
          <w:lang w:val="el-GR"/>
        </w:rPr>
        <w:t>χορήγηση dabrafenib και trametinib πρέπει να διακοπεί και να ξεκινήσει η φαρμακευτική αγωγή για την HLH.</w:t>
      </w:r>
    </w:p>
    <w:p w14:paraId="207B5D53" w14:textId="77777777" w:rsidR="00390CF0" w:rsidRDefault="00390CF0" w:rsidP="00390CF0">
      <w:pPr>
        <w:pStyle w:val="BodytextAgency"/>
        <w:spacing w:after="0" w:line="240" w:lineRule="auto"/>
        <w:rPr>
          <w:rFonts w:ascii="Times New Roman" w:eastAsia="MS Mincho" w:hAnsi="Times New Roman" w:cs="Times New Roman"/>
          <w:sz w:val="22"/>
          <w:szCs w:val="22"/>
          <w:lang w:val="el-GR"/>
        </w:rPr>
      </w:pPr>
    </w:p>
    <w:p w14:paraId="56AD4542" w14:textId="77777777" w:rsidR="00FF3A01" w:rsidRPr="00931472" w:rsidRDefault="00FF3A01" w:rsidP="00683673">
      <w:pPr>
        <w:keepNext/>
        <w:tabs>
          <w:tab w:val="clear" w:pos="567"/>
        </w:tabs>
        <w:spacing w:line="240" w:lineRule="auto"/>
        <w:rPr>
          <w:u w:val="single"/>
          <w:lang w:val="el-GR"/>
        </w:rPr>
      </w:pPr>
      <w:r w:rsidRPr="00931472">
        <w:rPr>
          <w:u w:val="single"/>
          <w:lang w:val="el-GR"/>
        </w:rPr>
        <w:t>Σύνδρομο λύσης όγκου (TLS)</w:t>
      </w:r>
    </w:p>
    <w:p w14:paraId="5046CA65" w14:textId="77777777" w:rsidR="00FF3A01" w:rsidRPr="005E6A82" w:rsidRDefault="00FF3A01" w:rsidP="00683673">
      <w:pPr>
        <w:keepNext/>
        <w:tabs>
          <w:tab w:val="clear" w:pos="567"/>
        </w:tabs>
        <w:spacing w:line="240" w:lineRule="auto"/>
        <w:rPr>
          <w:lang w:val="el-GR"/>
        </w:rPr>
      </w:pPr>
    </w:p>
    <w:p w14:paraId="46CF613A" w14:textId="4CC7053E" w:rsidR="00FF3A01" w:rsidRDefault="00FF3A01" w:rsidP="00FF3A01">
      <w:pPr>
        <w:tabs>
          <w:tab w:val="clear" w:pos="567"/>
        </w:tabs>
        <w:spacing w:line="240" w:lineRule="auto"/>
        <w:rPr>
          <w:lang w:val="el-GR"/>
        </w:rPr>
      </w:pPr>
      <w:r w:rsidRPr="005E6A82">
        <w:rPr>
          <w:lang w:val="el-GR"/>
        </w:rPr>
        <w:t xml:space="preserve">Η εμφάνιση TLS, </w:t>
      </w:r>
      <w:r>
        <w:rPr>
          <w:lang w:val="el-GR"/>
        </w:rPr>
        <w:t>το</w:t>
      </w:r>
      <w:r w:rsidRPr="005E6A82">
        <w:rPr>
          <w:lang w:val="el-GR"/>
        </w:rPr>
        <w:t xml:space="preserve"> οποί</w:t>
      </w:r>
      <w:r>
        <w:rPr>
          <w:lang w:val="el-GR"/>
        </w:rPr>
        <w:t>ο</w:t>
      </w:r>
      <w:r w:rsidRPr="005E6A82">
        <w:rPr>
          <w:lang w:val="el-GR"/>
        </w:rPr>
        <w:t xml:space="preserve"> μπορεί να είναι θανατηφόρ</w:t>
      </w:r>
      <w:r>
        <w:rPr>
          <w:lang w:val="el-GR"/>
        </w:rPr>
        <w:t>ο</w:t>
      </w:r>
      <w:r w:rsidRPr="005E6A82">
        <w:rPr>
          <w:lang w:val="el-GR"/>
        </w:rPr>
        <w:t xml:space="preserve">, έχει συσχετιστεί με τη χρήση του </w:t>
      </w:r>
      <w:r w:rsidR="00135911" w:rsidRPr="005E6A82">
        <w:rPr>
          <w:lang w:val="el-GR"/>
        </w:rPr>
        <w:t xml:space="preserve">dabrafenib </w:t>
      </w:r>
      <w:r w:rsidRPr="005E6A82">
        <w:rPr>
          <w:lang w:val="el-GR"/>
        </w:rPr>
        <w:t xml:space="preserve">σε συνδυασμό με το </w:t>
      </w:r>
      <w:r w:rsidR="00135911" w:rsidRPr="005E6A82">
        <w:rPr>
          <w:lang w:val="el-GR"/>
        </w:rPr>
        <w:t xml:space="preserve">trametinib </w:t>
      </w:r>
      <w:r w:rsidRPr="005E6A82">
        <w:rPr>
          <w:lang w:val="el-GR"/>
        </w:rPr>
        <w:t xml:space="preserve">(βλ. </w:t>
      </w:r>
      <w:r w:rsidR="00683673" w:rsidRPr="00CF174D">
        <w:rPr>
          <w:rFonts w:eastAsia="MS Mincho"/>
          <w:szCs w:val="22"/>
          <w:lang w:val="el-GR"/>
        </w:rPr>
        <w:t>π</w:t>
      </w:r>
      <w:r w:rsidRPr="005E6A82">
        <w:rPr>
          <w:lang w:val="el-GR"/>
        </w:rPr>
        <w:t>αράγραφο</w:t>
      </w:r>
      <w:r w:rsidR="00043733">
        <w:rPr>
          <w:lang w:val="el-GR"/>
        </w:rPr>
        <w:t> </w:t>
      </w:r>
      <w:r w:rsidRPr="005E6A82">
        <w:rPr>
          <w:lang w:val="el-GR"/>
        </w:rPr>
        <w:t xml:space="preserve">4.8). Παράγοντες κινδύνου για </w:t>
      </w:r>
      <w:bookmarkStart w:id="3" w:name="_Hlk165032112"/>
      <w:r w:rsidRPr="005E6A82">
        <w:rPr>
          <w:lang w:val="el-GR"/>
        </w:rPr>
        <w:t>TLS</w:t>
      </w:r>
      <w:bookmarkEnd w:id="3"/>
      <w:r w:rsidRPr="005E6A82">
        <w:rPr>
          <w:lang w:val="el-GR"/>
        </w:rPr>
        <w:t xml:space="preserve"> περιλαμβάνουν </w:t>
      </w:r>
      <w:r w:rsidR="006924B2" w:rsidRPr="006924B2">
        <w:rPr>
          <w:lang w:val="el-GR"/>
        </w:rPr>
        <w:t>υψηλό φορτίο όγκου</w:t>
      </w:r>
      <w:r w:rsidRPr="005E6A82">
        <w:rPr>
          <w:lang w:val="el-GR"/>
        </w:rPr>
        <w:t xml:space="preserve">, προϋπάρχουσα χρόνια νεφρική ανεπάρκεια, ολιγουρία, αφυδάτωση, υπόταση και όξινα ούρα. </w:t>
      </w:r>
      <w:bookmarkStart w:id="4" w:name="_Hlk165032261"/>
      <w:r w:rsidRPr="005E6A82">
        <w:rPr>
          <w:lang w:val="el-GR"/>
        </w:rPr>
        <w:t xml:space="preserve">Ασθενείς </w:t>
      </w:r>
      <w:r w:rsidR="00080C23">
        <w:rPr>
          <w:lang w:val="el-GR"/>
        </w:rPr>
        <w:t xml:space="preserve">με παράγοντες κινδύνου για </w:t>
      </w:r>
      <w:r w:rsidR="00080C23" w:rsidRPr="005E6A82">
        <w:rPr>
          <w:lang w:val="el-GR"/>
        </w:rPr>
        <w:t xml:space="preserve">TLS </w:t>
      </w:r>
      <w:r w:rsidRPr="005E6A82">
        <w:rPr>
          <w:lang w:val="el-GR"/>
        </w:rPr>
        <w:t xml:space="preserve">θα πρέπει να παρακολουθούνται στενά και να </w:t>
      </w:r>
      <w:r>
        <w:rPr>
          <w:lang w:val="el-GR"/>
        </w:rPr>
        <w:t>εξετάζεται</w:t>
      </w:r>
      <w:r w:rsidRPr="005E6A82">
        <w:rPr>
          <w:lang w:val="el-GR"/>
        </w:rPr>
        <w:t xml:space="preserve"> η </w:t>
      </w:r>
      <w:r w:rsidR="00080C23">
        <w:rPr>
          <w:lang w:val="el-GR"/>
        </w:rPr>
        <w:t xml:space="preserve">χορήγηση </w:t>
      </w:r>
      <w:r w:rsidRPr="005E6A82">
        <w:rPr>
          <w:lang w:val="el-GR"/>
        </w:rPr>
        <w:t>προφυλακτική</w:t>
      </w:r>
      <w:r w:rsidR="00080C23">
        <w:rPr>
          <w:lang w:val="el-GR"/>
        </w:rPr>
        <w:t>ς</w:t>
      </w:r>
      <w:r w:rsidRPr="005E6A82">
        <w:rPr>
          <w:lang w:val="el-GR"/>
        </w:rPr>
        <w:t xml:space="preserve"> ενυδάτωση</w:t>
      </w:r>
      <w:r w:rsidR="00080C23">
        <w:rPr>
          <w:lang w:val="el-GR"/>
        </w:rPr>
        <w:t>ς</w:t>
      </w:r>
      <w:r w:rsidR="00135911" w:rsidRPr="00683673">
        <w:rPr>
          <w:lang w:val="el-GR"/>
        </w:rPr>
        <w:t xml:space="preserve">. </w:t>
      </w:r>
      <w:r w:rsidR="00135911">
        <w:rPr>
          <w:lang w:val="en-US"/>
        </w:rPr>
        <w:t>To</w:t>
      </w:r>
      <w:r w:rsidR="00135911" w:rsidRPr="00683673">
        <w:rPr>
          <w:lang w:val="el-GR"/>
        </w:rPr>
        <w:t xml:space="preserve"> </w:t>
      </w:r>
      <w:r w:rsidR="00135911">
        <w:rPr>
          <w:lang w:val="en-US"/>
        </w:rPr>
        <w:t>TLS</w:t>
      </w:r>
      <w:r w:rsidR="00135911">
        <w:rPr>
          <w:lang w:val="el-GR"/>
        </w:rPr>
        <w:t xml:space="preserve"> πρέπει να αντι</w:t>
      </w:r>
      <w:r w:rsidR="00767BA9">
        <w:rPr>
          <w:lang w:val="el-GR"/>
        </w:rPr>
        <w:t>μ</w:t>
      </w:r>
      <w:r w:rsidR="00135911">
        <w:rPr>
          <w:lang w:val="el-GR"/>
        </w:rPr>
        <w:t>ετωπίζεται</w:t>
      </w:r>
      <w:r w:rsidR="00080C23">
        <w:rPr>
          <w:lang w:val="el-GR"/>
        </w:rPr>
        <w:t xml:space="preserve"> </w:t>
      </w:r>
      <w:r w:rsidR="0072005D">
        <w:rPr>
          <w:lang w:val="el-GR"/>
        </w:rPr>
        <w:t xml:space="preserve">άμεσα </w:t>
      </w:r>
      <w:r w:rsidR="00080C23" w:rsidRPr="005E6A82">
        <w:rPr>
          <w:lang w:val="el-GR"/>
        </w:rPr>
        <w:t>όπως ενδείκνυται κλινικά</w:t>
      </w:r>
      <w:r w:rsidRPr="005E6A82">
        <w:rPr>
          <w:lang w:val="el-GR"/>
        </w:rPr>
        <w:t>.</w:t>
      </w:r>
    </w:p>
    <w:bookmarkEnd w:id="4"/>
    <w:p w14:paraId="1CC9F7DF" w14:textId="77777777" w:rsidR="00FF3A01" w:rsidRPr="00CF174D" w:rsidRDefault="00FF3A01" w:rsidP="00390CF0">
      <w:pPr>
        <w:pStyle w:val="BodytextAgency"/>
        <w:spacing w:after="0" w:line="240" w:lineRule="auto"/>
        <w:rPr>
          <w:rFonts w:ascii="Times New Roman" w:eastAsia="MS Mincho" w:hAnsi="Times New Roman" w:cs="Times New Roman"/>
          <w:sz w:val="22"/>
          <w:szCs w:val="22"/>
          <w:lang w:val="el-GR"/>
        </w:rPr>
      </w:pPr>
    </w:p>
    <w:p w14:paraId="5BF47260" w14:textId="77777777" w:rsidR="00383846" w:rsidRPr="00CF174D" w:rsidRDefault="00383846" w:rsidP="00116565">
      <w:pPr>
        <w:pStyle w:val="BodytextAgency"/>
        <w:keepNext/>
        <w:spacing w:after="0" w:line="240" w:lineRule="auto"/>
        <w:rPr>
          <w:rFonts w:ascii="Times New Roman" w:eastAsia="MS Mincho" w:hAnsi="Times New Roman" w:cs="Times New Roman"/>
          <w:sz w:val="22"/>
          <w:szCs w:val="22"/>
          <w:u w:val="single"/>
          <w:lang w:val="el-GR"/>
        </w:rPr>
      </w:pPr>
      <w:r w:rsidRPr="00CF174D">
        <w:rPr>
          <w:rFonts w:ascii="Times New Roman" w:eastAsia="MS Mincho" w:hAnsi="Times New Roman" w:cs="Times New Roman"/>
          <w:sz w:val="22"/>
          <w:szCs w:val="22"/>
          <w:u w:val="single"/>
          <w:lang w:val="el-GR"/>
        </w:rPr>
        <w:lastRenderedPageBreak/>
        <w:t xml:space="preserve">Επιδράσεις άλλων </w:t>
      </w:r>
      <w:r w:rsidR="00A9027A" w:rsidRPr="00CF174D">
        <w:rPr>
          <w:rFonts w:ascii="Times New Roman" w:eastAsia="MS Mincho" w:hAnsi="Times New Roman" w:cs="Times New Roman"/>
          <w:sz w:val="22"/>
          <w:szCs w:val="22"/>
          <w:u w:val="single"/>
          <w:lang w:val="el-GR"/>
        </w:rPr>
        <w:t xml:space="preserve">φαρμακευτικών προϊόντων </w:t>
      </w:r>
      <w:r w:rsidRPr="00CF174D">
        <w:rPr>
          <w:rFonts w:ascii="Times New Roman" w:eastAsia="MS Mincho" w:hAnsi="Times New Roman" w:cs="Times New Roman"/>
          <w:sz w:val="22"/>
          <w:szCs w:val="22"/>
          <w:u w:val="single"/>
          <w:lang w:val="el-GR"/>
        </w:rPr>
        <w:t>στο dabrafenib</w:t>
      </w:r>
    </w:p>
    <w:p w14:paraId="4BD4BC98" w14:textId="77777777" w:rsidR="008810C2" w:rsidRPr="00CF174D" w:rsidRDefault="008810C2" w:rsidP="00116565">
      <w:pPr>
        <w:pStyle w:val="BodytextAgency"/>
        <w:keepNext/>
        <w:spacing w:after="0" w:line="240" w:lineRule="auto"/>
        <w:rPr>
          <w:rFonts w:ascii="Times New Roman" w:hAnsi="Times New Roman" w:cs="Times New Roman"/>
          <w:sz w:val="22"/>
          <w:szCs w:val="22"/>
          <w:lang w:val="el-GR"/>
        </w:rPr>
      </w:pPr>
    </w:p>
    <w:p w14:paraId="3B53E664" w14:textId="77777777" w:rsidR="00383846" w:rsidRPr="00CF174D" w:rsidRDefault="00383846" w:rsidP="00116565">
      <w:pPr>
        <w:pStyle w:val="BodytextAgency"/>
        <w:spacing w:after="0" w:line="240" w:lineRule="auto"/>
        <w:rPr>
          <w:rFonts w:ascii="Times New Roman" w:eastAsia="MS Mincho" w:hAnsi="Times New Roman" w:cs="Times New Roman"/>
          <w:lang w:val="el-GR"/>
        </w:rPr>
      </w:pPr>
      <w:r w:rsidRPr="00CF174D">
        <w:rPr>
          <w:rFonts w:ascii="Times New Roman" w:eastAsia="MS Mincho" w:hAnsi="Times New Roman" w:cs="Times New Roman"/>
          <w:sz w:val="22"/>
          <w:szCs w:val="22"/>
          <w:lang w:val="el-GR"/>
        </w:rPr>
        <w:t>Το dabrafenib είναι υπόστρωμα των CYP2C8 και CYP3A4. Οι δυνητικοί επαγωγείς αυτών των ενζύμων θα πρέπει να αποφεύγονται όταν είναι δυνατό καθώς</w:t>
      </w:r>
      <w:r w:rsidR="00991CE5" w:rsidRPr="00CF174D">
        <w:rPr>
          <w:rFonts w:ascii="Times New Roman" w:eastAsia="MS Mincho" w:hAnsi="Times New Roman" w:cs="Times New Roman"/>
          <w:sz w:val="22"/>
          <w:szCs w:val="22"/>
          <w:lang w:val="el-GR"/>
        </w:rPr>
        <w:t xml:space="preserve"> οι παράγοντες αυτοί ενδέχεται </w:t>
      </w:r>
      <w:r w:rsidRPr="00CF174D">
        <w:rPr>
          <w:rFonts w:ascii="Times New Roman" w:eastAsia="MS Mincho" w:hAnsi="Times New Roman" w:cs="Times New Roman"/>
          <w:sz w:val="22"/>
          <w:szCs w:val="22"/>
          <w:lang w:val="el-GR"/>
        </w:rPr>
        <w:t>ν</w:t>
      </w:r>
      <w:r w:rsidR="00B52DD6" w:rsidRPr="00CF174D">
        <w:rPr>
          <w:rFonts w:ascii="Times New Roman" w:eastAsia="MS Mincho" w:hAnsi="Times New Roman" w:cs="Times New Roman"/>
          <w:sz w:val="22"/>
          <w:szCs w:val="22"/>
          <w:lang w:val="el-GR"/>
        </w:rPr>
        <w:t>α</w:t>
      </w:r>
      <w:r w:rsidRPr="00CF174D">
        <w:rPr>
          <w:rFonts w:ascii="Times New Roman" w:eastAsia="MS Mincho" w:hAnsi="Times New Roman" w:cs="Times New Roman"/>
          <w:sz w:val="22"/>
          <w:szCs w:val="22"/>
          <w:lang w:val="el-GR"/>
        </w:rPr>
        <w:t xml:space="preserve"> μειώσουν την αποτελεσματικότητα του dabrafenib (</w:t>
      </w:r>
      <w:r w:rsidR="00A935F5" w:rsidRPr="00CF174D">
        <w:rPr>
          <w:rFonts w:ascii="Times New Roman" w:eastAsia="MS Mincho" w:hAnsi="Times New Roman" w:cs="Times New Roman"/>
          <w:sz w:val="22"/>
          <w:szCs w:val="22"/>
          <w:lang w:val="el-GR"/>
        </w:rPr>
        <w:t>βλ.</w:t>
      </w:r>
      <w:r w:rsidRPr="00CF174D">
        <w:rPr>
          <w:rFonts w:ascii="Times New Roman" w:eastAsia="MS Mincho" w:hAnsi="Times New Roman" w:cs="Times New Roman"/>
          <w:sz w:val="22"/>
          <w:szCs w:val="22"/>
          <w:lang w:val="el-GR"/>
        </w:rPr>
        <w:t xml:space="preserve"> π</w:t>
      </w:r>
      <w:r w:rsidR="00134E58" w:rsidRPr="00CF174D">
        <w:rPr>
          <w:rFonts w:ascii="Times New Roman" w:eastAsia="MS Mincho" w:hAnsi="Times New Roman" w:cs="Times New Roman"/>
          <w:sz w:val="22"/>
          <w:szCs w:val="22"/>
          <w:lang w:val="el-GR"/>
        </w:rPr>
        <w:t>αράγραφο </w:t>
      </w:r>
      <w:r w:rsidRPr="00CF174D">
        <w:rPr>
          <w:rFonts w:ascii="Times New Roman" w:eastAsia="MS Mincho" w:hAnsi="Times New Roman" w:cs="Times New Roman"/>
          <w:sz w:val="22"/>
          <w:szCs w:val="22"/>
          <w:lang w:val="el-GR"/>
        </w:rPr>
        <w:t>4.5).</w:t>
      </w:r>
    </w:p>
    <w:p w14:paraId="1CBA55A2" w14:textId="77777777" w:rsidR="00FA526C" w:rsidRPr="00CF174D" w:rsidRDefault="00FA526C" w:rsidP="00116565">
      <w:pPr>
        <w:pStyle w:val="BodytextAgency"/>
        <w:spacing w:after="0" w:line="240" w:lineRule="auto"/>
        <w:rPr>
          <w:rFonts w:ascii="Times New Roman" w:hAnsi="Times New Roman" w:cs="Times New Roman"/>
          <w:sz w:val="22"/>
          <w:szCs w:val="22"/>
          <w:lang w:val="el-GR"/>
        </w:rPr>
      </w:pPr>
    </w:p>
    <w:p w14:paraId="3373F062" w14:textId="77777777" w:rsidR="00383846" w:rsidRPr="00CF174D" w:rsidRDefault="00383846" w:rsidP="00116565">
      <w:pPr>
        <w:pStyle w:val="BodytextAgency"/>
        <w:keepNext/>
        <w:spacing w:after="0" w:line="240" w:lineRule="auto"/>
        <w:rPr>
          <w:rFonts w:ascii="Times New Roman" w:eastAsia="MS Mincho" w:hAnsi="Times New Roman" w:cs="Times New Roman"/>
          <w:sz w:val="22"/>
          <w:szCs w:val="22"/>
          <w:u w:val="single"/>
          <w:lang w:val="el-GR"/>
        </w:rPr>
      </w:pPr>
      <w:r w:rsidRPr="00CF174D">
        <w:rPr>
          <w:rFonts w:ascii="Times New Roman" w:eastAsia="MS Mincho" w:hAnsi="Times New Roman" w:cs="Times New Roman"/>
          <w:sz w:val="22"/>
          <w:szCs w:val="22"/>
          <w:u w:val="single"/>
          <w:lang w:val="el-GR"/>
        </w:rPr>
        <w:t xml:space="preserve">Επιδράσεις του dabrafenib σε </w:t>
      </w:r>
      <w:r w:rsidR="00A9027A" w:rsidRPr="00CF174D">
        <w:rPr>
          <w:rFonts w:ascii="Times New Roman" w:eastAsia="MS Mincho" w:hAnsi="Times New Roman" w:cs="Times New Roman"/>
          <w:sz w:val="22"/>
          <w:szCs w:val="22"/>
          <w:u w:val="single"/>
          <w:lang w:val="el-GR"/>
        </w:rPr>
        <w:t>άλλα φαρμακευτικά προϊόντα</w:t>
      </w:r>
    </w:p>
    <w:p w14:paraId="01D9B2DA" w14:textId="77777777" w:rsidR="00E34DAB" w:rsidRPr="00CF174D" w:rsidRDefault="00E34DAB" w:rsidP="00116565">
      <w:pPr>
        <w:pStyle w:val="BodytextAgency"/>
        <w:keepNext/>
        <w:spacing w:after="0" w:line="240" w:lineRule="auto"/>
        <w:rPr>
          <w:rFonts w:ascii="Times New Roman" w:hAnsi="Times New Roman" w:cs="Times New Roman"/>
          <w:sz w:val="22"/>
          <w:szCs w:val="22"/>
          <w:lang w:val="el-GR"/>
        </w:rPr>
      </w:pPr>
    </w:p>
    <w:p w14:paraId="17AF011B" w14:textId="77777777" w:rsidR="00361479" w:rsidRPr="00CF174D" w:rsidRDefault="00361479" w:rsidP="00116565">
      <w:pPr>
        <w:pStyle w:val="BodytextAgency"/>
        <w:spacing w:after="0" w:line="240" w:lineRule="auto"/>
        <w:rPr>
          <w:rFonts w:ascii="Times New Roman" w:eastAsia="MS Mincho" w:hAnsi="Times New Roman" w:cs="Times New Roman"/>
          <w:lang w:val="el-GR"/>
        </w:rPr>
      </w:pPr>
      <w:r w:rsidRPr="00CF174D">
        <w:rPr>
          <w:rFonts w:ascii="Times New Roman" w:eastAsia="MS Mincho" w:hAnsi="Times New Roman" w:cs="Times New Roman"/>
          <w:sz w:val="22"/>
          <w:szCs w:val="22"/>
          <w:lang w:val="el-GR"/>
        </w:rPr>
        <w:t>Το dabrafenib είναι επαγωγέας μεταβολικών ενζύμων τα οποία ενδέχεται να οδηγήσουν σε απώλεια της αποτελεσματικότητας πολλών συχνά χρησιμοποιούμενων φαρμακευτικών προϊόντων (</w:t>
      </w:r>
      <w:r w:rsidR="00A935F5" w:rsidRPr="00CF174D">
        <w:rPr>
          <w:rFonts w:ascii="Times New Roman" w:eastAsia="MS Mincho" w:hAnsi="Times New Roman" w:cs="Times New Roman"/>
          <w:sz w:val="22"/>
          <w:szCs w:val="22"/>
          <w:lang w:val="el-GR"/>
        </w:rPr>
        <w:t>βλ.</w:t>
      </w:r>
      <w:r w:rsidRPr="00CF174D">
        <w:rPr>
          <w:rFonts w:ascii="Times New Roman" w:eastAsia="MS Mincho" w:hAnsi="Times New Roman" w:cs="Times New Roman"/>
          <w:sz w:val="22"/>
          <w:szCs w:val="22"/>
          <w:lang w:val="el-GR"/>
        </w:rPr>
        <w:t xml:space="preserve"> παραδείγματα στην παράγραφο 4.5). Μία ανασκόπηση των φαρμάκων που χρησιμοποιούνται (</w:t>
      </w:r>
      <w:r w:rsidRPr="00CF174D">
        <w:rPr>
          <w:rFonts w:ascii="Times New Roman" w:eastAsia="MS Mincho" w:hAnsi="Times New Roman" w:cs="Times New Roman"/>
          <w:sz w:val="22"/>
          <w:szCs w:val="22"/>
          <w:lang w:val="en-US"/>
        </w:rPr>
        <w:t>drug</w:t>
      </w:r>
      <w:r w:rsidRPr="00CF174D">
        <w:rPr>
          <w:rFonts w:ascii="Times New Roman" w:eastAsia="MS Mincho" w:hAnsi="Times New Roman" w:cs="Times New Roman"/>
          <w:sz w:val="22"/>
          <w:szCs w:val="22"/>
          <w:lang w:val="el-GR"/>
        </w:rPr>
        <w:t xml:space="preserve"> </w:t>
      </w:r>
      <w:proofErr w:type="spellStart"/>
      <w:r w:rsidRPr="00CF174D">
        <w:rPr>
          <w:rFonts w:ascii="Times New Roman" w:eastAsia="MS Mincho" w:hAnsi="Times New Roman" w:cs="Times New Roman"/>
          <w:sz w:val="22"/>
          <w:szCs w:val="22"/>
          <w:lang w:val="en-US"/>
        </w:rPr>
        <w:t>utilisation</w:t>
      </w:r>
      <w:proofErr w:type="spellEnd"/>
      <w:r w:rsidRPr="00CF174D">
        <w:rPr>
          <w:rFonts w:ascii="Times New Roman" w:eastAsia="MS Mincho" w:hAnsi="Times New Roman" w:cs="Times New Roman"/>
          <w:sz w:val="22"/>
          <w:szCs w:val="22"/>
          <w:lang w:val="el-GR"/>
        </w:rPr>
        <w:t xml:space="preserve"> </w:t>
      </w:r>
      <w:r w:rsidRPr="00CF174D">
        <w:rPr>
          <w:rFonts w:ascii="Times New Roman" w:eastAsia="MS Mincho" w:hAnsi="Times New Roman" w:cs="Times New Roman"/>
          <w:sz w:val="22"/>
          <w:szCs w:val="22"/>
          <w:lang w:val="en-US"/>
        </w:rPr>
        <w:t>review</w:t>
      </w:r>
      <w:r w:rsidRPr="00CF174D">
        <w:rPr>
          <w:rFonts w:ascii="Times New Roman" w:eastAsia="MS Mincho" w:hAnsi="Times New Roman" w:cs="Times New Roman"/>
          <w:sz w:val="22"/>
          <w:szCs w:val="22"/>
          <w:lang w:val="el-GR"/>
        </w:rPr>
        <w:t xml:space="preserve"> -DUR) είναι, ως εκ τούτου, σημαντική όταν αρχίζει η θεραπεία με dabrafenib. Η ταυτόχρονη χρήση του dabrafenib με φαρμακευτικά προϊόντα που αποτελούν ευαίσθητα υποστρώματα συγκεκριμένων μεταβολικών ενζύμων ή μεταφορέων (</w:t>
      </w:r>
      <w:r w:rsidR="00A935F5" w:rsidRPr="00CF174D">
        <w:rPr>
          <w:rFonts w:ascii="Times New Roman" w:eastAsia="MS Mincho" w:hAnsi="Times New Roman" w:cs="Times New Roman"/>
          <w:sz w:val="22"/>
          <w:szCs w:val="22"/>
          <w:lang w:val="el-GR"/>
        </w:rPr>
        <w:t>βλ.</w:t>
      </w:r>
      <w:r w:rsidRPr="00CF174D">
        <w:rPr>
          <w:rFonts w:ascii="Times New Roman" w:eastAsia="MS Mincho" w:hAnsi="Times New Roman" w:cs="Times New Roman"/>
          <w:sz w:val="22"/>
          <w:szCs w:val="22"/>
          <w:lang w:val="el-GR"/>
        </w:rPr>
        <w:t xml:space="preserve"> παράγραφο 4.5) θα πρέπει γενικά να αποφεύγεται αν δεν είναι εφικτή η παρακολούθηση της αποτελεσματικότητας και η προσαρμογή της δόσης.</w:t>
      </w:r>
    </w:p>
    <w:p w14:paraId="2FCA2D39" w14:textId="77777777" w:rsidR="00FA526C" w:rsidRPr="00CF174D" w:rsidRDefault="00FA526C" w:rsidP="00116565">
      <w:pPr>
        <w:tabs>
          <w:tab w:val="clear" w:pos="567"/>
        </w:tabs>
        <w:spacing w:line="240" w:lineRule="auto"/>
        <w:rPr>
          <w:szCs w:val="22"/>
          <w:lang w:val="el-GR"/>
        </w:rPr>
      </w:pPr>
    </w:p>
    <w:p w14:paraId="7A35A7F7" w14:textId="77777777" w:rsidR="006B6BD4" w:rsidRPr="00CF174D" w:rsidRDefault="006B6BD4" w:rsidP="00116565">
      <w:pPr>
        <w:tabs>
          <w:tab w:val="clear" w:pos="567"/>
        </w:tabs>
        <w:spacing w:line="240" w:lineRule="auto"/>
        <w:rPr>
          <w:lang w:val="el-GR"/>
        </w:rPr>
      </w:pPr>
      <w:r w:rsidRPr="00CF174D">
        <w:rPr>
          <w:lang w:val="el-GR"/>
        </w:rPr>
        <w:t xml:space="preserve">Η ταυτόχρονη χορήγηση dabrafenib και βαρφαρίνης ενδέχεται να </w:t>
      </w:r>
      <w:r w:rsidR="005755B8" w:rsidRPr="00CF174D">
        <w:rPr>
          <w:lang w:val="el-GR"/>
        </w:rPr>
        <w:t xml:space="preserve">οδηγήσει σε μείωση της </w:t>
      </w:r>
      <w:r w:rsidRPr="00CF174D">
        <w:rPr>
          <w:lang w:val="el-GR"/>
        </w:rPr>
        <w:t>έκθεση</w:t>
      </w:r>
      <w:r w:rsidR="005755B8" w:rsidRPr="00CF174D">
        <w:rPr>
          <w:lang w:val="el-GR"/>
        </w:rPr>
        <w:t>ς</w:t>
      </w:r>
      <w:r w:rsidRPr="00CF174D">
        <w:rPr>
          <w:lang w:val="el-GR"/>
        </w:rPr>
        <w:t xml:space="preserve"> στη βαρφαρίνη. Θα πρέπει να δί</w:t>
      </w:r>
      <w:r w:rsidR="00A5304D" w:rsidRPr="00CF174D">
        <w:rPr>
          <w:lang w:val="el-GR"/>
        </w:rPr>
        <w:t>δ</w:t>
      </w:r>
      <w:r w:rsidRPr="00CF174D">
        <w:rPr>
          <w:lang w:val="el-GR"/>
        </w:rPr>
        <w:t xml:space="preserve">εται προσοχή και συνιστάται επιπρόσθετη παρακολούθηση με το Διεθνές Ομαλοποιημένο Κλάσμα (INR) όταν το dabrafenib χρησιμοποιείται ταυτόχρονα με βαρφαρίνη και </w:t>
      </w:r>
      <w:r w:rsidR="00D36732" w:rsidRPr="00CF174D">
        <w:rPr>
          <w:lang w:val="el-GR"/>
        </w:rPr>
        <w:t xml:space="preserve">κατά </w:t>
      </w:r>
      <w:r w:rsidRPr="00CF174D">
        <w:rPr>
          <w:lang w:val="el-GR"/>
        </w:rPr>
        <w:t>τη διακοπή του dabrafenib (</w:t>
      </w:r>
      <w:r w:rsidR="00A935F5" w:rsidRPr="00CF174D">
        <w:rPr>
          <w:lang w:val="el-GR"/>
        </w:rPr>
        <w:t>βλ.</w:t>
      </w:r>
      <w:r w:rsidRPr="00CF174D">
        <w:rPr>
          <w:lang w:val="el-GR"/>
        </w:rPr>
        <w:t xml:space="preserve"> π</w:t>
      </w:r>
      <w:r w:rsidR="00134E58" w:rsidRPr="00CF174D">
        <w:rPr>
          <w:lang w:val="el-GR"/>
        </w:rPr>
        <w:t>αράγραφο </w:t>
      </w:r>
      <w:r w:rsidRPr="00CF174D">
        <w:rPr>
          <w:lang w:val="el-GR"/>
        </w:rPr>
        <w:t>4.5).</w:t>
      </w:r>
    </w:p>
    <w:p w14:paraId="77799AC6" w14:textId="77777777" w:rsidR="003418B9" w:rsidRPr="00CF174D" w:rsidRDefault="003418B9" w:rsidP="00116565">
      <w:pPr>
        <w:tabs>
          <w:tab w:val="clear" w:pos="567"/>
        </w:tabs>
        <w:spacing w:line="240" w:lineRule="auto"/>
        <w:rPr>
          <w:szCs w:val="22"/>
          <w:lang w:val="el-GR"/>
        </w:rPr>
      </w:pPr>
    </w:p>
    <w:p w14:paraId="0F339B70" w14:textId="77777777" w:rsidR="006B6BD4" w:rsidRPr="00CF174D" w:rsidRDefault="006B6BD4" w:rsidP="00116565">
      <w:pPr>
        <w:tabs>
          <w:tab w:val="clear" w:pos="567"/>
        </w:tabs>
        <w:spacing w:line="240" w:lineRule="auto"/>
        <w:rPr>
          <w:lang w:val="el-GR"/>
        </w:rPr>
      </w:pPr>
      <w:r w:rsidRPr="00CF174D">
        <w:rPr>
          <w:lang w:val="el-GR"/>
        </w:rPr>
        <w:t>Η ταυτόχρονη χορήγηση του dabrafenib με διγοξίνη</w:t>
      </w:r>
      <w:r w:rsidR="00915D4E" w:rsidRPr="00CF174D">
        <w:rPr>
          <w:lang w:val="el-GR"/>
        </w:rPr>
        <w:t xml:space="preserve"> </w:t>
      </w:r>
      <w:r w:rsidR="005961D5" w:rsidRPr="00CF174D">
        <w:rPr>
          <w:lang w:val="el-GR"/>
        </w:rPr>
        <w:t>οδηγεί</w:t>
      </w:r>
      <w:r w:rsidR="00E505BE" w:rsidRPr="00CF174D">
        <w:rPr>
          <w:lang w:val="el-GR"/>
        </w:rPr>
        <w:t xml:space="preserve"> σε μείωση της έκθεσης </w:t>
      </w:r>
      <w:r w:rsidRPr="00CF174D">
        <w:rPr>
          <w:lang w:val="el-GR"/>
        </w:rPr>
        <w:t>στη διγοξίνη. Θα πρέπει να δί</w:t>
      </w:r>
      <w:r w:rsidR="00D40760" w:rsidRPr="00CF174D">
        <w:rPr>
          <w:lang w:val="el-GR"/>
        </w:rPr>
        <w:t>δ</w:t>
      </w:r>
      <w:r w:rsidRPr="00CF174D">
        <w:rPr>
          <w:lang w:val="el-GR"/>
        </w:rPr>
        <w:t xml:space="preserve">εται προσοχή και συνιστάται επιπρόσθετη παρακολούθηση της διγοξίνης όταν η διγοξίνη (υπόστρωμα </w:t>
      </w:r>
      <w:r w:rsidR="009E6B6F" w:rsidRPr="00CF174D">
        <w:rPr>
          <w:lang w:val="el-GR"/>
        </w:rPr>
        <w:t xml:space="preserve">ενός </w:t>
      </w:r>
      <w:r w:rsidRPr="00CF174D">
        <w:rPr>
          <w:lang w:val="el-GR"/>
        </w:rPr>
        <w:t xml:space="preserve">μεταφορέα) χρησιμοποιείται ταυτόχρονα με dabrafenib και </w:t>
      </w:r>
      <w:r w:rsidR="0057239B" w:rsidRPr="00CF174D">
        <w:rPr>
          <w:lang w:val="el-GR"/>
        </w:rPr>
        <w:t xml:space="preserve">κατά </w:t>
      </w:r>
      <w:r w:rsidRPr="00CF174D">
        <w:rPr>
          <w:lang w:val="el-GR"/>
        </w:rPr>
        <w:t>τη διακοπή του dabrafenib (</w:t>
      </w:r>
      <w:r w:rsidR="00A935F5" w:rsidRPr="00CF174D">
        <w:rPr>
          <w:lang w:val="el-GR"/>
        </w:rPr>
        <w:t>βλ.</w:t>
      </w:r>
      <w:r w:rsidRPr="00CF174D">
        <w:rPr>
          <w:lang w:val="el-GR"/>
        </w:rPr>
        <w:t xml:space="preserve"> π</w:t>
      </w:r>
      <w:r w:rsidR="00134E58" w:rsidRPr="00CF174D">
        <w:rPr>
          <w:lang w:val="el-GR"/>
        </w:rPr>
        <w:t>αράγραφο </w:t>
      </w:r>
      <w:r w:rsidRPr="00CF174D">
        <w:rPr>
          <w:lang w:val="el-GR"/>
        </w:rPr>
        <w:t>4.5).</w:t>
      </w:r>
    </w:p>
    <w:p w14:paraId="49DED4C1" w14:textId="77777777" w:rsidR="009B3961" w:rsidRPr="00CF174D" w:rsidRDefault="009B3961" w:rsidP="00116565">
      <w:pPr>
        <w:tabs>
          <w:tab w:val="clear" w:pos="567"/>
        </w:tabs>
        <w:spacing w:line="240" w:lineRule="auto"/>
        <w:rPr>
          <w:szCs w:val="22"/>
          <w:lang w:val="el-GR"/>
        </w:rPr>
      </w:pPr>
    </w:p>
    <w:p w14:paraId="0494CB61" w14:textId="77777777" w:rsidR="006B6BD4" w:rsidRPr="00CF174D" w:rsidRDefault="006B6BD4" w:rsidP="00116565">
      <w:pPr>
        <w:keepNext/>
        <w:tabs>
          <w:tab w:val="clear" w:pos="567"/>
        </w:tabs>
        <w:spacing w:line="240" w:lineRule="auto"/>
        <w:ind w:left="567" w:hanging="567"/>
        <w:rPr>
          <w:lang w:val="el-GR"/>
        </w:rPr>
      </w:pPr>
      <w:r w:rsidRPr="00CF174D">
        <w:rPr>
          <w:b/>
          <w:bCs/>
          <w:lang w:val="el-GR"/>
        </w:rPr>
        <w:t>4.5</w:t>
      </w:r>
      <w:r w:rsidRPr="00CF174D">
        <w:rPr>
          <w:b/>
          <w:bCs/>
          <w:lang w:val="el-GR"/>
        </w:rPr>
        <w:tab/>
        <w:t>Αλληλεπιδράσεις με άλλα φαρμακευτικά προϊόντα και άλλες μορφές αλληλεπίδρασης</w:t>
      </w:r>
    </w:p>
    <w:p w14:paraId="5B4B04DB" w14:textId="77777777" w:rsidR="00812D16" w:rsidRPr="00CF174D" w:rsidRDefault="00812D16" w:rsidP="00116565">
      <w:pPr>
        <w:keepNext/>
        <w:tabs>
          <w:tab w:val="clear" w:pos="567"/>
        </w:tabs>
        <w:spacing w:line="240" w:lineRule="auto"/>
        <w:rPr>
          <w:szCs w:val="22"/>
          <w:lang w:val="el-GR"/>
        </w:rPr>
      </w:pPr>
    </w:p>
    <w:p w14:paraId="68061D5F" w14:textId="77777777" w:rsidR="00401AE6" w:rsidRPr="00CF174D" w:rsidRDefault="00401AE6" w:rsidP="00116565">
      <w:pPr>
        <w:keepNext/>
        <w:tabs>
          <w:tab w:val="clear" w:pos="567"/>
        </w:tabs>
        <w:spacing w:line="240" w:lineRule="auto"/>
        <w:rPr>
          <w:u w:val="single"/>
          <w:lang w:val="el-GR"/>
        </w:rPr>
      </w:pPr>
      <w:r w:rsidRPr="00CF174D">
        <w:rPr>
          <w:u w:val="single"/>
          <w:lang w:val="el-GR"/>
        </w:rPr>
        <w:t>Επίδραση άλλων φαρμακευτικών προϊόντων στο dabrafenib</w:t>
      </w:r>
    </w:p>
    <w:p w14:paraId="4DA1C138" w14:textId="77777777" w:rsidR="00ED4F93" w:rsidRPr="00CF174D" w:rsidRDefault="00ED4F93" w:rsidP="00116565">
      <w:pPr>
        <w:keepNext/>
        <w:tabs>
          <w:tab w:val="clear" w:pos="567"/>
        </w:tabs>
        <w:spacing w:line="240" w:lineRule="auto"/>
        <w:rPr>
          <w:szCs w:val="22"/>
          <w:lang w:val="el-GR"/>
        </w:rPr>
      </w:pPr>
    </w:p>
    <w:p w14:paraId="517E56E9" w14:textId="1D5AC88A" w:rsidR="00630116" w:rsidRPr="00CF174D" w:rsidRDefault="00630116" w:rsidP="00116565">
      <w:pPr>
        <w:tabs>
          <w:tab w:val="clear" w:pos="567"/>
        </w:tabs>
        <w:spacing w:line="240" w:lineRule="auto"/>
        <w:rPr>
          <w:szCs w:val="24"/>
          <w:lang w:val="el-GR"/>
        </w:rPr>
      </w:pPr>
      <w:r w:rsidRPr="00CF174D">
        <w:rPr>
          <w:szCs w:val="24"/>
          <w:lang w:val="el-GR"/>
        </w:rPr>
        <w:t>Το dabrafenib αποτελεί υπόστρωμα των μεταβολικών ενζύμων CYP2C8 και CYP3A4, ενώ οι δραστικοί μεταβολίτες υδροξυ</w:t>
      </w:r>
      <w:r w:rsidR="00E34B03" w:rsidRPr="00CF174D">
        <w:rPr>
          <w:szCs w:val="24"/>
          <w:lang w:val="el-GR"/>
        </w:rPr>
        <w:noBreakHyphen/>
      </w:r>
      <w:r w:rsidRPr="00CF174D">
        <w:rPr>
          <w:szCs w:val="24"/>
          <w:lang w:val="el-GR"/>
        </w:rPr>
        <w:t>dabrafenib και απομεθυλο</w:t>
      </w:r>
      <w:r w:rsidR="00E34B03" w:rsidRPr="00CF174D">
        <w:rPr>
          <w:szCs w:val="24"/>
          <w:lang w:val="el-GR"/>
        </w:rPr>
        <w:noBreakHyphen/>
      </w:r>
      <w:r w:rsidRPr="00CF174D">
        <w:rPr>
          <w:szCs w:val="24"/>
          <w:lang w:val="el-GR"/>
        </w:rPr>
        <w:t xml:space="preserve">dabrafenib είναι υποστρώματα του CYP3A4. Για το λόγο αυτό, τα φαρμακευτικά προϊόντα που είναι ισχυροί αναστολείς ή επαγωγείς του CYP2C8 ή του CYP3A4 είναι πιθανό να αυξήσουν ή να μειώσουν, αντίστοιχα, τις συγκεντρώσεις του dabrafenib. Θα πρέπει να εξετάζονται εναλλακτικοί παράγοντες κατά τη χορήγηση του dabrafenib όταν είναι δυνατό. </w:t>
      </w:r>
      <w:r w:rsidR="00DE5818">
        <w:rPr>
          <w:szCs w:val="24"/>
          <w:lang w:val="el-GR"/>
        </w:rPr>
        <w:t>Τ</w:t>
      </w:r>
      <w:r w:rsidR="00DE5818" w:rsidRPr="00CF174D">
        <w:rPr>
          <w:szCs w:val="24"/>
          <w:lang w:val="el-GR"/>
        </w:rPr>
        <w:t xml:space="preserve">ο dabrafenib </w:t>
      </w:r>
      <w:r w:rsidR="00DE5818">
        <w:rPr>
          <w:szCs w:val="24"/>
          <w:lang w:val="el-GR"/>
        </w:rPr>
        <w:t>π</w:t>
      </w:r>
      <w:r w:rsidR="00DE5818" w:rsidRPr="00CF174D">
        <w:rPr>
          <w:szCs w:val="24"/>
          <w:lang w:val="el-GR"/>
        </w:rPr>
        <w:t xml:space="preserve">ρέπει </w:t>
      </w:r>
      <w:r w:rsidR="008565A9" w:rsidRPr="00CF174D">
        <w:rPr>
          <w:szCs w:val="24"/>
          <w:lang w:val="el-GR"/>
        </w:rPr>
        <w:t xml:space="preserve">να </w:t>
      </w:r>
      <w:r w:rsidR="00DE5818">
        <w:rPr>
          <w:szCs w:val="24"/>
          <w:lang w:val="el-GR"/>
        </w:rPr>
        <w:t>χρησιμοποιε</w:t>
      </w:r>
      <w:r w:rsidR="00DE5818" w:rsidRPr="00CF174D">
        <w:rPr>
          <w:szCs w:val="24"/>
          <w:lang w:val="el-GR"/>
        </w:rPr>
        <w:t>ι</w:t>
      </w:r>
      <w:r w:rsidR="00DE5818">
        <w:rPr>
          <w:szCs w:val="24"/>
          <w:lang w:val="el-GR"/>
        </w:rPr>
        <w:t>ται με</w:t>
      </w:r>
      <w:r w:rsidR="00DE5818" w:rsidRPr="00CF174D">
        <w:rPr>
          <w:szCs w:val="24"/>
          <w:lang w:val="el-GR"/>
        </w:rPr>
        <w:t xml:space="preserve"> </w:t>
      </w:r>
      <w:r w:rsidRPr="00CF174D">
        <w:rPr>
          <w:szCs w:val="24"/>
          <w:lang w:val="el-GR"/>
        </w:rPr>
        <w:t>προσ</w:t>
      </w:r>
      <w:r w:rsidR="008565A9" w:rsidRPr="00CF174D">
        <w:rPr>
          <w:szCs w:val="24"/>
          <w:lang w:val="el-GR"/>
        </w:rPr>
        <w:t xml:space="preserve">οχή </w:t>
      </w:r>
      <w:r w:rsidRPr="00CF174D">
        <w:rPr>
          <w:szCs w:val="24"/>
          <w:lang w:val="el-GR"/>
        </w:rPr>
        <w:t xml:space="preserve">αν </w:t>
      </w:r>
      <w:r w:rsidR="00080C23">
        <w:rPr>
          <w:szCs w:val="24"/>
          <w:lang w:val="el-GR"/>
        </w:rPr>
        <w:t>συγχ</w:t>
      </w:r>
      <w:r w:rsidR="00A827F0" w:rsidRPr="00CF174D">
        <w:rPr>
          <w:szCs w:val="24"/>
          <w:lang w:val="el-GR"/>
        </w:rPr>
        <w:t xml:space="preserve">χορηγούνται </w:t>
      </w:r>
      <w:r w:rsidRPr="00CF174D">
        <w:rPr>
          <w:szCs w:val="24"/>
          <w:lang w:val="el-GR"/>
        </w:rPr>
        <w:t xml:space="preserve">ισχυροί αναστολείς (π.χ. κετοκοναζόλη, </w:t>
      </w:r>
      <w:r w:rsidR="005961D5" w:rsidRPr="00CF174D">
        <w:rPr>
          <w:lang w:val="el-GR"/>
        </w:rPr>
        <w:t>γεμφιβροζίλη,</w:t>
      </w:r>
      <w:r w:rsidR="005961D5" w:rsidRPr="00CF174D">
        <w:rPr>
          <w:szCs w:val="24"/>
          <w:lang w:val="el-GR"/>
        </w:rPr>
        <w:t xml:space="preserve"> </w:t>
      </w:r>
      <w:r w:rsidRPr="00CF174D">
        <w:rPr>
          <w:szCs w:val="24"/>
          <w:lang w:val="el-GR"/>
        </w:rPr>
        <w:t>νεφαζοδόνη, κλαριθρομυκίνη, ριτοναβίρη, σακιναβίρη, τελιθρομυκίνη, ιτρακοναζόλη, βορικοναζ</w:t>
      </w:r>
      <w:r w:rsidR="00A827F0" w:rsidRPr="00CF174D">
        <w:rPr>
          <w:szCs w:val="24"/>
          <w:lang w:val="el-GR"/>
        </w:rPr>
        <w:t>όλη, ποσακοναζόλη, αταζαναβίρη)</w:t>
      </w:r>
      <w:r w:rsidRPr="00CF174D">
        <w:rPr>
          <w:szCs w:val="24"/>
          <w:lang w:val="el-GR"/>
        </w:rPr>
        <w:t xml:space="preserve">. </w:t>
      </w:r>
      <w:r w:rsidR="00DE5818">
        <w:rPr>
          <w:szCs w:val="24"/>
          <w:lang w:val="el-GR"/>
        </w:rPr>
        <w:t>Η</w:t>
      </w:r>
      <w:r w:rsidRPr="00CF174D">
        <w:rPr>
          <w:szCs w:val="24"/>
          <w:lang w:val="el-GR"/>
        </w:rPr>
        <w:t xml:space="preserve"> συγχορήγηση του dabrafenib με </w:t>
      </w:r>
      <w:r w:rsidR="00700FF4" w:rsidRPr="00CF174D">
        <w:rPr>
          <w:szCs w:val="24"/>
          <w:lang w:val="el-GR"/>
        </w:rPr>
        <w:t>ισχυρούς</w:t>
      </w:r>
      <w:r w:rsidR="00743690" w:rsidRPr="00CF174D">
        <w:rPr>
          <w:szCs w:val="24"/>
          <w:lang w:val="el-GR"/>
        </w:rPr>
        <w:t xml:space="preserve"> </w:t>
      </w:r>
      <w:r w:rsidRPr="00CF174D">
        <w:rPr>
          <w:szCs w:val="24"/>
          <w:lang w:val="el-GR"/>
        </w:rPr>
        <w:t xml:space="preserve">επαγωγείς (π.χ. ριφαμπικίνη, φαινυτοΐνη, καρβαμαζεπίνη, φαινοβαρβιτάλη ή </w:t>
      </w:r>
      <w:r w:rsidR="00E40546" w:rsidRPr="00CF174D">
        <w:rPr>
          <w:szCs w:val="24"/>
          <w:lang w:val="el-GR"/>
        </w:rPr>
        <w:t xml:space="preserve">βαλσαμόχορτο </w:t>
      </w:r>
      <w:r w:rsidRPr="00CF174D">
        <w:rPr>
          <w:szCs w:val="24"/>
          <w:lang w:val="el-GR"/>
        </w:rPr>
        <w:t>(</w:t>
      </w:r>
      <w:r w:rsidRPr="00CF174D">
        <w:rPr>
          <w:i/>
          <w:szCs w:val="24"/>
          <w:lang w:val="el-GR"/>
        </w:rPr>
        <w:t>Hypericum perforatum</w:t>
      </w:r>
      <w:r w:rsidRPr="00CF174D">
        <w:rPr>
          <w:szCs w:val="24"/>
          <w:lang w:val="el-GR"/>
        </w:rPr>
        <w:t>)) του CYP2C8 ή του CYP3A4</w:t>
      </w:r>
      <w:r w:rsidR="00DE5818">
        <w:rPr>
          <w:szCs w:val="24"/>
          <w:lang w:val="el-GR"/>
        </w:rPr>
        <w:t xml:space="preserve"> θα πρέπει να αποφεύγεται</w:t>
      </w:r>
      <w:r w:rsidRPr="00CF174D">
        <w:rPr>
          <w:szCs w:val="24"/>
          <w:lang w:val="el-GR"/>
        </w:rPr>
        <w:t>.</w:t>
      </w:r>
    </w:p>
    <w:p w14:paraId="76D9131D" w14:textId="77777777" w:rsidR="001879FE" w:rsidRPr="00CF174D" w:rsidRDefault="001879FE" w:rsidP="00116565">
      <w:pPr>
        <w:tabs>
          <w:tab w:val="clear" w:pos="567"/>
        </w:tabs>
        <w:spacing w:line="240" w:lineRule="auto"/>
        <w:rPr>
          <w:szCs w:val="22"/>
          <w:lang w:val="el-GR"/>
        </w:rPr>
      </w:pPr>
    </w:p>
    <w:p w14:paraId="00BF4403" w14:textId="77777777" w:rsidR="005961D5" w:rsidRPr="00CF174D" w:rsidRDefault="005961D5" w:rsidP="00116565">
      <w:pPr>
        <w:tabs>
          <w:tab w:val="clear" w:pos="567"/>
        </w:tabs>
        <w:spacing w:line="240" w:lineRule="auto"/>
        <w:rPr>
          <w:lang w:val="el-GR"/>
        </w:rPr>
      </w:pPr>
      <w:r w:rsidRPr="00CF174D">
        <w:rPr>
          <w:lang w:val="el-GR"/>
        </w:rPr>
        <w:t xml:space="preserve">Η </w:t>
      </w:r>
      <w:r w:rsidR="00094E20" w:rsidRPr="00CF174D">
        <w:rPr>
          <w:lang w:val="el-GR"/>
        </w:rPr>
        <w:t>εφ</w:t>
      </w:r>
      <w:r w:rsidRPr="00CF174D">
        <w:rPr>
          <w:lang w:val="el-GR"/>
        </w:rPr>
        <w:t xml:space="preserve">άπαξ χορήγηση 400 mg κετοκοναζόλης </w:t>
      </w:r>
      <w:r w:rsidR="00094E20" w:rsidRPr="00CF174D">
        <w:rPr>
          <w:lang w:val="el-GR"/>
        </w:rPr>
        <w:t xml:space="preserve">ημερησίως </w:t>
      </w:r>
      <w:r w:rsidRPr="00CF174D">
        <w:rPr>
          <w:lang w:val="el-GR"/>
        </w:rPr>
        <w:t>(αναστολέας του CYP3A4) σε συνδυασμό με dabrafenib 75 mg δις ημερησίως, είχε ως αποτέλεσμα την αύξηση της AUC και της C</w:t>
      </w:r>
      <w:r w:rsidRPr="00CF174D">
        <w:rPr>
          <w:vertAlign w:val="subscript"/>
          <w:lang w:val="el-GR"/>
        </w:rPr>
        <w:t>max</w:t>
      </w:r>
      <w:r w:rsidRPr="00CF174D">
        <w:rPr>
          <w:lang w:val="el-GR"/>
        </w:rPr>
        <w:t xml:space="preserve"> του dabrafenib κατά 71</w:t>
      </w:r>
      <w:r w:rsidR="00AC0C05" w:rsidRPr="00CF174D">
        <w:rPr>
          <w:lang w:val="el-GR"/>
        </w:rPr>
        <w:t>%</w:t>
      </w:r>
      <w:r w:rsidRPr="00CF174D">
        <w:rPr>
          <w:lang w:val="el-GR"/>
        </w:rPr>
        <w:t xml:space="preserve"> και 33</w:t>
      </w:r>
      <w:r w:rsidR="00AC0C05" w:rsidRPr="00CF174D">
        <w:rPr>
          <w:lang w:val="el-GR"/>
        </w:rPr>
        <w:t>%</w:t>
      </w:r>
      <w:r w:rsidRPr="00CF174D">
        <w:rPr>
          <w:lang w:val="el-GR"/>
        </w:rPr>
        <w:t xml:space="preserve"> αντίστοιχα, σε σχέση με τη δις ημερησίως χορήγηση 75 mg dabrafenib μεμονωμένα. Η συγχορήγηση οδήγησε σε αυξήσεις της AUC του υδροξυ</w:t>
      </w:r>
      <w:r w:rsidR="00CA6CB6" w:rsidRPr="00CF174D">
        <w:rPr>
          <w:lang w:val="el-GR"/>
        </w:rPr>
        <w:noBreakHyphen/>
        <w:t xml:space="preserve"> </w:t>
      </w:r>
      <w:r w:rsidRPr="00CF174D">
        <w:rPr>
          <w:lang w:val="el-GR"/>
        </w:rPr>
        <w:t>και απομεθυλο</w:t>
      </w:r>
      <w:r w:rsidR="00CA6CB6" w:rsidRPr="00CF174D">
        <w:rPr>
          <w:lang w:val="el-GR"/>
        </w:rPr>
        <w:noBreakHyphen/>
      </w:r>
      <w:r w:rsidRPr="00CF174D">
        <w:rPr>
          <w:lang w:val="el-GR"/>
        </w:rPr>
        <w:t>dabrafenib (αυξήσεις κατά 82</w:t>
      </w:r>
      <w:r w:rsidR="00AC0C05" w:rsidRPr="00CF174D">
        <w:rPr>
          <w:lang w:val="el-GR"/>
        </w:rPr>
        <w:t>%</w:t>
      </w:r>
      <w:r w:rsidRPr="00CF174D">
        <w:rPr>
          <w:lang w:val="el-GR"/>
        </w:rPr>
        <w:t xml:space="preserve"> και 68</w:t>
      </w:r>
      <w:r w:rsidR="00AC0C05" w:rsidRPr="00CF174D">
        <w:rPr>
          <w:lang w:val="el-GR"/>
        </w:rPr>
        <w:t>%</w:t>
      </w:r>
      <w:r w:rsidRPr="00CF174D">
        <w:rPr>
          <w:lang w:val="el-GR"/>
        </w:rPr>
        <w:t>, αντίστοιχα). Μία μείωση της AUC κατά 16% σημειώθηκε για το καρβοξυ</w:t>
      </w:r>
      <w:r w:rsidR="00EA1238" w:rsidRPr="00CF174D">
        <w:rPr>
          <w:lang w:val="el-GR"/>
        </w:rPr>
        <w:noBreakHyphen/>
      </w:r>
      <w:r w:rsidRPr="00CF174D">
        <w:rPr>
          <w:lang w:val="el-GR"/>
        </w:rPr>
        <w:t>dabrafenib.</w:t>
      </w:r>
    </w:p>
    <w:p w14:paraId="44A0DFF6" w14:textId="77777777" w:rsidR="005961D5" w:rsidRPr="00CF174D" w:rsidRDefault="005961D5" w:rsidP="00116565">
      <w:pPr>
        <w:tabs>
          <w:tab w:val="clear" w:pos="567"/>
        </w:tabs>
        <w:spacing w:line="240" w:lineRule="auto"/>
        <w:rPr>
          <w:lang w:val="el-GR"/>
        </w:rPr>
      </w:pPr>
    </w:p>
    <w:p w14:paraId="6ABCB509" w14:textId="77777777" w:rsidR="005961D5" w:rsidRPr="00CF174D" w:rsidRDefault="005961D5" w:rsidP="00116565">
      <w:pPr>
        <w:shd w:val="clear" w:color="auto" w:fill="FFFFFF"/>
        <w:tabs>
          <w:tab w:val="clear" w:pos="567"/>
        </w:tabs>
        <w:spacing w:line="240" w:lineRule="auto"/>
        <w:rPr>
          <w:lang w:val="el-GR"/>
        </w:rPr>
      </w:pPr>
      <w:r w:rsidRPr="00CF174D">
        <w:rPr>
          <w:lang w:val="el-GR"/>
        </w:rPr>
        <w:t>Η δις ημερησίως χορήγηση 600 mg γεμφιβροζίλης (αναστολέας του CYP2C8) σε συνδυασμό με dabrafenib 75 mg δις ημερησίως, είχε ως αποτέλεσμα την κατά 47% αύξηση της AUC του dabrafenib αλλά δεν μετέβαλε την C</w:t>
      </w:r>
      <w:r w:rsidRPr="00CF174D">
        <w:rPr>
          <w:vertAlign w:val="subscript"/>
          <w:lang w:val="el-GR"/>
        </w:rPr>
        <w:t xml:space="preserve">max </w:t>
      </w:r>
      <w:r w:rsidRPr="00CF174D">
        <w:rPr>
          <w:lang w:val="el-GR"/>
        </w:rPr>
        <w:t>του dabrafenib σε σχέση με τη δις ημερησίως χορήγηση 75 mg dabrafenib μεμονωμένα. Η γεμφιβροζίλη δεν είχε καμία κλινικά σημαντική επίδραση στη συστηματική έκθεση στους μεταβολίτες του dabrafenib (≤13</w:t>
      </w:r>
      <w:r w:rsidR="00AC0C05" w:rsidRPr="00CF174D">
        <w:rPr>
          <w:lang w:val="el-GR"/>
        </w:rPr>
        <w:t>%</w:t>
      </w:r>
      <w:r w:rsidRPr="00CF174D">
        <w:rPr>
          <w:lang w:val="el-GR"/>
        </w:rPr>
        <w:t>).</w:t>
      </w:r>
    </w:p>
    <w:p w14:paraId="647A0950" w14:textId="77777777" w:rsidR="00D94605" w:rsidRPr="00CF174D" w:rsidRDefault="00D94605" w:rsidP="00116565">
      <w:pPr>
        <w:shd w:val="clear" w:color="auto" w:fill="FFFFFF"/>
        <w:tabs>
          <w:tab w:val="clear" w:pos="567"/>
        </w:tabs>
        <w:spacing w:line="240" w:lineRule="auto"/>
        <w:rPr>
          <w:szCs w:val="22"/>
          <w:lang w:val="el-GR"/>
        </w:rPr>
      </w:pPr>
    </w:p>
    <w:p w14:paraId="38C4233F" w14:textId="1E8EBD9D" w:rsidR="003501BA" w:rsidRPr="00CF174D" w:rsidRDefault="003501BA" w:rsidP="00116565">
      <w:pPr>
        <w:shd w:val="clear" w:color="auto" w:fill="FFFFFF"/>
        <w:tabs>
          <w:tab w:val="clear" w:pos="567"/>
        </w:tabs>
        <w:spacing w:line="240" w:lineRule="auto"/>
        <w:rPr>
          <w:szCs w:val="22"/>
          <w:lang w:val="el-GR"/>
        </w:rPr>
      </w:pPr>
      <w:r w:rsidRPr="00CF174D">
        <w:rPr>
          <w:szCs w:val="22"/>
          <w:lang w:val="el-GR"/>
        </w:rPr>
        <w:t xml:space="preserve">Η χορήγηση της ριφαμπίνης (ενός επαγωγέα του </w:t>
      </w:r>
      <w:r w:rsidRPr="00CF174D">
        <w:rPr>
          <w:szCs w:val="22"/>
          <w:lang w:val="en-US"/>
        </w:rPr>
        <w:t>CYP</w:t>
      </w:r>
      <w:r w:rsidRPr="00CF174D">
        <w:rPr>
          <w:szCs w:val="22"/>
          <w:lang w:val="el-GR"/>
        </w:rPr>
        <w:t>3</w:t>
      </w:r>
      <w:r w:rsidRPr="00CF174D">
        <w:rPr>
          <w:szCs w:val="22"/>
          <w:lang w:val="en-US"/>
        </w:rPr>
        <w:t>A</w:t>
      </w:r>
      <w:r w:rsidRPr="00CF174D">
        <w:rPr>
          <w:szCs w:val="22"/>
          <w:lang w:val="el-GR"/>
        </w:rPr>
        <w:t>4/</w:t>
      </w:r>
      <w:r w:rsidRPr="00CF174D">
        <w:rPr>
          <w:szCs w:val="22"/>
          <w:lang w:val="en-US"/>
        </w:rPr>
        <w:t>CYP</w:t>
      </w:r>
      <w:r w:rsidRPr="00CF174D">
        <w:rPr>
          <w:szCs w:val="22"/>
          <w:lang w:val="el-GR"/>
        </w:rPr>
        <w:t>2</w:t>
      </w:r>
      <w:r w:rsidRPr="00CF174D">
        <w:rPr>
          <w:szCs w:val="22"/>
          <w:lang w:val="en-US"/>
        </w:rPr>
        <w:t>C</w:t>
      </w:r>
      <w:r w:rsidRPr="00CF174D">
        <w:rPr>
          <w:szCs w:val="22"/>
          <w:lang w:val="el-GR"/>
        </w:rPr>
        <w:t>8) 600</w:t>
      </w:r>
      <w:r w:rsidRPr="00CF174D">
        <w:rPr>
          <w:szCs w:val="22"/>
          <w:lang w:val="en-US"/>
        </w:rPr>
        <w:t> mg</w:t>
      </w:r>
      <w:r w:rsidRPr="00CF174D">
        <w:rPr>
          <w:szCs w:val="22"/>
          <w:lang w:val="el-GR"/>
        </w:rPr>
        <w:t xml:space="preserve"> άπαξ ημερησίως</w:t>
      </w:r>
      <w:r w:rsidR="004B2239">
        <w:rPr>
          <w:szCs w:val="22"/>
          <w:lang w:val="el-GR"/>
        </w:rPr>
        <w:t>,</w:t>
      </w:r>
      <w:r w:rsidRPr="00CF174D">
        <w:rPr>
          <w:szCs w:val="22"/>
          <w:lang w:val="el-GR"/>
        </w:rPr>
        <w:t xml:space="preserve"> με </w:t>
      </w:r>
      <w:r w:rsidRPr="00CF174D">
        <w:rPr>
          <w:szCs w:val="22"/>
          <w:lang w:val="en-US"/>
        </w:rPr>
        <w:t>dabrafenib</w:t>
      </w:r>
      <w:r w:rsidRPr="00CF174D">
        <w:rPr>
          <w:szCs w:val="22"/>
          <w:lang w:val="el-GR"/>
        </w:rPr>
        <w:t xml:space="preserve"> 150</w:t>
      </w:r>
      <w:r w:rsidRPr="00CF174D">
        <w:rPr>
          <w:szCs w:val="22"/>
          <w:lang w:val="en-US"/>
        </w:rPr>
        <w:t> mg</w:t>
      </w:r>
      <w:r w:rsidRPr="00CF174D">
        <w:rPr>
          <w:szCs w:val="22"/>
          <w:lang w:val="el-GR"/>
        </w:rPr>
        <w:t xml:space="preserve"> δις ημερησίως</w:t>
      </w:r>
      <w:r w:rsidR="00DE5818">
        <w:rPr>
          <w:szCs w:val="22"/>
          <w:lang w:val="el-GR"/>
        </w:rPr>
        <w:t>,</w:t>
      </w:r>
      <w:r w:rsidR="00016F0F" w:rsidRPr="00CF174D">
        <w:rPr>
          <w:szCs w:val="22"/>
          <w:lang w:val="el-GR"/>
        </w:rPr>
        <w:t xml:space="preserve"> </w:t>
      </w:r>
      <w:r w:rsidRPr="00CF174D">
        <w:rPr>
          <w:szCs w:val="22"/>
          <w:lang w:val="el-GR"/>
        </w:rPr>
        <w:t xml:space="preserve">είχε ως αποτέλεσμα μια μείωση στην </w:t>
      </w:r>
      <w:r w:rsidRPr="00CF174D">
        <w:rPr>
          <w:noProof/>
          <w:color w:val="000000"/>
          <w:szCs w:val="22"/>
          <w:lang w:val="en-US"/>
        </w:rPr>
        <w:t>C</w:t>
      </w:r>
      <w:r w:rsidRPr="00CF174D">
        <w:rPr>
          <w:noProof/>
          <w:color w:val="000000"/>
          <w:szCs w:val="22"/>
          <w:vertAlign w:val="subscript"/>
          <w:lang w:val="en-US"/>
        </w:rPr>
        <w:t>max</w:t>
      </w:r>
      <w:r w:rsidRPr="00CF174D">
        <w:rPr>
          <w:noProof/>
          <w:color w:val="000000"/>
          <w:szCs w:val="22"/>
          <w:vertAlign w:val="subscript"/>
          <w:lang w:val="el-GR"/>
        </w:rPr>
        <w:t xml:space="preserve"> </w:t>
      </w:r>
      <w:r w:rsidRPr="00CF174D">
        <w:rPr>
          <w:noProof/>
          <w:color w:val="000000"/>
          <w:szCs w:val="22"/>
          <w:lang w:val="el-GR"/>
        </w:rPr>
        <w:t xml:space="preserve">επαναλαμβανόμενης </w:t>
      </w:r>
      <w:r w:rsidRPr="00CF174D">
        <w:rPr>
          <w:noProof/>
          <w:color w:val="000000"/>
          <w:szCs w:val="22"/>
          <w:lang w:val="el-GR"/>
        </w:rPr>
        <w:lastRenderedPageBreak/>
        <w:t>δόσης του</w:t>
      </w:r>
      <w:r w:rsidRPr="00CF174D">
        <w:rPr>
          <w:noProof/>
          <w:color w:val="000000"/>
          <w:szCs w:val="22"/>
          <w:vertAlign w:val="subscript"/>
          <w:lang w:val="el-GR"/>
        </w:rPr>
        <w:t xml:space="preserve"> </w:t>
      </w:r>
      <w:r w:rsidRPr="00CF174D">
        <w:rPr>
          <w:szCs w:val="22"/>
          <w:lang w:val="en-US"/>
        </w:rPr>
        <w:t>dabrafenib</w:t>
      </w:r>
      <w:r w:rsidRPr="00CF174D">
        <w:rPr>
          <w:szCs w:val="22"/>
          <w:lang w:val="el-GR"/>
        </w:rPr>
        <w:t xml:space="preserve"> (27%) και στην AUC (34%). Δεν παρατηρήθηκε </w:t>
      </w:r>
      <w:r w:rsidR="00016F0F" w:rsidRPr="00CF174D">
        <w:rPr>
          <w:szCs w:val="22"/>
          <w:lang w:val="el-GR"/>
        </w:rPr>
        <w:t>σχετική</w:t>
      </w:r>
      <w:r w:rsidRPr="00CF174D">
        <w:rPr>
          <w:szCs w:val="22"/>
          <w:lang w:val="el-GR"/>
        </w:rPr>
        <w:t xml:space="preserve"> αλλαγή στην AUC για την </w:t>
      </w:r>
      <w:r w:rsidRPr="00CF174D">
        <w:rPr>
          <w:noProof/>
          <w:color w:val="000000"/>
          <w:szCs w:val="22"/>
          <w:lang w:val="en-US"/>
        </w:rPr>
        <w:t>hydroxy</w:t>
      </w:r>
      <w:r w:rsidR="00CA6CB6" w:rsidRPr="00CF174D">
        <w:rPr>
          <w:noProof/>
          <w:color w:val="000000"/>
          <w:szCs w:val="22"/>
          <w:lang w:val="el-GR"/>
        </w:rPr>
        <w:noBreakHyphen/>
      </w:r>
      <w:r w:rsidRPr="00CF174D">
        <w:rPr>
          <w:noProof/>
          <w:color w:val="000000"/>
          <w:szCs w:val="22"/>
          <w:lang w:val="en-US"/>
        </w:rPr>
        <w:t>dabrafenib</w:t>
      </w:r>
      <w:r w:rsidRPr="00CF174D">
        <w:rPr>
          <w:szCs w:val="22"/>
          <w:lang w:val="el-GR"/>
        </w:rPr>
        <w:t>.</w:t>
      </w:r>
      <w:r w:rsidRPr="00CF174D">
        <w:rPr>
          <w:rFonts w:ascii="Arial" w:hAnsi="Arial" w:cs="Arial"/>
          <w:color w:val="222222"/>
          <w:lang w:val="el-GR"/>
        </w:rPr>
        <w:t xml:space="preserve"> </w:t>
      </w:r>
      <w:r w:rsidRPr="00CF174D">
        <w:rPr>
          <w:szCs w:val="22"/>
          <w:lang w:val="el-GR"/>
        </w:rPr>
        <w:t xml:space="preserve">Υπήρξε αύξηση της AUC κατά 73% για την </w:t>
      </w:r>
      <w:r w:rsidRPr="00CF174D">
        <w:rPr>
          <w:szCs w:val="22"/>
          <w:lang w:val="en-US"/>
        </w:rPr>
        <w:t>carboxy</w:t>
      </w:r>
      <w:r w:rsidR="00EA1238" w:rsidRPr="00CF174D">
        <w:rPr>
          <w:szCs w:val="22"/>
          <w:lang w:val="el-GR"/>
        </w:rPr>
        <w:noBreakHyphen/>
      </w:r>
      <w:r w:rsidRPr="00CF174D">
        <w:rPr>
          <w:szCs w:val="22"/>
          <w:lang w:val="en-US"/>
        </w:rPr>
        <w:t>dabrafenib</w:t>
      </w:r>
      <w:r w:rsidRPr="00CF174D">
        <w:rPr>
          <w:szCs w:val="22"/>
          <w:lang w:val="el-GR"/>
        </w:rPr>
        <w:t xml:space="preserve"> και μείωση της AUC κατά 30% για την desmethyl</w:t>
      </w:r>
      <w:r w:rsidR="00CA6CB6" w:rsidRPr="00CF174D">
        <w:rPr>
          <w:szCs w:val="22"/>
          <w:lang w:val="el-GR"/>
        </w:rPr>
        <w:noBreakHyphen/>
      </w:r>
      <w:r w:rsidRPr="00CF174D">
        <w:rPr>
          <w:szCs w:val="22"/>
          <w:lang w:val="el-GR"/>
        </w:rPr>
        <w:t>dabrafenib.</w:t>
      </w:r>
    </w:p>
    <w:p w14:paraId="5788F1EA" w14:textId="77777777" w:rsidR="003501BA" w:rsidRPr="00CF174D" w:rsidRDefault="003501BA" w:rsidP="00116565">
      <w:pPr>
        <w:shd w:val="clear" w:color="auto" w:fill="FFFFFF"/>
        <w:tabs>
          <w:tab w:val="clear" w:pos="567"/>
        </w:tabs>
        <w:spacing w:line="240" w:lineRule="auto"/>
        <w:rPr>
          <w:szCs w:val="22"/>
          <w:lang w:val="el-GR"/>
        </w:rPr>
      </w:pPr>
    </w:p>
    <w:p w14:paraId="3BB58988" w14:textId="77777777" w:rsidR="00331510" w:rsidRPr="00CF174D" w:rsidRDefault="00331510" w:rsidP="00116565">
      <w:pPr>
        <w:shd w:val="clear" w:color="auto" w:fill="FFFFFF"/>
        <w:tabs>
          <w:tab w:val="clear" w:pos="567"/>
        </w:tabs>
        <w:spacing w:line="240" w:lineRule="auto"/>
        <w:rPr>
          <w:szCs w:val="22"/>
          <w:lang w:val="el-GR"/>
        </w:rPr>
      </w:pPr>
      <w:r w:rsidRPr="00CF174D">
        <w:rPr>
          <w:szCs w:val="22"/>
          <w:lang w:val="el-GR"/>
        </w:rPr>
        <w:t xml:space="preserve">Η συγχορήγηση επαναλαμβανόμενων δόσεων </w:t>
      </w:r>
      <w:r w:rsidRPr="00CF174D">
        <w:rPr>
          <w:bCs/>
          <w:szCs w:val="22"/>
        </w:rPr>
        <w:t>dabrafenib</w:t>
      </w:r>
      <w:r w:rsidRPr="00CF174D">
        <w:rPr>
          <w:bCs/>
          <w:szCs w:val="22"/>
          <w:lang w:val="el-GR"/>
        </w:rPr>
        <w:t xml:space="preserve"> 150</w:t>
      </w:r>
      <w:r w:rsidRPr="00CF174D">
        <w:rPr>
          <w:bCs/>
          <w:szCs w:val="22"/>
        </w:rPr>
        <w:t> mg</w:t>
      </w:r>
      <w:r w:rsidRPr="00CF174D">
        <w:rPr>
          <w:bCs/>
          <w:szCs w:val="22"/>
          <w:lang w:val="el-GR"/>
        </w:rPr>
        <w:t xml:space="preserve"> δις ημερησίως</w:t>
      </w:r>
      <w:r w:rsidR="00016F0F" w:rsidRPr="00CF174D">
        <w:rPr>
          <w:bCs/>
          <w:szCs w:val="22"/>
          <w:lang w:val="el-GR"/>
        </w:rPr>
        <w:t xml:space="preserve"> </w:t>
      </w:r>
      <w:r w:rsidRPr="00CF174D">
        <w:rPr>
          <w:bCs/>
          <w:szCs w:val="22"/>
          <w:lang w:val="el-GR"/>
        </w:rPr>
        <w:t>κα</w:t>
      </w:r>
      <w:r w:rsidR="00016F0F" w:rsidRPr="00CF174D">
        <w:rPr>
          <w:bCs/>
          <w:szCs w:val="22"/>
          <w:lang w:val="el-GR"/>
        </w:rPr>
        <w:t>ι</w:t>
      </w:r>
      <w:r w:rsidRPr="00CF174D">
        <w:rPr>
          <w:bCs/>
          <w:szCs w:val="22"/>
          <w:lang w:val="el-GR"/>
        </w:rPr>
        <w:t xml:space="preserve"> του παράγοντα άυξησης του </w:t>
      </w:r>
      <w:r w:rsidRPr="00CF174D">
        <w:rPr>
          <w:bCs/>
          <w:szCs w:val="22"/>
          <w:lang w:val="en-US"/>
        </w:rPr>
        <w:t>pH</w:t>
      </w:r>
      <w:r w:rsidRPr="00CF174D">
        <w:rPr>
          <w:bCs/>
          <w:szCs w:val="22"/>
          <w:lang w:val="el-GR"/>
        </w:rPr>
        <w:t xml:space="preserve"> </w:t>
      </w:r>
      <w:proofErr w:type="spellStart"/>
      <w:r w:rsidRPr="00CF174D">
        <w:rPr>
          <w:bCs/>
          <w:szCs w:val="22"/>
          <w:lang w:val="en-US"/>
        </w:rPr>
        <w:t>rabeprzole</w:t>
      </w:r>
      <w:proofErr w:type="spellEnd"/>
      <w:r w:rsidRPr="00CF174D">
        <w:rPr>
          <w:bCs/>
          <w:szCs w:val="22"/>
          <w:lang w:val="el-GR"/>
        </w:rPr>
        <w:t xml:space="preserve"> 40</w:t>
      </w:r>
      <w:r w:rsidRPr="00CF174D">
        <w:rPr>
          <w:bCs/>
          <w:szCs w:val="22"/>
          <w:lang w:val="en-US"/>
        </w:rPr>
        <w:t> mg</w:t>
      </w:r>
      <w:r w:rsidRPr="00CF174D">
        <w:rPr>
          <w:bCs/>
          <w:szCs w:val="22"/>
          <w:lang w:val="el-GR"/>
        </w:rPr>
        <w:t xml:space="preserve"> άπαξ ημερησίως </w:t>
      </w:r>
      <w:r w:rsidR="00016F0F" w:rsidRPr="00CF174D">
        <w:rPr>
          <w:bCs/>
          <w:szCs w:val="22"/>
          <w:lang w:val="el-GR"/>
        </w:rPr>
        <w:t>οδήγησε</w:t>
      </w:r>
      <w:r w:rsidRPr="00CF174D">
        <w:rPr>
          <w:bCs/>
          <w:szCs w:val="22"/>
          <w:lang w:val="el-GR"/>
        </w:rPr>
        <w:t xml:space="preserve"> σε αύξηση της </w:t>
      </w:r>
      <w:r w:rsidRPr="00CF174D">
        <w:rPr>
          <w:bCs/>
          <w:szCs w:val="22"/>
          <w:lang w:val="en-US"/>
        </w:rPr>
        <w:t>AUC</w:t>
      </w:r>
      <w:r w:rsidRPr="00CF174D">
        <w:rPr>
          <w:bCs/>
          <w:szCs w:val="22"/>
          <w:lang w:val="el-GR"/>
        </w:rPr>
        <w:t xml:space="preserve"> κατά 3% κα</w:t>
      </w:r>
      <w:r w:rsidR="00D95BEA" w:rsidRPr="00CF174D">
        <w:rPr>
          <w:bCs/>
          <w:szCs w:val="22"/>
          <w:lang w:val="el-GR"/>
        </w:rPr>
        <w:t>ι</w:t>
      </w:r>
      <w:r w:rsidRPr="00CF174D">
        <w:rPr>
          <w:bCs/>
          <w:szCs w:val="22"/>
          <w:lang w:val="el-GR"/>
        </w:rPr>
        <w:t xml:space="preserve"> μ</w:t>
      </w:r>
      <w:r w:rsidR="00D95BEA" w:rsidRPr="00CF174D">
        <w:rPr>
          <w:bCs/>
          <w:szCs w:val="22"/>
          <w:lang w:val="el-GR"/>
        </w:rPr>
        <w:t>είω</w:t>
      </w:r>
      <w:r w:rsidRPr="00CF174D">
        <w:rPr>
          <w:bCs/>
          <w:szCs w:val="22"/>
          <w:lang w:val="el-GR"/>
        </w:rPr>
        <w:t xml:space="preserve">ση της </w:t>
      </w:r>
      <w:proofErr w:type="spellStart"/>
      <w:r w:rsidRPr="00CF174D">
        <w:rPr>
          <w:bCs/>
          <w:szCs w:val="22"/>
        </w:rPr>
        <w:t>C</w:t>
      </w:r>
      <w:r w:rsidRPr="00CF174D">
        <w:rPr>
          <w:bCs/>
          <w:szCs w:val="22"/>
          <w:vertAlign w:val="subscript"/>
        </w:rPr>
        <w:t>max</w:t>
      </w:r>
      <w:proofErr w:type="spellEnd"/>
      <w:r w:rsidRPr="00CF174D">
        <w:rPr>
          <w:bCs/>
          <w:szCs w:val="22"/>
          <w:lang w:val="el-GR"/>
        </w:rPr>
        <w:t xml:space="preserve"> </w:t>
      </w:r>
      <w:r w:rsidRPr="00CF174D">
        <w:rPr>
          <w:lang w:val="el-GR"/>
        </w:rPr>
        <w:t>του dabrafenib κατά 12%.</w:t>
      </w:r>
      <w:r w:rsidR="00016F0F" w:rsidRPr="00CF174D">
        <w:rPr>
          <w:lang w:val="el-GR"/>
        </w:rPr>
        <w:t xml:space="preserve"> </w:t>
      </w:r>
      <w:r w:rsidRPr="00CF174D">
        <w:rPr>
          <w:szCs w:val="22"/>
          <w:lang w:val="el-GR"/>
        </w:rPr>
        <w:t xml:space="preserve">Αυτές οι αλλαγές στην AUC και </w:t>
      </w:r>
      <w:r w:rsidR="00D95BEA" w:rsidRPr="00CF174D">
        <w:rPr>
          <w:szCs w:val="22"/>
          <w:lang w:val="el-GR"/>
        </w:rPr>
        <w:t xml:space="preserve">στη </w:t>
      </w:r>
      <w:r w:rsidRPr="00CF174D">
        <w:rPr>
          <w:szCs w:val="22"/>
          <w:lang w:val="el-GR"/>
        </w:rPr>
        <w:t>C</w:t>
      </w:r>
      <w:r w:rsidRPr="00CF174D">
        <w:rPr>
          <w:szCs w:val="22"/>
          <w:vertAlign w:val="subscript"/>
          <w:lang w:val="el-GR"/>
        </w:rPr>
        <w:t xml:space="preserve">max </w:t>
      </w:r>
      <w:r w:rsidRPr="00CF174D">
        <w:rPr>
          <w:szCs w:val="22"/>
          <w:lang w:val="el-GR"/>
        </w:rPr>
        <w:t xml:space="preserve">του dabrafenib δεν θεωρούνται κλινικά σημαντικές. Φαρμακευτικά προϊόντα που μεταβάλλουν το </w:t>
      </w:r>
      <w:r w:rsidR="00D95BEA" w:rsidRPr="00CF174D">
        <w:rPr>
          <w:szCs w:val="22"/>
          <w:lang w:val="en-US"/>
        </w:rPr>
        <w:t>p</w:t>
      </w:r>
      <w:r w:rsidRPr="00CF174D">
        <w:rPr>
          <w:szCs w:val="22"/>
          <w:lang w:val="el-GR"/>
        </w:rPr>
        <w:t xml:space="preserve">Η της </w:t>
      </w:r>
      <w:r w:rsidR="00D95BEA" w:rsidRPr="00CF174D">
        <w:rPr>
          <w:szCs w:val="22"/>
          <w:lang w:val="el-GR"/>
        </w:rPr>
        <w:t>ανώτερης γαστρεντερικής οδού</w:t>
      </w:r>
      <w:r w:rsidRPr="00CF174D">
        <w:rPr>
          <w:szCs w:val="22"/>
          <w:lang w:val="el-GR"/>
        </w:rPr>
        <w:t xml:space="preserve"> (GI) (π.χ. αναστολείς της αντλίας πρωτονίων, ανταγωνιστές υποδοχέα Η2, αντιόξινα) δεν αναμένεται να μειώσουν τη βιοδιαθεσιμότητα τ</w:t>
      </w:r>
      <w:r w:rsidR="00077A8D" w:rsidRPr="00CF174D">
        <w:rPr>
          <w:szCs w:val="22"/>
          <w:lang w:val="el-GR"/>
        </w:rPr>
        <w:t>ου</w:t>
      </w:r>
      <w:r w:rsidRPr="00CF174D">
        <w:rPr>
          <w:szCs w:val="22"/>
          <w:lang w:val="el-GR"/>
        </w:rPr>
        <w:t xml:space="preserve"> dabrafenib.</w:t>
      </w:r>
    </w:p>
    <w:p w14:paraId="3E69F2FC" w14:textId="77777777" w:rsidR="00077A8D" w:rsidRPr="00CF174D" w:rsidRDefault="00077A8D" w:rsidP="00116565">
      <w:pPr>
        <w:shd w:val="clear" w:color="auto" w:fill="FFFFFF"/>
        <w:tabs>
          <w:tab w:val="clear" w:pos="567"/>
        </w:tabs>
        <w:spacing w:line="240" w:lineRule="auto"/>
        <w:rPr>
          <w:szCs w:val="22"/>
          <w:lang w:val="el-GR"/>
        </w:rPr>
      </w:pPr>
    </w:p>
    <w:p w14:paraId="019B7974" w14:textId="77777777" w:rsidR="00E613B8" w:rsidRPr="00CF174D" w:rsidRDefault="00B000A5" w:rsidP="00116565">
      <w:pPr>
        <w:keepNext/>
        <w:tabs>
          <w:tab w:val="clear" w:pos="567"/>
        </w:tabs>
        <w:spacing w:line="240" w:lineRule="auto"/>
        <w:rPr>
          <w:u w:val="single"/>
          <w:lang w:val="el-GR"/>
        </w:rPr>
      </w:pPr>
      <w:r w:rsidRPr="00CF174D">
        <w:rPr>
          <w:u w:val="single"/>
          <w:lang w:val="el-GR"/>
        </w:rPr>
        <w:t>Επίδραση του dabrafenib σε άλλα φαρμακευτικά προϊόντα</w:t>
      </w:r>
    </w:p>
    <w:p w14:paraId="448F0AB1" w14:textId="77777777" w:rsidR="001879FE" w:rsidRPr="00CF174D" w:rsidRDefault="001879FE" w:rsidP="00116565">
      <w:pPr>
        <w:keepNext/>
        <w:tabs>
          <w:tab w:val="clear" w:pos="567"/>
        </w:tabs>
        <w:spacing w:line="240" w:lineRule="auto"/>
        <w:rPr>
          <w:szCs w:val="22"/>
          <w:lang w:val="el-GR"/>
        </w:rPr>
      </w:pPr>
    </w:p>
    <w:p w14:paraId="3E9A00F1" w14:textId="4D2E45B1" w:rsidR="00C86FC9" w:rsidRPr="00CF174D" w:rsidRDefault="00C86FC9" w:rsidP="00116565">
      <w:pPr>
        <w:pStyle w:val="BodytextAgency"/>
        <w:spacing w:after="0" w:line="240" w:lineRule="auto"/>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t>Το dabrafenib είναι ένας ενζυμικός επαγωγέας και αυξάνει τη σύνθεση ενζύμων που μεταβολίζουν φάρμακα, συμπεριλαμβανομένων των CYP3A4, CYP2Cs και CYP2B6 και ενδέχεται να αυξήσ</w:t>
      </w:r>
      <w:r w:rsidR="00A20622" w:rsidRPr="00CF174D">
        <w:rPr>
          <w:rFonts w:ascii="Times New Roman" w:eastAsia="MS Mincho" w:hAnsi="Times New Roman" w:cs="Times New Roman"/>
          <w:sz w:val="22"/>
          <w:szCs w:val="22"/>
          <w:lang w:val="el-GR"/>
        </w:rPr>
        <w:t xml:space="preserve">ει </w:t>
      </w:r>
      <w:r w:rsidRPr="00CF174D">
        <w:rPr>
          <w:rFonts w:ascii="Times New Roman" w:eastAsia="MS Mincho" w:hAnsi="Times New Roman" w:cs="Times New Roman"/>
          <w:sz w:val="22"/>
          <w:szCs w:val="22"/>
          <w:lang w:val="el-GR"/>
        </w:rPr>
        <w:t xml:space="preserve">τη σύνθεση των μεταφορέων. Αυτό έχει ως αποτέλεσμα </w:t>
      </w:r>
      <w:r w:rsidR="00FC058C" w:rsidRPr="00CF174D">
        <w:rPr>
          <w:rFonts w:ascii="Times New Roman" w:eastAsia="MS Mincho" w:hAnsi="Times New Roman" w:cs="Times New Roman"/>
          <w:sz w:val="22"/>
          <w:szCs w:val="22"/>
          <w:lang w:val="el-GR"/>
        </w:rPr>
        <w:t xml:space="preserve">τη μείωση των επιπέδων των </w:t>
      </w:r>
      <w:r w:rsidRPr="00CF174D">
        <w:rPr>
          <w:rFonts w:ascii="Times New Roman" w:eastAsia="MS Mincho" w:hAnsi="Times New Roman" w:cs="Times New Roman"/>
          <w:sz w:val="22"/>
          <w:szCs w:val="22"/>
          <w:lang w:val="el-GR"/>
        </w:rPr>
        <w:t>φαρμακευτικών προϊόντων που μεταβολίζονται από αυτά τα ένζυμα στο πλάσμα και ενδέχεται να επηρεάσει μερικά μεταφερ</w:t>
      </w:r>
      <w:r w:rsidR="00CF3CB8" w:rsidRPr="00CF174D">
        <w:rPr>
          <w:rFonts w:ascii="Times New Roman" w:eastAsia="MS Mincho" w:hAnsi="Times New Roman" w:cs="Times New Roman"/>
          <w:sz w:val="22"/>
          <w:szCs w:val="22"/>
          <w:lang w:val="el-GR"/>
        </w:rPr>
        <w:t xml:space="preserve">όμενα </w:t>
      </w:r>
      <w:r w:rsidRPr="00CF174D">
        <w:rPr>
          <w:rFonts w:ascii="Times New Roman" w:eastAsia="MS Mincho" w:hAnsi="Times New Roman" w:cs="Times New Roman"/>
          <w:sz w:val="22"/>
          <w:szCs w:val="22"/>
          <w:lang w:val="el-GR"/>
        </w:rPr>
        <w:t xml:space="preserve">φαρμακευτικά προϊόντα. Η ελάττωση </w:t>
      </w:r>
      <w:r w:rsidR="00BE2E0F" w:rsidRPr="00CF174D">
        <w:rPr>
          <w:rFonts w:ascii="Times New Roman" w:eastAsia="MS Mincho" w:hAnsi="Times New Roman" w:cs="Times New Roman"/>
          <w:sz w:val="22"/>
          <w:szCs w:val="22"/>
          <w:lang w:val="el-GR"/>
        </w:rPr>
        <w:t xml:space="preserve">των </w:t>
      </w:r>
      <w:r w:rsidRPr="00CF174D">
        <w:rPr>
          <w:rFonts w:ascii="Times New Roman" w:eastAsia="MS Mincho" w:hAnsi="Times New Roman" w:cs="Times New Roman"/>
          <w:sz w:val="22"/>
          <w:szCs w:val="22"/>
          <w:lang w:val="el-GR"/>
        </w:rPr>
        <w:t>συγκεντρώσε</w:t>
      </w:r>
      <w:r w:rsidR="00BE2E0F" w:rsidRPr="00CF174D">
        <w:rPr>
          <w:rFonts w:ascii="Times New Roman" w:eastAsia="MS Mincho" w:hAnsi="Times New Roman" w:cs="Times New Roman"/>
          <w:sz w:val="22"/>
          <w:szCs w:val="22"/>
          <w:lang w:val="el-GR"/>
        </w:rPr>
        <w:t xml:space="preserve">ων </w:t>
      </w:r>
      <w:r w:rsidRPr="00CF174D">
        <w:rPr>
          <w:rFonts w:ascii="Times New Roman" w:eastAsia="MS Mincho" w:hAnsi="Times New Roman" w:cs="Times New Roman"/>
          <w:sz w:val="22"/>
          <w:szCs w:val="22"/>
          <w:lang w:val="el-GR"/>
        </w:rPr>
        <w:t>στο πλάσμα μπορεί να οδηγήσει σε απώλεια ή ελάττωση της κλιν</w:t>
      </w:r>
      <w:r w:rsidR="0083760A" w:rsidRPr="00CF174D">
        <w:rPr>
          <w:rFonts w:ascii="Times New Roman" w:eastAsia="MS Mincho" w:hAnsi="Times New Roman" w:cs="Times New Roman"/>
          <w:sz w:val="22"/>
          <w:szCs w:val="22"/>
          <w:lang w:val="el-GR"/>
        </w:rPr>
        <w:t>ι</w:t>
      </w:r>
      <w:r w:rsidRPr="00CF174D">
        <w:rPr>
          <w:rFonts w:ascii="Times New Roman" w:eastAsia="MS Mincho" w:hAnsi="Times New Roman" w:cs="Times New Roman"/>
          <w:sz w:val="22"/>
          <w:szCs w:val="22"/>
          <w:lang w:val="el-GR"/>
        </w:rPr>
        <w:t>κής επίδρασης αυτών των φαρμακευτικών προϊόντων. Υπάρχει, επίσης, κίνδυνος αυξημένου σχηματισμού δραστικών μεταβολιτών αυτών των φαρμακευτικών προϊόντων. Στα ένζυμα που ενδέχεται να επαχθούν περιλαμβάνονται το CYP3A στο ήπαρ και στο έντερο, το CYP2B6, το CYP2C8, το CYP2C9, το CYP2C19 και τα UGT (ένζυμα σύζευξης γλυκουρονιδίων). Η πρωτεΐνη μεταφοράς P</w:t>
      </w:r>
      <w:r w:rsidR="00DE5818">
        <w:rPr>
          <w:rFonts w:ascii="Times New Roman" w:eastAsia="MS Mincho" w:hAnsi="Times New Roman" w:cs="Times New Roman"/>
          <w:sz w:val="22"/>
          <w:szCs w:val="22"/>
          <w:lang w:val="el-GR"/>
        </w:rPr>
        <w:noBreakHyphen/>
      </w:r>
      <w:r w:rsidRPr="00CF174D">
        <w:rPr>
          <w:rFonts w:ascii="Times New Roman" w:eastAsia="MS Mincho" w:hAnsi="Times New Roman" w:cs="Times New Roman"/>
          <w:sz w:val="22"/>
          <w:szCs w:val="22"/>
          <w:lang w:val="el-GR"/>
        </w:rPr>
        <w:t>gp ενδέχεται, επίσης, να επαχθεί όπως και άλλοι μεταφορείς, π.χ. οι MRP</w:t>
      </w:r>
      <w:r w:rsidR="00E34B03" w:rsidRPr="00CF174D">
        <w:rPr>
          <w:rFonts w:ascii="Times New Roman" w:eastAsia="MS Mincho" w:hAnsi="Times New Roman" w:cs="Times New Roman"/>
          <w:sz w:val="22"/>
          <w:szCs w:val="22"/>
          <w:lang w:val="el-GR"/>
        </w:rPr>
        <w:noBreakHyphen/>
      </w:r>
      <w:r w:rsidRPr="00CF174D">
        <w:rPr>
          <w:rFonts w:ascii="Times New Roman" w:eastAsia="MS Mincho" w:hAnsi="Times New Roman" w:cs="Times New Roman"/>
          <w:sz w:val="22"/>
          <w:szCs w:val="22"/>
          <w:lang w:val="el-GR"/>
        </w:rPr>
        <w:t>2</w:t>
      </w:r>
      <w:r w:rsidR="00D931EA" w:rsidRPr="00CF174D">
        <w:rPr>
          <w:rFonts w:ascii="Times New Roman" w:eastAsia="MS Mincho" w:hAnsi="Times New Roman" w:cs="Times New Roman"/>
          <w:sz w:val="22"/>
          <w:szCs w:val="22"/>
          <w:lang w:val="el-GR"/>
        </w:rPr>
        <w:t>. Η επαγωγή των OATP1B1/1B3 και</w:t>
      </w:r>
      <w:r w:rsidRPr="00CF174D">
        <w:rPr>
          <w:rFonts w:ascii="Times New Roman" w:eastAsia="MS Mincho" w:hAnsi="Times New Roman" w:cs="Times New Roman"/>
          <w:sz w:val="22"/>
          <w:szCs w:val="22"/>
          <w:lang w:val="el-GR"/>
        </w:rPr>
        <w:t xml:space="preserve"> BCRP </w:t>
      </w:r>
      <w:r w:rsidR="00D931EA" w:rsidRPr="00CF174D">
        <w:rPr>
          <w:rFonts w:ascii="Times New Roman" w:eastAsia="MS Mincho" w:hAnsi="Times New Roman" w:cs="Times New Roman"/>
          <w:sz w:val="22"/>
          <w:szCs w:val="22"/>
          <w:lang w:val="el-GR"/>
        </w:rPr>
        <w:t xml:space="preserve">δεν είναι </w:t>
      </w:r>
      <w:r w:rsidR="009F186E" w:rsidRPr="00CF174D">
        <w:rPr>
          <w:rFonts w:ascii="Times New Roman" w:eastAsia="MS Mincho" w:hAnsi="Times New Roman" w:cs="Times New Roman"/>
          <w:sz w:val="22"/>
          <w:szCs w:val="22"/>
          <w:lang w:val="el-GR"/>
        </w:rPr>
        <w:t>πιθανή</w:t>
      </w:r>
      <w:r w:rsidR="00D931EA" w:rsidRPr="00CF174D">
        <w:rPr>
          <w:rFonts w:ascii="Times New Roman" w:eastAsia="MS Mincho" w:hAnsi="Times New Roman" w:cs="Times New Roman"/>
          <w:sz w:val="22"/>
          <w:szCs w:val="22"/>
          <w:lang w:val="el-GR"/>
        </w:rPr>
        <w:t xml:space="preserve"> σύμφωνα με παρατηρήσεις από μια κλινική μελέτη με ροσουβαστατίνη</w:t>
      </w:r>
      <w:r w:rsidRPr="00CF174D">
        <w:rPr>
          <w:rFonts w:ascii="Times New Roman" w:eastAsia="MS Mincho" w:hAnsi="Times New Roman" w:cs="Times New Roman"/>
          <w:sz w:val="22"/>
          <w:szCs w:val="22"/>
          <w:lang w:val="el-GR"/>
        </w:rPr>
        <w:t>.</w:t>
      </w:r>
    </w:p>
    <w:p w14:paraId="3522FE49" w14:textId="77777777" w:rsidR="004B0249" w:rsidRPr="00CF174D" w:rsidRDefault="004B0249" w:rsidP="00116565">
      <w:pPr>
        <w:pStyle w:val="BodytextAgency"/>
        <w:spacing w:after="0" w:line="240" w:lineRule="auto"/>
        <w:rPr>
          <w:rFonts w:ascii="Times New Roman" w:hAnsi="Times New Roman" w:cs="Times New Roman"/>
          <w:sz w:val="22"/>
          <w:szCs w:val="22"/>
          <w:lang w:val="el-GR"/>
        </w:rPr>
      </w:pPr>
    </w:p>
    <w:p w14:paraId="1A81FD1B" w14:textId="77777777" w:rsidR="00C86FC9" w:rsidRPr="00CF174D" w:rsidRDefault="00C86FC9" w:rsidP="00116565">
      <w:pPr>
        <w:pStyle w:val="BodytextAgency"/>
        <w:spacing w:after="0" w:line="240" w:lineRule="auto"/>
        <w:rPr>
          <w:rFonts w:ascii="Times New Roman" w:eastAsia="MS Mincho" w:hAnsi="Times New Roman" w:cs="Times New Roman"/>
          <w:lang w:val="el-GR"/>
        </w:rPr>
      </w:pPr>
      <w:r w:rsidRPr="00CF174D">
        <w:rPr>
          <w:rFonts w:ascii="Times New Roman" w:eastAsia="MS Mincho" w:hAnsi="Times New Roman" w:cs="Times New Roman"/>
          <w:i/>
          <w:iCs/>
          <w:sz w:val="22"/>
          <w:szCs w:val="22"/>
          <w:lang w:val="el-GR"/>
        </w:rPr>
        <w:t>In vitro</w:t>
      </w:r>
      <w:r w:rsidRPr="00CF174D">
        <w:rPr>
          <w:rFonts w:ascii="Times New Roman" w:eastAsia="MS Mincho" w:hAnsi="Times New Roman" w:cs="Times New Roman"/>
          <w:sz w:val="22"/>
          <w:szCs w:val="22"/>
          <w:lang w:val="el-GR"/>
        </w:rPr>
        <w:t xml:space="preserve">, το dabrafenib </w:t>
      </w:r>
      <w:r w:rsidR="00F46D1E" w:rsidRPr="00CF174D">
        <w:rPr>
          <w:rFonts w:ascii="Times New Roman" w:eastAsia="MS Mincho" w:hAnsi="Times New Roman" w:cs="Times New Roman"/>
          <w:sz w:val="22"/>
          <w:szCs w:val="22"/>
          <w:lang w:val="el-GR"/>
        </w:rPr>
        <w:t xml:space="preserve">επήγαγε </w:t>
      </w:r>
      <w:r w:rsidRPr="00CF174D">
        <w:rPr>
          <w:rFonts w:ascii="Times New Roman" w:eastAsia="MS Mincho" w:hAnsi="Times New Roman" w:cs="Times New Roman"/>
          <w:sz w:val="22"/>
          <w:szCs w:val="22"/>
          <w:lang w:val="el-GR"/>
        </w:rPr>
        <w:t xml:space="preserve">δοσοεξαρτώμενες αυξήσεις των CYP2B6 και CYP3A4. Σε μία </w:t>
      </w:r>
      <w:r w:rsidR="0090701F" w:rsidRPr="00CF174D">
        <w:rPr>
          <w:rFonts w:ascii="Times New Roman" w:eastAsia="MS Mincho" w:hAnsi="Times New Roman" w:cs="Times New Roman"/>
          <w:sz w:val="22"/>
          <w:szCs w:val="22"/>
          <w:lang w:val="el-GR"/>
        </w:rPr>
        <w:t xml:space="preserve">κλινική </w:t>
      </w:r>
      <w:r w:rsidRPr="00CF174D">
        <w:rPr>
          <w:rFonts w:ascii="Times New Roman" w:eastAsia="MS Mincho" w:hAnsi="Times New Roman" w:cs="Times New Roman"/>
          <w:sz w:val="22"/>
          <w:szCs w:val="22"/>
          <w:lang w:val="el-GR"/>
        </w:rPr>
        <w:t xml:space="preserve">μελέτη </w:t>
      </w:r>
      <w:r w:rsidR="0090701F" w:rsidRPr="00CF174D">
        <w:rPr>
          <w:rFonts w:ascii="Times New Roman" w:eastAsia="MS Mincho" w:hAnsi="Times New Roman" w:cs="Times New Roman"/>
          <w:sz w:val="22"/>
          <w:szCs w:val="22"/>
          <w:lang w:val="el-GR"/>
        </w:rPr>
        <w:t xml:space="preserve">φαρμακευτικής </w:t>
      </w:r>
      <w:r w:rsidRPr="00CF174D">
        <w:rPr>
          <w:rFonts w:ascii="Times New Roman" w:eastAsia="MS Mincho" w:hAnsi="Times New Roman" w:cs="Times New Roman"/>
          <w:sz w:val="22"/>
          <w:szCs w:val="22"/>
          <w:lang w:val="el-GR"/>
        </w:rPr>
        <w:t>αλληλεπίδρασης, η C</w:t>
      </w:r>
      <w:r w:rsidRPr="00CF174D">
        <w:rPr>
          <w:rFonts w:ascii="Times New Roman" w:eastAsia="MS Mincho" w:hAnsi="Times New Roman" w:cs="Times New Roman"/>
          <w:sz w:val="22"/>
          <w:szCs w:val="22"/>
          <w:vertAlign w:val="subscript"/>
          <w:lang w:val="el-GR"/>
        </w:rPr>
        <w:t>max</w:t>
      </w:r>
      <w:r w:rsidRPr="00CF174D">
        <w:rPr>
          <w:rFonts w:ascii="Times New Roman" w:eastAsia="MS Mincho" w:hAnsi="Times New Roman" w:cs="Times New Roman"/>
          <w:sz w:val="22"/>
          <w:szCs w:val="22"/>
          <w:lang w:val="el-GR"/>
        </w:rPr>
        <w:t xml:space="preserve"> και η AUC της χορηγούμενης </w:t>
      </w:r>
      <w:r w:rsidR="00F42E2D" w:rsidRPr="00CF174D">
        <w:rPr>
          <w:rFonts w:ascii="Times New Roman" w:eastAsia="MS Mincho" w:hAnsi="Times New Roman" w:cs="Times New Roman"/>
          <w:sz w:val="22"/>
          <w:szCs w:val="22"/>
          <w:lang w:val="el-GR"/>
        </w:rPr>
        <w:t>από του στόματος</w:t>
      </w:r>
      <w:r w:rsidRPr="00CF174D">
        <w:rPr>
          <w:rFonts w:ascii="Times New Roman" w:eastAsia="MS Mincho" w:hAnsi="Times New Roman" w:cs="Times New Roman"/>
          <w:sz w:val="22"/>
          <w:szCs w:val="22"/>
          <w:lang w:val="el-GR"/>
        </w:rPr>
        <w:t xml:space="preserve"> μιδαζολάμης (ενός υποστρώματος του CYP3A4) μειώθηκαν κατά </w:t>
      </w:r>
      <w:r w:rsidR="00D931EA" w:rsidRPr="00CF174D">
        <w:rPr>
          <w:rFonts w:ascii="Times New Roman" w:eastAsia="MS Mincho" w:hAnsi="Times New Roman" w:cs="Times New Roman"/>
          <w:sz w:val="22"/>
          <w:szCs w:val="22"/>
          <w:lang w:val="el-GR"/>
        </w:rPr>
        <w:t>47</w:t>
      </w:r>
      <w:r w:rsidR="00AC0C05" w:rsidRPr="00CF174D">
        <w:rPr>
          <w:rFonts w:ascii="Times New Roman" w:eastAsia="MS Mincho" w:hAnsi="Times New Roman" w:cs="Times New Roman"/>
          <w:sz w:val="22"/>
          <w:szCs w:val="22"/>
          <w:lang w:val="el-GR"/>
        </w:rPr>
        <w:t>%</w:t>
      </w:r>
      <w:r w:rsidRPr="00CF174D">
        <w:rPr>
          <w:rFonts w:ascii="Times New Roman" w:eastAsia="MS Mincho" w:hAnsi="Times New Roman" w:cs="Times New Roman"/>
          <w:sz w:val="22"/>
          <w:szCs w:val="22"/>
          <w:lang w:val="el-GR"/>
        </w:rPr>
        <w:t xml:space="preserve"> και </w:t>
      </w:r>
      <w:r w:rsidR="00D931EA" w:rsidRPr="00CF174D">
        <w:rPr>
          <w:rFonts w:ascii="Times New Roman" w:eastAsia="MS Mincho" w:hAnsi="Times New Roman" w:cs="Times New Roman"/>
          <w:sz w:val="22"/>
          <w:szCs w:val="22"/>
          <w:lang w:val="el-GR"/>
        </w:rPr>
        <w:t>65</w:t>
      </w:r>
      <w:r w:rsidR="00AC0C05" w:rsidRPr="00CF174D">
        <w:rPr>
          <w:rFonts w:ascii="Times New Roman" w:eastAsia="MS Mincho" w:hAnsi="Times New Roman" w:cs="Times New Roman"/>
          <w:sz w:val="22"/>
          <w:szCs w:val="22"/>
          <w:lang w:val="el-GR"/>
        </w:rPr>
        <w:t>%</w:t>
      </w:r>
      <w:r w:rsidRPr="00CF174D">
        <w:rPr>
          <w:rFonts w:ascii="Times New Roman" w:eastAsia="MS Mincho" w:hAnsi="Times New Roman" w:cs="Times New Roman"/>
          <w:sz w:val="22"/>
          <w:szCs w:val="22"/>
          <w:lang w:val="el-GR"/>
        </w:rPr>
        <w:t xml:space="preserve"> αντίστοιχα με τη συγχορήγηση </w:t>
      </w:r>
      <w:r w:rsidR="0090701F" w:rsidRPr="00CF174D">
        <w:rPr>
          <w:rFonts w:ascii="Times New Roman" w:eastAsia="MS Mincho" w:hAnsi="Times New Roman" w:cs="Times New Roman"/>
          <w:sz w:val="22"/>
          <w:szCs w:val="22"/>
          <w:lang w:val="el-GR"/>
        </w:rPr>
        <w:t xml:space="preserve">της επαναληπτικής </w:t>
      </w:r>
      <w:r w:rsidRPr="00CF174D">
        <w:rPr>
          <w:rFonts w:ascii="Times New Roman" w:eastAsia="MS Mincho" w:hAnsi="Times New Roman" w:cs="Times New Roman"/>
          <w:sz w:val="22"/>
          <w:szCs w:val="22"/>
          <w:lang w:val="el-GR"/>
        </w:rPr>
        <w:t>δόσ</w:t>
      </w:r>
      <w:r w:rsidR="0090701F" w:rsidRPr="00CF174D">
        <w:rPr>
          <w:rFonts w:ascii="Times New Roman" w:eastAsia="MS Mincho" w:hAnsi="Times New Roman" w:cs="Times New Roman"/>
          <w:sz w:val="22"/>
          <w:szCs w:val="22"/>
          <w:lang w:val="el-GR"/>
        </w:rPr>
        <w:t xml:space="preserve">ης του </w:t>
      </w:r>
      <w:r w:rsidRPr="00CF174D">
        <w:rPr>
          <w:rFonts w:ascii="Times New Roman" w:eastAsia="MS Mincho" w:hAnsi="Times New Roman" w:cs="Times New Roman"/>
          <w:sz w:val="22"/>
          <w:szCs w:val="22"/>
          <w:lang w:val="el-GR"/>
        </w:rPr>
        <w:t>dabrafenib.</w:t>
      </w:r>
    </w:p>
    <w:p w14:paraId="07D7AC56" w14:textId="77777777" w:rsidR="00460E99" w:rsidRPr="00CF174D" w:rsidRDefault="00460E99" w:rsidP="00116565">
      <w:pPr>
        <w:pStyle w:val="BodytextAgency"/>
        <w:spacing w:after="0" w:line="240" w:lineRule="auto"/>
        <w:rPr>
          <w:rFonts w:ascii="Times New Roman" w:eastAsia="MS Mincho" w:hAnsi="Times New Roman" w:cs="Times New Roman"/>
          <w:sz w:val="22"/>
          <w:szCs w:val="22"/>
          <w:lang w:val="el-GR" w:eastAsia="ja-JP"/>
        </w:rPr>
      </w:pPr>
    </w:p>
    <w:p w14:paraId="77FB0334" w14:textId="77777777" w:rsidR="005961D5" w:rsidRPr="00CF174D" w:rsidRDefault="005961D5" w:rsidP="00116565">
      <w:pPr>
        <w:pStyle w:val="BodytextAgency"/>
        <w:spacing w:after="0" w:line="240" w:lineRule="auto"/>
        <w:rPr>
          <w:rFonts w:ascii="Times New Roman" w:hAnsi="Times New Roman" w:cs="Times New Roman"/>
          <w:sz w:val="22"/>
          <w:szCs w:val="22"/>
          <w:lang w:val="el-GR"/>
        </w:rPr>
      </w:pPr>
      <w:r w:rsidRPr="00CF174D">
        <w:rPr>
          <w:rFonts w:ascii="Times New Roman" w:hAnsi="Times New Roman" w:cs="Times New Roman"/>
          <w:sz w:val="22"/>
          <w:szCs w:val="22"/>
          <w:lang w:val="el-GR"/>
        </w:rPr>
        <w:t>Η δις ημερησίως χορήγηση 150 mg dabrafenib και βαρφαρίνης είχε ως αποτέλεσμα την κατά 37</w:t>
      </w:r>
      <w:r w:rsidR="00AC0C05" w:rsidRPr="00CF174D">
        <w:rPr>
          <w:rFonts w:ascii="Times New Roman" w:hAnsi="Times New Roman" w:cs="Times New Roman"/>
          <w:sz w:val="22"/>
          <w:szCs w:val="22"/>
          <w:lang w:val="el-GR"/>
        </w:rPr>
        <w:t>%</w:t>
      </w:r>
      <w:r w:rsidRPr="00CF174D">
        <w:rPr>
          <w:rFonts w:ascii="Times New Roman" w:hAnsi="Times New Roman" w:cs="Times New Roman"/>
          <w:sz w:val="22"/>
          <w:szCs w:val="22"/>
          <w:lang w:val="el-GR"/>
        </w:rPr>
        <w:t xml:space="preserve"> και 33</w:t>
      </w:r>
      <w:r w:rsidR="00AC0C05" w:rsidRPr="00CF174D">
        <w:rPr>
          <w:rFonts w:ascii="Times New Roman" w:hAnsi="Times New Roman" w:cs="Times New Roman"/>
          <w:sz w:val="22"/>
          <w:szCs w:val="22"/>
          <w:lang w:val="el-GR"/>
        </w:rPr>
        <w:t>%</w:t>
      </w:r>
      <w:r w:rsidR="00A9027A" w:rsidRPr="00CF174D">
        <w:rPr>
          <w:rFonts w:ascii="Times New Roman" w:hAnsi="Times New Roman" w:cs="Times New Roman"/>
          <w:sz w:val="22"/>
          <w:szCs w:val="22"/>
          <w:lang w:val="el-GR"/>
        </w:rPr>
        <w:t xml:space="preserve">. </w:t>
      </w:r>
      <w:r w:rsidRPr="00CF174D">
        <w:rPr>
          <w:rFonts w:ascii="Times New Roman" w:hAnsi="Times New Roman" w:cs="Times New Roman"/>
          <w:sz w:val="22"/>
          <w:szCs w:val="22"/>
          <w:lang w:val="el-GR"/>
        </w:rPr>
        <w:t>μείωση της AUC της S</w:t>
      </w:r>
      <w:r w:rsidR="008F5A06" w:rsidRPr="00CF174D">
        <w:rPr>
          <w:rFonts w:ascii="Times New Roman" w:hAnsi="Times New Roman" w:cs="Times New Roman"/>
          <w:sz w:val="22"/>
          <w:szCs w:val="22"/>
          <w:lang w:val="el-GR"/>
        </w:rPr>
        <w:noBreakHyphen/>
        <w:t xml:space="preserve"> </w:t>
      </w:r>
      <w:r w:rsidRPr="00CF174D">
        <w:rPr>
          <w:rFonts w:ascii="Times New Roman" w:hAnsi="Times New Roman" w:cs="Times New Roman"/>
          <w:sz w:val="22"/>
          <w:szCs w:val="22"/>
          <w:lang w:val="el-GR"/>
        </w:rPr>
        <w:t>και R</w:t>
      </w:r>
      <w:r w:rsidR="008F5A06" w:rsidRPr="00CF174D">
        <w:rPr>
          <w:rFonts w:ascii="Times New Roman" w:hAnsi="Times New Roman" w:cs="Times New Roman"/>
          <w:sz w:val="22"/>
          <w:szCs w:val="22"/>
          <w:lang w:val="el-GR"/>
        </w:rPr>
        <w:noBreakHyphen/>
        <w:t xml:space="preserve"> </w:t>
      </w:r>
      <w:r w:rsidRPr="00CF174D">
        <w:rPr>
          <w:rFonts w:ascii="Times New Roman" w:hAnsi="Times New Roman" w:cs="Times New Roman"/>
          <w:sz w:val="22"/>
          <w:szCs w:val="22"/>
          <w:lang w:val="el-GR"/>
        </w:rPr>
        <w:t xml:space="preserve">βαρφαρίνης </w:t>
      </w:r>
      <w:r w:rsidR="00A9027A" w:rsidRPr="00CF174D">
        <w:rPr>
          <w:rFonts w:ascii="Times New Roman" w:hAnsi="Times New Roman" w:cs="Times New Roman"/>
          <w:sz w:val="22"/>
          <w:szCs w:val="22"/>
          <w:lang w:val="el-GR"/>
        </w:rPr>
        <w:t>αντίστοιχα,</w:t>
      </w:r>
      <w:r w:rsidRPr="00CF174D">
        <w:rPr>
          <w:rFonts w:ascii="Times New Roman" w:hAnsi="Times New Roman" w:cs="Times New Roman"/>
          <w:sz w:val="22"/>
          <w:szCs w:val="22"/>
          <w:lang w:val="el-GR"/>
        </w:rPr>
        <w:t>σε σχέση με τη χορήγηση της βαρφαρίνης μεμονωμένα. Η C</w:t>
      </w:r>
      <w:r w:rsidRPr="00CF174D">
        <w:rPr>
          <w:rFonts w:ascii="Times New Roman" w:hAnsi="Times New Roman" w:cs="Times New Roman"/>
          <w:sz w:val="22"/>
          <w:szCs w:val="22"/>
          <w:vertAlign w:val="subscript"/>
          <w:lang w:val="el-GR"/>
        </w:rPr>
        <w:t>max</w:t>
      </w:r>
      <w:r w:rsidRPr="00CF174D">
        <w:rPr>
          <w:rFonts w:ascii="Times New Roman" w:hAnsi="Times New Roman" w:cs="Times New Roman"/>
          <w:sz w:val="22"/>
          <w:szCs w:val="22"/>
          <w:lang w:val="el-GR"/>
        </w:rPr>
        <w:t xml:space="preserve"> της S</w:t>
      </w:r>
      <w:r w:rsidR="008F5A06" w:rsidRPr="00CF174D">
        <w:rPr>
          <w:rFonts w:ascii="Times New Roman" w:hAnsi="Times New Roman" w:cs="Times New Roman"/>
          <w:sz w:val="22"/>
          <w:szCs w:val="22"/>
          <w:lang w:val="el-GR"/>
        </w:rPr>
        <w:noBreakHyphen/>
        <w:t xml:space="preserve"> </w:t>
      </w:r>
      <w:r w:rsidRPr="00CF174D">
        <w:rPr>
          <w:rFonts w:ascii="Times New Roman" w:hAnsi="Times New Roman" w:cs="Times New Roman"/>
          <w:sz w:val="22"/>
          <w:szCs w:val="22"/>
          <w:lang w:val="el-GR"/>
        </w:rPr>
        <w:t>και R</w:t>
      </w:r>
      <w:r w:rsidR="008F5A06" w:rsidRPr="00CF174D">
        <w:rPr>
          <w:rFonts w:ascii="Times New Roman" w:hAnsi="Times New Roman" w:cs="Times New Roman"/>
          <w:sz w:val="22"/>
          <w:szCs w:val="22"/>
          <w:lang w:val="el-GR"/>
        </w:rPr>
        <w:noBreakHyphen/>
      </w:r>
      <w:r w:rsidRPr="00CF174D">
        <w:rPr>
          <w:rFonts w:ascii="Times New Roman" w:hAnsi="Times New Roman" w:cs="Times New Roman"/>
          <w:sz w:val="22"/>
          <w:szCs w:val="22"/>
          <w:lang w:val="el-GR"/>
        </w:rPr>
        <w:t>βαρφαρίνης αυξήθηκε κατά 18</w:t>
      </w:r>
      <w:r w:rsidR="00AC0C05" w:rsidRPr="00CF174D">
        <w:rPr>
          <w:rFonts w:ascii="Times New Roman" w:hAnsi="Times New Roman" w:cs="Times New Roman"/>
          <w:sz w:val="22"/>
          <w:szCs w:val="22"/>
          <w:lang w:val="el-GR"/>
        </w:rPr>
        <w:t>%</w:t>
      </w:r>
      <w:r w:rsidRPr="00CF174D">
        <w:rPr>
          <w:rFonts w:ascii="Times New Roman" w:hAnsi="Times New Roman" w:cs="Times New Roman"/>
          <w:sz w:val="22"/>
          <w:szCs w:val="22"/>
          <w:lang w:val="el-GR"/>
        </w:rPr>
        <w:t xml:space="preserve"> και 19</w:t>
      </w:r>
      <w:r w:rsidR="00AC0C05" w:rsidRPr="00CF174D">
        <w:rPr>
          <w:rFonts w:ascii="Times New Roman" w:hAnsi="Times New Roman" w:cs="Times New Roman"/>
          <w:sz w:val="22"/>
          <w:szCs w:val="22"/>
          <w:lang w:val="el-GR"/>
        </w:rPr>
        <w:t>%</w:t>
      </w:r>
      <w:r w:rsidRPr="00CF174D">
        <w:rPr>
          <w:rFonts w:ascii="Times New Roman" w:hAnsi="Times New Roman" w:cs="Times New Roman"/>
          <w:sz w:val="22"/>
          <w:szCs w:val="22"/>
          <w:lang w:val="el-GR"/>
        </w:rPr>
        <w:t>.</w:t>
      </w:r>
    </w:p>
    <w:p w14:paraId="73B6E949" w14:textId="77777777" w:rsidR="005961D5" w:rsidRPr="00CF174D" w:rsidRDefault="005961D5" w:rsidP="00116565">
      <w:pPr>
        <w:pStyle w:val="BodytextAgency"/>
        <w:spacing w:after="0" w:line="240" w:lineRule="auto"/>
        <w:rPr>
          <w:rFonts w:ascii="Times New Roman" w:eastAsia="MS Mincho" w:hAnsi="Times New Roman" w:cs="Times New Roman"/>
          <w:sz w:val="22"/>
          <w:szCs w:val="22"/>
          <w:lang w:val="el-GR"/>
        </w:rPr>
      </w:pPr>
    </w:p>
    <w:p w14:paraId="4B20780D" w14:textId="77777777" w:rsidR="002D7066" w:rsidRPr="00CF174D" w:rsidRDefault="002D7066" w:rsidP="00116565">
      <w:pPr>
        <w:pStyle w:val="BodytextAgency"/>
        <w:spacing w:after="0" w:line="240" w:lineRule="auto"/>
        <w:rPr>
          <w:rFonts w:ascii="Times New Roman" w:eastAsia="MS Mincho" w:hAnsi="Times New Roman" w:cs="Times New Roman"/>
          <w:lang w:val="el-GR"/>
        </w:rPr>
      </w:pPr>
      <w:r w:rsidRPr="00CF174D">
        <w:rPr>
          <w:rFonts w:ascii="Times New Roman" w:eastAsia="MS Mincho" w:hAnsi="Times New Roman" w:cs="Times New Roman"/>
          <w:sz w:val="22"/>
          <w:szCs w:val="22"/>
          <w:lang w:val="el-GR"/>
        </w:rPr>
        <w:t>Αναμένονται αλληλεπι</w:t>
      </w:r>
      <w:r w:rsidR="00EF3282" w:rsidRPr="00CF174D">
        <w:rPr>
          <w:rFonts w:ascii="Times New Roman" w:eastAsia="MS Mincho" w:hAnsi="Times New Roman" w:cs="Times New Roman"/>
          <w:sz w:val="22"/>
          <w:szCs w:val="22"/>
          <w:lang w:val="el-GR"/>
        </w:rPr>
        <w:t>δ</w:t>
      </w:r>
      <w:r w:rsidRPr="00CF174D">
        <w:rPr>
          <w:rFonts w:ascii="Times New Roman" w:eastAsia="MS Mincho" w:hAnsi="Times New Roman" w:cs="Times New Roman"/>
          <w:sz w:val="22"/>
          <w:szCs w:val="22"/>
          <w:lang w:val="el-GR"/>
        </w:rPr>
        <w:t xml:space="preserve">ράσεις με πολλά φαρμακευτικά προϊόντα που απεκκρίνονται μέσω του μεταβολισμού ή της ενεργού μεταφοράς. Αν η θεραπευτική τους δράση έχει μεγάλη σημασία για τον ασθενή και οι προσαρμογές της δόσης δεν </w:t>
      </w:r>
      <w:r w:rsidR="00345B4E" w:rsidRPr="00CF174D">
        <w:rPr>
          <w:rFonts w:ascii="Times New Roman" w:eastAsia="MS Mincho" w:hAnsi="Times New Roman" w:cs="Times New Roman"/>
          <w:sz w:val="22"/>
          <w:szCs w:val="22"/>
          <w:lang w:val="el-GR"/>
        </w:rPr>
        <w:t xml:space="preserve">μπορούν να </w:t>
      </w:r>
      <w:r w:rsidRPr="00CF174D">
        <w:rPr>
          <w:rFonts w:ascii="Times New Roman" w:eastAsia="MS Mincho" w:hAnsi="Times New Roman" w:cs="Times New Roman"/>
          <w:sz w:val="22"/>
          <w:szCs w:val="22"/>
          <w:lang w:val="el-GR"/>
        </w:rPr>
        <w:t>πραγματοποι</w:t>
      </w:r>
      <w:r w:rsidR="00345B4E" w:rsidRPr="00CF174D">
        <w:rPr>
          <w:rFonts w:ascii="Times New Roman" w:eastAsia="MS Mincho" w:hAnsi="Times New Roman" w:cs="Times New Roman"/>
          <w:sz w:val="22"/>
          <w:szCs w:val="22"/>
          <w:lang w:val="el-GR"/>
        </w:rPr>
        <w:t xml:space="preserve">ηθούν </w:t>
      </w:r>
      <w:r w:rsidRPr="00CF174D">
        <w:rPr>
          <w:rFonts w:ascii="Times New Roman" w:eastAsia="MS Mincho" w:hAnsi="Times New Roman" w:cs="Times New Roman"/>
          <w:sz w:val="22"/>
          <w:szCs w:val="22"/>
          <w:lang w:val="el-GR"/>
        </w:rPr>
        <w:t xml:space="preserve">εύκολα με βάση την παρακολούθηση της αποτελεσματικότητας ή των συγκεντρώσεων στο πλάσμα, αυτά τα φαρμακευτικά προϊόντα πρέπει να αποφεύγονται ή να χρησιμοποιούνται με προσοχή. Υπάρχει η υποψία ότι ο κίνδυνος ηπατικής βλάβης μετά από χορήγηση παρακεταμόλης είναι υψηλότερος σε ασθενείς που αντιμετωπίζονται </w:t>
      </w:r>
      <w:r w:rsidR="00335597" w:rsidRPr="00CF174D">
        <w:rPr>
          <w:rFonts w:ascii="Times New Roman" w:eastAsia="MS Mincho" w:hAnsi="Times New Roman" w:cs="Times New Roman"/>
          <w:sz w:val="22"/>
          <w:szCs w:val="22"/>
          <w:lang w:val="el-GR"/>
        </w:rPr>
        <w:t xml:space="preserve">ταυτόχρονα </w:t>
      </w:r>
      <w:r w:rsidRPr="00CF174D">
        <w:rPr>
          <w:rFonts w:ascii="Times New Roman" w:eastAsia="MS Mincho" w:hAnsi="Times New Roman" w:cs="Times New Roman"/>
          <w:sz w:val="22"/>
          <w:szCs w:val="22"/>
          <w:lang w:val="el-GR"/>
        </w:rPr>
        <w:t>με επαγωγείς ενζύμων.</w:t>
      </w:r>
    </w:p>
    <w:p w14:paraId="37AA5F2B" w14:textId="77777777" w:rsidR="008810C2" w:rsidRPr="00CF174D" w:rsidRDefault="008810C2" w:rsidP="00116565">
      <w:pPr>
        <w:pStyle w:val="BodytextAgency"/>
        <w:spacing w:after="0" w:line="240" w:lineRule="auto"/>
        <w:rPr>
          <w:rFonts w:ascii="Times New Roman" w:eastAsia="MS Mincho" w:hAnsi="Times New Roman" w:cs="Times New Roman"/>
          <w:sz w:val="22"/>
          <w:szCs w:val="22"/>
          <w:lang w:val="el-GR" w:eastAsia="ja-JP"/>
        </w:rPr>
      </w:pPr>
    </w:p>
    <w:p w14:paraId="1E11C34C" w14:textId="3ECC1BBE" w:rsidR="002D7066" w:rsidRPr="00CF174D" w:rsidRDefault="002D7066" w:rsidP="00116565">
      <w:pPr>
        <w:pStyle w:val="BodytextAgency"/>
        <w:keepNext/>
        <w:spacing w:after="0" w:line="240" w:lineRule="auto"/>
        <w:rPr>
          <w:rFonts w:ascii="Times New Roman" w:eastAsia="MS Mincho" w:hAnsi="Times New Roman" w:cs="Times New Roman"/>
          <w:lang w:val="el-GR"/>
        </w:rPr>
      </w:pPr>
      <w:r w:rsidRPr="00CF174D">
        <w:rPr>
          <w:rFonts w:ascii="Times New Roman" w:eastAsia="MS Mincho" w:hAnsi="Times New Roman" w:cs="Times New Roman"/>
          <w:sz w:val="22"/>
          <w:szCs w:val="22"/>
          <w:lang w:val="el-GR"/>
        </w:rPr>
        <w:t>Ο αριθμός των φαρμακευτικών προϊόντων που επηρεάζονται αναμένεται να είναι μεγάλος</w:t>
      </w:r>
      <w:r w:rsidR="00DE5818">
        <w:rPr>
          <w:rFonts w:ascii="Times New Roman" w:eastAsia="MS Mincho" w:hAnsi="Times New Roman" w:cs="Times New Roman"/>
          <w:sz w:val="22"/>
          <w:szCs w:val="22"/>
          <w:lang w:val="el-GR"/>
        </w:rPr>
        <w:t>, ω</w:t>
      </w:r>
      <w:r w:rsidRPr="00CF174D">
        <w:rPr>
          <w:rFonts w:ascii="Times New Roman" w:eastAsia="MS Mincho" w:hAnsi="Times New Roman" w:cs="Times New Roman"/>
          <w:sz w:val="22"/>
          <w:szCs w:val="22"/>
          <w:lang w:val="el-GR"/>
        </w:rPr>
        <w:t>στόσο, το μέγεθος της αλληλεπίδρασης θα ποικίλει. Στις ομάδες των φαρμακευτικών προϊόντων που μπορεί να επηρεαστούν συμπεριλαμβάνονται ενδεικτικά:</w:t>
      </w:r>
    </w:p>
    <w:p w14:paraId="2A7E09CF" w14:textId="77777777" w:rsidR="002D7066" w:rsidRPr="00CF174D" w:rsidRDefault="002D7066" w:rsidP="00116565">
      <w:pPr>
        <w:pStyle w:val="BodytextAgency"/>
        <w:numPr>
          <w:ilvl w:val="0"/>
          <w:numId w:val="22"/>
        </w:numPr>
        <w:spacing w:after="0" w:line="240" w:lineRule="auto"/>
        <w:ind w:left="567" w:hanging="567"/>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t>Αναλγητικά (π.χ. φαιντανύλη, μεθαδόνη)</w:t>
      </w:r>
    </w:p>
    <w:p w14:paraId="404B23D0" w14:textId="77777777" w:rsidR="002D7066" w:rsidRPr="00CF174D" w:rsidRDefault="002D7066" w:rsidP="00116565">
      <w:pPr>
        <w:pStyle w:val="BodytextAgency"/>
        <w:numPr>
          <w:ilvl w:val="0"/>
          <w:numId w:val="22"/>
        </w:numPr>
        <w:spacing w:after="0" w:line="240" w:lineRule="auto"/>
        <w:ind w:left="567" w:hanging="567"/>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t>Αντιβιοτικά (π.χ. κλαριθρομυκίνη, δοξυκυκλίνη)</w:t>
      </w:r>
    </w:p>
    <w:p w14:paraId="1DA9C5B2" w14:textId="77777777" w:rsidR="00C7131F" w:rsidRPr="00CF174D" w:rsidRDefault="00C7131F" w:rsidP="00116565">
      <w:pPr>
        <w:pStyle w:val="BodytextAgency"/>
        <w:numPr>
          <w:ilvl w:val="0"/>
          <w:numId w:val="22"/>
        </w:numPr>
        <w:spacing w:after="0" w:line="240" w:lineRule="auto"/>
        <w:ind w:left="567" w:hanging="567"/>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t>Αντικαρκινικοί παράγοντες (π.χ. κα</w:t>
      </w:r>
      <w:r w:rsidR="00737B7F" w:rsidRPr="00CF174D">
        <w:rPr>
          <w:rFonts w:ascii="Times New Roman" w:eastAsia="MS Mincho" w:hAnsi="Times New Roman" w:cs="Times New Roman"/>
          <w:sz w:val="22"/>
          <w:szCs w:val="22"/>
          <w:lang w:val="el-GR"/>
        </w:rPr>
        <w:t>μπ</w:t>
      </w:r>
      <w:r w:rsidRPr="00CF174D">
        <w:rPr>
          <w:rFonts w:ascii="Times New Roman" w:eastAsia="MS Mincho" w:hAnsi="Times New Roman" w:cs="Times New Roman"/>
          <w:sz w:val="22"/>
          <w:szCs w:val="22"/>
          <w:lang w:val="el-GR"/>
        </w:rPr>
        <w:t>αζιταξέλη)</w:t>
      </w:r>
    </w:p>
    <w:p w14:paraId="1511FD0E" w14:textId="77777777" w:rsidR="00C7131F" w:rsidRPr="00CF174D" w:rsidRDefault="00C7131F" w:rsidP="00116565">
      <w:pPr>
        <w:pStyle w:val="BodytextAgency"/>
        <w:numPr>
          <w:ilvl w:val="0"/>
          <w:numId w:val="22"/>
        </w:numPr>
        <w:spacing w:after="0" w:line="240" w:lineRule="auto"/>
        <w:ind w:left="567" w:hanging="567"/>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t xml:space="preserve">Αντιπηκτικά (π.χ. ασενοκουμαρόλη, βαρφαρίνη </w:t>
      </w:r>
      <w:r w:rsidR="00A935F5" w:rsidRPr="00CF174D">
        <w:rPr>
          <w:rFonts w:ascii="Times New Roman" w:eastAsia="MS Mincho" w:hAnsi="Times New Roman" w:cs="Times New Roman"/>
          <w:sz w:val="22"/>
          <w:szCs w:val="22"/>
          <w:lang w:val="el-GR"/>
        </w:rPr>
        <w:t>βλ.</w:t>
      </w:r>
      <w:r w:rsidRPr="00CF174D">
        <w:rPr>
          <w:rFonts w:ascii="Times New Roman" w:eastAsia="MS Mincho" w:hAnsi="Times New Roman" w:cs="Times New Roman"/>
          <w:sz w:val="22"/>
          <w:szCs w:val="22"/>
          <w:lang w:val="el-GR"/>
        </w:rPr>
        <w:t xml:space="preserve"> π</w:t>
      </w:r>
      <w:r w:rsidR="00134E58" w:rsidRPr="00CF174D">
        <w:rPr>
          <w:rFonts w:ascii="Times New Roman" w:eastAsia="MS Mincho" w:hAnsi="Times New Roman" w:cs="Times New Roman"/>
          <w:sz w:val="22"/>
          <w:szCs w:val="22"/>
          <w:lang w:val="el-GR"/>
        </w:rPr>
        <w:t>αράγραφο </w:t>
      </w:r>
      <w:r w:rsidRPr="00CF174D">
        <w:rPr>
          <w:rFonts w:ascii="Times New Roman" w:eastAsia="MS Mincho" w:hAnsi="Times New Roman" w:cs="Times New Roman"/>
          <w:sz w:val="22"/>
          <w:szCs w:val="22"/>
          <w:lang w:val="el-GR"/>
        </w:rPr>
        <w:t>4.4)</w:t>
      </w:r>
    </w:p>
    <w:p w14:paraId="6E25CF2F" w14:textId="77777777" w:rsidR="00C7131F" w:rsidRPr="00CF174D" w:rsidRDefault="00C7131F" w:rsidP="00116565">
      <w:pPr>
        <w:pStyle w:val="BodytextAgency"/>
        <w:numPr>
          <w:ilvl w:val="0"/>
          <w:numId w:val="22"/>
        </w:numPr>
        <w:spacing w:after="0" w:line="240" w:lineRule="auto"/>
        <w:ind w:left="567" w:hanging="567"/>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t>Αντιεπιληπτικά (π.χ. καρβαμαζεπίνη, φαινυτοΐνη, πριμιδόνη, βαλπροϊκό οξύ)</w:t>
      </w:r>
    </w:p>
    <w:p w14:paraId="3B8A3AC1" w14:textId="77777777" w:rsidR="00C7131F" w:rsidRPr="00CF174D" w:rsidRDefault="00C7131F" w:rsidP="00116565">
      <w:pPr>
        <w:pStyle w:val="BodytextAgency"/>
        <w:numPr>
          <w:ilvl w:val="0"/>
          <w:numId w:val="22"/>
        </w:numPr>
        <w:spacing w:after="0" w:line="240" w:lineRule="auto"/>
        <w:ind w:left="567" w:hanging="567"/>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t>Αντιψυχωσικά (π.χ. αλοπεριδόλη)</w:t>
      </w:r>
    </w:p>
    <w:p w14:paraId="40FCE18B" w14:textId="77777777" w:rsidR="00C7131F" w:rsidRPr="00CF174D" w:rsidRDefault="00C7131F" w:rsidP="00116565">
      <w:pPr>
        <w:pStyle w:val="BodytextAgency"/>
        <w:numPr>
          <w:ilvl w:val="0"/>
          <w:numId w:val="22"/>
        </w:numPr>
        <w:spacing w:after="0" w:line="240" w:lineRule="auto"/>
        <w:ind w:left="567" w:hanging="567"/>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t>Αποκλειστές διαύλων ασβεστίου (π.χ. διλτιαζέμη, φελοδιπίνη, νικαρδιπίνη, νιφεδιπίνη, βεραπαμίλη)</w:t>
      </w:r>
    </w:p>
    <w:p w14:paraId="40656CC2" w14:textId="77777777" w:rsidR="00E759A7" w:rsidRPr="00CF174D" w:rsidRDefault="00E759A7" w:rsidP="00116565">
      <w:pPr>
        <w:pStyle w:val="BodytextAgency"/>
        <w:numPr>
          <w:ilvl w:val="0"/>
          <w:numId w:val="22"/>
        </w:numPr>
        <w:spacing w:after="0" w:line="240" w:lineRule="auto"/>
        <w:ind w:left="567" w:hanging="567"/>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t xml:space="preserve">Καρδιακές γλυκοσίδες (π.χ. διγοξίνη, </w:t>
      </w:r>
      <w:r w:rsidR="00A935F5" w:rsidRPr="00CF174D">
        <w:rPr>
          <w:rFonts w:ascii="Times New Roman" w:eastAsia="MS Mincho" w:hAnsi="Times New Roman" w:cs="Times New Roman"/>
          <w:sz w:val="22"/>
          <w:szCs w:val="22"/>
          <w:lang w:val="el-GR"/>
        </w:rPr>
        <w:t>βλ.</w:t>
      </w:r>
      <w:r w:rsidRPr="00CF174D">
        <w:rPr>
          <w:rFonts w:ascii="Times New Roman" w:eastAsia="MS Mincho" w:hAnsi="Times New Roman" w:cs="Times New Roman"/>
          <w:sz w:val="22"/>
          <w:szCs w:val="22"/>
          <w:lang w:val="el-GR"/>
        </w:rPr>
        <w:t xml:space="preserve"> π</w:t>
      </w:r>
      <w:r w:rsidR="00134E58" w:rsidRPr="00CF174D">
        <w:rPr>
          <w:rFonts w:ascii="Times New Roman" w:eastAsia="MS Mincho" w:hAnsi="Times New Roman" w:cs="Times New Roman"/>
          <w:sz w:val="22"/>
          <w:szCs w:val="22"/>
          <w:lang w:val="el-GR"/>
        </w:rPr>
        <w:t>αράγραφο </w:t>
      </w:r>
      <w:r w:rsidRPr="00CF174D">
        <w:rPr>
          <w:rFonts w:ascii="Times New Roman" w:eastAsia="MS Mincho" w:hAnsi="Times New Roman" w:cs="Times New Roman"/>
          <w:sz w:val="22"/>
          <w:szCs w:val="22"/>
          <w:lang w:val="el-GR"/>
        </w:rPr>
        <w:t>4.4)</w:t>
      </w:r>
    </w:p>
    <w:p w14:paraId="0E0A3176" w14:textId="77777777" w:rsidR="00E759A7" w:rsidRPr="00CF174D" w:rsidRDefault="00E759A7" w:rsidP="00116565">
      <w:pPr>
        <w:pStyle w:val="BodytextAgency"/>
        <w:numPr>
          <w:ilvl w:val="0"/>
          <w:numId w:val="22"/>
        </w:numPr>
        <w:spacing w:after="0" w:line="240" w:lineRule="auto"/>
        <w:ind w:left="567" w:hanging="567"/>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t>Κορτικοστεροειδή (π.χ. δεξαμεθαζόνη, μεθυλπρεδνιζολόνη)</w:t>
      </w:r>
    </w:p>
    <w:p w14:paraId="38182D52" w14:textId="77777777" w:rsidR="00E759A7" w:rsidRPr="00CF174D" w:rsidRDefault="00E759A7" w:rsidP="00116565">
      <w:pPr>
        <w:pStyle w:val="BodytextAgency"/>
        <w:numPr>
          <w:ilvl w:val="0"/>
          <w:numId w:val="22"/>
        </w:numPr>
        <w:spacing w:after="0" w:line="240" w:lineRule="auto"/>
        <w:ind w:left="567" w:hanging="567"/>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lastRenderedPageBreak/>
        <w:t>Αντιιικά HIV (π.χ. αμπρεναβίρη, αταζαναβίρη, δαρουναβίρη, δελαβιρδίνη, εφαβιρένζη, φοσαμπρεναβίρη, ιν</w:t>
      </w:r>
      <w:r w:rsidR="00F9408F" w:rsidRPr="00CF174D">
        <w:rPr>
          <w:rFonts w:ascii="Times New Roman" w:eastAsia="MS Mincho" w:hAnsi="Times New Roman" w:cs="Times New Roman"/>
          <w:sz w:val="22"/>
          <w:szCs w:val="22"/>
          <w:lang w:val="el-GR"/>
        </w:rPr>
        <w:t>δ</w:t>
      </w:r>
      <w:r w:rsidRPr="00CF174D">
        <w:rPr>
          <w:rFonts w:ascii="Times New Roman" w:eastAsia="MS Mincho" w:hAnsi="Times New Roman" w:cs="Times New Roman"/>
          <w:sz w:val="22"/>
          <w:szCs w:val="22"/>
          <w:lang w:val="el-GR"/>
        </w:rPr>
        <w:t>ιναβίρη, λοπιναβίρη, νελφιναβίρη, σακιναβίρη, τιπραναβίρη)</w:t>
      </w:r>
    </w:p>
    <w:p w14:paraId="128F7823" w14:textId="77777777" w:rsidR="00E759A7" w:rsidRPr="00CF174D" w:rsidRDefault="00E759A7" w:rsidP="00116565">
      <w:pPr>
        <w:pStyle w:val="BodytextAgency"/>
        <w:numPr>
          <w:ilvl w:val="0"/>
          <w:numId w:val="22"/>
        </w:numPr>
        <w:spacing w:after="0" w:line="240" w:lineRule="auto"/>
        <w:ind w:left="567" w:hanging="567"/>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t>Ορμονικά αντισυλληπτικά (</w:t>
      </w:r>
      <w:r w:rsidR="00A935F5" w:rsidRPr="00CF174D">
        <w:rPr>
          <w:rFonts w:ascii="Times New Roman" w:eastAsia="MS Mincho" w:hAnsi="Times New Roman" w:cs="Times New Roman"/>
          <w:sz w:val="22"/>
          <w:szCs w:val="22"/>
          <w:lang w:val="el-GR"/>
        </w:rPr>
        <w:t>βλ.</w:t>
      </w:r>
      <w:r w:rsidRPr="00CF174D">
        <w:rPr>
          <w:rFonts w:ascii="Times New Roman" w:eastAsia="MS Mincho" w:hAnsi="Times New Roman" w:cs="Times New Roman"/>
          <w:sz w:val="22"/>
          <w:szCs w:val="22"/>
          <w:lang w:val="el-GR"/>
        </w:rPr>
        <w:t xml:space="preserve"> π</w:t>
      </w:r>
      <w:r w:rsidR="00134E58" w:rsidRPr="00CF174D">
        <w:rPr>
          <w:rFonts w:ascii="Times New Roman" w:eastAsia="MS Mincho" w:hAnsi="Times New Roman" w:cs="Times New Roman"/>
          <w:sz w:val="22"/>
          <w:szCs w:val="22"/>
          <w:lang w:val="el-GR"/>
        </w:rPr>
        <w:t>αράγραφο </w:t>
      </w:r>
      <w:r w:rsidRPr="00CF174D">
        <w:rPr>
          <w:rFonts w:ascii="Times New Roman" w:eastAsia="MS Mincho" w:hAnsi="Times New Roman" w:cs="Times New Roman"/>
          <w:sz w:val="22"/>
          <w:szCs w:val="22"/>
          <w:lang w:val="el-GR"/>
        </w:rPr>
        <w:t>4.6)</w:t>
      </w:r>
    </w:p>
    <w:p w14:paraId="250085EC" w14:textId="77777777" w:rsidR="00E759A7" w:rsidRPr="00CF174D" w:rsidRDefault="00E759A7" w:rsidP="00116565">
      <w:pPr>
        <w:pStyle w:val="BodytextAgency"/>
        <w:numPr>
          <w:ilvl w:val="0"/>
          <w:numId w:val="22"/>
        </w:numPr>
        <w:spacing w:after="0" w:line="240" w:lineRule="auto"/>
        <w:ind w:left="567" w:hanging="567"/>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t>Υπνωτικά (π.χ. διαζεπάμη, μιδαζολάμη, ζολπιδέμη)</w:t>
      </w:r>
    </w:p>
    <w:p w14:paraId="201E72D9" w14:textId="77777777" w:rsidR="00E759A7" w:rsidRPr="00CF174D" w:rsidRDefault="00E759A7" w:rsidP="00116565">
      <w:pPr>
        <w:pStyle w:val="BodytextAgency"/>
        <w:numPr>
          <w:ilvl w:val="0"/>
          <w:numId w:val="22"/>
        </w:numPr>
        <w:spacing w:after="0" w:line="240" w:lineRule="auto"/>
        <w:ind w:left="567" w:hanging="567"/>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t>Ανοσοκατασταλτικά (π.χ. κυκλοσπορίνη, tacrolimus, sirolimus)</w:t>
      </w:r>
    </w:p>
    <w:p w14:paraId="4B28A694" w14:textId="77777777" w:rsidR="00DC31C0" w:rsidRPr="00CF174D" w:rsidRDefault="00DC31C0" w:rsidP="00116565">
      <w:pPr>
        <w:pStyle w:val="BodytextAgency"/>
        <w:numPr>
          <w:ilvl w:val="0"/>
          <w:numId w:val="22"/>
        </w:numPr>
        <w:spacing w:after="0" w:line="240" w:lineRule="auto"/>
        <w:ind w:left="567" w:hanging="567"/>
        <w:rPr>
          <w:rFonts w:ascii="Times New Roman" w:eastAsia="MS Mincho" w:hAnsi="Times New Roman" w:cs="Times New Roman"/>
          <w:sz w:val="22"/>
          <w:szCs w:val="22"/>
          <w:lang w:val="el-GR"/>
        </w:rPr>
      </w:pPr>
      <w:r w:rsidRPr="00CF174D">
        <w:rPr>
          <w:rFonts w:ascii="Times New Roman" w:eastAsia="MS Mincho" w:hAnsi="Times New Roman" w:cs="Times New Roman"/>
          <w:sz w:val="22"/>
          <w:szCs w:val="22"/>
          <w:lang w:val="el-GR"/>
        </w:rPr>
        <w:t>Στατίνες που μεταβολί</w:t>
      </w:r>
      <w:r w:rsidR="00D04A25" w:rsidRPr="00CF174D">
        <w:rPr>
          <w:rFonts w:ascii="Times New Roman" w:eastAsia="MS Mincho" w:hAnsi="Times New Roman" w:cs="Times New Roman"/>
          <w:sz w:val="22"/>
          <w:szCs w:val="22"/>
          <w:lang w:val="el-GR"/>
        </w:rPr>
        <w:t>ζ</w:t>
      </w:r>
      <w:r w:rsidRPr="00CF174D">
        <w:rPr>
          <w:rFonts w:ascii="Times New Roman" w:eastAsia="MS Mincho" w:hAnsi="Times New Roman" w:cs="Times New Roman"/>
          <w:sz w:val="22"/>
          <w:szCs w:val="22"/>
          <w:lang w:val="el-GR"/>
        </w:rPr>
        <w:t>ονται από το CYP3A4 (π.χ. ατορβαστατίνη, σιμβαστατίνη)</w:t>
      </w:r>
    </w:p>
    <w:p w14:paraId="718B5AFF" w14:textId="77777777" w:rsidR="00172824" w:rsidRPr="00CF174D" w:rsidRDefault="00172824" w:rsidP="00116565">
      <w:pPr>
        <w:pStyle w:val="BodytextAgency"/>
        <w:spacing w:after="0" w:line="240" w:lineRule="auto"/>
        <w:rPr>
          <w:rFonts w:ascii="Times New Roman" w:eastAsia="MS Mincho" w:hAnsi="Times New Roman" w:cs="Times New Roman"/>
          <w:sz w:val="22"/>
          <w:szCs w:val="22"/>
          <w:lang w:val="el-GR" w:eastAsia="ja-JP"/>
        </w:rPr>
      </w:pPr>
    </w:p>
    <w:p w14:paraId="0A2EE3AC" w14:textId="09BFCC2A" w:rsidR="00361479" w:rsidRPr="00CF174D" w:rsidRDefault="00361479" w:rsidP="00116565">
      <w:pPr>
        <w:shd w:val="clear" w:color="auto" w:fill="FFFFFF"/>
        <w:tabs>
          <w:tab w:val="clear" w:pos="567"/>
        </w:tabs>
        <w:spacing w:line="240" w:lineRule="auto"/>
        <w:rPr>
          <w:lang w:val="el-GR"/>
        </w:rPr>
      </w:pPr>
      <w:r w:rsidRPr="00CF174D">
        <w:rPr>
          <w:lang w:val="el-GR"/>
        </w:rPr>
        <w:t>Η έναρξη της επαγωγής είναι πιθανό να συμβεί 3 ημέρες μετά την επαναληπτική χορήγηση του dabrafenib. Με τη διακοπή του dabrafenib η υποχώρηση της επαγωγής είναι σταδιακή, οι συγκεντρώσεις των υποστρωματων που ειναι ευαίσθητα στα CYP3A4, CYP2B6, CYP2C8, CYP2C9 και CYP2C19, της UDP γλυκουρονοσυλ</w:t>
      </w:r>
      <w:r w:rsidR="00DF1CDB" w:rsidRPr="00CF174D">
        <w:rPr>
          <w:lang w:val="el-GR"/>
        </w:rPr>
        <w:noBreakHyphen/>
      </w:r>
      <w:r w:rsidRPr="00CF174D">
        <w:rPr>
          <w:lang w:val="el-GR"/>
        </w:rPr>
        <w:t xml:space="preserve">τρανσφεράσης (UGT) και των υποστρωμάτων των μεταφορέων </w:t>
      </w:r>
      <w:r w:rsidR="00C24951" w:rsidRPr="00CF174D">
        <w:rPr>
          <w:lang w:val="el-GR"/>
        </w:rPr>
        <w:t xml:space="preserve">(π.χ. </w:t>
      </w:r>
      <w:r w:rsidR="00C24951" w:rsidRPr="00CF174D">
        <w:t>P</w:t>
      </w:r>
      <w:r w:rsidR="00DE5818">
        <w:rPr>
          <w:lang w:val="el-GR"/>
        </w:rPr>
        <w:noBreakHyphen/>
      </w:r>
      <w:proofErr w:type="spellStart"/>
      <w:r w:rsidR="00C24951" w:rsidRPr="00CF174D">
        <w:t>gp</w:t>
      </w:r>
      <w:proofErr w:type="spellEnd"/>
      <w:r w:rsidR="00C24951" w:rsidRPr="00CF174D">
        <w:rPr>
          <w:lang w:val="el-GR"/>
        </w:rPr>
        <w:t xml:space="preserve"> ή </w:t>
      </w:r>
      <w:r w:rsidR="00C24951" w:rsidRPr="00CF174D">
        <w:t>MRP</w:t>
      </w:r>
      <w:r w:rsidR="008F5A06" w:rsidRPr="00CF174D">
        <w:rPr>
          <w:lang w:val="el-GR"/>
        </w:rPr>
        <w:noBreakHyphen/>
      </w:r>
      <w:r w:rsidR="00C24951" w:rsidRPr="00CF174D">
        <w:rPr>
          <w:lang w:val="el-GR"/>
        </w:rPr>
        <w:t xml:space="preserve">2) </w:t>
      </w:r>
      <w:r w:rsidRPr="00CF174D">
        <w:rPr>
          <w:lang w:val="el-GR"/>
        </w:rPr>
        <w:t xml:space="preserve">ενδέχεται να αυξηθούν και οι ασθενείς θα πρέπει να παρακολουθούνται για τοξικότητα, ενώ η </w:t>
      </w:r>
      <w:r w:rsidR="008F5A06" w:rsidRPr="00CF174D">
        <w:rPr>
          <w:lang w:val="el-GR"/>
        </w:rPr>
        <w:t xml:space="preserve">δόση </w:t>
      </w:r>
      <w:r w:rsidRPr="00CF174D">
        <w:rPr>
          <w:lang w:val="el-GR"/>
        </w:rPr>
        <w:t>αυτών των παραγόντων μπορεί να χρειαστεί να ρυθμιστεί.</w:t>
      </w:r>
    </w:p>
    <w:p w14:paraId="43E0FADA" w14:textId="77777777" w:rsidR="00361479" w:rsidRPr="00CF174D" w:rsidRDefault="00361479" w:rsidP="00116565">
      <w:pPr>
        <w:tabs>
          <w:tab w:val="clear" w:pos="567"/>
        </w:tabs>
        <w:spacing w:line="240" w:lineRule="auto"/>
        <w:rPr>
          <w:szCs w:val="22"/>
          <w:lang w:val="el-GR"/>
        </w:rPr>
      </w:pPr>
    </w:p>
    <w:p w14:paraId="29044DF8" w14:textId="77777777" w:rsidR="00361479" w:rsidRPr="00CF174D" w:rsidRDefault="00361479" w:rsidP="00116565">
      <w:pPr>
        <w:tabs>
          <w:tab w:val="clear" w:pos="567"/>
        </w:tabs>
        <w:spacing w:line="240" w:lineRule="auto"/>
        <w:rPr>
          <w:lang w:val="el-GR"/>
        </w:rPr>
      </w:pPr>
      <w:r w:rsidRPr="00CF174D">
        <w:rPr>
          <w:i/>
          <w:iCs/>
          <w:lang w:val="el-GR"/>
        </w:rPr>
        <w:t>In vitro</w:t>
      </w:r>
      <w:r w:rsidRPr="00CF174D">
        <w:rPr>
          <w:lang w:val="el-GR"/>
        </w:rPr>
        <w:t>, το dabrafenib είναι ένας μηχανιστικός αναστολέας του CYP3A4. Για αυτό, ενδέχεται να παρατηρηθεί παροδική αναστολή του CYP3A4 κατά τις πρώτες ημέρες της θεραπείας.</w:t>
      </w:r>
    </w:p>
    <w:p w14:paraId="252FF597" w14:textId="77777777" w:rsidR="00361479" w:rsidRPr="00CF174D" w:rsidRDefault="00361479" w:rsidP="00116565">
      <w:pPr>
        <w:shd w:val="clear" w:color="auto" w:fill="FFFFFF"/>
        <w:tabs>
          <w:tab w:val="clear" w:pos="567"/>
        </w:tabs>
        <w:spacing w:line="240" w:lineRule="auto"/>
        <w:rPr>
          <w:lang w:val="el-GR"/>
        </w:rPr>
      </w:pPr>
    </w:p>
    <w:p w14:paraId="3BED7B2C" w14:textId="77777777" w:rsidR="00DC31C0" w:rsidRPr="00CF174D" w:rsidRDefault="00DC31C0" w:rsidP="00116565">
      <w:pPr>
        <w:keepNext/>
        <w:shd w:val="clear" w:color="auto" w:fill="FFFFFF"/>
        <w:tabs>
          <w:tab w:val="clear" w:pos="567"/>
        </w:tabs>
        <w:spacing w:line="240" w:lineRule="auto"/>
        <w:rPr>
          <w:u w:val="single"/>
          <w:lang w:val="el-GR"/>
        </w:rPr>
      </w:pPr>
      <w:r w:rsidRPr="00CF174D">
        <w:rPr>
          <w:u w:val="single"/>
          <w:lang w:val="el-GR"/>
        </w:rPr>
        <w:t>Επιδράσεις του dabrafenib στα συστήματα μεταφοράς ουσιών</w:t>
      </w:r>
    </w:p>
    <w:p w14:paraId="209B0E3E" w14:textId="77777777" w:rsidR="003B21EB" w:rsidRPr="00CF174D" w:rsidRDefault="003B21EB" w:rsidP="00116565">
      <w:pPr>
        <w:keepNext/>
        <w:shd w:val="clear" w:color="auto" w:fill="FFFFFF"/>
        <w:tabs>
          <w:tab w:val="clear" w:pos="567"/>
        </w:tabs>
        <w:spacing w:line="240" w:lineRule="auto"/>
        <w:rPr>
          <w:szCs w:val="22"/>
          <w:lang w:val="el-GR"/>
        </w:rPr>
      </w:pPr>
    </w:p>
    <w:p w14:paraId="777E3065" w14:textId="77777777" w:rsidR="00933048" w:rsidRPr="00CF174D" w:rsidRDefault="00933048" w:rsidP="00116565">
      <w:pPr>
        <w:shd w:val="clear" w:color="auto" w:fill="FFFFFF"/>
        <w:tabs>
          <w:tab w:val="clear" w:pos="567"/>
        </w:tabs>
        <w:spacing w:line="240" w:lineRule="auto"/>
        <w:rPr>
          <w:lang w:val="el-GR"/>
        </w:rPr>
      </w:pPr>
      <w:r w:rsidRPr="00CF174D">
        <w:rPr>
          <w:lang w:val="el-GR"/>
        </w:rPr>
        <w:t xml:space="preserve">Το dabrafenib είναι ένας </w:t>
      </w:r>
      <w:r w:rsidRPr="00CF174D">
        <w:rPr>
          <w:i/>
          <w:iCs/>
          <w:lang w:val="el-GR"/>
        </w:rPr>
        <w:t>in vitro</w:t>
      </w:r>
      <w:r w:rsidRPr="00CF174D">
        <w:rPr>
          <w:lang w:val="el-GR"/>
        </w:rPr>
        <w:t xml:space="preserve"> αναστολέας του ανθρώπινου πολυπεπτιδίου μεταφοράς οργανικών ανιόντων (OATP) 1B1 (OATP1B1)</w:t>
      </w:r>
      <w:r w:rsidR="000B0974" w:rsidRPr="00CF174D">
        <w:rPr>
          <w:lang w:val="el-GR"/>
        </w:rPr>
        <w:t>,</w:t>
      </w:r>
      <w:r w:rsidRPr="00CF174D">
        <w:rPr>
          <w:lang w:val="el-GR"/>
        </w:rPr>
        <w:t xml:space="preserve"> OATP1B3 και </w:t>
      </w:r>
      <w:r w:rsidR="000B0974" w:rsidRPr="00CF174D">
        <w:t>BCRP</w:t>
      </w:r>
      <w:r w:rsidR="000B0974" w:rsidRPr="00CF174D">
        <w:rPr>
          <w:lang w:val="el-GR"/>
        </w:rPr>
        <w:t xml:space="preserve">. Μετά από συγχορήγηση μιας εφάπαξ δόσης ροσουβαστατίνης (υπόστρωμα των </w:t>
      </w:r>
      <w:r w:rsidR="000B0974" w:rsidRPr="00CF174D">
        <w:t>OATP</w:t>
      </w:r>
      <w:r w:rsidR="000B0974" w:rsidRPr="00CF174D">
        <w:rPr>
          <w:lang w:val="el-GR"/>
        </w:rPr>
        <w:t>1</w:t>
      </w:r>
      <w:r w:rsidR="000B0974" w:rsidRPr="00CF174D">
        <w:t>B</w:t>
      </w:r>
      <w:r w:rsidR="000B0974" w:rsidRPr="00CF174D">
        <w:rPr>
          <w:lang w:val="el-GR"/>
        </w:rPr>
        <w:t xml:space="preserve">1, </w:t>
      </w:r>
      <w:r w:rsidR="000B0974" w:rsidRPr="00CF174D">
        <w:t>OATP</w:t>
      </w:r>
      <w:r w:rsidR="000B0974" w:rsidRPr="00CF174D">
        <w:rPr>
          <w:lang w:val="el-GR"/>
        </w:rPr>
        <w:t>1</w:t>
      </w:r>
      <w:r w:rsidR="000B0974" w:rsidRPr="00CF174D">
        <w:t>B</w:t>
      </w:r>
      <w:r w:rsidR="000B0974" w:rsidRPr="00CF174D">
        <w:rPr>
          <w:lang w:val="el-GR"/>
        </w:rPr>
        <w:t xml:space="preserve">3 και </w:t>
      </w:r>
      <w:r w:rsidR="000B0974" w:rsidRPr="00CF174D">
        <w:t>BCRP</w:t>
      </w:r>
      <w:r w:rsidR="000B0974" w:rsidRPr="00CF174D">
        <w:rPr>
          <w:lang w:val="el-GR"/>
        </w:rPr>
        <w:t xml:space="preserve">) με επαναλαμβανόμενη δόση </w:t>
      </w:r>
      <w:r w:rsidR="000B0974" w:rsidRPr="00CF174D">
        <w:t>dabrafenib</w:t>
      </w:r>
      <w:r w:rsidR="000B0974" w:rsidRPr="00CF174D">
        <w:rPr>
          <w:lang w:val="el-GR"/>
        </w:rPr>
        <w:t xml:space="preserve"> 150</w:t>
      </w:r>
      <w:r w:rsidR="000B0974" w:rsidRPr="00CF174D">
        <w:t> mg</w:t>
      </w:r>
      <w:r w:rsidR="000B0974" w:rsidRPr="00CF174D">
        <w:rPr>
          <w:lang w:val="el-GR"/>
        </w:rPr>
        <w:t xml:space="preserve"> δύο φορές </w:t>
      </w:r>
      <w:r w:rsidR="000B0974" w:rsidRPr="00CF174D">
        <w:rPr>
          <w:bCs/>
          <w:iCs/>
          <w:lang w:val="el-GR"/>
        </w:rPr>
        <w:t>ημερησίως σε 16 ασθενείς</w:t>
      </w:r>
      <w:r w:rsidR="000B0974" w:rsidRPr="00CF174D">
        <w:rPr>
          <w:lang w:val="el-GR"/>
        </w:rPr>
        <w:t xml:space="preserve"> η </w:t>
      </w:r>
      <w:proofErr w:type="spellStart"/>
      <w:r w:rsidR="000B0974" w:rsidRPr="00CF174D">
        <w:t>C</w:t>
      </w:r>
      <w:r w:rsidR="000B0974" w:rsidRPr="00CF174D">
        <w:rPr>
          <w:vertAlign w:val="subscript"/>
        </w:rPr>
        <w:t>max</w:t>
      </w:r>
      <w:proofErr w:type="spellEnd"/>
      <w:r w:rsidR="000B0974" w:rsidRPr="00CF174D">
        <w:rPr>
          <w:lang w:val="el-GR"/>
        </w:rPr>
        <w:t xml:space="preserve"> της ροσουβαστατίνης αυξήθηκε κατά 2,6</w:t>
      </w:r>
      <w:r w:rsidR="006E5795" w:rsidRPr="00CF174D">
        <w:rPr>
          <w:lang w:val="en-US"/>
        </w:rPr>
        <w:t> </w:t>
      </w:r>
      <w:r w:rsidR="000B0974" w:rsidRPr="00CF174D">
        <w:rPr>
          <w:lang w:val="el-GR"/>
        </w:rPr>
        <w:t xml:space="preserve">φορές ενώ η </w:t>
      </w:r>
      <w:r w:rsidR="000B0974" w:rsidRPr="00CF174D">
        <w:rPr>
          <w:lang w:val="en-US"/>
        </w:rPr>
        <w:t>AUC</w:t>
      </w:r>
      <w:r w:rsidR="000B0974" w:rsidRPr="00CF174D">
        <w:rPr>
          <w:lang w:val="el-GR"/>
        </w:rPr>
        <w:t xml:space="preserve"> άλλαξε μόνο ελάχιστα (αύξηση 7%)</w:t>
      </w:r>
      <w:r w:rsidR="005D1F05" w:rsidRPr="00CF174D">
        <w:rPr>
          <w:lang w:val="el-GR"/>
        </w:rPr>
        <w:t xml:space="preserve">. Η αυξημένη </w:t>
      </w:r>
      <w:proofErr w:type="spellStart"/>
      <w:r w:rsidR="005D1F05" w:rsidRPr="00CF174D">
        <w:rPr>
          <w:szCs w:val="24"/>
        </w:rPr>
        <w:t>C</w:t>
      </w:r>
      <w:r w:rsidR="005D1F05" w:rsidRPr="00CF174D">
        <w:rPr>
          <w:szCs w:val="24"/>
          <w:vertAlign w:val="subscript"/>
        </w:rPr>
        <w:t>max</w:t>
      </w:r>
      <w:proofErr w:type="spellEnd"/>
      <w:r w:rsidR="005D1F05" w:rsidRPr="00CF174D">
        <w:rPr>
          <w:szCs w:val="24"/>
          <w:lang w:val="el-GR"/>
        </w:rPr>
        <w:t xml:space="preserve"> της ροσουβαστατίνης δεν είναι πιθανό να έχει κλινική σημασία.</w:t>
      </w:r>
    </w:p>
    <w:p w14:paraId="3F1384A8" w14:textId="77777777" w:rsidR="00CD614B" w:rsidRPr="00CF174D" w:rsidRDefault="00CD614B" w:rsidP="00116565">
      <w:pPr>
        <w:shd w:val="clear" w:color="auto" w:fill="FFFFFF"/>
        <w:tabs>
          <w:tab w:val="clear" w:pos="567"/>
        </w:tabs>
        <w:spacing w:line="240" w:lineRule="auto"/>
        <w:rPr>
          <w:lang w:val="el-GR"/>
        </w:rPr>
      </w:pPr>
    </w:p>
    <w:p w14:paraId="6AD50582" w14:textId="77777777" w:rsidR="002E7347" w:rsidRPr="00CF174D" w:rsidRDefault="002E7347" w:rsidP="00116565">
      <w:pPr>
        <w:keepNext/>
        <w:tabs>
          <w:tab w:val="clear" w:pos="567"/>
        </w:tabs>
        <w:spacing w:line="240" w:lineRule="auto"/>
        <w:rPr>
          <w:bCs/>
          <w:iCs/>
          <w:u w:val="single"/>
          <w:lang w:val="el-GR"/>
        </w:rPr>
      </w:pPr>
      <w:r w:rsidRPr="00CF174D">
        <w:rPr>
          <w:bCs/>
          <w:iCs/>
          <w:u w:val="single"/>
          <w:lang w:val="el-GR"/>
        </w:rPr>
        <w:t xml:space="preserve">Συνδυασμός με </w:t>
      </w:r>
      <w:r w:rsidRPr="00CF174D">
        <w:rPr>
          <w:bCs/>
          <w:iCs/>
          <w:u w:val="single"/>
          <w:lang w:val="en-US"/>
        </w:rPr>
        <w:t>trametinib</w:t>
      </w:r>
    </w:p>
    <w:p w14:paraId="09413C53" w14:textId="77777777" w:rsidR="002E7347" w:rsidRPr="00CF174D" w:rsidRDefault="002E7347" w:rsidP="00116565">
      <w:pPr>
        <w:keepNext/>
        <w:tabs>
          <w:tab w:val="clear" w:pos="567"/>
        </w:tabs>
        <w:spacing w:line="240" w:lineRule="auto"/>
        <w:rPr>
          <w:bCs/>
          <w:iCs/>
          <w:lang w:val="el-GR"/>
        </w:rPr>
      </w:pPr>
    </w:p>
    <w:p w14:paraId="26B3E571" w14:textId="77777777" w:rsidR="002E7347" w:rsidRPr="00CF174D" w:rsidRDefault="002E7347" w:rsidP="00116565">
      <w:pPr>
        <w:tabs>
          <w:tab w:val="clear" w:pos="567"/>
        </w:tabs>
        <w:spacing w:line="240" w:lineRule="auto"/>
        <w:rPr>
          <w:bCs/>
          <w:iCs/>
          <w:lang w:val="el-GR"/>
        </w:rPr>
      </w:pPr>
      <w:r w:rsidRPr="00CF174D">
        <w:rPr>
          <w:bCs/>
          <w:iCs/>
          <w:lang w:val="el-GR"/>
        </w:rPr>
        <w:t>Η συγ</w:t>
      </w:r>
      <w:r w:rsidR="00254C2B" w:rsidRPr="00CF174D">
        <w:rPr>
          <w:bCs/>
          <w:iCs/>
          <w:lang w:val="el-GR"/>
        </w:rPr>
        <w:t>χορήγηση</w:t>
      </w:r>
      <w:r w:rsidRPr="00CF174D">
        <w:rPr>
          <w:bCs/>
          <w:iCs/>
          <w:lang w:val="el-GR"/>
        </w:rPr>
        <w:t xml:space="preserve"> </w:t>
      </w:r>
      <w:r w:rsidR="00254C2B" w:rsidRPr="00CF174D">
        <w:rPr>
          <w:bCs/>
          <w:iCs/>
          <w:lang w:val="el-GR"/>
        </w:rPr>
        <w:t xml:space="preserve">επαναλαμβανόμενης δόσης </w:t>
      </w:r>
      <w:proofErr w:type="spellStart"/>
      <w:r w:rsidR="00254C2B" w:rsidRPr="00CF174D">
        <w:rPr>
          <w:bCs/>
          <w:iCs/>
          <w:lang w:val="en-US"/>
        </w:rPr>
        <w:t>trametinin</w:t>
      </w:r>
      <w:proofErr w:type="spellEnd"/>
      <w:r w:rsidR="00254C2B" w:rsidRPr="00CF174D">
        <w:rPr>
          <w:bCs/>
          <w:iCs/>
          <w:lang w:val="el-GR"/>
        </w:rPr>
        <w:t xml:space="preserve"> 2</w:t>
      </w:r>
      <w:r w:rsidR="00254C2B" w:rsidRPr="00CF174D">
        <w:rPr>
          <w:bCs/>
          <w:iCs/>
          <w:lang w:val="en-US"/>
        </w:rPr>
        <w:t> mg</w:t>
      </w:r>
      <w:r w:rsidR="009B4753" w:rsidRPr="00CF174D">
        <w:rPr>
          <w:bCs/>
          <w:iCs/>
          <w:lang w:val="el-GR"/>
        </w:rPr>
        <w:t xml:space="preserve"> άπαξ ημερησίως</w:t>
      </w:r>
      <w:r w:rsidR="00916AD6" w:rsidRPr="00CF174D">
        <w:rPr>
          <w:bCs/>
          <w:iCs/>
          <w:lang w:val="el-GR"/>
        </w:rPr>
        <w:t xml:space="preserve"> και </w:t>
      </w:r>
      <w:r w:rsidR="00916AD6" w:rsidRPr="00CF174D">
        <w:rPr>
          <w:bCs/>
          <w:iCs/>
          <w:lang w:val="en-US"/>
        </w:rPr>
        <w:t>dabrafenib</w:t>
      </w:r>
      <w:r w:rsidR="00916AD6" w:rsidRPr="00CF174D">
        <w:rPr>
          <w:bCs/>
          <w:iCs/>
          <w:lang w:val="el-GR"/>
        </w:rPr>
        <w:t xml:space="preserve"> 150</w:t>
      </w:r>
      <w:r w:rsidR="00916AD6" w:rsidRPr="00CF174D">
        <w:rPr>
          <w:bCs/>
          <w:iCs/>
          <w:lang w:val="en-US"/>
        </w:rPr>
        <w:t> mg</w:t>
      </w:r>
      <w:r w:rsidR="00916AD6" w:rsidRPr="00CF174D">
        <w:rPr>
          <w:bCs/>
          <w:iCs/>
          <w:lang w:val="el-GR"/>
        </w:rPr>
        <w:t xml:space="preserve"> </w:t>
      </w:r>
      <w:r w:rsidR="009B4753" w:rsidRPr="00CF174D">
        <w:rPr>
          <w:bCs/>
          <w:iCs/>
          <w:lang w:val="el-GR"/>
        </w:rPr>
        <w:t>δύο φορές ημερησίως</w:t>
      </w:r>
      <w:r w:rsidR="00254C2B" w:rsidRPr="00CF174D">
        <w:rPr>
          <w:bCs/>
          <w:iCs/>
          <w:lang w:val="el-GR"/>
        </w:rPr>
        <w:t xml:space="preserve"> δεν κατέληξε σε κλινικά σημαντικές αλλαγές στη </w:t>
      </w:r>
      <w:proofErr w:type="spellStart"/>
      <w:r w:rsidR="00254C2B" w:rsidRPr="00CF174D">
        <w:rPr>
          <w:bCs/>
          <w:iCs/>
        </w:rPr>
        <w:t>C</w:t>
      </w:r>
      <w:r w:rsidR="00254C2B" w:rsidRPr="00CF174D">
        <w:rPr>
          <w:bCs/>
          <w:iCs/>
          <w:vertAlign w:val="subscript"/>
        </w:rPr>
        <w:t>max</w:t>
      </w:r>
      <w:proofErr w:type="spellEnd"/>
      <w:r w:rsidR="00254C2B" w:rsidRPr="00CF174D">
        <w:rPr>
          <w:bCs/>
          <w:iCs/>
          <w:lang w:val="el-GR"/>
        </w:rPr>
        <w:t xml:space="preserve"> και την </w:t>
      </w:r>
      <w:r w:rsidR="00254C2B" w:rsidRPr="00CF174D">
        <w:rPr>
          <w:bCs/>
          <w:iCs/>
        </w:rPr>
        <w:t>AUC</w:t>
      </w:r>
      <w:r w:rsidR="00254C2B" w:rsidRPr="00CF174D">
        <w:rPr>
          <w:bCs/>
          <w:iCs/>
          <w:lang w:val="el-GR"/>
        </w:rPr>
        <w:t xml:space="preserve"> του </w:t>
      </w:r>
      <w:r w:rsidR="00254C2B" w:rsidRPr="00CF174D">
        <w:rPr>
          <w:bCs/>
          <w:iCs/>
          <w:lang w:val="en-US"/>
        </w:rPr>
        <w:t>trametinib</w:t>
      </w:r>
      <w:r w:rsidR="00254C2B" w:rsidRPr="00CF174D">
        <w:rPr>
          <w:bCs/>
          <w:iCs/>
          <w:lang w:val="el-GR"/>
        </w:rPr>
        <w:t xml:space="preserve"> ή του </w:t>
      </w:r>
      <w:r w:rsidR="00254C2B" w:rsidRPr="00CF174D">
        <w:rPr>
          <w:bCs/>
          <w:iCs/>
          <w:lang w:val="en-US"/>
        </w:rPr>
        <w:t>dabrafenib</w:t>
      </w:r>
      <w:r w:rsidR="00254C2B" w:rsidRPr="00CF174D">
        <w:rPr>
          <w:bCs/>
          <w:iCs/>
          <w:lang w:val="el-GR"/>
        </w:rPr>
        <w:t xml:space="preserve"> με αυξήσεις 16 και 23% στην</w:t>
      </w:r>
      <w:r w:rsidR="00254C2B" w:rsidRPr="00CF174D">
        <w:rPr>
          <w:iCs/>
          <w:noProof/>
          <w:szCs w:val="22"/>
          <w:lang w:val="el-GR"/>
        </w:rPr>
        <w:t xml:space="preserve"> </w:t>
      </w:r>
      <w:proofErr w:type="spellStart"/>
      <w:r w:rsidR="00254C2B" w:rsidRPr="00CF174D">
        <w:rPr>
          <w:bCs/>
          <w:iCs/>
        </w:rPr>
        <w:t>C</w:t>
      </w:r>
      <w:r w:rsidR="00254C2B" w:rsidRPr="00CF174D">
        <w:rPr>
          <w:bCs/>
          <w:iCs/>
          <w:vertAlign w:val="subscript"/>
        </w:rPr>
        <w:t>max</w:t>
      </w:r>
      <w:proofErr w:type="spellEnd"/>
      <w:r w:rsidR="00254C2B" w:rsidRPr="00CF174D">
        <w:rPr>
          <w:bCs/>
          <w:iCs/>
          <w:lang w:val="el-GR"/>
        </w:rPr>
        <w:t xml:space="preserve"> και </w:t>
      </w:r>
      <w:r w:rsidR="00254C2B" w:rsidRPr="00CF174D">
        <w:rPr>
          <w:bCs/>
          <w:iCs/>
        </w:rPr>
        <w:t>AUC</w:t>
      </w:r>
      <w:r w:rsidR="00254C2B" w:rsidRPr="00CF174D">
        <w:rPr>
          <w:bCs/>
          <w:iCs/>
          <w:lang w:val="el-GR"/>
        </w:rPr>
        <w:t xml:space="preserve"> του </w:t>
      </w:r>
      <w:r w:rsidR="00254C2B" w:rsidRPr="00CF174D">
        <w:rPr>
          <w:bCs/>
          <w:iCs/>
        </w:rPr>
        <w:t>dabrafenib</w:t>
      </w:r>
      <w:r w:rsidR="00254C2B" w:rsidRPr="00CF174D">
        <w:rPr>
          <w:bCs/>
          <w:iCs/>
          <w:lang w:val="el-GR"/>
        </w:rPr>
        <w:t xml:space="preserve"> αντίστοιχα. Υπολογίσθηκε κατ’ εκτίμηση χρησιμοποιώντας μια ανάλυση φαρμακοκινητικής πληθυσμού, μία μικρή μείωση στην βιοδιαθεσιμότητα του trametinib, που αντιστοιχεί σε μείωση του AUC κατά 12%, όταν το trametinib χορηγείται σε συνδυασμό με dabrafenib, ένα επαγωγέα του CYP3A4.</w:t>
      </w:r>
    </w:p>
    <w:p w14:paraId="5E75D6BF" w14:textId="77777777" w:rsidR="00254C2B" w:rsidRPr="00CF174D" w:rsidRDefault="00254C2B" w:rsidP="00116565">
      <w:pPr>
        <w:tabs>
          <w:tab w:val="clear" w:pos="567"/>
        </w:tabs>
        <w:spacing w:line="240" w:lineRule="auto"/>
        <w:rPr>
          <w:bCs/>
          <w:iCs/>
          <w:lang w:val="el-GR"/>
        </w:rPr>
      </w:pPr>
    </w:p>
    <w:p w14:paraId="69BC4E27" w14:textId="77777777" w:rsidR="00254C2B" w:rsidRPr="00CF174D" w:rsidRDefault="00254C2B" w:rsidP="00116565">
      <w:pPr>
        <w:tabs>
          <w:tab w:val="clear" w:pos="567"/>
        </w:tabs>
        <w:spacing w:line="240" w:lineRule="auto"/>
        <w:rPr>
          <w:bCs/>
          <w:iCs/>
          <w:lang w:val="el-GR"/>
        </w:rPr>
      </w:pPr>
      <w:r w:rsidRPr="00CF174D">
        <w:rPr>
          <w:bCs/>
          <w:iCs/>
          <w:lang w:val="el-GR"/>
        </w:rPr>
        <w:t xml:space="preserve">Όταν το </w:t>
      </w:r>
      <w:r w:rsidRPr="00CF174D">
        <w:rPr>
          <w:bCs/>
          <w:iCs/>
          <w:lang w:val="en-US"/>
        </w:rPr>
        <w:t>dabrafenib</w:t>
      </w:r>
      <w:r w:rsidRPr="00CF174D">
        <w:rPr>
          <w:bCs/>
          <w:iCs/>
          <w:lang w:val="el-GR"/>
        </w:rPr>
        <w:t xml:space="preserve"> χορηγείται σε συνδυασμό με </w:t>
      </w:r>
      <w:r w:rsidRPr="00CF174D">
        <w:rPr>
          <w:bCs/>
          <w:iCs/>
          <w:lang w:val="en-US"/>
        </w:rPr>
        <w:t>trametinib</w:t>
      </w:r>
      <w:r w:rsidRPr="00CF174D">
        <w:rPr>
          <w:bCs/>
          <w:iCs/>
          <w:lang w:val="el-GR"/>
        </w:rPr>
        <w:t xml:space="preserve"> </w:t>
      </w:r>
      <w:r w:rsidR="00C778AC" w:rsidRPr="00CF174D">
        <w:rPr>
          <w:bCs/>
          <w:iCs/>
          <w:lang w:val="el-GR"/>
        </w:rPr>
        <w:t xml:space="preserve">ανατρέξτε στην καθοδήγηση για τις αλληλεπιδράσεις </w:t>
      </w:r>
      <w:r w:rsidR="00101A9E" w:rsidRPr="00CF174D">
        <w:rPr>
          <w:bCs/>
          <w:iCs/>
          <w:lang w:val="el-GR"/>
        </w:rPr>
        <w:t xml:space="preserve">με φαρμακευτικά προϊόντα που βρίσκονται </w:t>
      </w:r>
      <w:r w:rsidR="00C124D6" w:rsidRPr="00CF174D">
        <w:rPr>
          <w:bCs/>
          <w:iCs/>
          <w:lang w:val="el-GR"/>
        </w:rPr>
        <w:t xml:space="preserve">στις παραγράφους 4.4 και 4.5 </w:t>
      </w:r>
      <w:r w:rsidR="00101A9E" w:rsidRPr="00CF174D">
        <w:rPr>
          <w:bCs/>
          <w:iCs/>
          <w:lang w:val="el-GR"/>
        </w:rPr>
        <w:t xml:space="preserve">των ΠΧΠ των </w:t>
      </w:r>
      <w:r w:rsidR="00101A9E" w:rsidRPr="00CF174D">
        <w:rPr>
          <w:bCs/>
          <w:iCs/>
          <w:lang w:val="en-US"/>
        </w:rPr>
        <w:t>dabrafenib</w:t>
      </w:r>
      <w:r w:rsidR="00101A9E" w:rsidRPr="00CF174D">
        <w:rPr>
          <w:bCs/>
          <w:iCs/>
          <w:lang w:val="el-GR"/>
        </w:rPr>
        <w:t xml:space="preserve"> και </w:t>
      </w:r>
      <w:r w:rsidR="00101A9E" w:rsidRPr="00CF174D">
        <w:rPr>
          <w:bCs/>
          <w:iCs/>
          <w:lang w:val="en-US"/>
        </w:rPr>
        <w:t>trametinib</w:t>
      </w:r>
      <w:r w:rsidR="00101A9E" w:rsidRPr="00CF174D">
        <w:rPr>
          <w:bCs/>
          <w:iCs/>
          <w:lang w:val="el-GR"/>
        </w:rPr>
        <w:t>.</w:t>
      </w:r>
    </w:p>
    <w:p w14:paraId="780F162A" w14:textId="77777777" w:rsidR="00101A9E" w:rsidRPr="00CF174D" w:rsidRDefault="00101A9E" w:rsidP="00116565">
      <w:pPr>
        <w:tabs>
          <w:tab w:val="clear" w:pos="567"/>
        </w:tabs>
        <w:spacing w:line="240" w:lineRule="auto"/>
        <w:rPr>
          <w:bCs/>
          <w:iCs/>
          <w:lang w:val="el-GR"/>
        </w:rPr>
      </w:pPr>
    </w:p>
    <w:p w14:paraId="75D24DF4" w14:textId="77777777" w:rsidR="00933048" w:rsidRPr="00CF174D" w:rsidRDefault="00933048" w:rsidP="00116565">
      <w:pPr>
        <w:keepNext/>
        <w:tabs>
          <w:tab w:val="clear" w:pos="567"/>
        </w:tabs>
        <w:spacing w:line="240" w:lineRule="auto"/>
        <w:rPr>
          <w:u w:val="single"/>
          <w:lang w:val="el-GR"/>
        </w:rPr>
      </w:pPr>
      <w:r w:rsidRPr="00CF174D">
        <w:rPr>
          <w:u w:val="single"/>
          <w:lang w:val="el-GR"/>
        </w:rPr>
        <w:t>Επίδραση της τροφής στο dabrafenib</w:t>
      </w:r>
    </w:p>
    <w:p w14:paraId="20057DDB" w14:textId="77777777" w:rsidR="001879FE" w:rsidRPr="00CF174D" w:rsidRDefault="001879FE" w:rsidP="00116565">
      <w:pPr>
        <w:keepNext/>
        <w:tabs>
          <w:tab w:val="clear" w:pos="567"/>
        </w:tabs>
        <w:spacing w:line="240" w:lineRule="auto"/>
        <w:rPr>
          <w:bCs/>
          <w:iCs/>
          <w:lang w:val="el-GR"/>
        </w:rPr>
      </w:pPr>
    </w:p>
    <w:p w14:paraId="0DBA09E9" w14:textId="77777777" w:rsidR="00933048" w:rsidRPr="00CF174D" w:rsidRDefault="00933048" w:rsidP="00116565">
      <w:pPr>
        <w:tabs>
          <w:tab w:val="clear" w:pos="567"/>
        </w:tabs>
        <w:autoSpaceDE w:val="0"/>
        <w:autoSpaceDN w:val="0"/>
        <w:adjustRightInd w:val="0"/>
        <w:spacing w:line="240" w:lineRule="auto"/>
        <w:rPr>
          <w:lang w:val="el-GR"/>
        </w:rPr>
      </w:pPr>
      <w:r w:rsidRPr="00CF174D">
        <w:rPr>
          <w:lang w:val="el-GR"/>
        </w:rPr>
        <w:t xml:space="preserve">Οι ασθενείς θα πρέπει να λαμβάνουν το dabrafenib </w:t>
      </w:r>
      <w:r w:rsidR="00101A9E" w:rsidRPr="00CF174D">
        <w:rPr>
          <w:lang w:val="el-GR"/>
        </w:rPr>
        <w:t xml:space="preserve">ως μονοθεραπεία ή σε συνδυασμό με </w:t>
      </w:r>
      <w:r w:rsidR="00101A9E" w:rsidRPr="00CF174D">
        <w:rPr>
          <w:lang w:val="en-US"/>
        </w:rPr>
        <w:t>trametinib</w:t>
      </w:r>
      <w:r w:rsidR="00916AD6" w:rsidRPr="00CF174D">
        <w:rPr>
          <w:lang w:val="el-GR"/>
        </w:rPr>
        <w:t xml:space="preserve"> </w:t>
      </w:r>
      <w:r w:rsidRPr="00CF174D">
        <w:rPr>
          <w:lang w:val="el-GR"/>
        </w:rPr>
        <w:t>τουλάχιστον μία ώρα πριν ή δύο ώρες μετά από το γεύμα λόγω της επίδρασης της τροφής στην απορρόφηση του dabrafenib (</w:t>
      </w:r>
      <w:r w:rsidR="00A935F5" w:rsidRPr="00CF174D">
        <w:rPr>
          <w:lang w:val="el-GR"/>
        </w:rPr>
        <w:t>βλ.</w:t>
      </w:r>
      <w:r w:rsidRPr="00CF174D">
        <w:rPr>
          <w:lang w:val="el-GR"/>
        </w:rPr>
        <w:t xml:space="preserve"> π</w:t>
      </w:r>
      <w:r w:rsidR="00134E58" w:rsidRPr="00CF174D">
        <w:rPr>
          <w:lang w:val="el-GR"/>
        </w:rPr>
        <w:t>αράγραφο </w:t>
      </w:r>
      <w:r w:rsidRPr="00CF174D">
        <w:rPr>
          <w:lang w:val="el-GR"/>
        </w:rPr>
        <w:t>5.2).</w:t>
      </w:r>
    </w:p>
    <w:p w14:paraId="351AF0D5" w14:textId="77777777" w:rsidR="005548CC" w:rsidRPr="00CF174D" w:rsidRDefault="005548CC" w:rsidP="00116565">
      <w:pPr>
        <w:tabs>
          <w:tab w:val="clear" w:pos="567"/>
        </w:tabs>
        <w:autoSpaceDE w:val="0"/>
        <w:autoSpaceDN w:val="0"/>
        <w:adjustRightInd w:val="0"/>
        <w:spacing w:line="240" w:lineRule="auto"/>
        <w:rPr>
          <w:lang w:val="el-GR"/>
        </w:rPr>
      </w:pPr>
    </w:p>
    <w:p w14:paraId="6595F644" w14:textId="77777777" w:rsidR="00933048" w:rsidRPr="00CF174D" w:rsidRDefault="00933048" w:rsidP="00116565">
      <w:pPr>
        <w:keepNext/>
        <w:tabs>
          <w:tab w:val="clear" w:pos="567"/>
        </w:tabs>
        <w:autoSpaceDE w:val="0"/>
        <w:autoSpaceDN w:val="0"/>
        <w:adjustRightInd w:val="0"/>
        <w:spacing w:line="240" w:lineRule="auto"/>
        <w:rPr>
          <w:u w:val="single"/>
          <w:lang w:val="el-GR"/>
        </w:rPr>
      </w:pPr>
      <w:r w:rsidRPr="00CF174D">
        <w:rPr>
          <w:u w:val="single"/>
          <w:lang w:val="el-GR"/>
        </w:rPr>
        <w:t>Παιδιατρικός πληθυσμός</w:t>
      </w:r>
    </w:p>
    <w:p w14:paraId="45157534" w14:textId="77777777" w:rsidR="005548CC" w:rsidRPr="00CF174D" w:rsidRDefault="005548CC" w:rsidP="00116565">
      <w:pPr>
        <w:keepNext/>
        <w:tabs>
          <w:tab w:val="clear" w:pos="567"/>
        </w:tabs>
        <w:autoSpaceDE w:val="0"/>
        <w:autoSpaceDN w:val="0"/>
        <w:adjustRightInd w:val="0"/>
        <w:spacing w:line="240" w:lineRule="auto"/>
        <w:rPr>
          <w:lang w:val="el-GR"/>
        </w:rPr>
      </w:pPr>
    </w:p>
    <w:p w14:paraId="633E384F" w14:textId="41158E7F" w:rsidR="00933048" w:rsidRPr="00CF174D" w:rsidRDefault="00933048" w:rsidP="00116565">
      <w:pPr>
        <w:tabs>
          <w:tab w:val="clear" w:pos="567"/>
        </w:tabs>
        <w:autoSpaceDE w:val="0"/>
        <w:autoSpaceDN w:val="0"/>
        <w:adjustRightInd w:val="0"/>
        <w:spacing w:line="240" w:lineRule="auto"/>
        <w:rPr>
          <w:lang w:val="el-GR"/>
        </w:rPr>
      </w:pPr>
      <w:r w:rsidRPr="00CF174D">
        <w:rPr>
          <w:lang w:val="el-GR"/>
        </w:rPr>
        <w:t>Μελέτες αλληλεπ</w:t>
      </w:r>
      <w:r w:rsidR="009E50DB" w:rsidRPr="00CF174D">
        <w:rPr>
          <w:lang w:val="el-GR"/>
        </w:rPr>
        <w:t>ιδράσεων</w:t>
      </w:r>
      <w:r w:rsidRPr="00CF174D">
        <w:rPr>
          <w:lang w:val="el-GR"/>
        </w:rPr>
        <w:t xml:space="preserve"> έχουν πραγματοποιηθεί μόνο σε εν</w:t>
      </w:r>
      <w:r w:rsidR="009E50DB" w:rsidRPr="00CF174D">
        <w:rPr>
          <w:lang w:val="el-GR"/>
        </w:rPr>
        <w:t>ή</w:t>
      </w:r>
      <w:r w:rsidRPr="00CF174D">
        <w:rPr>
          <w:lang w:val="el-GR"/>
        </w:rPr>
        <w:t>λ</w:t>
      </w:r>
      <w:r w:rsidR="009E50DB" w:rsidRPr="00CF174D">
        <w:rPr>
          <w:lang w:val="el-GR"/>
        </w:rPr>
        <w:t>ι</w:t>
      </w:r>
      <w:r w:rsidRPr="00CF174D">
        <w:rPr>
          <w:lang w:val="el-GR"/>
        </w:rPr>
        <w:t>κ</w:t>
      </w:r>
      <w:r w:rsidR="009E50DB" w:rsidRPr="00CF174D">
        <w:rPr>
          <w:lang w:val="el-GR"/>
        </w:rPr>
        <w:t>ε</w:t>
      </w:r>
      <w:r w:rsidRPr="00CF174D">
        <w:rPr>
          <w:lang w:val="el-GR"/>
        </w:rPr>
        <w:t>ς.</w:t>
      </w:r>
    </w:p>
    <w:p w14:paraId="65032888" w14:textId="77777777" w:rsidR="00E1182F" w:rsidRPr="00CF174D" w:rsidRDefault="00E1182F" w:rsidP="00116565">
      <w:pPr>
        <w:tabs>
          <w:tab w:val="clear" w:pos="567"/>
        </w:tabs>
        <w:autoSpaceDE w:val="0"/>
        <w:autoSpaceDN w:val="0"/>
        <w:adjustRightInd w:val="0"/>
        <w:spacing w:line="240" w:lineRule="auto"/>
        <w:rPr>
          <w:lang w:val="el-GR"/>
        </w:rPr>
      </w:pPr>
    </w:p>
    <w:p w14:paraId="4536D095" w14:textId="77777777" w:rsidR="00933048" w:rsidRPr="00CF174D" w:rsidRDefault="00933048" w:rsidP="00116565">
      <w:pPr>
        <w:keepNext/>
        <w:tabs>
          <w:tab w:val="clear" w:pos="567"/>
        </w:tabs>
        <w:spacing w:line="240" w:lineRule="auto"/>
        <w:ind w:left="567" w:hanging="567"/>
        <w:rPr>
          <w:lang w:val="el-GR"/>
        </w:rPr>
      </w:pPr>
      <w:r w:rsidRPr="00CF174D">
        <w:rPr>
          <w:b/>
          <w:bCs/>
          <w:lang w:val="el-GR"/>
        </w:rPr>
        <w:t>4.6</w:t>
      </w:r>
      <w:r w:rsidRPr="00CF174D">
        <w:rPr>
          <w:b/>
          <w:bCs/>
          <w:lang w:val="el-GR"/>
        </w:rPr>
        <w:tab/>
        <w:t>Γονιμότητα, κύηση και γαλουχία</w:t>
      </w:r>
    </w:p>
    <w:p w14:paraId="62ECC289" w14:textId="77777777" w:rsidR="00812D16" w:rsidRPr="00CF174D" w:rsidRDefault="00812D16" w:rsidP="00116565">
      <w:pPr>
        <w:keepNext/>
        <w:tabs>
          <w:tab w:val="clear" w:pos="567"/>
        </w:tabs>
        <w:spacing w:line="240" w:lineRule="auto"/>
        <w:rPr>
          <w:szCs w:val="22"/>
          <w:lang w:val="el-GR"/>
        </w:rPr>
      </w:pPr>
    </w:p>
    <w:p w14:paraId="2FEFFCE1" w14:textId="77777777" w:rsidR="00933048" w:rsidRPr="00CF174D" w:rsidRDefault="00933048" w:rsidP="00116565">
      <w:pPr>
        <w:keepNext/>
        <w:tabs>
          <w:tab w:val="clear" w:pos="567"/>
        </w:tabs>
        <w:spacing w:line="240" w:lineRule="auto"/>
        <w:rPr>
          <w:u w:val="single"/>
          <w:lang w:val="el-GR"/>
        </w:rPr>
      </w:pPr>
      <w:r w:rsidRPr="00CF174D">
        <w:rPr>
          <w:u w:val="single"/>
          <w:lang w:val="el-GR"/>
        </w:rPr>
        <w:t>Γυναίκες σε αναπαραγωγική ηλικία/Αντισύλληψη σε γυναίκες</w:t>
      </w:r>
    </w:p>
    <w:p w14:paraId="24C507ED" w14:textId="77777777" w:rsidR="00964586" w:rsidRPr="00CF174D" w:rsidRDefault="00964586" w:rsidP="00116565">
      <w:pPr>
        <w:keepNext/>
        <w:tabs>
          <w:tab w:val="clear" w:pos="567"/>
        </w:tabs>
        <w:spacing w:line="240" w:lineRule="auto"/>
        <w:rPr>
          <w:szCs w:val="22"/>
          <w:lang w:val="el-GR"/>
        </w:rPr>
      </w:pPr>
    </w:p>
    <w:p w14:paraId="35CDCDD0" w14:textId="77777777" w:rsidR="00933048" w:rsidRPr="00CF174D" w:rsidRDefault="00933048" w:rsidP="00116565">
      <w:pPr>
        <w:tabs>
          <w:tab w:val="clear" w:pos="567"/>
        </w:tabs>
        <w:autoSpaceDE w:val="0"/>
        <w:autoSpaceDN w:val="0"/>
        <w:adjustRightInd w:val="0"/>
        <w:spacing w:line="240" w:lineRule="auto"/>
        <w:rPr>
          <w:lang w:val="el-GR"/>
        </w:rPr>
      </w:pPr>
      <w:r w:rsidRPr="00CF174D">
        <w:rPr>
          <w:lang w:val="el-GR"/>
        </w:rPr>
        <w:t xml:space="preserve">Οι γυναίκες σε αναπαραγωγική ηλικία πρέπει να χρησιμοποιούν αποτελεσματικές μεθόδους αντισύλληψης </w:t>
      </w:r>
      <w:r w:rsidR="0016421B" w:rsidRPr="00CF174D">
        <w:rPr>
          <w:lang w:val="el-GR"/>
        </w:rPr>
        <w:t xml:space="preserve">κατά </w:t>
      </w:r>
      <w:r w:rsidRPr="00CF174D">
        <w:rPr>
          <w:lang w:val="el-GR"/>
        </w:rPr>
        <w:t xml:space="preserve">τη διάρκεια της θεραπείας και για </w:t>
      </w:r>
      <w:r w:rsidR="0055420D" w:rsidRPr="00CF174D">
        <w:rPr>
          <w:lang w:val="el-GR"/>
        </w:rPr>
        <w:t>2 </w:t>
      </w:r>
      <w:r w:rsidRPr="00CF174D">
        <w:rPr>
          <w:lang w:val="el-GR"/>
        </w:rPr>
        <w:t>εβδομά</w:t>
      </w:r>
      <w:r w:rsidR="003C25DF" w:rsidRPr="00CF174D">
        <w:rPr>
          <w:lang w:val="el-GR"/>
        </w:rPr>
        <w:t>δ</w:t>
      </w:r>
      <w:r w:rsidRPr="00CF174D">
        <w:rPr>
          <w:lang w:val="el-GR"/>
        </w:rPr>
        <w:t xml:space="preserve">ες μετά από τη διακοπή </w:t>
      </w:r>
      <w:r w:rsidR="00101A9E" w:rsidRPr="00CF174D">
        <w:rPr>
          <w:lang w:val="el-GR"/>
        </w:rPr>
        <w:t xml:space="preserve">του </w:t>
      </w:r>
      <w:r w:rsidR="00101A9E" w:rsidRPr="00CF174D">
        <w:rPr>
          <w:lang w:val="en-US"/>
        </w:rPr>
        <w:t>dabrafenib</w:t>
      </w:r>
      <w:r w:rsidR="00101A9E" w:rsidRPr="00CF174D">
        <w:rPr>
          <w:lang w:val="el-GR"/>
        </w:rPr>
        <w:t xml:space="preserve"> και </w:t>
      </w:r>
      <w:r w:rsidR="0055420D" w:rsidRPr="00CF174D">
        <w:rPr>
          <w:lang w:val="el-GR"/>
        </w:rPr>
        <w:t>16 εβδομάδες</w:t>
      </w:r>
      <w:r w:rsidR="00101A9E" w:rsidRPr="00CF174D">
        <w:rPr>
          <w:lang w:val="el-GR"/>
        </w:rPr>
        <w:t xml:space="preserve"> μετά την τελευταία δόση του </w:t>
      </w:r>
      <w:r w:rsidR="00101A9E" w:rsidRPr="00CF174D">
        <w:rPr>
          <w:lang w:val="en-US"/>
        </w:rPr>
        <w:t>trametinib</w:t>
      </w:r>
      <w:r w:rsidR="00101A9E" w:rsidRPr="00CF174D">
        <w:rPr>
          <w:lang w:val="el-GR"/>
        </w:rPr>
        <w:t xml:space="preserve"> όταν χορηγείται σε συνδυασμό </w:t>
      </w:r>
      <w:r w:rsidR="00101A9E" w:rsidRPr="00CF174D">
        <w:rPr>
          <w:lang w:val="el-GR"/>
        </w:rPr>
        <w:lastRenderedPageBreak/>
        <w:t xml:space="preserve">με </w:t>
      </w:r>
      <w:r w:rsidR="00101A9E" w:rsidRPr="00CF174D">
        <w:rPr>
          <w:lang w:val="en-US"/>
        </w:rPr>
        <w:t>dabrafenib</w:t>
      </w:r>
      <w:r w:rsidR="00101A9E" w:rsidRPr="00CF174D">
        <w:rPr>
          <w:lang w:val="el-GR"/>
        </w:rPr>
        <w:t>.</w:t>
      </w:r>
      <w:r w:rsidRPr="00CF174D">
        <w:rPr>
          <w:lang w:val="el-GR"/>
        </w:rPr>
        <w:t xml:space="preserve"> Το dabrafenib ενδέχεται να μειώσει την αποτελεσματικότητα των </w:t>
      </w:r>
      <w:r w:rsidR="0055420D" w:rsidRPr="00CF174D">
        <w:rPr>
          <w:lang w:val="el-GR"/>
        </w:rPr>
        <w:t xml:space="preserve">από του στόματος ή κάθε συστημικής οδού </w:t>
      </w:r>
      <w:r w:rsidRPr="00CF174D">
        <w:rPr>
          <w:lang w:val="el-GR"/>
        </w:rPr>
        <w:t>ορμονικών αντισυλληπτικών και θα πρέπει να χρησιμοποιείται μία εναλλακτική μέθοδος αντισύλληψης</w:t>
      </w:r>
      <w:r w:rsidR="00101A9E" w:rsidRPr="00CF174D">
        <w:rPr>
          <w:lang w:val="el-GR"/>
        </w:rPr>
        <w:t xml:space="preserve">, όπως </w:t>
      </w:r>
      <w:r w:rsidR="00CE26DA" w:rsidRPr="00CF174D">
        <w:rPr>
          <w:lang w:val="el-GR"/>
        </w:rPr>
        <w:t xml:space="preserve">μια μέθοδος </w:t>
      </w:r>
      <w:r w:rsidR="00101A9E" w:rsidRPr="00CF174D">
        <w:rPr>
          <w:lang w:val="el-GR"/>
        </w:rPr>
        <w:t>φραγμού</w:t>
      </w:r>
      <w:r w:rsidRPr="00CF174D">
        <w:rPr>
          <w:lang w:val="el-GR"/>
        </w:rPr>
        <w:t xml:space="preserve"> (</w:t>
      </w:r>
      <w:r w:rsidR="00A935F5" w:rsidRPr="00CF174D">
        <w:rPr>
          <w:lang w:val="el-GR"/>
        </w:rPr>
        <w:t>βλ.</w:t>
      </w:r>
      <w:r w:rsidRPr="00CF174D">
        <w:rPr>
          <w:lang w:val="el-GR"/>
        </w:rPr>
        <w:t xml:space="preserve"> π</w:t>
      </w:r>
      <w:r w:rsidR="00134E58" w:rsidRPr="00CF174D">
        <w:rPr>
          <w:lang w:val="el-GR"/>
        </w:rPr>
        <w:t>αράγραφο </w:t>
      </w:r>
      <w:r w:rsidRPr="00CF174D">
        <w:rPr>
          <w:lang w:val="el-GR"/>
        </w:rPr>
        <w:t>4.5).</w:t>
      </w:r>
    </w:p>
    <w:p w14:paraId="335D7FAD" w14:textId="77777777" w:rsidR="0055420D" w:rsidRPr="00CF174D" w:rsidRDefault="0055420D" w:rsidP="00116565">
      <w:pPr>
        <w:tabs>
          <w:tab w:val="clear" w:pos="567"/>
        </w:tabs>
        <w:spacing w:line="240" w:lineRule="auto"/>
        <w:rPr>
          <w:szCs w:val="22"/>
          <w:lang w:val="el-GR"/>
        </w:rPr>
      </w:pPr>
    </w:p>
    <w:p w14:paraId="24F7E4E5" w14:textId="77777777" w:rsidR="00CE26DA" w:rsidRPr="00CF174D" w:rsidRDefault="00CE26DA" w:rsidP="00116565">
      <w:pPr>
        <w:keepNext/>
        <w:tabs>
          <w:tab w:val="clear" w:pos="567"/>
        </w:tabs>
        <w:spacing w:line="240" w:lineRule="auto"/>
        <w:rPr>
          <w:u w:val="single"/>
          <w:lang w:val="el-GR"/>
        </w:rPr>
      </w:pPr>
      <w:r w:rsidRPr="00CF174D">
        <w:rPr>
          <w:szCs w:val="22"/>
          <w:u w:val="single"/>
          <w:lang w:val="el-GR"/>
        </w:rPr>
        <w:t>Κύηση</w:t>
      </w:r>
    </w:p>
    <w:p w14:paraId="5514DEE3" w14:textId="77777777" w:rsidR="00BE30B9" w:rsidRPr="00CF174D" w:rsidRDefault="00BE30B9" w:rsidP="00116565">
      <w:pPr>
        <w:keepNext/>
        <w:tabs>
          <w:tab w:val="clear" w:pos="567"/>
        </w:tabs>
        <w:spacing w:line="240" w:lineRule="auto"/>
        <w:rPr>
          <w:szCs w:val="22"/>
          <w:lang w:val="el-GR"/>
        </w:rPr>
      </w:pPr>
    </w:p>
    <w:p w14:paraId="1CB77F10" w14:textId="77777777" w:rsidR="00CF742C" w:rsidRPr="00CF174D" w:rsidRDefault="00CF742C" w:rsidP="00116565">
      <w:pPr>
        <w:tabs>
          <w:tab w:val="clear" w:pos="567"/>
        </w:tabs>
        <w:autoSpaceDE w:val="0"/>
        <w:autoSpaceDN w:val="0"/>
        <w:adjustRightInd w:val="0"/>
        <w:spacing w:line="240" w:lineRule="auto"/>
        <w:rPr>
          <w:lang w:val="el-GR"/>
        </w:rPr>
      </w:pPr>
      <w:r w:rsidRPr="00CF174D">
        <w:rPr>
          <w:lang w:val="el-GR"/>
        </w:rPr>
        <w:t xml:space="preserve">Δεν </w:t>
      </w:r>
      <w:r w:rsidR="003C25DF" w:rsidRPr="00CF174D">
        <w:rPr>
          <w:lang w:val="el-GR"/>
        </w:rPr>
        <w:t xml:space="preserve">διατίθενται δεδομένα </w:t>
      </w:r>
      <w:r w:rsidRPr="00CF174D">
        <w:rPr>
          <w:lang w:val="el-GR"/>
        </w:rPr>
        <w:t xml:space="preserve">από τη χρήση του dabrafenib </w:t>
      </w:r>
      <w:r w:rsidR="00361479" w:rsidRPr="00CF174D">
        <w:rPr>
          <w:lang w:val="el-GR"/>
        </w:rPr>
        <w:t>σε εγκύους γυναίκες</w:t>
      </w:r>
      <w:r w:rsidRPr="00CF174D">
        <w:rPr>
          <w:lang w:val="el-GR"/>
        </w:rPr>
        <w:t xml:space="preserve">. Μελέτες σε ζώα </w:t>
      </w:r>
      <w:r w:rsidR="003C25DF" w:rsidRPr="00CF174D">
        <w:rPr>
          <w:lang w:val="el-GR"/>
        </w:rPr>
        <w:t xml:space="preserve">κατέδειξαν </w:t>
      </w:r>
      <w:r w:rsidRPr="00CF174D">
        <w:rPr>
          <w:lang w:val="el-GR"/>
        </w:rPr>
        <w:t>αναπαραγωγική τοξικότητα και τοξικότητα στην εμβρ</w:t>
      </w:r>
      <w:r w:rsidR="003C25DF" w:rsidRPr="00CF174D">
        <w:rPr>
          <w:lang w:val="el-GR"/>
        </w:rPr>
        <w:t>υϊ</w:t>
      </w:r>
      <w:r w:rsidRPr="00CF174D">
        <w:rPr>
          <w:lang w:val="el-GR"/>
        </w:rPr>
        <w:t>κή ανάπτυξη, που συμπεριλαμβάνει τερατογόνες επιδράσεις (</w:t>
      </w:r>
      <w:r w:rsidR="00A935F5" w:rsidRPr="00CF174D">
        <w:rPr>
          <w:lang w:val="el-GR"/>
        </w:rPr>
        <w:t>βλ.</w:t>
      </w:r>
      <w:r w:rsidRPr="00CF174D">
        <w:rPr>
          <w:lang w:val="el-GR"/>
        </w:rPr>
        <w:t xml:space="preserve"> π</w:t>
      </w:r>
      <w:r w:rsidR="00134E58" w:rsidRPr="00CF174D">
        <w:rPr>
          <w:lang w:val="el-GR"/>
        </w:rPr>
        <w:t>αράγραφο </w:t>
      </w:r>
      <w:r w:rsidRPr="00CF174D">
        <w:rPr>
          <w:lang w:val="el-GR"/>
        </w:rPr>
        <w:t xml:space="preserve">5.3). Το dabrafenib δεν θα πρέπει να χορηγείται σε εγκύους γυναίκες εκτός εάν το πιθανό όφελος για τη μητέρα υπερτερεί του πιθανού κινδύνου για το έμβρυο. Αν η ασθενής </w:t>
      </w:r>
      <w:r w:rsidR="003C25DF" w:rsidRPr="00CF174D">
        <w:rPr>
          <w:lang w:val="el-GR"/>
        </w:rPr>
        <w:t xml:space="preserve">μείνει έγκυος </w:t>
      </w:r>
      <w:r w:rsidRPr="00CF174D">
        <w:rPr>
          <w:lang w:val="el-GR"/>
        </w:rPr>
        <w:t>ενόσω λαμβάνει το dabrafenib, θα πρέπει να εν</w:t>
      </w:r>
      <w:r w:rsidR="00A05458" w:rsidRPr="00CF174D">
        <w:rPr>
          <w:lang w:val="el-GR"/>
        </w:rPr>
        <w:t>η</w:t>
      </w:r>
      <w:r w:rsidRPr="00CF174D">
        <w:rPr>
          <w:lang w:val="el-GR"/>
        </w:rPr>
        <w:t>μερωθεί για την πιθανότητα βλάβης στο έμβρυο.</w:t>
      </w:r>
      <w:r w:rsidR="00C124D6" w:rsidRPr="00CF174D">
        <w:rPr>
          <w:lang w:val="el-GR"/>
        </w:rPr>
        <w:t xml:space="preserve"> </w:t>
      </w:r>
      <w:r w:rsidR="00101A9E" w:rsidRPr="00CF174D">
        <w:rPr>
          <w:lang w:val="el-GR"/>
        </w:rPr>
        <w:t xml:space="preserve">Παρακαλούμε δείτε την ΠΧΠ του </w:t>
      </w:r>
      <w:r w:rsidR="00101A9E" w:rsidRPr="00CF174D">
        <w:rPr>
          <w:lang w:val="en-US"/>
        </w:rPr>
        <w:t>trametinib</w:t>
      </w:r>
      <w:r w:rsidR="00101A9E" w:rsidRPr="00CF174D">
        <w:rPr>
          <w:lang w:val="el-GR"/>
        </w:rPr>
        <w:t xml:space="preserve"> (</w:t>
      </w:r>
      <w:r w:rsidR="00A935F5" w:rsidRPr="00CF174D">
        <w:rPr>
          <w:lang w:val="el-GR"/>
        </w:rPr>
        <w:t>βλ.</w:t>
      </w:r>
      <w:r w:rsidR="00101A9E" w:rsidRPr="00CF174D">
        <w:rPr>
          <w:lang w:val="el-GR"/>
        </w:rPr>
        <w:t xml:space="preserve"> παράγραφο 4.6) όταν </w:t>
      </w:r>
      <w:r w:rsidR="00C124D6" w:rsidRPr="00CF174D">
        <w:rPr>
          <w:lang w:val="el-GR"/>
        </w:rPr>
        <w:t>χρησιμοποιείται</w:t>
      </w:r>
      <w:r w:rsidR="00101A9E" w:rsidRPr="00CF174D">
        <w:rPr>
          <w:lang w:val="el-GR"/>
        </w:rPr>
        <w:t xml:space="preserve"> σε συνδυασμό με </w:t>
      </w:r>
      <w:r w:rsidR="00101A9E" w:rsidRPr="00CF174D">
        <w:rPr>
          <w:lang w:val="en-US"/>
        </w:rPr>
        <w:t>trametinib</w:t>
      </w:r>
      <w:r w:rsidR="00101A9E" w:rsidRPr="00CF174D">
        <w:rPr>
          <w:lang w:val="el-GR"/>
        </w:rPr>
        <w:t>.</w:t>
      </w:r>
    </w:p>
    <w:p w14:paraId="46923F0F" w14:textId="77777777" w:rsidR="00BE30B9" w:rsidRPr="00CF174D" w:rsidRDefault="00BE30B9" w:rsidP="00116565">
      <w:pPr>
        <w:tabs>
          <w:tab w:val="clear" w:pos="567"/>
        </w:tabs>
        <w:spacing w:line="240" w:lineRule="auto"/>
        <w:rPr>
          <w:szCs w:val="22"/>
          <w:lang w:val="el-GR"/>
        </w:rPr>
      </w:pPr>
    </w:p>
    <w:p w14:paraId="738A0FC4" w14:textId="77777777" w:rsidR="00CF742C" w:rsidRPr="00CF174D" w:rsidRDefault="00CF742C" w:rsidP="00116565">
      <w:pPr>
        <w:keepNext/>
        <w:tabs>
          <w:tab w:val="clear" w:pos="567"/>
        </w:tabs>
        <w:spacing w:line="240" w:lineRule="auto"/>
        <w:rPr>
          <w:u w:val="single"/>
          <w:lang w:val="el-GR"/>
        </w:rPr>
      </w:pPr>
      <w:r w:rsidRPr="00CF174D">
        <w:rPr>
          <w:u w:val="single"/>
          <w:lang w:val="el-GR"/>
        </w:rPr>
        <w:t>Θηλασμός</w:t>
      </w:r>
    </w:p>
    <w:p w14:paraId="128BD2EF" w14:textId="77777777" w:rsidR="00BE30B9" w:rsidRPr="00CF174D" w:rsidRDefault="00BE30B9" w:rsidP="00116565">
      <w:pPr>
        <w:keepNext/>
        <w:tabs>
          <w:tab w:val="clear" w:pos="567"/>
        </w:tabs>
        <w:spacing w:line="240" w:lineRule="auto"/>
        <w:rPr>
          <w:szCs w:val="22"/>
          <w:lang w:val="el-GR"/>
        </w:rPr>
      </w:pPr>
    </w:p>
    <w:p w14:paraId="1927D0B3" w14:textId="77777777" w:rsidR="00CF742C" w:rsidRPr="00CF174D" w:rsidRDefault="00CF742C" w:rsidP="00116565">
      <w:pPr>
        <w:tabs>
          <w:tab w:val="clear" w:pos="567"/>
        </w:tabs>
        <w:autoSpaceDE w:val="0"/>
        <w:autoSpaceDN w:val="0"/>
        <w:adjustRightInd w:val="0"/>
        <w:spacing w:line="240" w:lineRule="auto"/>
        <w:rPr>
          <w:lang w:val="el-GR"/>
        </w:rPr>
      </w:pPr>
      <w:r w:rsidRPr="00CF174D">
        <w:rPr>
          <w:lang w:val="el-GR"/>
        </w:rPr>
        <w:t xml:space="preserve">Δεν είναι γνωστό εάν το dabrafenib απεκκρίνεται στο </w:t>
      </w:r>
      <w:r w:rsidR="003C25DF" w:rsidRPr="00CF174D">
        <w:rPr>
          <w:lang w:val="el-GR"/>
        </w:rPr>
        <w:t xml:space="preserve">ανθρώπινο </w:t>
      </w:r>
      <w:r w:rsidRPr="00CF174D">
        <w:rPr>
          <w:lang w:val="el-GR"/>
        </w:rPr>
        <w:t xml:space="preserve">γάλα. Επειδή πολλά φαρμακευτικά προϊόντα απεκκρίνονται στο </w:t>
      </w:r>
      <w:r w:rsidR="00626181" w:rsidRPr="00CF174D">
        <w:rPr>
          <w:lang w:val="el-GR"/>
        </w:rPr>
        <w:t xml:space="preserve">ανθρώπινο </w:t>
      </w:r>
      <w:r w:rsidRPr="00CF174D">
        <w:rPr>
          <w:lang w:val="el-GR"/>
        </w:rPr>
        <w:t xml:space="preserve">γάλα, δεν μπορεί να αποκλειστεί </w:t>
      </w:r>
      <w:r w:rsidR="003C25DF" w:rsidRPr="00CF174D">
        <w:rPr>
          <w:lang w:val="el-GR"/>
        </w:rPr>
        <w:t>ο</w:t>
      </w:r>
      <w:r w:rsidRPr="00CF174D">
        <w:rPr>
          <w:lang w:val="el-GR"/>
        </w:rPr>
        <w:t xml:space="preserve"> κίνδυνος για τα παιδιά που θηλάζουν. Θα πρέπει να αποφασιστεί εάν θα διακοπεί ο θηλασμός ή το dabrafenib, λαμβάνοντας υπόψη το όφελος του θηλασμού για το παιδί και το όφελος της θεραπείας για την γυναίκα.</w:t>
      </w:r>
    </w:p>
    <w:p w14:paraId="277E2D82" w14:textId="77777777" w:rsidR="00BE30B9" w:rsidRPr="00CF174D" w:rsidRDefault="00BE30B9" w:rsidP="00116565">
      <w:pPr>
        <w:tabs>
          <w:tab w:val="clear" w:pos="567"/>
        </w:tabs>
        <w:spacing w:line="240" w:lineRule="auto"/>
        <w:rPr>
          <w:szCs w:val="22"/>
          <w:lang w:val="el-GR"/>
        </w:rPr>
      </w:pPr>
    </w:p>
    <w:p w14:paraId="2EA49CD5" w14:textId="77777777" w:rsidR="00CF742C" w:rsidRPr="00CF174D" w:rsidRDefault="00CF742C" w:rsidP="00116565">
      <w:pPr>
        <w:keepNext/>
        <w:tabs>
          <w:tab w:val="clear" w:pos="567"/>
        </w:tabs>
        <w:spacing w:line="240" w:lineRule="auto"/>
        <w:rPr>
          <w:u w:val="single"/>
          <w:lang w:val="el-GR"/>
        </w:rPr>
      </w:pPr>
      <w:r w:rsidRPr="00CF174D">
        <w:rPr>
          <w:u w:val="single"/>
          <w:lang w:val="el-GR"/>
        </w:rPr>
        <w:t>Γονιμότητα</w:t>
      </w:r>
    </w:p>
    <w:p w14:paraId="7C217197" w14:textId="77777777" w:rsidR="00274329" w:rsidRPr="00CF174D" w:rsidRDefault="00274329" w:rsidP="00116565">
      <w:pPr>
        <w:keepNext/>
        <w:tabs>
          <w:tab w:val="clear" w:pos="567"/>
        </w:tabs>
        <w:spacing w:line="240" w:lineRule="auto"/>
        <w:rPr>
          <w:szCs w:val="22"/>
          <w:lang w:val="el-GR"/>
        </w:rPr>
      </w:pPr>
    </w:p>
    <w:p w14:paraId="2A0FA25F" w14:textId="77777777" w:rsidR="002704F6" w:rsidRPr="00CF174D" w:rsidRDefault="00DE3DB5" w:rsidP="00116565">
      <w:pPr>
        <w:tabs>
          <w:tab w:val="clear" w:pos="567"/>
        </w:tabs>
        <w:spacing w:line="240" w:lineRule="auto"/>
        <w:rPr>
          <w:lang w:val="el-GR"/>
        </w:rPr>
      </w:pPr>
      <w:r w:rsidRPr="00CF174D">
        <w:rPr>
          <w:lang w:val="el-GR"/>
        </w:rPr>
        <w:t xml:space="preserve">Δεν υπάρχουν </w:t>
      </w:r>
      <w:r w:rsidR="00646A1F" w:rsidRPr="00CF174D">
        <w:rPr>
          <w:lang w:val="el-GR"/>
        </w:rPr>
        <w:t xml:space="preserve">δεδομένα </w:t>
      </w:r>
      <w:r w:rsidRPr="00CF174D">
        <w:rPr>
          <w:lang w:val="el-GR"/>
        </w:rPr>
        <w:t>σε ανθρώπους</w:t>
      </w:r>
      <w:r w:rsidR="00101A9E" w:rsidRPr="00CF174D">
        <w:rPr>
          <w:lang w:val="el-GR"/>
        </w:rPr>
        <w:t xml:space="preserve"> για το </w:t>
      </w:r>
      <w:r w:rsidR="00101A9E" w:rsidRPr="00CF174D">
        <w:rPr>
          <w:lang w:val="en-US"/>
        </w:rPr>
        <w:t>dabrafenib</w:t>
      </w:r>
      <w:r w:rsidR="00101A9E" w:rsidRPr="00CF174D">
        <w:rPr>
          <w:lang w:val="el-GR"/>
        </w:rPr>
        <w:t xml:space="preserve"> ως </w:t>
      </w:r>
      <w:r w:rsidR="00C124D6" w:rsidRPr="00CF174D">
        <w:rPr>
          <w:lang w:val="el-GR"/>
        </w:rPr>
        <w:t>μονοθεραπεία</w:t>
      </w:r>
      <w:r w:rsidR="00101A9E" w:rsidRPr="00CF174D">
        <w:rPr>
          <w:lang w:val="el-GR"/>
        </w:rPr>
        <w:t xml:space="preserve"> ή σε συνδυασμό με </w:t>
      </w:r>
      <w:r w:rsidR="00101A9E" w:rsidRPr="00CF174D">
        <w:rPr>
          <w:lang w:val="en-US"/>
        </w:rPr>
        <w:t>trametinib</w:t>
      </w:r>
      <w:r w:rsidR="00101A9E" w:rsidRPr="00CF174D">
        <w:rPr>
          <w:lang w:val="el-GR"/>
        </w:rPr>
        <w:t>.</w:t>
      </w:r>
      <w:r w:rsidRPr="00CF174D">
        <w:rPr>
          <w:lang w:val="el-GR"/>
        </w:rPr>
        <w:t xml:space="preserve"> Το dabrafenib μπορεί να διαταράξει την ανδρική και τη γυναικεία γονιμότητα καθώ</w:t>
      </w:r>
      <w:r w:rsidR="0063258E" w:rsidRPr="00CF174D">
        <w:rPr>
          <w:lang w:val="el-GR"/>
        </w:rPr>
        <w:t>ς</w:t>
      </w:r>
      <w:r w:rsidRPr="00CF174D">
        <w:rPr>
          <w:lang w:val="el-GR"/>
        </w:rPr>
        <w:t xml:space="preserve"> </w:t>
      </w:r>
      <w:r w:rsidR="0063258E" w:rsidRPr="00CF174D">
        <w:rPr>
          <w:lang w:val="el-GR"/>
        </w:rPr>
        <w:t xml:space="preserve">έχουν παρατηρηθεί </w:t>
      </w:r>
      <w:r w:rsidRPr="00CF174D">
        <w:rPr>
          <w:lang w:val="el-GR"/>
        </w:rPr>
        <w:t>ανεπιθύμητες επιδράσεις στα αρσενικά και θηλυκά αναπαραγωγικά όργανα σε ζώα (</w:t>
      </w:r>
      <w:r w:rsidR="00A935F5" w:rsidRPr="00CF174D">
        <w:rPr>
          <w:lang w:val="el-GR"/>
        </w:rPr>
        <w:t>βλ.</w:t>
      </w:r>
      <w:r w:rsidRPr="00CF174D">
        <w:rPr>
          <w:lang w:val="el-GR"/>
        </w:rPr>
        <w:t xml:space="preserve"> π</w:t>
      </w:r>
      <w:r w:rsidR="00134E58" w:rsidRPr="00CF174D">
        <w:rPr>
          <w:lang w:val="el-GR"/>
        </w:rPr>
        <w:t>αράγραφο </w:t>
      </w:r>
      <w:r w:rsidRPr="00CF174D">
        <w:rPr>
          <w:lang w:val="el-GR"/>
        </w:rPr>
        <w:t xml:space="preserve">5.3). Οι άνδρες ασθενείς </w:t>
      </w:r>
      <w:r w:rsidR="00865585" w:rsidRPr="00CF174D">
        <w:rPr>
          <w:lang w:val="el-GR"/>
        </w:rPr>
        <w:t xml:space="preserve">που λαμβάνουν </w:t>
      </w:r>
      <w:r w:rsidR="00865585" w:rsidRPr="00CF174D">
        <w:rPr>
          <w:lang w:val="en-US"/>
        </w:rPr>
        <w:t>dabrafenib</w:t>
      </w:r>
      <w:r w:rsidR="00865585" w:rsidRPr="00CF174D">
        <w:rPr>
          <w:lang w:val="el-GR"/>
        </w:rPr>
        <w:t xml:space="preserve"> ως μονοθεραπεία ή σε συνδυασμό με </w:t>
      </w:r>
      <w:r w:rsidR="00865585" w:rsidRPr="00CF174D">
        <w:rPr>
          <w:lang w:val="en-US"/>
        </w:rPr>
        <w:t>trametinib</w:t>
      </w:r>
      <w:r w:rsidR="00865585" w:rsidRPr="00CF174D">
        <w:rPr>
          <w:lang w:val="el-GR"/>
        </w:rPr>
        <w:t xml:space="preserve"> </w:t>
      </w:r>
      <w:r w:rsidRPr="00CF174D">
        <w:rPr>
          <w:lang w:val="el-GR"/>
        </w:rPr>
        <w:t xml:space="preserve">θα πρέπει να ενημερώνονται </w:t>
      </w:r>
      <w:r w:rsidR="00865585" w:rsidRPr="00CF174D">
        <w:rPr>
          <w:lang w:val="el-GR"/>
        </w:rPr>
        <w:t xml:space="preserve">για τον ενδεχόμενο κίνδυνο για μειωμένη σπερματογένεση, η οποία μπορεί να είναι μη </w:t>
      </w:r>
      <w:r w:rsidR="00741768" w:rsidRPr="00CF174D">
        <w:rPr>
          <w:lang w:val="el-GR"/>
        </w:rPr>
        <w:t xml:space="preserve">αναστρέψιμη. Παρακαλούμε ανατρέξτε στην ΠΧΠ του </w:t>
      </w:r>
      <w:r w:rsidR="00741768" w:rsidRPr="00CF174D">
        <w:rPr>
          <w:lang w:val="en-US"/>
        </w:rPr>
        <w:t>trametinib</w:t>
      </w:r>
      <w:r w:rsidR="00741768" w:rsidRPr="00CF174D">
        <w:rPr>
          <w:lang w:val="el-GR"/>
        </w:rPr>
        <w:t xml:space="preserve"> (βλ. παράγραφο 4.6) όταν χρησιμοποιείται σε συνδυασμό με </w:t>
      </w:r>
      <w:r w:rsidR="00741768" w:rsidRPr="00CF174D">
        <w:rPr>
          <w:lang w:val="en-US"/>
        </w:rPr>
        <w:t>trametinib</w:t>
      </w:r>
      <w:r w:rsidR="00741768" w:rsidRPr="00CF174D">
        <w:rPr>
          <w:lang w:val="el-GR"/>
        </w:rPr>
        <w:t>.</w:t>
      </w:r>
    </w:p>
    <w:p w14:paraId="34D4DB5F" w14:textId="77777777" w:rsidR="00274329" w:rsidRPr="00CF174D" w:rsidRDefault="00274329" w:rsidP="00116565">
      <w:pPr>
        <w:tabs>
          <w:tab w:val="clear" w:pos="567"/>
        </w:tabs>
        <w:spacing w:line="240" w:lineRule="auto"/>
        <w:rPr>
          <w:szCs w:val="22"/>
          <w:lang w:val="el-GR"/>
        </w:rPr>
      </w:pPr>
    </w:p>
    <w:p w14:paraId="64F0A294" w14:textId="77777777" w:rsidR="008F521C" w:rsidRPr="00CF174D" w:rsidRDefault="008F521C" w:rsidP="00116565">
      <w:pPr>
        <w:keepNext/>
        <w:tabs>
          <w:tab w:val="clear" w:pos="567"/>
        </w:tabs>
        <w:spacing w:line="240" w:lineRule="auto"/>
        <w:ind w:left="567" w:hanging="567"/>
        <w:rPr>
          <w:lang w:val="el-GR"/>
        </w:rPr>
      </w:pPr>
      <w:r w:rsidRPr="00CF174D">
        <w:rPr>
          <w:b/>
          <w:bCs/>
          <w:lang w:val="el-GR"/>
        </w:rPr>
        <w:t>4.7</w:t>
      </w:r>
      <w:r w:rsidRPr="00CF174D">
        <w:rPr>
          <w:b/>
          <w:bCs/>
          <w:lang w:val="el-GR"/>
        </w:rPr>
        <w:tab/>
      </w:r>
      <w:r w:rsidR="004E3B07" w:rsidRPr="00CF174D">
        <w:rPr>
          <w:b/>
          <w:bCs/>
          <w:lang w:val="el-GR"/>
        </w:rPr>
        <w:t>Επ</w:t>
      </w:r>
      <w:r w:rsidR="00726791" w:rsidRPr="00CF174D">
        <w:rPr>
          <w:b/>
          <w:bCs/>
          <w:lang w:val="el-GR"/>
        </w:rPr>
        <w:t>ι</w:t>
      </w:r>
      <w:r w:rsidR="004E3B07" w:rsidRPr="00CF174D">
        <w:rPr>
          <w:b/>
          <w:bCs/>
          <w:lang w:val="el-GR"/>
        </w:rPr>
        <w:t>δρ</w:t>
      </w:r>
      <w:r w:rsidR="00726791" w:rsidRPr="00CF174D">
        <w:rPr>
          <w:b/>
          <w:bCs/>
          <w:lang w:val="el-GR"/>
        </w:rPr>
        <w:t>ά</w:t>
      </w:r>
      <w:r w:rsidR="004E3B07" w:rsidRPr="00CF174D">
        <w:rPr>
          <w:b/>
          <w:bCs/>
          <w:lang w:val="el-GR"/>
        </w:rPr>
        <w:t xml:space="preserve">σεις </w:t>
      </w:r>
      <w:r w:rsidRPr="00CF174D">
        <w:rPr>
          <w:b/>
          <w:bCs/>
          <w:lang w:val="el-GR"/>
        </w:rPr>
        <w:t xml:space="preserve">στην ικανότητα οδήγησης και χειρισμού </w:t>
      </w:r>
      <w:r w:rsidR="00A33684" w:rsidRPr="00CF174D">
        <w:rPr>
          <w:b/>
          <w:szCs w:val="24"/>
          <w:lang w:val="el-GR"/>
        </w:rPr>
        <w:t>μηχανημάτων</w:t>
      </w:r>
    </w:p>
    <w:p w14:paraId="7E99E426" w14:textId="77777777" w:rsidR="00812D16" w:rsidRPr="00CF174D" w:rsidRDefault="00812D16" w:rsidP="00116565">
      <w:pPr>
        <w:keepNext/>
        <w:tabs>
          <w:tab w:val="clear" w:pos="567"/>
        </w:tabs>
        <w:spacing w:line="240" w:lineRule="auto"/>
        <w:rPr>
          <w:szCs w:val="22"/>
          <w:lang w:val="el-GR"/>
        </w:rPr>
      </w:pPr>
    </w:p>
    <w:p w14:paraId="70D28495" w14:textId="77777777" w:rsidR="002A7612" w:rsidRPr="00CF174D" w:rsidRDefault="002A7612" w:rsidP="00116565">
      <w:pPr>
        <w:tabs>
          <w:tab w:val="clear" w:pos="567"/>
        </w:tabs>
        <w:spacing w:line="240" w:lineRule="auto"/>
        <w:rPr>
          <w:lang w:val="el-GR"/>
        </w:rPr>
      </w:pPr>
      <w:r w:rsidRPr="00CF174D">
        <w:rPr>
          <w:lang w:val="el-GR"/>
        </w:rPr>
        <w:t xml:space="preserve">Το dabrafenib έχει </w:t>
      </w:r>
      <w:r w:rsidR="00A9027A" w:rsidRPr="00CF174D">
        <w:rPr>
          <w:lang w:val="el-GR"/>
        </w:rPr>
        <w:t xml:space="preserve">ασήμαντη </w:t>
      </w:r>
      <w:r w:rsidRPr="00CF174D">
        <w:rPr>
          <w:lang w:val="el-GR"/>
        </w:rPr>
        <w:t xml:space="preserve">επίδραση στην ικανότητα οδήγησης και χειρισμού </w:t>
      </w:r>
      <w:r w:rsidR="00CE26DA" w:rsidRPr="00CF174D">
        <w:rPr>
          <w:noProof/>
          <w:szCs w:val="22"/>
          <w:lang w:val="el-GR"/>
        </w:rPr>
        <w:t>μηχανημάτων</w:t>
      </w:r>
      <w:r w:rsidRPr="00CF174D">
        <w:rPr>
          <w:lang w:val="el-GR"/>
        </w:rPr>
        <w:t xml:space="preserve">. Η κλινική κατάσταση των ασθενών και το προφίλ </w:t>
      </w:r>
      <w:r w:rsidR="00A97127" w:rsidRPr="00CF174D">
        <w:rPr>
          <w:lang w:val="el-GR"/>
        </w:rPr>
        <w:t xml:space="preserve">των </w:t>
      </w:r>
      <w:r w:rsidRPr="00CF174D">
        <w:rPr>
          <w:lang w:val="el-GR"/>
        </w:rPr>
        <w:t xml:space="preserve">ανεπιθύμητων ενεργειών του dabrafenib θα πρέπει να λαμβάνονται υπόψη κατά την </w:t>
      </w:r>
      <w:r w:rsidR="00F60E07" w:rsidRPr="00CF174D">
        <w:rPr>
          <w:lang w:val="el-GR"/>
        </w:rPr>
        <w:t xml:space="preserve">αξιολόγηση </w:t>
      </w:r>
      <w:r w:rsidRPr="00CF174D">
        <w:rPr>
          <w:lang w:val="el-GR"/>
        </w:rPr>
        <w:t>της ικανότητ</w:t>
      </w:r>
      <w:r w:rsidR="00A97127" w:rsidRPr="00CF174D">
        <w:rPr>
          <w:lang w:val="el-GR"/>
        </w:rPr>
        <w:t>ά</w:t>
      </w:r>
      <w:r w:rsidRPr="00CF174D">
        <w:rPr>
          <w:lang w:val="el-GR"/>
        </w:rPr>
        <w:t xml:space="preserve">ς τους να εκτελούν δραστηριότητες που απαιτούν κρίση, </w:t>
      </w:r>
      <w:r w:rsidR="00812F43" w:rsidRPr="00CF174D">
        <w:rPr>
          <w:lang w:val="el-GR"/>
        </w:rPr>
        <w:t xml:space="preserve">και </w:t>
      </w:r>
      <w:r w:rsidRPr="00CF174D">
        <w:rPr>
          <w:lang w:val="el-GR"/>
        </w:rPr>
        <w:t>κ</w:t>
      </w:r>
      <w:r w:rsidR="00812F43" w:rsidRPr="00CF174D">
        <w:rPr>
          <w:lang w:val="el-GR"/>
        </w:rPr>
        <w:t xml:space="preserve">ινητικές </w:t>
      </w:r>
      <w:r w:rsidRPr="00CF174D">
        <w:rPr>
          <w:lang w:val="el-GR"/>
        </w:rPr>
        <w:t xml:space="preserve">ή γνωστικές δεξιότητες. Οι ασθενείς θα πρέπει να </w:t>
      </w:r>
      <w:r w:rsidR="00AD2550" w:rsidRPr="00CF174D">
        <w:rPr>
          <w:lang w:val="el-GR"/>
        </w:rPr>
        <w:t>ενημερώνονται για την</w:t>
      </w:r>
      <w:r w:rsidRPr="00CF174D">
        <w:rPr>
          <w:lang w:val="el-GR"/>
        </w:rPr>
        <w:t xml:space="preserve"> πιθανότητα κόπωσης και οφθαλμικών προβλημάτων που επηρεάζουν αυτές τις δραστηριότητες.</w:t>
      </w:r>
    </w:p>
    <w:p w14:paraId="57352EDB" w14:textId="77777777" w:rsidR="00812D16" w:rsidRPr="00CF174D" w:rsidRDefault="00812D16" w:rsidP="00116565">
      <w:pPr>
        <w:tabs>
          <w:tab w:val="clear" w:pos="567"/>
        </w:tabs>
        <w:spacing w:line="240" w:lineRule="auto"/>
        <w:rPr>
          <w:szCs w:val="22"/>
          <w:lang w:val="el-GR"/>
        </w:rPr>
      </w:pPr>
    </w:p>
    <w:p w14:paraId="2E536299" w14:textId="77777777" w:rsidR="00762982" w:rsidRPr="00CF174D" w:rsidRDefault="00762982" w:rsidP="00116565">
      <w:pPr>
        <w:keepNext/>
        <w:tabs>
          <w:tab w:val="clear" w:pos="567"/>
        </w:tabs>
        <w:spacing w:line="240" w:lineRule="auto"/>
        <w:rPr>
          <w:b/>
          <w:bCs/>
          <w:lang w:val="el-GR"/>
        </w:rPr>
      </w:pPr>
      <w:r w:rsidRPr="00CF174D">
        <w:rPr>
          <w:b/>
          <w:bCs/>
          <w:lang w:val="el-GR"/>
        </w:rPr>
        <w:t>4.8</w:t>
      </w:r>
      <w:r w:rsidRPr="00CF174D">
        <w:rPr>
          <w:b/>
          <w:bCs/>
          <w:lang w:val="el-GR"/>
        </w:rPr>
        <w:tab/>
        <w:t>Ανεπιθύμητες ενέργειες</w:t>
      </w:r>
    </w:p>
    <w:p w14:paraId="4FFA55A8" w14:textId="77777777" w:rsidR="00812D16" w:rsidRPr="00CF174D" w:rsidRDefault="00812D16" w:rsidP="00116565">
      <w:pPr>
        <w:keepNext/>
        <w:tabs>
          <w:tab w:val="clear" w:pos="567"/>
        </w:tabs>
        <w:autoSpaceDE w:val="0"/>
        <w:autoSpaceDN w:val="0"/>
        <w:adjustRightInd w:val="0"/>
        <w:spacing w:line="240" w:lineRule="auto"/>
        <w:jc w:val="both"/>
        <w:rPr>
          <w:szCs w:val="22"/>
          <w:lang w:val="el-GR"/>
        </w:rPr>
      </w:pPr>
    </w:p>
    <w:p w14:paraId="51B4F236" w14:textId="77777777" w:rsidR="00762982" w:rsidRPr="00CF174D" w:rsidRDefault="00762982" w:rsidP="00116565">
      <w:pPr>
        <w:keepNext/>
        <w:tabs>
          <w:tab w:val="clear" w:pos="567"/>
        </w:tabs>
        <w:spacing w:line="240" w:lineRule="auto"/>
        <w:rPr>
          <w:u w:val="single"/>
          <w:lang w:val="el-GR"/>
        </w:rPr>
      </w:pPr>
      <w:r w:rsidRPr="00CF174D">
        <w:rPr>
          <w:u w:val="single"/>
          <w:lang w:val="el-GR"/>
        </w:rPr>
        <w:t>Περίληψη του προφίλ ασφάλειας</w:t>
      </w:r>
    </w:p>
    <w:p w14:paraId="25BCD5D7" w14:textId="77777777" w:rsidR="000D655D" w:rsidRPr="00CF174D" w:rsidRDefault="000D655D" w:rsidP="00116565">
      <w:pPr>
        <w:keepNext/>
        <w:tabs>
          <w:tab w:val="clear" w:pos="567"/>
        </w:tabs>
        <w:autoSpaceDE w:val="0"/>
        <w:autoSpaceDN w:val="0"/>
        <w:adjustRightInd w:val="0"/>
        <w:spacing w:line="240" w:lineRule="auto"/>
        <w:rPr>
          <w:lang w:val="el-GR"/>
        </w:rPr>
      </w:pPr>
    </w:p>
    <w:p w14:paraId="586452E0" w14:textId="77777777" w:rsidR="00910B12" w:rsidRPr="00CF174D" w:rsidRDefault="00A9027A" w:rsidP="00116565">
      <w:pPr>
        <w:tabs>
          <w:tab w:val="clear" w:pos="567"/>
        </w:tabs>
        <w:autoSpaceDE w:val="0"/>
        <w:autoSpaceDN w:val="0"/>
        <w:adjustRightInd w:val="0"/>
        <w:spacing w:line="240" w:lineRule="auto"/>
        <w:rPr>
          <w:lang w:val="el-GR"/>
        </w:rPr>
      </w:pPr>
      <w:r w:rsidRPr="00CF174D">
        <w:rPr>
          <w:lang w:val="el-GR"/>
        </w:rPr>
        <w:t>Η ασφάλεια</w:t>
      </w:r>
      <w:r w:rsidR="00910B12" w:rsidRPr="00CF174D">
        <w:rPr>
          <w:lang w:val="el-GR"/>
        </w:rPr>
        <w:t xml:space="preserve"> </w:t>
      </w:r>
      <w:r w:rsidR="00865585" w:rsidRPr="00CF174D">
        <w:rPr>
          <w:lang w:val="el-GR"/>
        </w:rPr>
        <w:t xml:space="preserve">της μονοθεραπείας με </w:t>
      </w:r>
      <w:r w:rsidR="00865585" w:rsidRPr="00CF174D">
        <w:rPr>
          <w:lang w:val="en-US"/>
        </w:rPr>
        <w:t>dabrafenib</w:t>
      </w:r>
      <w:r w:rsidR="00865585" w:rsidRPr="00CF174D">
        <w:rPr>
          <w:lang w:val="el-GR"/>
        </w:rPr>
        <w:t xml:space="preserve"> </w:t>
      </w:r>
      <w:r w:rsidR="00910B12" w:rsidRPr="00CF174D">
        <w:rPr>
          <w:lang w:val="el-GR"/>
        </w:rPr>
        <w:t>βασίζε</w:t>
      </w:r>
      <w:r w:rsidR="00AD2550" w:rsidRPr="00CF174D">
        <w:rPr>
          <w:lang w:val="el-GR"/>
        </w:rPr>
        <w:t>τ</w:t>
      </w:r>
      <w:r w:rsidR="00910B12" w:rsidRPr="00CF174D">
        <w:rPr>
          <w:lang w:val="el-GR"/>
        </w:rPr>
        <w:t xml:space="preserve">αι </w:t>
      </w:r>
      <w:r w:rsidR="007C2245" w:rsidRPr="00CF174D">
        <w:rPr>
          <w:lang w:val="el-GR"/>
        </w:rPr>
        <w:t>στον ενιαίο πλ</w:t>
      </w:r>
      <w:r w:rsidR="004E3B07" w:rsidRPr="00CF174D">
        <w:rPr>
          <w:lang w:val="el-GR"/>
        </w:rPr>
        <w:t>η</w:t>
      </w:r>
      <w:r w:rsidR="007C2245" w:rsidRPr="00CF174D">
        <w:rPr>
          <w:lang w:val="el-GR"/>
        </w:rPr>
        <w:t>θ</w:t>
      </w:r>
      <w:r w:rsidR="004E3B07" w:rsidRPr="00CF174D">
        <w:rPr>
          <w:lang w:val="el-GR"/>
        </w:rPr>
        <w:t>υ</w:t>
      </w:r>
      <w:r w:rsidR="007C2245" w:rsidRPr="00CF174D">
        <w:rPr>
          <w:lang w:val="el-GR"/>
        </w:rPr>
        <w:t>σμό ασφάλειας από πέντε κλινικές μελέτες</w:t>
      </w:r>
      <w:r w:rsidR="00140DBF" w:rsidRPr="00CF174D">
        <w:rPr>
          <w:lang w:val="el-GR"/>
        </w:rPr>
        <w:t xml:space="preserve">, τις </w:t>
      </w:r>
      <w:r w:rsidR="00140DBF" w:rsidRPr="00CF174D">
        <w:t>BRF</w:t>
      </w:r>
      <w:r w:rsidR="00140DBF" w:rsidRPr="00CF174D">
        <w:rPr>
          <w:lang w:val="el-GR"/>
        </w:rPr>
        <w:t>113683 (</w:t>
      </w:r>
      <w:r w:rsidR="00140DBF" w:rsidRPr="00CF174D">
        <w:t>BREAK</w:t>
      </w:r>
      <w:r w:rsidR="00140DBF" w:rsidRPr="00CF174D">
        <w:rPr>
          <w:lang w:val="el-GR"/>
        </w:rPr>
        <w:t xml:space="preserve">-3), </w:t>
      </w:r>
      <w:r w:rsidR="00140DBF" w:rsidRPr="00CF174D">
        <w:t>BRF</w:t>
      </w:r>
      <w:r w:rsidR="00140DBF" w:rsidRPr="00CF174D">
        <w:rPr>
          <w:lang w:val="el-GR"/>
        </w:rPr>
        <w:t>113929 (</w:t>
      </w:r>
      <w:r w:rsidR="00140DBF" w:rsidRPr="00CF174D">
        <w:t>BREAK</w:t>
      </w:r>
      <w:r w:rsidR="00140DBF" w:rsidRPr="00CF174D">
        <w:rPr>
          <w:lang w:val="el-GR"/>
        </w:rPr>
        <w:t>-</w:t>
      </w:r>
      <w:r w:rsidR="00140DBF" w:rsidRPr="00CF174D">
        <w:t>MB</w:t>
      </w:r>
      <w:r w:rsidR="00140DBF" w:rsidRPr="00CF174D">
        <w:rPr>
          <w:lang w:val="el-GR"/>
        </w:rPr>
        <w:t xml:space="preserve">), </w:t>
      </w:r>
      <w:r w:rsidR="00140DBF" w:rsidRPr="00CF174D">
        <w:t>BRF</w:t>
      </w:r>
      <w:r w:rsidR="00140DBF" w:rsidRPr="00CF174D">
        <w:rPr>
          <w:lang w:val="el-GR"/>
        </w:rPr>
        <w:t>113710 (</w:t>
      </w:r>
      <w:r w:rsidR="00140DBF" w:rsidRPr="00CF174D">
        <w:t>BREAK</w:t>
      </w:r>
      <w:r w:rsidR="00140DBF" w:rsidRPr="00CF174D">
        <w:rPr>
          <w:lang w:val="el-GR"/>
        </w:rPr>
        <w:t xml:space="preserve">-2), </w:t>
      </w:r>
      <w:r w:rsidR="00140DBF" w:rsidRPr="00CF174D">
        <w:t>BRF</w:t>
      </w:r>
      <w:r w:rsidR="00140DBF" w:rsidRPr="00CF174D">
        <w:rPr>
          <w:lang w:val="el-GR"/>
        </w:rPr>
        <w:t xml:space="preserve">113220, και </w:t>
      </w:r>
      <w:r w:rsidR="00140DBF" w:rsidRPr="00CF174D">
        <w:t>BRF</w:t>
      </w:r>
      <w:r w:rsidR="00140DBF" w:rsidRPr="00CF174D">
        <w:rPr>
          <w:lang w:val="el-GR"/>
        </w:rPr>
        <w:t>112680,</w:t>
      </w:r>
      <w:r w:rsidR="007C2245" w:rsidRPr="00CF174D">
        <w:rPr>
          <w:lang w:val="el-GR"/>
        </w:rPr>
        <w:t xml:space="preserve"> </w:t>
      </w:r>
      <w:r w:rsidR="00E072CD" w:rsidRPr="00CF174D">
        <w:rPr>
          <w:lang w:val="el-GR"/>
        </w:rPr>
        <w:t>που</w:t>
      </w:r>
      <w:r w:rsidR="007C2245" w:rsidRPr="00CF174D">
        <w:rPr>
          <w:lang w:val="el-GR"/>
        </w:rPr>
        <w:t xml:space="preserve"> </w:t>
      </w:r>
      <w:r w:rsidR="00140DBF" w:rsidRPr="00CF174D">
        <w:rPr>
          <w:lang w:val="el-GR"/>
        </w:rPr>
        <w:t xml:space="preserve">περιελάμβαναν </w:t>
      </w:r>
      <w:r w:rsidR="00910B12" w:rsidRPr="00CF174D">
        <w:rPr>
          <w:lang w:val="el-GR"/>
        </w:rPr>
        <w:t>578</w:t>
      </w:r>
      <w:r w:rsidR="00795452" w:rsidRPr="00CF174D">
        <w:rPr>
          <w:lang w:val="el-GR"/>
        </w:rPr>
        <w:t> </w:t>
      </w:r>
      <w:r w:rsidR="00910B12" w:rsidRPr="00CF174D">
        <w:rPr>
          <w:lang w:val="el-GR"/>
        </w:rPr>
        <w:t xml:space="preserve">ασθενείς με </w:t>
      </w:r>
      <w:r w:rsidR="00BD79A4" w:rsidRPr="00CF174D">
        <w:rPr>
          <w:lang w:val="el-GR"/>
        </w:rPr>
        <w:t xml:space="preserve">μη εξαιρέσιμο ή μεταστατικό μελάνωμα με τη μετάλλαξη BRAF V600 οι οποίοι αντιμετωπίστηκαν με </w:t>
      </w:r>
      <w:r w:rsidR="00BD79A4" w:rsidRPr="00CF174D">
        <w:rPr>
          <w:lang w:val="en-US"/>
        </w:rPr>
        <w:t>dabrafenib</w:t>
      </w:r>
      <w:r w:rsidR="00BD79A4" w:rsidRPr="00CF174D">
        <w:rPr>
          <w:lang w:val="el-GR"/>
        </w:rPr>
        <w:t xml:space="preserve"> 150</w:t>
      </w:r>
      <w:r w:rsidR="00BD79A4" w:rsidRPr="00CF174D">
        <w:rPr>
          <w:lang w:val="en-US"/>
        </w:rPr>
        <w:t> </w:t>
      </w:r>
      <w:r w:rsidR="00BD79A4" w:rsidRPr="00CF174D">
        <w:rPr>
          <w:lang w:val="el-GR"/>
        </w:rPr>
        <w:t>mg δύο φορές ημερησίως</w:t>
      </w:r>
      <w:r w:rsidR="00910B12" w:rsidRPr="00CF174D">
        <w:rPr>
          <w:lang w:val="el-GR"/>
        </w:rPr>
        <w:t xml:space="preserve">. Οι </w:t>
      </w:r>
      <w:r w:rsidR="0074130F" w:rsidRPr="00CF174D">
        <w:rPr>
          <w:lang w:val="el-GR"/>
        </w:rPr>
        <w:t xml:space="preserve">πιο συχνές </w:t>
      </w:r>
      <w:r w:rsidR="00910B12" w:rsidRPr="00CF174D">
        <w:rPr>
          <w:lang w:val="el-GR"/>
        </w:rPr>
        <w:t>ανεπιθύμητες ενέργειες (</w:t>
      </w:r>
      <w:r w:rsidR="004E3B07" w:rsidRPr="00CF174D">
        <w:rPr>
          <w:lang w:val="el-GR"/>
        </w:rPr>
        <w:t xml:space="preserve">επίπτωση </w:t>
      </w:r>
      <w:r w:rsidR="00910B12" w:rsidRPr="00CF174D">
        <w:rPr>
          <w:lang w:val="el-GR"/>
        </w:rPr>
        <w:sym w:font="Symbol" w:char="F0B3"/>
      </w:r>
      <w:r w:rsidR="00910B12" w:rsidRPr="00CF174D">
        <w:rPr>
          <w:lang w:val="el-GR"/>
        </w:rPr>
        <w:t>15</w:t>
      </w:r>
      <w:r w:rsidR="00AC0C05" w:rsidRPr="00CF174D">
        <w:rPr>
          <w:lang w:val="el-GR"/>
        </w:rPr>
        <w:t>%</w:t>
      </w:r>
      <w:r w:rsidR="00910B12" w:rsidRPr="00CF174D">
        <w:rPr>
          <w:lang w:val="el-GR"/>
        </w:rPr>
        <w:t>) που αναφέρθηκαν για το dabrafenib ήταν υπερκεράτωση, κεφαλαλγία, πυρεξία, αρθραλγία, κόπωση, ναυτία, θήλωμα, αλωπεκία, εξάνθημα και έμετος.</w:t>
      </w:r>
    </w:p>
    <w:p w14:paraId="1BCC36F1" w14:textId="77777777" w:rsidR="00865585" w:rsidRPr="00CF174D" w:rsidRDefault="00865585" w:rsidP="00116565">
      <w:pPr>
        <w:tabs>
          <w:tab w:val="clear" w:pos="567"/>
        </w:tabs>
        <w:spacing w:line="240" w:lineRule="auto"/>
        <w:rPr>
          <w:szCs w:val="22"/>
          <w:lang w:val="el-GR"/>
        </w:rPr>
      </w:pPr>
    </w:p>
    <w:p w14:paraId="04646DAF" w14:textId="5388C605" w:rsidR="00BD79A4" w:rsidRPr="00CF174D" w:rsidRDefault="00865585" w:rsidP="00116565">
      <w:pPr>
        <w:tabs>
          <w:tab w:val="clear" w:pos="567"/>
        </w:tabs>
        <w:spacing w:line="240" w:lineRule="auto"/>
        <w:rPr>
          <w:szCs w:val="22"/>
          <w:lang w:val="el-GR"/>
        </w:rPr>
      </w:pPr>
      <w:r w:rsidRPr="00CF174D">
        <w:rPr>
          <w:szCs w:val="22"/>
          <w:lang w:val="el-GR"/>
        </w:rPr>
        <w:t xml:space="preserve">Η ασφάλεια του dabrafenib σε συνδυασμό με trametinib έχει αξιολογηθεί </w:t>
      </w:r>
      <w:r w:rsidR="00BD79A4" w:rsidRPr="00CF174D">
        <w:rPr>
          <w:szCs w:val="22"/>
          <w:lang w:val="el-GR"/>
        </w:rPr>
        <w:t xml:space="preserve">στον ενιαίο πληθυσμό ασφάλειας </w:t>
      </w:r>
      <w:r w:rsidR="00741768" w:rsidRPr="00CF174D">
        <w:rPr>
          <w:szCs w:val="22"/>
          <w:lang w:val="el-GR"/>
        </w:rPr>
        <w:t>1</w:t>
      </w:r>
      <w:r w:rsidR="00DE5818">
        <w:rPr>
          <w:szCs w:val="22"/>
          <w:lang w:val="el-GR"/>
        </w:rPr>
        <w:t>.</w:t>
      </w:r>
      <w:r w:rsidR="00741768" w:rsidRPr="00CF174D">
        <w:rPr>
          <w:szCs w:val="22"/>
          <w:lang w:val="el-GR"/>
        </w:rPr>
        <w:t>076</w:t>
      </w:r>
      <w:r w:rsidR="00741768" w:rsidRPr="00CF174D">
        <w:rPr>
          <w:szCs w:val="22"/>
          <w:lang w:val="en-US"/>
        </w:rPr>
        <w:t> </w:t>
      </w:r>
      <w:r w:rsidR="00BD79A4" w:rsidRPr="00CF174D">
        <w:rPr>
          <w:szCs w:val="22"/>
          <w:lang w:val="el-GR"/>
        </w:rPr>
        <w:t>ασθενών με μη εξαιρέσιμο ή μεταστατικό μελάνωμα με τη μετάλλαξη BRAF V600</w:t>
      </w:r>
      <w:r w:rsidR="00741768" w:rsidRPr="00CF174D">
        <w:rPr>
          <w:szCs w:val="22"/>
          <w:lang w:val="el-GR"/>
        </w:rPr>
        <w:t>,</w:t>
      </w:r>
      <w:r w:rsidR="00741768" w:rsidRPr="00CF174D">
        <w:rPr>
          <w:lang w:val="el-GR"/>
        </w:rPr>
        <w:t xml:space="preserve"> </w:t>
      </w:r>
      <w:r w:rsidR="00741768" w:rsidRPr="00CF174D">
        <w:rPr>
          <w:szCs w:val="22"/>
          <w:lang w:val="el-GR"/>
        </w:rPr>
        <w:t>μελάνωμα Σταδίου</w:t>
      </w:r>
      <w:r w:rsidR="00741768" w:rsidRPr="00CF174D">
        <w:rPr>
          <w:szCs w:val="22"/>
          <w:lang w:val="en-US"/>
        </w:rPr>
        <w:t> </w:t>
      </w:r>
      <w:r w:rsidR="00741768" w:rsidRPr="00CF174D">
        <w:rPr>
          <w:szCs w:val="22"/>
          <w:lang w:val="el-GR"/>
        </w:rPr>
        <w:t>ΙΙΙ με μετάλλαξη BRAF V600 μετά από πλήρη εξαίρεση (επικουρική θεραπεία) και</w:t>
      </w:r>
      <w:r w:rsidR="00BD79A4" w:rsidRPr="00CF174D">
        <w:rPr>
          <w:szCs w:val="22"/>
          <w:lang w:val="el-GR"/>
        </w:rPr>
        <w:t xml:space="preserve"> προχωρημένο μη μικροκυτταρικό καρκίνο του πνεύμονα (NSCLC) οι οποίοι αντιμετωπίστηκαν με dabrafenib150</w:t>
      </w:r>
      <w:r w:rsidR="00BD79A4" w:rsidRPr="00CF174D">
        <w:rPr>
          <w:szCs w:val="22"/>
          <w:lang w:val="en-US"/>
        </w:rPr>
        <w:t> </w:t>
      </w:r>
      <w:r w:rsidR="00BD79A4" w:rsidRPr="00CF174D">
        <w:rPr>
          <w:szCs w:val="22"/>
          <w:lang w:val="el-GR"/>
        </w:rPr>
        <w:t xml:space="preserve">mg δύο φορές ημερησίως και trametinib 2 mg ημερησίως. Από αυτούς τους ασθενείς οι </w:t>
      </w:r>
      <w:r w:rsidR="00BD79A4" w:rsidRPr="00CF174D">
        <w:rPr>
          <w:szCs w:val="22"/>
          <w:lang w:val="el-GR"/>
        </w:rPr>
        <w:lastRenderedPageBreak/>
        <w:t>559 έλαβαν θεραπεία με το</w:t>
      </w:r>
      <w:r w:rsidR="00D66634" w:rsidRPr="00CF174D">
        <w:rPr>
          <w:szCs w:val="22"/>
          <w:lang w:val="el-GR"/>
        </w:rPr>
        <w:t>ν</w:t>
      </w:r>
      <w:r w:rsidR="00BD79A4" w:rsidRPr="00CF174D">
        <w:rPr>
          <w:szCs w:val="22"/>
          <w:lang w:val="el-GR"/>
        </w:rPr>
        <w:t xml:space="preserve"> συνδυασμό για θετικό σε μετάλλαξη BRAF V600 μελάνωμα σε δύο τυχαιοποιημένες </w:t>
      </w:r>
      <w:r w:rsidR="00234027" w:rsidRPr="00CF174D">
        <w:rPr>
          <w:szCs w:val="22"/>
          <w:lang w:val="el-GR"/>
        </w:rPr>
        <w:t xml:space="preserve">κλινικές </w:t>
      </w:r>
      <w:r w:rsidR="00BD79A4" w:rsidRPr="00CF174D">
        <w:rPr>
          <w:szCs w:val="22"/>
          <w:lang w:val="el-GR"/>
        </w:rPr>
        <w:t>μελέτες Φάσης ΙΙΙ, τις MEK115306 (COMBI</w:t>
      </w:r>
      <w:r w:rsidR="004C34DB" w:rsidRPr="00CF174D">
        <w:rPr>
          <w:szCs w:val="22"/>
          <w:lang w:val="el-GR"/>
        </w:rPr>
        <w:noBreakHyphen/>
      </w:r>
      <w:r w:rsidR="00BD79A4" w:rsidRPr="00CF174D">
        <w:rPr>
          <w:szCs w:val="22"/>
          <w:lang w:val="el-GR"/>
        </w:rPr>
        <w:t>d) και MEK116513 (COMBI</w:t>
      </w:r>
      <w:r w:rsidR="004C34DB" w:rsidRPr="00CF174D">
        <w:rPr>
          <w:szCs w:val="22"/>
          <w:lang w:val="el-GR"/>
        </w:rPr>
        <w:noBreakHyphen/>
      </w:r>
      <w:r w:rsidR="00BD79A4" w:rsidRPr="00CF174D">
        <w:rPr>
          <w:szCs w:val="22"/>
          <w:lang w:val="el-GR"/>
        </w:rPr>
        <w:t xml:space="preserve">v), </w:t>
      </w:r>
      <w:r w:rsidR="00741768" w:rsidRPr="00CF174D">
        <w:rPr>
          <w:szCs w:val="22"/>
          <w:lang w:val="el-GR"/>
        </w:rPr>
        <w:t>435</w:t>
      </w:r>
      <w:r w:rsidR="00F211E5" w:rsidRPr="00CF174D">
        <w:rPr>
          <w:szCs w:val="22"/>
          <w:lang w:val="en-US"/>
        </w:rPr>
        <w:t> </w:t>
      </w:r>
      <w:r w:rsidR="00741768" w:rsidRPr="00CF174D">
        <w:rPr>
          <w:szCs w:val="22"/>
          <w:lang w:val="el-GR"/>
        </w:rPr>
        <w:t xml:space="preserve">έλαβαν θεραπεία με τον συνδυασμό στην επικουρική θεραπεία του μελανώματος Σταδίου ΙΙΙ με μετάλλαξη </w:t>
      </w:r>
      <w:r w:rsidR="00741768" w:rsidRPr="00CF174D">
        <w:rPr>
          <w:szCs w:val="22"/>
          <w:lang w:val="en-US"/>
        </w:rPr>
        <w:t>BRAF</w:t>
      </w:r>
      <w:r w:rsidR="00741768" w:rsidRPr="00CF174D">
        <w:rPr>
          <w:szCs w:val="22"/>
          <w:lang w:val="el-GR"/>
        </w:rPr>
        <w:t xml:space="preserve"> </w:t>
      </w:r>
      <w:r w:rsidR="00741768" w:rsidRPr="00CF174D">
        <w:rPr>
          <w:szCs w:val="22"/>
          <w:lang w:val="en-US"/>
        </w:rPr>
        <w:t>V</w:t>
      </w:r>
      <w:r w:rsidR="00741768" w:rsidRPr="00CF174D">
        <w:rPr>
          <w:szCs w:val="22"/>
          <w:lang w:val="el-GR"/>
        </w:rPr>
        <w:t xml:space="preserve">600 μετά από πλήρη εξαίρεση σε μία τυχαιοποιημένη μελέτη Φάσης ΙΙΙ την </w:t>
      </w:r>
      <w:r w:rsidR="00741768" w:rsidRPr="00CF174D">
        <w:rPr>
          <w:szCs w:val="22"/>
        </w:rPr>
        <w:t>BRF</w:t>
      </w:r>
      <w:r w:rsidR="00741768" w:rsidRPr="00CF174D">
        <w:rPr>
          <w:szCs w:val="22"/>
          <w:lang w:val="el-GR"/>
        </w:rPr>
        <w:t>115532 (</w:t>
      </w:r>
      <w:r w:rsidR="00741768" w:rsidRPr="00CF174D">
        <w:rPr>
          <w:szCs w:val="22"/>
        </w:rPr>
        <w:t>COMBI</w:t>
      </w:r>
      <w:r w:rsidR="00741768" w:rsidRPr="00CF174D">
        <w:rPr>
          <w:szCs w:val="22"/>
          <w:lang w:val="el-GR"/>
        </w:rPr>
        <w:t>-</w:t>
      </w:r>
      <w:r w:rsidR="00741768" w:rsidRPr="00CF174D">
        <w:rPr>
          <w:szCs w:val="22"/>
        </w:rPr>
        <w:t>AD</w:t>
      </w:r>
      <w:r w:rsidR="00741768" w:rsidRPr="00CF174D">
        <w:rPr>
          <w:szCs w:val="22"/>
          <w:lang w:val="el-GR"/>
        </w:rPr>
        <w:t xml:space="preserve">) </w:t>
      </w:r>
      <w:r w:rsidR="00BD79A4" w:rsidRPr="00CF174D">
        <w:rPr>
          <w:szCs w:val="22"/>
          <w:lang w:val="el-GR"/>
        </w:rPr>
        <w:t>και 82 έλαβαν θεραπεία με το</w:t>
      </w:r>
      <w:r w:rsidR="00D66634" w:rsidRPr="00CF174D">
        <w:rPr>
          <w:szCs w:val="22"/>
          <w:lang w:val="el-GR"/>
        </w:rPr>
        <w:t>ν</w:t>
      </w:r>
      <w:r w:rsidR="00BD79A4" w:rsidRPr="00CF174D">
        <w:rPr>
          <w:szCs w:val="22"/>
          <w:lang w:val="el-GR"/>
        </w:rPr>
        <w:t xml:space="preserve"> συνδυασμό για θετικό σε μετάλλαξη BRAF V600 NSCLC σε μία μη</w:t>
      </w:r>
      <w:r w:rsidR="00DF1CDB" w:rsidRPr="00CF174D">
        <w:rPr>
          <w:szCs w:val="22"/>
          <w:lang w:val="el-GR"/>
        </w:rPr>
        <w:noBreakHyphen/>
      </w:r>
      <w:r w:rsidR="00BD79A4" w:rsidRPr="00CF174D">
        <w:rPr>
          <w:szCs w:val="22"/>
          <w:lang w:val="el-GR"/>
        </w:rPr>
        <w:t>τυχαιοποιημένη, πολλαπλών κοορτών μελέτη Φάσης ΙΙ BRF113928 (βλ. παράγραφο</w:t>
      </w:r>
      <w:r w:rsidR="00F57B52" w:rsidRPr="00CF174D">
        <w:rPr>
          <w:szCs w:val="22"/>
          <w:lang w:val="en-US"/>
        </w:rPr>
        <w:t> </w:t>
      </w:r>
      <w:r w:rsidR="00BD79A4" w:rsidRPr="00CF174D">
        <w:rPr>
          <w:szCs w:val="22"/>
          <w:lang w:val="el-GR"/>
        </w:rPr>
        <w:t>5.1).</w:t>
      </w:r>
    </w:p>
    <w:p w14:paraId="1BD0738C" w14:textId="77777777" w:rsidR="00BD79A4" w:rsidRPr="00CF174D" w:rsidRDefault="00BD79A4" w:rsidP="00116565">
      <w:pPr>
        <w:tabs>
          <w:tab w:val="clear" w:pos="567"/>
        </w:tabs>
        <w:spacing w:line="240" w:lineRule="auto"/>
        <w:rPr>
          <w:szCs w:val="22"/>
          <w:lang w:val="el-GR"/>
        </w:rPr>
      </w:pPr>
    </w:p>
    <w:p w14:paraId="26ED7257" w14:textId="77777777" w:rsidR="00865585" w:rsidRPr="00CF174D" w:rsidRDefault="00865585" w:rsidP="00116565">
      <w:pPr>
        <w:tabs>
          <w:tab w:val="clear" w:pos="567"/>
        </w:tabs>
        <w:spacing w:line="240" w:lineRule="auto"/>
        <w:rPr>
          <w:szCs w:val="22"/>
          <w:lang w:val="el-GR"/>
        </w:rPr>
      </w:pPr>
      <w:r w:rsidRPr="00CF174D">
        <w:rPr>
          <w:szCs w:val="22"/>
          <w:lang w:val="el-GR"/>
        </w:rPr>
        <w:t>Οι πιο συχνές ανεπιθύμητες ενέργειες (</w:t>
      </w:r>
      <w:r w:rsidR="00BD79A4" w:rsidRPr="00CF174D">
        <w:rPr>
          <w:szCs w:val="22"/>
          <w:lang w:val="el-GR"/>
        </w:rPr>
        <w:t xml:space="preserve">επίπτωση </w:t>
      </w:r>
      <w:r w:rsidR="00056888" w:rsidRPr="00CF174D">
        <w:rPr>
          <w:szCs w:val="22"/>
          <w:lang w:val="el-GR"/>
        </w:rPr>
        <w:t>≥</w:t>
      </w:r>
      <w:r w:rsidRPr="00CF174D">
        <w:rPr>
          <w:szCs w:val="22"/>
          <w:lang w:val="el-GR"/>
        </w:rPr>
        <w:t>20</w:t>
      </w:r>
      <w:r w:rsidR="00AC0C05" w:rsidRPr="00CF174D">
        <w:rPr>
          <w:szCs w:val="22"/>
          <w:lang w:val="el-GR"/>
        </w:rPr>
        <w:t>%</w:t>
      </w:r>
      <w:r w:rsidRPr="00CF174D">
        <w:rPr>
          <w:szCs w:val="22"/>
          <w:lang w:val="el-GR"/>
        </w:rPr>
        <w:t>) για τ</w:t>
      </w:r>
      <w:r w:rsidR="0092379A" w:rsidRPr="00CF174D">
        <w:rPr>
          <w:szCs w:val="22"/>
          <w:lang w:val="el-GR"/>
        </w:rPr>
        <w:t>ο</w:t>
      </w:r>
      <w:r w:rsidRPr="00CF174D">
        <w:rPr>
          <w:szCs w:val="22"/>
          <w:lang w:val="el-GR"/>
        </w:rPr>
        <w:t xml:space="preserve"> </w:t>
      </w:r>
      <w:r w:rsidR="00741768" w:rsidRPr="00CF174D">
        <w:rPr>
          <w:szCs w:val="22"/>
          <w:lang w:val="el-GR"/>
        </w:rPr>
        <w:t xml:space="preserve">dabrafenib </w:t>
      </w:r>
      <w:r w:rsidR="0092379A" w:rsidRPr="00CF174D">
        <w:rPr>
          <w:szCs w:val="22"/>
          <w:lang w:val="el-GR"/>
        </w:rPr>
        <w:t xml:space="preserve">σε συνδυασμό με </w:t>
      </w:r>
      <w:r w:rsidR="00741768" w:rsidRPr="00CF174D">
        <w:rPr>
          <w:szCs w:val="22"/>
          <w:lang w:val="el-GR"/>
        </w:rPr>
        <w:t>trametinib</w:t>
      </w:r>
      <w:r w:rsidR="00741768" w:rsidRPr="00CF174D" w:rsidDel="00741768">
        <w:rPr>
          <w:szCs w:val="22"/>
          <w:lang w:val="el-GR"/>
        </w:rPr>
        <w:t xml:space="preserve"> </w:t>
      </w:r>
      <w:r w:rsidR="0092379A" w:rsidRPr="00CF174D">
        <w:rPr>
          <w:szCs w:val="22"/>
          <w:lang w:val="el-GR"/>
        </w:rPr>
        <w:t>ήταν</w:t>
      </w:r>
      <w:r w:rsidR="00741768" w:rsidRPr="00CF174D">
        <w:rPr>
          <w:szCs w:val="22"/>
          <w:lang w:val="el-GR"/>
        </w:rPr>
        <w:t xml:space="preserve">: </w:t>
      </w:r>
      <w:r w:rsidRPr="00CF174D">
        <w:rPr>
          <w:szCs w:val="22"/>
          <w:lang w:val="el-GR"/>
        </w:rPr>
        <w:t xml:space="preserve">πυρεξία, </w:t>
      </w:r>
      <w:r w:rsidR="00741768" w:rsidRPr="00CF174D">
        <w:rPr>
          <w:szCs w:val="22"/>
          <w:lang w:val="el-GR"/>
        </w:rPr>
        <w:t xml:space="preserve">κόπωση, </w:t>
      </w:r>
      <w:r w:rsidR="0092379A" w:rsidRPr="00CF174D">
        <w:rPr>
          <w:szCs w:val="22"/>
          <w:lang w:val="el-GR"/>
        </w:rPr>
        <w:t xml:space="preserve">ναυτία, </w:t>
      </w:r>
      <w:r w:rsidR="00741768" w:rsidRPr="00CF174D">
        <w:rPr>
          <w:szCs w:val="22"/>
          <w:lang w:val="el-GR"/>
        </w:rPr>
        <w:t>ρίγη, πονοκέφαλος,</w:t>
      </w:r>
      <w:r w:rsidR="0092379A" w:rsidRPr="00CF174D">
        <w:rPr>
          <w:szCs w:val="22"/>
          <w:lang w:val="el-GR"/>
        </w:rPr>
        <w:t>διάρροια, έμετος</w:t>
      </w:r>
      <w:r w:rsidR="00E777D3" w:rsidRPr="00CF174D">
        <w:rPr>
          <w:szCs w:val="22"/>
          <w:lang w:val="el-GR"/>
        </w:rPr>
        <w:t>,</w:t>
      </w:r>
      <w:r w:rsidR="0092379A" w:rsidRPr="00CF174D">
        <w:rPr>
          <w:szCs w:val="22"/>
          <w:lang w:val="el-GR"/>
        </w:rPr>
        <w:t xml:space="preserve"> αρθραλγία</w:t>
      </w:r>
      <w:r w:rsidR="00741768" w:rsidRPr="00CF174D">
        <w:rPr>
          <w:szCs w:val="22"/>
          <w:lang w:val="el-GR"/>
        </w:rPr>
        <w:t xml:space="preserve"> και</w:t>
      </w:r>
      <w:r w:rsidRPr="00CF174D">
        <w:rPr>
          <w:szCs w:val="22"/>
          <w:lang w:val="el-GR"/>
        </w:rPr>
        <w:t xml:space="preserve"> </w:t>
      </w:r>
      <w:r w:rsidR="0092379A" w:rsidRPr="00CF174D">
        <w:rPr>
          <w:szCs w:val="22"/>
          <w:lang w:val="el-GR"/>
        </w:rPr>
        <w:t>εξάνθημα</w:t>
      </w:r>
      <w:r w:rsidR="00D66634" w:rsidRPr="00CF174D">
        <w:rPr>
          <w:szCs w:val="22"/>
          <w:lang w:val="el-GR"/>
        </w:rPr>
        <w:t>.</w:t>
      </w:r>
    </w:p>
    <w:p w14:paraId="7E483B15" w14:textId="77777777" w:rsidR="00865585" w:rsidRPr="00CF174D" w:rsidRDefault="00865585" w:rsidP="00116565">
      <w:pPr>
        <w:tabs>
          <w:tab w:val="clear" w:pos="567"/>
        </w:tabs>
        <w:spacing w:line="240" w:lineRule="auto"/>
        <w:rPr>
          <w:szCs w:val="22"/>
          <w:lang w:val="el-GR"/>
        </w:rPr>
      </w:pPr>
    </w:p>
    <w:p w14:paraId="340F9FC6" w14:textId="77777777" w:rsidR="00910B12" w:rsidRPr="00CF174D" w:rsidRDefault="005D4ABC" w:rsidP="00116565">
      <w:pPr>
        <w:keepNext/>
        <w:tabs>
          <w:tab w:val="clear" w:pos="567"/>
        </w:tabs>
        <w:spacing w:line="240" w:lineRule="auto"/>
        <w:rPr>
          <w:lang w:val="el-GR"/>
        </w:rPr>
      </w:pPr>
      <w:r w:rsidRPr="00CF174D">
        <w:rPr>
          <w:u w:val="single"/>
          <w:lang w:val="el-GR"/>
        </w:rPr>
        <w:t>Λίστα</w:t>
      </w:r>
      <w:r w:rsidR="00910B12" w:rsidRPr="00CF174D">
        <w:rPr>
          <w:u w:val="single"/>
          <w:lang w:val="el-GR"/>
        </w:rPr>
        <w:t xml:space="preserve"> ανεπιθύμητων ενεργειών</w:t>
      </w:r>
      <w:r w:rsidRPr="00CF174D">
        <w:rPr>
          <w:u w:val="single"/>
          <w:lang w:val="el-GR"/>
        </w:rPr>
        <w:t xml:space="preserve"> υπό μορφή πίνακα</w:t>
      </w:r>
    </w:p>
    <w:p w14:paraId="56712E3E" w14:textId="77777777" w:rsidR="00DA7B47" w:rsidRPr="00CF174D" w:rsidRDefault="00DA7B47" w:rsidP="00116565">
      <w:pPr>
        <w:keepNext/>
        <w:tabs>
          <w:tab w:val="clear" w:pos="567"/>
        </w:tabs>
        <w:spacing w:line="240" w:lineRule="auto"/>
        <w:rPr>
          <w:szCs w:val="22"/>
          <w:lang w:val="el-GR"/>
        </w:rPr>
      </w:pPr>
    </w:p>
    <w:p w14:paraId="4F07ED05" w14:textId="3751180C" w:rsidR="000C795B" w:rsidRPr="00CF174D" w:rsidRDefault="006F4D29" w:rsidP="00116565">
      <w:pPr>
        <w:tabs>
          <w:tab w:val="clear" w:pos="567"/>
        </w:tabs>
        <w:spacing w:line="240" w:lineRule="auto"/>
        <w:rPr>
          <w:szCs w:val="24"/>
          <w:lang w:val="el-GR"/>
        </w:rPr>
      </w:pPr>
      <w:r w:rsidRPr="006F4D29">
        <w:rPr>
          <w:szCs w:val="24"/>
          <w:lang w:val="el-GR"/>
        </w:rPr>
        <w:t xml:space="preserve">Οι ανεπιθύμητες ενέργειες που σχετίζονται με το dabrafenib, οι οποίες προέκυψαν από κλινικές μελέτες και από τη μετεγκριτική παρακολούθηση, παρατίθενται υπό μορφή πίνακα ακολούθως για τη μονοθεραπεία με </w:t>
      </w:r>
      <w:bookmarkStart w:id="5" w:name="_Hlk167704991"/>
      <w:r w:rsidRPr="006F4D29">
        <w:rPr>
          <w:szCs w:val="24"/>
          <w:lang w:val="el-GR"/>
        </w:rPr>
        <w:t>dabrafenib</w:t>
      </w:r>
      <w:bookmarkEnd w:id="5"/>
      <w:r w:rsidRPr="006F4D29">
        <w:rPr>
          <w:szCs w:val="24"/>
          <w:lang w:val="el-GR"/>
        </w:rPr>
        <w:t xml:space="preserve"> (Πίνακας</w:t>
      </w:r>
      <w:r>
        <w:rPr>
          <w:szCs w:val="24"/>
          <w:lang w:val="el-GR"/>
        </w:rPr>
        <w:t> </w:t>
      </w:r>
      <w:r w:rsidRPr="006F4D29">
        <w:rPr>
          <w:szCs w:val="24"/>
          <w:lang w:val="el-GR"/>
        </w:rPr>
        <w:t>3) και το dabrafenib σε συνδυασμό με trametinib (Πίνακας</w:t>
      </w:r>
      <w:r>
        <w:rPr>
          <w:szCs w:val="24"/>
          <w:lang w:val="el-GR"/>
        </w:rPr>
        <w:t> </w:t>
      </w:r>
      <w:r w:rsidRPr="006F4D29">
        <w:rPr>
          <w:szCs w:val="24"/>
          <w:lang w:val="el-GR"/>
        </w:rPr>
        <w:t>4).</w:t>
      </w:r>
      <w:r>
        <w:rPr>
          <w:szCs w:val="24"/>
          <w:lang w:val="el-GR"/>
        </w:rPr>
        <w:t xml:space="preserve"> </w:t>
      </w:r>
      <w:r w:rsidR="000C795B" w:rsidRPr="00CF174D">
        <w:rPr>
          <w:szCs w:val="24"/>
          <w:lang w:val="el-GR"/>
        </w:rPr>
        <w:t xml:space="preserve">Οι ανεπιθύμητες ενέργειες του φαρμάκου παρατίθενται παρακάτω κατά κατηγορία οργανικού συστήματος MedDRA </w:t>
      </w:r>
      <w:r w:rsidR="00E60E33">
        <w:rPr>
          <w:szCs w:val="24"/>
          <w:lang w:val="el-GR"/>
        </w:rPr>
        <w:t xml:space="preserve">και </w:t>
      </w:r>
      <w:r w:rsidR="000C795B" w:rsidRPr="00CF174D">
        <w:rPr>
          <w:szCs w:val="24"/>
          <w:lang w:val="el-GR"/>
        </w:rPr>
        <w:t xml:space="preserve">κατά σειρά συχνότητας, σύμφωνα με την ακόλουθη συνθήκη: πολύ συχνές (≥1/10), συχνές (≥1/100 έως &lt;1/10), όχι συχνές (≥1/1.000 έως &lt;1/100), σπάνιες (≥1/10.000 έως &lt;1/1.000), πολύ σπάνιες (&lt;1/10.000) και μη </w:t>
      </w:r>
      <w:r w:rsidR="00F72EE8" w:rsidRPr="00F72EE8">
        <w:rPr>
          <w:szCs w:val="24"/>
          <w:lang w:val="el-GR"/>
        </w:rPr>
        <w:t>γνωστής συχνότητας</w:t>
      </w:r>
      <w:r w:rsidR="000C795B" w:rsidRPr="00CF174D">
        <w:rPr>
          <w:szCs w:val="24"/>
          <w:lang w:val="el-GR"/>
        </w:rPr>
        <w:t xml:space="preserve"> (δεν μπορούν να εκτιμηθούν με βάση τα διαθέσιμα δεδομένα). Εντός κάθε κατηγορίας συχνότητας εμφάνισης, οι ανεπιθύμητες ενέργειες παρατίθενται κατά φθίνουσα σειρά σοβαρότητας.</w:t>
      </w:r>
    </w:p>
    <w:p w14:paraId="7E1CB340" w14:textId="77777777" w:rsidR="008C716C" w:rsidRPr="00CF174D" w:rsidRDefault="008C716C" w:rsidP="00116565">
      <w:pPr>
        <w:tabs>
          <w:tab w:val="clear" w:pos="567"/>
        </w:tabs>
        <w:spacing w:line="240" w:lineRule="auto"/>
        <w:rPr>
          <w:szCs w:val="22"/>
          <w:lang w:val="el-GR"/>
        </w:rPr>
      </w:pPr>
    </w:p>
    <w:p w14:paraId="2E15A7AB" w14:textId="4F55D99F" w:rsidR="00910B12" w:rsidRPr="00630E82" w:rsidRDefault="00910B12" w:rsidP="00116565">
      <w:pPr>
        <w:keepNext/>
        <w:keepLines/>
        <w:tabs>
          <w:tab w:val="clear" w:pos="567"/>
        </w:tabs>
        <w:spacing w:line="240" w:lineRule="auto"/>
        <w:ind w:left="1134" w:hanging="1134"/>
        <w:rPr>
          <w:b/>
          <w:bCs/>
          <w:lang w:val="el-GR"/>
        </w:rPr>
      </w:pPr>
      <w:r w:rsidRPr="00630E82">
        <w:rPr>
          <w:b/>
          <w:bCs/>
          <w:iCs/>
          <w:lang w:val="el-GR"/>
        </w:rPr>
        <w:t>Πίνακας 3</w:t>
      </w:r>
      <w:r w:rsidR="00BC72BD" w:rsidRPr="00630E82">
        <w:rPr>
          <w:b/>
          <w:bCs/>
          <w:iCs/>
          <w:lang w:val="el-GR"/>
        </w:rPr>
        <w:tab/>
      </w:r>
      <w:r w:rsidRPr="00630E82">
        <w:rPr>
          <w:b/>
          <w:bCs/>
          <w:iCs/>
          <w:lang w:val="el-GR"/>
        </w:rPr>
        <w:t xml:space="preserve">Ανεπιθύμητες ενέργειες </w:t>
      </w:r>
      <w:r w:rsidR="006F4D29" w:rsidRPr="00630E82">
        <w:rPr>
          <w:b/>
          <w:bCs/>
          <w:iCs/>
          <w:lang w:val="el-GR"/>
        </w:rPr>
        <w:t xml:space="preserve">με </w:t>
      </w:r>
      <w:r w:rsidR="0074353C" w:rsidRPr="00630E82">
        <w:rPr>
          <w:b/>
          <w:bCs/>
          <w:iCs/>
          <w:lang w:val="el-GR"/>
        </w:rPr>
        <w:t>μονοθεραπεία με</w:t>
      </w:r>
      <w:r w:rsidR="00F270A1" w:rsidRPr="00F270A1">
        <w:rPr>
          <w:szCs w:val="24"/>
          <w:lang w:val="el-GR"/>
        </w:rPr>
        <w:t xml:space="preserve"> </w:t>
      </w:r>
      <w:r w:rsidR="00F270A1" w:rsidRPr="00F270A1">
        <w:rPr>
          <w:b/>
          <w:bCs/>
          <w:iCs/>
          <w:lang w:val="el-GR"/>
        </w:rPr>
        <w:t>dabrafenib</w:t>
      </w:r>
    </w:p>
    <w:p w14:paraId="0FCE2A0F" w14:textId="77777777" w:rsidR="00200E3B" w:rsidRPr="00CF174D" w:rsidRDefault="00200E3B" w:rsidP="00116565">
      <w:pPr>
        <w:keepNext/>
        <w:keepLines/>
        <w:tabs>
          <w:tab w:val="clear" w:pos="567"/>
        </w:tabs>
        <w:spacing w:line="240" w:lineRule="auto"/>
        <w:rPr>
          <w:lang w:val="el-G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2511"/>
        <w:gridCol w:w="3637"/>
      </w:tblGrid>
      <w:tr w:rsidR="008810C2" w:rsidRPr="00CF174D" w14:paraId="64FB8A7F" w14:textId="77777777" w:rsidTr="00BB1063">
        <w:trPr>
          <w:cantSplit/>
        </w:trPr>
        <w:tc>
          <w:tcPr>
            <w:tcW w:w="3174" w:type="dxa"/>
            <w:tcBorders>
              <w:bottom w:val="single" w:sz="4" w:space="0" w:color="auto"/>
            </w:tcBorders>
            <w:vAlign w:val="center"/>
          </w:tcPr>
          <w:p w14:paraId="73303A3E" w14:textId="77777777" w:rsidR="008810C2" w:rsidRPr="00CF174D" w:rsidRDefault="00910B12" w:rsidP="00116565">
            <w:pPr>
              <w:keepNext/>
              <w:keepLines/>
              <w:tabs>
                <w:tab w:val="clear" w:pos="567"/>
              </w:tabs>
              <w:spacing w:line="240" w:lineRule="auto"/>
              <w:rPr>
                <w:b/>
                <w:lang w:val="el-GR"/>
              </w:rPr>
            </w:pPr>
            <w:r w:rsidRPr="00CF174D">
              <w:rPr>
                <w:b/>
                <w:bCs/>
                <w:lang w:val="el-GR"/>
              </w:rPr>
              <w:t xml:space="preserve">Κατηγορία </w:t>
            </w:r>
            <w:r w:rsidR="00E0406A" w:rsidRPr="00CF174D">
              <w:rPr>
                <w:b/>
                <w:bCs/>
                <w:lang w:val="el-GR"/>
              </w:rPr>
              <w:t>οργανικού συστήματος</w:t>
            </w:r>
          </w:p>
        </w:tc>
        <w:tc>
          <w:tcPr>
            <w:tcW w:w="2511" w:type="dxa"/>
          </w:tcPr>
          <w:p w14:paraId="1C375097" w14:textId="77777777" w:rsidR="008810C2" w:rsidRPr="00CF174D" w:rsidRDefault="00910B12" w:rsidP="00116565">
            <w:pPr>
              <w:keepNext/>
              <w:keepLines/>
              <w:tabs>
                <w:tab w:val="clear" w:pos="567"/>
              </w:tabs>
              <w:spacing w:line="240" w:lineRule="auto"/>
              <w:rPr>
                <w:lang w:val="el-GR"/>
              </w:rPr>
            </w:pPr>
            <w:r w:rsidRPr="00CF174D">
              <w:rPr>
                <w:b/>
                <w:bCs/>
                <w:lang w:val="el-GR"/>
              </w:rPr>
              <w:t>Συχνότητα (όλοι οι βαθμοί)</w:t>
            </w:r>
          </w:p>
        </w:tc>
        <w:tc>
          <w:tcPr>
            <w:tcW w:w="3637" w:type="dxa"/>
          </w:tcPr>
          <w:p w14:paraId="111B7245" w14:textId="77777777" w:rsidR="008810C2" w:rsidRPr="00CF174D" w:rsidRDefault="00910B12" w:rsidP="00116565">
            <w:pPr>
              <w:keepNext/>
              <w:keepLines/>
              <w:tabs>
                <w:tab w:val="clear" w:pos="567"/>
              </w:tabs>
              <w:spacing w:line="240" w:lineRule="auto"/>
              <w:rPr>
                <w:lang w:val="el-GR"/>
              </w:rPr>
            </w:pPr>
            <w:r w:rsidRPr="00CF174D">
              <w:rPr>
                <w:b/>
                <w:bCs/>
                <w:lang w:val="el-GR"/>
              </w:rPr>
              <w:t xml:space="preserve">Ανεπιθύμητες </w:t>
            </w:r>
            <w:r w:rsidR="00E0406A" w:rsidRPr="00CF174D">
              <w:rPr>
                <w:b/>
                <w:bCs/>
                <w:lang w:val="el-GR"/>
              </w:rPr>
              <w:t>ενέργειες</w:t>
            </w:r>
          </w:p>
        </w:tc>
      </w:tr>
      <w:tr w:rsidR="008810C2" w:rsidRPr="00CF174D" w14:paraId="3278E04C" w14:textId="77777777" w:rsidTr="00BB1063">
        <w:trPr>
          <w:cantSplit/>
          <w:trHeight w:val="287"/>
        </w:trPr>
        <w:tc>
          <w:tcPr>
            <w:tcW w:w="3174" w:type="dxa"/>
            <w:vMerge w:val="restart"/>
            <w:tcBorders>
              <w:top w:val="single" w:sz="4" w:space="0" w:color="auto"/>
            </w:tcBorders>
            <w:vAlign w:val="center"/>
          </w:tcPr>
          <w:p w14:paraId="20FD0447" w14:textId="51631CB7" w:rsidR="008810C2" w:rsidRPr="00CF174D" w:rsidRDefault="00F72EE8" w:rsidP="00116565">
            <w:pPr>
              <w:keepNext/>
              <w:keepLines/>
              <w:tabs>
                <w:tab w:val="clear" w:pos="567"/>
              </w:tabs>
              <w:spacing w:line="240" w:lineRule="auto"/>
              <w:rPr>
                <w:lang w:val="el-GR"/>
              </w:rPr>
            </w:pPr>
            <w:r>
              <w:rPr>
                <w:b/>
                <w:bCs/>
                <w:lang w:val="el-GR"/>
              </w:rPr>
              <w:t>Ν</w:t>
            </w:r>
            <w:r w:rsidRPr="00CF174D">
              <w:rPr>
                <w:b/>
                <w:bCs/>
                <w:lang w:val="el-GR"/>
              </w:rPr>
              <w:t xml:space="preserve">εοπλάσματα </w:t>
            </w:r>
            <w:r>
              <w:rPr>
                <w:b/>
                <w:bCs/>
                <w:lang w:val="el-GR"/>
              </w:rPr>
              <w:t>κ</w:t>
            </w:r>
            <w:r w:rsidR="00910B12" w:rsidRPr="00CF174D">
              <w:rPr>
                <w:b/>
                <w:bCs/>
                <w:lang w:val="el-GR"/>
              </w:rPr>
              <w:t>αλοήθη, κακοήθη και μη προσδιορισμένα (περιλαμβάνονται κύστεις και πολύποδες)</w:t>
            </w:r>
          </w:p>
        </w:tc>
        <w:tc>
          <w:tcPr>
            <w:tcW w:w="2511" w:type="dxa"/>
            <w:vAlign w:val="center"/>
          </w:tcPr>
          <w:p w14:paraId="2599DEFA" w14:textId="6251825A" w:rsidR="008810C2" w:rsidRPr="00CF174D" w:rsidRDefault="00910B12" w:rsidP="00116565">
            <w:pPr>
              <w:keepNext/>
              <w:keepLines/>
              <w:tabs>
                <w:tab w:val="clear" w:pos="567"/>
              </w:tabs>
              <w:spacing w:line="240" w:lineRule="auto"/>
              <w:rPr>
                <w:lang w:val="el-GR"/>
              </w:rPr>
            </w:pPr>
            <w:r w:rsidRPr="00CF174D">
              <w:rPr>
                <w:lang w:val="el-GR"/>
              </w:rPr>
              <w:t xml:space="preserve">Πολύ </w:t>
            </w:r>
            <w:r w:rsidR="009C53BE" w:rsidRPr="00CF174D">
              <w:rPr>
                <w:lang w:val="el-GR"/>
              </w:rPr>
              <w:t>συχν</w:t>
            </w:r>
            <w:r w:rsidR="009C53BE">
              <w:rPr>
                <w:lang w:val="el-GR"/>
              </w:rPr>
              <w:t>ές</w:t>
            </w:r>
          </w:p>
        </w:tc>
        <w:tc>
          <w:tcPr>
            <w:tcW w:w="3637" w:type="dxa"/>
            <w:vAlign w:val="center"/>
          </w:tcPr>
          <w:p w14:paraId="1B0BE5BA" w14:textId="77777777" w:rsidR="008810C2" w:rsidRPr="00CF174D" w:rsidRDefault="00910B12" w:rsidP="00116565">
            <w:pPr>
              <w:keepNext/>
              <w:keepLines/>
              <w:tabs>
                <w:tab w:val="clear" w:pos="567"/>
              </w:tabs>
              <w:spacing w:line="240" w:lineRule="auto"/>
              <w:rPr>
                <w:lang w:val="el-GR"/>
              </w:rPr>
            </w:pPr>
            <w:r w:rsidRPr="00CF174D">
              <w:rPr>
                <w:lang w:val="el-GR"/>
              </w:rPr>
              <w:t>Θήλωμα</w:t>
            </w:r>
          </w:p>
        </w:tc>
      </w:tr>
      <w:tr w:rsidR="00BC72BD" w:rsidRPr="000D2DC2" w14:paraId="562A5A9B" w14:textId="77777777" w:rsidTr="00BB1063">
        <w:trPr>
          <w:cantSplit/>
          <w:trHeight w:val="287"/>
        </w:trPr>
        <w:tc>
          <w:tcPr>
            <w:tcW w:w="3174" w:type="dxa"/>
            <w:vMerge/>
            <w:vAlign w:val="center"/>
          </w:tcPr>
          <w:p w14:paraId="62418146" w14:textId="77777777" w:rsidR="00BC72BD" w:rsidRPr="00CF174D" w:rsidRDefault="00BC72BD" w:rsidP="00116565">
            <w:pPr>
              <w:keepNext/>
              <w:keepLines/>
              <w:tabs>
                <w:tab w:val="clear" w:pos="567"/>
              </w:tabs>
              <w:spacing w:line="240" w:lineRule="auto"/>
              <w:rPr>
                <w:b/>
                <w:lang w:val="el-GR"/>
              </w:rPr>
            </w:pPr>
          </w:p>
        </w:tc>
        <w:tc>
          <w:tcPr>
            <w:tcW w:w="2511" w:type="dxa"/>
            <w:vMerge w:val="restart"/>
            <w:vAlign w:val="center"/>
          </w:tcPr>
          <w:p w14:paraId="06094714" w14:textId="6C02A9C8" w:rsidR="00BC72BD" w:rsidRPr="00CF174D" w:rsidRDefault="009C53BE" w:rsidP="00116565">
            <w:pPr>
              <w:keepNext/>
              <w:keepLines/>
              <w:spacing w:line="240" w:lineRule="auto"/>
              <w:rPr>
                <w:lang w:val="el-GR"/>
              </w:rPr>
            </w:pPr>
            <w:r w:rsidRPr="00CF174D">
              <w:rPr>
                <w:lang w:val="el-GR"/>
              </w:rPr>
              <w:t>Συχν</w:t>
            </w:r>
            <w:r>
              <w:rPr>
                <w:lang w:val="el-GR"/>
              </w:rPr>
              <w:t>ές</w:t>
            </w:r>
          </w:p>
        </w:tc>
        <w:tc>
          <w:tcPr>
            <w:tcW w:w="3637" w:type="dxa"/>
            <w:vAlign w:val="center"/>
          </w:tcPr>
          <w:p w14:paraId="2CF88C47" w14:textId="77777777" w:rsidR="00BC72BD" w:rsidRPr="00CF174D" w:rsidRDefault="00BC72BD" w:rsidP="00116565">
            <w:pPr>
              <w:keepNext/>
              <w:keepLines/>
              <w:tabs>
                <w:tab w:val="clear" w:pos="567"/>
              </w:tabs>
              <w:spacing w:line="240" w:lineRule="auto"/>
              <w:rPr>
                <w:lang w:val="el-GR"/>
              </w:rPr>
            </w:pPr>
            <w:r w:rsidRPr="00CF174D">
              <w:rPr>
                <w:lang w:val="el-GR"/>
              </w:rPr>
              <w:t>Καρκίνωμα δέρματος από πλακώδες επιθήλιο</w:t>
            </w:r>
          </w:p>
        </w:tc>
      </w:tr>
      <w:tr w:rsidR="00BC72BD" w:rsidRPr="00CF174D" w14:paraId="0E6299C2" w14:textId="77777777" w:rsidTr="00BB1063">
        <w:trPr>
          <w:cantSplit/>
          <w:trHeight w:val="287"/>
        </w:trPr>
        <w:tc>
          <w:tcPr>
            <w:tcW w:w="3174" w:type="dxa"/>
            <w:vMerge/>
            <w:vAlign w:val="center"/>
          </w:tcPr>
          <w:p w14:paraId="31E2CBD8" w14:textId="77777777" w:rsidR="00BC72BD" w:rsidRPr="00CF174D" w:rsidRDefault="00BC72BD" w:rsidP="00116565">
            <w:pPr>
              <w:keepNext/>
              <w:keepLines/>
              <w:tabs>
                <w:tab w:val="clear" w:pos="567"/>
              </w:tabs>
              <w:spacing w:line="240" w:lineRule="auto"/>
              <w:rPr>
                <w:b/>
                <w:lang w:val="el-GR"/>
              </w:rPr>
            </w:pPr>
          </w:p>
        </w:tc>
        <w:tc>
          <w:tcPr>
            <w:tcW w:w="2511" w:type="dxa"/>
            <w:vMerge/>
            <w:vAlign w:val="center"/>
          </w:tcPr>
          <w:p w14:paraId="64B2E7A5" w14:textId="77777777" w:rsidR="00BC72BD" w:rsidRPr="00CF174D" w:rsidRDefault="00BC72BD" w:rsidP="00116565">
            <w:pPr>
              <w:keepNext/>
              <w:keepLines/>
              <w:spacing w:line="240" w:lineRule="auto"/>
              <w:rPr>
                <w:lang w:val="el-GR"/>
              </w:rPr>
            </w:pPr>
          </w:p>
        </w:tc>
        <w:tc>
          <w:tcPr>
            <w:tcW w:w="3637" w:type="dxa"/>
            <w:vAlign w:val="center"/>
          </w:tcPr>
          <w:p w14:paraId="3E6D9E67" w14:textId="77777777" w:rsidR="00BC72BD" w:rsidRPr="00CF174D" w:rsidRDefault="00BC72BD" w:rsidP="00116565">
            <w:pPr>
              <w:keepNext/>
              <w:keepLines/>
              <w:tabs>
                <w:tab w:val="clear" w:pos="567"/>
              </w:tabs>
              <w:spacing w:line="240" w:lineRule="auto"/>
              <w:rPr>
                <w:lang w:val="el-GR"/>
              </w:rPr>
            </w:pPr>
            <w:r w:rsidRPr="00CF174D">
              <w:rPr>
                <w:lang w:val="el-GR"/>
              </w:rPr>
              <w:t>Σμηγματορροϊκή κεράτωση</w:t>
            </w:r>
          </w:p>
        </w:tc>
      </w:tr>
      <w:tr w:rsidR="00BC72BD" w:rsidRPr="00CF174D" w14:paraId="5E5D3E6B" w14:textId="77777777" w:rsidTr="00BB1063">
        <w:trPr>
          <w:cantSplit/>
          <w:trHeight w:val="287"/>
        </w:trPr>
        <w:tc>
          <w:tcPr>
            <w:tcW w:w="3174" w:type="dxa"/>
            <w:vMerge/>
            <w:vAlign w:val="center"/>
          </w:tcPr>
          <w:p w14:paraId="77B14DC3" w14:textId="77777777" w:rsidR="00BC72BD" w:rsidRPr="00CF174D" w:rsidRDefault="00BC72BD" w:rsidP="00116565">
            <w:pPr>
              <w:keepNext/>
              <w:keepLines/>
              <w:tabs>
                <w:tab w:val="clear" w:pos="567"/>
              </w:tabs>
              <w:spacing w:line="240" w:lineRule="auto"/>
              <w:rPr>
                <w:b/>
                <w:lang w:val="el-GR"/>
              </w:rPr>
            </w:pPr>
          </w:p>
        </w:tc>
        <w:tc>
          <w:tcPr>
            <w:tcW w:w="2511" w:type="dxa"/>
            <w:vMerge/>
            <w:vAlign w:val="center"/>
          </w:tcPr>
          <w:p w14:paraId="68012B12" w14:textId="77777777" w:rsidR="00BC72BD" w:rsidRPr="00CF174D" w:rsidRDefault="00BC72BD" w:rsidP="00116565">
            <w:pPr>
              <w:keepNext/>
              <w:keepLines/>
              <w:spacing w:line="240" w:lineRule="auto"/>
              <w:rPr>
                <w:lang w:val="el-GR"/>
              </w:rPr>
            </w:pPr>
          </w:p>
        </w:tc>
        <w:tc>
          <w:tcPr>
            <w:tcW w:w="3637" w:type="dxa"/>
            <w:vAlign w:val="center"/>
          </w:tcPr>
          <w:p w14:paraId="0FDE4DD9" w14:textId="77777777" w:rsidR="00BC72BD" w:rsidRPr="00CF174D" w:rsidRDefault="00BC72BD" w:rsidP="00116565">
            <w:pPr>
              <w:keepNext/>
              <w:keepLines/>
              <w:tabs>
                <w:tab w:val="clear" w:pos="567"/>
              </w:tabs>
              <w:spacing w:line="240" w:lineRule="auto"/>
              <w:rPr>
                <w:lang w:val="el-GR"/>
              </w:rPr>
            </w:pPr>
            <w:r w:rsidRPr="00CF174D">
              <w:rPr>
                <w:lang w:val="el-GR"/>
              </w:rPr>
              <w:t>Ακροχορδώνας (δερματικά οζίδια)</w:t>
            </w:r>
          </w:p>
        </w:tc>
      </w:tr>
      <w:tr w:rsidR="00BC72BD" w:rsidRPr="00CF174D" w14:paraId="6A9392D7" w14:textId="77777777" w:rsidTr="00BB1063">
        <w:trPr>
          <w:cantSplit/>
          <w:trHeight w:val="287"/>
        </w:trPr>
        <w:tc>
          <w:tcPr>
            <w:tcW w:w="3174" w:type="dxa"/>
            <w:vMerge/>
            <w:vAlign w:val="center"/>
          </w:tcPr>
          <w:p w14:paraId="3A307EBD" w14:textId="77777777" w:rsidR="00BC72BD" w:rsidRPr="00CF174D" w:rsidRDefault="00BC72BD" w:rsidP="00116565">
            <w:pPr>
              <w:keepNext/>
              <w:keepLines/>
              <w:tabs>
                <w:tab w:val="clear" w:pos="567"/>
              </w:tabs>
              <w:spacing w:line="240" w:lineRule="auto"/>
              <w:rPr>
                <w:b/>
                <w:lang w:val="el-GR"/>
              </w:rPr>
            </w:pPr>
          </w:p>
        </w:tc>
        <w:tc>
          <w:tcPr>
            <w:tcW w:w="2511" w:type="dxa"/>
            <w:vMerge/>
            <w:vAlign w:val="center"/>
          </w:tcPr>
          <w:p w14:paraId="717AF9C4" w14:textId="77777777" w:rsidR="00BC72BD" w:rsidRPr="00CF174D" w:rsidRDefault="00BC72BD" w:rsidP="00116565">
            <w:pPr>
              <w:keepNext/>
              <w:keepLines/>
              <w:tabs>
                <w:tab w:val="clear" w:pos="567"/>
              </w:tabs>
              <w:spacing w:line="240" w:lineRule="auto"/>
              <w:rPr>
                <w:lang w:val="el-GR"/>
              </w:rPr>
            </w:pPr>
          </w:p>
        </w:tc>
        <w:tc>
          <w:tcPr>
            <w:tcW w:w="3637" w:type="dxa"/>
            <w:vAlign w:val="center"/>
          </w:tcPr>
          <w:p w14:paraId="15CCBDA1" w14:textId="77777777" w:rsidR="00BC72BD" w:rsidRPr="00CF174D" w:rsidRDefault="00BC72BD" w:rsidP="00116565">
            <w:pPr>
              <w:keepNext/>
              <w:keepLines/>
              <w:tabs>
                <w:tab w:val="clear" w:pos="567"/>
              </w:tabs>
              <w:spacing w:line="240" w:lineRule="auto"/>
              <w:rPr>
                <w:lang w:val="el-GR"/>
              </w:rPr>
            </w:pPr>
            <w:r w:rsidRPr="00CF174D">
              <w:rPr>
                <w:lang w:val="el-GR"/>
              </w:rPr>
              <w:t>Βασικοκυτταρικό καρκίνωμα</w:t>
            </w:r>
          </w:p>
        </w:tc>
      </w:tr>
      <w:tr w:rsidR="008810C2" w:rsidRPr="00CF174D" w14:paraId="4BDA5D19" w14:textId="77777777" w:rsidTr="00BB1063">
        <w:trPr>
          <w:cantSplit/>
          <w:trHeight w:val="287"/>
        </w:trPr>
        <w:tc>
          <w:tcPr>
            <w:tcW w:w="3174" w:type="dxa"/>
            <w:vMerge/>
            <w:vAlign w:val="center"/>
          </w:tcPr>
          <w:p w14:paraId="3A753BA4" w14:textId="77777777" w:rsidR="008810C2" w:rsidRPr="00CF174D" w:rsidRDefault="008810C2" w:rsidP="00116565">
            <w:pPr>
              <w:keepNext/>
              <w:keepLines/>
              <w:tabs>
                <w:tab w:val="clear" w:pos="567"/>
              </w:tabs>
              <w:spacing w:line="240" w:lineRule="auto"/>
              <w:rPr>
                <w:b/>
                <w:lang w:val="el-GR"/>
              </w:rPr>
            </w:pPr>
          </w:p>
        </w:tc>
        <w:tc>
          <w:tcPr>
            <w:tcW w:w="2511" w:type="dxa"/>
            <w:vAlign w:val="center"/>
          </w:tcPr>
          <w:p w14:paraId="3E7DCDE2" w14:textId="3D385DDC" w:rsidR="008810C2" w:rsidRPr="00CF174D" w:rsidRDefault="00910B12" w:rsidP="00116565">
            <w:pPr>
              <w:keepNext/>
              <w:keepLines/>
              <w:tabs>
                <w:tab w:val="clear" w:pos="567"/>
              </w:tabs>
              <w:spacing w:line="240" w:lineRule="auto"/>
              <w:rPr>
                <w:lang w:val="el-GR"/>
              </w:rPr>
            </w:pPr>
            <w:r w:rsidRPr="00CF174D">
              <w:rPr>
                <w:lang w:val="el-GR"/>
              </w:rPr>
              <w:t xml:space="preserve">Όχι </w:t>
            </w:r>
            <w:r w:rsidR="009C53BE" w:rsidRPr="00CF174D">
              <w:rPr>
                <w:lang w:val="el-GR"/>
              </w:rPr>
              <w:t>συχν</w:t>
            </w:r>
            <w:r w:rsidR="009C53BE">
              <w:rPr>
                <w:lang w:val="el-GR"/>
              </w:rPr>
              <w:t>ές</w:t>
            </w:r>
          </w:p>
        </w:tc>
        <w:tc>
          <w:tcPr>
            <w:tcW w:w="3637" w:type="dxa"/>
            <w:vAlign w:val="center"/>
          </w:tcPr>
          <w:p w14:paraId="7B501FA1" w14:textId="77777777" w:rsidR="008810C2" w:rsidRPr="00CF174D" w:rsidRDefault="00910B12" w:rsidP="00116565">
            <w:pPr>
              <w:keepNext/>
              <w:keepLines/>
              <w:tabs>
                <w:tab w:val="clear" w:pos="567"/>
              </w:tabs>
              <w:spacing w:line="240" w:lineRule="auto"/>
              <w:rPr>
                <w:lang w:val="el-GR"/>
              </w:rPr>
            </w:pPr>
            <w:r w:rsidRPr="00CF174D">
              <w:rPr>
                <w:lang w:val="el-GR"/>
              </w:rPr>
              <w:t>Νέο πρωτοπαθές μελάνωμα</w:t>
            </w:r>
          </w:p>
        </w:tc>
      </w:tr>
      <w:tr w:rsidR="00A34A57" w:rsidRPr="00CF174D" w14:paraId="0E5E30F0" w14:textId="77777777" w:rsidTr="00BB1063">
        <w:trPr>
          <w:cantSplit/>
          <w:trHeight w:val="584"/>
        </w:trPr>
        <w:tc>
          <w:tcPr>
            <w:tcW w:w="3174" w:type="dxa"/>
            <w:tcBorders>
              <w:top w:val="single" w:sz="4" w:space="0" w:color="auto"/>
            </w:tcBorders>
            <w:vAlign w:val="center"/>
          </w:tcPr>
          <w:p w14:paraId="13325A6E" w14:textId="77777777" w:rsidR="00A34A57" w:rsidRPr="00CF174D" w:rsidRDefault="00A34A57" w:rsidP="00116565">
            <w:pPr>
              <w:tabs>
                <w:tab w:val="clear" w:pos="567"/>
              </w:tabs>
              <w:spacing w:line="240" w:lineRule="auto"/>
              <w:rPr>
                <w:lang w:val="el-GR"/>
              </w:rPr>
            </w:pPr>
            <w:r w:rsidRPr="00CF174D">
              <w:rPr>
                <w:b/>
                <w:bCs/>
                <w:lang w:val="el-GR"/>
              </w:rPr>
              <w:t>Διαταραχές του ανοσοποιητικού συστήματος</w:t>
            </w:r>
          </w:p>
        </w:tc>
        <w:tc>
          <w:tcPr>
            <w:tcW w:w="2511" w:type="dxa"/>
            <w:vAlign w:val="center"/>
          </w:tcPr>
          <w:p w14:paraId="0DC3F958" w14:textId="367592AB" w:rsidR="00A34A57" w:rsidRPr="00CF174D" w:rsidRDefault="00A34A57" w:rsidP="00116565">
            <w:pPr>
              <w:tabs>
                <w:tab w:val="clear" w:pos="567"/>
              </w:tabs>
              <w:spacing w:line="240" w:lineRule="auto"/>
              <w:rPr>
                <w:lang w:val="el-GR"/>
              </w:rPr>
            </w:pPr>
            <w:r w:rsidRPr="00CF174D">
              <w:rPr>
                <w:lang w:val="el-GR"/>
              </w:rPr>
              <w:t>Όχι συχν</w:t>
            </w:r>
            <w:r w:rsidR="009C53BE">
              <w:rPr>
                <w:lang w:val="el-GR"/>
              </w:rPr>
              <w:t>ές</w:t>
            </w:r>
          </w:p>
        </w:tc>
        <w:tc>
          <w:tcPr>
            <w:tcW w:w="3637" w:type="dxa"/>
            <w:vAlign w:val="center"/>
          </w:tcPr>
          <w:p w14:paraId="32414E1B" w14:textId="77777777" w:rsidR="00A34A57" w:rsidRPr="00CF174D" w:rsidRDefault="00A34A57" w:rsidP="00116565">
            <w:pPr>
              <w:tabs>
                <w:tab w:val="clear" w:pos="567"/>
              </w:tabs>
              <w:spacing w:line="240" w:lineRule="auto"/>
              <w:rPr>
                <w:lang w:val="el-GR"/>
              </w:rPr>
            </w:pPr>
            <w:r w:rsidRPr="00CF174D">
              <w:rPr>
                <w:lang w:val="el-GR"/>
              </w:rPr>
              <w:t>Υπερευαισθησία</w:t>
            </w:r>
          </w:p>
        </w:tc>
      </w:tr>
      <w:tr w:rsidR="000D191E" w:rsidRPr="00CF174D" w14:paraId="692A7D74" w14:textId="77777777" w:rsidTr="00BB1063">
        <w:trPr>
          <w:cantSplit/>
        </w:trPr>
        <w:tc>
          <w:tcPr>
            <w:tcW w:w="3174" w:type="dxa"/>
            <w:vMerge w:val="restart"/>
            <w:vAlign w:val="center"/>
          </w:tcPr>
          <w:p w14:paraId="4E881378" w14:textId="4E4935A3" w:rsidR="000D191E" w:rsidRPr="00CF174D" w:rsidRDefault="00F72EE8" w:rsidP="00116565">
            <w:pPr>
              <w:keepNext/>
              <w:tabs>
                <w:tab w:val="clear" w:pos="567"/>
              </w:tabs>
              <w:spacing w:line="240" w:lineRule="auto"/>
              <w:rPr>
                <w:lang w:val="el-GR"/>
              </w:rPr>
            </w:pPr>
            <w:proofErr w:type="spellStart"/>
            <w:r w:rsidRPr="00F72EE8">
              <w:rPr>
                <w:b/>
                <w:bCs/>
              </w:rPr>
              <w:t>Μετ</w:t>
            </w:r>
            <w:proofErr w:type="spellEnd"/>
            <w:r w:rsidRPr="00F72EE8">
              <w:rPr>
                <w:b/>
                <w:bCs/>
              </w:rPr>
              <w:t xml:space="preserve">αβολικές και </w:t>
            </w:r>
            <w:proofErr w:type="spellStart"/>
            <w:r w:rsidRPr="00F72EE8">
              <w:rPr>
                <w:b/>
                <w:bCs/>
              </w:rPr>
              <w:t>δι</w:t>
            </w:r>
            <w:proofErr w:type="spellEnd"/>
            <w:r w:rsidRPr="00F72EE8">
              <w:rPr>
                <w:b/>
                <w:bCs/>
              </w:rPr>
              <w:t xml:space="preserve">ατροφικές </w:t>
            </w:r>
            <w:proofErr w:type="spellStart"/>
            <w:r w:rsidRPr="00F72EE8">
              <w:rPr>
                <w:b/>
                <w:bCs/>
              </w:rPr>
              <w:t>δι</w:t>
            </w:r>
            <w:proofErr w:type="spellEnd"/>
            <w:r w:rsidRPr="00F72EE8">
              <w:rPr>
                <w:b/>
                <w:bCs/>
              </w:rPr>
              <w:t>αταραχές</w:t>
            </w:r>
          </w:p>
        </w:tc>
        <w:tc>
          <w:tcPr>
            <w:tcW w:w="2511" w:type="dxa"/>
            <w:vAlign w:val="center"/>
          </w:tcPr>
          <w:p w14:paraId="555FC9D8" w14:textId="699B849B" w:rsidR="000D191E" w:rsidRPr="00CF174D" w:rsidRDefault="004B3BAF" w:rsidP="00116565">
            <w:pPr>
              <w:keepNext/>
              <w:tabs>
                <w:tab w:val="clear" w:pos="567"/>
              </w:tabs>
              <w:spacing w:line="240" w:lineRule="auto"/>
              <w:rPr>
                <w:lang w:val="el-GR"/>
              </w:rPr>
            </w:pPr>
            <w:r w:rsidRPr="00CF174D">
              <w:rPr>
                <w:lang w:val="el-GR"/>
              </w:rPr>
              <w:t xml:space="preserve">Πολύ </w:t>
            </w:r>
            <w:r w:rsidR="009C53BE" w:rsidRPr="00CF174D">
              <w:rPr>
                <w:lang w:val="el-GR"/>
              </w:rPr>
              <w:t>συχν</w:t>
            </w:r>
            <w:r w:rsidR="009C53BE">
              <w:rPr>
                <w:lang w:val="el-GR"/>
              </w:rPr>
              <w:t>ές</w:t>
            </w:r>
          </w:p>
        </w:tc>
        <w:tc>
          <w:tcPr>
            <w:tcW w:w="3637" w:type="dxa"/>
            <w:vAlign w:val="center"/>
          </w:tcPr>
          <w:p w14:paraId="56CF48D8" w14:textId="77777777" w:rsidR="000D191E" w:rsidRPr="00CF174D" w:rsidRDefault="004B3BAF" w:rsidP="00116565">
            <w:pPr>
              <w:keepNext/>
              <w:tabs>
                <w:tab w:val="clear" w:pos="567"/>
              </w:tabs>
              <w:spacing w:line="240" w:lineRule="auto"/>
              <w:rPr>
                <w:lang w:val="el-GR"/>
              </w:rPr>
            </w:pPr>
            <w:r w:rsidRPr="00CF174D">
              <w:rPr>
                <w:lang w:val="el-GR"/>
              </w:rPr>
              <w:t>Μειωμένη όρεξη</w:t>
            </w:r>
          </w:p>
        </w:tc>
      </w:tr>
      <w:tr w:rsidR="00BC72BD" w:rsidRPr="00CF174D" w14:paraId="3473FABC" w14:textId="77777777" w:rsidTr="00BB1063">
        <w:trPr>
          <w:cantSplit/>
        </w:trPr>
        <w:tc>
          <w:tcPr>
            <w:tcW w:w="3174" w:type="dxa"/>
            <w:vMerge/>
            <w:vAlign w:val="center"/>
          </w:tcPr>
          <w:p w14:paraId="1E1BB611" w14:textId="77777777" w:rsidR="00BC72BD" w:rsidRPr="00CF174D" w:rsidRDefault="00BC72BD" w:rsidP="00116565">
            <w:pPr>
              <w:keepNext/>
              <w:tabs>
                <w:tab w:val="clear" w:pos="567"/>
              </w:tabs>
              <w:spacing w:line="240" w:lineRule="auto"/>
              <w:rPr>
                <w:b/>
                <w:lang w:val="el-GR"/>
              </w:rPr>
            </w:pPr>
          </w:p>
        </w:tc>
        <w:tc>
          <w:tcPr>
            <w:tcW w:w="2511" w:type="dxa"/>
            <w:vMerge w:val="restart"/>
            <w:vAlign w:val="center"/>
          </w:tcPr>
          <w:p w14:paraId="2824655F" w14:textId="0E3B18B6" w:rsidR="00BC72BD" w:rsidRPr="00CF174D" w:rsidRDefault="00BC72BD" w:rsidP="00116565">
            <w:pPr>
              <w:keepNext/>
              <w:spacing w:line="240" w:lineRule="auto"/>
              <w:rPr>
                <w:lang w:val="el-GR"/>
              </w:rPr>
            </w:pPr>
            <w:r w:rsidRPr="00CF174D">
              <w:rPr>
                <w:lang w:val="el-GR"/>
              </w:rPr>
              <w:t>Συχν</w:t>
            </w:r>
            <w:r w:rsidR="009C53BE">
              <w:rPr>
                <w:lang w:val="el-GR"/>
              </w:rPr>
              <w:t>ές</w:t>
            </w:r>
          </w:p>
        </w:tc>
        <w:tc>
          <w:tcPr>
            <w:tcW w:w="3637" w:type="dxa"/>
            <w:vAlign w:val="center"/>
          </w:tcPr>
          <w:p w14:paraId="1751B406" w14:textId="77777777" w:rsidR="00BC72BD" w:rsidRPr="00CF174D" w:rsidRDefault="00BC72BD" w:rsidP="00116565">
            <w:pPr>
              <w:keepNext/>
              <w:tabs>
                <w:tab w:val="clear" w:pos="567"/>
              </w:tabs>
              <w:spacing w:line="240" w:lineRule="auto"/>
              <w:rPr>
                <w:lang w:val="el-GR"/>
              </w:rPr>
            </w:pPr>
            <w:r w:rsidRPr="00CF174D">
              <w:rPr>
                <w:lang w:val="el-GR"/>
              </w:rPr>
              <w:t>Υποφωσφαταιμία</w:t>
            </w:r>
          </w:p>
        </w:tc>
      </w:tr>
      <w:tr w:rsidR="00BC72BD" w:rsidRPr="00CF174D" w14:paraId="64942D76" w14:textId="77777777" w:rsidTr="00BB1063">
        <w:trPr>
          <w:cantSplit/>
        </w:trPr>
        <w:tc>
          <w:tcPr>
            <w:tcW w:w="3174" w:type="dxa"/>
            <w:vMerge/>
            <w:tcBorders>
              <w:bottom w:val="nil"/>
            </w:tcBorders>
            <w:vAlign w:val="center"/>
          </w:tcPr>
          <w:p w14:paraId="6066CCBF" w14:textId="77777777" w:rsidR="00BC72BD" w:rsidRPr="00CF174D" w:rsidRDefault="00BC72BD" w:rsidP="00116565">
            <w:pPr>
              <w:tabs>
                <w:tab w:val="clear" w:pos="567"/>
              </w:tabs>
              <w:spacing w:line="240" w:lineRule="auto"/>
              <w:rPr>
                <w:b/>
                <w:lang w:val="el-GR"/>
              </w:rPr>
            </w:pPr>
          </w:p>
        </w:tc>
        <w:tc>
          <w:tcPr>
            <w:tcW w:w="2511" w:type="dxa"/>
            <w:vMerge/>
            <w:vAlign w:val="center"/>
          </w:tcPr>
          <w:p w14:paraId="62C99C0B" w14:textId="77777777" w:rsidR="00BC72BD" w:rsidRPr="00CF174D" w:rsidRDefault="00BC72BD" w:rsidP="00116565">
            <w:pPr>
              <w:tabs>
                <w:tab w:val="clear" w:pos="567"/>
              </w:tabs>
              <w:spacing w:line="240" w:lineRule="auto"/>
              <w:rPr>
                <w:lang w:val="el-GR"/>
              </w:rPr>
            </w:pPr>
          </w:p>
        </w:tc>
        <w:tc>
          <w:tcPr>
            <w:tcW w:w="3637" w:type="dxa"/>
            <w:vAlign w:val="center"/>
          </w:tcPr>
          <w:p w14:paraId="6B7437F9" w14:textId="77777777" w:rsidR="00BC72BD" w:rsidRPr="00CF174D" w:rsidRDefault="00BC72BD" w:rsidP="00116565">
            <w:pPr>
              <w:tabs>
                <w:tab w:val="clear" w:pos="567"/>
              </w:tabs>
              <w:spacing w:line="240" w:lineRule="auto"/>
              <w:rPr>
                <w:lang w:val="el-GR"/>
              </w:rPr>
            </w:pPr>
            <w:r w:rsidRPr="00CF174D">
              <w:rPr>
                <w:lang w:val="el-GR"/>
              </w:rPr>
              <w:t>Υπεργλυκαιμία</w:t>
            </w:r>
          </w:p>
        </w:tc>
      </w:tr>
      <w:tr w:rsidR="00AA49AA" w:rsidRPr="00CF174D" w14:paraId="1A44090B" w14:textId="77777777" w:rsidTr="00BB1063">
        <w:trPr>
          <w:cantSplit/>
        </w:trPr>
        <w:tc>
          <w:tcPr>
            <w:tcW w:w="3174" w:type="dxa"/>
            <w:vMerge w:val="restart"/>
            <w:vAlign w:val="center"/>
          </w:tcPr>
          <w:p w14:paraId="23A0F830" w14:textId="77777777" w:rsidR="00AA49AA" w:rsidRPr="00CF174D" w:rsidRDefault="00AA49AA" w:rsidP="00D6247F">
            <w:pPr>
              <w:keepNext/>
              <w:tabs>
                <w:tab w:val="clear" w:pos="567"/>
              </w:tabs>
              <w:spacing w:line="240" w:lineRule="auto"/>
              <w:rPr>
                <w:lang w:val="el-GR"/>
              </w:rPr>
            </w:pPr>
            <w:r w:rsidRPr="00CF174D">
              <w:rPr>
                <w:b/>
                <w:bCs/>
                <w:lang w:val="el-GR"/>
              </w:rPr>
              <w:t>Διαταραχές του νευρικού συστήματος</w:t>
            </w:r>
          </w:p>
        </w:tc>
        <w:tc>
          <w:tcPr>
            <w:tcW w:w="2511" w:type="dxa"/>
            <w:vAlign w:val="center"/>
          </w:tcPr>
          <w:p w14:paraId="715E07A0" w14:textId="0C2FAEE6" w:rsidR="00AA49AA" w:rsidRPr="00CF174D" w:rsidRDefault="00AA49AA" w:rsidP="00D6247F">
            <w:pPr>
              <w:keepNext/>
              <w:tabs>
                <w:tab w:val="clear" w:pos="567"/>
              </w:tabs>
              <w:spacing w:line="240" w:lineRule="auto"/>
              <w:rPr>
                <w:lang w:val="el-GR"/>
              </w:rPr>
            </w:pPr>
            <w:r w:rsidRPr="00CF174D">
              <w:rPr>
                <w:lang w:val="el-GR"/>
              </w:rPr>
              <w:t>Πολύ συχν</w:t>
            </w:r>
            <w:r w:rsidR="009C53BE">
              <w:rPr>
                <w:lang w:val="el-GR"/>
              </w:rPr>
              <w:t>ές</w:t>
            </w:r>
          </w:p>
        </w:tc>
        <w:tc>
          <w:tcPr>
            <w:tcW w:w="3637" w:type="dxa"/>
            <w:vAlign w:val="center"/>
          </w:tcPr>
          <w:p w14:paraId="3F577C30" w14:textId="77777777" w:rsidR="00AA49AA" w:rsidRPr="00CF174D" w:rsidRDefault="00AA49AA" w:rsidP="00D6247F">
            <w:pPr>
              <w:keepNext/>
              <w:tabs>
                <w:tab w:val="clear" w:pos="567"/>
              </w:tabs>
              <w:spacing w:line="240" w:lineRule="auto"/>
              <w:rPr>
                <w:lang w:val="el-GR"/>
              </w:rPr>
            </w:pPr>
            <w:r w:rsidRPr="00CF174D">
              <w:rPr>
                <w:lang w:val="el-GR"/>
              </w:rPr>
              <w:t>Κεφαλαλγία</w:t>
            </w:r>
          </w:p>
        </w:tc>
      </w:tr>
      <w:tr w:rsidR="00AA49AA" w:rsidRPr="000D2DC2" w14:paraId="1368A81A" w14:textId="77777777" w:rsidTr="00BB1063">
        <w:trPr>
          <w:cantSplit/>
        </w:trPr>
        <w:tc>
          <w:tcPr>
            <w:tcW w:w="3174" w:type="dxa"/>
            <w:vMerge/>
            <w:vAlign w:val="center"/>
          </w:tcPr>
          <w:p w14:paraId="38A7D824" w14:textId="77777777" w:rsidR="00AA49AA" w:rsidRPr="00CF174D" w:rsidRDefault="00AA49AA" w:rsidP="00116565">
            <w:pPr>
              <w:tabs>
                <w:tab w:val="clear" w:pos="567"/>
              </w:tabs>
              <w:spacing w:line="240" w:lineRule="auto"/>
              <w:rPr>
                <w:b/>
                <w:bCs/>
                <w:lang w:val="el-GR"/>
              </w:rPr>
            </w:pPr>
          </w:p>
        </w:tc>
        <w:tc>
          <w:tcPr>
            <w:tcW w:w="2511" w:type="dxa"/>
            <w:vAlign w:val="center"/>
          </w:tcPr>
          <w:p w14:paraId="1A1BAAC8" w14:textId="1C556A8C" w:rsidR="00AA49AA" w:rsidRPr="00CF174D" w:rsidRDefault="00AA49AA" w:rsidP="00116565">
            <w:pPr>
              <w:tabs>
                <w:tab w:val="clear" w:pos="567"/>
              </w:tabs>
              <w:spacing w:line="240" w:lineRule="auto"/>
              <w:rPr>
                <w:lang w:val="el-GR"/>
              </w:rPr>
            </w:pPr>
            <w:r w:rsidRPr="00AA49AA">
              <w:rPr>
                <w:lang w:val="el-GR"/>
              </w:rPr>
              <w:t>Συχν</w:t>
            </w:r>
            <w:r w:rsidR="009C53BE">
              <w:rPr>
                <w:lang w:val="el-GR"/>
              </w:rPr>
              <w:t>ές</w:t>
            </w:r>
          </w:p>
        </w:tc>
        <w:tc>
          <w:tcPr>
            <w:tcW w:w="3637" w:type="dxa"/>
            <w:vAlign w:val="center"/>
          </w:tcPr>
          <w:p w14:paraId="32737BFF" w14:textId="2CD857A5" w:rsidR="00AA49AA" w:rsidRPr="00CF174D" w:rsidRDefault="00AA49AA" w:rsidP="00116565">
            <w:pPr>
              <w:tabs>
                <w:tab w:val="clear" w:pos="567"/>
              </w:tabs>
              <w:spacing w:line="240" w:lineRule="auto"/>
              <w:rPr>
                <w:lang w:val="el-GR"/>
              </w:rPr>
            </w:pPr>
            <w:r w:rsidRPr="00AA49AA">
              <w:rPr>
                <w:lang w:val="el-GR"/>
              </w:rPr>
              <w:t>Περιφερική νευροπάθεια (συμπεριλαμβανομένης της αισθητηριακής και κινητικής νευροπάθειας)</w:t>
            </w:r>
          </w:p>
        </w:tc>
      </w:tr>
      <w:tr w:rsidR="008810C2" w:rsidRPr="00CF174D" w14:paraId="4049088E" w14:textId="77777777" w:rsidTr="00BB1063">
        <w:trPr>
          <w:cantSplit/>
          <w:trHeight w:val="287"/>
        </w:trPr>
        <w:tc>
          <w:tcPr>
            <w:tcW w:w="3174" w:type="dxa"/>
            <w:tcBorders>
              <w:bottom w:val="single" w:sz="4" w:space="0" w:color="auto"/>
            </w:tcBorders>
            <w:vAlign w:val="center"/>
          </w:tcPr>
          <w:p w14:paraId="3F1BA909" w14:textId="13E55128" w:rsidR="008810C2" w:rsidRPr="00CF174D" w:rsidRDefault="00F72EE8" w:rsidP="00116565">
            <w:pPr>
              <w:tabs>
                <w:tab w:val="clear" w:pos="567"/>
              </w:tabs>
              <w:spacing w:line="240" w:lineRule="auto"/>
              <w:rPr>
                <w:lang w:val="el-GR"/>
              </w:rPr>
            </w:pPr>
            <w:proofErr w:type="spellStart"/>
            <w:r w:rsidRPr="00F72EE8">
              <w:rPr>
                <w:b/>
                <w:bCs/>
              </w:rPr>
              <w:t>Δι</w:t>
            </w:r>
            <w:proofErr w:type="spellEnd"/>
            <w:r w:rsidRPr="00F72EE8">
              <w:rPr>
                <w:b/>
                <w:bCs/>
              </w:rPr>
              <w:t xml:space="preserve">αταραχές </w:t>
            </w:r>
            <w:proofErr w:type="spellStart"/>
            <w:r w:rsidRPr="00F72EE8">
              <w:rPr>
                <w:b/>
                <w:bCs/>
              </w:rPr>
              <w:t>του</w:t>
            </w:r>
            <w:proofErr w:type="spellEnd"/>
            <w:r w:rsidRPr="00F72EE8">
              <w:rPr>
                <w:b/>
                <w:bCs/>
              </w:rPr>
              <w:t xml:space="preserve"> </w:t>
            </w:r>
            <w:proofErr w:type="spellStart"/>
            <w:r w:rsidRPr="00F72EE8">
              <w:rPr>
                <w:b/>
                <w:bCs/>
              </w:rPr>
              <w:t>οφθ</w:t>
            </w:r>
            <w:proofErr w:type="spellEnd"/>
            <w:r w:rsidRPr="00F72EE8">
              <w:rPr>
                <w:b/>
                <w:bCs/>
              </w:rPr>
              <w:t>αλμού</w:t>
            </w:r>
          </w:p>
        </w:tc>
        <w:tc>
          <w:tcPr>
            <w:tcW w:w="2511" w:type="dxa"/>
            <w:vAlign w:val="center"/>
          </w:tcPr>
          <w:p w14:paraId="2330A765" w14:textId="5F672C45" w:rsidR="008810C2" w:rsidRPr="00CF174D" w:rsidRDefault="00743619" w:rsidP="00116565">
            <w:pPr>
              <w:tabs>
                <w:tab w:val="clear" w:pos="567"/>
              </w:tabs>
              <w:spacing w:line="240" w:lineRule="auto"/>
              <w:rPr>
                <w:lang w:val="el-GR"/>
              </w:rPr>
            </w:pPr>
            <w:r w:rsidRPr="00CF174D">
              <w:rPr>
                <w:lang w:val="el-GR"/>
              </w:rPr>
              <w:t>Όχι συχν</w:t>
            </w:r>
            <w:r w:rsidR="009C53BE">
              <w:rPr>
                <w:lang w:val="el-GR"/>
              </w:rPr>
              <w:t>ές</w:t>
            </w:r>
          </w:p>
        </w:tc>
        <w:tc>
          <w:tcPr>
            <w:tcW w:w="3637" w:type="dxa"/>
            <w:vAlign w:val="center"/>
          </w:tcPr>
          <w:p w14:paraId="1C92A177" w14:textId="77777777" w:rsidR="008810C2" w:rsidRPr="00CF174D" w:rsidRDefault="00743619" w:rsidP="00116565">
            <w:pPr>
              <w:tabs>
                <w:tab w:val="clear" w:pos="567"/>
              </w:tabs>
              <w:spacing w:line="240" w:lineRule="auto"/>
              <w:rPr>
                <w:lang w:val="el-GR"/>
              </w:rPr>
            </w:pPr>
            <w:r w:rsidRPr="00CF174D">
              <w:rPr>
                <w:lang w:val="el-GR"/>
              </w:rPr>
              <w:t>Ραγοειδίτιδα</w:t>
            </w:r>
          </w:p>
        </w:tc>
      </w:tr>
      <w:tr w:rsidR="008810C2" w:rsidRPr="00CF174D" w14:paraId="023DC27E" w14:textId="77777777" w:rsidTr="00BB1063">
        <w:trPr>
          <w:cantSplit/>
        </w:trPr>
        <w:tc>
          <w:tcPr>
            <w:tcW w:w="3174" w:type="dxa"/>
            <w:vAlign w:val="center"/>
          </w:tcPr>
          <w:p w14:paraId="4CD9FD83" w14:textId="141A2A83" w:rsidR="008810C2" w:rsidRPr="00135911" w:rsidRDefault="00F72EE8" w:rsidP="00116565">
            <w:pPr>
              <w:tabs>
                <w:tab w:val="clear" w:pos="567"/>
              </w:tabs>
              <w:spacing w:line="240" w:lineRule="auto"/>
              <w:rPr>
                <w:lang w:val="el-GR"/>
              </w:rPr>
            </w:pPr>
            <w:r w:rsidRPr="00F72EE8">
              <w:rPr>
                <w:b/>
                <w:bCs/>
                <w:lang w:val="el-GR"/>
              </w:rPr>
              <w:t>Αναπνευστικές, θωρακικές διαταραχές και διαταραχές μεσοθωρακίου</w:t>
            </w:r>
          </w:p>
        </w:tc>
        <w:tc>
          <w:tcPr>
            <w:tcW w:w="2511" w:type="dxa"/>
            <w:vAlign w:val="center"/>
          </w:tcPr>
          <w:p w14:paraId="61DF60D5" w14:textId="4ADD9617" w:rsidR="008810C2" w:rsidRPr="00CF174D" w:rsidRDefault="00743619" w:rsidP="00116565">
            <w:pPr>
              <w:tabs>
                <w:tab w:val="clear" w:pos="567"/>
              </w:tabs>
              <w:spacing w:line="240" w:lineRule="auto"/>
              <w:rPr>
                <w:lang w:val="el-GR"/>
              </w:rPr>
            </w:pPr>
            <w:r w:rsidRPr="00CF174D">
              <w:rPr>
                <w:lang w:val="el-GR"/>
              </w:rPr>
              <w:t>Πολύ συχν</w:t>
            </w:r>
            <w:r w:rsidR="009C53BE">
              <w:rPr>
                <w:lang w:val="el-GR"/>
              </w:rPr>
              <w:t>ές</w:t>
            </w:r>
          </w:p>
        </w:tc>
        <w:tc>
          <w:tcPr>
            <w:tcW w:w="3637" w:type="dxa"/>
            <w:vAlign w:val="center"/>
          </w:tcPr>
          <w:p w14:paraId="5192A7D7" w14:textId="77777777" w:rsidR="008810C2" w:rsidRPr="00CF174D" w:rsidRDefault="00743619" w:rsidP="00116565">
            <w:pPr>
              <w:tabs>
                <w:tab w:val="clear" w:pos="567"/>
              </w:tabs>
              <w:spacing w:line="240" w:lineRule="auto"/>
              <w:rPr>
                <w:lang w:val="el-GR"/>
              </w:rPr>
            </w:pPr>
            <w:r w:rsidRPr="00CF174D">
              <w:rPr>
                <w:lang w:val="el-GR"/>
              </w:rPr>
              <w:t>Βήχας</w:t>
            </w:r>
          </w:p>
        </w:tc>
      </w:tr>
      <w:tr w:rsidR="00BC72BD" w:rsidRPr="00CF174D" w14:paraId="00F1A7E0" w14:textId="77777777" w:rsidTr="00BB1063">
        <w:trPr>
          <w:cantSplit/>
        </w:trPr>
        <w:tc>
          <w:tcPr>
            <w:tcW w:w="3174" w:type="dxa"/>
            <w:vMerge w:val="restart"/>
            <w:vAlign w:val="center"/>
          </w:tcPr>
          <w:p w14:paraId="165B1805" w14:textId="31D3DA88" w:rsidR="00BC72BD" w:rsidRPr="00CF174D" w:rsidRDefault="009C53BE" w:rsidP="00116565">
            <w:pPr>
              <w:keepNext/>
              <w:tabs>
                <w:tab w:val="clear" w:pos="567"/>
              </w:tabs>
              <w:spacing w:line="240" w:lineRule="auto"/>
              <w:rPr>
                <w:b/>
                <w:lang w:val="el-GR"/>
              </w:rPr>
            </w:pPr>
            <w:r w:rsidRPr="009C53BE">
              <w:rPr>
                <w:b/>
                <w:bCs/>
              </w:rPr>
              <w:t>Γα</w:t>
            </w:r>
            <w:proofErr w:type="spellStart"/>
            <w:r w:rsidRPr="009C53BE">
              <w:rPr>
                <w:b/>
                <w:bCs/>
              </w:rPr>
              <w:t>στρεντερικές</w:t>
            </w:r>
            <w:proofErr w:type="spellEnd"/>
            <w:r w:rsidRPr="009C53BE">
              <w:rPr>
                <w:b/>
                <w:bCs/>
              </w:rPr>
              <w:t xml:space="preserve"> </w:t>
            </w:r>
            <w:proofErr w:type="spellStart"/>
            <w:r w:rsidRPr="009C53BE">
              <w:rPr>
                <w:b/>
                <w:bCs/>
              </w:rPr>
              <w:t>δι</w:t>
            </w:r>
            <w:proofErr w:type="spellEnd"/>
            <w:r w:rsidRPr="009C53BE">
              <w:rPr>
                <w:b/>
                <w:bCs/>
              </w:rPr>
              <w:t>αταραχές</w:t>
            </w:r>
          </w:p>
        </w:tc>
        <w:tc>
          <w:tcPr>
            <w:tcW w:w="2511" w:type="dxa"/>
            <w:vMerge w:val="restart"/>
            <w:vAlign w:val="center"/>
          </w:tcPr>
          <w:p w14:paraId="3FB52CCB" w14:textId="277355A5" w:rsidR="00BC72BD" w:rsidRPr="00CF174D" w:rsidRDefault="00BC72BD" w:rsidP="00116565">
            <w:pPr>
              <w:keepNext/>
              <w:spacing w:line="240" w:lineRule="auto"/>
              <w:rPr>
                <w:lang w:val="el-GR"/>
              </w:rPr>
            </w:pPr>
            <w:r w:rsidRPr="00CF174D">
              <w:rPr>
                <w:lang w:val="el-GR"/>
              </w:rPr>
              <w:t>Πολύ συχν</w:t>
            </w:r>
            <w:r w:rsidR="009C53BE">
              <w:rPr>
                <w:lang w:val="el-GR"/>
              </w:rPr>
              <w:t>ές</w:t>
            </w:r>
          </w:p>
        </w:tc>
        <w:tc>
          <w:tcPr>
            <w:tcW w:w="3637" w:type="dxa"/>
            <w:vAlign w:val="center"/>
          </w:tcPr>
          <w:p w14:paraId="24844256" w14:textId="77777777" w:rsidR="00BC72BD" w:rsidRPr="00CF174D" w:rsidRDefault="00BC72BD" w:rsidP="00116565">
            <w:pPr>
              <w:keepNext/>
              <w:tabs>
                <w:tab w:val="clear" w:pos="567"/>
              </w:tabs>
              <w:spacing w:line="240" w:lineRule="auto"/>
              <w:rPr>
                <w:lang w:val="el-GR"/>
              </w:rPr>
            </w:pPr>
            <w:r w:rsidRPr="00CF174D">
              <w:rPr>
                <w:lang w:val="el-GR"/>
              </w:rPr>
              <w:t>Ναυτία</w:t>
            </w:r>
          </w:p>
        </w:tc>
      </w:tr>
      <w:tr w:rsidR="00BC72BD" w:rsidRPr="00CF174D" w14:paraId="4BA13E26" w14:textId="77777777" w:rsidTr="00BB1063">
        <w:trPr>
          <w:cantSplit/>
        </w:trPr>
        <w:tc>
          <w:tcPr>
            <w:tcW w:w="3174" w:type="dxa"/>
            <w:vMerge/>
            <w:vAlign w:val="center"/>
          </w:tcPr>
          <w:p w14:paraId="51C1EC8E" w14:textId="77777777" w:rsidR="00BC72BD" w:rsidRPr="00CF174D" w:rsidRDefault="00BC72BD" w:rsidP="00116565">
            <w:pPr>
              <w:keepNext/>
              <w:tabs>
                <w:tab w:val="clear" w:pos="567"/>
              </w:tabs>
              <w:spacing w:line="240" w:lineRule="auto"/>
              <w:rPr>
                <w:b/>
                <w:lang w:val="el-GR"/>
              </w:rPr>
            </w:pPr>
          </w:p>
        </w:tc>
        <w:tc>
          <w:tcPr>
            <w:tcW w:w="2511" w:type="dxa"/>
            <w:vMerge/>
            <w:vAlign w:val="center"/>
          </w:tcPr>
          <w:p w14:paraId="179CD590" w14:textId="77777777" w:rsidR="00BC72BD" w:rsidRPr="00CF174D" w:rsidRDefault="00BC72BD" w:rsidP="00116565">
            <w:pPr>
              <w:keepNext/>
              <w:spacing w:line="240" w:lineRule="auto"/>
              <w:rPr>
                <w:lang w:val="el-GR"/>
              </w:rPr>
            </w:pPr>
          </w:p>
        </w:tc>
        <w:tc>
          <w:tcPr>
            <w:tcW w:w="3637" w:type="dxa"/>
            <w:vAlign w:val="center"/>
          </w:tcPr>
          <w:p w14:paraId="76B9A94F" w14:textId="77777777" w:rsidR="00BC72BD" w:rsidRPr="00CF174D" w:rsidRDefault="00BC72BD" w:rsidP="00116565">
            <w:pPr>
              <w:keepNext/>
              <w:tabs>
                <w:tab w:val="clear" w:pos="567"/>
              </w:tabs>
              <w:spacing w:line="240" w:lineRule="auto"/>
              <w:rPr>
                <w:lang w:val="el-GR"/>
              </w:rPr>
            </w:pPr>
            <w:r w:rsidRPr="00CF174D">
              <w:rPr>
                <w:lang w:val="el-GR"/>
              </w:rPr>
              <w:t>Έμετος</w:t>
            </w:r>
          </w:p>
        </w:tc>
      </w:tr>
      <w:tr w:rsidR="00BC72BD" w:rsidRPr="00CF174D" w14:paraId="2095B490" w14:textId="77777777" w:rsidTr="00BB1063">
        <w:trPr>
          <w:cantSplit/>
        </w:trPr>
        <w:tc>
          <w:tcPr>
            <w:tcW w:w="3174" w:type="dxa"/>
            <w:vMerge/>
            <w:vAlign w:val="center"/>
          </w:tcPr>
          <w:p w14:paraId="03DA1ACA" w14:textId="77777777" w:rsidR="00BC72BD" w:rsidRPr="00CF174D" w:rsidRDefault="00BC72BD" w:rsidP="00116565">
            <w:pPr>
              <w:keepNext/>
              <w:tabs>
                <w:tab w:val="clear" w:pos="567"/>
              </w:tabs>
              <w:spacing w:line="240" w:lineRule="auto"/>
              <w:rPr>
                <w:b/>
                <w:lang w:val="el-GR"/>
              </w:rPr>
            </w:pPr>
          </w:p>
        </w:tc>
        <w:tc>
          <w:tcPr>
            <w:tcW w:w="2511" w:type="dxa"/>
            <w:vMerge/>
            <w:vAlign w:val="center"/>
          </w:tcPr>
          <w:p w14:paraId="614268D5" w14:textId="77777777" w:rsidR="00BC72BD" w:rsidRPr="00CF174D" w:rsidRDefault="00BC72BD" w:rsidP="00116565">
            <w:pPr>
              <w:keepNext/>
              <w:tabs>
                <w:tab w:val="clear" w:pos="567"/>
              </w:tabs>
              <w:spacing w:line="240" w:lineRule="auto"/>
              <w:rPr>
                <w:lang w:val="el-GR"/>
              </w:rPr>
            </w:pPr>
          </w:p>
        </w:tc>
        <w:tc>
          <w:tcPr>
            <w:tcW w:w="3637" w:type="dxa"/>
            <w:vAlign w:val="center"/>
          </w:tcPr>
          <w:p w14:paraId="4BBCAF16" w14:textId="77777777" w:rsidR="00BC72BD" w:rsidRPr="00CF174D" w:rsidRDefault="00BC72BD" w:rsidP="00116565">
            <w:pPr>
              <w:keepNext/>
              <w:tabs>
                <w:tab w:val="clear" w:pos="567"/>
              </w:tabs>
              <w:spacing w:line="240" w:lineRule="auto"/>
              <w:rPr>
                <w:lang w:val="el-GR"/>
              </w:rPr>
            </w:pPr>
            <w:r w:rsidRPr="00CF174D">
              <w:rPr>
                <w:lang w:val="el-GR"/>
              </w:rPr>
              <w:t>Διάρροια</w:t>
            </w:r>
          </w:p>
        </w:tc>
      </w:tr>
      <w:tr w:rsidR="008810C2" w:rsidRPr="00CF174D" w14:paraId="7B3DF3A2" w14:textId="77777777" w:rsidTr="00BB1063">
        <w:trPr>
          <w:cantSplit/>
        </w:trPr>
        <w:tc>
          <w:tcPr>
            <w:tcW w:w="3174" w:type="dxa"/>
            <w:vMerge/>
            <w:vAlign w:val="center"/>
          </w:tcPr>
          <w:p w14:paraId="2A3CBC6D" w14:textId="77777777" w:rsidR="008810C2" w:rsidRPr="00CF174D" w:rsidRDefault="008810C2" w:rsidP="00116565">
            <w:pPr>
              <w:keepNext/>
              <w:tabs>
                <w:tab w:val="clear" w:pos="567"/>
              </w:tabs>
              <w:spacing w:line="240" w:lineRule="auto"/>
              <w:rPr>
                <w:b/>
                <w:lang w:val="el-GR"/>
              </w:rPr>
            </w:pPr>
          </w:p>
        </w:tc>
        <w:tc>
          <w:tcPr>
            <w:tcW w:w="2511" w:type="dxa"/>
            <w:vAlign w:val="center"/>
          </w:tcPr>
          <w:p w14:paraId="77155957" w14:textId="0EA9644D" w:rsidR="008810C2" w:rsidRPr="00CF174D" w:rsidRDefault="00024AC1" w:rsidP="00116565">
            <w:pPr>
              <w:keepNext/>
              <w:tabs>
                <w:tab w:val="clear" w:pos="567"/>
              </w:tabs>
              <w:spacing w:line="240" w:lineRule="auto"/>
              <w:rPr>
                <w:lang w:val="el-GR"/>
              </w:rPr>
            </w:pPr>
            <w:r w:rsidRPr="00CF174D">
              <w:rPr>
                <w:lang w:val="el-GR"/>
              </w:rPr>
              <w:t>Συχν</w:t>
            </w:r>
            <w:r w:rsidR="009C53BE">
              <w:rPr>
                <w:lang w:val="el-GR"/>
              </w:rPr>
              <w:t>ές</w:t>
            </w:r>
          </w:p>
        </w:tc>
        <w:tc>
          <w:tcPr>
            <w:tcW w:w="3637" w:type="dxa"/>
            <w:vAlign w:val="center"/>
          </w:tcPr>
          <w:p w14:paraId="09116435" w14:textId="77777777" w:rsidR="008810C2" w:rsidRPr="00CF174D" w:rsidRDefault="00024AC1" w:rsidP="00116565">
            <w:pPr>
              <w:keepNext/>
              <w:tabs>
                <w:tab w:val="clear" w:pos="567"/>
              </w:tabs>
              <w:spacing w:line="240" w:lineRule="auto"/>
              <w:rPr>
                <w:lang w:val="el-GR"/>
              </w:rPr>
            </w:pPr>
            <w:r w:rsidRPr="00CF174D">
              <w:rPr>
                <w:lang w:val="el-GR"/>
              </w:rPr>
              <w:t>Δυσκοιλιότητα</w:t>
            </w:r>
          </w:p>
        </w:tc>
      </w:tr>
      <w:tr w:rsidR="008810C2" w:rsidRPr="00CF174D" w14:paraId="43B33B0E" w14:textId="77777777" w:rsidTr="00BB1063">
        <w:trPr>
          <w:cantSplit/>
        </w:trPr>
        <w:tc>
          <w:tcPr>
            <w:tcW w:w="3174" w:type="dxa"/>
            <w:vMerge/>
            <w:vAlign w:val="center"/>
          </w:tcPr>
          <w:p w14:paraId="12B87867" w14:textId="77777777" w:rsidR="008810C2" w:rsidRPr="00CF174D" w:rsidRDefault="008810C2" w:rsidP="00116565">
            <w:pPr>
              <w:tabs>
                <w:tab w:val="clear" w:pos="567"/>
              </w:tabs>
              <w:spacing w:line="240" w:lineRule="auto"/>
              <w:rPr>
                <w:b/>
                <w:lang w:val="el-GR"/>
              </w:rPr>
            </w:pPr>
          </w:p>
        </w:tc>
        <w:tc>
          <w:tcPr>
            <w:tcW w:w="2511" w:type="dxa"/>
            <w:vAlign w:val="center"/>
          </w:tcPr>
          <w:p w14:paraId="49EFC648" w14:textId="13798AC8" w:rsidR="008810C2" w:rsidRPr="00CF174D" w:rsidRDefault="00024AC1" w:rsidP="00116565">
            <w:pPr>
              <w:tabs>
                <w:tab w:val="clear" w:pos="567"/>
              </w:tabs>
              <w:spacing w:line="240" w:lineRule="auto"/>
              <w:rPr>
                <w:lang w:val="el-GR"/>
              </w:rPr>
            </w:pPr>
            <w:r w:rsidRPr="00CF174D">
              <w:rPr>
                <w:lang w:val="el-GR"/>
              </w:rPr>
              <w:t>Όχι συχν</w:t>
            </w:r>
            <w:r w:rsidR="009C53BE">
              <w:rPr>
                <w:lang w:val="el-GR"/>
              </w:rPr>
              <w:t>ές</w:t>
            </w:r>
          </w:p>
        </w:tc>
        <w:tc>
          <w:tcPr>
            <w:tcW w:w="3637" w:type="dxa"/>
            <w:vAlign w:val="center"/>
          </w:tcPr>
          <w:p w14:paraId="0E96A136" w14:textId="77777777" w:rsidR="008810C2" w:rsidRPr="00CF174D" w:rsidRDefault="00024AC1" w:rsidP="00116565">
            <w:pPr>
              <w:tabs>
                <w:tab w:val="clear" w:pos="567"/>
              </w:tabs>
              <w:spacing w:line="240" w:lineRule="auto"/>
              <w:rPr>
                <w:lang w:val="el-GR"/>
              </w:rPr>
            </w:pPr>
            <w:r w:rsidRPr="00CF174D">
              <w:rPr>
                <w:lang w:val="el-GR"/>
              </w:rPr>
              <w:t>Παγκρεατίτιδα</w:t>
            </w:r>
          </w:p>
        </w:tc>
      </w:tr>
      <w:tr w:rsidR="00BC72BD" w:rsidRPr="00CF174D" w14:paraId="55617016" w14:textId="77777777" w:rsidTr="00BB1063">
        <w:trPr>
          <w:cantSplit/>
        </w:trPr>
        <w:tc>
          <w:tcPr>
            <w:tcW w:w="3174" w:type="dxa"/>
            <w:vMerge w:val="restart"/>
            <w:vAlign w:val="center"/>
          </w:tcPr>
          <w:p w14:paraId="4DED68E5" w14:textId="77777777" w:rsidR="00BC72BD" w:rsidRPr="00CF174D" w:rsidRDefault="00BC72BD" w:rsidP="00116565">
            <w:pPr>
              <w:keepNext/>
              <w:tabs>
                <w:tab w:val="clear" w:pos="567"/>
              </w:tabs>
              <w:spacing w:line="240" w:lineRule="auto"/>
              <w:rPr>
                <w:lang w:val="el-GR"/>
              </w:rPr>
            </w:pPr>
            <w:r w:rsidRPr="00CF174D">
              <w:rPr>
                <w:b/>
                <w:bCs/>
                <w:lang w:val="el-GR"/>
              </w:rPr>
              <w:lastRenderedPageBreak/>
              <w:t>Διαταραχές του δέρματος και του υποδορίου ιστού</w:t>
            </w:r>
          </w:p>
        </w:tc>
        <w:tc>
          <w:tcPr>
            <w:tcW w:w="2511" w:type="dxa"/>
            <w:vMerge w:val="restart"/>
            <w:vAlign w:val="center"/>
          </w:tcPr>
          <w:p w14:paraId="27DDE6BE" w14:textId="38CDE5F6" w:rsidR="00BC72BD" w:rsidRPr="00CF174D" w:rsidRDefault="00BC72BD" w:rsidP="00116565">
            <w:pPr>
              <w:keepNext/>
              <w:spacing w:line="240" w:lineRule="auto"/>
              <w:rPr>
                <w:lang w:val="el-GR"/>
              </w:rPr>
            </w:pPr>
            <w:r w:rsidRPr="00CF174D">
              <w:rPr>
                <w:lang w:val="el-GR"/>
              </w:rPr>
              <w:t>Πολύ συχν</w:t>
            </w:r>
            <w:r w:rsidR="009C53BE">
              <w:rPr>
                <w:lang w:val="el-GR"/>
              </w:rPr>
              <w:t>ές</w:t>
            </w:r>
          </w:p>
        </w:tc>
        <w:tc>
          <w:tcPr>
            <w:tcW w:w="3637" w:type="dxa"/>
            <w:vAlign w:val="center"/>
          </w:tcPr>
          <w:p w14:paraId="06E9E0CB" w14:textId="77777777" w:rsidR="00BC72BD" w:rsidRPr="00CF174D" w:rsidRDefault="00BC72BD" w:rsidP="00116565">
            <w:pPr>
              <w:keepNext/>
              <w:tabs>
                <w:tab w:val="clear" w:pos="567"/>
              </w:tabs>
              <w:spacing w:line="240" w:lineRule="auto"/>
              <w:rPr>
                <w:lang w:val="el-GR"/>
              </w:rPr>
            </w:pPr>
            <w:r w:rsidRPr="00CF174D">
              <w:rPr>
                <w:lang w:val="el-GR"/>
              </w:rPr>
              <w:t>Υπερκεράτωση</w:t>
            </w:r>
          </w:p>
        </w:tc>
      </w:tr>
      <w:tr w:rsidR="00BC72BD" w:rsidRPr="00CF174D" w14:paraId="2FD32AB2" w14:textId="77777777" w:rsidTr="00BB1063">
        <w:trPr>
          <w:cantSplit/>
        </w:trPr>
        <w:tc>
          <w:tcPr>
            <w:tcW w:w="3174" w:type="dxa"/>
            <w:vMerge/>
            <w:vAlign w:val="center"/>
          </w:tcPr>
          <w:p w14:paraId="1615D981" w14:textId="77777777" w:rsidR="00BC72BD" w:rsidRPr="00CF174D" w:rsidRDefault="00BC72BD" w:rsidP="00116565">
            <w:pPr>
              <w:keepNext/>
              <w:tabs>
                <w:tab w:val="clear" w:pos="567"/>
              </w:tabs>
              <w:spacing w:line="240" w:lineRule="auto"/>
              <w:rPr>
                <w:b/>
                <w:lang w:val="el-GR"/>
              </w:rPr>
            </w:pPr>
          </w:p>
        </w:tc>
        <w:tc>
          <w:tcPr>
            <w:tcW w:w="2511" w:type="dxa"/>
            <w:vMerge/>
            <w:vAlign w:val="center"/>
          </w:tcPr>
          <w:p w14:paraId="5F45F7B6" w14:textId="77777777" w:rsidR="00BC72BD" w:rsidRPr="00CF174D" w:rsidRDefault="00BC72BD" w:rsidP="00116565">
            <w:pPr>
              <w:keepNext/>
              <w:spacing w:line="240" w:lineRule="auto"/>
              <w:rPr>
                <w:lang w:val="el-GR"/>
              </w:rPr>
            </w:pPr>
          </w:p>
        </w:tc>
        <w:tc>
          <w:tcPr>
            <w:tcW w:w="3637" w:type="dxa"/>
            <w:vAlign w:val="center"/>
          </w:tcPr>
          <w:p w14:paraId="1A3CF6C2" w14:textId="77777777" w:rsidR="00BC72BD" w:rsidRPr="00CF174D" w:rsidRDefault="00BC72BD" w:rsidP="00116565">
            <w:pPr>
              <w:keepNext/>
              <w:tabs>
                <w:tab w:val="clear" w:pos="567"/>
              </w:tabs>
              <w:spacing w:line="240" w:lineRule="auto"/>
              <w:rPr>
                <w:lang w:val="el-GR"/>
              </w:rPr>
            </w:pPr>
            <w:r w:rsidRPr="00CF174D">
              <w:rPr>
                <w:lang w:val="el-GR"/>
              </w:rPr>
              <w:t>Αλωπεκία</w:t>
            </w:r>
          </w:p>
        </w:tc>
      </w:tr>
      <w:tr w:rsidR="00BC72BD" w:rsidRPr="00CF174D" w14:paraId="4C378C1C" w14:textId="77777777" w:rsidTr="00BB1063">
        <w:trPr>
          <w:cantSplit/>
        </w:trPr>
        <w:tc>
          <w:tcPr>
            <w:tcW w:w="3174" w:type="dxa"/>
            <w:vMerge/>
            <w:vAlign w:val="center"/>
          </w:tcPr>
          <w:p w14:paraId="5319CDAC" w14:textId="77777777" w:rsidR="00BC72BD" w:rsidRPr="00CF174D" w:rsidRDefault="00BC72BD" w:rsidP="00116565">
            <w:pPr>
              <w:keepNext/>
              <w:tabs>
                <w:tab w:val="clear" w:pos="567"/>
              </w:tabs>
              <w:spacing w:line="240" w:lineRule="auto"/>
              <w:rPr>
                <w:b/>
                <w:lang w:val="el-GR"/>
              </w:rPr>
            </w:pPr>
          </w:p>
        </w:tc>
        <w:tc>
          <w:tcPr>
            <w:tcW w:w="2511" w:type="dxa"/>
            <w:vMerge/>
            <w:vAlign w:val="center"/>
          </w:tcPr>
          <w:p w14:paraId="1FF4259D" w14:textId="77777777" w:rsidR="00BC72BD" w:rsidRPr="00CF174D" w:rsidRDefault="00BC72BD" w:rsidP="00116565">
            <w:pPr>
              <w:keepNext/>
              <w:spacing w:line="240" w:lineRule="auto"/>
              <w:rPr>
                <w:lang w:val="el-GR"/>
              </w:rPr>
            </w:pPr>
          </w:p>
        </w:tc>
        <w:tc>
          <w:tcPr>
            <w:tcW w:w="3637" w:type="dxa"/>
            <w:vAlign w:val="center"/>
          </w:tcPr>
          <w:p w14:paraId="7453C19D" w14:textId="77777777" w:rsidR="00BC72BD" w:rsidRPr="00CF174D" w:rsidRDefault="00BC72BD" w:rsidP="00116565">
            <w:pPr>
              <w:keepNext/>
              <w:tabs>
                <w:tab w:val="clear" w:pos="567"/>
              </w:tabs>
              <w:spacing w:line="240" w:lineRule="auto"/>
              <w:rPr>
                <w:lang w:val="el-GR"/>
              </w:rPr>
            </w:pPr>
            <w:r w:rsidRPr="00CF174D">
              <w:rPr>
                <w:lang w:val="el-GR"/>
              </w:rPr>
              <w:t>Εξάνθημα</w:t>
            </w:r>
          </w:p>
        </w:tc>
      </w:tr>
      <w:tr w:rsidR="00BC72BD" w:rsidRPr="00CF174D" w14:paraId="47F35AE2" w14:textId="77777777" w:rsidTr="00BB1063">
        <w:trPr>
          <w:cantSplit/>
        </w:trPr>
        <w:tc>
          <w:tcPr>
            <w:tcW w:w="3174" w:type="dxa"/>
            <w:vMerge/>
            <w:vAlign w:val="center"/>
          </w:tcPr>
          <w:p w14:paraId="0A06F38E" w14:textId="77777777" w:rsidR="00BC72BD" w:rsidRPr="00CF174D" w:rsidRDefault="00BC72BD" w:rsidP="00116565">
            <w:pPr>
              <w:keepNext/>
              <w:tabs>
                <w:tab w:val="clear" w:pos="567"/>
              </w:tabs>
              <w:spacing w:line="240" w:lineRule="auto"/>
              <w:rPr>
                <w:b/>
                <w:lang w:val="el-GR"/>
              </w:rPr>
            </w:pPr>
          </w:p>
        </w:tc>
        <w:tc>
          <w:tcPr>
            <w:tcW w:w="2511" w:type="dxa"/>
            <w:vMerge/>
            <w:vAlign w:val="center"/>
          </w:tcPr>
          <w:p w14:paraId="47BA38D8" w14:textId="77777777" w:rsidR="00BC72BD" w:rsidRPr="00CF174D" w:rsidRDefault="00BC72BD" w:rsidP="00116565">
            <w:pPr>
              <w:keepNext/>
              <w:tabs>
                <w:tab w:val="clear" w:pos="567"/>
              </w:tabs>
              <w:spacing w:line="240" w:lineRule="auto"/>
              <w:rPr>
                <w:lang w:val="el-GR"/>
              </w:rPr>
            </w:pPr>
          </w:p>
        </w:tc>
        <w:tc>
          <w:tcPr>
            <w:tcW w:w="3637" w:type="dxa"/>
            <w:vAlign w:val="center"/>
          </w:tcPr>
          <w:p w14:paraId="4E23A164" w14:textId="77777777" w:rsidR="00BC72BD" w:rsidRPr="00CF174D" w:rsidRDefault="00BC72BD" w:rsidP="00116565">
            <w:pPr>
              <w:keepNext/>
              <w:tabs>
                <w:tab w:val="clear" w:pos="567"/>
              </w:tabs>
              <w:spacing w:line="240" w:lineRule="auto"/>
              <w:rPr>
                <w:lang w:val="el-GR"/>
              </w:rPr>
            </w:pPr>
            <w:r w:rsidRPr="00CF174D">
              <w:rPr>
                <w:lang w:val="el-GR"/>
              </w:rPr>
              <w:t>Σύνδρομο παλαμο</w:t>
            </w:r>
            <w:r w:rsidR="00E0406A" w:rsidRPr="00CF174D">
              <w:rPr>
                <w:lang w:val="el-GR"/>
              </w:rPr>
              <w:noBreakHyphen/>
            </w:r>
            <w:r w:rsidRPr="00CF174D">
              <w:rPr>
                <w:lang w:val="el-GR"/>
              </w:rPr>
              <w:t>πελματιαίας ερυθροδυσαισθησίας</w:t>
            </w:r>
          </w:p>
        </w:tc>
      </w:tr>
      <w:tr w:rsidR="006A5EFE" w:rsidRPr="00CF174D" w14:paraId="720828CF" w14:textId="77777777" w:rsidTr="00BB1063">
        <w:trPr>
          <w:cantSplit/>
        </w:trPr>
        <w:tc>
          <w:tcPr>
            <w:tcW w:w="3174" w:type="dxa"/>
            <w:vMerge/>
            <w:vAlign w:val="center"/>
          </w:tcPr>
          <w:p w14:paraId="5DF27CF9" w14:textId="77777777" w:rsidR="006A5EFE" w:rsidRPr="00CF174D" w:rsidRDefault="006A5EFE" w:rsidP="00116565">
            <w:pPr>
              <w:keepNext/>
              <w:tabs>
                <w:tab w:val="clear" w:pos="567"/>
              </w:tabs>
              <w:spacing w:line="240" w:lineRule="auto"/>
              <w:rPr>
                <w:b/>
                <w:lang w:val="el-GR"/>
              </w:rPr>
            </w:pPr>
          </w:p>
        </w:tc>
        <w:tc>
          <w:tcPr>
            <w:tcW w:w="2511" w:type="dxa"/>
            <w:vMerge w:val="restart"/>
            <w:vAlign w:val="center"/>
          </w:tcPr>
          <w:p w14:paraId="3AB13360" w14:textId="4DFBD6E6" w:rsidR="006A5EFE" w:rsidRPr="00CF174D" w:rsidRDefault="006A5EFE" w:rsidP="00116565">
            <w:pPr>
              <w:keepNext/>
              <w:spacing w:line="240" w:lineRule="auto"/>
              <w:rPr>
                <w:lang w:val="el-GR"/>
              </w:rPr>
            </w:pPr>
            <w:r w:rsidRPr="00CF174D">
              <w:rPr>
                <w:lang w:val="el-GR"/>
              </w:rPr>
              <w:t>Συχν</w:t>
            </w:r>
            <w:r w:rsidR="009C53BE">
              <w:rPr>
                <w:lang w:val="el-GR"/>
              </w:rPr>
              <w:t>ές</w:t>
            </w:r>
          </w:p>
        </w:tc>
        <w:tc>
          <w:tcPr>
            <w:tcW w:w="3637" w:type="dxa"/>
            <w:vAlign w:val="center"/>
          </w:tcPr>
          <w:p w14:paraId="3B0CB853" w14:textId="77777777" w:rsidR="006A5EFE" w:rsidRPr="00CF174D" w:rsidRDefault="006A5EFE" w:rsidP="00116565">
            <w:pPr>
              <w:keepNext/>
              <w:tabs>
                <w:tab w:val="clear" w:pos="567"/>
              </w:tabs>
              <w:spacing w:line="240" w:lineRule="auto"/>
              <w:rPr>
                <w:lang w:val="el-GR"/>
              </w:rPr>
            </w:pPr>
            <w:r w:rsidRPr="00CF174D">
              <w:rPr>
                <w:lang w:val="el-GR"/>
              </w:rPr>
              <w:t>Ξηροδερμία</w:t>
            </w:r>
          </w:p>
        </w:tc>
      </w:tr>
      <w:tr w:rsidR="006A5EFE" w:rsidRPr="00CF174D" w14:paraId="56D83989" w14:textId="77777777" w:rsidTr="00BB1063">
        <w:trPr>
          <w:cantSplit/>
        </w:trPr>
        <w:tc>
          <w:tcPr>
            <w:tcW w:w="3174" w:type="dxa"/>
            <w:vMerge/>
            <w:vAlign w:val="center"/>
          </w:tcPr>
          <w:p w14:paraId="3E12732D" w14:textId="77777777" w:rsidR="006A5EFE" w:rsidRPr="00CF174D" w:rsidRDefault="006A5EFE" w:rsidP="00116565">
            <w:pPr>
              <w:keepNext/>
              <w:tabs>
                <w:tab w:val="clear" w:pos="567"/>
              </w:tabs>
              <w:spacing w:line="240" w:lineRule="auto"/>
              <w:rPr>
                <w:b/>
                <w:lang w:val="el-GR"/>
              </w:rPr>
            </w:pPr>
          </w:p>
        </w:tc>
        <w:tc>
          <w:tcPr>
            <w:tcW w:w="2511" w:type="dxa"/>
            <w:vMerge/>
            <w:vAlign w:val="center"/>
          </w:tcPr>
          <w:p w14:paraId="64D9676D" w14:textId="77777777" w:rsidR="006A5EFE" w:rsidRPr="00CF174D" w:rsidRDefault="006A5EFE" w:rsidP="00116565">
            <w:pPr>
              <w:keepNext/>
              <w:spacing w:line="240" w:lineRule="auto"/>
              <w:rPr>
                <w:lang w:val="el-GR"/>
              </w:rPr>
            </w:pPr>
          </w:p>
        </w:tc>
        <w:tc>
          <w:tcPr>
            <w:tcW w:w="3637" w:type="dxa"/>
            <w:vAlign w:val="center"/>
          </w:tcPr>
          <w:p w14:paraId="0361B7E3" w14:textId="77777777" w:rsidR="006A5EFE" w:rsidRPr="00CF174D" w:rsidRDefault="006A5EFE" w:rsidP="00116565">
            <w:pPr>
              <w:keepNext/>
              <w:tabs>
                <w:tab w:val="clear" w:pos="567"/>
              </w:tabs>
              <w:spacing w:line="240" w:lineRule="auto"/>
              <w:rPr>
                <w:lang w:val="el-GR"/>
              </w:rPr>
            </w:pPr>
            <w:r w:rsidRPr="00CF174D">
              <w:rPr>
                <w:lang w:val="el-GR"/>
              </w:rPr>
              <w:t>Κνησμός</w:t>
            </w:r>
          </w:p>
        </w:tc>
      </w:tr>
      <w:tr w:rsidR="006A5EFE" w:rsidRPr="00CF174D" w14:paraId="393EE4ED" w14:textId="77777777" w:rsidTr="00BB1063">
        <w:trPr>
          <w:cantSplit/>
        </w:trPr>
        <w:tc>
          <w:tcPr>
            <w:tcW w:w="3174" w:type="dxa"/>
            <w:vMerge/>
            <w:vAlign w:val="center"/>
          </w:tcPr>
          <w:p w14:paraId="40240DD8" w14:textId="77777777" w:rsidR="006A5EFE" w:rsidRPr="00CF174D" w:rsidRDefault="006A5EFE" w:rsidP="00116565">
            <w:pPr>
              <w:keepNext/>
              <w:tabs>
                <w:tab w:val="clear" w:pos="567"/>
              </w:tabs>
              <w:spacing w:line="240" w:lineRule="auto"/>
              <w:rPr>
                <w:b/>
                <w:lang w:val="el-GR"/>
              </w:rPr>
            </w:pPr>
          </w:p>
        </w:tc>
        <w:tc>
          <w:tcPr>
            <w:tcW w:w="2511" w:type="dxa"/>
            <w:vMerge/>
            <w:vAlign w:val="center"/>
          </w:tcPr>
          <w:p w14:paraId="4233DF7A" w14:textId="77777777" w:rsidR="006A5EFE" w:rsidRPr="00CF174D" w:rsidRDefault="006A5EFE" w:rsidP="00116565">
            <w:pPr>
              <w:keepNext/>
              <w:spacing w:line="240" w:lineRule="auto"/>
              <w:rPr>
                <w:lang w:val="el-GR"/>
              </w:rPr>
            </w:pPr>
          </w:p>
        </w:tc>
        <w:tc>
          <w:tcPr>
            <w:tcW w:w="3637" w:type="dxa"/>
            <w:vAlign w:val="center"/>
          </w:tcPr>
          <w:p w14:paraId="5B111426" w14:textId="77777777" w:rsidR="006A5EFE" w:rsidRPr="00CF174D" w:rsidRDefault="006A5EFE" w:rsidP="00116565">
            <w:pPr>
              <w:keepNext/>
              <w:tabs>
                <w:tab w:val="clear" w:pos="567"/>
              </w:tabs>
              <w:spacing w:line="240" w:lineRule="auto"/>
              <w:rPr>
                <w:lang w:val="el-GR"/>
              </w:rPr>
            </w:pPr>
            <w:r w:rsidRPr="00CF174D">
              <w:rPr>
                <w:lang w:val="el-GR"/>
              </w:rPr>
              <w:t>Ακτινική κεράτωση</w:t>
            </w:r>
          </w:p>
        </w:tc>
      </w:tr>
      <w:tr w:rsidR="006A5EFE" w:rsidRPr="00CF174D" w14:paraId="3BB62433" w14:textId="77777777" w:rsidTr="00BB1063">
        <w:trPr>
          <w:cantSplit/>
        </w:trPr>
        <w:tc>
          <w:tcPr>
            <w:tcW w:w="3174" w:type="dxa"/>
            <w:vMerge/>
            <w:vAlign w:val="center"/>
          </w:tcPr>
          <w:p w14:paraId="3CE119E3" w14:textId="77777777" w:rsidR="006A5EFE" w:rsidRPr="00CF174D" w:rsidRDefault="006A5EFE" w:rsidP="00116565">
            <w:pPr>
              <w:keepNext/>
              <w:tabs>
                <w:tab w:val="clear" w:pos="567"/>
              </w:tabs>
              <w:spacing w:line="240" w:lineRule="auto"/>
              <w:rPr>
                <w:b/>
                <w:lang w:val="el-GR"/>
              </w:rPr>
            </w:pPr>
          </w:p>
        </w:tc>
        <w:tc>
          <w:tcPr>
            <w:tcW w:w="2511" w:type="dxa"/>
            <w:vMerge/>
            <w:vAlign w:val="center"/>
          </w:tcPr>
          <w:p w14:paraId="22AADF60" w14:textId="77777777" w:rsidR="006A5EFE" w:rsidRPr="00CF174D" w:rsidRDefault="006A5EFE" w:rsidP="00116565">
            <w:pPr>
              <w:keepNext/>
              <w:spacing w:line="240" w:lineRule="auto"/>
              <w:rPr>
                <w:lang w:val="el-GR"/>
              </w:rPr>
            </w:pPr>
          </w:p>
        </w:tc>
        <w:tc>
          <w:tcPr>
            <w:tcW w:w="3637" w:type="dxa"/>
            <w:vAlign w:val="center"/>
          </w:tcPr>
          <w:p w14:paraId="10482B69" w14:textId="77777777" w:rsidR="006A5EFE" w:rsidRPr="00CF174D" w:rsidRDefault="006A5EFE" w:rsidP="00116565">
            <w:pPr>
              <w:keepNext/>
              <w:tabs>
                <w:tab w:val="clear" w:pos="567"/>
              </w:tabs>
              <w:spacing w:line="240" w:lineRule="auto"/>
              <w:rPr>
                <w:lang w:val="el-GR"/>
              </w:rPr>
            </w:pPr>
            <w:r w:rsidRPr="00CF174D">
              <w:rPr>
                <w:lang w:val="el-GR"/>
              </w:rPr>
              <w:t>Βλάβη δέρματος</w:t>
            </w:r>
          </w:p>
        </w:tc>
      </w:tr>
      <w:tr w:rsidR="006A5EFE" w:rsidRPr="00CF174D" w14:paraId="202A81C8" w14:textId="77777777" w:rsidTr="00BB1063">
        <w:trPr>
          <w:cantSplit/>
        </w:trPr>
        <w:tc>
          <w:tcPr>
            <w:tcW w:w="3174" w:type="dxa"/>
            <w:vMerge/>
            <w:vAlign w:val="center"/>
          </w:tcPr>
          <w:p w14:paraId="55979630" w14:textId="77777777" w:rsidR="006A5EFE" w:rsidRPr="00CF174D" w:rsidRDefault="006A5EFE" w:rsidP="00116565">
            <w:pPr>
              <w:keepNext/>
              <w:tabs>
                <w:tab w:val="clear" w:pos="567"/>
              </w:tabs>
              <w:spacing w:line="240" w:lineRule="auto"/>
              <w:rPr>
                <w:b/>
                <w:lang w:val="el-GR"/>
              </w:rPr>
            </w:pPr>
          </w:p>
        </w:tc>
        <w:tc>
          <w:tcPr>
            <w:tcW w:w="2511" w:type="dxa"/>
            <w:vMerge/>
            <w:vAlign w:val="center"/>
          </w:tcPr>
          <w:p w14:paraId="33698B3A" w14:textId="77777777" w:rsidR="006A5EFE" w:rsidRPr="00CF174D" w:rsidRDefault="006A5EFE" w:rsidP="00116565">
            <w:pPr>
              <w:keepNext/>
              <w:tabs>
                <w:tab w:val="clear" w:pos="567"/>
              </w:tabs>
              <w:spacing w:line="240" w:lineRule="auto"/>
              <w:rPr>
                <w:lang w:val="el-GR"/>
              </w:rPr>
            </w:pPr>
          </w:p>
        </w:tc>
        <w:tc>
          <w:tcPr>
            <w:tcW w:w="3637" w:type="dxa"/>
            <w:vAlign w:val="center"/>
          </w:tcPr>
          <w:p w14:paraId="730EF719" w14:textId="77777777" w:rsidR="006A5EFE" w:rsidRPr="00CF174D" w:rsidRDefault="006A5EFE" w:rsidP="00116565">
            <w:pPr>
              <w:keepNext/>
              <w:tabs>
                <w:tab w:val="clear" w:pos="567"/>
              </w:tabs>
              <w:spacing w:line="240" w:lineRule="auto"/>
              <w:rPr>
                <w:lang w:val="el-GR"/>
              </w:rPr>
            </w:pPr>
            <w:r w:rsidRPr="00CF174D">
              <w:rPr>
                <w:lang w:val="el-GR"/>
              </w:rPr>
              <w:t>Ερύθημα</w:t>
            </w:r>
          </w:p>
        </w:tc>
      </w:tr>
      <w:tr w:rsidR="006A5EFE" w:rsidRPr="00CF174D" w14:paraId="59F5F466" w14:textId="77777777" w:rsidTr="00BB1063">
        <w:trPr>
          <w:cantSplit/>
        </w:trPr>
        <w:tc>
          <w:tcPr>
            <w:tcW w:w="3174" w:type="dxa"/>
            <w:vMerge/>
            <w:vAlign w:val="center"/>
          </w:tcPr>
          <w:p w14:paraId="19C18756" w14:textId="77777777" w:rsidR="006A5EFE" w:rsidRPr="00CF174D" w:rsidRDefault="006A5EFE" w:rsidP="00116565">
            <w:pPr>
              <w:keepNext/>
              <w:tabs>
                <w:tab w:val="clear" w:pos="567"/>
              </w:tabs>
              <w:spacing w:line="240" w:lineRule="auto"/>
              <w:rPr>
                <w:b/>
                <w:lang w:val="el-GR"/>
              </w:rPr>
            </w:pPr>
          </w:p>
        </w:tc>
        <w:tc>
          <w:tcPr>
            <w:tcW w:w="2511" w:type="dxa"/>
            <w:vMerge/>
            <w:vAlign w:val="center"/>
          </w:tcPr>
          <w:p w14:paraId="3071B221" w14:textId="77777777" w:rsidR="006A5EFE" w:rsidRPr="00CF174D" w:rsidRDefault="006A5EFE" w:rsidP="00116565">
            <w:pPr>
              <w:keepNext/>
              <w:tabs>
                <w:tab w:val="clear" w:pos="567"/>
              </w:tabs>
              <w:spacing w:line="240" w:lineRule="auto"/>
              <w:rPr>
                <w:lang w:val="el-GR"/>
              </w:rPr>
            </w:pPr>
          </w:p>
        </w:tc>
        <w:tc>
          <w:tcPr>
            <w:tcW w:w="3637" w:type="dxa"/>
            <w:vAlign w:val="center"/>
          </w:tcPr>
          <w:p w14:paraId="14CB6532" w14:textId="77777777" w:rsidR="006A5EFE" w:rsidRPr="00CF174D" w:rsidRDefault="009E2AF2" w:rsidP="00116565">
            <w:pPr>
              <w:keepNext/>
              <w:tabs>
                <w:tab w:val="clear" w:pos="567"/>
              </w:tabs>
              <w:spacing w:line="240" w:lineRule="auto"/>
              <w:rPr>
                <w:lang w:val="el-GR"/>
              </w:rPr>
            </w:pPr>
            <w:r w:rsidRPr="00CF174D">
              <w:rPr>
                <w:lang w:val="el-GR"/>
              </w:rPr>
              <w:t>Φ</w:t>
            </w:r>
            <w:r w:rsidR="006A5EFE" w:rsidRPr="00CF174D">
              <w:rPr>
                <w:lang w:val="el-GR"/>
              </w:rPr>
              <w:t>ωτοευαισθησία</w:t>
            </w:r>
          </w:p>
        </w:tc>
      </w:tr>
      <w:tr w:rsidR="002E61DE" w:rsidRPr="00CF174D" w14:paraId="5D39E68E" w14:textId="77777777" w:rsidTr="00BB1063">
        <w:trPr>
          <w:cantSplit/>
        </w:trPr>
        <w:tc>
          <w:tcPr>
            <w:tcW w:w="3174" w:type="dxa"/>
            <w:vMerge/>
            <w:vAlign w:val="center"/>
          </w:tcPr>
          <w:p w14:paraId="05E30EEB" w14:textId="77777777" w:rsidR="002E61DE" w:rsidRPr="00CF174D" w:rsidRDefault="002E61DE" w:rsidP="00116565">
            <w:pPr>
              <w:tabs>
                <w:tab w:val="clear" w:pos="567"/>
              </w:tabs>
              <w:spacing w:line="240" w:lineRule="auto"/>
              <w:rPr>
                <w:b/>
                <w:lang w:val="el-GR"/>
              </w:rPr>
            </w:pPr>
          </w:p>
        </w:tc>
        <w:tc>
          <w:tcPr>
            <w:tcW w:w="2511" w:type="dxa"/>
            <w:vMerge w:val="restart"/>
            <w:vAlign w:val="center"/>
          </w:tcPr>
          <w:p w14:paraId="72BFF2FB" w14:textId="666E4531" w:rsidR="002E61DE" w:rsidRPr="00CF174D" w:rsidRDefault="002E61DE" w:rsidP="00116565">
            <w:pPr>
              <w:spacing w:line="240" w:lineRule="auto"/>
              <w:rPr>
                <w:lang w:val="el-GR"/>
              </w:rPr>
            </w:pPr>
            <w:r w:rsidRPr="00CF174D">
              <w:rPr>
                <w:lang w:val="el-GR"/>
              </w:rPr>
              <w:t>Όχι συχν</w:t>
            </w:r>
            <w:r>
              <w:rPr>
                <w:lang w:val="el-GR"/>
              </w:rPr>
              <w:t>ές</w:t>
            </w:r>
          </w:p>
        </w:tc>
        <w:tc>
          <w:tcPr>
            <w:tcW w:w="3637" w:type="dxa"/>
            <w:vAlign w:val="center"/>
          </w:tcPr>
          <w:p w14:paraId="48D98E6E" w14:textId="6F994404" w:rsidR="002E61DE" w:rsidRPr="00CF174D" w:rsidRDefault="002E61DE" w:rsidP="00116565">
            <w:pPr>
              <w:tabs>
                <w:tab w:val="clear" w:pos="567"/>
              </w:tabs>
              <w:spacing w:line="240" w:lineRule="auto"/>
              <w:rPr>
                <w:lang w:val="el-GR"/>
              </w:rPr>
            </w:pPr>
            <w:r w:rsidRPr="00701CC6">
              <w:rPr>
                <w:lang w:val="el-GR"/>
              </w:rPr>
              <w:t>Οξεία εμπύρετη ουδετεροφιλική δερμάτωση</w:t>
            </w:r>
          </w:p>
        </w:tc>
      </w:tr>
      <w:tr w:rsidR="002E61DE" w:rsidRPr="00CF174D" w14:paraId="29A9B50B" w14:textId="77777777" w:rsidTr="00BB1063">
        <w:trPr>
          <w:cantSplit/>
        </w:trPr>
        <w:tc>
          <w:tcPr>
            <w:tcW w:w="3174" w:type="dxa"/>
            <w:vMerge/>
            <w:vAlign w:val="center"/>
          </w:tcPr>
          <w:p w14:paraId="4BADC099" w14:textId="77777777" w:rsidR="002E61DE" w:rsidRPr="00CF174D" w:rsidRDefault="002E61DE" w:rsidP="00116565">
            <w:pPr>
              <w:tabs>
                <w:tab w:val="clear" w:pos="567"/>
              </w:tabs>
              <w:spacing w:line="240" w:lineRule="auto"/>
              <w:rPr>
                <w:b/>
                <w:lang w:val="el-GR"/>
              </w:rPr>
            </w:pPr>
          </w:p>
        </w:tc>
        <w:tc>
          <w:tcPr>
            <w:tcW w:w="2511" w:type="dxa"/>
            <w:vMerge/>
            <w:vAlign w:val="center"/>
          </w:tcPr>
          <w:p w14:paraId="63C29BBA" w14:textId="04BD1F81" w:rsidR="002E61DE" w:rsidRPr="00CF174D" w:rsidRDefault="002E61DE" w:rsidP="00116565">
            <w:pPr>
              <w:tabs>
                <w:tab w:val="clear" w:pos="567"/>
              </w:tabs>
              <w:spacing w:line="240" w:lineRule="auto"/>
              <w:rPr>
                <w:lang w:val="el-GR"/>
              </w:rPr>
            </w:pPr>
          </w:p>
        </w:tc>
        <w:tc>
          <w:tcPr>
            <w:tcW w:w="3637" w:type="dxa"/>
            <w:vAlign w:val="center"/>
          </w:tcPr>
          <w:p w14:paraId="3BDD08DC" w14:textId="77777777" w:rsidR="002E61DE" w:rsidRPr="00CF174D" w:rsidRDefault="002E61DE" w:rsidP="00116565">
            <w:pPr>
              <w:tabs>
                <w:tab w:val="clear" w:pos="567"/>
              </w:tabs>
              <w:spacing w:line="240" w:lineRule="auto"/>
              <w:rPr>
                <w:lang w:val="el-GR"/>
              </w:rPr>
            </w:pPr>
            <w:r w:rsidRPr="00CF174D">
              <w:rPr>
                <w:lang w:val="el-GR"/>
              </w:rPr>
              <w:t>Υποδερματίτιδα</w:t>
            </w:r>
          </w:p>
        </w:tc>
      </w:tr>
      <w:tr w:rsidR="00BC72BD" w:rsidRPr="00CF174D" w14:paraId="2DF32B65" w14:textId="77777777" w:rsidTr="00BB1063">
        <w:trPr>
          <w:cantSplit/>
          <w:trHeight w:val="251"/>
        </w:trPr>
        <w:tc>
          <w:tcPr>
            <w:tcW w:w="3174" w:type="dxa"/>
            <w:vMerge w:val="restart"/>
            <w:vAlign w:val="center"/>
          </w:tcPr>
          <w:p w14:paraId="6E9327A8" w14:textId="77777777" w:rsidR="00BC72BD" w:rsidRPr="00CF174D" w:rsidRDefault="00BC72BD" w:rsidP="00116565">
            <w:pPr>
              <w:keepNext/>
              <w:tabs>
                <w:tab w:val="clear" w:pos="567"/>
              </w:tabs>
              <w:spacing w:line="240" w:lineRule="auto"/>
              <w:rPr>
                <w:lang w:val="el-GR"/>
              </w:rPr>
            </w:pPr>
            <w:r w:rsidRPr="00CF174D">
              <w:rPr>
                <w:b/>
                <w:bCs/>
                <w:lang w:val="el-GR"/>
              </w:rPr>
              <w:t>Διαταραχές του μυοσκελετικού συστήματος και του συνδετικού ιστού</w:t>
            </w:r>
          </w:p>
        </w:tc>
        <w:tc>
          <w:tcPr>
            <w:tcW w:w="2511" w:type="dxa"/>
            <w:vMerge w:val="restart"/>
            <w:vAlign w:val="center"/>
          </w:tcPr>
          <w:p w14:paraId="1E654EDF" w14:textId="520E72BE" w:rsidR="00BC72BD" w:rsidRPr="00CF174D" w:rsidRDefault="00BC72BD" w:rsidP="00116565">
            <w:pPr>
              <w:keepNext/>
              <w:spacing w:line="240" w:lineRule="auto"/>
              <w:rPr>
                <w:lang w:val="el-GR"/>
              </w:rPr>
            </w:pPr>
            <w:r w:rsidRPr="00CF174D">
              <w:rPr>
                <w:lang w:val="el-GR"/>
              </w:rPr>
              <w:t>Πολύ συχν</w:t>
            </w:r>
            <w:r w:rsidR="009C53BE">
              <w:rPr>
                <w:lang w:val="el-GR"/>
              </w:rPr>
              <w:t>ές</w:t>
            </w:r>
          </w:p>
        </w:tc>
        <w:tc>
          <w:tcPr>
            <w:tcW w:w="3637" w:type="dxa"/>
            <w:vAlign w:val="center"/>
          </w:tcPr>
          <w:p w14:paraId="2F8F77C9" w14:textId="77777777" w:rsidR="00BC72BD" w:rsidRPr="00CF174D" w:rsidRDefault="00BC72BD" w:rsidP="00116565">
            <w:pPr>
              <w:keepNext/>
              <w:tabs>
                <w:tab w:val="clear" w:pos="567"/>
              </w:tabs>
              <w:spacing w:line="240" w:lineRule="auto"/>
              <w:rPr>
                <w:lang w:val="el-GR"/>
              </w:rPr>
            </w:pPr>
            <w:r w:rsidRPr="00CF174D">
              <w:rPr>
                <w:lang w:val="el-GR"/>
              </w:rPr>
              <w:t>Αρθραλγία</w:t>
            </w:r>
          </w:p>
        </w:tc>
      </w:tr>
      <w:tr w:rsidR="00BC72BD" w:rsidRPr="00CF174D" w14:paraId="1A40189D" w14:textId="77777777" w:rsidTr="00BB1063">
        <w:trPr>
          <w:cantSplit/>
        </w:trPr>
        <w:tc>
          <w:tcPr>
            <w:tcW w:w="3174" w:type="dxa"/>
            <w:vMerge/>
            <w:vAlign w:val="center"/>
          </w:tcPr>
          <w:p w14:paraId="64D47F35" w14:textId="77777777" w:rsidR="00BC72BD" w:rsidRPr="00CF174D" w:rsidRDefault="00BC72BD" w:rsidP="00116565">
            <w:pPr>
              <w:keepNext/>
              <w:tabs>
                <w:tab w:val="clear" w:pos="567"/>
              </w:tabs>
              <w:spacing w:line="240" w:lineRule="auto"/>
              <w:rPr>
                <w:b/>
                <w:lang w:val="el-GR"/>
              </w:rPr>
            </w:pPr>
          </w:p>
        </w:tc>
        <w:tc>
          <w:tcPr>
            <w:tcW w:w="2511" w:type="dxa"/>
            <w:vMerge/>
            <w:vAlign w:val="center"/>
          </w:tcPr>
          <w:p w14:paraId="4720F2F7" w14:textId="77777777" w:rsidR="00BC72BD" w:rsidRPr="00CF174D" w:rsidRDefault="00BC72BD" w:rsidP="00116565">
            <w:pPr>
              <w:keepNext/>
              <w:spacing w:line="240" w:lineRule="auto"/>
              <w:rPr>
                <w:lang w:val="el-GR"/>
              </w:rPr>
            </w:pPr>
          </w:p>
        </w:tc>
        <w:tc>
          <w:tcPr>
            <w:tcW w:w="3637" w:type="dxa"/>
            <w:vAlign w:val="center"/>
          </w:tcPr>
          <w:p w14:paraId="5615B7FC" w14:textId="77777777" w:rsidR="00BC72BD" w:rsidRPr="00CF174D" w:rsidRDefault="00BC72BD" w:rsidP="00116565">
            <w:pPr>
              <w:keepNext/>
              <w:tabs>
                <w:tab w:val="clear" w:pos="567"/>
              </w:tabs>
              <w:spacing w:line="240" w:lineRule="auto"/>
              <w:rPr>
                <w:lang w:val="el-GR"/>
              </w:rPr>
            </w:pPr>
            <w:r w:rsidRPr="00CF174D">
              <w:rPr>
                <w:lang w:val="el-GR"/>
              </w:rPr>
              <w:t>Μυαλγία</w:t>
            </w:r>
          </w:p>
        </w:tc>
      </w:tr>
      <w:tr w:rsidR="00BC72BD" w:rsidRPr="000D2DC2" w14:paraId="723A92A0" w14:textId="77777777" w:rsidTr="00BB1063">
        <w:trPr>
          <w:cantSplit/>
        </w:trPr>
        <w:tc>
          <w:tcPr>
            <w:tcW w:w="3174" w:type="dxa"/>
            <w:vMerge/>
            <w:vAlign w:val="center"/>
          </w:tcPr>
          <w:p w14:paraId="27FCFF40" w14:textId="77777777" w:rsidR="00BC72BD" w:rsidRPr="00CF174D" w:rsidRDefault="00BC72BD" w:rsidP="00116565">
            <w:pPr>
              <w:tabs>
                <w:tab w:val="clear" w:pos="567"/>
              </w:tabs>
              <w:spacing w:line="240" w:lineRule="auto"/>
              <w:rPr>
                <w:b/>
                <w:lang w:val="el-GR"/>
              </w:rPr>
            </w:pPr>
          </w:p>
        </w:tc>
        <w:tc>
          <w:tcPr>
            <w:tcW w:w="2511" w:type="dxa"/>
            <w:vMerge/>
            <w:vAlign w:val="center"/>
          </w:tcPr>
          <w:p w14:paraId="2FD90747" w14:textId="77777777" w:rsidR="00BC72BD" w:rsidRPr="00CF174D" w:rsidRDefault="00BC72BD" w:rsidP="00116565">
            <w:pPr>
              <w:tabs>
                <w:tab w:val="clear" w:pos="567"/>
              </w:tabs>
              <w:spacing w:line="240" w:lineRule="auto"/>
              <w:rPr>
                <w:lang w:val="el-GR"/>
              </w:rPr>
            </w:pPr>
          </w:p>
        </w:tc>
        <w:tc>
          <w:tcPr>
            <w:tcW w:w="3637" w:type="dxa"/>
            <w:vAlign w:val="center"/>
          </w:tcPr>
          <w:p w14:paraId="33F8FE25" w14:textId="77777777" w:rsidR="00BC72BD" w:rsidRPr="00CF174D" w:rsidRDefault="00BC72BD" w:rsidP="00116565">
            <w:pPr>
              <w:tabs>
                <w:tab w:val="clear" w:pos="567"/>
              </w:tabs>
              <w:spacing w:line="240" w:lineRule="auto"/>
              <w:rPr>
                <w:lang w:val="el-GR"/>
              </w:rPr>
            </w:pPr>
            <w:r w:rsidRPr="00CF174D">
              <w:rPr>
                <w:lang w:val="el-GR"/>
              </w:rPr>
              <w:t>Άλγος στα άνω και κάτω άκρα</w:t>
            </w:r>
          </w:p>
        </w:tc>
      </w:tr>
      <w:tr w:rsidR="00BC72BD" w:rsidRPr="000D2DC2" w14:paraId="33B5BDF9" w14:textId="77777777" w:rsidTr="00BB1063">
        <w:trPr>
          <w:cantSplit/>
          <w:trHeight w:val="305"/>
        </w:trPr>
        <w:tc>
          <w:tcPr>
            <w:tcW w:w="3174" w:type="dxa"/>
            <w:vMerge w:val="restart"/>
            <w:vAlign w:val="center"/>
          </w:tcPr>
          <w:p w14:paraId="4C180560" w14:textId="77777777" w:rsidR="00BC72BD" w:rsidRPr="00CF174D" w:rsidRDefault="00BC72BD" w:rsidP="00116565">
            <w:pPr>
              <w:keepNext/>
              <w:tabs>
                <w:tab w:val="clear" w:pos="567"/>
              </w:tabs>
              <w:spacing w:line="240" w:lineRule="auto"/>
              <w:rPr>
                <w:lang w:val="el-GR"/>
              </w:rPr>
            </w:pPr>
            <w:r w:rsidRPr="00CF174D">
              <w:rPr>
                <w:b/>
                <w:bCs/>
                <w:lang w:val="el-GR"/>
              </w:rPr>
              <w:t>Διαταραχές των νεφρών και των ουροφόρων οδών</w:t>
            </w:r>
          </w:p>
        </w:tc>
        <w:tc>
          <w:tcPr>
            <w:tcW w:w="2511" w:type="dxa"/>
            <w:vMerge w:val="restart"/>
            <w:vAlign w:val="center"/>
          </w:tcPr>
          <w:p w14:paraId="50931A73" w14:textId="0F54CDCD" w:rsidR="00BC72BD" w:rsidRPr="00CF174D" w:rsidRDefault="00BC72BD" w:rsidP="00116565">
            <w:pPr>
              <w:keepNext/>
              <w:spacing w:line="240" w:lineRule="auto"/>
              <w:rPr>
                <w:lang w:val="el-GR"/>
              </w:rPr>
            </w:pPr>
            <w:r w:rsidRPr="00CF174D">
              <w:rPr>
                <w:lang w:val="el-GR"/>
              </w:rPr>
              <w:t>Όχι συχν</w:t>
            </w:r>
            <w:r w:rsidR="009C53BE">
              <w:rPr>
                <w:lang w:val="el-GR"/>
              </w:rPr>
              <w:t>ές</w:t>
            </w:r>
          </w:p>
        </w:tc>
        <w:tc>
          <w:tcPr>
            <w:tcW w:w="3637" w:type="dxa"/>
            <w:vAlign w:val="center"/>
          </w:tcPr>
          <w:p w14:paraId="366AA12B" w14:textId="77777777" w:rsidR="00BC72BD" w:rsidRPr="00CF174D" w:rsidRDefault="00BC72BD" w:rsidP="00116565">
            <w:pPr>
              <w:keepNext/>
              <w:tabs>
                <w:tab w:val="clear" w:pos="567"/>
              </w:tabs>
              <w:spacing w:line="240" w:lineRule="auto"/>
              <w:rPr>
                <w:lang w:val="el-GR"/>
              </w:rPr>
            </w:pPr>
            <w:r w:rsidRPr="00CF174D">
              <w:rPr>
                <w:lang w:val="el-GR"/>
              </w:rPr>
              <w:t>Νεφρική ανεπάρκεια, οξεία νεφρική ανεπάρκεια</w:t>
            </w:r>
          </w:p>
        </w:tc>
      </w:tr>
      <w:tr w:rsidR="00BC72BD" w:rsidRPr="00CF174D" w14:paraId="352EA960" w14:textId="77777777" w:rsidTr="00BB1063">
        <w:trPr>
          <w:cantSplit/>
          <w:trHeight w:val="305"/>
        </w:trPr>
        <w:tc>
          <w:tcPr>
            <w:tcW w:w="3174" w:type="dxa"/>
            <w:vMerge/>
            <w:tcBorders>
              <w:bottom w:val="single" w:sz="4" w:space="0" w:color="auto"/>
            </w:tcBorders>
            <w:vAlign w:val="center"/>
          </w:tcPr>
          <w:p w14:paraId="5E45BAA5" w14:textId="77777777" w:rsidR="00BC72BD" w:rsidRPr="00CF174D" w:rsidRDefault="00BC72BD" w:rsidP="00116565">
            <w:pPr>
              <w:tabs>
                <w:tab w:val="clear" w:pos="567"/>
              </w:tabs>
              <w:spacing w:line="240" w:lineRule="auto"/>
              <w:rPr>
                <w:b/>
                <w:lang w:val="el-GR"/>
              </w:rPr>
            </w:pPr>
          </w:p>
        </w:tc>
        <w:tc>
          <w:tcPr>
            <w:tcW w:w="2511" w:type="dxa"/>
            <w:vMerge/>
            <w:vAlign w:val="center"/>
          </w:tcPr>
          <w:p w14:paraId="341626D5" w14:textId="77777777" w:rsidR="00BC72BD" w:rsidRPr="00CF174D" w:rsidRDefault="00BC72BD" w:rsidP="00116565">
            <w:pPr>
              <w:tabs>
                <w:tab w:val="clear" w:pos="567"/>
              </w:tabs>
              <w:spacing w:line="240" w:lineRule="auto"/>
              <w:rPr>
                <w:lang w:val="el-GR"/>
              </w:rPr>
            </w:pPr>
          </w:p>
        </w:tc>
        <w:tc>
          <w:tcPr>
            <w:tcW w:w="3637" w:type="dxa"/>
            <w:vAlign w:val="center"/>
          </w:tcPr>
          <w:p w14:paraId="50DC7984" w14:textId="77777777" w:rsidR="00BC72BD" w:rsidRPr="00CF174D" w:rsidRDefault="00BC72BD" w:rsidP="00116565">
            <w:pPr>
              <w:tabs>
                <w:tab w:val="clear" w:pos="567"/>
              </w:tabs>
              <w:spacing w:line="240" w:lineRule="auto"/>
              <w:rPr>
                <w:lang w:val="el-GR"/>
              </w:rPr>
            </w:pPr>
            <w:r w:rsidRPr="00CF174D">
              <w:rPr>
                <w:lang w:val="el-GR"/>
              </w:rPr>
              <w:t>Νεφρίτιδα</w:t>
            </w:r>
          </w:p>
        </w:tc>
      </w:tr>
      <w:tr w:rsidR="00BC72BD" w:rsidRPr="00CF174D" w14:paraId="7CB9BAF0" w14:textId="77777777" w:rsidTr="00BB1063">
        <w:trPr>
          <w:cantSplit/>
        </w:trPr>
        <w:tc>
          <w:tcPr>
            <w:tcW w:w="3174" w:type="dxa"/>
            <w:vMerge w:val="restart"/>
            <w:vAlign w:val="center"/>
          </w:tcPr>
          <w:p w14:paraId="5A249B58" w14:textId="4367DEBB" w:rsidR="00BC72BD" w:rsidRPr="00CF174D" w:rsidRDefault="00BC72BD" w:rsidP="00116565">
            <w:pPr>
              <w:keepNext/>
              <w:tabs>
                <w:tab w:val="clear" w:pos="567"/>
              </w:tabs>
              <w:spacing w:line="240" w:lineRule="auto"/>
              <w:rPr>
                <w:lang w:val="el-GR"/>
              </w:rPr>
            </w:pPr>
            <w:r w:rsidRPr="00CF174D">
              <w:rPr>
                <w:b/>
                <w:bCs/>
                <w:lang w:val="el-GR"/>
              </w:rPr>
              <w:t xml:space="preserve">Γενικές διαταραχές και καταστάσεις </w:t>
            </w:r>
            <w:r w:rsidR="009C53BE" w:rsidRPr="009C53BE">
              <w:rPr>
                <w:b/>
                <w:bCs/>
                <w:lang w:val="el-GR"/>
              </w:rPr>
              <w:t>στη θέση χορήγησης</w:t>
            </w:r>
          </w:p>
        </w:tc>
        <w:tc>
          <w:tcPr>
            <w:tcW w:w="2511" w:type="dxa"/>
            <w:vMerge w:val="restart"/>
            <w:vAlign w:val="center"/>
          </w:tcPr>
          <w:p w14:paraId="49686625" w14:textId="02D87AB0" w:rsidR="00BC72BD" w:rsidRPr="00CF174D" w:rsidRDefault="00BC72BD" w:rsidP="00116565">
            <w:pPr>
              <w:keepNext/>
              <w:spacing w:line="240" w:lineRule="auto"/>
              <w:rPr>
                <w:lang w:val="el-GR"/>
              </w:rPr>
            </w:pPr>
            <w:r w:rsidRPr="00CF174D">
              <w:rPr>
                <w:lang w:val="el-GR"/>
              </w:rPr>
              <w:t>Πολύ συχν</w:t>
            </w:r>
            <w:r w:rsidR="009C53BE">
              <w:rPr>
                <w:lang w:val="el-GR"/>
              </w:rPr>
              <w:t>ές</w:t>
            </w:r>
          </w:p>
        </w:tc>
        <w:tc>
          <w:tcPr>
            <w:tcW w:w="3637" w:type="dxa"/>
            <w:vAlign w:val="center"/>
          </w:tcPr>
          <w:p w14:paraId="452377DA" w14:textId="77777777" w:rsidR="00BC72BD" w:rsidRPr="00CF174D" w:rsidRDefault="00BC72BD" w:rsidP="00116565">
            <w:pPr>
              <w:keepNext/>
              <w:tabs>
                <w:tab w:val="clear" w:pos="567"/>
              </w:tabs>
              <w:spacing w:line="240" w:lineRule="auto"/>
              <w:rPr>
                <w:lang w:val="el-GR"/>
              </w:rPr>
            </w:pPr>
            <w:r w:rsidRPr="00CF174D">
              <w:rPr>
                <w:lang w:val="el-GR"/>
              </w:rPr>
              <w:t>Πυρεξία</w:t>
            </w:r>
          </w:p>
        </w:tc>
      </w:tr>
      <w:tr w:rsidR="00BC72BD" w:rsidRPr="00CF174D" w14:paraId="27B4339C" w14:textId="77777777" w:rsidTr="00BB1063">
        <w:trPr>
          <w:cantSplit/>
        </w:trPr>
        <w:tc>
          <w:tcPr>
            <w:tcW w:w="3174" w:type="dxa"/>
            <w:vMerge/>
            <w:vAlign w:val="center"/>
          </w:tcPr>
          <w:p w14:paraId="7C4573BB" w14:textId="77777777" w:rsidR="00BC72BD" w:rsidRPr="00CF174D" w:rsidRDefault="00BC72BD" w:rsidP="00116565">
            <w:pPr>
              <w:keepNext/>
              <w:tabs>
                <w:tab w:val="clear" w:pos="567"/>
              </w:tabs>
              <w:spacing w:line="240" w:lineRule="auto"/>
              <w:rPr>
                <w:b/>
                <w:lang w:val="el-GR"/>
              </w:rPr>
            </w:pPr>
          </w:p>
        </w:tc>
        <w:tc>
          <w:tcPr>
            <w:tcW w:w="2511" w:type="dxa"/>
            <w:vMerge/>
            <w:vAlign w:val="center"/>
          </w:tcPr>
          <w:p w14:paraId="0F75D887" w14:textId="77777777" w:rsidR="00BC72BD" w:rsidRPr="00CF174D" w:rsidRDefault="00BC72BD" w:rsidP="00116565">
            <w:pPr>
              <w:keepNext/>
              <w:spacing w:line="240" w:lineRule="auto"/>
              <w:rPr>
                <w:lang w:val="el-GR"/>
              </w:rPr>
            </w:pPr>
          </w:p>
        </w:tc>
        <w:tc>
          <w:tcPr>
            <w:tcW w:w="3637" w:type="dxa"/>
            <w:vAlign w:val="center"/>
          </w:tcPr>
          <w:p w14:paraId="370075CE" w14:textId="77777777" w:rsidR="00BC72BD" w:rsidRPr="00CF174D" w:rsidRDefault="00BC72BD" w:rsidP="00116565">
            <w:pPr>
              <w:keepNext/>
              <w:tabs>
                <w:tab w:val="clear" w:pos="567"/>
              </w:tabs>
              <w:spacing w:line="240" w:lineRule="auto"/>
              <w:rPr>
                <w:lang w:val="el-GR"/>
              </w:rPr>
            </w:pPr>
            <w:r w:rsidRPr="00CF174D">
              <w:rPr>
                <w:lang w:val="el-GR"/>
              </w:rPr>
              <w:t>Κόπωση</w:t>
            </w:r>
          </w:p>
        </w:tc>
      </w:tr>
      <w:tr w:rsidR="00BC72BD" w:rsidRPr="00CF174D" w14:paraId="38E7DB0C" w14:textId="77777777" w:rsidTr="00BB1063">
        <w:trPr>
          <w:cantSplit/>
        </w:trPr>
        <w:tc>
          <w:tcPr>
            <w:tcW w:w="3174" w:type="dxa"/>
            <w:vMerge/>
            <w:vAlign w:val="center"/>
          </w:tcPr>
          <w:p w14:paraId="472C9DFF" w14:textId="77777777" w:rsidR="00BC72BD" w:rsidRPr="00CF174D" w:rsidRDefault="00BC72BD" w:rsidP="00116565">
            <w:pPr>
              <w:keepNext/>
              <w:tabs>
                <w:tab w:val="clear" w:pos="567"/>
              </w:tabs>
              <w:spacing w:line="240" w:lineRule="auto"/>
              <w:rPr>
                <w:b/>
                <w:lang w:val="el-GR"/>
              </w:rPr>
            </w:pPr>
          </w:p>
        </w:tc>
        <w:tc>
          <w:tcPr>
            <w:tcW w:w="2511" w:type="dxa"/>
            <w:vMerge/>
            <w:vAlign w:val="center"/>
          </w:tcPr>
          <w:p w14:paraId="15B60D91" w14:textId="77777777" w:rsidR="00BC72BD" w:rsidRPr="00CF174D" w:rsidRDefault="00BC72BD" w:rsidP="00116565">
            <w:pPr>
              <w:keepNext/>
              <w:spacing w:line="240" w:lineRule="auto"/>
              <w:rPr>
                <w:lang w:val="el-GR"/>
              </w:rPr>
            </w:pPr>
          </w:p>
        </w:tc>
        <w:tc>
          <w:tcPr>
            <w:tcW w:w="3637" w:type="dxa"/>
            <w:vAlign w:val="center"/>
          </w:tcPr>
          <w:p w14:paraId="0433238F" w14:textId="77777777" w:rsidR="00BC72BD" w:rsidRPr="00CF174D" w:rsidRDefault="00BC72BD" w:rsidP="00116565">
            <w:pPr>
              <w:keepNext/>
              <w:tabs>
                <w:tab w:val="clear" w:pos="567"/>
              </w:tabs>
              <w:spacing w:line="240" w:lineRule="auto"/>
              <w:rPr>
                <w:lang w:val="el-GR"/>
              </w:rPr>
            </w:pPr>
            <w:r w:rsidRPr="00CF174D">
              <w:rPr>
                <w:lang w:val="el-GR"/>
              </w:rPr>
              <w:t>Ρίγη</w:t>
            </w:r>
          </w:p>
        </w:tc>
      </w:tr>
      <w:tr w:rsidR="00BC72BD" w:rsidRPr="00CF174D" w14:paraId="41CD4C9A" w14:textId="77777777" w:rsidTr="00BB1063">
        <w:trPr>
          <w:cantSplit/>
        </w:trPr>
        <w:tc>
          <w:tcPr>
            <w:tcW w:w="3174" w:type="dxa"/>
            <w:vMerge/>
            <w:vAlign w:val="center"/>
          </w:tcPr>
          <w:p w14:paraId="31CB3ABF" w14:textId="77777777" w:rsidR="00BC72BD" w:rsidRPr="00CF174D" w:rsidRDefault="00BC72BD" w:rsidP="00116565">
            <w:pPr>
              <w:keepNext/>
              <w:tabs>
                <w:tab w:val="clear" w:pos="567"/>
              </w:tabs>
              <w:spacing w:line="240" w:lineRule="auto"/>
              <w:rPr>
                <w:b/>
                <w:lang w:val="el-GR"/>
              </w:rPr>
            </w:pPr>
          </w:p>
        </w:tc>
        <w:tc>
          <w:tcPr>
            <w:tcW w:w="2511" w:type="dxa"/>
            <w:vMerge/>
            <w:vAlign w:val="center"/>
          </w:tcPr>
          <w:p w14:paraId="5C996DA1" w14:textId="77777777" w:rsidR="00BC72BD" w:rsidRPr="00CF174D" w:rsidRDefault="00BC72BD" w:rsidP="00116565">
            <w:pPr>
              <w:keepNext/>
              <w:tabs>
                <w:tab w:val="clear" w:pos="567"/>
              </w:tabs>
              <w:spacing w:line="240" w:lineRule="auto"/>
              <w:rPr>
                <w:lang w:val="el-GR"/>
              </w:rPr>
            </w:pPr>
          </w:p>
        </w:tc>
        <w:tc>
          <w:tcPr>
            <w:tcW w:w="3637" w:type="dxa"/>
            <w:vAlign w:val="center"/>
          </w:tcPr>
          <w:p w14:paraId="050F94D4" w14:textId="77777777" w:rsidR="00BC72BD" w:rsidRPr="00CF174D" w:rsidRDefault="00BC72BD" w:rsidP="00116565">
            <w:pPr>
              <w:keepNext/>
              <w:tabs>
                <w:tab w:val="clear" w:pos="567"/>
              </w:tabs>
              <w:spacing w:line="240" w:lineRule="auto"/>
              <w:rPr>
                <w:lang w:val="el-GR"/>
              </w:rPr>
            </w:pPr>
            <w:r w:rsidRPr="00CF174D">
              <w:rPr>
                <w:lang w:val="el-GR"/>
              </w:rPr>
              <w:t>Εξασθένιση</w:t>
            </w:r>
          </w:p>
        </w:tc>
      </w:tr>
      <w:tr w:rsidR="00A34A57" w:rsidRPr="00CF174D" w14:paraId="1C0E43E7" w14:textId="77777777" w:rsidTr="00BB1063">
        <w:trPr>
          <w:cantSplit/>
        </w:trPr>
        <w:tc>
          <w:tcPr>
            <w:tcW w:w="3174" w:type="dxa"/>
            <w:vMerge/>
            <w:vAlign w:val="center"/>
          </w:tcPr>
          <w:p w14:paraId="7C0083A3" w14:textId="77777777" w:rsidR="00A34A57" w:rsidRPr="00CF174D" w:rsidRDefault="00A34A57" w:rsidP="00116565">
            <w:pPr>
              <w:tabs>
                <w:tab w:val="clear" w:pos="567"/>
              </w:tabs>
              <w:spacing w:line="240" w:lineRule="auto"/>
              <w:rPr>
                <w:b/>
                <w:lang w:val="el-GR"/>
              </w:rPr>
            </w:pPr>
          </w:p>
        </w:tc>
        <w:tc>
          <w:tcPr>
            <w:tcW w:w="2511" w:type="dxa"/>
            <w:vAlign w:val="center"/>
          </w:tcPr>
          <w:p w14:paraId="3AC7004C" w14:textId="45E761BE" w:rsidR="00A34A57" w:rsidRPr="00CF174D" w:rsidRDefault="00A34A57" w:rsidP="00116565">
            <w:pPr>
              <w:tabs>
                <w:tab w:val="clear" w:pos="567"/>
              </w:tabs>
              <w:spacing w:line="240" w:lineRule="auto"/>
              <w:rPr>
                <w:lang w:val="el-GR"/>
              </w:rPr>
            </w:pPr>
            <w:r w:rsidRPr="00CF174D">
              <w:rPr>
                <w:lang w:val="el-GR"/>
              </w:rPr>
              <w:t>Συχν</w:t>
            </w:r>
            <w:r w:rsidR="009C53BE">
              <w:rPr>
                <w:lang w:val="el-GR"/>
              </w:rPr>
              <w:t>ές</w:t>
            </w:r>
          </w:p>
        </w:tc>
        <w:tc>
          <w:tcPr>
            <w:tcW w:w="3637" w:type="dxa"/>
            <w:vAlign w:val="center"/>
          </w:tcPr>
          <w:p w14:paraId="7F6335A7" w14:textId="77777777" w:rsidR="00A34A57" w:rsidRPr="00CF174D" w:rsidRDefault="00A34A57" w:rsidP="00116565">
            <w:pPr>
              <w:tabs>
                <w:tab w:val="clear" w:pos="567"/>
              </w:tabs>
              <w:spacing w:line="240" w:lineRule="auto"/>
              <w:rPr>
                <w:lang w:val="el-GR"/>
              </w:rPr>
            </w:pPr>
            <w:r w:rsidRPr="00CF174D">
              <w:rPr>
                <w:lang w:val="el-GR"/>
              </w:rPr>
              <w:t>Γριπώδης συνδρομή</w:t>
            </w:r>
          </w:p>
        </w:tc>
      </w:tr>
    </w:tbl>
    <w:p w14:paraId="6A4FAEAF" w14:textId="77777777" w:rsidR="00E23DEC" w:rsidRPr="00CF174D" w:rsidRDefault="00E23DEC" w:rsidP="00116565">
      <w:pPr>
        <w:tabs>
          <w:tab w:val="clear" w:pos="567"/>
        </w:tabs>
        <w:spacing w:line="240" w:lineRule="auto"/>
        <w:rPr>
          <w:szCs w:val="22"/>
          <w:lang w:val="el-GR"/>
        </w:rPr>
      </w:pPr>
    </w:p>
    <w:p w14:paraId="0DED7181" w14:textId="3089E959" w:rsidR="00865585" w:rsidRPr="00630E82" w:rsidRDefault="00865585" w:rsidP="00116565">
      <w:pPr>
        <w:keepNext/>
        <w:keepLines/>
        <w:tabs>
          <w:tab w:val="clear" w:pos="567"/>
        </w:tabs>
        <w:spacing w:line="240" w:lineRule="auto"/>
        <w:ind w:left="1134" w:hanging="1134"/>
        <w:rPr>
          <w:b/>
          <w:bCs/>
          <w:lang w:val="el-GR"/>
        </w:rPr>
      </w:pPr>
      <w:r w:rsidRPr="00630E82">
        <w:rPr>
          <w:b/>
          <w:bCs/>
          <w:lang w:val="el-GR"/>
        </w:rPr>
        <w:t>Πίνακας 4</w:t>
      </w:r>
      <w:r w:rsidR="00BC72BD" w:rsidRPr="00630E82">
        <w:rPr>
          <w:b/>
          <w:bCs/>
          <w:lang w:val="el-GR"/>
        </w:rPr>
        <w:tab/>
      </w:r>
      <w:r w:rsidRPr="00630E82">
        <w:rPr>
          <w:b/>
          <w:bCs/>
          <w:lang w:val="el-GR"/>
        </w:rPr>
        <w:t xml:space="preserve">Ανεπιθύμητες ενέργειες </w:t>
      </w:r>
      <w:r w:rsidR="006F4D29" w:rsidRPr="00630E82">
        <w:rPr>
          <w:b/>
          <w:bCs/>
          <w:lang w:val="el-GR"/>
        </w:rPr>
        <w:t xml:space="preserve">με </w:t>
      </w:r>
      <w:r w:rsidR="0045174D" w:rsidRPr="00630E82">
        <w:rPr>
          <w:b/>
          <w:bCs/>
          <w:lang w:val="el-GR"/>
        </w:rPr>
        <w:t>dabrafenib σε συνδυασμό με trametinib</w:t>
      </w:r>
    </w:p>
    <w:p w14:paraId="692813FD" w14:textId="77777777" w:rsidR="00865585" w:rsidRPr="00CF174D" w:rsidRDefault="00865585" w:rsidP="00116565">
      <w:pPr>
        <w:keepNext/>
        <w:keepLines/>
        <w:tabs>
          <w:tab w:val="clear" w:pos="567"/>
        </w:tabs>
        <w:spacing w:line="240" w:lineRule="auto"/>
        <w:rPr>
          <w:lang w:val="el-G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2712"/>
        <w:gridCol w:w="3511"/>
      </w:tblGrid>
      <w:tr w:rsidR="00865585" w:rsidRPr="00CF174D" w14:paraId="21B49716" w14:textId="77777777" w:rsidTr="00BC72BD">
        <w:trPr>
          <w:cantSplit/>
        </w:trPr>
        <w:tc>
          <w:tcPr>
            <w:tcW w:w="3099" w:type="dxa"/>
            <w:tcBorders>
              <w:bottom w:val="single" w:sz="4" w:space="0" w:color="auto"/>
            </w:tcBorders>
            <w:vAlign w:val="center"/>
          </w:tcPr>
          <w:p w14:paraId="4193BE9B" w14:textId="77777777" w:rsidR="00865585" w:rsidRPr="00CF174D" w:rsidRDefault="00865585" w:rsidP="00116565">
            <w:pPr>
              <w:keepNext/>
              <w:keepLines/>
              <w:tabs>
                <w:tab w:val="clear" w:pos="567"/>
              </w:tabs>
              <w:spacing w:line="240" w:lineRule="auto"/>
              <w:rPr>
                <w:b/>
                <w:lang w:val="el-GR"/>
              </w:rPr>
            </w:pPr>
            <w:r w:rsidRPr="00CF174D">
              <w:rPr>
                <w:b/>
                <w:szCs w:val="24"/>
                <w:lang w:val="el-GR"/>
              </w:rPr>
              <w:t xml:space="preserve">Κατηγορία </w:t>
            </w:r>
            <w:r w:rsidR="00E0406A" w:rsidRPr="00CF174D">
              <w:rPr>
                <w:b/>
                <w:szCs w:val="24"/>
                <w:lang w:val="el-GR"/>
              </w:rPr>
              <w:t>οργανικού συστήματος</w:t>
            </w:r>
          </w:p>
        </w:tc>
        <w:tc>
          <w:tcPr>
            <w:tcW w:w="2712" w:type="dxa"/>
          </w:tcPr>
          <w:p w14:paraId="5C041726" w14:textId="77777777" w:rsidR="00865585" w:rsidRPr="00CF174D" w:rsidRDefault="00865585" w:rsidP="00116565">
            <w:pPr>
              <w:keepNext/>
              <w:keepLines/>
              <w:tabs>
                <w:tab w:val="clear" w:pos="567"/>
              </w:tabs>
              <w:spacing w:line="240" w:lineRule="auto"/>
              <w:rPr>
                <w:szCs w:val="24"/>
                <w:lang w:val="el-GR"/>
              </w:rPr>
            </w:pPr>
            <w:r w:rsidRPr="00CF174D">
              <w:rPr>
                <w:b/>
                <w:szCs w:val="24"/>
                <w:lang w:val="el-GR"/>
              </w:rPr>
              <w:t>Συχνότητα (όλοι οι βαθμοί)</w:t>
            </w:r>
          </w:p>
        </w:tc>
        <w:tc>
          <w:tcPr>
            <w:tcW w:w="3511" w:type="dxa"/>
          </w:tcPr>
          <w:p w14:paraId="23F8FAA7" w14:textId="77777777" w:rsidR="00865585" w:rsidRPr="00CF174D" w:rsidRDefault="00865585" w:rsidP="00116565">
            <w:pPr>
              <w:keepNext/>
              <w:keepLines/>
              <w:tabs>
                <w:tab w:val="clear" w:pos="567"/>
              </w:tabs>
              <w:spacing w:line="240" w:lineRule="auto"/>
              <w:rPr>
                <w:szCs w:val="24"/>
                <w:lang w:val="el-GR"/>
              </w:rPr>
            </w:pPr>
            <w:r w:rsidRPr="00CF174D">
              <w:rPr>
                <w:b/>
                <w:szCs w:val="24"/>
                <w:lang w:val="el-GR"/>
              </w:rPr>
              <w:t xml:space="preserve">Ανεπιθύμητες </w:t>
            </w:r>
            <w:r w:rsidR="00E0406A" w:rsidRPr="00CF174D">
              <w:rPr>
                <w:b/>
                <w:szCs w:val="24"/>
                <w:lang w:val="el-GR"/>
              </w:rPr>
              <w:t>ενέργειες</w:t>
            </w:r>
          </w:p>
        </w:tc>
      </w:tr>
      <w:tr w:rsidR="003A47B8" w:rsidRPr="00CF174D" w14:paraId="1FF86FC8" w14:textId="77777777" w:rsidTr="00BC72BD">
        <w:trPr>
          <w:cantSplit/>
        </w:trPr>
        <w:tc>
          <w:tcPr>
            <w:tcW w:w="3099" w:type="dxa"/>
            <w:vMerge w:val="restart"/>
            <w:tcBorders>
              <w:left w:val="single" w:sz="4" w:space="0" w:color="auto"/>
              <w:right w:val="single" w:sz="4" w:space="0" w:color="auto"/>
            </w:tcBorders>
            <w:vAlign w:val="center"/>
          </w:tcPr>
          <w:p w14:paraId="2814E63C" w14:textId="77777777" w:rsidR="003A47B8" w:rsidRPr="00CF174D" w:rsidRDefault="003A47B8" w:rsidP="00116565">
            <w:pPr>
              <w:keepNext/>
              <w:keepLines/>
              <w:tabs>
                <w:tab w:val="clear" w:pos="567"/>
              </w:tabs>
              <w:spacing w:line="240" w:lineRule="auto"/>
              <w:rPr>
                <w:b/>
                <w:szCs w:val="24"/>
                <w:lang w:val="el-GR"/>
              </w:rPr>
            </w:pPr>
            <w:r w:rsidRPr="00CF174D">
              <w:rPr>
                <w:b/>
                <w:szCs w:val="24"/>
                <w:lang w:val="el-GR"/>
              </w:rPr>
              <w:t>Λοιμώξεις και παρασιτώσεις</w:t>
            </w:r>
          </w:p>
        </w:tc>
        <w:tc>
          <w:tcPr>
            <w:tcW w:w="2712" w:type="dxa"/>
            <w:tcBorders>
              <w:left w:val="single" w:sz="4" w:space="0" w:color="auto"/>
              <w:bottom w:val="single" w:sz="4" w:space="0" w:color="auto"/>
              <w:right w:val="single" w:sz="4" w:space="0" w:color="auto"/>
            </w:tcBorders>
            <w:vAlign w:val="center"/>
          </w:tcPr>
          <w:p w14:paraId="44D14AF6" w14:textId="77777777" w:rsidR="003A47B8" w:rsidRPr="00CF174D" w:rsidRDefault="003A47B8" w:rsidP="00116565">
            <w:pPr>
              <w:keepNext/>
              <w:keepLines/>
              <w:tabs>
                <w:tab w:val="clear" w:pos="567"/>
              </w:tabs>
              <w:spacing w:line="240" w:lineRule="auto"/>
              <w:rPr>
                <w:szCs w:val="24"/>
                <w:lang w:val="el-GR"/>
              </w:rPr>
            </w:pPr>
            <w:r w:rsidRPr="00CF174D">
              <w:rPr>
                <w:szCs w:val="24"/>
                <w:lang w:val="el-GR"/>
              </w:rPr>
              <w:t>Πολύ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2C359DEE" w14:textId="77777777" w:rsidR="003A47B8" w:rsidRPr="00CF174D" w:rsidRDefault="003A47B8" w:rsidP="00116565">
            <w:pPr>
              <w:keepNext/>
              <w:keepLines/>
              <w:tabs>
                <w:tab w:val="clear" w:pos="567"/>
              </w:tabs>
              <w:spacing w:line="240" w:lineRule="auto"/>
              <w:rPr>
                <w:szCs w:val="24"/>
                <w:lang w:val="el-GR"/>
              </w:rPr>
            </w:pPr>
            <w:r w:rsidRPr="00CF174D">
              <w:rPr>
                <w:szCs w:val="24"/>
                <w:lang w:val="el-GR"/>
              </w:rPr>
              <w:t>Ρινοφαρυγγίτιδα</w:t>
            </w:r>
          </w:p>
        </w:tc>
      </w:tr>
      <w:tr w:rsidR="003A47B8" w:rsidRPr="00CF174D" w14:paraId="0FAE2E2E" w14:textId="77777777" w:rsidTr="00BC72BD">
        <w:trPr>
          <w:cantSplit/>
        </w:trPr>
        <w:tc>
          <w:tcPr>
            <w:tcW w:w="3099" w:type="dxa"/>
            <w:vMerge/>
            <w:tcBorders>
              <w:left w:val="single" w:sz="4" w:space="0" w:color="auto"/>
              <w:right w:val="single" w:sz="4" w:space="0" w:color="auto"/>
            </w:tcBorders>
            <w:vAlign w:val="center"/>
          </w:tcPr>
          <w:p w14:paraId="18E5079A" w14:textId="77777777" w:rsidR="003A47B8" w:rsidRPr="00CF174D" w:rsidRDefault="003A47B8" w:rsidP="00116565">
            <w:pPr>
              <w:keepNext/>
              <w:keepLines/>
              <w:tabs>
                <w:tab w:val="clear" w:pos="567"/>
              </w:tabs>
              <w:spacing w:line="240" w:lineRule="auto"/>
              <w:rPr>
                <w:b/>
                <w:szCs w:val="24"/>
                <w:lang w:val="el-GR"/>
              </w:rPr>
            </w:pPr>
          </w:p>
        </w:tc>
        <w:tc>
          <w:tcPr>
            <w:tcW w:w="2712" w:type="dxa"/>
            <w:vMerge w:val="restart"/>
            <w:tcBorders>
              <w:top w:val="single" w:sz="4" w:space="0" w:color="auto"/>
              <w:left w:val="single" w:sz="4" w:space="0" w:color="auto"/>
              <w:right w:val="single" w:sz="4" w:space="0" w:color="auto"/>
            </w:tcBorders>
            <w:vAlign w:val="center"/>
          </w:tcPr>
          <w:p w14:paraId="25615E69" w14:textId="77777777" w:rsidR="003A47B8" w:rsidRPr="00CF174D" w:rsidRDefault="003A47B8" w:rsidP="00116565">
            <w:pPr>
              <w:keepNext/>
              <w:keepLines/>
              <w:spacing w:line="240" w:lineRule="auto"/>
              <w:rPr>
                <w:szCs w:val="24"/>
                <w:lang w:val="el-GR"/>
              </w:rPr>
            </w:pPr>
            <w:r w:rsidRPr="00CF174D">
              <w:rPr>
                <w:szCs w:val="24"/>
                <w:lang w:val="el-GR"/>
              </w:rPr>
              <w:t>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236FB637" w14:textId="77777777" w:rsidR="003A47B8" w:rsidRPr="00CF174D" w:rsidRDefault="003A47B8" w:rsidP="00116565">
            <w:pPr>
              <w:keepNext/>
              <w:keepLines/>
              <w:tabs>
                <w:tab w:val="clear" w:pos="567"/>
              </w:tabs>
              <w:spacing w:line="240" w:lineRule="auto"/>
              <w:rPr>
                <w:szCs w:val="24"/>
                <w:lang w:val="el-GR"/>
              </w:rPr>
            </w:pPr>
            <w:r w:rsidRPr="00CF174D">
              <w:rPr>
                <w:szCs w:val="24"/>
                <w:lang w:val="el-GR"/>
              </w:rPr>
              <w:t>Ουρολοίμωξη</w:t>
            </w:r>
          </w:p>
        </w:tc>
      </w:tr>
      <w:tr w:rsidR="003A47B8" w:rsidRPr="00CF174D" w14:paraId="345FED82" w14:textId="77777777" w:rsidTr="00961388">
        <w:trPr>
          <w:cantSplit/>
        </w:trPr>
        <w:tc>
          <w:tcPr>
            <w:tcW w:w="3099" w:type="dxa"/>
            <w:vMerge/>
            <w:tcBorders>
              <w:left w:val="single" w:sz="4" w:space="0" w:color="auto"/>
              <w:right w:val="single" w:sz="4" w:space="0" w:color="auto"/>
            </w:tcBorders>
            <w:vAlign w:val="center"/>
          </w:tcPr>
          <w:p w14:paraId="282E5827" w14:textId="77777777" w:rsidR="003A47B8" w:rsidRPr="00CF174D" w:rsidRDefault="003A47B8" w:rsidP="00116565">
            <w:pPr>
              <w:keepNext/>
              <w:keepLines/>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14F8A7E9" w14:textId="77777777" w:rsidR="003A47B8" w:rsidRPr="00CF174D" w:rsidRDefault="003A47B8" w:rsidP="00116565">
            <w:pPr>
              <w:keepNext/>
              <w:keepLines/>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224E6406" w14:textId="77777777" w:rsidR="003A47B8" w:rsidRPr="00CF174D" w:rsidRDefault="003A47B8" w:rsidP="00116565">
            <w:pPr>
              <w:keepNext/>
              <w:keepLines/>
              <w:tabs>
                <w:tab w:val="clear" w:pos="567"/>
              </w:tabs>
              <w:spacing w:line="240" w:lineRule="auto"/>
              <w:rPr>
                <w:szCs w:val="24"/>
                <w:lang w:val="el-GR"/>
              </w:rPr>
            </w:pPr>
            <w:r w:rsidRPr="00CF174D">
              <w:rPr>
                <w:szCs w:val="24"/>
                <w:lang w:val="el-GR"/>
              </w:rPr>
              <w:t>Κυτταρίτιδα</w:t>
            </w:r>
          </w:p>
        </w:tc>
      </w:tr>
      <w:tr w:rsidR="003A47B8" w:rsidRPr="00CF174D" w14:paraId="37023E1E" w14:textId="77777777" w:rsidTr="00BC72BD">
        <w:trPr>
          <w:cantSplit/>
        </w:trPr>
        <w:tc>
          <w:tcPr>
            <w:tcW w:w="3099" w:type="dxa"/>
            <w:vMerge/>
            <w:tcBorders>
              <w:left w:val="single" w:sz="4" w:space="0" w:color="auto"/>
              <w:right w:val="single" w:sz="4" w:space="0" w:color="auto"/>
            </w:tcBorders>
            <w:vAlign w:val="center"/>
          </w:tcPr>
          <w:p w14:paraId="5F2757F6" w14:textId="77777777" w:rsidR="003A47B8" w:rsidRPr="00CF174D" w:rsidRDefault="003A47B8" w:rsidP="00116565">
            <w:pPr>
              <w:keepNext/>
              <w:keepLines/>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03665A01" w14:textId="77777777" w:rsidR="003A47B8" w:rsidRPr="00CF174D" w:rsidRDefault="003A47B8" w:rsidP="00116565">
            <w:pPr>
              <w:keepNext/>
              <w:keepLines/>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08977F7B" w14:textId="77777777" w:rsidR="003A47B8" w:rsidRPr="00CF174D" w:rsidRDefault="003A47B8" w:rsidP="00116565">
            <w:pPr>
              <w:keepNext/>
              <w:keepLines/>
              <w:tabs>
                <w:tab w:val="clear" w:pos="567"/>
              </w:tabs>
              <w:spacing w:line="240" w:lineRule="auto"/>
              <w:rPr>
                <w:szCs w:val="24"/>
                <w:lang w:val="el-GR"/>
              </w:rPr>
            </w:pPr>
            <w:r w:rsidRPr="00CF174D">
              <w:rPr>
                <w:szCs w:val="24"/>
                <w:lang w:val="el-GR"/>
              </w:rPr>
              <w:t>Θυλακίτιδα</w:t>
            </w:r>
          </w:p>
        </w:tc>
      </w:tr>
      <w:tr w:rsidR="003A47B8" w:rsidRPr="00CF174D" w14:paraId="15960F5C" w14:textId="77777777" w:rsidTr="00BC72BD">
        <w:trPr>
          <w:cantSplit/>
        </w:trPr>
        <w:tc>
          <w:tcPr>
            <w:tcW w:w="3099" w:type="dxa"/>
            <w:vMerge/>
            <w:tcBorders>
              <w:left w:val="single" w:sz="4" w:space="0" w:color="auto"/>
              <w:right w:val="single" w:sz="4" w:space="0" w:color="auto"/>
            </w:tcBorders>
            <w:vAlign w:val="center"/>
          </w:tcPr>
          <w:p w14:paraId="6C15D3B8" w14:textId="77777777" w:rsidR="003A47B8" w:rsidRPr="00CF174D" w:rsidRDefault="003A47B8" w:rsidP="00116565">
            <w:pPr>
              <w:keepNext/>
              <w:keepLines/>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1C683D58" w14:textId="77777777" w:rsidR="003A47B8" w:rsidRPr="00CF174D" w:rsidRDefault="003A47B8" w:rsidP="00116565">
            <w:pPr>
              <w:keepNext/>
              <w:keepLines/>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66062A6A" w14:textId="77777777" w:rsidR="003A47B8" w:rsidRPr="00CF174D" w:rsidRDefault="003A47B8" w:rsidP="00116565">
            <w:pPr>
              <w:keepNext/>
              <w:keepLines/>
              <w:tabs>
                <w:tab w:val="clear" w:pos="567"/>
              </w:tabs>
              <w:spacing w:line="240" w:lineRule="auto"/>
              <w:rPr>
                <w:szCs w:val="24"/>
                <w:lang w:val="el-GR"/>
              </w:rPr>
            </w:pPr>
            <w:r w:rsidRPr="00CF174D">
              <w:rPr>
                <w:szCs w:val="24"/>
                <w:lang w:val="el-GR"/>
              </w:rPr>
              <w:t>Παρονυχία</w:t>
            </w:r>
          </w:p>
        </w:tc>
      </w:tr>
      <w:tr w:rsidR="003A47B8" w:rsidRPr="00CF174D" w14:paraId="495DBD1F" w14:textId="77777777" w:rsidTr="00BC72BD">
        <w:trPr>
          <w:cantSplit/>
        </w:trPr>
        <w:tc>
          <w:tcPr>
            <w:tcW w:w="3099" w:type="dxa"/>
            <w:vMerge/>
            <w:tcBorders>
              <w:left w:val="single" w:sz="4" w:space="0" w:color="auto"/>
              <w:bottom w:val="single" w:sz="4" w:space="0" w:color="auto"/>
              <w:right w:val="single" w:sz="4" w:space="0" w:color="auto"/>
            </w:tcBorders>
            <w:vAlign w:val="center"/>
          </w:tcPr>
          <w:p w14:paraId="38D7F0A6" w14:textId="77777777" w:rsidR="003A47B8" w:rsidRPr="00CF174D" w:rsidRDefault="003A47B8" w:rsidP="00116565">
            <w:pPr>
              <w:keepNext/>
              <w:keepLines/>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4F37DAEF" w14:textId="77777777" w:rsidR="003A47B8" w:rsidRPr="00CF174D" w:rsidRDefault="003A47B8" w:rsidP="00116565">
            <w:pPr>
              <w:keepNext/>
              <w:keepLines/>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2CD6D95E" w14:textId="77777777" w:rsidR="003A47B8" w:rsidRPr="00CF174D" w:rsidRDefault="003A47B8" w:rsidP="00116565">
            <w:pPr>
              <w:keepNext/>
              <w:keepLines/>
              <w:tabs>
                <w:tab w:val="clear" w:pos="567"/>
              </w:tabs>
              <w:spacing w:line="240" w:lineRule="auto"/>
              <w:rPr>
                <w:szCs w:val="24"/>
                <w:lang w:val="el-GR"/>
              </w:rPr>
            </w:pPr>
            <w:r w:rsidRPr="00CF174D">
              <w:rPr>
                <w:szCs w:val="24"/>
                <w:lang w:val="el-GR"/>
              </w:rPr>
              <w:t>Εξάνθημα φλυκταινώδες</w:t>
            </w:r>
          </w:p>
        </w:tc>
      </w:tr>
      <w:tr w:rsidR="003A47B8" w:rsidRPr="00CF174D" w14:paraId="5E4B9681" w14:textId="77777777" w:rsidTr="00BC72BD">
        <w:trPr>
          <w:cantSplit/>
        </w:trPr>
        <w:tc>
          <w:tcPr>
            <w:tcW w:w="3099" w:type="dxa"/>
            <w:vMerge w:val="restart"/>
            <w:tcBorders>
              <w:top w:val="single" w:sz="4" w:space="0" w:color="auto"/>
              <w:left w:val="single" w:sz="4" w:space="0" w:color="auto"/>
              <w:right w:val="single" w:sz="4" w:space="0" w:color="auto"/>
            </w:tcBorders>
            <w:vAlign w:val="center"/>
          </w:tcPr>
          <w:p w14:paraId="2C2D1D2A" w14:textId="49754EAA" w:rsidR="003A47B8" w:rsidRPr="00CF174D" w:rsidRDefault="003A47B8" w:rsidP="00116565">
            <w:pPr>
              <w:keepNext/>
              <w:tabs>
                <w:tab w:val="clear" w:pos="567"/>
              </w:tabs>
              <w:spacing w:line="240" w:lineRule="auto"/>
              <w:rPr>
                <w:b/>
                <w:szCs w:val="24"/>
                <w:lang w:val="el-GR"/>
              </w:rPr>
            </w:pPr>
            <w:r w:rsidRPr="00CF174D">
              <w:rPr>
                <w:b/>
                <w:szCs w:val="24"/>
                <w:lang w:val="el-GR"/>
              </w:rPr>
              <w:t>Νεοπλάσματα καλοήθη, κακοήθη και μη καθορισμένα</w:t>
            </w:r>
            <w:r w:rsidR="00683673" w:rsidRPr="00630E82">
              <w:rPr>
                <w:b/>
                <w:szCs w:val="24"/>
                <w:lang w:val="el-GR"/>
              </w:rPr>
              <w:t xml:space="preserve"> </w:t>
            </w:r>
            <w:r w:rsidRPr="00CF174D">
              <w:rPr>
                <w:b/>
                <w:szCs w:val="24"/>
                <w:lang w:val="el-GR"/>
              </w:rPr>
              <w:t>(περιλαμβάνονται κύστεις και πολύποδες)</w:t>
            </w:r>
          </w:p>
        </w:tc>
        <w:tc>
          <w:tcPr>
            <w:tcW w:w="2712" w:type="dxa"/>
            <w:vMerge w:val="restart"/>
            <w:tcBorders>
              <w:top w:val="single" w:sz="4" w:space="0" w:color="auto"/>
              <w:left w:val="single" w:sz="4" w:space="0" w:color="auto"/>
              <w:right w:val="single" w:sz="4" w:space="0" w:color="auto"/>
            </w:tcBorders>
            <w:vAlign w:val="center"/>
          </w:tcPr>
          <w:p w14:paraId="59C491FF" w14:textId="77777777" w:rsidR="003A47B8" w:rsidRPr="00CF174D" w:rsidRDefault="003A47B8" w:rsidP="00116565">
            <w:pPr>
              <w:keepNext/>
              <w:tabs>
                <w:tab w:val="clear" w:pos="567"/>
              </w:tabs>
              <w:spacing w:line="240" w:lineRule="auto"/>
              <w:rPr>
                <w:szCs w:val="24"/>
                <w:lang w:val="el-GR"/>
              </w:rPr>
            </w:pPr>
            <w:r w:rsidRPr="00CF174D">
              <w:rPr>
                <w:szCs w:val="24"/>
                <w:lang w:val="el-GR"/>
              </w:rPr>
              <w:t>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6521D740" w14:textId="16FEB8F5" w:rsidR="003A47B8" w:rsidRPr="00CF174D" w:rsidRDefault="003A47B8" w:rsidP="00116565">
            <w:pPr>
              <w:keepNext/>
              <w:tabs>
                <w:tab w:val="clear" w:pos="567"/>
              </w:tabs>
              <w:spacing w:line="240" w:lineRule="auto"/>
              <w:rPr>
                <w:szCs w:val="24"/>
                <w:lang w:val="el-GR"/>
              </w:rPr>
            </w:pPr>
            <w:r w:rsidRPr="00CF174D">
              <w:rPr>
                <w:szCs w:val="24"/>
                <w:lang w:val="el-GR"/>
              </w:rPr>
              <w:t xml:space="preserve">Δερματικό ακανθοκυτταρικό </w:t>
            </w:r>
            <w:r w:rsidR="00774F6B" w:rsidRPr="00CF174D">
              <w:rPr>
                <w:szCs w:val="24"/>
                <w:lang w:val="el-GR"/>
              </w:rPr>
              <w:t>καρκίνωμα</w:t>
            </w:r>
            <w:r w:rsidR="00774F6B">
              <w:rPr>
                <w:szCs w:val="24"/>
                <w:vertAlign w:val="superscript"/>
                <w:lang w:val="el-GR"/>
              </w:rPr>
              <w:t>α</w:t>
            </w:r>
          </w:p>
        </w:tc>
      </w:tr>
      <w:tr w:rsidR="003A47B8" w:rsidRPr="00CF174D" w14:paraId="5113DED7" w14:textId="77777777" w:rsidTr="00BC72BD">
        <w:trPr>
          <w:cantSplit/>
        </w:trPr>
        <w:tc>
          <w:tcPr>
            <w:tcW w:w="3099" w:type="dxa"/>
            <w:vMerge/>
            <w:tcBorders>
              <w:left w:val="single" w:sz="4" w:space="0" w:color="auto"/>
              <w:right w:val="single" w:sz="4" w:space="0" w:color="auto"/>
            </w:tcBorders>
            <w:vAlign w:val="center"/>
          </w:tcPr>
          <w:p w14:paraId="14D9AE0E"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7DF704BB"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087D7C3D" w14:textId="38349CDF" w:rsidR="003A47B8" w:rsidRPr="00CF174D" w:rsidRDefault="00774F6B" w:rsidP="00116565">
            <w:pPr>
              <w:keepNext/>
              <w:tabs>
                <w:tab w:val="clear" w:pos="567"/>
              </w:tabs>
              <w:spacing w:line="240" w:lineRule="auto"/>
              <w:rPr>
                <w:szCs w:val="24"/>
                <w:lang w:val="el-GR"/>
              </w:rPr>
            </w:pPr>
            <w:r w:rsidRPr="00CF174D">
              <w:rPr>
                <w:szCs w:val="24"/>
                <w:lang w:val="el-GR"/>
              </w:rPr>
              <w:t>Θήλωμα</w:t>
            </w:r>
            <w:r>
              <w:rPr>
                <w:szCs w:val="24"/>
                <w:vertAlign w:val="superscript"/>
                <w:lang w:val="el-GR"/>
              </w:rPr>
              <w:t>β</w:t>
            </w:r>
          </w:p>
        </w:tc>
      </w:tr>
      <w:tr w:rsidR="003A47B8" w:rsidRPr="00CF174D" w14:paraId="37D1FB29" w14:textId="77777777" w:rsidTr="00BC72BD">
        <w:trPr>
          <w:cantSplit/>
        </w:trPr>
        <w:tc>
          <w:tcPr>
            <w:tcW w:w="3099" w:type="dxa"/>
            <w:vMerge/>
            <w:tcBorders>
              <w:left w:val="single" w:sz="4" w:space="0" w:color="auto"/>
              <w:right w:val="single" w:sz="4" w:space="0" w:color="auto"/>
            </w:tcBorders>
            <w:vAlign w:val="center"/>
          </w:tcPr>
          <w:p w14:paraId="0258BE2B"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218425DB"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65ACF8CF" w14:textId="77777777" w:rsidR="003A47B8" w:rsidRPr="00CF174D" w:rsidRDefault="003A47B8" w:rsidP="00116565">
            <w:pPr>
              <w:keepNext/>
              <w:tabs>
                <w:tab w:val="clear" w:pos="567"/>
              </w:tabs>
              <w:spacing w:line="240" w:lineRule="auto"/>
              <w:rPr>
                <w:szCs w:val="24"/>
                <w:lang w:val="el-GR"/>
              </w:rPr>
            </w:pPr>
            <w:r w:rsidRPr="00CF174D">
              <w:rPr>
                <w:szCs w:val="24"/>
                <w:lang w:val="el-GR"/>
              </w:rPr>
              <w:t>Σμηγματορροϊκή κεράτωση</w:t>
            </w:r>
          </w:p>
        </w:tc>
      </w:tr>
      <w:tr w:rsidR="003A47B8" w:rsidRPr="00CF174D" w14:paraId="6FF24927" w14:textId="77777777" w:rsidTr="00A840E3">
        <w:trPr>
          <w:cantSplit/>
        </w:trPr>
        <w:tc>
          <w:tcPr>
            <w:tcW w:w="3099" w:type="dxa"/>
            <w:vMerge/>
            <w:tcBorders>
              <w:left w:val="single" w:sz="4" w:space="0" w:color="auto"/>
              <w:right w:val="single" w:sz="4" w:space="0" w:color="auto"/>
            </w:tcBorders>
            <w:vAlign w:val="center"/>
          </w:tcPr>
          <w:p w14:paraId="0D9D2532" w14:textId="77777777" w:rsidR="003A47B8" w:rsidRPr="00CF174D" w:rsidRDefault="003A47B8" w:rsidP="00116565">
            <w:pPr>
              <w:keepNext/>
              <w:tabs>
                <w:tab w:val="clear" w:pos="567"/>
              </w:tabs>
              <w:spacing w:line="240" w:lineRule="auto"/>
              <w:rPr>
                <w:b/>
                <w:szCs w:val="24"/>
                <w:lang w:val="el-GR"/>
              </w:rPr>
            </w:pPr>
          </w:p>
        </w:tc>
        <w:tc>
          <w:tcPr>
            <w:tcW w:w="2712" w:type="dxa"/>
            <w:vMerge w:val="restart"/>
            <w:tcBorders>
              <w:left w:val="single" w:sz="4" w:space="0" w:color="auto"/>
              <w:right w:val="single" w:sz="4" w:space="0" w:color="auto"/>
            </w:tcBorders>
            <w:vAlign w:val="center"/>
          </w:tcPr>
          <w:p w14:paraId="60A8A5B6" w14:textId="77777777" w:rsidR="003A47B8" w:rsidRPr="00CF174D" w:rsidRDefault="003A47B8" w:rsidP="00116565">
            <w:pPr>
              <w:keepNext/>
              <w:spacing w:line="240" w:lineRule="auto"/>
              <w:rPr>
                <w:szCs w:val="24"/>
                <w:lang w:val="el-GR"/>
              </w:rPr>
            </w:pPr>
            <w:r w:rsidRPr="00CF174D">
              <w:rPr>
                <w:szCs w:val="24"/>
                <w:lang w:val="el-GR"/>
              </w:rPr>
              <w:t>Όχι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40EA19F3" w14:textId="32A90E3C" w:rsidR="003A47B8" w:rsidRPr="00CF174D" w:rsidRDefault="003A47B8" w:rsidP="00116565">
            <w:pPr>
              <w:keepNext/>
              <w:tabs>
                <w:tab w:val="clear" w:pos="567"/>
              </w:tabs>
              <w:spacing w:line="240" w:lineRule="auto"/>
              <w:rPr>
                <w:szCs w:val="24"/>
                <w:lang w:val="el-GR"/>
              </w:rPr>
            </w:pPr>
            <w:r w:rsidRPr="00CF174D">
              <w:rPr>
                <w:szCs w:val="24"/>
                <w:lang w:val="el-GR"/>
              </w:rPr>
              <w:t xml:space="preserve">Νέο πρωτοπαθές </w:t>
            </w:r>
            <w:r w:rsidR="00774F6B" w:rsidRPr="00CF174D">
              <w:rPr>
                <w:szCs w:val="24"/>
                <w:lang w:val="el-GR"/>
              </w:rPr>
              <w:t>μελάνωμα</w:t>
            </w:r>
            <w:r w:rsidR="00774F6B">
              <w:rPr>
                <w:szCs w:val="24"/>
                <w:vertAlign w:val="superscript"/>
                <w:lang w:val="el-GR"/>
              </w:rPr>
              <w:t>γ</w:t>
            </w:r>
          </w:p>
        </w:tc>
      </w:tr>
      <w:tr w:rsidR="003A47B8" w:rsidRPr="00CF174D" w14:paraId="743D5A7B" w14:textId="77777777" w:rsidTr="00A840E3">
        <w:trPr>
          <w:cantSplit/>
        </w:trPr>
        <w:tc>
          <w:tcPr>
            <w:tcW w:w="3099" w:type="dxa"/>
            <w:vMerge/>
            <w:tcBorders>
              <w:left w:val="single" w:sz="4" w:space="0" w:color="auto"/>
              <w:bottom w:val="single" w:sz="4" w:space="0" w:color="auto"/>
              <w:right w:val="single" w:sz="4" w:space="0" w:color="auto"/>
            </w:tcBorders>
            <w:vAlign w:val="center"/>
          </w:tcPr>
          <w:p w14:paraId="3CED611E" w14:textId="77777777" w:rsidR="003A47B8" w:rsidRPr="00CF174D" w:rsidRDefault="003A47B8" w:rsidP="00116565">
            <w:pPr>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79B390CA" w14:textId="77777777" w:rsidR="003A47B8" w:rsidRPr="00CF174D" w:rsidRDefault="003A47B8" w:rsidP="00116565">
            <w:pPr>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78C68DDD" w14:textId="77777777" w:rsidR="003A47B8" w:rsidRPr="00CF174D" w:rsidRDefault="003A47B8" w:rsidP="00116565">
            <w:pPr>
              <w:tabs>
                <w:tab w:val="clear" w:pos="567"/>
              </w:tabs>
              <w:spacing w:line="240" w:lineRule="auto"/>
              <w:rPr>
                <w:szCs w:val="24"/>
                <w:lang w:val="el-GR"/>
              </w:rPr>
            </w:pPr>
            <w:r w:rsidRPr="00CF174D">
              <w:rPr>
                <w:szCs w:val="24"/>
                <w:lang w:val="el-GR"/>
              </w:rPr>
              <w:t>Ακροχορδώνες</w:t>
            </w:r>
            <w:r w:rsidRPr="00CF174D">
              <w:t xml:space="preserve"> </w:t>
            </w:r>
            <w:r w:rsidRPr="00CF174D">
              <w:rPr>
                <w:lang w:val="el-GR"/>
              </w:rPr>
              <w:t>(εκκρεμή</w:t>
            </w:r>
            <w:r w:rsidRPr="00CF174D">
              <w:rPr>
                <w:szCs w:val="24"/>
                <w:lang w:val="el-GR"/>
              </w:rPr>
              <w:t>)</w:t>
            </w:r>
          </w:p>
        </w:tc>
      </w:tr>
      <w:tr w:rsidR="003A47B8" w:rsidRPr="00CF174D" w14:paraId="1573477A" w14:textId="77777777" w:rsidTr="00BC72BD">
        <w:trPr>
          <w:cantSplit/>
        </w:trPr>
        <w:tc>
          <w:tcPr>
            <w:tcW w:w="3099" w:type="dxa"/>
            <w:vMerge w:val="restart"/>
            <w:tcBorders>
              <w:top w:val="single" w:sz="4" w:space="0" w:color="auto"/>
              <w:left w:val="single" w:sz="4" w:space="0" w:color="auto"/>
              <w:right w:val="single" w:sz="4" w:space="0" w:color="auto"/>
            </w:tcBorders>
            <w:vAlign w:val="center"/>
          </w:tcPr>
          <w:p w14:paraId="70C522FB" w14:textId="589D8B85" w:rsidR="003A47B8" w:rsidRPr="00CF174D" w:rsidRDefault="009C53BE" w:rsidP="00116565">
            <w:pPr>
              <w:keepNext/>
              <w:tabs>
                <w:tab w:val="clear" w:pos="567"/>
              </w:tabs>
              <w:spacing w:line="240" w:lineRule="auto"/>
              <w:rPr>
                <w:b/>
                <w:szCs w:val="24"/>
                <w:lang w:val="el-GR"/>
              </w:rPr>
            </w:pPr>
            <w:r w:rsidRPr="009C53BE">
              <w:rPr>
                <w:b/>
                <w:szCs w:val="24"/>
                <w:lang w:val="el-GR"/>
              </w:rPr>
              <w:t>Διαταραχές του αίματος και του λεμφικού συστήματος</w:t>
            </w:r>
          </w:p>
        </w:tc>
        <w:tc>
          <w:tcPr>
            <w:tcW w:w="2712" w:type="dxa"/>
            <w:tcBorders>
              <w:top w:val="single" w:sz="4" w:space="0" w:color="auto"/>
              <w:left w:val="single" w:sz="4" w:space="0" w:color="auto"/>
              <w:bottom w:val="single" w:sz="4" w:space="0" w:color="auto"/>
              <w:right w:val="single" w:sz="4" w:space="0" w:color="auto"/>
            </w:tcBorders>
            <w:vAlign w:val="center"/>
          </w:tcPr>
          <w:p w14:paraId="55DBF297" w14:textId="77777777" w:rsidR="003A47B8" w:rsidRPr="00CF174D" w:rsidRDefault="003A47B8" w:rsidP="00116565">
            <w:pPr>
              <w:keepNext/>
              <w:tabs>
                <w:tab w:val="clear" w:pos="567"/>
              </w:tabs>
              <w:spacing w:line="240" w:lineRule="auto"/>
              <w:rPr>
                <w:szCs w:val="24"/>
                <w:lang w:val="el-GR"/>
              </w:rPr>
            </w:pPr>
            <w:r w:rsidRPr="00CF174D">
              <w:rPr>
                <w:szCs w:val="24"/>
                <w:lang w:val="el-GR"/>
              </w:rPr>
              <w:t>Πολύ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71F66AFC" w14:textId="77777777" w:rsidR="003A47B8" w:rsidRPr="00CF174D" w:rsidRDefault="003A47B8" w:rsidP="00116565">
            <w:pPr>
              <w:keepNext/>
              <w:tabs>
                <w:tab w:val="clear" w:pos="567"/>
              </w:tabs>
              <w:spacing w:line="240" w:lineRule="auto"/>
              <w:rPr>
                <w:szCs w:val="24"/>
                <w:lang w:val="el-GR"/>
              </w:rPr>
            </w:pPr>
            <w:r w:rsidRPr="00CF174D">
              <w:rPr>
                <w:szCs w:val="24"/>
                <w:lang w:val="el-GR"/>
              </w:rPr>
              <w:t>Ουδετεροπενία</w:t>
            </w:r>
          </w:p>
        </w:tc>
      </w:tr>
      <w:tr w:rsidR="003A47B8" w:rsidRPr="00CF174D" w14:paraId="3B8C9158" w14:textId="77777777" w:rsidTr="00BC72BD">
        <w:trPr>
          <w:cantSplit/>
        </w:trPr>
        <w:tc>
          <w:tcPr>
            <w:tcW w:w="3099" w:type="dxa"/>
            <w:vMerge/>
            <w:tcBorders>
              <w:left w:val="single" w:sz="4" w:space="0" w:color="auto"/>
              <w:right w:val="single" w:sz="4" w:space="0" w:color="auto"/>
            </w:tcBorders>
            <w:vAlign w:val="center"/>
          </w:tcPr>
          <w:p w14:paraId="0289C59A" w14:textId="77777777" w:rsidR="003A47B8" w:rsidRPr="00CF174D" w:rsidRDefault="003A47B8" w:rsidP="00116565">
            <w:pPr>
              <w:keepNext/>
              <w:tabs>
                <w:tab w:val="clear" w:pos="567"/>
              </w:tabs>
              <w:spacing w:line="240" w:lineRule="auto"/>
              <w:rPr>
                <w:b/>
                <w:szCs w:val="24"/>
                <w:lang w:val="el-GR"/>
              </w:rPr>
            </w:pPr>
          </w:p>
        </w:tc>
        <w:tc>
          <w:tcPr>
            <w:tcW w:w="2712" w:type="dxa"/>
            <w:vMerge w:val="restart"/>
            <w:tcBorders>
              <w:top w:val="single" w:sz="4" w:space="0" w:color="auto"/>
              <w:left w:val="single" w:sz="4" w:space="0" w:color="auto"/>
              <w:right w:val="single" w:sz="4" w:space="0" w:color="auto"/>
            </w:tcBorders>
            <w:vAlign w:val="center"/>
          </w:tcPr>
          <w:p w14:paraId="7A6E53D9" w14:textId="77777777" w:rsidR="003A47B8" w:rsidRPr="00CF174D" w:rsidRDefault="003A47B8" w:rsidP="00116565">
            <w:pPr>
              <w:keepNext/>
              <w:tabs>
                <w:tab w:val="clear" w:pos="567"/>
              </w:tabs>
              <w:spacing w:line="240" w:lineRule="auto"/>
              <w:rPr>
                <w:szCs w:val="24"/>
                <w:lang w:val="el-GR"/>
              </w:rPr>
            </w:pPr>
            <w:r w:rsidRPr="00CF174D">
              <w:rPr>
                <w:szCs w:val="24"/>
                <w:lang w:val="el-GR"/>
              </w:rPr>
              <w:t>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7593A0CB" w14:textId="77777777" w:rsidR="003A47B8" w:rsidRPr="00CF174D" w:rsidRDefault="003A47B8" w:rsidP="00116565">
            <w:pPr>
              <w:keepNext/>
              <w:tabs>
                <w:tab w:val="clear" w:pos="567"/>
              </w:tabs>
              <w:spacing w:line="240" w:lineRule="auto"/>
              <w:rPr>
                <w:szCs w:val="24"/>
                <w:lang w:val="el-GR"/>
              </w:rPr>
            </w:pPr>
            <w:r w:rsidRPr="00CF174D">
              <w:rPr>
                <w:szCs w:val="24"/>
                <w:lang w:val="el-GR"/>
              </w:rPr>
              <w:t xml:space="preserve">Αναιμία </w:t>
            </w:r>
          </w:p>
        </w:tc>
      </w:tr>
      <w:tr w:rsidR="003A47B8" w:rsidRPr="00CF174D" w14:paraId="6ACA37DA" w14:textId="77777777" w:rsidTr="00BC72BD">
        <w:trPr>
          <w:cantSplit/>
        </w:trPr>
        <w:tc>
          <w:tcPr>
            <w:tcW w:w="3099" w:type="dxa"/>
            <w:vMerge/>
            <w:tcBorders>
              <w:left w:val="single" w:sz="4" w:space="0" w:color="auto"/>
              <w:right w:val="single" w:sz="4" w:space="0" w:color="auto"/>
            </w:tcBorders>
            <w:vAlign w:val="center"/>
          </w:tcPr>
          <w:p w14:paraId="1AB0B1B7"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079E7DAB"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6647C7D6" w14:textId="77777777" w:rsidR="003A47B8" w:rsidRPr="00CF174D" w:rsidRDefault="003A47B8" w:rsidP="00116565">
            <w:pPr>
              <w:keepNext/>
              <w:tabs>
                <w:tab w:val="clear" w:pos="567"/>
              </w:tabs>
              <w:spacing w:line="240" w:lineRule="auto"/>
              <w:rPr>
                <w:szCs w:val="24"/>
                <w:lang w:val="el-GR"/>
              </w:rPr>
            </w:pPr>
            <w:r w:rsidRPr="00CF174D">
              <w:rPr>
                <w:szCs w:val="24"/>
                <w:lang w:val="el-GR"/>
              </w:rPr>
              <w:t>Θρομβοπενία</w:t>
            </w:r>
          </w:p>
        </w:tc>
      </w:tr>
      <w:tr w:rsidR="003A47B8" w:rsidRPr="00CF174D" w14:paraId="1F786874" w14:textId="77777777" w:rsidTr="00BC72BD">
        <w:trPr>
          <w:cantSplit/>
        </w:trPr>
        <w:tc>
          <w:tcPr>
            <w:tcW w:w="3099" w:type="dxa"/>
            <w:vMerge/>
            <w:tcBorders>
              <w:left w:val="single" w:sz="4" w:space="0" w:color="auto"/>
              <w:bottom w:val="single" w:sz="4" w:space="0" w:color="auto"/>
              <w:right w:val="single" w:sz="4" w:space="0" w:color="auto"/>
            </w:tcBorders>
            <w:vAlign w:val="center"/>
          </w:tcPr>
          <w:p w14:paraId="6ACDA19A" w14:textId="77777777" w:rsidR="003A47B8" w:rsidRPr="00CF174D" w:rsidRDefault="003A47B8" w:rsidP="00116565">
            <w:pPr>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6DBD7113" w14:textId="77777777" w:rsidR="003A47B8" w:rsidRPr="00CF174D" w:rsidRDefault="003A47B8" w:rsidP="00116565">
            <w:pPr>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17A7E7E8" w14:textId="77777777" w:rsidR="003A47B8" w:rsidRPr="00CF174D" w:rsidRDefault="003A47B8" w:rsidP="00116565">
            <w:pPr>
              <w:tabs>
                <w:tab w:val="clear" w:pos="567"/>
              </w:tabs>
              <w:spacing w:line="240" w:lineRule="auto"/>
              <w:rPr>
                <w:szCs w:val="24"/>
                <w:lang w:val="el-GR"/>
              </w:rPr>
            </w:pPr>
            <w:r w:rsidRPr="00CF174D">
              <w:rPr>
                <w:szCs w:val="24"/>
                <w:lang w:val="el-GR"/>
              </w:rPr>
              <w:t>Λευκοπενία</w:t>
            </w:r>
          </w:p>
        </w:tc>
      </w:tr>
      <w:tr w:rsidR="00774F6B" w:rsidRPr="00CF174D" w14:paraId="2258ED20" w14:textId="77777777" w:rsidTr="00DA4C2D">
        <w:trPr>
          <w:cantSplit/>
        </w:trPr>
        <w:tc>
          <w:tcPr>
            <w:tcW w:w="3099" w:type="dxa"/>
            <w:vMerge w:val="restart"/>
            <w:tcBorders>
              <w:top w:val="single" w:sz="4" w:space="0" w:color="auto"/>
              <w:left w:val="single" w:sz="4" w:space="0" w:color="auto"/>
              <w:right w:val="single" w:sz="4" w:space="0" w:color="auto"/>
            </w:tcBorders>
            <w:vAlign w:val="center"/>
          </w:tcPr>
          <w:p w14:paraId="694BF451" w14:textId="77777777" w:rsidR="00774F6B" w:rsidRPr="00CF174D" w:rsidRDefault="00774F6B" w:rsidP="00116565">
            <w:pPr>
              <w:tabs>
                <w:tab w:val="clear" w:pos="567"/>
              </w:tabs>
              <w:spacing w:line="240" w:lineRule="auto"/>
              <w:rPr>
                <w:b/>
                <w:szCs w:val="24"/>
                <w:lang w:val="el-GR"/>
              </w:rPr>
            </w:pPr>
            <w:r w:rsidRPr="00CF174D">
              <w:rPr>
                <w:b/>
                <w:szCs w:val="24"/>
                <w:lang w:val="el-GR"/>
              </w:rPr>
              <w:t>Διαταραχές του ανοσοποιητικού συστήματος</w:t>
            </w:r>
          </w:p>
        </w:tc>
        <w:tc>
          <w:tcPr>
            <w:tcW w:w="2712" w:type="dxa"/>
            <w:vMerge w:val="restart"/>
            <w:tcBorders>
              <w:top w:val="single" w:sz="4" w:space="0" w:color="auto"/>
              <w:left w:val="single" w:sz="4" w:space="0" w:color="auto"/>
              <w:right w:val="single" w:sz="4" w:space="0" w:color="auto"/>
            </w:tcBorders>
            <w:vAlign w:val="center"/>
          </w:tcPr>
          <w:p w14:paraId="21E8C0E3" w14:textId="77777777" w:rsidR="00774F6B" w:rsidRPr="00CF174D" w:rsidRDefault="00774F6B" w:rsidP="00116565">
            <w:pPr>
              <w:tabs>
                <w:tab w:val="clear" w:pos="567"/>
              </w:tabs>
              <w:spacing w:line="240" w:lineRule="auto"/>
              <w:rPr>
                <w:szCs w:val="24"/>
                <w:lang w:val="el-GR"/>
              </w:rPr>
            </w:pPr>
            <w:r w:rsidRPr="00CF174D">
              <w:rPr>
                <w:szCs w:val="24"/>
                <w:lang w:val="el-GR"/>
              </w:rPr>
              <w:t>Όχι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793C88CC" w14:textId="365B6B8C" w:rsidR="00774F6B" w:rsidRPr="00CF174D" w:rsidRDefault="00774F6B" w:rsidP="00116565">
            <w:pPr>
              <w:tabs>
                <w:tab w:val="clear" w:pos="567"/>
              </w:tabs>
              <w:spacing w:line="240" w:lineRule="auto"/>
              <w:rPr>
                <w:szCs w:val="24"/>
                <w:lang w:val="el-GR"/>
              </w:rPr>
            </w:pPr>
            <w:r w:rsidRPr="00CF174D">
              <w:rPr>
                <w:szCs w:val="24"/>
                <w:lang w:val="el-GR"/>
              </w:rPr>
              <w:t>Υπερευαισθησία</w:t>
            </w:r>
            <w:r>
              <w:rPr>
                <w:szCs w:val="24"/>
                <w:vertAlign w:val="superscript"/>
                <w:lang w:val="el-GR"/>
              </w:rPr>
              <w:t>δ</w:t>
            </w:r>
          </w:p>
        </w:tc>
      </w:tr>
      <w:tr w:rsidR="00774F6B" w:rsidRPr="00CF174D" w14:paraId="3D646D7B" w14:textId="77777777" w:rsidTr="006F3A7B">
        <w:trPr>
          <w:cantSplit/>
        </w:trPr>
        <w:tc>
          <w:tcPr>
            <w:tcW w:w="3099" w:type="dxa"/>
            <w:vMerge/>
            <w:tcBorders>
              <w:left w:val="single" w:sz="4" w:space="0" w:color="auto"/>
              <w:right w:val="single" w:sz="4" w:space="0" w:color="auto"/>
            </w:tcBorders>
            <w:vAlign w:val="center"/>
          </w:tcPr>
          <w:p w14:paraId="4268B9E7" w14:textId="77777777" w:rsidR="00774F6B" w:rsidRPr="00CF174D" w:rsidRDefault="00774F6B" w:rsidP="00116565">
            <w:pPr>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46B0B8E5" w14:textId="77777777" w:rsidR="00774F6B" w:rsidRPr="00CF174D" w:rsidRDefault="00774F6B" w:rsidP="00116565">
            <w:pPr>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04B20B34" w14:textId="10820482" w:rsidR="00774F6B" w:rsidRPr="00CF174D" w:rsidRDefault="00774F6B" w:rsidP="00116565">
            <w:pPr>
              <w:tabs>
                <w:tab w:val="clear" w:pos="567"/>
              </w:tabs>
              <w:spacing w:line="240" w:lineRule="auto"/>
              <w:rPr>
                <w:szCs w:val="24"/>
                <w:lang w:val="el-GR"/>
              </w:rPr>
            </w:pPr>
            <w:r w:rsidRPr="00CF174D">
              <w:rPr>
                <w:szCs w:val="24"/>
                <w:lang w:val="el-GR"/>
              </w:rPr>
              <w:t>Σαρκοείδωση</w:t>
            </w:r>
          </w:p>
        </w:tc>
      </w:tr>
      <w:tr w:rsidR="00774F6B" w:rsidRPr="00CF174D" w14:paraId="16ACFAEB" w14:textId="77777777" w:rsidTr="00DA4C2D">
        <w:trPr>
          <w:cantSplit/>
        </w:trPr>
        <w:tc>
          <w:tcPr>
            <w:tcW w:w="3099" w:type="dxa"/>
            <w:vMerge/>
            <w:tcBorders>
              <w:left w:val="single" w:sz="4" w:space="0" w:color="auto"/>
              <w:bottom w:val="single" w:sz="4" w:space="0" w:color="auto"/>
              <w:right w:val="single" w:sz="4" w:space="0" w:color="auto"/>
            </w:tcBorders>
            <w:vAlign w:val="center"/>
          </w:tcPr>
          <w:p w14:paraId="032609F2" w14:textId="77777777" w:rsidR="00774F6B" w:rsidRPr="00CF174D" w:rsidRDefault="00774F6B" w:rsidP="00116565">
            <w:pPr>
              <w:tabs>
                <w:tab w:val="clear" w:pos="567"/>
              </w:tabs>
              <w:spacing w:line="240" w:lineRule="auto"/>
              <w:rPr>
                <w:b/>
                <w:szCs w:val="24"/>
                <w:lang w:val="el-GR"/>
              </w:rPr>
            </w:pPr>
          </w:p>
        </w:tc>
        <w:tc>
          <w:tcPr>
            <w:tcW w:w="2712" w:type="dxa"/>
            <w:tcBorders>
              <w:left w:val="single" w:sz="4" w:space="0" w:color="auto"/>
              <w:bottom w:val="single" w:sz="4" w:space="0" w:color="auto"/>
              <w:right w:val="single" w:sz="4" w:space="0" w:color="auto"/>
            </w:tcBorders>
            <w:vAlign w:val="center"/>
          </w:tcPr>
          <w:p w14:paraId="65583CEA" w14:textId="09BEB8D1" w:rsidR="00774F6B" w:rsidRPr="00CF174D" w:rsidRDefault="00774F6B" w:rsidP="00116565">
            <w:pPr>
              <w:tabs>
                <w:tab w:val="clear" w:pos="567"/>
              </w:tabs>
              <w:spacing w:line="240" w:lineRule="auto"/>
              <w:rPr>
                <w:szCs w:val="24"/>
                <w:lang w:val="el-GR"/>
              </w:rPr>
            </w:pPr>
            <w:r>
              <w:rPr>
                <w:szCs w:val="24"/>
                <w:lang w:val="el-GR"/>
              </w:rPr>
              <w:t>Σπάνιες</w:t>
            </w:r>
          </w:p>
        </w:tc>
        <w:tc>
          <w:tcPr>
            <w:tcW w:w="3511" w:type="dxa"/>
            <w:tcBorders>
              <w:top w:val="single" w:sz="4" w:space="0" w:color="auto"/>
              <w:left w:val="single" w:sz="4" w:space="0" w:color="auto"/>
              <w:bottom w:val="single" w:sz="4" w:space="0" w:color="auto"/>
              <w:right w:val="single" w:sz="4" w:space="0" w:color="auto"/>
            </w:tcBorders>
            <w:vAlign w:val="center"/>
          </w:tcPr>
          <w:p w14:paraId="0525D019" w14:textId="0112B71B" w:rsidR="00774F6B" w:rsidRPr="00CF174D" w:rsidRDefault="00774F6B" w:rsidP="00116565">
            <w:pPr>
              <w:tabs>
                <w:tab w:val="clear" w:pos="567"/>
              </w:tabs>
              <w:spacing w:line="240" w:lineRule="auto"/>
              <w:rPr>
                <w:szCs w:val="24"/>
                <w:lang w:val="el-GR"/>
              </w:rPr>
            </w:pPr>
            <w:r w:rsidRPr="00774F6B">
              <w:rPr>
                <w:szCs w:val="24"/>
                <w:lang w:val="el-GR"/>
              </w:rPr>
              <w:t>Αιμοφαγοκυτταρική λεμφοϊστιοκυττάρωση</w:t>
            </w:r>
          </w:p>
        </w:tc>
      </w:tr>
      <w:tr w:rsidR="00FC049A" w:rsidRPr="00CF174D" w14:paraId="5E671958" w14:textId="77777777" w:rsidTr="00BC72BD">
        <w:trPr>
          <w:cantSplit/>
        </w:trPr>
        <w:tc>
          <w:tcPr>
            <w:tcW w:w="3099" w:type="dxa"/>
            <w:vMerge w:val="restart"/>
            <w:tcBorders>
              <w:top w:val="single" w:sz="4" w:space="0" w:color="auto"/>
              <w:left w:val="single" w:sz="4" w:space="0" w:color="auto"/>
              <w:right w:val="single" w:sz="4" w:space="0" w:color="auto"/>
            </w:tcBorders>
            <w:vAlign w:val="center"/>
          </w:tcPr>
          <w:p w14:paraId="488DB792" w14:textId="2EFE4176" w:rsidR="00FC049A" w:rsidRPr="00CF174D" w:rsidRDefault="00FC049A" w:rsidP="00116565">
            <w:pPr>
              <w:keepNext/>
              <w:tabs>
                <w:tab w:val="clear" w:pos="567"/>
              </w:tabs>
              <w:spacing w:line="240" w:lineRule="auto"/>
              <w:rPr>
                <w:b/>
                <w:szCs w:val="24"/>
                <w:lang w:val="el-GR"/>
              </w:rPr>
            </w:pPr>
            <w:proofErr w:type="spellStart"/>
            <w:r w:rsidRPr="009C53BE">
              <w:rPr>
                <w:b/>
                <w:szCs w:val="24"/>
              </w:rPr>
              <w:t>Μετ</w:t>
            </w:r>
            <w:proofErr w:type="spellEnd"/>
            <w:r w:rsidRPr="009C53BE">
              <w:rPr>
                <w:b/>
                <w:szCs w:val="24"/>
              </w:rPr>
              <w:t xml:space="preserve">αβολικές και </w:t>
            </w:r>
            <w:proofErr w:type="spellStart"/>
            <w:r w:rsidRPr="009C53BE">
              <w:rPr>
                <w:b/>
                <w:szCs w:val="24"/>
              </w:rPr>
              <w:t>δι</w:t>
            </w:r>
            <w:proofErr w:type="spellEnd"/>
            <w:r w:rsidRPr="009C53BE">
              <w:rPr>
                <w:b/>
                <w:szCs w:val="24"/>
              </w:rPr>
              <w:t xml:space="preserve">ατροφικές </w:t>
            </w:r>
            <w:proofErr w:type="spellStart"/>
            <w:r w:rsidRPr="009C53BE">
              <w:rPr>
                <w:b/>
                <w:szCs w:val="24"/>
              </w:rPr>
              <w:t>δι</w:t>
            </w:r>
            <w:proofErr w:type="spellEnd"/>
            <w:r w:rsidRPr="009C53BE">
              <w:rPr>
                <w:b/>
                <w:szCs w:val="24"/>
              </w:rPr>
              <w:t>αταραχές</w:t>
            </w:r>
          </w:p>
        </w:tc>
        <w:tc>
          <w:tcPr>
            <w:tcW w:w="2712" w:type="dxa"/>
            <w:tcBorders>
              <w:top w:val="single" w:sz="4" w:space="0" w:color="auto"/>
              <w:left w:val="single" w:sz="4" w:space="0" w:color="auto"/>
              <w:bottom w:val="single" w:sz="4" w:space="0" w:color="auto"/>
              <w:right w:val="single" w:sz="4" w:space="0" w:color="auto"/>
            </w:tcBorders>
            <w:vAlign w:val="center"/>
          </w:tcPr>
          <w:p w14:paraId="7FC838CC" w14:textId="77777777" w:rsidR="00FC049A" w:rsidRPr="00CF174D" w:rsidRDefault="00FC049A" w:rsidP="00116565">
            <w:pPr>
              <w:keepNext/>
              <w:tabs>
                <w:tab w:val="clear" w:pos="567"/>
              </w:tabs>
              <w:spacing w:line="240" w:lineRule="auto"/>
              <w:rPr>
                <w:szCs w:val="24"/>
                <w:lang w:val="el-GR"/>
              </w:rPr>
            </w:pPr>
            <w:r w:rsidRPr="00CF174D">
              <w:rPr>
                <w:szCs w:val="24"/>
                <w:lang w:val="el-GR"/>
              </w:rPr>
              <w:t>Πολύ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3F37E55E" w14:textId="77777777" w:rsidR="00FC049A" w:rsidRPr="00CF174D" w:rsidRDefault="00FC049A" w:rsidP="00116565">
            <w:pPr>
              <w:keepNext/>
              <w:tabs>
                <w:tab w:val="clear" w:pos="567"/>
              </w:tabs>
              <w:spacing w:line="240" w:lineRule="auto"/>
              <w:rPr>
                <w:szCs w:val="24"/>
                <w:lang w:val="en-US"/>
              </w:rPr>
            </w:pPr>
            <w:r w:rsidRPr="00CF174D">
              <w:rPr>
                <w:szCs w:val="24"/>
                <w:lang w:val="el-GR"/>
              </w:rPr>
              <w:t>Μειωμένη όρεξη</w:t>
            </w:r>
          </w:p>
        </w:tc>
      </w:tr>
      <w:tr w:rsidR="00FC049A" w:rsidRPr="00CF174D" w14:paraId="62D6389C" w14:textId="77777777" w:rsidTr="00BC72BD">
        <w:trPr>
          <w:cantSplit/>
        </w:trPr>
        <w:tc>
          <w:tcPr>
            <w:tcW w:w="3099" w:type="dxa"/>
            <w:vMerge/>
            <w:tcBorders>
              <w:left w:val="single" w:sz="4" w:space="0" w:color="auto"/>
              <w:right w:val="single" w:sz="4" w:space="0" w:color="auto"/>
            </w:tcBorders>
            <w:vAlign w:val="center"/>
          </w:tcPr>
          <w:p w14:paraId="344428C6" w14:textId="77777777" w:rsidR="00FC049A" w:rsidRPr="00CF174D" w:rsidRDefault="00FC049A" w:rsidP="00116565">
            <w:pPr>
              <w:keepNext/>
              <w:tabs>
                <w:tab w:val="clear" w:pos="567"/>
              </w:tabs>
              <w:spacing w:line="240" w:lineRule="auto"/>
              <w:rPr>
                <w:b/>
                <w:szCs w:val="24"/>
                <w:lang w:val="el-GR"/>
              </w:rPr>
            </w:pPr>
          </w:p>
        </w:tc>
        <w:tc>
          <w:tcPr>
            <w:tcW w:w="2712" w:type="dxa"/>
            <w:vMerge w:val="restart"/>
            <w:tcBorders>
              <w:top w:val="single" w:sz="4" w:space="0" w:color="auto"/>
              <w:left w:val="single" w:sz="4" w:space="0" w:color="auto"/>
              <w:right w:val="single" w:sz="4" w:space="0" w:color="auto"/>
            </w:tcBorders>
            <w:vAlign w:val="center"/>
          </w:tcPr>
          <w:p w14:paraId="35DD0BAC" w14:textId="77777777" w:rsidR="00FC049A" w:rsidRPr="00CF174D" w:rsidRDefault="00FC049A" w:rsidP="00116565">
            <w:pPr>
              <w:keepNext/>
              <w:tabs>
                <w:tab w:val="clear" w:pos="567"/>
              </w:tabs>
              <w:spacing w:line="240" w:lineRule="auto"/>
              <w:rPr>
                <w:szCs w:val="24"/>
                <w:lang w:val="el-GR"/>
              </w:rPr>
            </w:pPr>
            <w:r w:rsidRPr="00CF174D">
              <w:rPr>
                <w:szCs w:val="24"/>
                <w:lang w:val="el-GR"/>
              </w:rPr>
              <w:t>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7C1593DB" w14:textId="77777777" w:rsidR="00FC049A" w:rsidRPr="00CF174D" w:rsidRDefault="00FC049A" w:rsidP="00116565">
            <w:pPr>
              <w:keepNext/>
              <w:tabs>
                <w:tab w:val="clear" w:pos="567"/>
              </w:tabs>
              <w:spacing w:line="240" w:lineRule="auto"/>
              <w:rPr>
                <w:szCs w:val="24"/>
                <w:lang w:val="el-GR"/>
              </w:rPr>
            </w:pPr>
            <w:r w:rsidRPr="00CF174D">
              <w:rPr>
                <w:szCs w:val="24"/>
                <w:lang w:val="el-GR"/>
              </w:rPr>
              <w:t>Αφυδάτωση</w:t>
            </w:r>
          </w:p>
        </w:tc>
      </w:tr>
      <w:tr w:rsidR="00FC049A" w:rsidRPr="00CF174D" w14:paraId="39F9BC5D" w14:textId="77777777" w:rsidTr="00BC72BD">
        <w:trPr>
          <w:cantSplit/>
        </w:trPr>
        <w:tc>
          <w:tcPr>
            <w:tcW w:w="3099" w:type="dxa"/>
            <w:vMerge/>
            <w:tcBorders>
              <w:left w:val="single" w:sz="4" w:space="0" w:color="auto"/>
              <w:right w:val="single" w:sz="4" w:space="0" w:color="auto"/>
            </w:tcBorders>
            <w:vAlign w:val="center"/>
          </w:tcPr>
          <w:p w14:paraId="4F46A2D8" w14:textId="77777777" w:rsidR="00FC049A" w:rsidRPr="00CF174D" w:rsidRDefault="00FC049A"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63E22111" w14:textId="77777777" w:rsidR="00FC049A" w:rsidRPr="00CF174D" w:rsidRDefault="00FC049A"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751B78E4" w14:textId="77777777" w:rsidR="00FC049A" w:rsidRPr="00CF174D" w:rsidRDefault="00FC049A" w:rsidP="00116565">
            <w:pPr>
              <w:keepNext/>
              <w:tabs>
                <w:tab w:val="clear" w:pos="567"/>
              </w:tabs>
              <w:spacing w:line="240" w:lineRule="auto"/>
              <w:rPr>
                <w:szCs w:val="24"/>
                <w:lang w:val="el-GR"/>
              </w:rPr>
            </w:pPr>
            <w:r w:rsidRPr="00CF174D">
              <w:rPr>
                <w:szCs w:val="24"/>
                <w:lang w:val="el-GR"/>
              </w:rPr>
              <w:t>Υπονατριαιμία</w:t>
            </w:r>
          </w:p>
        </w:tc>
      </w:tr>
      <w:tr w:rsidR="00FC049A" w:rsidRPr="00CF174D" w14:paraId="506280CB" w14:textId="77777777" w:rsidTr="00BC72BD">
        <w:trPr>
          <w:cantSplit/>
        </w:trPr>
        <w:tc>
          <w:tcPr>
            <w:tcW w:w="3099" w:type="dxa"/>
            <w:vMerge/>
            <w:tcBorders>
              <w:left w:val="single" w:sz="4" w:space="0" w:color="auto"/>
              <w:right w:val="single" w:sz="4" w:space="0" w:color="auto"/>
            </w:tcBorders>
            <w:vAlign w:val="center"/>
          </w:tcPr>
          <w:p w14:paraId="3CBC073D" w14:textId="77777777" w:rsidR="00FC049A" w:rsidRPr="00CF174D" w:rsidRDefault="00FC049A"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146E85A1" w14:textId="77777777" w:rsidR="00FC049A" w:rsidRPr="00CF174D" w:rsidRDefault="00FC049A"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6F093C7D" w14:textId="77777777" w:rsidR="00FC049A" w:rsidRPr="00CF174D" w:rsidRDefault="00FC049A" w:rsidP="00116565">
            <w:pPr>
              <w:keepNext/>
              <w:tabs>
                <w:tab w:val="clear" w:pos="567"/>
              </w:tabs>
              <w:spacing w:line="240" w:lineRule="auto"/>
              <w:rPr>
                <w:szCs w:val="24"/>
                <w:lang w:val="el-GR"/>
              </w:rPr>
            </w:pPr>
            <w:r w:rsidRPr="00CF174D">
              <w:rPr>
                <w:szCs w:val="24"/>
                <w:lang w:val="el-GR"/>
              </w:rPr>
              <w:t>Υποφωσφοραιμία</w:t>
            </w:r>
          </w:p>
        </w:tc>
      </w:tr>
      <w:tr w:rsidR="00FC049A" w:rsidRPr="00CF174D" w14:paraId="044E620A" w14:textId="77777777" w:rsidTr="007D7352">
        <w:trPr>
          <w:cantSplit/>
        </w:trPr>
        <w:tc>
          <w:tcPr>
            <w:tcW w:w="3099" w:type="dxa"/>
            <w:vMerge/>
            <w:tcBorders>
              <w:left w:val="single" w:sz="4" w:space="0" w:color="auto"/>
              <w:right w:val="single" w:sz="4" w:space="0" w:color="auto"/>
            </w:tcBorders>
            <w:vAlign w:val="center"/>
          </w:tcPr>
          <w:p w14:paraId="6DF3CF79" w14:textId="77777777" w:rsidR="00FC049A" w:rsidRPr="00CF174D" w:rsidRDefault="00FC049A" w:rsidP="00116565">
            <w:pPr>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3D6B4C18" w14:textId="77777777" w:rsidR="00FC049A" w:rsidRPr="00CF174D" w:rsidRDefault="00FC049A" w:rsidP="00116565">
            <w:pPr>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5853075D" w14:textId="77777777" w:rsidR="00FC049A" w:rsidRPr="00CF174D" w:rsidRDefault="00FC049A" w:rsidP="00116565">
            <w:pPr>
              <w:tabs>
                <w:tab w:val="clear" w:pos="567"/>
              </w:tabs>
              <w:spacing w:line="240" w:lineRule="auto"/>
              <w:rPr>
                <w:szCs w:val="24"/>
                <w:lang w:val="el-GR"/>
              </w:rPr>
            </w:pPr>
            <w:r w:rsidRPr="00CF174D">
              <w:rPr>
                <w:szCs w:val="24"/>
                <w:lang w:val="el-GR"/>
              </w:rPr>
              <w:t>Υπεργλυκαιμία</w:t>
            </w:r>
          </w:p>
        </w:tc>
      </w:tr>
      <w:tr w:rsidR="00FC049A" w:rsidRPr="00CF174D" w14:paraId="10615056" w14:textId="77777777" w:rsidTr="00BC72BD">
        <w:trPr>
          <w:cantSplit/>
        </w:trPr>
        <w:tc>
          <w:tcPr>
            <w:tcW w:w="3099" w:type="dxa"/>
            <w:vMerge/>
            <w:tcBorders>
              <w:left w:val="single" w:sz="4" w:space="0" w:color="auto"/>
              <w:bottom w:val="single" w:sz="4" w:space="0" w:color="auto"/>
              <w:right w:val="single" w:sz="4" w:space="0" w:color="auto"/>
            </w:tcBorders>
            <w:vAlign w:val="center"/>
          </w:tcPr>
          <w:p w14:paraId="46EF65FB" w14:textId="77777777" w:rsidR="00FC049A" w:rsidRPr="00CF174D" w:rsidRDefault="00FC049A" w:rsidP="00116565">
            <w:pPr>
              <w:tabs>
                <w:tab w:val="clear" w:pos="567"/>
              </w:tabs>
              <w:spacing w:line="240" w:lineRule="auto"/>
              <w:rPr>
                <w:b/>
                <w:szCs w:val="24"/>
                <w:lang w:val="el-GR"/>
              </w:rPr>
            </w:pPr>
          </w:p>
        </w:tc>
        <w:tc>
          <w:tcPr>
            <w:tcW w:w="2712" w:type="dxa"/>
            <w:tcBorders>
              <w:left w:val="single" w:sz="4" w:space="0" w:color="auto"/>
              <w:bottom w:val="single" w:sz="4" w:space="0" w:color="auto"/>
              <w:right w:val="single" w:sz="4" w:space="0" w:color="auto"/>
            </w:tcBorders>
            <w:vAlign w:val="center"/>
          </w:tcPr>
          <w:p w14:paraId="69282207" w14:textId="1DCC0B4C" w:rsidR="00FC049A" w:rsidRPr="00CF174D" w:rsidRDefault="00FC049A" w:rsidP="00116565">
            <w:pPr>
              <w:tabs>
                <w:tab w:val="clear" w:pos="567"/>
              </w:tabs>
              <w:spacing w:line="240" w:lineRule="auto"/>
              <w:rPr>
                <w:szCs w:val="24"/>
                <w:lang w:val="el-GR"/>
              </w:rPr>
            </w:pPr>
            <w:r w:rsidRPr="00FC049A">
              <w:rPr>
                <w:szCs w:val="24"/>
                <w:lang w:val="en-US"/>
              </w:rPr>
              <w:t>M</w:t>
            </w:r>
            <w:r w:rsidRPr="00FC049A">
              <w:rPr>
                <w:szCs w:val="24"/>
                <w:lang w:val="el-GR"/>
              </w:rPr>
              <w:t>η γνωστής συχνότητας</w:t>
            </w:r>
          </w:p>
        </w:tc>
        <w:tc>
          <w:tcPr>
            <w:tcW w:w="3511" w:type="dxa"/>
            <w:tcBorders>
              <w:top w:val="single" w:sz="4" w:space="0" w:color="auto"/>
              <w:left w:val="single" w:sz="4" w:space="0" w:color="auto"/>
              <w:bottom w:val="single" w:sz="4" w:space="0" w:color="auto"/>
              <w:right w:val="single" w:sz="4" w:space="0" w:color="auto"/>
            </w:tcBorders>
            <w:vAlign w:val="center"/>
          </w:tcPr>
          <w:p w14:paraId="43AE4A33" w14:textId="28170B75" w:rsidR="00FC049A" w:rsidRPr="00CF174D" w:rsidRDefault="00FC049A" w:rsidP="00116565">
            <w:pPr>
              <w:tabs>
                <w:tab w:val="clear" w:pos="567"/>
              </w:tabs>
              <w:spacing w:line="240" w:lineRule="auto"/>
              <w:rPr>
                <w:szCs w:val="24"/>
                <w:lang w:val="el-GR"/>
              </w:rPr>
            </w:pPr>
            <w:r>
              <w:rPr>
                <w:szCs w:val="24"/>
                <w:lang w:val="el-GR"/>
              </w:rPr>
              <w:t>Σύνδρομο λύσης όγκου</w:t>
            </w:r>
          </w:p>
        </w:tc>
      </w:tr>
      <w:tr w:rsidR="0069700F" w:rsidRPr="00CF174D" w14:paraId="2ECA5C60" w14:textId="77777777" w:rsidTr="00BC72BD">
        <w:trPr>
          <w:cantSplit/>
        </w:trPr>
        <w:tc>
          <w:tcPr>
            <w:tcW w:w="3099" w:type="dxa"/>
            <w:vMerge w:val="restart"/>
            <w:tcBorders>
              <w:top w:val="single" w:sz="4" w:space="0" w:color="auto"/>
              <w:left w:val="single" w:sz="4" w:space="0" w:color="auto"/>
              <w:right w:val="single" w:sz="4" w:space="0" w:color="auto"/>
            </w:tcBorders>
            <w:vAlign w:val="center"/>
          </w:tcPr>
          <w:p w14:paraId="4E13D8A6" w14:textId="77777777" w:rsidR="0069700F" w:rsidRPr="00CF174D" w:rsidRDefault="0069700F" w:rsidP="00D6247F">
            <w:pPr>
              <w:keepNext/>
              <w:tabs>
                <w:tab w:val="clear" w:pos="567"/>
              </w:tabs>
              <w:spacing w:line="240" w:lineRule="auto"/>
              <w:rPr>
                <w:b/>
                <w:szCs w:val="24"/>
                <w:lang w:val="el-GR"/>
              </w:rPr>
            </w:pPr>
            <w:r w:rsidRPr="00CF174D">
              <w:rPr>
                <w:b/>
                <w:szCs w:val="24"/>
                <w:lang w:val="el-GR"/>
              </w:rPr>
              <w:t>Διαταραχές του νευρικού συστήματος</w:t>
            </w:r>
          </w:p>
        </w:tc>
        <w:tc>
          <w:tcPr>
            <w:tcW w:w="2712" w:type="dxa"/>
            <w:vMerge w:val="restart"/>
            <w:tcBorders>
              <w:top w:val="single" w:sz="4" w:space="0" w:color="auto"/>
              <w:left w:val="single" w:sz="4" w:space="0" w:color="auto"/>
              <w:right w:val="single" w:sz="4" w:space="0" w:color="auto"/>
            </w:tcBorders>
            <w:vAlign w:val="center"/>
          </w:tcPr>
          <w:p w14:paraId="6A6B28ED" w14:textId="77777777" w:rsidR="0069700F" w:rsidRPr="00CF174D" w:rsidRDefault="0069700F" w:rsidP="00D6247F">
            <w:pPr>
              <w:keepNext/>
              <w:tabs>
                <w:tab w:val="clear" w:pos="567"/>
              </w:tabs>
              <w:spacing w:line="240" w:lineRule="auto"/>
              <w:rPr>
                <w:szCs w:val="24"/>
                <w:lang w:val="el-GR"/>
              </w:rPr>
            </w:pPr>
            <w:r w:rsidRPr="00CF174D">
              <w:rPr>
                <w:szCs w:val="24"/>
                <w:lang w:val="el-GR"/>
              </w:rPr>
              <w:t>Πολύ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2C0DF706" w14:textId="77777777" w:rsidR="0069700F" w:rsidRPr="00CF174D" w:rsidRDefault="0069700F" w:rsidP="00D6247F">
            <w:pPr>
              <w:keepNext/>
              <w:tabs>
                <w:tab w:val="clear" w:pos="567"/>
              </w:tabs>
              <w:spacing w:line="240" w:lineRule="auto"/>
              <w:rPr>
                <w:szCs w:val="24"/>
                <w:lang w:val="el-GR"/>
              </w:rPr>
            </w:pPr>
            <w:r w:rsidRPr="00CF174D">
              <w:rPr>
                <w:szCs w:val="24"/>
                <w:lang w:val="el-GR"/>
              </w:rPr>
              <w:t>Κεφαλαλγία</w:t>
            </w:r>
          </w:p>
        </w:tc>
      </w:tr>
      <w:tr w:rsidR="0069700F" w:rsidRPr="00CF174D" w14:paraId="0F49AADD" w14:textId="77777777" w:rsidTr="00BA4048">
        <w:trPr>
          <w:cantSplit/>
        </w:trPr>
        <w:tc>
          <w:tcPr>
            <w:tcW w:w="3099" w:type="dxa"/>
            <w:vMerge/>
            <w:tcBorders>
              <w:left w:val="single" w:sz="4" w:space="0" w:color="auto"/>
              <w:right w:val="single" w:sz="4" w:space="0" w:color="auto"/>
            </w:tcBorders>
            <w:vAlign w:val="center"/>
          </w:tcPr>
          <w:p w14:paraId="24469562" w14:textId="77777777" w:rsidR="0069700F" w:rsidRPr="00CF174D" w:rsidRDefault="0069700F" w:rsidP="00B20829">
            <w:pPr>
              <w:keepNext/>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42DDA785" w14:textId="77777777" w:rsidR="0069700F" w:rsidRPr="00CF174D" w:rsidRDefault="0069700F" w:rsidP="00B20829">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4C7067C4" w14:textId="77777777" w:rsidR="0069700F" w:rsidRPr="00CF174D" w:rsidRDefault="0069700F" w:rsidP="00B20829">
            <w:pPr>
              <w:keepNext/>
              <w:tabs>
                <w:tab w:val="clear" w:pos="567"/>
              </w:tabs>
              <w:spacing w:line="240" w:lineRule="auto"/>
              <w:rPr>
                <w:szCs w:val="24"/>
                <w:lang w:val="el-GR"/>
              </w:rPr>
            </w:pPr>
            <w:r w:rsidRPr="00CF174D">
              <w:rPr>
                <w:szCs w:val="24"/>
                <w:lang w:val="el-GR"/>
              </w:rPr>
              <w:t>Ζάλη</w:t>
            </w:r>
          </w:p>
        </w:tc>
      </w:tr>
      <w:tr w:rsidR="0069700F" w:rsidRPr="000D2DC2" w14:paraId="4D1A7216" w14:textId="77777777" w:rsidTr="00BC72BD">
        <w:trPr>
          <w:cantSplit/>
        </w:trPr>
        <w:tc>
          <w:tcPr>
            <w:tcW w:w="3099" w:type="dxa"/>
            <w:vMerge/>
            <w:tcBorders>
              <w:left w:val="single" w:sz="4" w:space="0" w:color="auto"/>
              <w:bottom w:val="single" w:sz="4" w:space="0" w:color="auto"/>
              <w:right w:val="single" w:sz="4" w:space="0" w:color="auto"/>
            </w:tcBorders>
            <w:vAlign w:val="center"/>
          </w:tcPr>
          <w:p w14:paraId="3849E19D" w14:textId="77777777" w:rsidR="0069700F" w:rsidRPr="00CF174D" w:rsidRDefault="0069700F" w:rsidP="00116565">
            <w:pPr>
              <w:tabs>
                <w:tab w:val="clear" w:pos="567"/>
              </w:tabs>
              <w:spacing w:line="240" w:lineRule="auto"/>
              <w:rPr>
                <w:b/>
                <w:szCs w:val="24"/>
                <w:lang w:val="el-GR"/>
              </w:rPr>
            </w:pPr>
          </w:p>
        </w:tc>
        <w:tc>
          <w:tcPr>
            <w:tcW w:w="2712" w:type="dxa"/>
            <w:tcBorders>
              <w:left w:val="single" w:sz="4" w:space="0" w:color="auto"/>
              <w:bottom w:val="single" w:sz="4" w:space="0" w:color="auto"/>
              <w:right w:val="single" w:sz="4" w:space="0" w:color="auto"/>
            </w:tcBorders>
            <w:vAlign w:val="center"/>
          </w:tcPr>
          <w:p w14:paraId="05610FF1" w14:textId="51ADA50B" w:rsidR="0069700F" w:rsidRPr="00CF174D" w:rsidRDefault="0069700F" w:rsidP="00116565">
            <w:pPr>
              <w:tabs>
                <w:tab w:val="clear" w:pos="567"/>
              </w:tabs>
              <w:spacing w:line="240" w:lineRule="auto"/>
              <w:rPr>
                <w:szCs w:val="24"/>
                <w:lang w:val="el-GR"/>
              </w:rPr>
            </w:pPr>
            <w:r w:rsidRPr="0069700F">
              <w:rPr>
                <w:szCs w:val="24"/>
                <w:lang w:val="el-GR"/>
              </w:rPr>
              <w:t>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77AD4419" w14:textId="425E2B0F" w:rsidR="0069700F" w:rsidRPr="00CF174D" w:rsidRDefault="0069700F" w:rsidP="00116565">
            <w:pPr>
              <w:tabs>
                <w:tab w:val="clear" w:pos="567"/>
              </w:tabs>
              <w:spacing w:line="240" w:lineRule="auto"/>
              <w:rPr>
                <w:szCs w:val="24"/>
                <w:lang w:val="el-GR"/>
              </w:rPr>
            </w:pPr>
            <w:r w:rsidRPr="0069700F">
              <w:rPr>
                <w:szCs w:val="24"/>
                <w:lang w:val="el-GR"/>
              </w:rPr>
              <w:t>Περιφερική νευροπάθεια (συμπεριλαμβανομένης της αισθητηριακής και κινητικής νευροπάθειας)</w:t>
            </w:r>
          </w:p>
        </w:tc>
      </w:tr>
      <w:tr w:rsidR="003A47B8" w:rsidRPr="00CF174D" w14:paraId="26803743" w14:textId="77777777" w:rsidTr="00BC72BD">
        <w:trPr>
          <w:cantSplit/>
        </w:trPr>
        <w:tc>
          <w:tcPr>
            <w:tcW w:w="3099" w:type="dxa"/>
            <w:vMerge w:val="restart"/>
            <w:tcBorders>
              <w:top w:val="single" w:sz="4" w:space="0" w:color="auto"/>
              <w:left w:val="single" w:sz="4" w:space="0" w:color="auto"/>
              <w:right w:val="single" w:sz="4" w:space="0" w:color="auto"/>
            </w:tcBorders>
            <w:vAlign w:val="center"/>
          </w:tcPr>
          <w:p w14:paraId="182C9FE7" w14:textId="6B222508" w:rsidR="003A47B8" w:rsidRPr="00CF174D" w:rsidRDefault="009C53BE" w:rsidP="00116565">
            <w:pPr>
              <w:keepNext/>
              <w:tabs>
                <w:tab w:val="clear" w:pos="567"/>
              </w:tabs>
              <w:spacing w:line="240" w:lineRule="auto"/>
              <w:rPr>
                <w:b/>
                <w:szCs w:val="24"/>
                <w:lang w:val="el-GR"/>
              </w:rPr>
            </w:pPr>
            <w:proofErr w:type="spellStart"/>
            <w:r w:rsidRPr="009C53BE">
              <w:rPr>
                <w:b/>
                <w:szCs w:val="24"/>
              </w:rPr>
              <w:t>Δι</w:t>
            </w:r>
            <w:proofErr w:type="spellEnd"/>
            <w:r w:rsidRPr="009C53BE">
              <w:rPr>
                <w:b/>
                <w:szCs w:val="24"/>
              </w:rPr>
              <w:t xml:space="preserve">αταραχές </w:t>
            </w:r>
            <w:proofErr w:type="spellStart"/>
            <w:r w:rsidRPr="009C53BE">
              <w:rPr>
                <w:b/>
                <w:szCs w:val="24"/>
              </w:rPr>
              <w:t>του</w:t>
            </w:r>
            <w:proofErr w:type="spellEnd"/>
            <w:r w:rsidRPr="009C53BE">
              <w:rPr>
                <w:b/>
                <w:szCs w:val="24"/>
              </w:rPr>
              <w:t xml:space="preserve"> </w:t>
            </w:r>
            <w:proofErr w:type="spellStart"/>
            <w:r w:rsidRPr="009C53BE">
              <w:rPr>
                <w:b/>
                <w:szCs w:val="24"/>
              </w:rPr>
              <w:t>οφθ</w:t>
            </w:r>
            <w:proofErr w:type="spellEnd"/>
            <w:r w:rsidRPr="009C53BE">
              <w:rPr>
                <w:b/>
                <w:szCs w:val="24"/>
              </w:rPr>
              <w:t>αλμού</w:t>
            </w:r>
          </w:p>
        </w:tc>
        <w:tc>
          <w:tcPr>
            <w:tcW w:w="2712" w:type="dxa"/>
            <w:vMerge w:val="restart"/>
            <w:tcBorders>
              <w:top w:val="single" w:sz="4" w:space="0" w:color="auto"/>
              <w:left w:val="single" w:sz="4" w:space="0" w:color="auto"/>
              <w:right w:val="single" w:sz="4" w:space="0" w:color="auto"/>
            </w:tcBorders>
            <w:vAlign w:val="center"/>
          </w:tcPr>
          <w:p w14:paraId="02FF1C91" w14:textId="77777777" w:rsidR="003A47B8" w:rsidRPr="00CF174D" w:rsidRDefault="003A47B8" w:rsidP="00116565">
            <w:pPr>
              <w:keepNext/>
              <w:tabs>
                <w:tab w:val="clear" w:pos="567"/>
              </w:tabs>
              <w:spacing w:line="240" w:lineRule="auto"/>
              <w:rPr>
                <w:szCs w:val="24"/>
                <w:lang w:val="el-GR"/>
              </w:rPr>
            </w:pPr>
            <w:r w:rsidRPr="00CF174D">
              <w:rPr>
                <w:szCs w:val="24"/>
                <w:lang w:val="el-GR"/>
              </w:rPr>
              <w:t>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0FF78A45" w14:textId="77777777" w:rsidR="003A47B8" w:rsidRPr="00CF174D" w:rsidRDefault="003A47B8" w:rsidP="00116565">
            <w:pPr>
              <w:keepNext/>
              <w:tabs>
                <w:tab w:val="clear" w:pos="567"/>
              </w:tabs>
              <w:spacing w:line="240" w:lineRule="auto"/>
              <w:rPr>
                <w:szCs w:val="24"/>
                <w:lang w:val="el-GR"/>
              </w:rPr>
            </w:pPr>
            <w:r w:rsidRPr="00CF174D">
              <w:rPr>
                <w:szCs w:val="24"/>
                <w:lang w:val="el-GR"/>
              </w:rPr>
              <w:t>Όραση θαμπή</w:t>
            </w:r>
          </w:p>
        </w:tc>
      </w:tr>
      <w:tr w:rsidR="003A47B8" w:rsidRPr="00CF174D" w14:paraId="28211532" w14:textId="77777777" w:rsidTr="00961388">
        <w:trPr>
          <w:cantSplit/>
        </w:trPr>
        <w:tc>
          <w:tcPr>
            <w:tcW w:w="3099" w:type="dxa"/>
            <w:vMerge/>
            <w:tcBorders>
              <w:left w:val="single" w:sz="4" w:space="0" w:color="auto"/>
              <w:right w:val="single" w:sz="4" w:space="0" w:color="auto"/>
            </w:tcBorders>
            <w:vAlign w:val="center"/>
          </w:tcPr>
          <w:p w14:paraId="1FD4C6AE"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40D6C3AC"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0A1D7BBF" w14:textId="77777777" w:rsidR="003A47B8" w:rsidRPr="00CF174D" w:rsidRDefault="003A47B8" w:rsidP="00116565">
            <w:pPr>
              <w:keepNext/>
              <w:tabs>
                <w:tab w:val="clear" w:pos="567"/>
              </w:tabs>
              <w:spacing w:line="240" w:lineRule="auto"/>
              <w:rPr>
                <w:szCs w:val="24"/>
                <w:lang w:val="el-GR"/>
              </w:rPr>
            </w:pPr>
            <w:r w:rsidRPr="00CF174D">
              <w:rPr>
                <w:szCs w:val="24"/>
                <w:lang w:val="el-GR"/>
              </w:rPr>
              <w:t>Δυσλειτουργία της όρασης</w:t>
            </w:r>
          </w:p>
        </w:tc>
      </w:tr>
      <w:tr w:rsidR="003A47B8" w:rsidRPr="00CF174D" w14:paraId="3B3FCC53" w14:textId="77777777" w:rsidTr="00BC72BD">
        <w:trPr>
          <w:cantSplit/>
        </w:trPr>
        <w:tc>
          <w:tcPr>
            <w:tcW w:w="3099" w:type="dxa"/>
            <w:vMerge/>
            <w:tcBorders>
              <w:left w:val="single" w:sz="4" w:space="0" w:color="auto"/>
              <w:right w:val="single" w:sz="4" w:space="0" w:color="auto"/>
            </w:tcBorders>
            <w:vAlign w:val="center"/>
          </w:tcPr>
          <w:p w14:paraId="1836EB98"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0DF8E430"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2056C13C" w14:textId="23E2D7E5" w:rsidR="003A47B8" w:rsidRPr="00CF174D" w:rsidRDefault="003A47B8" w:rsidP="00116565">
            <w:pPr>
              <w:keepNext/>
              <w:tabs>
                <w:tab w:val="clear" w:pos="567"/>
              </w:tabs>
              <w:spacing w:line="240" w:lineRule="auto"/>
              <w:rPr>
                <w:szCs w:val="24"/>
                <w:lang w:val="el-GR"/>
              </w:rPr>
            </w:pPr>
            <w:r w:rsidRPr="00CF174D">
              <w:rPr>
                <w:szCs w:val="24"/>
                <w:lang w:val="el-GR"/>
              </w:rPr>
              <w:t>Ραγοειδίτιδα</w:t>
            </w:r>
            <w:r w:rsidR="005D22C2" w:rsidRPr="00CE1D53">
              <w:rPr>
                <w:szCs w:val="24"/>
                <w:vertAlign w:val="superscript"/>
                <w:lang w:val="el-GR"/>
              </w:rPr>
              <w:t>ε</w:t>
            </w:r>
          </w:p>
        </w:tc>
      </w:tr>
      <w:tr w:rsidR="003A47B8" w:rsidRPr="00CF174D" w14:paraId="7AD40040" w14:textId="77777777" w:rsidTr="00BC72BD">
        <w:trPr>
          <w:cantSplit/>
        </w:trPr>
        <w:tc>
          <w:tcPr>
            <w:tcW w:w="3099" w:type="dxa"/>
            <w:vMerge/>
            <w:tcBorders>
              <w:left w:val="single" w:sz="4" w:space="0" w:color="auto"/>
              <w:right w:val="single" w:sz="4" w:space="0" w:color="auto"/>
            </w:tcBorders>
            <w:vAlign w:val="center"/>
          </w:tcPr>
          <w:p w14:paraId="198E6877" w14:textId="77777777" w:rsidR="003A47B8" w:rsidRPr="00CF174D" w:rsidRDefault="003A47B8" w:rsidP="00116565">
            <w:pPr>
              <w:keepNext/>
              <w:tabs>
                <w:tab w:val="clear" w:pos="567"/>
              </w:tabs>
              <w:spacing w:line="240" w:lineRule="auto"/>
              <w:rPr>
                <w:b/>
                <w:szCs w:val="24"/>
                <w:lang w:val="el-GR"/>
              </w:rPr>
            </w:pPr>
          </w:p>
        </w:tc>
        <w:tc>
          <w:tcPr>
            <w:tcW w:w="2712" w:type="dxa"/>
            <w:vMerge w:val="restart"/>
            <w:tcBorders>
              <w:top w:val="single" w:sz="4" w:space="0" w:color="auto"/>
              <w:left w:val="single" w:sz="4" w:space="0" w:color="auto"/>
              <w:right w:val="single" w:sz="4" w:space="0" w:color="auto"/>
            </w:tcBorders>
            <w:vAlign w:val="center"/>
          </w:tcPr>
          <w:p w14:paraId="074A6EAE" w14:textId="77777777" w:rsidR="003A47B8" w:rsidRPr="00CF174D" w:rsidRDefault="003A47B8" w:rsidP="00116565">
            <w:pPr>
              <w:keepNext/>
              <w:tabs>
                <w:tab w:val="clear" w:pos="567"/>
              </w:tabs>
              <w:spacing w:line="240" w:lineRule="auto"/>
              <w:rPr>
                <w:szCs w:val="24"/>
                <w:lang w:val="el-GR"/>
              </w:rPr>
            </w:pPr>
            <w:r w:rsidRPr="00CF174D">
              <w:rPr>
                <w:szCs w:val="24"/>
                <w:lang w:val="el-GR"/>
              </w:rPr>
              <w:t>Όχι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4D84CDB2" w14:textId="77777777" w:rsidR="003A47B8" w:rsidRPr="00CF174D" w:rsidRDefault="003A47B8" w:rsidP="00116565">
            <w:pPr>
              <w:keepNext/>
              <w:tabs>
                <w:tab w:val="clear" w:pos="567"/>
              </w:tabs>
              <w:spacing w:line="240" w:lineRule="auto"/>
              <w:rPr>
                <w:szCs w:val="24"/>
                <w:lang w:val="el-GR"/>
              </w:rPr>
            </w:pPr>
            <w:r w:rsidRPr="00CF174D">
              <w:rPr>
                <w:szCs w:val="24"/>
                <w:lang w:val="el-GR"/>
              </w:rPr>
              <w:t>Αγγειακή διαταραχή του αμφιβληστροειδούς,</w:t>
            </w:r>
          </w:p>
        </w:tc>
      </w:tr>
      <w:tr w:rsidR="003A47B8" w:rsidRPr="00CF174D" w14:paraId="3E1D37B4" w14:textId="77777777" w:rsidTr="00BC72BD">
        <w:trPr>
          <w:cantSplit/>
        </w:trPr>
        <w:tc>
          <w:tcPr>
            <w:tcW w:w="3099" w:type="dxa"/>
            <w:vMerge/>
            <w:tcBorders>
              <w:left w:val="single" w:sz="4" w:space="0" w:color="auto"/>
              <w:right w:val="single" w:sz="4" w:space="0" w:color="auto"/>
            </w:tcBorders>
            <w:vAlign w:val="center"/>
          </w:tcPr>
          <w:p w14:paraId="321A883E"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3EE98911"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203C2326" w14:textId="77777777" w:rsidR="003A47B8" w:rsidRPr="00CF174D" w:rsidRDefault="003A47B8" w:rsidP="00116565">
            <w:pPr>
              <w:keepNext/>
              <w:tabs>
                <w:tab w:val="clear" w:pos="567"/>
              </w:tabs>
              <w:spacing w:line="240" w:lineRule="auto"/>
              <w:rPr>
                <w:szCs w:val="24"/>
                <w:lang w:val="el-GR"/>
              </w:rPr>
            </w:pPr>
            <w:r w:rsidRPr="00CF174D">
              <w:rPr>
                <w:szCs w:val="24"/>
                <w:lang w:val="el-GR"/>
              </w:rPr>
              <w:t>Αποκόλληση του αμφιβληστροειδούς</w:t>
            </w:r>
          </w:p>
        </w:tc>
      </w:tr>
      <w:tr w:rsidR="003A47B8" w:rsidRPr="00CF174D" w14:paraId="736D5D88" w14:textId="77777777" w:rsidTr="00BC72BD">
        <w:trPr>
          <w:cantSplit/>
        </w:trPr>
        <w:tc>
          <w:tcPr>
            <w:tcW w:w="3099" w:type="dxa"/>
            <w:vMerge/>
            <w:tcBorders>
              <w:left w:val="single" w:sz="4" w:space="0" w:color="auto"/>
              <w:bottom w:val="single" w:sz="4" w:space="0" w:color="auto"/>
              <w:right w:val="single" w:sz="4" w:space="0" w:color="auto"/>
            </w:tcBorders>
            <w:vAlign w:val="center"/>
          </w:tcPr>
          <w:p w14:paraId="01EED880" w14:textId="77777777" w:rsidR="003A47B8" w:rsidRPr="00CF174D" w:rsidRDefault="003A47B8" w:rsidP="00116565">
            <w:pPr>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42F44D63" w14:textId="77777777" w:rsidR="003A47B8" w:rsidRPr="00CF174D" w:rsidRDefault="003A47B8" w:rsidP="00116565">
            <w:pPr>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3149B339" w14:textId="77777777" w:rsidR="003A47B8" w:rsidRPr="00CF174D" w:rsidRDefault="003A47B8" w:rsidP="00116565">
            <w:pPr>
              <w:tabs>
                <w:tab w:val="clear" w:pos="567"/>
              </w:tabs>
              <w:spacing w:line="240" w:lineRule="auto"/>
              <w:rPr>
                <w:szCs w:val="24"/>
                <w:lang w:val="el-GR"/>
              </w:rPr>
            </w:pPr>
            <w:r w:rsidRPr="00CF174D">
              <w:rPr>
                <w:szCs w:val="24"/>
                <w:lang w:val="el-GR"/>
              </w:rPr>
              <w:t>Περικογχικό οίδημα</w:t>
            </w:r>
          </w:p>
        </w:tc>
      </w:tr>
      <w:tr w:rsidR="00F270A1" w:rsidRPr="00CF174D" w14:paraId="513787E2" w14:textId="77777777" w:rsidTr="00D02FF8">
        <w:trPr>
          <w:cantSplit/>
        </w:trPr>
        <w:tc>
          <w:tcPr>
            <w:tcW w:w="3099" w:type="dxa"/>
            <w:vMerge w:val="restart"/>
            <w:tcBorders>
              <w:top w:val="single" w:sz="4" w:space="0" w:color="auto"/>
              <w:left w:val="single" w:sz="4" w:space="0" w:color="auto"/>
              <w:right w:val="single" w:sz="4" w:space="0" w:color="auto"/>
            </w:tcBorders>
            <w:vAlign w:val="center"/>
          </w:tcPr>
          <w:p w14:paraId="45AA23B7" w14:textId="77777777" w:rsidR="00F270A1" w:rsidRPr="00CF174D" w:rsidRDefault="00F270A1" w:rsidP="00116565">
            <w:pPr>
              <w:keepNext/>
              <w:tabs>
                <w:tab w:val="clear" w:pos="567"/>
              </w:tabs>
              <w:spacing w:line="240" w:lineRule="auto"/>
              <w:rPr>
                <w:b/>
                <w:szCs w:val="24"/>
                <w:lang w:val="de-CH"/>
              </w:rPr>
            </w:pPr>
            <w:r w:rsidRPr="00CF174D">
              <w:rPr>
                <w:b/>
                <w:szCs w:val="24"/>
                <w:lang w:val="el-GR"/>
              </w:rPr>
              <w:t>Καρδιακές διαταραχές</w:t>
            </w:r>
          </w:p>
        </w:tc>
        <w:tc>
          <w:tcPr>
            <w:tcW w:w="2712" w:type="dxa"/>
            <w:vMerge w:val="restart"/>
            <w:tcBorders>
              <w:top w:val="single" w:sz="4" w:space="0" w:color="auto"/>
              <w:left w:val="single" w:sz="4" w:space="0" w:color="auto"/>
              <w:right w:val="single" w:sz="4" w:space="0" w:color="auto"/>
            </w:tcBorders>
            <w:vAlign w:val="center"/>
          </w:tcPr>
          <w:p w14:paraId="2B290051" w14:textId="77777777" w:rsidR="00F270A1" w:rsidRPr="00CF174D" w:rsidRDefault="00F270A1" w:rsidP="00116565">
            <w:pPr>
              <w:keepNext/>
              <w:tabs>
                <w:tab w:val="clear" w:pos="567"/>
              </w:tabs>
              <w:spacing w:line="240" w:lineRule="auto"/>
              <w:rPr>
                <w:szCs w:val="24"/>
                <w:lang w:val="el-GR"/>
              </w:rPr>
            </w:pPr>
            <w:r w:rsidRPr="00CF174D">
              <w:rPr>
                <w:szCs w:val="24"/>
                <w:lang w:val="el-GR"/>
              </w:rPr>
              <w:t>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5EFDFF49" w14:textId="77777777" w:rsidR="00F270A1" w:rsidRPr="00CF174D" w:rsidRDefault="00F270A1" w:rsidP="00116565">
            <w:pPr>
              <w:keepNext/>
              <w:tabs>
                <w:tab w:val="clear" w:pos="567"/>
              </w:tabs>
              <w:spacing w:line="240" w:lineRule="auto"/>
              <w:rPr>
                <w:szCs w:val="24"/>
                <w:lang w:val="el-GR"/>
              </w:rPr>
            </w:pPr>
            <w:r w:rsidRPr="00CF174D">
              <w:rPr>
                <w:szCs w:val="24"/>
                <w:lang w:val="el-GR"/>
              </w:rPr>
              <w:t>Κλάσμα εξώθησης μειωμένο</w:t>
            </w:r>
          </w:p>
        </w:tc>
      </w:tr>
      <w:tr w:rsidR="00F270A1" w:rsidRPr="00CF174D" w14:paraId="386AD1A6" w14:textId="77777777" w:rsidTr="00F74F8B">
        <w:trPr>
          <w:cantSplit/>
        </w:trPr>
        <w:tc>
          <w:tcPr>
            <w:tcW w:w="3099" w:type="dxa"/>
            <w:vMerge/>
            <w:tcBorders>
              <w:top w:val="single" w:sz="4" w:space="0" w:color="auto"/>
              <w:left w:val="single" w:sz="4" w:space="0" w:color="auto"/>
              <w:right w:val="single" w:sz="4" w:space="0" w:color="auto"/>
            </w:tcBorders>
            <w:vAlign w:val="center"/>
          </w:tcPr>
          <w:p w14:paraId="4A7D2BDC" w14:textId="77777777" w:rsidR="00F270A1" w:rsidRPr="00CF174D" w:rsidRDefault="00F270A1"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3F086C31" w14:textId="77777777" w:rsidR="00F270A1" w:rsidRPr="00CF174D" w:rsidRDefault="00F270A1"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412B6267" w14:textId="0431592E" w:rsidR="00F270A1" w:rsidRPr="00CF174D" w:rsidRDefault="00F270A1" w:rsidP="00116565">
            <w:pPr>
              <w:keepNext/>
              <w:tabs>
                <w:tab w:val="clear" w:pos="567"/>
              </w:tabs>
              <w:spacing w:line="240" w:lineRule="auto"/>
              <w:rPr>
                <w:szCs w:val="24"/>
                <w:lang w:val="el-GR"/>
              </w:rPr>
            </w:pPr>
            <w:r w:rsidRPr="00CB06CF">
              <w:rPr>
                <w:szCs w:val="24"/>
                <w:lang w:val="el-GR"/>
              </w:rPr>
              <w:t>Κολποκοιλιακός αποκλεισμός</w:t>
            </w:r>
            <w:r w:rsidR="005D22C2">
              <w:rPr>
                <w:szCs w:val="24"/>
                <w:vertAlign w:val="superscript"/>
                <w:lang w:val="el-GR"/>
              </w:rPr>
              <w:t>στ</w:t>
            </w:r>
          </w:p>
        </w:tc>
      </w:tr>
      <w:tr w:rsidR="003A47B8" w:rsidRPr="00CF174D" w14:paraId="5F7E6B6E" w14:textId="77777777" w:rsidTr="00D02FF8">
        <w:trPr>
          <w:cantSplit/>
        </w:trPr>
        <w:tc>
          <w:tcPr>
            <w:tcW w:w="3099" w:type="dxa"/>
            <w:vMerge/>
            <w:tcBorders>
              <w:left w:val="single" w:sz="4" w:space="0" w:color="auto"/>
              <w:right w:val="single" w:sz="4" w:space="0" w:color="auto"/>
            </w:tcBorders>
            <w:vAlign w:val="center"/>
          </w:tcPr>
          <w:p w14:paraId="5A64C650" w14:textId="77777777" w:rsidR="003A47B8" w:rsidRPr="00CF174D" w:rsidRDefault="003A47B8" w:rsidP="00116565">
            <w:pPr>
              <w:keepNext/>
              <w:tabs>
                <w:tab w:val="clear" w:pos="567"/>
              </w:tabs>
              <w:spacing w:line="240" w:lineRule="auto"/>
              <w:rPr>
                <w:b/>
                <w:szCs w:val="24"/>
                <w:lang w:val="el-GR"/>
              </w:rPr>
            </w:pPr>
          </w:p>
        </w:tc>
        <w:tc>
          <w:tcPr>
            <w:tcW w:w="2712" w:type="dxa"/>
            <w:tcBorders>
              <w:left w:val="single" w:sz="4" w:space="0" w:color="auto"/>
              <w:bottom w:val="single" w:sz="4" w:space="0" w:color="auto"/>
              <w:right w:val="single" w:sz="4" w:space="0" w:color="auto"/>
            </w:tcBorders>
            <w:vAlign w:val="center"/>
          </w:tcPr>
          <w:p w14:paraId="6718C367" w14:textId="77777777" w:rsidR="003A47B8" w:rsidRPr="00CF174D" w:rsidRDefault="003A47B8" w:rsidP="00116565">
            <w:pPr>
              <w:keepNext/>
              <w:tabs>
                <w:tab w:val="clear" w:pos="567"/>
              </w:tabs>
              <w:spacing w:line="240" w:lineRule="auto"/>
              <w:rPr>
                <w:szCs w:val="24"/>
                <w:lang w:val="el-GR"/>
              </w:rPr>
            </w:pPr>
            <w:r w:rsidRPr="00CF174D">
              <w:rPr>
                <w:szCs w:val="24"/>
                <w:lang w:val="el-GR"/>
              </w:rPr>
              <w:t>Όχι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3C0D262D" w14:textId="77777777" w:rsidR="003A47B8" w:rsidRPr="00CF174D" w:rsidRDefault="003A47B8" w:rsidP="00116565">
            <w:pPr>
              <w:keepNext/>
              <w:tabs>
                <w:tab w:val="clear" w:pos="567"/>
              </w:tabs>
              <w:spacing w:line="240" w:lineRule="auto"/>
              <w:rPr>
                <w:szCs w:val="24"/>
                <w:lang w:val="el-GR"/>
              </w:rPr>
            </w:pPr>
            <w:r w:rsidRPr="00CF174D">
              <w:rPr>
                <w:szCs w:val="24"/>
                <w:lang w:val="el-GR"/>
              </w:rPr>
              <w:t>Βραδυκαρδία</w:t>
            </w:r>
          </w:p>
        </w:tc>
      </w:tr>
      <w:tr w:rsidR="003A47B8" w:rsidRPr="00CF174D" w14:paraId="1F9DEFDE" w14:textId="77777777" w:rsidTr="00D02FF8">
        <w:trPr>
          <w:cantSplit/>
        </w:trPr>
        <w:tc>
          <w:tcPr>
            <w:tcW w:w="3099" w:type="dxa"/>
            <w:vMerge/>
            <w:tcBorders>
              <w:left w:val="single" w:sz="4" w:space="0" w:color="auto"/>
              <w:right w:val="single" w:sz="4" w:space="0" w:color="auto"/>
            </w:tcBorders>
            <w:vAlign w:val="center"/>
          </w:tcPr>
          <w:p w14:paraId="0FEC480F" w14:textId="77777777" w:rsidR="003A47B8" w:rsidRPr="00CF174D" w:rsidRDefault="003A47B8" w:rsidP="00116565">
            <w:pPr>
              <w:tabs>
                <w:tab w:val="clear" w:pos="567"/>
              </w:tabs>
              <w:spacing w:line="240" w:lineRule="auto"/>
              <w:rPr>
                <w:b/>
                <w:szCs w:val="24"/>
                <w:lang w:val="el-GR"/>
              </w:rPr>
            </w:pPr>
          </w:p>
        </w:tc>
        <w:tc>
          <w:tcPr>
            <w:tcW w:w="2712" w:type="dxa"/>
            <w:tcBorders>
              <w:left w:val="single" w:sz="4" w:space="0" w:color="auto"/>
              <w:bottom w:val="single" w:sz="4" w:space="0" w:color="auto"/>
              <w:right w:val="single" w:sz="4" w:space="0" w:color="auto"/>
            </w:tcBorders>
            <w:vAlign w:val="center"/>
          </w:tcPr>
          <w:p w14:paraId="76952CE8" w14:textId="17F38398" w:rsidR="003A47B8" w:rsidRPr="00CF174D" w:rsidRDefault="009C53BE" w:rsidP="00116565">
            <w:pPr>
              <w:tabs>
                <w:tab w:val="clear" w:pos="567"/>
              </w:tabs>
              <w:spacing w:line="240" w:lineRule="auto"/>
              <w:rPr>
                <w:szCs w:val="24"/>
                <w:lang w:val="el-GR"/>
              </w:rPr>
            </w:pPr>
            <w:r>
              <w:rPr>
                <w:szCs w:val="24"/>
                <w:lang w:val="en-US"/>
              </w:rPr>
              <w:t>M</w:t>
            </w:r>
            <w:r w:rsidRPr="009C53BE">
              <w:rPr>
                <w:szCs w:val="24"/>
                <w:lang w:val="el-GR"/>
              </w:rPr>
              <w:t>η γνωστής συχνότητας</w:t>
            </w:r>
          </w:p>
        </w:tc>
        <w:tc>
          <w:tcPr>
            <w:tcW w:w="3511" w:type="dxa"/>
            <w:tcBorders>
              <w:top w:val="single" w:sz="4" w:space="0" w:color="auto"/>
              <w:left w:val="single" w:sz="4" w:space="0" w:color="auto"/>
              <w:bottom w:val="single" w:sz="4" w:space="0" w:color="auto"/>
              <w:right w:val="single" w:sz="4" w:space="0" w:color="auto"/>
            </w:tcBorders>
            <w:vAlign w:val="center"/>
          </w:tcPr>
          <w:p w14:paraId="53E8A8BB" w14:textId="77777777" w:rsidR="003A47B8" w:rsidRPr="00CF174D" w:rsidRDefault="003A47B8" w:rsidP="00116565">
            <w:pPr>
              <w:tabs>
                <w:tab w:val="clear" w:pos="567"/>
              </w:tabs>
              <w:spacing w:line="240" w:lineRule="auto"/>
              <w:rPr>
                <w:szCs w:val="24"/>
                <w:lang w:val="el-GR"/>
              </w:rPr>
            </w:pPr>
            <w:r w:rsidRPr="00CF174D">
              <w:rPr>
                <w:szCs w:val="24"/>
                <w:lang w:val="el-GR"/>
              </w:rPr>
              <w:t>Μυοκαρδίτιδα</w:t>
            </w:r>
          </w:p>
        </w:tc>
      </w:tr>
      <w:tr w:rsidR="003A47B8" w:rsidRPr="00CF174D" w14:paraId="301A0D33" w14:textId="77777777" w:rsidTr="003A47B8">
        <w:trPr>
          <w:cantSplit/>
        </w:trPr>
        <w:tc>
          <w:tcPr>
            <w:tcW w:w="3099" w:type="dxa"/>
            <w:vMerge w:val="restart"/>
            <w:tcBorders>
              <w:top w:val="single" w:sz="4" w:space="0" w:color="auto"/>
              <w:left w:val="single" w:sz="4" w:space="0" w:color="auto"/>
              <w:right w:val="single" w:sz="4" w:space="0" w:color="auto"/>
            </w:tcBorders>
            <w:vAlign w:val="center"/>
          </w:tcPr>
          <w:p w14:paraId="0907DAA3" w14:textId="77777777" w:rsidR="003A47B8" w:rsidRPr="00CF174D" w:rsidRDefault="003A47B8" w:rsidP="00116565">
            <w:pPr>
              <w:keepNext/>
              <w:tabs>
                <w:tab w:val="clear" w:pos="567"/>
              </w:tabs>
              <w:spacing w:line="240" w:lineRule="auto"/>
              <w:rPr>
                <w:b/>
                <w:szCs w:val="24"/>
                <w:lang w:val="el-GR"/>
              </w:rPr>
            </w:pPr>
            <w:r w:rsidRPr="00CF174D">
              <w:rPr>
                <w:b/>
                <w:szCs w:val="24"/>
                <w:lang w:val="el-GR"/>
              </w:rPr>
              <w:t>Αγγειακές διαταραχές</w:t>
            </w:r>
          </w:p>
        </w:tc>
        <w:tc>
          <w:tcPr>
            <w:tcW w:w="2712" w:type="dxa"/>
            <w:vMerge w:val="restart"/>
            <w:tcBorders>
              <w:top w:val="single" w:sz="4" w:space="0" w:color="auto"/>
              <w:left w:val="single" w:sz="4" w:space="0" w:color="auto"/>
              <w:right w:val="single" w:sz="4" w:space="0" w:color="auto"/>
            </w:tcBorders>
            <w:vAlign w:val="center"/>
          </w:tcPr>
          <w:p w14:paraId="0D5B6188" w14:textId="77777777" w:rsidR="003A47B8" w:rsidRPr="00CF174D" w:rsidRDefault="003A47B8" w:rsidP="00116565">
            <w:pPr>
              <w:keepNext/>
              <w:tabs>
                <w:tab w:val="clear" w:pos="567"/>
              </w:tabs>
              <w:spacing w:line="240" w:lineRule="auto"/>
              <w:rPr>
                <w:szCs w:val="24"/>
                <w:lang w:val="el-GR"/>
              </w:rPr>
            </w:pPr>
            <w:r w:rsidRPr="00CF174D">
              <w:rPr>
                <w:szCs w:val="24"/>
                <w:lang w:val="el-GR"/>
              </w:rPr>
              <w:t>Πολύ συχνές</w:t>
            </w:r>
          </w:p>
        </w:tc>
        <w:tc>
          <w:tcPr>
            <w:tcW w:w="3511" w:type="dxa"/>
            <w:tcBorders>
              <w:top w:val="single" w:sz="4" w:space="0" w:color="auto"/>
              <w:left w:val="single" w:sz="4" w:space="0" w:color="auto"/>
              <w:right w:val="single" w:sz="4" w:space="0" w:color="auto"/>
            </w:tcBorders>
            <w:vAlign w:val="center"/>
          </w:tcPr>
          <w:p w14:paraId="05B9485F" w14:textId="77777777" w:rsidR="003A47B8" w:rsidRPr="00CF174D" w:rsidRDefault="003A47B8" w:rsidP="00116565">
            <w:pPr>
              <w:keepNext/>
              <w:tabs>
                <w:tab w:val="clear" w:pos="567"/>
              </w:tabs>
              <w:spacing w:line="240" w:lineRule="auto"/>
              <w:rPr>
                <w:szCs w:val="24"/>
                <w:lang w:val="el-GR"/>
              </w:rPr>
            </w:pPr>
            <w:r w:rsidRPr="00CF174D">
              <w:rPr>
                <w:szCs w:val="24"/>
                <w:lang w:val="el-GR"/>
              </w:rPr>
              <w:t>Υπέρταση</w:t>
            </w:r>
          </w:p>
        </w:tc>
      </w:tr>
      <w:tr w:rsidR="003A47B8" w:rsidRPr="00CF174D" w14:paraId="60F269FB" w14:textId="77777777" w:rsidTr="00BC72BD">
        <w:trPr>
          <w:cantSplit/>
        </w:trPr>
        <w:tc>
          <w:tcPr>
            <w:tcW w:w="3099" w:type="dxa"/>
            <w:vMerge/>
            <w:tcBorders>
              <w:left w:val="single" w:sz="4" w:space="0" w:color="auto"/>
              <w:right w:val="single" w:sz="4" w:space="0" w:color="auto"/>
            </w:tcBorders>
            <w:vAlign w:val="center"/>
          </w:tcPr>
          <w:p w14:paraId="72792934"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2D2E9B44"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70073E6A" w14:textId="7436F20E" w:rsidR="003A47B8" w:rsidRPr="00CA1A68" w:rsidRDefault="002818BB" w:rsidP="00116565">
            <w:pPr>
              <w:keepNext/>
              <w:tabs>
                <w:tab w:val="clear" w:pos="567"/>
              </w:tabs>
              <w:spacing w:line="240" w:lineRule="auto"/>
              <w:rPr>
                <w:szCs w:val="24"/>
                <w:lang w:val="el-GR"/>
              </w:rPr>
            </w:pPr>
            <w:r w:rsidRPr="00CF174D">
              <w:rPr>
                <w:szCs w:val="24"/>
                <w:lang w:val="el-GR"/>
              </w:rPr>
              <w:t>Αιμορραγία</w:t>
            </w:r>
            <w:r w:rsidR="005D22C2">
              <w:rPr>
                <w:szCs w:val="24"/>
                <w:vertAlign w:val="superscript"/>
                <w:lang w:val="el-GR"/>
              </w:rPr>
              <w:t>ζ</w:t>
            </w:r>
          </w:p>
        </w:tc>
      </w:tr>
      <w:tr w:rsidR="003A47B8" w:rsidRPr="00CF174D" w14:paraId="40CB52A2" w14:textId="77777777" w:rsidTr="00BC72BD">
        <w:trPr>
          <w:cantSplit/>
        </w:trPr>
        <w:tc>
          <w:tcPr>
            <w:tcW w:w="3099" w:type="dxa"/>
            <w:vMerge/>
            <w:tcBorders>
              <w:left w:val="single" w:sz="4" w:space="0" w:color="auto"/>
              <w:right w:val="single" w:sz="4" w:space="0" w:color="auto"/>
            </w:tcBorders>
            <w:vAlign w:val="center"/>
          </w:tcPr>
          <w:p w14:paraId="4ED8BD97" w14:textId="77777777" w:rsidR="003A47B8" w:rsidRPr="00CF174D" w:rsidRDefault="003A47B8" w:rsidP="00116565">
            <w:pPr>
              <w:tabs>
                <w:tab w:val="clear" w:pos="567"/>
              </w:tabs>
              <w:spacing w:line="240" w:lineRule="auto"/>
              <w:rPr>
                <w:b/>
                <w:szCs w:val="24"/>
                <w:lang w:val="el-GR"/>
              </w:rPr>
            </w:pPr>
          </w:p>
        </w:tc>
        <w:tc>
          <w:tcPr>
            <w:tcW w:w="2712" w:type="dxa"/>
            <w:tcBorders>
              <w:top w:val="single" w:sz="4" w:space="0" w:color="auto"/>
              <w:left w:val="single" w:sz="4" w:space="0" w:color="auto"/>
              <w:bottom w:val="single" w:sz="4" w:space="0" w:color="auto"/>
              <w:right w:val="single" w:sz="4" w:space="0" w:color="auto"/>
            </w:tcBorders>
            <w:vAlign w:val="center"/>
          </w:tcPr>
          <w:p w14:paraId="6BEE29E9" w14:textId="77777777" w:rsidR="003A47B8" w:rsidRPr="00CF174D" w:rsidRDefault="003A47B8" w:rsidP="00116565">
            <w:pPr>
              <w:tabs>
                <w:tab w:val="clear" w:pos="567"/>
              </w:tabs>
              <w:spacing w:line="240" w:lineRule="auto"/>
              <w:rPr>
                <w:szCs w:val="24"/>
                <w:lang w:val="el-GR"/>
              </w:rPr>
            </w:pPr>
            <w:r w:rsidRPr="00CF174D">
              <w:rPr>
                <w:szCs w:val="24"/>
                <w:lang w:val="el-GR"/>
              </w:rPr>
              <w:t>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2ACACA9A" w14:textId="77777777" w:rsidR="003A47B8" w:rsidRPr="00CF174D" w:rsidRDefault="003A47B8" w:rsidP="00116565">
            <w:pPr>
              <w:tabs>
                <w:tab w:val="clear" w:pos="567"/>
              </w:tabs>
              <w:spacing w:line="240" w:lineRule="auto"/>
              <w:rPr>
                <w:szCs w:val="24"/>
                <w:lang w:val="el-GR"/>
              </w:rPr>
            </w:pPr>
            <w:r w:rsidRPr="00CF174D">
              <w:rPr>
                <w:szCs w:val="24"/>
                <w:lang w:val="el-GR"/>
              </w:rPr>
              <w:t>Υπόταση</w:t>
            </w:r>
          </w:p>
        </w:tc>
      </w:tr>
      <w:tr w:rsidR="003A47B8" w:rsidRPr="00CF174D" w14:paraId="04EA48D2" w14:textId="77777777" w:rsidTr="00BC72BD">
        <w:trPr>
          <w:cantSplit/>
        </w:trPr>
        <w:tc>
          <w:tcPr>
            <w:tcW w:w="3099" w:type="dxa"/>
            <w:vMerge w:val="restart"/>
            <w:tcBorders>
              <w:top w:val="single" w:sz="4" w:space="0" w:color="auto"/>
              <w:left w:val="single" w:sz="4" w:space="0" w:color="auto"/>
              <w:right w:val="single" w:sz="4" w:space="0" w:color="auto"/>
            </w:tcBorders>
            <w:vAlign w:val="center"/>
          </w:tcPr>
          <w:p w14:paraId="532DDEC7" w14:textId="740C100B" w:rsidR="003A47B8" w:rsidRPr="00CF174D" w:rsidRDefault="009C53BE" w:rsidP="00116565">
            <w:pPr>
              <w:keepNext/>
              <w:tabs>
                <w:tab w:val="clear" w:pos="567"/>
              </w:tabs>
              <w:spacing w:line="240" w:lineRule="auto"/>
              <w:rPr>
                <w:b/>
                <w:szCs w:val="24"/>
                <w:lang w:val="el-GR"/>
              </w:rPr>
            </w:pPr>
            <w:r w:rsidRPr="009C53BE">
              <w:rPr>
                <w:b/>
                <w:szCs w:val="24"/>
                <w:lang w:val="el-GR"/>
              </w:rPr>
              <w:t>Αναπνευστικές, θωρακικές διαταραχές και διαταραχές μεσοθωρακίου</w:t>
            </w:r>
          </w:p>
        </w:tc>
        <w:tc>
          <w:tcPr>
            <w:tcW w:w="2712" w:type="dxa"/>
            <w:tcBorders>
              <w:top w:val="single" w:sz="4" w:space="0" w:color="auto"/>
              <w:left w:val="single" w:sz="4" w:space="0" w:color="auto"/>
              <w:bottom w:val="single" w:sz="4" w:space="0" w:color="auto"/>
              <w:right w:val="single" w:sz="4" w:space="0" w:color="auto"/>
            </w:tcBorders>
            <w:vAlign w:val="center"/>
          </w:tcPr>
          <w:p w14:paraId="21C84E8A" w14:textId="77777777" w:rsidR="003A47B8" w:rsidRPr="00CF174D" w:rsidRDefault="003A47B8" w:rsidP="00116565">
            <w:pPr>
              <w:keepNext/>
              <w:tabs>
                <w:tab w:val="clear" w:pos="567"/>
              </w:tabs>
              <w:spacing w:line="240" w:lineRule="auto"/>
              <w:rPr>
                <w:szCs w:val="24"/>
                <w:lang w:val="el-GR"/>
              </w:rPr>
            </w:pPr>
            <w:r w:rsidRPr="00CF174D">
              <w:rPr>
                <w:szCs w:val="24"/>
                <w:lang w:val="el-GR"/>
              </w:rPr>
              <w:t>Πολύ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1C79BA3C" w14:textId="77777777" w:rsidR="003A47B8" w:rsidRPr="00CF174D" w:rsidRDefault="003A47B8" w:rsidP="00116565">
            <w:pPr>
              <w:keepNext/>
              <w:tabs>
                <w:tab w:val="clear" w:pos="567"/>
              </w:tabs>
              <w:spacing w:line="240" w:lineRule="auto"/>
              <w:rPr>
                <w:szCs w:val="24"/>
                <w:lang w:val="el-GR"/>
              </w:rPr>
            </w:pPr>
            <w:r w:rsidRPr="00CF174D">
              <w:rPr>
                <w:szCs w:val="24"/>
                <w:lang w:val="el-GR"/>
              </w:rPr>
              <w:t>Βήχας</w:t>
            </w:r>
          </w:p>
        </w:tc>
      </w:tr>
      <w:tr w:rsidR="003A47B8" w:rsidRPr="00CF174D" w14:paraId="6AE4A626" w14:textId="77777777" w:rsidTr="00A840E3">
        <w:trPr>
          <w:cantSplit/>
        </w:trPr>
        <w:tc>
          <w:tcPr>
            <w:tcW w:w="3099" w:type="dxa"/>
            <w:vMerge/>
            <w:tcBorders>
              <w:left w:val="single" w:sz="4" w:space="0" w:color="auto"/>
              <w:right w:val="single" w:sz="4" w:space="0" w:color="auto"/>
            </w:tcBorders>
            <w:vAlign w:val="center"/>
          </w:tcPr>
          <w:p w14:paraId="2AF85C88" w14:textId="77777777" w:rsidR="003A47B8" w:rsidRPr="00CF174D" w:rsidRDefault="003A47B8" w:rsidP="00116565">
            <w:pPr>
              <w:keepNext/>
              <w:tabs>
                <w:tab w:val="clear" w:pos="567"/>
              </w:tabs>
              <w:spacing w:line="240" w:lineRule="auto"/>
              <w:rPr>
                <w:b/>
                <w:szCs w:val="24"/>
                <w:lang w:val="el-GR"/>
              </w:rPr>
            </w:pPr>
          </w:p>
        </w:tc>
        <w:tc>
          <w:tcPr>
            <w:tcW w:w="2712" w:type="dxa"/>
            <w:tcBorders>
              <w:top w:val="single" w:sz="4" w:space="0" w:color="auto"/>
              <w:left w:val="single" w:sz="4" w:space="0" w:color="auto"/>
              <w:right w:val="single" w:sz="4" w:space="0" w:color="auto"/>
            </w:tcBorders>
            <w:vAlign w:val="center"/>
          </w:tcPr>
          <w:p w14:paraId="1502A8BF" w14:textId="77777777" w:rsidR="003A47B8" w:rsidRPr="00CF174D" w:rsidRDefault="003A47B8" w:rsidP="00116565">
            <w:pPr>
              <w:keepNext/>
              <w:tabs>
                <w:tab w:val="clear" w:pos="567"/>
              </w:tabs>
              <w:spacing w:line="240" w:lineRule="auto"/>
              <w:rPr>
                <w:szCs w:val="24"/>
                <w:lang w:val="el-GR"/>
              </w:rPr>
            </w:pPr>
            <w:r w:rsidRPr="00CF174D">
              <w:rPr>
                <w:szCs w:val="24"/>
                <w:lang w:val="el-GR"/>
              </w:rPr>
              <w:t>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22106AF9" w14:textId="77777777" w:rsidR="003A47B8" w:rsidRPr="00CF174D" w:rsidRDefault="003A47B8" w:rsidP="00116565">
            <w:pPr>
              <w:keepNext/>
              <w:tabs>
                <w:tab w:val="clear" w:pos="567"/>
              </w:tabs>
              <w:spacing w:line="240" w:lineRule="auto"/>
              <w:rPr>
                <w:szCs w:val="24"/>
                <w:lang w:val="el-GR"/>
              </w:rPr>
            </w:pPr>
            <w:r w:rsidRPr="00CF174D">
              <w:rPr>
                <w:szCs w:val="24"/>
                <w:lang w:val="el-GR"/>
              </w:rPr>
              <w:t>Δύσπνοια</w:t>
            </w:r>
          </w:p>
        </w:tc>
      </w:tr>
      <w:tr w:rsidR="003A47B8" w:rsidRPr="00CF174D" w14:paraId="1652907D" w14:textId="77777777" w:rsidTr="00A840E3">
        <w:trPr>
          <w:cantSplit/>
        </w:trPr>
        <w:tc>
          <w:tcPr>
            <w:tcW w:w="3099" w:type="dxa"/>
            <w:vMerge/>
            <w:tcBorders>
              <w:left w:val="single" w:sz="4" w:space="0" w:color="auto"/>
              <w:right w:val="single" w:sz="4" w:space="0" w:color="auto"/>
            </w:tcBorders>
            <w:vAlign w:val="center"/>
          </w:tcPr>
          <w:p w14:paraId="60C6FBE2" w14:textId="77777777" w:rsidR="003A47B8" w:rsidRPr="00CF174D" w:rsidRDefault="003A47B8" w:rsidP="00116565">
            <w:pPr>
              <w:tabs>
                <w:tab w:val="clear" w:pos="567"/>
              </w:tabs>
              <w:spacing w:line="240" w:lineRule="auto"/>
              <w:rPr>
                <w:b/>
                <w:szCs w:val="24"/>
                <w:lang w:val="el-GR"/>
              </w:rPr>
            </w:pPr>
          </w:p>
        </w:tc>
        <w:tc>
          <w:tcPr>
            <w:tcW w:w="2712" w:type="dxa"/>
            <w:tcBorders>
              <w:left w:val="single" w:sz="4" w:space="0" w:color="auto"/>
              <w:bottom w:val="single" w:sz="4" w:space="0" w:color="auto"/>
              <w:right w:val="single" w:sz="4" w:space="0" w:color="auto"/>
            </w:tcBorders>
            <w:vAlign w:val="center"/>
          </w:tcPr>
          <w:p w14:paraId="4CBA0583" w14:textId="77777777" w:rsidR="003A47B8" w:rsidRPr="00CF174D" w:rsidRDefault="003A47B8" w:rsidP="00116565">
            <w:pPr>
              <w:tabs>
                <w:tab w:val="clear" w:pos="567"/>
              </w:tabs>
              <w:spacing w:line="240" w:lineRule="auto"/>
              <w:rPr>
                <w:szCs w:val="24"/>
                <w:lang w:val="el-GR"/>
              </w:rPr>
            </w:pPr>
            <w:r w:rsidRPr="00CF174D">
              <w:rPr>
                <w:szCs w:val="24"/>
                <w:lang w:val="el-GR"/>
              </w:rPr>
              <w:t>Όχι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17724876" w14:textId="77777777" w:rsidR="003A47B8" w:rsidRPr="00CF174D" w:rsidRDefault="003A47B8" w:rsidP="00116565">
            <w:pPr>
              <w:tabs>
                <w:tab w:val="clear" w:pos="567"/>
              </w:tabs>
              <w:spacing w:line="240" w:lineRule="auto"/>
              <w:rPr>
                <w:szCs w:val="24"/>
                <w:lang w:val="el-GR"/>
              </w:rPr>
            </w:pPr>
            <w:r w:rsidRPr="00CF174D">
              <w:rPr>
                <w:szCs w:val="24"/>
                <w:lang w:val="el-GR"/>
              </w:rPr>
              <w:t>Πνευμονίτιδα</w:t>
            </w:r>
          </w:p>
        </w:tc>
      </w:tr>
      <w:tr w:rsidR="003A47B8" w:rsidRPr="00CF174D" w14:paraId="65E884AB" w14:textId="77777777" w:rsidTr="00BC72BD">
        <w:trPr>
          <w:cantSplit/>
        </w:trPr>
        <w:tc>
          <w:tcPr>
            <w:tcW w:w="3099" w:type="dxa"/>
            <w:vMerge w:val="restart"/>
            <w:tcBorders>
              <w:top w:val="single" w:sz="4" w:space="0" w:color="auto"/>
              <w:left w:val="single" w:sz="4" w:space="0" w:color="auto"/>
              <w:right w:val="single" w:sz="4" w:space="0" w:color="auto"/>
            </w:tcBorders>
            <w:vAlign w:val="center"/>
          </w:tcPr>
          <w:p w14:paraId="787DD908" w14:textId="0DD06E2F" w:rsidR="003A47B8" w:rsidRPr="00CF174D" w:rsidRDefault="009C53BE" w:rsidP="00116565">
            <w:pPr>
              <w:keepNext/>
              <w:tabs>
                <w:tab w:val="clear" w:pos="567"/>
              </w:tabs>
              <w:spacing w:line="240" w:lineRule="auto"/>
              <w:rPr>
                <w:b/>
                <w:szCs w:val="24"/>
                <w:lang w:val="el-GR"/>
              </w:rPr>
            </w:pPr>
            <w:r w:rsidRPr="009C53BE">
              <w:rPr>
                <w:b/>
                <w:bCs/>
                <w:szCs w:val="24"/>
              </w:rPr>
              <w:t>Γα</w:t>
            </w:r>
            <w:proofErr w:type="spellStart"/>
            <w:r w:rsidRPr="009C53BE">
              <w:rPr>
                <w:b/>
                <w:bCs/>
                <w:szCs w:val="24"/>
              </w:rPr>
              <w:t>στρεντερικές</w:t>
            </w:r>
            <w:proofErr w:type="spellEnd"/>
            <w:r w:rsidRPr="009C53BE">
              <w:rPr>
                <w:b/>
                <w:bCs/>
                <w:szCs w:val="24"/>
              </w:rPr>
              <w:t xml:space="preserve"> </w:t>
            </w:r>
            <w:proofErr w:type="spellStart"/>
            <w:r w:rsidRPr="009C53BE">
              <w:rPr>
                <w:b/>
                <w:bCs/>
                <w:szCs w:val="24"/>
              </w:rPr>
              <w:t>δι</w:t>
            </w:r>
            <w:proofErr w:type="spellEnd"/>
            <w:r w:rsidRPr="009C53BE">
              <w:rPr>
                <w:b/>
                <w:bCs/>
                <w:szCs w:val="24"/>
              </w:rPr>
              <w:t>αταραχές</w:t>
            </w:r>
          </w:p>
        </w:tc>
        <w:tc>
          <w:tcPr>
            <w:tcW w:w="2712" w:type="dxa"/>
            <w:vMerge w:val="restart"/>
            <w:tcBorders>
              <w:top w:val="single" w:sz="4" w:space="0" w:color="auto"/>
              <w:left w:val="single" w:sz="4" w:space="0" w:color="auto"/>
              <w:right w:val="single" w:sz="4" w:space="0" w:color="auto"/>
            </w:tcBorders>
            <w:vAlign w:val="center"/>
          </w:tcPr>
          <w:p w14:paraId="0EFC0F01" w14:textId="77777777" w:rsidR="003A47B8" w:rsidRPr="00CF174D" w:rsidRDefault="003A47B8" w:rsidP="00116565">
            <w:pPr>
              <w:keepNext/>
              <w:tabs>
                <w:tab w:val="clear" w:pos="567"/>
              </w:tabs>
              <w:spacing w:line="240" w:lineRule="auto"/>
              <w:rPr>
                <w:szCs w:val="24"/>
                <w:lang w:val="el-GR"/>
              </w:rPr>
            </w:pPr>
            <w:r w:rsidRPr="00CF174D">
              <w:rPr>
                <w:szCs w:val="24"/>
                <w:lang w:val="el-GR"/>
              </w:rPr>
              <w:t>Πολύ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76D86005" w14:textId="7AF0F3B3" w:rsidR="003A47B8" w:rsidRPr="00CF174D" w:rsidRDefault="003A47B8" w:rsidP="00116565">
            <w:pPr>
              <w:keepNext/>
              <w:tabs>
                <w:tab w:val="clear" w:pos="567"/>
              </w:tabs>
              <w:spacing w:line="240" w:lineRule="auto"/>
              <w:rPr>
                <w:szCs w:val="24"/>
                <w:lang w:val="el-GR"/>
              </w:rPr>
            </w:pPr>
            <w:r w:rsidRPr="00CF174D">
              <w:rPr>
                <w:szCs w:val="24"/>
                <w:lang w:val="el-GR"/>
              </w:rPr>
              <w:t xml:space="preserve">Κοιλιακό </w:t>
            </w:r>
            <w:r w:rsidR="00CA1A68" w:rsidRPr="00CF174D">
              <w:rPr>
                <w:szCs w:val="24"/>
                <w:lang w:val="el-GR"/>
              </w:rPr>
              <w:t>άλγος</w:t>
            </w:r>
            <w:r w:rsidR="005D22C2">
              <w:rPr>
                <w:szCs w:val="24"/>
                <w:vertAlign w:val="superscript"/>
                <w:lang w:val="el-GR"/>
              </w:rPr>
              <w:t>η</w:t>
            </w:r>
          </w:p>
        </w:tc>
      </w:tr>
      <w:tr w:rsidR="003A47B8" w:rsidRPr="00CF174D" w14:paraId="7A068480" w14:textId="77777777" w:rsidTr="00BC72BD">
        <w:trPr>
          <w:cantSplit/>
        </w:trPr>
        <w:tc>
          <w:tcPr>
            <w:tcW w:w="3099" w:type="dxa"/>
            <w:vMerge/>
            <w:tcBorders>
              <w:left w:val="single" w:sz="4" w:space="0" w:color="auto"/>
              <w:right w:val="single" w:sz="4" w:space="0" w:color="auto"/>
            </w:tcBorders>
            <w:vAlign w:val="center"/>
          </w:tcPr>
          <w:p w14:paraId="243680D8"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59F9A773"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5999BD78" w14:textId="77777777" w:rsidR="003A47B8" w:rsidRPr="00CF174D" w:rsidRDefault="003A47B8" w:rsidP="00116565">
            <w:pPr>
              <w:keepNext/>
              <w:tabs>
                <w:tab w:val="clear" w:pos="567"/>
              </w:tabs>
              <w:spacing w:line="240" w:lineRule="auto"/>
              <w:rPr>
                <w:szCs w:val="24"/>
                <w:lang w:val="el-GR"/>
              </w:rPr>
            </w:pPr>
            <w:r w:rsidRPr="00CF174D">
              <w:rPr>
                <w:szCs w:val="24"/>
                <w:lang w:val="el-GR"/>
              </w:rPr>
              <w:t>Δυσκοιλιότητα</w:t>
            </w:r>
          </w:p>
        </w:tc>
      </w:tr>
      <w:tr w:rsidR="003A47B8" w:rsidRPr="00CF174D" w14:paraId="510ABF19" w14:textId="77777777" w:rsidTr="00BC72BD">
        <w:trPr>
          <w:cantSplit/>
        </w:trPr>
        <w:tc>
          <w:tcPr>
            <w:tcW w:w="3099" w:type="dxa"/>
            <w:vMerge/>
            <w:tcBorders>
              <w:left w:val="single" w:sz="4" w:space="0" w:color="auto"/>
              <w:right w:val="single" w:sz="4" w:space="0" w:color="auto"/>
            </w:tcBorders>
            <w:vAlign w:val="center"/>
          </w:tcPr>
          <w:p w14:paraId="67160F85"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545E463E"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3FB9AC10" w14:textId="77777777" w:rsidR="003A47B8" w:rsidRPr="00CF174D" w:rsidRDefault="003A47B8" w:rsidP="00116565">
            <w:pPr>
              <w:keepNext/>
              <w:tabs>
                <w:tab w:val="clear" w:pos="567"/>
              </w:tabs>
              <w:spacing w:line="240" w:lineRule="auto"/>
              <w:rPr>
                <w:szCs w:val="24"/>
                <w:lang w:val="el-GR"/>
              </w:rPr>
            </w:pPr>
            <w:r w:rsidRPr="00CF174D">
              <w:rPr>
                <w:szCs w:val="24"/>
                <w:lang w:val="el-GR"/>
              </w:rPr>
              <w:t>Διάρροια</w:t>
            </w:r>
          </w:p>
        </w:tc>
      </w:tr>
      <w:tr w:rsidR="003A47B8" w:rsidRPr="00CF174D" w14:paraId="3CDE6629" w14:textId="77777777" w:rsidTr="00BC72BD">
        <w:trPr>
          <w:cantSplit/>
        </w:trPr>
        <w:tc>
          <w:tcPr>
            <w:tcW w:w="3099" w:type="dxa"/>
            <w:vMerge/>
            <w:tcBorders>
              <w:left w:val="single" w:sz="4" w:space="0" w:color="auto"/>
              <w:right w:val="single" w:sz="4" w:space="0" w:color="auto"/>
            </w:tcBorders>
            <w:vAlign w:val="center"/>
          </w:tcPr>
          <w:p w14:paraId="24520165"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790C34F6"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6458C730" w14:textId="77777777" w:rsidR="003A47B8" w:rsidRPr="00CF174D" w:rsidRDefault="003A47B8" w:rsidP="00116565">
            <w:pPr>
              <w:keepNext/>
              <w:tabs>
                <w:tab w:val="clear" w:pos="567"/>
              </w:tabs>
              <w:spacing w:line="240" w:lineRule="auto"/>
              <w:rPr>
                <w:szCs w:val="24"/>
                <w:lang w:val="el-GR"/>
              </w:rPr>
            </w:pPr>
            <w:r w:rsidRPr="00CF174D">
              <w:rPr>
                <w:szCs w:val="24"/>
                <w:lang w:val="el-GR"/>
              </w:rPr>
              <w:t>Ναυτία</w:t>
            </w:r>
          </w:p>
        </w:tc>
      </w:tr>
      <w:tr w:rsidR="003A47B8" w:rsidRPr="00CF174D" w14:paraId="5821A9E3" w14:textId="77777777" w:rsidTr="00BC72BD">
        <w:trPr>
          <w:cantSplit/>
        </w:trPr>
        <w:tc>
          <w:tcPr>
            <w:tcW w:w="3099" w:type="dxa"/>
            <w:vMerge/>
            <w:tcBorders>
              <w:left w:val="single" w:sz="4" w:space="0" w:color="auto"/>
              <w:right w:val="single" w:sz="4" w:space="0" w:color="auto"/>
            </w:tcBorders>
            <w:vAlign w:val="center"/>
          </w:tcPr>
          <w:p w14:paraId="3B02180C"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5A616670"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65A3CDF9" w14:textId="77777777" w:rsidR="003A47B8" w:rsidRPr="00CF174D" w:rsidRDefault="003A47B8" w:rsidP="00116565">
            <w:pPr>
              <w:keepNext/>
              <w:tabs>
                <w:tab w:val="clear" w:pos="567"/>
              </w:tabs>
              <w:spacing w:line="240" w:lineRule="auto"/>
              <w:rPr>
                <w:szCs w:val="24"/>
                <w:lang w:val="el-GR"/>
              </w:rPr>
            </w:pPr>
            <w:r w:rsidRPr="00CF174D">
              <w:rPr>
                <w:szCs w:val="24"/>
                <w:lang w:val="el-GR"/>
              </w:rPr>
              <w:t>΄Εμετος</w:t>
            </w:r>
          </w:p>
        </w:tc>
      </w:tr>
      <w:tr w:rsidR="003A47B8" w:rsidRPr="00CF174D" w14:paraId="13483C38" w14:textId="77777777" w:rsidTr="00BC72BD">
        <w:trPr>
          <w:cantSplit/>
        </w:trPr>
        <w:tc>
          <w:tcPr>
            <w:tcW w:w="3099" w:type="dxa"/>
            <w:vMerge/>
            <w:tcBorders>
              <w:left w:val="single" w:sz="4" w:space="0" w:color="auto"/>
              <w:right w:val="single" w:sz="4" w:space="0" w:color="auto"/>
            </w:tcBorders>
            <w:vAlign w:val="center"/>
          </w:tcPr>
          <w:p w14:paraId="1E7F60E7" w14:textId="77777777" w:rsidR="003A47B8" w:rsidRPr="00CF174D" w:rsidRDefault="003A47B8" w:rsidP="00116565">
            <w:pPr>
              <w:keepNext/>
              <w:tabs>
                <w:tab w:val="clear" w:pos="567"/>
              </w:tabs>
              <w:spacing w:line="240" w:lineRule="auto"/>
              <w:rPr>
                <w:b/>
                <w:szCs w:val="24"/>
                <w:lang w:val="el-GR"/>
              </w:rPr>
            </w:pPr>
          </w:p>
        </w:tc>
        <w:tc>
          <w:tcPr>
            <w:tcW w:w="2712" w:type="dxa"/>
            <w:vMerge w:val="restart"/>
            <w:tcBorders>
              <w:top w:val="single" w:sz="4" w:space="0" w:color="auto"/>
              <w:left w:val="single" w:sz="4" w:space="0" w:color="auto"/>
              <w:right w:val="single" w:sz="4" w:space="0" w:color="auto"/>
            </w:tcBorders>
            <w:vAlign w:val="center"/>
          </w:tcPr>
          <w:p w14:paraId="17B545ED" w14:textId="77777777" w:rsidR="003A47B8" w:rsidRPr="00CF174D" w:rsidRDefault="003A47B8" w:rsidP="00116565">
            <w:pPr>
              <w:keepNext/>
              <w:tabs>
                <w:tab w:val="clear" w:pos="567"/>
              </w:tabs>
              <w:spacing w:line="240" w:lineRule="auto"/>
              <w:rPr>
                <w:szCs w:val="24"/>
                <w:lang w:val="el-GR"/>
              </w:rPr>
            </w:pPr>
            <w:r w:rsidRPr="00CF174D">
              <w:rPr>
                <w:szCs w:val="24"/>
                <w:lang w:val="el-GR"/>
              </w:rPr>
              <w:t>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20485DEE" w14:textId="77777777" w:rsidR="003A47B8" w:rsidRPr="00CF174D" w:rsidRDefault="003A47B8" w:rsidP="00116565">
            <w:pPr>
              <w:keepNext/>
              <w:tabs>
                <w:tab w:val="clear" w:pos="567"/>
              </w:tabs>
              <w:spacing w:line="240" w:lineRule="auto"/>
              <w:rPr>
                <w:szCs w:val="24"/>
                <w:lang w:val="el-GR"/>
              </w:rPr>
            </w:pPr>
            <w:r w:rsidRPr="00CF174D">
              <w:rPr>
                <w:szCs w:val="24"/>
                <w:lang w:val="el-GR"/>
              </w:rPr>
              <w:t>Ξηροστομία</w:t>
            </w:r>
          </w:p>
        </w:tc>
      </w:tr>
      <w:tr w:rsidR="003A47B8" w:rsidRPr="00CF174D" w14:paraId="1655956F" w14:textId="77777777" w:rsidTr="00BC72BD">
        <w:trPr>
          <w:cantSplit/>
        </w:trPr>
        <w:tc>
          <w:tcPr>
            <w:tcW w:w="3099" w:type="dxa"/>
            <w:vMerge/>
            <w:tcBorders>
              <w:left w:val="single" w:sz="4" w:space="0" w:color="auto"/>
              <w:right w:val="single" w:sz="4" w:space="0" w:color="auto"/>
            </w:tcBorders>
            <w:vAlign w:val="center"/>
          </w:tcPr>
          <w:p w14:paraId="553AF221"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5167C842"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157A77E0" w14:textId="77777777" w:rsidR="003A47B8" w:rsidRPr="00CF174D" w:rsidRDefault="003A47B8" w:rsidP="00116565">
            <w:pPr>
              <w:keepNext/>
              <w:tabs>
                <w:tab w:val="clear" w:pos="567"/>
              </w:tabs>
              <w:spacing w:line="240" w:lineRule="auto"/>
              <w:rPr>
                <w:szCs w:val="24"/>
                <w:lang w:val="el-GR"/>
              </w:rPr>
            </w:pPr>
            <w:r w:rsidRPr="00CF174D">
              <w:rPr>
                <w:szCs w:val="24"/>
                <w:lang w:val="el-GR"/>
              </w:rPr>
              <w:t>Στοματίτιδα</w:t>
            </w:r>
          </w:p>
        </w:tc>
      </w:tr>
      <w:tr w:rsidR="003A47B8" w:rsidRPr="00CF174D" w14:paraId="0FC78FD2" w14:textId="77777777" w:rsidTr="004A7D29">
        <w:trPr>
          <w:cantSplit/>
        </w:trPr>
        <w:tc>
          <w:tcPr>
            <w:tcW w:w="3099" w:type="dxa"/>
            <w:vMerge/>
            <w:tcBorders>
              <w:left w:val="single" w:sz="4" w:space="0" w:color="auto"/>
              <w:right w:val="single" w:sz="4" w:space="0" w:color="auto"/>
            </w:tcBorders>
            <w:vAlign w:val="center"/>
          </w:tcPr>
          <w:p w14:paraId="6C527A9E" w14:textId="77777777" w:rsidR="003A47B8" w:rsidRPr="00CF174D" w:rsidRDefault="003A47B8" w:rsidP="00116565">
            <w:pPr>
              <w:keepNext/>
              <w:tabs>
                <w:tab w:val="clear" w:pos="567"/>
              </w:tabs>
              <w:spacing w:line="240" w:lineRule="auto"/>
              <w:rPr>
                <w:b/>
                <w:szCs w:val="24"/>
                <w:lang w:val="el-GR"/>
              </w:rPr>
            </w:pPr>
          </w:p>
        </w:tc>
        <w:tc>
          <w:tcPr>
            <w:tcW w:w="2712" w:type="dxa"/>
            <w:vMerge w:val="restart"/>
            <w:tcBorders>
              <w:top w:val="single" w:sz="4" w:space="0" w:color="auto"/>
              <w:left w:val="single" w:sz="4" w:space="0" w:color="auto"/>
              <w:right w:val="single" w:sz="4" w:space="0" w:color="auto"/>
            </w:tcBorders>
            <w:vAlign w:val="center"/>
          </w:tcPr>
          <w:p w14:paraId="3337018D" w14:textId="77777777" w:rsidR="003A47B8" w:rsidRPr="00CF174D" w:rsidRDefault="003A47B8" w:rsidP="00116565">
            <w:pPr>
              <w:keepNext/>
              <w:tabs>
                <w:tab w:val="clear" w:pos="567"/>
              </w:tabs>
              <w:spacing w:line="240" w:lineRule="auto"/>
              <w:rPr>
                <w:szCs w:val="24"/>
                <w:lang w:val="el-GR"/>
              </w:rPr>
            </w:pPr>
            <w:r w:rsidRPr="00CF174D">
              <w:rPr>
                <w:szCs w:val="24"/>
                <w:lang w:val="el-GR"/>
              </w:rPr>
              <w:t>Όχι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60434554" w14:textId="77777777" w:rsidR="003A47B8" w:rsidRPr="00CF174D" w:rsidRDefault="003A47B8" w:rsidP="00116565">
            <w:pPr>
              <w:keepNext/>
              <w:tabs>
                <w:tab w:val="clear" w:pos="567"/>
              </w:tabs>
              <w:spacing w:line="240" w:lineRule="auto"/>
              <w:rPr>
                <w:szCs w:val="24"/>
                <w:lang w:val="el-GR"/>
              </w:rPr>
            </w:pPr>
            <w:r w:rsidRPr="00CF174D">
              <w:rPr>
                <w:szCs w:val="24"/>
                <w:lang w:val="el-GR"/>
              </w:rPr>
              <w:t>Παγκρεατίτιδα</w:t>
            </w:r>
          </w:p>
        </w:tc>
      </w:tr>
      <w:tr w:rsidR="003A47B8" w:rsidRPr="00CF174D" w14:paraId="2768A506" w14:textId="77777777" w:rsidTr="00961388">
        <w:trPr>
          <w:cantSplit/>
        </w:trPr>
        <w:tc>
          <w:tcPr>
            <w:tcW w:w="3099" w:type="dxa"/>
            <w:vMerge/>
            <w:tcBorders>
              <w:left w:val="single" w:sz="4" w:space="0" w:color="auto"/>
              <w:right w:val="single" w:sz="4" w:space="0" w:color="auto"/>
            </w:tcBorders>
            <w:vAlign w:val="center"/>
          </w:tcPr>
          <w:p w14:paraId="75E518C4"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70F42138"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tcPr>
          <w:p w14:paraId="60AB51A9" w14:textId="77777777" w:rsidR="003A47B8" w:rsidRPr="00CF174D" w:rsidRDefault="003A47B8" w:rsidP="00116565">
            <w:pPr>
              <w:keepNext/>
              <w:tabs>
                <w:tab w:val="clear" w:pos="567"/>
              </w:tabs>
              <w:spacing w:line="240" w:lineRule="auto"/>
              <w:rPr>
                <w:szCs w:val="24"/>
                <w:lang w:val="el-GR"/>
              </w:rPr>
            </w:pPr>
            <w:r w:rsidRPr="00CF174D">
              <w:rPr>
                <w:szCs w:val="24"/>
                <w:lang w:val="el-GR"/>
              </w:rPr>
              <w:t>Κολίτιδα</w:t>
            </w:r>
          </w:p>
        </w:tc>
      </w:tr>
      <w:tr w:rsidR="003A47B8" w:rsidRPr="00CF174D" w14:paraId="22C462B1" w14:textId="77777777" w:rsidTr="00BE1A54">
        <w:trPr>
          <w:cantSplit/>
        </w:trPr>
        <w:tc>
          <w:tcPr>
            <w:tcW w:w="3099" w:type="dxa"/>
            <w:vMerge/>
            <w:tcBorders>
              <w:left w:val="single" w:sz="4" w:space="0" w:color="auto"/>
              <w:bottom w:val="single" w:sz="4" w:space="0" w:color="auto"/>
              <w:right w:val="single" w:sz="4" w:space="0" w:color="auto"/>
            </w:tcBorders>
            <w:vAlign w:val="center"/>
          </w:tcPr>
          <w:p w14:paraId="748FAED8" w14:textId="77777777" w:rsidR="003A47B8" w:rsidRPr="00CF174D" w:rsidRDefault="003A47B8" w:rsidP="00116565">
            <w:pPr>
              <w:tabs>
                <w:tab w:val="clear" w:pos="567"/>
              </w:tabs>
              <w:spacing w:line="240" w:lineRule="auto"/>
              <w:rPr>
                <w:b/>
                <w:szCs w:val="24"/>
                <w:lang w:val="el-GR"/>
              </w:rPr>
            </w:pPr>
          </w:p>
        </w:tc>
        <w:tc>
          <w:tcPr>
            <w:tcW w:w="2712" w:type="dxa"/>
            <w:tcBorders>
              <w:left w:val="single" w:sz="4" w:space="0" w:color="auto"/>
              <w:bottom w:val="single" w:sz="4" w:space="0" w:color="auto"/>
              <w:right w:val="single" w:sz="4" w:space="0" w:color="auto"/>
            </w:tcBorders>
            <w:vAlign w:val="center"/>
          </w:tcPr>
          <w:p w14:paraId="4733823D" w14:textId="77777777" w:rsidR="003A47B8" w:rsidRPr="00CF174D" w:rsidRDefault="003A47B8" w:rsidP="00116565">
            <w:pPr>
              <w:tabs>
                <w:tab w:val="clear" w:pos="567"/>
              </w:tabs>
              <w:spacing w:line="240" w:lineRule="auto"/>
              <w:rPr>
                <w:szCs w:val="24"/>
                <w:lang w:val="el-GR"/>
              </w:rPr>
            </w:pPr>
            <w:r w:rsidRPr="00CF174D">
              <w:rPr>
                <w:szCs w:val="24"/>
                <w:lang w:val="el-GR"/>
              </w:rPr>
              <w:t>Σπάνιες</w:t>
            </w:r>
          </w:p>
        </w:tc>
        <w:tc>
          <w:tcPr>
            <w:tcW w:w="3511" w:type="dxa"/>
            <w:tcBorders>
              <w:top w:val="single" w:sz="4" w:space="0" w:color="auto"/>
              <w:left w:val="single" w:sz="4" w:space="0" w:color="auto"/>
              <w:bottom w:val="single" w:sz="4" w:space="0" w:color="auto"/>
              <w:right w:val="single" w:sz="4" w:space="0" w:color="auto"/>
            </w:tcBorders>
          </w:tcPr>
          <w:p w14:paraId="1E183C0C" w14:textId="77777777" w:rsidR="003A47B8" w:rsidRPr="00CF174D" w:rsidRDefault="003A47B8" w:rsidP="00116565">
            <w:pPr>
              <w:tabs>
                <w:tab w:val="clear" w:pos="567"/>
              </w:tabs>
              <w:spacing w:line="240" w:lineRule="auto"/>
              <w:rPr>
                <w:szCs w:val="24"/>
                <w:lang w:val="el-GR"/>
              </w:rPr>
            </w:pPr>
            <w:r w:rsidRPr="00CF174D">
              <w:rPr>
                <w:szCs w:val="24"/>
                <w:lang w:val="el-GR"/>
              </w:rPr>
              <w:t>Διάτρηση του γαστρεντερικού σωλήνα</w:t>
            </w:r>
          </w:p>
        </w:tc>
      </w:tr>
      <w:tr w:rsidR="00CF26D4" w:rsidRPr="00CF174D" w14:paraId="5879E9F4" w14:textId="77777777" w:rsidTr="00BC72BD">
        <w:trPr>
          <w:cantSplit/>
        </w:trPr>
        <w:tc>
          <w:tcPr>
            <w:tcW w:w="3099" w:type="dxa"/>
            <w:vMerge w:val="restart"/>
            <w:tcBorders>
              <w:top w:val="single" w:sz="4" w:space="0" w:color="auto"/>
              <w:left w:val="single" w:sz="4" w:space="0" w:color="auto"/>
              <w:right w:val="single" w:sz="4" w:space="0" w:color="auto"/>
            </w:tcBorders>
            <w:vAlign w:val="center"/>
          </w:tcPr>
          <w:p w14:paraId="630ADAF8" w14:textId="77777777" w:rsidR="00CF26D4" w:rsidRPr="00CF174D" w:rsidRDefault="00CF26D4" w:rsidP="00116565">
            <w:pPr>
              <w:keepNext/>
              <w:tabs>
                <w:tab w:val="clear" w:pos="567"/>
              </w:tabs>
              <w:spacing w:line="240" w:lineRule="auto"/>
              <w:rPr>
                <w:b/>
                <w:szCs w:val="24"/>
                <w:lang w:val="el-GR"/>
              </w:rPr>
            </w:pPr>
            <w:r w:rsidRPr="00CF174D">
              <w:rPr>
                <w:b/>
                <w:szCs w:val="24"/>
                <w:lang w:val="el-GR"/>
              </w:rPr>
              <w:lastRenderedPageBreak/>
              <w:t>Διαταραχές του δέρματος και του υποδόριου ιστού</w:t>
            </w:r>
          </w:p>
        </w:tc>
        <w:tc>
          <w:tcPr>
            <w:tcW w:w="2712" w:type="dxa"/>
            <w:vMerge w:val="restart"/>
            <w:tcBorders>
              <w:top w:val="single" w:sz="4" w:space="0" w:color="auto"/>
              <w:left w:val="single" w:sz="4" w:space="0" w:color="auto"/>
              <w:right w:val="single" w:sz="4" w:space="0" w:color="auto"/>
            </w:tcBorders>
            <w:vAlign w:val="center"/>
          </w:tcPr>
          <w:p w14:paraId="327F3E8D" w14:textId="77777777" w:rsidR="00CF26D4" w:rsidRPr="00CF174D" w:rsidRDefault="00CF26D4" w:rsidP="00116565">
            <w:pPr>
              <w:keepNext/>
              <w:tabs>
                <w:tab w:val="clear" w:pos="567"/>
              </w:tabs>
              <w:spacing w:line="240" w:lineRule="auto"/>
              <w:rPr>
                <w:szCs w:val="24"/>
                <w:lang w:val="el-GR"/>
              </w:rPr>
            </w:pPr>
            <w:r w:rsidRPr="00CF174D">
              <w:rPr>
                <w:szCs w:val="24"/>
                <w:lang w:val="el-GR"/>
              </w:rPr>
              <w:t>Πολύ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568F749F" w14:textId="77777777" w:rsidR="00CF26D4" w:rsidRPr="00CF174D" w:rsidRDefault="00CF26D4" w:rsidP="00116565">
            <w:pPr>
              <w:keepNext/>
              <w:tabs>
                <w:tab w:val="clear" w:pos="567"/>
              </w:tabs>
              <w:spacing w:line="240" w:lineRule="auto"/>
              <w:rPr>
                <w:szCs w:val="24"/>
                <w:lang w:val="el-GR"/>
              </w:rPr>
            </w:pPr>
            <w:r w:rsidRPr="00CF174D">
              <w:rPr>
                <w:szCs w:val="24"/>
                <w:lang w:val="el-GR"/>
              </w:rPr>
              <w:t>Ξηροδερμία</w:t>
            </w:r>
          </w:p>
        </w:tc>
      </w:tr>
      <w:tr w:rsidR="00CF26D4" w:rsidRPr="00CF174D" w14:paraId="398ECE59" w14:textId="77777777" w:rsidTr="00BC72BD">
        <w:trPr>
          <w:cantSplit/>
        </w:trPr>
        <w:tc>
          <w:tcPr>
            <w:tcW w:w="3099" w:type="dxa"/>
            <w:vMerge/>
            <w:tcBorders>
              <w:left w:val="single" w:sz="4" w:space="0" w:color="auto"/>
              <w:right w:val="single" w:sz="4" w:space="0" w:color="auto"/>
            </w:tcBorders>
            <w:vAlign w:val="center"/>
          </w:tcPr>
          <w:p w14:paraId="58110896" w14:textId="77777777" w:rsidR="00CF26D4" w:rsidRPr="00CF174D" w:rsidRDefault="00CF26D4"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20833F41" w14:textId="77777777" w:rsidR="00CF26D4" w:rsidRPr="00CF174D" w:rsidRDefault="00CF26D4"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661E7581" w14:textId="77777777" w:rsidR="00CF26D4" w:rsidRPr="00CF174D" w:rsidRDefault="00CF26D4" w:rsidP="00116565">
            <w:pPr>
              <w:keepNext/>
              <w:tabs>
                <w:tab w:val="clear" w:pos="567"/>
              </w:tabs>
              <w:spacing w:line="240" w:lineRule="auto"/>
              <w:rPr>
                <w:szCs w:val="24"/>
                <w:lang w:val="el-GR"/>
              </w:rPr>
            </w:pPr>
            <w:r w:rsidRPr="00CF174D">
              <w:rPr>
                <w:szCs w:val="24"/>
                <w:lang w:val="el-GR"/>
              </w:rPr>
              <w:t>Κνησμός</w:t>
            </w:r>
          </w:p>
        </w:tc>
      </w:tr>
      <w:tr w:rsidR="00CF26D4" w:rsidRPr="00CF174D" w14:paraId="4DFB4292" w14:textId="77777777" w:rsidTr="00BC72BD">
        <w:trPr>
          <w:cantSplit/>
        </w:trPr>
        <w:tc>
          <w:tcPr>
            <w:tcW w:w="3099" w:type="dxa"/>
            <w:vMerge/>
            <w:tcBorders>
              <w:left w:val="single" w:sz="4" w:space="0" w:color="auto"/>
              <w:right w:val="single" w:sz="4" w:space="0" w:color="auto"/>
            </w:tcBorders>
            <w:vAlign w:val="center"/>
          </w:tcPr>
          <w:p w14:paraId="368F092B" w14:textId="77777777" w:rsidR="00CF26D4" w:rsidRPr="00CF174D" w:rsidRDefault="00CF26D4"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285F927C" w14:textId="77777777" w:rsidR="00CF26D4" w:rsidRPr="00CF174D" w:rsidRDefault="00CF26D4"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75836D0B" w14:textId="77777777" w:rsidR="00CF26D4" w:rsidRPr="00CF174D" w:rsidRDefault="00CF26D4" w:rsidP="00116565">
            <w:pPr>
              <w:keepNext/>
              <w:tabs>
                <w:tab w:val="clear" w:pos="567"/>
              </w:tabs>
              <w:spacing w:line="240" w:lineRule="auto"/>
              <w:rPr>
                <w:szCs w:val="24"/>
                <w:lang w:val="el-GR"/>
              </w:rPr>
            </w:pPr>
            <w:r w:rsidRPr="00CF174D">
              <w:rPr>
                <w:szCs w:val="24"/>
                <w:lang w:val="el-GR"/>
              </w:rPr>
              <w:t>Εξάνθημα</w:t>
            </w:r>
          </w:p>
        </w:tc>
      </w:tr>
      <w:tr w:rsidR="00CF26D4" w:rsidRPr="00CF174D" w14:paraId="530647F0" w14:textId="77777777" w:rsidTr="00BC72BD">
        <w:trPr>
          <w:cantSplit/>
        </w:trPr>
        <w:tc>
          <w:tcPr>
            <w:tcW w:w="3099" w:type="dxa"/>
            <w:vMerge/>
            <w:tcBorders>
              <w:left w:val="single" w:sz="4" w:space="0" w:color="auto"/>
              <w:right w:val="single" w:sz="4" w:space="0" w:color="auto"/>
            </w:tcBorders>
            <w:vAlign w:val="center"/>
          </w:tcPr>
          <w:p w14:paraId="3B35B361" w14:textId="77777777" w:rsidR="00CF26D4" w:rsidRPr="00CF174D" w:rsidRDefault="00CF26D4" w:rsidP="00116565">
            <w:pPr>
              <w:keepNext/>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162F7000" w14:textId="77777777" w:rsidR="00CF26D4" w:rsidRPr="00CF174D" w:rsidRDefault="00CF26D4"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34E868B9" w14:textId="08C21A88" w:rsidR="00CF26D4" w:rsidRPr="00C02BBF" w:rsidRDefault="00CA1A68" w:rsidP="00116565">
            <w:pPr>
              <w:keepNext/>
              <w:tabs>
                <w:tab w:val="clear" w:pos="567"/>
              </w:tabs>
              <w:spacing w:line="240" w:lineRule="auto"/>
              <w:rPr>
                <w:szCs w:val="24"/>
                <w:lang w:val="en-US"/>
              </w:rPr>
            </w:pPr>
            <w:r w:rsidRPr="00CF174D">
              <w:rPr>
                <w:szCs w:val="24"/>
                <w:lang w:val="el-GR"/>
              </w:rPr>
              <w:t>Ερύθημα</w:t>
            </w:r>
            <w:r w:rsidR="005D22C2">
              <w:rPr>
                <w:szCs w:val="24"/>
                <w:vertAlign w:val="superscript"/>
                <w:lang w:val="el-GR"/>
              </w:rPr>
              <w:t>θ</w:t>
            </w:r>
          </w:p>
        </w:tc>
      </w:tr>
      <w:tr w:rsidR="00CF26D4" w:rsidRPr="00CF174D" w14:paraId="646FF066" w14:textId="77777777" w:rsidTr="00BC72BD">
        <w:trPr>
          <w:cantSplit/>
        </w:trPr>
        <w:tc>
          <w:tcPr>
            <w:tcW w:w="3099" w:type="dxa"/>
            <w:vMerge/>
            <w:tcBorders>
              <w:left w:val="single" w:sz="4" w:space="0" w:color="auto"/>
              <w:right w:val="single" w:sz="4" w:space="0" w:color="auto"/>
            </w:tcBorders>
            <w:vAlign w:val="center"/>
          </w:tcPr>
          <w:p w14:paraId="3302AE03" w14:textId="77777777" w:rsidR="00CF26D4" w:rsidRPr="00CF174D" w:rsidRDefault="00CF26D4" w:rsidP="00116565">
            <w:pPr>
              <w:keepNext/>
              <w:tabs>
                <w:tab w:val="clear" w:pos="567"/>
              </w:tabs>
              <w:spacing w:line="240" w:lineRule="auto"/>
              <w:rPr>
                <w:b/>
                <w:szCs w:val="24"/>
                <w:lang w:val="el-GR"/>
              </w:rPr>
            </w:pPr>
          </w:p>
        </w:tc>
        <w:tc>
          <w:tcPr>
            <w:tcW w:w="2712" w:type="dxa"/>
            <w:vMerge w:val="restart"/>
            <w:tcBorders>
              <w:top w:val="single" w:sz="4" w:space="0" w:color="auto"/>
              <w:left w:val="single" w:sz="4" w:space="0" w:color="auto"/>
              <w:right w:val="single" w:sz="4" w:space="0" w:color="auto"/>
            </w:tcBorders>
            <w:vAlign w:val="center"/>
          </w:tcPr>
          <w:p w14:paraId="08DA6B2E" w14:textId="77777777" w:rsidR="00CF26D4" w:rsidRPr="00CF174D" w:rsidRDefault="00CF26D4" w:rsidP="00116565">
            <w:pPr>
              <w:keepNext/>
              <w:tabs>
                <w:tab w:val="clear" w:pos="567"/>
              </w:tabs>
              <w:spacing w:line="240" w:lineRule="auto"/>
              <w:rPr>
                <w:szCs w:val="24"/>
                <w:lang w:val="el-GR"/>
              </w:rPr>
            </w:pPr>
            <w:r w:rsidRPr="00CF174D">
              <w:rPr>
                <w:szCs w:val="24"/>
                <w:lang w:val="el-GR"/>
              </w:rPr>
              <w:t>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3E4E7F21" w14:textId="77777777" w:rsidR="00CF26D4" w:rsidRPr="00CF174D" w:rsidRDefault="00CF26D4" w:rsidP="00116565">
            <w:pPr>
              <w:keepNext/>
              <w:tabs>
                <w:tab w:val="clear" w:pos="567"/>
              </w:tabs>
              <w:spacing w:line="240" w:lineRule="auto"/>
              <w:rPr>
                <w:szCs w:val="24"/>
                <w:lang w:val="el-GR"/>
              </w:rPr>
            </w:pPr>
            <w:r w:rsidRPr="00CF174D">
              <w:rPr>
                <w:szCs w:val="24"/>
                <w:lang w:val="el-GR"/>
              </w:rPr>
              <w:t>Δερματίτιδα ομοιάζουσα με ακμή</w:t>
            </w:r>
          </w:p>
        </w:tc>
      </w:tr>
      <w:tr w:rsidR="00CF26D4" w:rsidRPr="00CF174D" w14:paraId="587F4086" w14:textId="77777777" w:rsidTr="00BC72BD">
        <w:trPr>
          <w:cantSplit/>
        </w:trPr>
        <w:tc>
          <w:tcPr>
            <w:tcW w:w="3099" w:type="dxa"/>
            <w:vMerge/>
            <w:tcBorders>
              <w:left w:val="single" w:sz="4" w:space="0" w:color="auto"/>
              <w:right w:val="single" w:sz="4" w:space="0" w:color="auto"/>
            </w:tcBorders>
            <w:vAlign w:val="center"/>
          </w:tcPr>
          <w:p w14:paraId="356669F9" w14:textId="77777777" w:rsidR="00CF26D4" w:rsidRPr="00CF174D" w:rsidRDefault="00CF26D4"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34FC4508" w14:textId="77777777" w:rsidR="00CF26D4" w:rsidRPr="00CF174D" w:rsidRDefault="00CF26D4"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4CF11A00" w14:textId="77777777" w:rsidR="00CF26D4" w:rsidRPr="00CF174D" w:rsidRDefault="00CF26D4" w:rsidP="00116565">
            <w:pPr>
              <w:keepNext/>
              <w:tabs>
                <w:tab w:val="clear" w:pos="567"/>
              </w:tabs>
              <w:spacing w:line="240" w:lineRule="auto"/>
              <w:rPr>
                <w:szCs w:val="24"/>
                <w:lang w:val="el-GR"/>
              </w:rPr>
            </w:pPr>
            <w:r w:rsidRPr="00CF174D">
              <w:rPr>
                <w:szCs w:val="24"/>
                <w:lang w:val="el-GR"/>
              </w:rPr>
              <w:t>Ακτινική κεράτωση</w:t>
            </w:r>
          </w:p>
        </w:tc>
      </w:tr>
      <w:tr w:rsidR="00CF26D4" w:rsidRPr="00CF174D" w14:paraId="3D45B182" w14:textId="77777777" w:rsidTr="00BC72BD">
        <w:trPr>
          <w:cantSplit/>
        </w:trPr>
        <w:tc>
          <w:tcPr>
            <w:tcW w:w="3099" w:type="dxa"/>
            <w:vMerge/>
            <w:tcBorders>
              <w:left w:val="single" w:sz="4" w:space="0" w:color="auto"/>
              <w:right w:val="single" w:sz="4" w:space="0" w:color="auto"/>
            </w:tcBorders>
            <w:vAlign w:val="center"/>
          </w:tcPr>
          <w:p w14:paraId="24DB3C4F" w14:textId="77777777" w:rsidR="00CF26D4" w:rsidRPr="00CF174D" w:rsidRDefault="00CF26D4"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09A55E32" w14:textId="77777777" w:rsidR="00CF26D4" w:rsidRPr="00CF174D" w:rsidRDefault="00CF26D4"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281B602F" w14:textId="77777777" w:rsidR="00CF26D4" w:rsidRPr="00CF174D" w:rsidRDefault="00CF26D4" w:rsidP="00116565">
            <w:pPr>
              <w:keepNext/>
              <w:tabs>
                <w:tab w:val="clear" w:pos="567"/>
              </w:tabs>
              <w:spacing w:line="240" w:lineRule="auto"/>
              <w:rPr>
                <w:szCs w:val="24"/>
                <w:lang w:val="el-GR"/>
              </w:rPr>
            </w:pPr>
            <w:r w:rsidRPr="00CF174D">
              <w:rPr>
                <w:szCs w:val="24"/>
                <w:lang w:val="el-GR"/>
              </w:rPr>
              <w:t>Νυκτερινοί ιδρώτες</w:t>
            </w:r>
          </w:p>
        </w:tc>
      </w:tr>
      <w:tr w:rsidR="00CF26D4" w:rsidRPr="00CF174D" w14:paraId="060A532C" w14:textId="77777777" w:rsidTr="00BC72BD">
        <w:trPr>
          <w:cantSplit/>
        </w:trPr>
        <w:tc>
          <w:tcPr>
            <w:tcW w:w="3099" w:type="dxa"/>
            <w:vMerge/>
            <w:tcBorders>
              <w:left w:val="single" w:sz="4" w:space="0" w:color="auto"/>
              <w:right w:val="single" w:sz="4" w:space="0" w:color="auto"/>
            </w:tcBorders>
            <w:vAlign w:val="center"/>
          </w:tcPr>
          <w:p w14:paraId="35B7982D" w14:textId="77777777" w:rsidR="00CF26D4" w:rsidRPr="00CF174D" w:rsidRDefault="00CF26D4"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5F55C8EB" w14:textId="77777777" w:rsidR="00CF26D4" w:rsidRPr="00CF174D" w:rsidRDefault="00CF26D4"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7909BFA7" w14:textId="77777777" w:rsidR="00CF26D4" w:rsidRPr="00CF174D" w:rsidRDefault="00CF26D4" w:rsidP="00116565">
            <w:pPr>
              <w:keepNext/>
              <w:tabs>
                <w:tab w:val="clear" w:pos="567"/>
              </w:tabs>
              <w:spacing w:line="240" w:lineRule="auto"/>
              <w:rPr>
                <w:szCs w:val="24"/>
                <w:lang w:val="el-GR"/>
              </w:rPr>
            </w:pPr>
            <w:r w:rsidRPr="00CF174D">
              <w:rPr>
                <w:szCs w:val="24"/>
                <w:lang w:val="el-GR"/>
              </w:rPr>
              <w:t>Υπερκεράτωση</w:t>
            </w:r>
          </w:p>
        </w:tc>
      </w:tr>
      <w:tr w:rsidR="00CF26D4" w:rsidRPr="00CF174D" w14:paraId="7A6E8DF3" w14:textId="77777777" w:rsidTr="00BC72BD">
        <w:trPr>
          <w:cantSplit/>
        </w:trPr>
        <w:tc>
          <w:tcPr>
            <w:tcW w:w="3099" w:type="dxa"/>
            <w:vMerge/>
            <w:tcBorders>
              <w:left w:val="single" w:sz="4" w:space="0" w:color="auto"/>
              <w:right w:val="single" w:sz="4" w:space="0" w:color="auto"/>
            </w:tcBorders>
            <w:vAlign w:val="center"/>
          </w:tcPr>
          <w:p w14:paraId="552568DE" w14:textId="77777777" w:rsidR="00CF26D4" w:rsidRPr="00CF174D" w:rsidRDefault="00CF26D4"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1734FB18" w14:textId="77777777" w:rsidR="00CF26D4" w:rsidRPr="00CF174D" w:rsidRDefault="00CF26D4"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66919784" w14:textId="77777777" w:rsidR="00CF26D4" w:rsidRPr="00CF174D" w:rsidRDefault="00CF26D4" w:rsidP="00116565">
            <w:pPr>
              <w:keepNext/>
              <w:tabs>
                <w:tab w:val="clear" w:pos="567"/>
              </w:tabs>
              <w:spacing w:line="240" w:lineRule="auto"/>
              <w:rPr>
                <w:szCs w:val="24"/>
                <w:lang w:val="el-GR"/>
              </w:rPr>
            </w:pPr>
            <w:r w:rsidRPr="00CF174D">
              <w:rPr>
                <w:szCs w:val="24"/>
                <w:lang w:val="el-GR"/>
              </w:rPr>
              <w:t>Αλωπεκία</w:t>
            </w:r>
          </w:p>
        </w:tc>
      </w:tr>
      <w:tr w:rsidR="00CF26D4" w:rsidRPr="00CF174D" w14:paraId="6BC7CEB0" w14:textId="77777777" w:rsidTr="00BC72BD">
        <w:trPr>
          <w:cantSplit/>
        </w:trPr>
        <w:tc>
          <w:tcPr>
            <w:tcW w:w="3099" w:type="dxa"/>
            <w:vMerge/>
            <w:tcBorders>
              <w:left w:val="single" w:sz="4" w:space="0" w:color="auto"/>
              <w:right w:val="single" w:sz="4" w:space="0" w:color="auto"/>
            </w:tcBorders>
            <w:vAlign w:val="center"/>
          </w:tcPr>
          <w:p w14:paraId="7E488BCD" w14:textId="77777777" w:rsidR="00CF26D4" w:rsidRPr="00CF174D" w:rsidRDefault="00CF26D4"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4028204C" w14:textId="77777777" w:rsidR="00CF26D4" w:rsidRPr="00CF174D" w:rsidRDefault="00CF26D4"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5E6BE1F1" w14:textId="77777777" w:rsidR="00CF26D4" w:rsidRPr="00CF174D" w:rsidRDefault="00CF26D4" w:rsidP="00116565">
            <w:pPr>
              <w:keepNext/>
              <w:tabs>
                <w:tab w:val="clear" w:pos="567"/>
              </w:tabs>
              <w:spacing w:line="240" w:lineRule="auto"/>
              <w:rPr>
                <w:szCs w:val="24"/>
                <w:lang w:val="el-GR"/>
              </w:rPr>
            </w:pPr>
            <w:r w:rsidRPr="00CF174D">
              <w:rPr>
                <w:szCs w:val="24"/>
                <w:lang w:val="el-GR"/>
              </w:rPr>
              <w:t>Σύνδρομο παλαμο</w:t>
            </w:r>
            <w:r w:rsidRPr="00CF174D">
              <w:rPr>
                <w:szCs w:val="24"/>
                <w:lang w:val="el-GR"/>
              </w:rPr>
              <w:noBreakHyphen/>
              <w:t>πελματιαίας ερυθροδυσαισθησίας</w:t>
            </w:r>
          </w:p>
        </w:tc>
      </w:tr>
      <w:tr w:rsidR="00CF26D4" w:rsidRPr="00CF174D" w14:paraId="1B43649F" w14:textId="77777777" w:rsidTr="00BC72BD">
        <w:trPr>
          <w:cantSplit/>
        </w:trPr>
        <w:tc>
          <w:tcPr>
            <w:tcW w:w="3099" w:type="dxa"/>
            <w:vMerge/>
            <w:tcBorders>
              <w:left w:val="single" w:sz="4" w:space="0" w:color="auto"/>
              <w:right w:val="single" w:sz="4" w:space="0" w:color="auto"/>
            </w:tcBorders>
            <w:vAlign w:val="center"/>
          </w:tcPr>
          <w:p w14:paraId="6B51249B" w14:textId="77777777" w:rsidR="00CF26D4" w:rsidRPr="00CF174D" w:rsidRDefault="00CF26D4"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22F63317" w14:textId="77777777" w:rsidR="00CF26D4" w:rsidRPr="00CF174D" w:rsidRDefault="00CF26D4"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5A12B8AB" w14:textId="77777777" w:rsidR="00CF26D4" w:rsidRPr="00CF174D" w:rsidRDefault="00CF26D4" w:rsidP="00116565">
            <w:pPr>
              <w:keepNext/>
              <w:tabs>
                <w:tab w:val="clear" w:pos="567"/>
              </w:tabs>
              <w:spacing w:line="240" w:lineRule="auto"/>
              <w:rPr>
                <w:szCs w:val="24"/>
                <w:lang w:val="el-GR"/>
              </w:rPr>
            </w:pPr>
            <w:r w:rsidRPr="00CF174D">
              <w:rPr>
                <w:szCs w:val="24"/>
                <w:lang w:val="el-GR"/>
              </w:rPr>
              <w:t>Βλάβη δέρματος</w:t>
            </w:r>
          </w:p>
        </w:tc>
      </w:tr>
      <w:tr w:rsidR="00CF26D4" w:rsidRPr="00CF174D" w14:paraId="3475AD6A" w14:textId="77777777" w:rsidTr="00BC72BD">
        <w:trPr>
          <w:cantSplit/>
        </w:trPr>
        <w:tc>
          <w:tcPr>
            <w:tcW w:w="3099" w:type="dxa"/>
            <w:vMerge/>
            <w:tcBorders>
              <w:left w:val="single" w:sz="4" w:space="0" w:color="auto"/>
              <w:right w:val="single" w:sz="4" w:space="0" w:color="auto"/>
            </w:tcBorders>
            <w:vAlign w:val="center"/>
          </w:tcPr>
          <w:p w14:paraId="0377DBD7" w14:textId="77777777" w:rsidR="00CF26D4" w:rsidRPr="00CF174D" w:rsidRDefault="00CF26D4"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283983CD" w14:textId="77777777" w:rsidR="00CF26D4" w:rsidRPr="00CF174D" w:rsidRDefault="00CF26D4"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418207E5" w14:textId="77777777" w:rsidR="00CF26D4" w:rsidRPr="00CF174D" w:rsidRDefault="00CF26D4" w:rsidP="00116565">
            <w:pPr>
              <w:keepNext/>
              <w:tabs>
                <w:tab w:val="clear" w:pos="567"/>
              </w:tabs>
              <w:spacing w:line="240" w:lineRule="auto"/>
              <w:rPr>
                <w:szCs w:val="24"/>
                <w:lang w:val="el-GR"/>
              </w:rPr>
            </w:pPr>
            <w:r w:rsidRPr="00CF174D">
              <w:rPr>
                <w:szCs w:val="24"/>
                <w:lang w:val="el-GR"/>
              </w:rPr>
              <w:t>Υπεριδρωσία</w:t>
            </w:r>
          </w:p>
        </w:tc>
      </w:tr>
      <w:tr w:rsidR="00CF26D4" w:rsidRPr="00CF174D" w14:paraId="5B6A63CB" w14:textId="77777777" w:rsidTr="00BC72BD">
        <w:trPr>
          <w:cantSplit/>
        </w:trPr>
        <w:tc>
          <w:tcPr>
            <w:tcW w:w="3099" w:type="dxa"/>
            <w:vMerge/>
            <w:tcBorders>
              <w:left w:val="single" w:sz="4" w:space="0" w:color="auto"/>
              <w:right w:val="single" w:sz="4" w:space="0" w:color="auto"/>
            </w:tcBorders>
            <w:vAlign w:val="center"/>
          </w:tcPr>
          <w:p w14:paraId="218A9174" w14:textId="77777777" w:rsidR="00CF26D4" w:rsidRPr="00CF174D" w:rsidRDefault="00CF26D4"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5BFACFBA" w14:textId="77777777" w:rsidR="00CF26D4" w:rsidRPr="00CF174D" w:rsidRDefault="00CF26D4"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40000270" w14:textId="77777777" w:rsidR="00CF26D4" w:rsidRPr="00CF174D" w:rsidRDefault="00CF26D4" w:rsidP="00116565">
            <w:pPr>
              <w:keepNext/>
              <w:tabs>
                <w:tab w:val="clear" w:pos="567"/>
              </w:tabs>
              <w:spacing w:line="240" w:lineRule="auto"/>
              <w:rPr>
                <w:szCs w:val="24"/>
                <w:lang w:val="el-GR"/>
              </w:rPr>
            </w:pPr>
            <w:r w:rsidRPr="00CF174D">
              <w:rPr>
                <w:szCs w:val="24"/>
                <w:lang w:val="el-GR"/>
              </w:rPr>
              <w:t>Υποδερματίτιδα</w:t>
            </w:r>
          </w:p>
        </w:tc>
      </w:tr>
      <w:tr w:rsidR="00CF26D4" w:rsidRPr="00CF174D" w14:paraId="0CB5C4B5" w14:textId="77777777" w:rsidTr="004A7D29">
        <w:trPr>
          <w:cantSplit/>
        </w:trPr>
        <w:tc>
          <w:tcPr>
            <w:tcW w:w="3099" w:type="dxa"/>
            <w:vMerge/>
            <w:tcBorders>
              <w:left w:val="single" w:sz="4" w:space="0" w:color="auto"/>
              <w:right w:val="single" w:sz="4" w:space="0" w:color="auto"/>
            </w:tcBorders>
            <w:vAlign w:val="center"/>
          </w:tcPr>
          <w:p w14:paraId="1B834C2C" w14:textId="77777777" w:rsidR="00CF26D4" w:rsidRPr="00CF174D" w:rsidRDefault="00CF26D4"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170DFD44" w14:textId="77777777" w:rsidR="00CF26D4" w:rsidRPr="00CF174D" w:rsidRDefault="00CF26D4"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0EB9E5E9" w14:textId="77777777" w:rsidR="00CF26D4" w:rsidRPr="00CF174D" w:rsidRDefault="00CF26D4" w:rsidP="00116565">
            <w:pPr>
              <w:keepNext/>
              <w:tabs>
                <w:tab w:val="clear" w:pos="567"/>
              </w:tabs>
              <w:spacing w:line="240" w:lineRule="auto"/>
              <w:rPr>
                <w:szCs w:val="24"/>
                <w:lang w:val="el-GR"/>
              </w:rPr>
            </w:pPr>
            <w:r w:rsidRPr="00CF174D">
              <w:rPr>
                <w:szCs w:val="24"/>
                <w:lang w:val="el-GR"/>
              </w:rPr>
              <w:t>Ρωγμές δέρματος</w:t>
            </w:r>
          </w:p>
        </w:tc>
      </w:tr>
      <w:tr w:rsidR="00CF26D4" w:rsidRPr="00CF174D" w14:paraId="6922EFB7" w14:textId="77777777" w:rsidTr="00E46F5B">
        <w:trPr>
          <w:cantSplit/>
        </w:trPr>
        <w:tc>
          <w:tcPr>
            <w:tcW w:w="3099" w:type="dxa"/>
            <w:vMerge/>
            <w:tcBorders>
              <w:left w:val="single" w:sz="4" w:space="0" w:color="auto"/>
              <w:right w:val="single" w:sz="4" w:space="0" w:color="auto"/>
            </w:tcBorders>
            <w:vAlign w:val="center"/>
          </w:tcPr>
          <w:p w14:paraId="34481BE9" w14:textId="77777777" w:rsidR="00CF26D4" w:rsidRPr="00CF174D" w:rsidRDefault="00CF26D4" w:rsidP="00116565">
            <w:pPr>
              <w:keepNext/>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4D639069" w14:textId="77777777" w:rsidR="00CF26D4" w:rsidRPr="00CF174D" w:rsidRDefault="00CF26D4"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7FA7F304" w14:textId="77777777" w:rsidR="00CF26D4" w:rsidRPr="00CF174D" w:rsidRDefault="009E2AF2" w:rsidP="00116565">
            <w:pPr>
              <w:keepNext/>
              <w:tabs>
                <w:tab w:val="clear" w:pos="567"/>
              </w:tabs>
              <w:spacing w:line="240" w:lineRule="auto"/>
              <w:rPr>
                <w:szCs w:val="24"/>
                <w:lang w:val="en-US"/>
              </w:rPr>
            </w:pPr>
            <w:r w:rsidRPr="00CF174D">
              <w:rPr>
                <w:szCs w:val="24"/>
                <w:lang w:val="el-GR"/>
              </w:rPr>
              <w:t>Φ</w:t>
            </w:r>
            <w:r w:rsidR="00CF26D4" w:rsidRPr="00CF174D">
              <w:rPr>
                <w:szCs w:val="24"/>
                <w:lang w:val="el-GR"/>
              </w:rPr>
              <w:t>ωτοευαισθησία</w:t>
            </w:r>
          </w:p>
        </w:tc>
      </w:tr>
      <w:tr w:rsidR="002E61DE" w:rsidRPr="00CF174D" w14:paraId="6AFFFD14" w14:textId="77777777" w:rsidTr="00E46F5B">
        <w:trPr>
          <w:cantSplit/>
        </w:trPr>
        <w:tc>
          <w:tcPr>
            <w:tcW w:w="3099" w:type="dxa"/>
            <w:vMerge/>
            <w:tcBorders>
              <w:left w:val="single" w:sz="4" w:space="0" w:color="auto"/>
              <w:right w:val="single" w:sz="4" w:space="0" w:color="auto"/>
            </w:tcBorders>
            <w:vAlign w:val="center"/>
          </w:tcPr>
          <w:p w14:paraId="71A58845" w14:textId="77777777" w:rsidR="002E61DE" w:rsidRPr="00CF174D" w:rsidRDefault="002E61DE" w:rsidP="00116565">
            <w:pPr>
              <w:keepNext/>
              <w:tabs>
                <w:tab w:val="clear" w:pos="567"/>
              </w:tabs>
              <w:spacing w:line="240" w:lineRule="auto"/>
              <w:rPr>
                <w:b/>
                <w:szCs w:val="24"/>
                <w:lang w:val="el-GR"/>
              </w:rPr>
            </w:pPr>
          </w:p>
        </w:tc>
        <w:tc>
          <w:tcPr>
            <w:tcW w:w="2712" w:type="dxa"/>
            <w:tcBorders>
              <w:left w:val="single" w:sz="4" w:space="0" w:color="auto"/>
              <w:right w:val="single" w:sz="4" w:space="0" w:color="auto"/>
            </w:tcBorders>
            <w:vAlign w:val="center"/>
          </w:tcPr>
          <w:p w14:paraId="7669B021" w14:textId="10CB25AB" w:rsidR="002E61DE" w:rsidRDefault="002E61DE" w:rsidP="00116565">
            <w:pPr>
              <w:keepNext/>
              <w:tabs>
                <w:tab w:val="clear" w:pos="567"/>
              </w:tabs>
              <w:spacing w:line="240" w:lineRule="auto"/>
              <w:rPr>
                <w:szCs w:val="24"/>
                <w:lang w:val="en-US"/>
              </w:rPr>
            </w:pPr>
            <w:r w:rsidRPr="00CF174D">
              <w:rPr>
                <w:szCs w:val="24"/>
                <w:lang w:val="el-GR"/>
              </w:rPr>
              <w:t>Όχι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4F96E5F0" w14:textId="11581B84" w:rsidR="002E61DE" w:rsidRPr="00CF174D" w:rsidRDefault="002E61DE" w:rsidP="00116565">
            <w:pPr>
              <w:keepNext/>
              <w:tabs>
                <w:tab w:val="clear" w:pos="567"/>
              </w:tabs>
              <w:spacing w:line="240" w:lineRule="auto"/>
              <w:rPr>
                <w:szCs w:val="24"/>
                <w:lang w:val="el-GR"/>
              </w:rPr>
            </w:pPr>
            <w:r w:rsidRPr="00701CC6">
              <w:rPr>
                <w:szCs w:val="24"/>
                <w:lang w:val="el-GR"/>
              </w:rPr>
              <w:t>Οξεία εμπύρετη ουδετεροφιλική δερμάτωση</w:t>
            </w:r>
          </w:p>
        </w:tc>
      </w:tr>
      <w:tr w:rsidR="00CF26D4" w:rsidRPr="00CF174D" w14:paraId="5B8028C3" w14:textId="77777777" w:rsidTr="00E46F5B">
        <w:trPr>
          <w:cantSplit/>
        </w:trPr>
        <w:tc>
          <w:tcPr>
            <w:tcW w:w="3099" w:type="dxa"/>
            <w:vMerge/>
            <w:tcBorders>
              <w:left w:val="single" w:sz="4" w:space="0" w:color="auto"/>
              <w:right w:val="single" w:sz="4" w:space="0" w:color="auto"/>
            </w:tcBorders>
            <w:vAlign w:val="center"/>
          </w:tcPr>
          <w:p w14:paraId="7C5324B5" w14:textId="77777777" w:rsidR="00CF26D4" w:rsidRPr="00CF174D" w:rsidRDefault="00CF26D4" w:rsidP="00116565">
            <w:pPr>
              <w:keepNext/>
              <w:tabs>
                <w:tab w:val="clear" w:pos="567"/>
              </w:tabs>
              <w:spacing w:line="240" w:lineRule="auto"/>
              <w:rPr>
                <w:b/>
                <w:szCs w:val="24"/>
                <w:lang w:val="el-GR"/>
              </w:rPr>
            </w:pPr>
          </w:p>
        </w:tc>
        <w:tc>
          <w:tcPr>
            <w:tcW w:w="2712" w:type="dxa"/>
            <w:vMerge w:val="restart"/>
            <w:tcBorders>
              <w:left w:val="single" w:sz="4" w:space="0" w:color="auto"/>
              <w:right w:val="single" w:sz="4" w:space="0" w:color="auto"/>
            </w:tcBorders>
            <w:vAlign w:val="center"/>
          </w:tcPr>
          <w:p w14:paraId="1CB41CCE" w14:textId="101FC20A" w:rsidR="00CF26D4" w:rsidRPr="00CF174D" w:rsidRDefault="009C53BE" w:rsidP="00116565">
            <w:pPr>
              <w:keepNext/>
              <w:tabs>
                <w:tab w:val="clear" w:pos="567"/>
              </w:tabs>
              <w:spacing w:line="240" w:lineRule="auto"/>
              <w:rPr>
                <w:szCs w:val="24"/>
                <w:lang w:val="el-GR"/>
              </w:rPr>
            </w:pPr>
            <w:r>
              <w:rPr>
                <w:szCs w:val="24"/>
                <w:lang w:val="en-US"/>
              </w:rPr>
              <w:t>M</w:t>
            </w:r>
            <w:r w:rsidRPr="009C53BE">
              <w:rPr>
                <w:szCs w:val="24"/>
                <w:lang w:val="el-GR"/>
              </w:rPr>
              <w:t>η γνωστής συχνότητας</w:t>
            </w:r>
          </w:p>
        </w:tc>
        <w:tc>
          <w:tcPr>
            <w:tcW w:w="3511" w:type="dxa"/>
            <w:tcBorders>
              <w:top w:val="single" w:sz="4" w:space="0" w:color="auto"/>
              <w:left w:val="single" w:sz="4" w:space="0" w:color="auto"/>
              <w:bottom w:val="single" w:sz="4" w:space="0" w:color="auto"/>
              <w:right w:val="single" w:sz="4" w:space="0" w:color="auto"/>
            </w:tcBorders>
            <w:vAlign w:val="center"/>
          </w:tcPr>
          <w:p w14:paraId="44C1D7CA" w14:textId="77777777" w:rsidR="00CF26D4" w:rsidRPr="00CF174D" w:rsidRDefault="00CF26D4" w:rsidP="00116565">
            <w:pPr>
              <w:keepNext/>
              <w:tabs>
                <w:tab w:val="clear" w:pos="567"/>
              </w:tabs>
              <w:spacing w:line="240" w:lineRule="auto"/>
              <w:rPr>
                <w:szCs w:val="24"/>
                <w:lang w:val="el-GR"/>
              </w:rPr>
            </w:pPr>
            <w:r w:rsidRPr="00CF174D">
              <w:rPr>
                <w:szCs w:val="24"/>
                <w:lang w:val="el-GR"/>
              </w:rPr>
              <w:t>Σύνδρομο Stevens-Johnson</w:t>
            </w:r>
          </w:p>
        </w:tc>
      </w:tr>
      <w:tr w:rsidR="00CF26D4" w:rsidRPr="000D2DC2" w14:paraId="1EACC142" w14:textId="77777777" w:rsidTr="00E46F5B">
        <w:trPr>
          <w:cantSplit/>
        </w:trPr>
        <w:tc>
          <w:tcPr>
            <w:tcW w:w="3099" w:type="dxa"/>
            <w:vMerge/>
            <w:tcBorders>
              <w:left w:val="single" w:sz="4" w:space="0" w:color="auto"/>
              <w:right w:val="single" w:sz="4" w:space="0" w:color="auto"/>
            </w:tcBorders>
            <w:vAlign w:val="center"/>
          </w:tcPr>
          <w:p w14:paraId="5EA8AC83" w14:textId="77777777" w:rsidR="00CF26D4" w:rsidRPr="00CF174D" w:rsidRDefault="00CF26D4"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07EEF81B" w14:textId="77777777" w:rsidR="00CF26D4" w:rsidRPr="00CF174D" w:rsidRDefault="00CF26D4"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75B0E777" w14:textId="77777777" w:rsidR="00CF26D4" w:rsidRPr="00CF174D" w:rsidRDefault="00CF26D4" w:rsidP="00116565">
            <w:pPr>
              <w:keepNext/>
              <w:tabs>
                <w:tab w:val="clear" w:pos="567"/>
              </w:tabs>
              <w:spacing w:line="240" w:lineRule="auto"/>
              <w:rPr>
                <w:szCs w:val="24"/>
                <w:lang w:val="el-GR"/>
              </w:rPr>
            </w:pPr>
            <w:r w:rsidRPr="00CF174D">
              <w:rPr>
                <w:szCs w:val="24"/>
                <w:lang w:val="el-GR"/>
              </w:rPr>
              <w:t>Φαρμακευτική αντίδραση με ηωσινοφιλία και συστηματικά συμπτώματα</w:t>
            </w:r>
          </w:p>
        </w:tc>
      </w:tr>
      <w:tr w:rsidR="00CF26D4" w:rsidRPr="00CF174D" w14:paraId="29ABF3DC" w14:textId="77777777" w:rsidTr="00BC72BD">
        <w:trPr>
          <w:cantSplit/>
        </w:trPr>
        <w:tc>
          <w:tcPr>
            <w:tcW w:w="3099" w:type="dxa"/>
            <w:vMerge/>
            <w:tcBorders>
              <w:left w:val="single" w:sz="4" w:space="0" w:color="auto"/>
              <w:bottom w:val="single" w:sz="4" w:space="0" w:color="auto"/>
              <w:right w:val="single" w:sz="4" w:space="0" w:color="auto"/>
            </w:tcBorders>
            <w:vAlign w:val="center"/>
          </w:tcPr>
          <w:p w14:paraId="647ED2B9" w14:textId="77777777" w:rsidR="00CF26D4" w:rsidRPr="00CF174D" w:rsidRDefault="00CF26D4" w:rsidP="00116565">
            <w:pPr>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7066E390" w14:textId="77777777" w:rsidR="00CF26D4" w:rsidRPr="00CF174D" w:rsidRDefault="00CF26D4" w:rsidP="00116565">
            <w:pPr>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3634FBC8" w14:textId="77777777" w:rsidR="00CF26D4" w:rsidRPr="00CF174D" w:rsidRDefault="00CF26D4" w:rsidP="00116565">
            <w:pPr>
              <w:tabs>
                <w:tab w:val="clear" w:pos="567"/>
              </w:tabs>
              <w:spacing w:line="240" w:lineRule="auto"/>
              <w:rPr>
                <w:szCs w:val="24"/>
                <w:lang w:val="el-GR"/>
              </w:rPr>
            </w:pPr>
            <w:r w:rsidRPr="00CF174D">
              <w:rPr>
                <w:szCs w:val="24"/>
                <w:lang w:val="el-GR"/>
              </w:rPr>
              <w:t>Αποφολιδωτική δερματίτιδα γενικευμένη</w:t>
            </w:r>
          </w:p>
        </w:tc>
      </w:tr>
      <w:tr w:rsidR="003A47B8" w:rsidRPr="00CF174D" w14:paraId="7B628339" w14:textId="77777777" w:rsidTr="00BC72BD">
        <w:trPr>
          <w:cantSplit/>
        </w:trPr>
        <w:tc>
          <w:tcPr>
            <w:tcW w:w="3099" w:type="dxa"/>
            <w:vMerge w:val="restart"/>
            <w:tcBorders>
              <w:top w:val="single" w:sz="4" w:space="0" w:color="auto"/>
              <w:left w:val="single" w:sz="4" w:space="0" w:color="auto"/>
              <w:right w:val="single" w:sz="4" w:space="0" w:color="auto"/>
            </w:tcBorders>
            <w:vAlign w:val="center"/>
          </w:tcPr>
          <w:p w14:paraId="44B70E59" w14:textId="77777777" w:rsidR="003A47B8" w:rsidRPr="00CF174D" w:rsidRDefault="003A47B8" w:rsidP="00116565">
            <w:pPr>
              <w:keepNext/>
              <w:tabs>
                <w:tab w:val="clear" w:pos="567"/>
              </w:tabs>
              <w:spacing w:line="240" w:lineRule="auto"/>
              <w:rPr>
                <w:b/>
                <w:szCs w:val="24"/>
                <w:lang w:val="el-GR"/>
              </w:rPr>
            </w:pPr>
            <w:r w:rsidRPr="00CF174D">
              <w:rPr>
                <w:b/>
                <w:szCs w:val="24"/>
                <w:lang w:val="el-GR"/>
              </w:rPr>
              <w:t>Διαταραχές του μυοσκελετικού συστήματος και του συνδετικού ιστού</w:t>
            </w:r>
          </w:p>
        </w:tc>
        <w:tc>
          <w:tcPr>
            <w:tcW w:w="2712" w:type="dxa"/>
            <w:vMerge w:val="restart"/>
            <w:tcBorders>
              <w:top w:val="single" w:sz="4" w:space="0" w:color="auto"/>
              <w:left w:val="single" w:sz="4" w:space="0" w:color="auto"/>
              <w:right w:val="single" w:sz="4" w:space="0" w:color="auto"/>
            </w:tcBorders>
            <w:vAlign w:val="center"/>
          </w:tcPr>
          <w:p w14:paraId="3DAE347D" w14:textId="77777777" w:rsidR="003A47B8" w:rsidRPr="00CF174D" w:rsidRDefault="003A47B8" w:rsidP="00116565">
            <w:pPr>
              <w:keepNext/>
              <w:tabs>
                <w:tab w:val="clear" w:pos="567"/>
              </w:tabs>
              <w:spacing w:line="240" w:lineRule="auto"/>
              <w:rPr>
                <w:szCs w:val="24"/>
                <w:lang w:val="el-GR"/>
              </w:rPr>
            </w:pPr>
            <w:r w:rsidRPr="00CF174D">
              <w:rPr>
                <w:szCs w:val="24"/>
                <w:lang w:val="el-GR"/>
              </w:rPr>
              <w:t>Πολύ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5F20762D" w14:textId="77777777" w:rsidR="003A47B8" w:rsidRPr="00CF174D" w:rsidRDefault="003A47B8" w:rsidP="00116565">
            <w:pPr>
              <w:keepNext/>
              <w:tabs>
                <w:tab w:val="clear" w:pos="567"/>
              </w:tabs>
              <w:spacing w:line="240" w:lineRule="auto"/>
              <w:rPr>
                <w:szCs w:val="24"/>
                <w:lang w:val="el-GR"/>
              </w:rPr>
            </w:pPr>
            <w:r w:rsidRPr="00CF174D">
              <w:rPr>
                <w:szCs w:val="24"/>
                <w:lang w:val="el-GR"/>
              </w:rPr>
              <w:t>Αρθραλγία</w:t>
            </w:r>
          </w:p>
        </w:tc>
      </w:tr>
      <w:tr w:rsidR="003A47B8" w:rsidRPr="00CF174D" w14:paraId="58967E3D" w14:textId="77777777" w:rsidTr="00BC72BD">
        <w:trPr>
          <w:cantSplit/>
        </w:trPr>
        <w:tc>
          <w:tcPr>
            <w:tcW w:w="3099" w:type="dxa"/>
            <w:vMerge/>
            <w:tcBorders>
              <w:left w:val="single" w:sz="4" w:space="0" w:color="auto"/>
              <w:right w:val="single" w:sz="4" w:space="0" w:color="auto"/>
            </w:tcBorders>
            <w:vAlign w:val="center"/>
          </w:tcPr>
          <w:p w14:paraId="0D510A9C"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7910C189"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12DD8DD2" w14:textId="77777777" w:rsidR="003A47B8" w:rsidRPr="00CF174D" w:rsidRDefault="003A47B8" w:rsidP="00116565">
            <w:pPr>
              <w:keepNext/>
              <w:tabs>
                <w:tab w:val="clear" w:pos="567"/>
              </w:tabs>
              <w:spacing w:line="240" w:lineRule="auto"/>
              <w:rPr>
                <w:szCs w:val="24"/>
                <w:lang w:val="el-GR"/>
              </w:rPr>
            </w:pPr>
            <w:r w:rsidRPr="00CF174D">
              <w:rPr>
                <w:szCs w:val="24"/>
                <w:lang w:val="el-GR"/>
              </w:rPr>
              <w:t>Μυαλγία</w:t>
            </w:r>
          </w:p>
        </w:tc>
      </w:tr>
      <w:tr w:rsidR="003A47B8" w:rsidRPr="00CF174D" w14:paraId="1DC5782D" w14:textId="77777777" w:rsidTr="00A840E3">
        <w:trPr>
          <w:cantSplit/>
        </w:trPr>
        <w:tc>
          <w:tcPr>
            <w:tcW w:w="3099" w:type="dxa"/>
            <w:vMerge/>
            <w:tcBorders>
              <w:left w:val="single" w:sz="4" w:space="0" w:color="auto"/>
              <w:right w:val="single" w:sz="4" w:space="0" w:color="auto"/>
            </w:tcBorders>
            <w:vAlign w:val="center"/>
          </w:tcPr>
          <w:p w14:paraId="2075D8E8"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640F0197"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2EBCD85F" w14:textId="77777777" w:rsidR="003A47B8" w:rsidRPr="00CF174D" w:rsidRDefault="003A47B8" w:rsidP="00116565">
            <w:pPr>
              <w:keepNext/>
              <w:tabs>
                <w:tab w:val="clear" w:pos="567"/>
              </w:tabs>
              <w:spacing w:line="240" w:lineRule="auto"/>
              <w:rPr>
                <w:szCs w:val="24"/>
                <w:lang w:val="el-GR"/>
              </w:rPr>
            </w:pPr>
            <w:r w:rsidRPr="00CF174D">
              <w:rPr>
                <w:szCs w:val="24"/>
                <w:lang w:val="el-GR"/>
              </w:rPr>
              <w:t>Άλγος των άκρων</w:t>
            </w:r>
          </w:p>
        </w:tc>
      </w:tr>
      <w:tr w:rsidR="003A47B8" w:rsidRPr="00CF174D" w14:paraId="292AB6F4" w14:textId="77777777" w:rsidTr="00BC72BD">
        <w:trPr>
          <w:cantSplit/>
        </w:trPr>
        <w:tc>
          <w:tcPr>
            <w:tcW w:w="3099" w:type="dxa"/>
            <w:vMerge/>
            <w:tcBorders>
              <w:left w:val="single" w:sz="4" w:space="0" w:color="auto"/>
              <w:right w:val="single" w:sz="4" w:space="0" w:color="auto"/>
            </w:tcBorders>
            <w:vAlign w:val="center"/>
          </w:tcPr>
          <w:p w14:paraId="3BA00AA6" w14:textId="77777777" w:rsidR="003A47B8" w:rsidRPr="00CF174D" w:rsidRDefault="003A47B8" w:rsidP="00116565">
            <w:pPr>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05C553E8" w14:textId="77777777" w:rsidR="003A47B8" w:rsidRPr="00CF174D" w:rsidRDefault="003A47B8" w:rsidP="00116565">
            <w:pPr>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7E309756" w14:textId="19809AAA" w:rsidR="003A47B8" w:rsidRPr="00C02BBF" w:rsidRDefault="003A47B8" w:rsidP="00116565">
            <w:pPr>
              <w:tabs>
                <w:tab w:val="clear" w:pos="567"/>
              </w:tabs>
              <w:spacing w:line="240" w:lineRule="auto"/>
              <w:rPr>
                <w:szCs w:val="24"/>
                <w:lang w:val="en-US"/>
              </w:rPr>
            </w:pPr>
            <w:r w:rsidRPr="00CF174D">
              <w:rPr>
                <w:szCs w:val="24"/>
                <w:lang w:val="el-GR"/>
              </w:rPr>
              <w:t xml:space="preserve">Μυϊκοί </w:t>
            </w:r>
            <w:r w:rsidR="00CA1A68" w:rsidRPr="00CF174D">
              <w:rPr>
                <w:szCs w:val="24"/>
                <w:lang w:val="el-GR"/>
              </w:rPr>
              <w:t>σπασμοί</w:t>
            </w:r>
            <w:r w:rsidR="005D22C2">
              <w:rPr>
                <w:szCs w:val="24"/>
                <w:vertAlign w:val="superscript"/>
                <w:lang w:val="el-GR"/>
              </w:rPr>
              <w:t>ι</w:t>
            </w:r>
          </w:p>
        </w:tc>
      </w:tr>
      <w:tr w:rsidR="003A47B8" w:rsidRPr="00CF174D" w14:paraId="1291D726" w14:textId="77777777" w:rsidTr="00BC72BD">
        <w:trPr>
          <w:cantSplit/>
        </w:trPr>
        <w:tc>
          <w:tcPr>
            <w:tcW w:w="3099" w:type="dxa"/>
            <w:vMerge w:val="restart"/>
            <w:tcBorders>
              <w:top w:val="single" w:sz="4" w:space="0" w:color="auto"/>
              <w:left w:val="single" w:sz="4" w:space="0" w:color="auto"/>
              <w:right w:val="single" w:sz="4" w:space="0" w:color="auto"/>
            </w:tcBorders>
            <w:vAlign w:val="center"/>
          </w:tcPr>
          <w:p w14:paraId="66B97A17" w14:textId="77777777" w:rsidR="003A47B8" w:rsidRPr="00CF174D" w:rsidRDefault="003A47B8" w:rsidP="00116565">
            <w:pPr>
              <w:keepNext/>
              <w:spacing w:line="240" w:lineRule="auto"/>
              <w:rPr>
                <w:b/>
                <w:szCs w:val="24"/>
                <w:lang w:val="el-GR"/>
              </w:rPr>
            </w:pPr>
            <w:r w:rsidRPr="00CF174D">
              <w:rPr>
                <w:b/>
                <w:szCs w:val="24"/>
                <w:lang w:val="el-GR"/>
              </w:rPr>
              <w:t>Διαταραχές των νεφρών και των ουροφόρων οδών</w:t>
            </w:r>
          </w:p>
        </w:tc>
        <w:tc>
          <w:tcPr>
            <w:tcW w:w="2712" w:type="dxa"/>
            <w:vMerge w:val="restart"/>
            <w:tcBorders>
              <w:top w:val="single" w:sz="4" w:space="0" w:color="auto"/>
              <w:left w:val="single" w:sz="4" w:space="0" w:color="auto"/>
              <w:right w:val="single" w:sz="4" w:space="0" w:color="auto"/>
            </w:tcBorders>
            <w:vAlign w:val="center"/>
          </w:tcPr>
          <w:p w14:paraId="748DC12F" w14:textId="77777777" w:rsidR="003A47B8" w:rsidRPr="00CF174D" w:rsidRDefault="003A47B8" w:rsidP="00116565">
            <w:pPr>
              <w:keepNext/>
              <w:spacing w:line="240" w:lineRule="auto"/>
              <w:rPr>
                <w:szCs w:val="24"/>
                <w:lang w:val="el-GR"/>
              </w:rPr>
            </w:pPr>
            <w:r w:rsidRPr="00CF174D">
              <w:rPr>
                <w:szCs w:val="24"/>
                <w:lang w:val="el-GR"/>
              </w:rPr>
              <w:t>Όχι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7D391970" w14:textId="77777777" w:rsidR="003A47B8" w:rsidRPr="00CF174D" w:rsidRDefault="003A47B8" w:rsidP="00116565">
            <w:pPr>
              <w:keepNext/>
              <w:tabs>
                <w:tab w:val="clear" w:pos="567"/>
              </w:tabs>
              <w:spacing w:line="240" w:lineRule="auto"/>
              <w:rPr>
                <w:szCs w:val="24"/>
                <w:lang w:val="el-GR"/>
              </w:rPr>
            </w:pPr>
            <w:r w:rsidRPr="00CF174D">
              <w:rPr>
                <w:szCs w:val="24"/>
                <w:lang w:val="el-GR"/>
              </w:rPr>
              <w:t>Νεφρική ανεπάρκεια</w:t>
            </w:r>
          </w:p>
        </w:tc>
      </w:tr>
      <w:tr w:rsidR="003A47B8" w:rsidRPr="00CF174D" w14:paraId="36F1CAD5" w14:textId="77777777" w:rsidTr="00961388">
        <w:trPr>
          <w:cantSplit/>
        </w:trPr>
        <w:tc>
          <w:tcPr>
            <w:tcW w:w="3099" w:type="dxa"/>
            <w:vMerge/>
            <w:tcBorders>
              <w:left w:val="single" w:sz="4" w:space="0" w:color="auto"/>
              <w:right w:val="single" w:sz="4" w:space="0" w:color="auto"/>
            </w:tcBorders>
            <w:vAlign w:val="center"/>
          </w:tcPr>
          <w:p w14:paraId="7FF79136" w14:textId="77777777" w:rsidR="003A47B8" w:rsidRPr="00CF174D" w:rsidRDefault="003A47B8" w:rsidP="00116565">
            <w:pPr>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578ABE99" w14:textId="77777777" w:rsidR="003A47B8" w:rsidRPr="00CF174D" w:rsidRDefault="003A47B8" w:rsidP="00116565">
            <w:pPr>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00BEE8B3" w14:textId="77777777" w:rsidR="003A47B8" w:rsidRPr="00CF174D" w:rsidRDefault="003A47B8" w:rsidP="00116565">
            <w:pPr>
              <w:tabs>
                <w:tab w:val="clear" w:pos="567"/>
              </w:tabs>
              <w:spacing w:line="240" w:lineRule="auto"/>
              <w:rPr>
                <w:szCs w:val="24"/>
                <w:lang w:val="el-GR"/>
              </w:rPr>
            </w:pPr>
            <w:r w:rsidRPr="00CF174D">
              <w:rPr>
                <w:szCs w:val="24"/>
                <w:lang w:val="el-GR"/>
              </w:rPr>
              <w:t>Νεφρίτιδα</w:t>
            </w:r>
          </w:p>
        </w:tc>
      </w:tr>
      <w:tr w:rsidR="003A47B8" w:rsidRPr="00CF174D" w14:paraId="11C2BD27" w14:textId="77777777" w:rsidTr="00BC72BD">
        <w:trPr>
          <w:cantSplit/>
        </w:trPr>
        <w:tc>
          <w:tcPr>
            <w:tcW w:w="3099" w:type="dxa"/>
            <w:vMerge w:val="restart"/>
            <w:tcBorders>
              <w:top w:val="single" w:sz="4" w:space="0" w:color="auto"/>
              <w:left w:val="single" w:sz="4" w:space="0" w:color="auto"/>
              <w:right w:val="single" w:sz="4" w:space="0" w:color="auto"/>
            </w:tcBorders>
            <w:vAlign w:val="center"/>
          </w:tcPr>
          <w:p w14:paraId="74FF22DF" w14:textId="2D63BF9E" w:rsidR="003A47B8" w:rsidRPr="00CF174D" w:rsidRDefault="003A47B8" w:rsidP="00116565">
            <w:pPr>
              <w:keepNext/>
              <w:tabs>
                <w:tab w:val="clear" w:pos="567"/>
              </w:tabs>
              <w:spacing w:line="240" w:lineRule="auto"/>
              <w:rPr>
                <w:b/>
                <w:szCs w:val="24"/>
                <w:lang w:val="el-GR"/>
              </w:rPr>
            </w:pPr>
            <w:r w:rsidRPr="00CF174D">
              <w:rPr>
                <w:b/>
                <w:szCs w:val="24"/>
                <w:lang w:val="el-GR"/>
              </w:rPr>
              <w:t xml:space="preserve">Γενικές διαταραχές και καταστάσεις </w:t>
            </w:r>
            <w:r w:rsidR="009C53BE" w:rsidRPr="009C53BE">
              <w:rPr>
                <w:b/>
                <w:szCs w:val="24"/>
                <w:lang w:val="el-GR"/>
              </w:rPr>
              <w:t>στη θέση χορήγησης</w:t>
            </w:r>
          </w:p>
        </w:tc>
        <w:tc>
          <w:tcPr>
            <w:tcW w:w="2712" w:type="dxa"/>
            <w:vMerge w:val="restart"/>
            <w:tcBorders>
              <w:top w:val="single" w:sz="4" w:space="0" w:color="auto"/>
              <w:left w:val="single" w:sz="4" w:space="0" w:color="auto"/>
              <w:right w:val="single" w:sz="4" w:space="0" w:color="auto"/>
            </w:tcBorders>
            <w:vAlign w:val="center"/>
          </w:tcPr>
          <w:p w14:paraId="7AE9B3FA" w14:textId="77777777" w:rsidR="003A47B8" w:rsidRPr="00CF174D" w:rsidRDefault="003A47B8" w:rsidP="00116565">
            <w:pPr>
              <w:keepNext/>
              <w:tabs>
                <w:tab w:val="clear" w:pos="567"/>
              </w:tabs>
              <w:spacing w:line="240" w:lineRule="auto"/>
              <w:rPr>
                <w:szCs w:val="24"/>
                <w:lang w:val="el-GR"/>
              </w:rPr>
            </w:pPr>
            <w:r w:rsidRPr="00CF174D">
              <w:rPr>
                <w:szCs w:val="24"/>
                <w:lang w:val="el-GR"/>
              </w:rPr>
              <w:t>Πολύ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72AA7E78" w14:textId="77777777" w:rsidR="003A47B8" w:rsidRPr="00CF174D" w:rsidRDefault="003A47B8" w:rsidP="00116565">
            <w:pPr>
              <w:keepNext/>
              <w:tabs>
                <w:tab w:val="clear" w:pos="567"/>
              </w:tabs>
              <w:spacing w:line="240" w:lineRule="auto"/>
              <w:rPr>
                <w:szCs w:val="24"/>
                <w:lang w:val="el-GR"/>
              </w:rPr>
            </w:pPr>
            <w:r w:rsidRPr="00CF174D">
              <w:rPr>
                <w:szCs w:val="24"/>
                <w:lang w:val="el-GR"/>
              </w:rPr>
              <w:t>Κόπωση</w:t>
            </w:r>
          </w:p>
        </w:tc>
      </w:tr>
      <w:tr w:rsidR="003A47B8" w:rsidRPr="00CF174D" w14:paraId="2425C1A6" w14:textId="77777777" w:rsidTr="00BC72BD">
        <w:trPr>
          <w:cantSplit/>
        </w:trPr>
        <w:tc>
          <w:tcPr>
            <w:tcW w:w="3099" w:type="dxa"/>
            <w:vMerge/>
            <w:tcBorders>
              <w:left w:val="single" w:sz="4" w:space="0" w:color="auto"/>
              <w:right w:val="single" w:sz="4" w:space="0" w:color="auto"/>
            </w:tcBorders>
            <w:vAlign w:val="center"/>
          </w:tcPr>
          <w:p w14:paraId="76DF48DF"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6EFB8CB1"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435161E7" w14:textId="77777777" w:rsidR="003A47B8" w:rsidRPr="00CF174D" w:rsidRDefault="003A47B8" w:rsidP="00116565">
            <w:pPr>
              <w:keepNext/>
              <w:tabs>
                <w:tab w:val="clear" w:pos="567"/>
              </w:tabs>
              <w:spacing w:line="240" w:lineRule="auto"/>
              <w:rPr>
                <w:szCs w:val="24"/>
                <w:lang w:val="el-GR"/>
              </w:rPr>
            </w:pPr>
            <w:r w:rsidRPr="00CF174D">
              <w:rPr>
                <w:szCs w:val="24"/>
                <w:lang w:val="el-GR"/>
              </w:rPr>
              <w:t>Ρίγη</w:t>
            </w:r>
          </w:p>
        </w:tc>
      </w:tr>
      <w:tr w:rsidR="003A47B8" w:rsidRPr="00CF174D" w14:paraId="6C27A28C" w14:textId="77777777" w:rsidTr="00BC72BD">
        <w:trPr>
          <w:cantSplit/>
        </w:trPr>
        <w:tc>
          <w:tcPr>
            <w:tcW w:w="3099" w:type="dxa"/>
            <w:vMerge/>
            <w:tcBorders>
              <w:left w:val="single" w:sz="4" w:space="0" w:color="auto"/>
              <w:right w:val="single" w:sz="4" w:space="0" w:color="auto"/>
            </w:tcBorders>
            <w:vAlign w:val="center"/>
          </w:tcPr>
          <w:p w14:paraId="5782B1E7"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4BEFD863"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4B4D3644" w14:textId="77777777" w:rsidR="003A47B8" w:rsidRPr="00CF174D" w:rsidRDefault="003A47B8" w:rsidP="00116565">
            <w:pPr>
              <w:keepNext/>
              <w:tabs>
                <w:tab w:val="clear" w:pos="567"/>
              </w:tabs>
              <w:spacing w:line="240" w:lineRule="auto"/>
              <w:rPr>
                <w:szCs w:val="24"/>
                <w:lang w:val="el-GR"/>
              </w:rPr>
            </w:pPr>
            <w:r w:rsidRPr="00CF174D">
              <w:rPr>
                <w:lang w:val="el-GR"/>
              </w:rPr>
              <w:t>Εξασθένιση</w:t>
            </w:r>
          </w:p>
        </w:tc>
      </w:tr>
      <w:tr w:rsidR="003A47B8" w:rsidRPr="00CF174D" w14:paraId="0AAE5B72" w14:textId="77777777" w:rsidTr="00BC72BD">
        <w:trPr>
          <w:cantSplit/>
        </w:trPr>
        <w:tc>
          <w:tcPr>
            <w:tcW w:w="3099" w:type="dxa"/>
            <w:vMerge/>
            <w:tcBorders>
              <w:left w:val="single" w:sz="4" w:space="0" w:color="auto"/>
              <w:right w:val="single" w:sz="4" w:space="0" w:color="auto"/>
            </w:tcBorders>
            <w:vAlign w:val="center"/>
          </w:tcPr>
          <w:p w14:paraId="4793B884"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091A69E9"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555DCDD6" w14:textId="77777777" w:rsidR="003A47B8" w:rsidRPr="00CF174D" w:rsidRDefault="003A47B8" w:rsidP="00116565">
            <w:pPr>
              <w:keepNext/>
              <w:tabs>
                <w:tab w:val="clear" w:pos="567"/>
              </w:tabs>
              <w:spacing w:line="240" w:lineRule="auto"/>
              <w:rPr>
                <w:szCs w:val="24"/>
                <w:lang w:val="el-GR"/>
              </w:rPr>
            </w:pPr>
            <w:r w:rsidRPr="00CF174D">
              <w:rPr>
                <w:szCs w:val="24"/>
                <w:lang w:val="el-GR"/>
              </w:rPr>
              <w:t>Οίδημα περιφερικό</w:t>
            </w:r>
          </w:p>
        </w:tc>
      </w:tr>
      <w:tr w:rsidR="003A47B8" w:rsidRPr="00CF174D" w14:paraId="2FA5BC54" w14:textId="77777777" w:rsidTr="00961388">
        <w:trPr>
          <w:cantSplit/>
        </w:trPr>
        <w:tc>
          <w:tcPr>
            <w:tcW w:w="3099" w:type="dxa"/>
            <w:vMerge/>
            <w:tcBorders>
              <w:left w:val="single" w:sz="4" w:space="0" w:color="auto"/>
              <w:right w:val="single" w:sz="4" w:space="0" w:color="auto"/>
            </w:tcBorders>
            <w:vAlign w:val="center"/>
          </w:tcPr>
          <w:p w14:paraId="5DF6C994"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5FA01033"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1A9A61C7" w14:textId="77777777" w:rsidR="003A47B8" w:rsidRPr="00CF174D" w:rsidRDefault="003A47B8" w:rsidP="00116565">
            <w:pPr>
              <w:keepNext/>
              <w:tabs>
                <w:tab w:val="clear" w:pos="567"/>
              </w:tabs>
              <w:spacing w:line="240" w:lineRule="auto"/>
              <w:rPr>
                <w:szCs w:val="24"/>
                <w:lang w:val="el-GR"/>
              </w:rPr>
            </w:pPr>
            <w:r w:rsidRPr="00CF174D">
              <w:rPr>
                <w:szCs w:val="24"/>
                <w:lang w:val="el-GR"/>
              </w:rPr>
              <w:t>Πυρεξία</w:t>
            </w:r>
          </w:p>
        </w:tc>
      </w:tr>
      <w:tr w:rsidR="003A47B8" w:rsidRPr="00CF174D" w14:paraId="311D3ACC" w14:textId="77777777" w:rsidTr="00BC72BD">
        <w:trPr>
          <w:cantSplit/>
        </w:trPr>
        <w:tc>
          <w:tcPr>
            <w:tcW w:w="3099" w:type="dxa"/>
            <w:vMerge/>
            <w:tcBorders>
              <w:left w:val="single" w:sz="4" w:space="0" w:color="auto"/>
              <w:right w:val="single" w:sz="4" w:space="0" w:color="auto"/>
            </w:tcBorders>
            <w:vAlign w:val="center"/>
          </w:tcPr>
          <w:p w14:paraId="04369C5D"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3E1957F4"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6D500002" w14:textId="77777777" w:rsidR="003A47B8" w:rsidRPr="00CF174D" w:rsidRDefault="003A47B8" w:rsidP="00116565">
            <w:pPr>
              <w:keepNext/>
              <w:tabs>
                <w:tab w:val="clear" w:pos="567"/>
              </w:tabs>
              <w:spacing w:line="240" w:lineRule="auto"/>
              <w:rPr>
                <w:szCs w:val="24"/>
                <w:lang w:val="el-GR"/>
              </w:rPr>
            </w:pPr>
            <w:r w:rsidRPr="00CF174D">
              <w:rPr>
                <w:szCs w:val="24"/>
                <w:lang w:val="el-GR"/>
              </w:rPr>
              <w:t>Γριππώδης συνδρομή</w:t>
            </w:r>
          </w:p>
        </w:tc>
      </w:tr>
      <w:tr w:rsidR="003A47B8" w:rsidRPr="00CF174D" w14:paraId="273497E9" w14:textId="77777777" w:rsidTr="00BC72BD">
        <w:trPr>
          <w:cantSplit/>
        </w:trPr>
        <w:tc>
          <w:tcPr>
            <w:tcW w:w="3099" w:type="dxa"/>
            <w:vMerge/>
            <w:tcBorders>
              <w:left w:val="single" w:sz="4" w:space="0" w:color="auto"/>
              <w:right w:val="single" w:sz="4" w:space="0" w:color="auto"/>
            </w:tcBorders>
            <w:vAlign w:val="center"/>
          </w:tcPr>
          <w:p w14:paraId="49657781" w14:textId="77777777" w:rsidR="003A47B8" w:rsidRPr="00CF174D" w:rsidRDefault="003A47B8" w:rsidP="00116565">
            <w:pPr>
              <w:keepNext/>
              <w:tabs>
                <w:tab w:val="clear" w:pos="567"/>
              </w:tabs>
              <w:spacing w:line="240" w:lineRule="auto"/>
              <w:rPr>
                <w:b/>
                <w:szCs w:val="24"/>
                <w:lang w:val="el-GR"/>
              </w:rPr>
            </w:pPr>
          </w:p>
        </w:tc>
        <w:tc>
          <w:tcPr>
            <w:tcW w:w="2712" w:type="dxa"/>
            <w:vMerge w:val="restart"/>
            <w:tcBorders>
              <w:top w:val="single" w:sz="4" w:space="0" w:color="auto"/>
              <w:left w:val="single" w:sz="4" w:space="0" w:color="auto"/>
              <w:right w:val="single" w:sz="4" w:space="0" w:color="auto"/>
            </w:tcBorders>
            <w:vAlign w:val="center"/>
          </w:tcPr>
          <w:p w14:paraId="54A67012" w14:textId="77777777" w:rsidR="003A47B8" w:rsidRPr="00CF174D" w:rsidRDefault="003A47B8" w:rsidP="00116565">
            <w:pPr>
              <w:keepNext/>
              <w:tabs>
                <w:tab w:val="clear" w:pos="567"/>
              </w:tabs>
              <w:spacing w:line="240" w:lineRule="auto"/>
              <w:rPr>
                <w:szCs w:val="24"/>
                <w:lang w:val="el-GR"/>
              </w:rPr>
            </w:pPr>
            <w:r w:rsidRPr="00CF174D">
              <w:rPr>
                <w:szCs w:val="24"/>
                <w:lang w:val="el-GR"/>
              </w:rPr>
              <w:t>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10264513" w14:textId="77777777" w:rsidR="003A47B8" w:rsidRPr="00CF174D" w:rsidRDefault="003A47B8" w:rsidP="00116565">
            <w:pPr>
              <w:keepNext/>
              <w:tabs>
                <w:tab w:val="clear" w:pos="567"/>
              </w:tabs>
              <w:spacing w:line="240" w:lineRule="auto"/>
              <w:rPr>
                <w:szCs w:val="24"/>
                <w:lang w:val="el-GR"/>
              </w:rPr>
            </w:pPr>
            <w:r w:rsidRPr="00CF174D">
              <w:rPr>
                <w:szCs w:val="24"/>
                <w:lang w:val="el-GR"/>
              </w:rPr>
              <w:t>Φλεγμονή βλεννογόνου</w:t>
            </w:r>
          </w:p>
        </w:tc>
      </w:tr>
      <w:tr w:rsidR="003A47B8" w:rsidRPr="00CF174D" w14:paraId="5E5D67F3" w14:textId="77777777" w:rsidTr="00BC72BD">
        <w:trPr>
          <w:cantSplit/>
        </w:trPr>
        <w:tc>
          <w:tcPr>
            <w:tcW w:w="3099" w:type="dxa"/>
            <w:vMerge/>
            <w:tcBorders>
              <w:left w:val="single" w:sz="4" w:space="0" w:color="auto"/>
              <w:right w:val="single" w:sz="4" w:space="0" w:color="auto"/>
            </w:tcBorders>
            <w:vAlign w:val="center"/>
          </w:tcPr>
          <w:p w14:paraId="27B48D5A"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549F8904"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075837B2" w14:textId="77777777" w:rsidR="003A47B8" w:rsidRPr="00CF174D" w:rsidRDefault="003A47B8" w:rsidP="00116565">
            <w:pPr>
              <w:keepNext/>
              <w:tabs>
                <w:tab w:val="clear" w:pos="567"/>
              </w:tabs>
              <w:spacing w:line="240" w:lineRule="auto"/>
              <w:rPr>
                <w:szCs w:val="24"/>
                <w:lang w:val="el-GR"/>
              </w:rPr>
            </w:pPr>
            <w:r w:rsidRPr="00CF174D">
              <w:rPr>
                <w:szCs w:val="24"/>
                <w:lang w:val="el-GR"/>
              </w:rPr>
              <w:t>Γριππώδης συνδρομή</w:t>
            </w:r>
          </w:p>
        </w:tc>
      </w:tr>
      <w:tr w:rsidR="003A47B8" w:rsidRPr="00CF174D" w14:paraId="7E270F2F" w14:textId="77777777" w:rsidTr="00BC72BD">
        <w:trPr>
          <w:cantSplit/>
        </w:trPr>
        <w:tc>
          <w:tcPr>
            <w:tcW w:w="3099" w:type="dxa"/>
            <w:vMerge/>
            <w:tcBorders>
              <w:left w:val="single" w:sz="4" w:space="0" w:color="auto"/>
              <w:right w:val="single" w:sz="4" w:space="0" w:color="auto"/>
            </w:tcBorders>
            <w:vAlign w:val="center"/>
          </w:tcPr>
          <w:p w14:paraId="4069CFA3" w14:textId="77777777" w:rsidR="003A47B8" w:rsidRPr="00CF174D" w:rsidRDefault="003A47B8" w:rsidP="00116565">
            <w:pPr>
              <w:tabs>
                <w:tab w:val="clear" w:pos="567"/>
              </w:tabs>
              <w:spacing w:line="240" w:lineRule="auto"/>
              <w:rPr>
                <w:b/>
                <w:szCs w:val="24"/>
                <w:lang w:val="el-GR"/>
              </w:rPr>
            </w:pPr>
          </w:p>
        </w:tc>
        <w:tc>
          <w:tcPr>
            <w:tcW w:w="2712" w:type="dxa"/>
            <w:vMerge/>
            <w:tcBorders>
              <w:left w:val="single" w:sz="4" w:space="0" w:color="auto"/>
              <w:bottom w:val="single" w:sz="4" w:space="0" w:color="auto"/>
              <w:right w:val="single" w:sz="4" w:space="0" w:color="auto"/>
            </w:tcBorders>
            <w:vAlign w:val="center"/>
          </w:tcPr>
          <w:p w14:paraId="364F6B72" w14:textId="77777777" w:rsidR="003A47B8" w:rsidRPr="00CF174D" w:rsidRDefault="003A47B8" w:rsidP="00116565">
            <w:pPr>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1FD9B5FB" w14:textId="77777777" w:rsidR="003A47B8" w:rsidRPr="00CF174D" w:rsidRDefault="003A47B8" w:rsidP="00116565">
            <w:pPr>
              <w:tabs>
                <w:tab w:val="clear" w:pos="567"/>
              </w:tabs>
              <w:spacing w:line="240" w:lineRule="auto"/>
              <w:rPr>
                <w:szCs w:val="24"/>
                <w:lang w:val="el-GR"/>
              </w:rPr>
            </w:pPr>
            <w:r w:rsidRPr="00CF174D">
              <w:rPr>
                <w:szCs w:val="24"/>
                <w:lang w:val="el-GR"/>
              </w:rPr>
              <w:t>Οίδημα προσώπου</w:t>
            </w:r>
          </w:p>
        </w:tc>
      </w:tr>
      <w:tr w:rsidR="003A47B8" w:rsidRPr="00CF174D" w14:paraId="4B7F5F62" w14:textId="77777777" w:rsidTr="00A840E3">
        <w:trPr>
          <w:cantSplit/>
        </w:trPr>
        <w:tc>
          <w:tcPr>
            <w:tcW w:w="3099" w:type="dxa"/>
            <w:vMerge w:val="restart"/>
            <w:tcBorders>
              <w:left w:val="single" w:sz="4" w:space="0" w:color="auto"/>
              <w:right w:val="single" w:sz="4" w:space="0" w:color="auto"/>
            </w:tcBorders>
            <w:vAlign w:val="center"/>
          </w:tcPr>
          <w:p w14:paraId="3B7E7656" w14:textId="77777777" w:rsidR="003A47B8" w:rsidRPr="00CF174D" w:rsidRDefault="003A47B8" w:rsidP="00116565">
            <w:pPr>
              <w:keepNext/>
              <w:tabs>
                <w:tab w:val="clear" w:pos="567"/>
              </w:tabs>
              <w:spacing w:line="240" w:lineRule="auto"/>
              <w:rPr>
                <w:b/>
                <w:szCs w:val="24"/>
                <w:lang w:val="el-GR"/>
              </w:rPr>
            </w:pPr>
            <w:r w:rsidRPr="00CF174D">
              <w:rPr>
                <w:b/>
                <w:szCs w:val="24"/>
                <w:lang w:val="el-GR"/>
              </w:rPr>
              <w:lastRenderedPageBreak/>
              <w:t>Παρακλινικές εξετάσεις</w:t>
            </w:r>
          </w:p>
        </w:tc>
        <w:tc>
          <w:tcPr>
            <w:tcW w:w="2712" w:type="dxa"/>
            <w:vMerge w:val="restart"/>
            <w:tcBorders>
              <w:left w:val="single" w:sz="4" w:space="0" w:color="auto"/>
              <w:right w:val="single" w:sz="4" w:space="0" w:color="auto"/>
            </w:tcBorders>
            <w:vAlign w:val="center"/>
          </w:tcPr>
          <w:p w14:paraId="7D8E893F" w14:textId="77777777" w:rsidR="003A47B8" w:rsidRPr="00CF174D" w:rsidRDefault="003A47B8" w:rsidP="00116565">
            <w:pPr>
              <w:keepNext/>
              <w:tabs>
                <w:tab w:val="clear" w:pos="567"/>
              </w:tabs>
              <w:spacing w:line="240" w:lineRule="auto"/>
              <w:rPr>
                <w:szCs w:val="24"/>
                <w:lang w:val="el-GR"/>
              </w:rPr>
            </w:pPr>
            <w:r w:rsidRPr="00CF174D">
              <w:rPr>
                <w:szCs w:val="24"/>
                <w:lang w:val="el-GR"/>
              </w:rPr>
              <w:t>Πολύ 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60342514" w14:textId="77777777" w:rsidR="003A47B8" w:rsidRPr="00CF174D" w:rsidRDefault="003A47B8" w:rsidP="00116565">
            <w:pPr>
              <w:keepNext/>
              <w:tabs>
                <w:tab w:val="clear" w:pos="567"/>
              </w:tabs>
              <w:spacing w:line="240" w:lineRule="auto"/>
              <w:rPr>
                <w:szCs w:val="24"/>
                <w:lang w:val="el-GR"/>
              </w:rPr>
            </w:pPr>
            <w:r w:rsidRPr="00CF174D">
              <w:rPr>
                <w:szCs w:val="24"/>
                <w:lang w:val="el-GR"/>
              </w:rPr>
              <w:t>Αμινοτρανσφεράση της αλανίνης αυξημένη</w:t>
            </w:r>
          </w:p>
        </w:tc>
      </w:tr>
      <w:tr w:rsidR="003A47B8" w:rsidRPr="00CF174D" w14:paraId="2D627868" w14:textId="77777777" w:rsidTr="00A840E3">
        <w:trPr>
          <w:cantSplit/>
        </w:trPr>
        <w:tc>
          <w:tcPr>
            <w:tcW w:w="3099" w:type="dxa"/>
            <w:vMerge/>
            <w:tcBorders>
              <w:left w:val="single" w:sz="4" w:space="0" w:color="auto"/>
              <w:right w:val="single" w:sz="4" w:space="0" w:color="auto"/>
            </w:tcBorders>
            <w:vAlign w:val="center"/>
          </w:tcPr>
          <w:p w14:paraId="707B1AC0"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3DBE2406"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4278BFCA" w14:textId="77777777" w:rsidR="003A47B8" w:rsidRPr="00CF174D" w:rsidRDefault="003A47B8" w:rsidP="00116565">
            <w:pPr>
              <w:keepNext/>
              <w:tabs>
                <w:tab w:val="clear" w:pos="567"/>
              </w:tabs>
              <w:spacing w:line="240" w:lineRule="auto"/>
              <w:rPr>
                <w:szCs w:val="24"/>
                <w:lang w:val="el-GR"/>
              </w:rPr>
            </w:pPr>
            <w:r w:rsidRPr="00CF174D">
              <w:rPr>
                <w:szCs w:val="24"/>
                <w:lang w:val="el-GR"/>
              </w:rPr>
              <w:t>Ασπαρτική αμινοτρανσφεράση αυξημένη</w:t>
            </w:r>
          </w:p>
        </w:tc>
      </w:tr>
      <w:tr w:rsidR="003A47B8" w:rsidRPr="000D2DC2" w14:paraId="277758E5" w14:textId="77777777" w:rsidTr="00A840E3">
        <w:trPr>
          <w:cantSplit/>
        </w:trPr>
        <w:tc>
          <w:tcPr>
            <w:tcW w:w="3099" w:type="dxa"/>
            <w:vMerge/>
            <w:tcBorders>
              <w:left w:val="single" w:sz="4" w:space="0" w:color="auto"/>
              <w:right w:val="single" w:sz="4" w:space="0" w:color="auto"/>
            </w:tcBorders>
            <w:vAlign w:val="center"/>
          </w:tcPr>
          <w:p w14:paraId="35B20752" w14:textId="77777777" w:rsidR="003A47B8" w:rsidRPr="00CF174D" w:rsidRDefault="003A47B8" w:rsidP="00116565">
            <w:pPr>
              <w:keepNext/>
              <w:tabs>
                <w:tab w:val="clear" w:pos="567"/>
              </w:tabs>
              <w:spacing w:line="240" w:lineRule="auto"/>
              <w:rPr>
                <w:b/>
                <w:szCs w:val="24"/>
                <w:lang w:val="el-GR"/>
              </w:rPr>
            </w:pPr>
          </w:p>
        </w:tc>
        <w:tc>
          <w:tcPr>
            <w:tcW w:w="2712" w:type="dxa"/>
            <w:vMerge w:val="restart"/>
            <w:tcBorders>
              <w:left w:val="single" w:sz="4" w:space="0" w:color="auto"/>
              <w:right w:val="single" w:sz="4" w:space="0" w:color="auto"/>
            </w:tcBorders>
            <w:vAlign w:val="center"/>
          </w:tcPr>
          <w:p w14:paraId="09CFB0F4" w14:textId="77777777" w:rsidR="003A47B8" w:rsidRPr="00CF174D" w:rsidRDefault="003A47B8" w:rsidP="00116565">
            <w:pPr>
              <w:keepNext/>
              <w:tabs>
                <w:tab w:val="clear" w:pos="567"/>
              </w:tabs>
              <w:spacing w:line="240" w:lineRule="auto"/>
              <w:rPr>
                <w:szCs w:val="24"/>
                <w:lang w:val="el-GR"/>
              </w:rPr>
            </w:pPr>
            <w:r w:rsidRPr="00CF174D">
              <w:rPr>
                <w:szCs w:val="24"/>
                <w:lang w:val="el-GR"/>
              </w:rPr>
              <w:t>Συχνές</w:t>
            </w:r>
          </w:p>
        </w:tc>
        <w:tc>
          <w:tcPr>
            <w:tcW w:w="3511" w:type="dxa"/>
            <w:tcBorders>
              <w:top w:val="single" w:sz="4" w:space="0" w:color="auto"/>
              <w:left w:val="single" w:sz="4" w:space="0" w:color="auto"/>
              <w:bottom w:val="single" w:sz="4" w:space="0" w:color="auto"/>
              <w:right w:val="single" w:sz="4" w:space="0" w:color="auto"/>
            </w:tcBorders>
            <w:vAlign w:val="center"/>
          </w:tcPr>
          <w:p w14:paraId="7FC44426" w14:textId="77777777" w:rsidR="003A47B8" w:rsidRPr="00CF174D" w:rsidRDefault="003A47B8" w:rsidP="00116565">
            <w:pPr>
              <w:keepNext/>
              <w:tabs>
                <w:tab w:val="clear" w:pos="567"/>
              </w:tabs>
              <w:spacing w:line="240" w:lineRule="auto"/>
              <w:rPr>
                <w:szCs w:val="24"/>
                <w:lang w:val="el-GR"/>
              </w:rPr>
            </w:pPr>
            <w:r w:rsidRPr="00CF174D">
              <w:rPr>
                <w:szCs w:val="24"/>
                <w:lang w:val="el-GR"/>
              </w:rPr>
              <w:t>Αλκαλική φω</w:t>
            </w:r>
            <w:r w:rsidR="00BB1063" w:rsidRPr="00CF174D">
              <w:rPr>
                <w:szCs w:val="24"/>
                <w:lang w:val="el-GR"/>
              </w:rPr>
              <w:t>σφατάση αίματος οστική αυξημένη</w:t>
            </w:r>
          </w:p>
        </w:tc>
      </w:tr>
      <w:tr w:rsidR="003A47B8" w:rsidRPr="00CF174D" w14:paraId="4C262AC2" w14:textId="77777777" w:rsidTr="0096270C">
        <w:trPr>
          <w:cantSplit/>
          <w:trHeight w:val="313"/>
        </w:trPr>
        <w:tc>
          <w:tcPr>
            <w:tcW w:w="3099" w:type="dxa"/>
            <w:vMerge/>
            <w:tcBorders>
              <w:left w:val="single" w:sz="4" w:space="0" w:color="auto"/>
              <w:right w:val="single" w:sz="4" w:space="0" w:color="auto"/>
            </w:tcBorders>
            <w:vAlign w:val="center"/>
          </w:tcPr>
          <w:p w14:paraId="289A2308"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3C3EBB94"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4DAEF628" w14:textId="77777777" w:rsidR="003A47B8" w:rsidRPr="00CF174D" w:rsidRDefault="003A47B8" w:rsidP="00116565">
            <w:pPr>
              <w:keepNext/>
              <w:spacing w:line="240" w:lineRule="auto"/>
              <w:rPr>
                <w:szCs w:val="24"/>
                <w:lang w:val="el-GR"/>
              </w:rPr>
            </w:pPr>
            <w:r w:rsidRPr="00CF174D">
              <w:rPr>
                <w:szCs w:val="24"/>
                <w:lang w:val="el-GR"/>
              </w:rPr>
              <w:t>γ</w:t>
            </w:r>
            <w:r w:rsidRPr="00CF174D">
              <w:rPr>
                <w:szCs w:val="24"/>
                <w:lang w:val="el-GR"/>
              </w:rPr>
              <w:noBreakHyphen/>
              <w:t>γλουταμυλτρανσφεράση αυξημένη</w:t>
            </w:r>
          </w:p>
        </w:tc>
      </w:tr>
      <w:tr w:rsidR="003A47B8" w:rsidRPr="00CF174D" w14:paraId="0B6A44E2" w14:textId="77777777" w:rsidTr="00630E82">
        <w:trPr>
          <w:cantSplit/>
          <w:trHeight w:val="451"/>
        </w:trPr>
        <w:tc>
          <w:tcPr>
            <w:tcW w:w="3099" w:type="dxa"/>
            <w:vMerge/>
            <w:tcBorders>
              <w:left w:val="single" w:sz="4" w:space="0" w:color="auto"/>
              <w:right w:val="single" w:sz="4" w:space="0" w:color="auto"/>
            </w:tcBorders>
            <w:vAlign w:val="center"/>
          </w:tcPr>
          <w:p w14:paraId="6F43203A" w14:textId="77777777" w:rsidR="003A47B8" w:rsidRPr="00CF174D" w:rsidRDefault="003A47B8" w:rsidP="00116565">
            <w:pPr>
              <w:keepNext/>
              <w:tabs>
                <w:tab w:val="clear" w:pos="567"/>
              </w:tabs>
              <w:spacing w:line="240" w:lineRule="auto"/>
              <w:rPr>
                <w:b/>
                <w:szCs w:val="24"/>
                <w:lang w:val="el-GR"/>
              </w:rPr>
            </w:pPr>
          </w:p>
        </w:tc>
        <w:tc>
          <w:tcPr>
            <w:tcW w:w="2712" w:type="dxa"/>
            <w:vMerge/>
            <w:tcBorders>
              <w:left w:val="single" w:sz="4" w:space="0" w:color="auto"/>
              <w:right w:val="single" w:sz="4" w:space="0" w:color="auto"/>
            </w:tcBorders>
            <w:vAlign w:val="center"/>
          </w:tcPr>
          <w:p w14:paraId="7D384368" w14:textId="77777777" w:rsidR="003A47B8" w:rsidRPr="00CF174D" w:rsidRDefault="003A47B8" w:rsidP="00116565">
            <w:pPr>
              <w:keepNext/>
              <w:tabs>
                <w:tab w:val="clear" w:pos="567"/>
              </w:tabs>
              <w:spacing w:line="240" w:lineRule="auto"/>
              <w:rPr>
                <w:szCs w:val="24"/>
                <w:lang w:val="el-GR"/>
              </w:rPr>
            </w:pPr>
          </w:p>
        </w:tc>
        <w:tc>
          <w:tcPr>
            <w:tcW w:w="3511" w:type="dxa"/>
            <w:tcBorders>
              <w:top w:val="single" w:sz="4" w:space="0" w:color="auto"/>
              <w:left w:val="single" w:sz="4" w:space="0" w:color="auto"/>
              <w:bottom w:val="single" w:sz="4" w:space="0" w:color="auto"/>
              <w:right w:val="single" w:sz="4" w:space="0" w:color="auto"/>
            </w:tcBorders>
            <w:vAlign w:val="center"/>
          </w:tcPr>
          <w:p w14:paraId="727EF42D" w14:textId="77777777" w:rsidR="003A47B8" w:rsidRPr="00CF174D" w:rsidRDefault="003A47B8" w:rsidP="00116565">
            <w:pPr>
              <w:keepNext/>
              <w:spacing w:line="240" w:lineRule="auto"/>
              <w:rPr>
                <w:szCs w:val="24"/>
                <w:lang w:val="el-GR"/>
              </w:rPr>
            </w:pPr>
            <w:r w:rsidRPr="00CF174D">
              <w:rPr>
                <w:szCs w:val="24"/>
                <w:lang w:val="el-GR"/>
              </w:rPr>
              <w:t>Κρεατινοφωσφοκινάση αίματος αυξημένη</w:t>
            </w:r>
          </w:p>
        </w:tc>
      </w:tr>
      <w:tr w:rsidR="00FC049A" w:rsidRPr="000D2DC2" w14:paraId="009B3A22" w14:textId="77777777" w:rsidTr="00B93C6E">
        <w:trPr>
          <w:cantSplit/>
          <w:trHeight w:val="451"/>
        </w:trPr>
        <w:tc>
          <w:tcPr>
            <w:tcW w:w="9322" w:type="dxa"/>
            <w:gridSpan w:val="3"/>
            <w:tcBorders>
              <w:left w:val="single" w:sz="4" w:space="0" w:color="auto"/>
              <w:right w:val="single" w:sz="4" w:space="0" w:color="auto"/>
            </w:tcBorders>
            <w:vAlign w:val="center"/>
          </w:tcPr>
          <w:p w14:paraId="04106914" w14:textId="77777777" w:rsidR="00FC049A" w:rsidRPr="00D07626" w:rsidRDefault="00FC049A" w:rsidP="00FC049A">
            <w:pPr>
              <w:keepNext/>
              <w:widowControl w:val="0"/>
              <w:tabs>
                <w:tab w:val="clear" w:pos="567"/>
              </w:tabs>
              <w:overflowPunct w:val="0"/>
              <w:autoSpaceDE w:val="0"/>
              <w:autoSpaceDN w:val="0"/>
              <w:spacing w:line="240" w:lineRule="auto"/>
              <w:rPr>
                <w:sz w:val="20"/>
                <w:lang w:val="el-GR"/>
              </w:rPr>
            </w:pPr>
            <w:r w:rsidRPr="00D07626">
              <w:rPr>
                <w:sz w:val="20"/>
                <w:lang w:val="el-GR"/>
              </w:rPr>
              <w:t xml:space="preserve">Το προφίλ ασφάλειας </w:t>
            </w:r>
            <w:r>
              <w:rPr>
                <w:sz w:val="20"/>
                <w:lang w:val="el-GR"/>
              </w:rPr>
              <w:t>από τη</w:t>
            </w:r>
            <w:r w:rsidRPr="00D07626">
              <w:rPr>
                <w:sz w:val="20"/>
                <w:lang w:val="el-GR"/>
              </w:rPr>
              <w:t xml:space="preserve"> MEK116513 είναι γενικά παρόμοιο με αυτό τ</w:t>
            </w:r>
            <w:r>
              <w:rPr>
                <w:sz w:val="20"/>
                <w:lang w:val="el-GR"/>
              </w:rPr>
              <w:t>ης</w:t>
            </w:r>
            <w:r w:rsidRPr="00D07626">
              <w:rPr>
                <w:sz w:val="20"/>
                <w:lang w:val="el-GR"/>
              </w:rPr>
              <w:t xml:space="preserve"> MEK115306 με τις ακόλουθες εξαιρέσεις: 1) Οι </w:t>
            </w:r>
            <w:r>
              <w:rPr>
                <w:sz w:val="20"/>
                <w:lang w:val="el-GR"/>
              </w:rPr>
              <w:t>ακόλουθες</w:t>
            </w:r>
            <w:r w:rsidRPr="00D07626">
              <w:rPr>
                <w:sz w:val="20"/>
                <w:lang w:val="el-GR"/>
              </w:rPr>
              <w:t xml:space="preserve"> ανεπιθύμητες ενέργειες έχουν κατηγορία υψηλότερης συχνότητας σε σύγκριση με τ</w:t>
            </w:r>
            <w:r>
              <w:rPr>
                <w:sz w:val="20"/>
                <w:lang w:val="el-GR"/>
              </w:rPr>
              <w:t>ης</w:t>
            </w:r>
            <w:r w:rsidRPr="00D07626">
              <w:rPr>
                <w:sz w:val="20"/>
                <w:lang w:val="el-GR"/>
              </w:rPr>
              <w:t xml:space="preserve"> MEK115306: μυϊκός σπασμός (πολύ συχν</w:t>
            </w:r>
            <w:r>
              <w:rPr>
                <w:sz w:val="20"/>
                <w:lang w:val="el-GR"/>
              </w:rPr>
              <w:t>έ</w:t>
            </w:r>
            <w:r w:rsidRPr="00D07626">
              <w:rPr>
                <w:sz w:val="20"/>
                <w:lang w:val="el-GR"/>
              </w:rPr>
              <w:t>ς). νεφρική ανεπάρκεια και λεμφοίδημα (συχν</w:t>
            </w:r>
            <w:r>
              <w:rPr>
                <w:sz w:val="20"/>
                <w:lang w:val="el-GR"/>
              </w:rPr>
              <w:t>ές</w:t>
            </w:r>
            <w:r w:rsidRPr="00D07626">
              <w:rPr>
                <w:sz w:val="20"/>
                <w:lang w:val="el-GR"/>
              </w:rPr>
              <w:t>)</w:t>
            </w:r>
            <w:r>
              <w:rPr>
                <w:sz w:val="20"/>
                <w:lang w:val="el-GR"/>
              </w:rPr>
              <w:t>,</w:t>
            </w:r>
            <w:r w:rsidRPr="00D07626">
              <w:rPr>
                <w:sz w:val="20"/>
                <w:lang w:val="el-GR"/>
              </w:rPr>
              <w:t xml:space="preserve"> οξεία νεφρική ανεπάρκεια (</w:t>
            </w:r>
            <w:r>
              <w:rPr>
                <w:sz w:val="20"/>
                <w:lang w:val="el-GR"/>
              </w:rPr>
              <w:t>όχι συχνές</w:t>
            </w:r>
            <w:r w:rsidRPr="00D07626">
              <w:rPr>
                <w:sz w:val="20"/>
                <w:lang w:val="el-GR"/>
              </w:rPr>
              <w:t>)</w:t>
            </w:r>
            <w:r>
              <w:rPr>
                <w:sz w:val="20"/>
                <w:lang w:val="el-GR"/>
              </w:rPr>
              <w:t>.</w:t>
            </w:r>
            <w:r w:rsidRPr="00D07626">
              <w:rPr>
                <w:sz w:val="20"/>
                <w:lang w:val="el-GR"/>
              </w:rPr>
              <w:t xml:space="preserve"> 2) Οι ακόλουθες ανεπιθύμητες ενέργειες έχουν εμφανιστεί στ</w:t>
            </w:r>
            <w:r>
              <w:rPr>
                <w:sz w:val="20"/>
                <w:lang w:val="el-GR"/>
              </w:rPr>
              <w:t>ην</w:t>
            </w:r>
            <w:r w:rsidRPr="00D07626">
              <w:rPr>
                <w:sz w:val="20"/>
                <w:lang w:val="el-GR"/>
              </w:rPr>
              <w:t xml:space="preserve"> MEK116513 αλλά όχι στ</w:t>
            </w:r>
            <w:r>
              <w:rPr>
                <w:sz w:val="20"/>
                <w:lang w:val="el-GR"/>
              </w:rPr>
              <w:t>ην</w:t>
            </w:r>
            <w:r w:rsidRPr="00D07626">
              <w:rPr>
                <w:sz w:val="20"/>
                <w:lang w:val="el-GR"/>
              </w:rPr>
              <w:t xml:space="preserve"> MEK115306: καρδιακή ανεπάρκεια, δυσλειτουργία της αριστερής κοιλίας, διάμεση πνευμονοπάθεια (</w:t>
            </w:r>
            <w:r>
              <w:rPr>
                <w:sz w:val="20"/>
                <w:lang w:val="el-GR"/>
              </w:rPr>
              <w:t>όχι συχνές</w:t>
            </w:r>
            <w:r w:rsidRPr="00D07626">
              <w:rPr>
                <w:sz w:val="20"/>
                <w:lang w:val="el-GR"/>
              </w:rPr>
              <w:t>). 3) Η ακόλουθη ανεπιθύμητη ενέργεια έχει εμφανιστεί στ</w:t>
            </w:r>
            <w:r>
              <w:rPr>
                <w:sz w:val="20"/>
                <w:lang w:val="el-GR"/>
              </w:rPr>
              <w:t>ην</w:t>
            </w:r>
            <w:r w:rsidRPr="00D07626">
              <w:rPr>
                <w:sz w:val="20"/>
                <w:lang w:val="el-GR"/>
              </w:rPr>
              <w:t xml:space="preserve"> MEK116513 και στ</w:t>
            </w:r>
            <w:r>
              <w:rPr>
                <w:sz w:val="20"/>
                <w:lang w:val="el-GR"/>
              </w:rPr>
              <w:t>ην</w:t>
            </w:r>
            <w:r w:rsidRPr="00D07626">
              <w:rPr>
                <w:sz w:val="20"/>
                <w:lang w:val="el-GR"/>
              </w:rPr>
              <w:t xml:space="preserve"> BRF115532 αλλά όχι στ</w:t>
            </w:r>
            <w:r>
              <w:rPr>
                <w:sz w:val="20"/>
                <w:lang w:val="el-GR"/>
              </w:rPr>
              <w:t>ην</w:t>
            </w:r>
            <w:r w:rsidRPr="00D07626">
              <w:rPr>
                <w:sz w:val="20"/>
                <w:lang w:val="el-GR"/>
              </w:rPr>
              <w:t xml:space="preserve"> MEK115306 και στ</w:t>
            </w:r>
            <w:r>
              <w:rPr>
                <w:sz w:val="20"/>
                <w:lang w:val="el-GR"/>
              </w:rPr>
              <w:t>ην</w:t>
            </w:r>
            <w:r w:rsidRPr="00D07626">
              <w:rPr>
                <w:sz w:val="20"/>
                <w:lang w:val="el-GR"/>
              </w:rPr>
              <w:t xml:space="preserve"> BRF113928: ραβδομυόλυση (</w:t>
            </w:r>
            <w:r>
              <w:rPr>
                <w:sz w:val="20"/>
                <w:lang w:val="el-GR"/>
              </w:rPr>
              <w:t>όχι συχνές</w:t>
            </w:r>
            <w:r w:rsidRPr="00D07626">
              <w:rPr>
                <w:sz w:val="20"/>
                <w:lang w:val="el-GR"/>
              </w:rPr>
              <w:t>).</w:t>
            </w:r>
          </w:p>
          <w:p w14:paraId="5A6B3C6E" w14:textId="77777777" w:rsidR="00FC049A" w:rsidRPr="00683673" w:rsidRDefault="00FC049A" w:rsidP="00FC049A">
            <w:pPr>
              <w:keepNext/>
              <w:keepLines/>
              <w:tabs>
                <w:tab w:val="clear" w:pos="567"/>
              </w:tabs>
              <w:overflowPunct w:val="0"/>
              <w:autoSpaceDE w:val="0"/>
              <w:autoSpaceDN w:val="0"/>
              <w:spacing w:line="240" w:lineRule="auto"/>
              <w:rPr>
                <w:sz w:val="20"/>
                <w:lang w:val="el-GR"/>
              </w:rPr>
            </w:pPr>
            <w:r w:rsidRPr="00683673">
              <w:rPr>
                <w:sz w:val="20"/>
                <w:vertAlign w:val="superscript"/>
                <w:lang w:val="el-GR"/>
              </w:rPr>
              <w:t>α</w:t>
            </w:r>
            <w:r w:rsidRPr="00683673">
              <w:rPr>
                <w:sz w:val="20"/>
                <w:lang w:val="el-GR"/>
              </w:rPr>
              <w:t xml:space="preserve"> Δερματικό καρκίνωμα των πλακωδών κυττάρων (</w:t>
            </w:r>
            <w:r w:rsidRPr="00683673">
              <w:rPr>
                <w:sz w:val="20"/>
                <w:lang w:val="de-CH"/>
              </w:rPr>
              <w:t>cu</w:t>
            </w:r>
            <w:r w:rsidRPr="00683673">
              <w:rPr>
                <w:sz w:val="20"/>
                <w:lang w:val="el-GR"/>
              </w:rPr>
              <w:t xml:space="preserve"> </w:t>
            </w:r>
            <w:r w:rsidRPr="00683673">
              <w:rPr>
                <w:sz w:val="20"/>
                <w:lang w:val="de-CH"/>
              </w:rPr>
              <w:t>SCC</w:t>
            </w:r>
            <w:r w:rsidRPr="00683673">
              <w:rPr>
                <w:sz w:val="20"/>
                <w:lang w:val="el-GR"/>
              </w:rPr>
              <w:t xml:space="preserve">): </w:t>
            </w:r>
            <w:r w:rsidRPr="00683673">
              <w:rPr>
                <w:sz w:val="20"/>
                <w:lang w:val="en-US"/>
              </w:rPr>
              <w:t>SCC</w:t>
            </w:r>
            <w:r w:rsidRPr="00683673">
              <w:rPr>
                <w:sz w:val="20"/>
                <w:lang w:val="el-GR"/>
              </w:rPr>
              <w:t xml:space="preserve">. </w:t>
            </w:r>
            <w:r w:rsidRPr="00683673">
              <w:rPr>
                <w:sz w:val="20"/>
                <w:lang w:val="de-CH"/>
              </w:rPr>
              <w:t>SCC</w:t>
            </w:r>
            <w:r w:rsidRPr="00683673">
              <w:rPr>
                <w:sz w:val="20"/>
                <w:lang w:val="el-GR"/>
              </w:rPr>
              <w:t xml:space="preserve"> του δέρματος, </w:t>
            </w:r>
            <w:r w:rsidRPr="00683673">
              <w:rPr>
                <w:sz w:val="20"/>
                <w:lang w:val="de-CH"/>
              </w:rPr>
              <w:t>SCC</w:t>
            </w:r>
            <w:r w:rsidRPr="00683673">
              <w:rPr>
                <w:sz w:val="20"/>
                <w:lang w:val="el-GR"/>
              </w:rPr>
              <w:t xml:space="preserve"> </w:t>
            </w:r>
            <w:r w:rsidRPr="00683673">
              <w:rPr>
                <w:i/>
                <w:sz w:val="20"/>
                <w:lang w:val="de-CH"/>
              </w:rPr>
              <w:t>in</w:t>
            </w:r>
            <w:r w:rsidRPr="00683673">
              <w:rPr>
                <w:i/>
                <w:sz w:val="20"/>
                <w:lang w:val="el-GR"/>
              </w:rPr>
              <w:t xml:space="preserve"> </w:t>
            </w:r>
            <w:r w:rsidRPr="00683673">
              <w:rPr>
                <w:i/>
                <w:sz w:val="20"/>
                <w:lang w:val="de-CH"/>
              </w:rPr>
              <w:t>situ</w:t>
            </w:r>
            <w:r w:rsidRPr="00683673">
              <w:rPr>
                <w:sz w:val="20"/>
                <w:lang w:val="el-GR"/>
              </w:rPr>
              <w:t xml:space="preserve"> (νόσος του </w:t>
            </w:r>
            <w:r w:rsidRPr="00683673">
              <w:rPr>
                <w:sz w:val="20"/>
                <w:lang w:val="de-CH"/>
              </w:rPr>
              <w:t>Bowen</w:t>
            </w:r>
            <w:r w:rsidRPr="00683673">
              <w:rPr>
                <w:sz w:val="20"/>
                <w:lang w:val="el-GR"/>
              </w:rPr>
              <w:t>) και κερατοακάνθωμα</w:t>
            </w:r>
          </w:p>
          <w:p w14:paraId="5EFA1C8E" w14:textId="77777777" w:rsidR="00FC049A" w:rsidRPr="00683673" w:rsidRDefault="00FC049A" w:rsidP="00FC049A">
            <w:pPr>
              <w:keepNext/>
              <w:keepLines/>
              <w:tabs>
                <w:tab w:val="clear" w:pos="567"/>
              </w:tabs>
              <w:overflowPunct w:val="0"/>
              <w:autoSpaceDE w:val="0"/>
              <w:autoSpaceDN w:val="0"/>
              <w:spacing w:line="240" w:lineRule="auto"/>
              <w:rPr>
                <w:sz w:val="20"/>
                <w:lang w:val="el-GR"/>
              </w:rPr>
            </w:pPr>
            <w:r w:rsidRPr="00683673">
              <w:rPr>
                <w:sz w:val="20"/>
                <w:vertAlign w:val="superscript"/>
                <w:lang w:val="el-GR"/>
              </w:rPr>
              <w:t>β</w:t>
            </w:r>
            <w:r w:rsidRPr="00683673">
              <w:rPr>
                <w:sz w:val="20"/>
                <w:lang w:val="el-GR"/>
              </w:rPr>
              <w:t xml:space="preserve"> Θήλωμα, θήλωμα του δέρματος</w:t>
            </w:r>
          </w:p>
          <w:p w14:paraId="3C265033" w14:textId="77777777" w:rsidR="00FC049A" w:rsidRPr="00683673" w:rsidRDefault="00FC049A" w:rsidP="00FC049A">
            <w:pPr>
              <w:keepNext/>
              <w:keepLines/>
              <w:tabs>
                <w:tab w:val="clear" w:pos="567"/>
              </w:tabs>
              <w:overflowPunct w:val="0"/>
              <w:autoSpaceDE w:val="0"/>
              <w:autoSpaceDN w:val="0"/>
              <w:spacing w:line="240" w:lineRule="auto"/>
              <w:rPr>
                <w:sz w:val="20"/>
                <w:lang w:val="el-GR"/>
              </w:rPr>
            </w:pPr>
            <w:r w:rsidRPr="00683673">
              <w:rPr>
                <w:sz w:val="20"/>
                <w:vertAlign w:val="superscript"/>
                <w:lang w:val="el-GR"/>
              </w:rPr>
              <w:t>γ</w:t>
            </w:r>
            <w:r w:rsidRPr="00683673">
              <w:rPr>
                <w:sz w:val="20"/>
                <w:lang w:val="el-GR"/>
              </w:rPr>
              <w:t xml:space="preserve"> Κακόηθες μελάνωμα, μεταστατικό κακόηθες μελάνωμα, και επιπολής εξαπλούμενο μελάνωμα Σταδίου ΙΙΙ</w:t>
            </w:r>
          </w:p>
          <w:p w14:paraId="5709EA58" w14:textId="77777777" w:rsidR="0046190E" w:rsidRDefault="00FC049A" w:rsidP="0046190E">
            <w:pPr>
              <w:keepNext/>
              <w:widowControl w:val="0"/>
              <w:tabs>
                <w:tab w:val="clear" w:pos="567"/>
              </w:tabs>
              <w:spacing w:line="240" w:lineRule="auto"/>
              <w:rPr>
                <w:sz w:val="20"/>
                <w:lang w:val="el-GR"/>
              </w:rPr>
            </w:pPr>
            <w:r w:rsidRPr="00683673">
              <w:rPr>
                <w:sz w:val="20"/>
                <w:vertAlign w:val="superscript"/>
                <w:lang w:val="el-GR"/>
              </w:rPr>
              <w:t xml:space="preserve">δ </w:t>
            </w:r>
            <w:r w:rsidRPr="00683673">
              <w:rPr>
                <w:sz w:val="20"/>
                <w:lang w:val="el-GR"/>
              </w:rPr>
              <w:t>Περιλαμβάνει την υπερευαισθησία στο φάρμακο</w:t>
            </w:r>
          </w:p>
          <w:p w14:paraId="783E7C5D" w14:textId="77777777" w:rsidR="005D22C2" w:rsidRDefault="0046190E" w:rsidP="001F7A97">
            <w:pPr>
              <w:keepNext/>
              <w:widowControl w:val="0"/>
              <w:tabs>
                <w:tab w:val="clear" w:pos="567"/>
              </w:tabs>
              <w:spacing w:line="240" w:lineRule="auto"/>
              <w:rPr>
                <w:sz w:val="20"/>
                <w:lang w:val="el-GR"/>
              </w:rPr>
            </w:pPr>
            <w:r>
              <w:rPr>
                <w:sz w:val="20"/>
                <w:vertAlign w:val="superscript"/>
                <w:lang w:val="el-GR"/>
              </w:rPr>
              <w:t>ε</w:t>
            </w:r>
            <w:r w:rsidRPr="006852E1">
              <w:rPr>
                <w:sz w:val="20"/>
                <w:lang w:val="el-GR"/>
              </w:rPr>
              <w:t xml:space="preserve"> </w:t>
            </w:r>
            <w:r w:rsidR="005D22C2">
              <w:rPr>
                <w:sz w:val="20"/>
                <w:lang w:val="el-GR"/>
              </w:rPr>
              <w:t xml:space="preserve">Περιλαμβάνει περιστατικά </w:t>
            </w:r>
            <w:r w:rsidR="005D22C2" w:rsidRPr="005D22C2">
              <w:rPr>
                <w:sz w:val="20"/>
                <w:lang w:val="el-GR"/>
              </w:rPr>
              <w:t>αμφοτερόπλευρης πανραγοειδήτιδας ή αμφοτερόπλευρης ιριδοκυκλιτιδας που που υποδηλώνουν σύνδρομο Vogt-Koyanagi-Harada</w:t>
            </w:r>
            <w:r w:rsidR="005D22C2">
              <w:rPr>
                <w:sz w:val="20"/>
                <w:lang w:val="el-GR"/>
              </w:rPr>
              <w:t>.</w:t>
            </w:r>
          </w:p>
          <w:p w14:paraId="24DF7B7D" w14:textId="37BFF394" w:rsidR="00FC049A" w:rsidRPr="00683673" w:rsidRDefault="005D22C2" w:rsidP="001F7A97">
            <w:pPr>
              <w:keepNext/>
              <w:widowControl w:val="0"/>
              <w:tabs>
                <w:tab w:val="clear" w:pos="567"/>
              </w:tabs>
              <w:spacing w:line="240" w:lineRule="auto"/>
              <w:rPr>
                <w:sz w:val="20"/>
                <w:lang w:val="el-GR"/>
              </w:rPr>
            </w:pPr>
            <w:r w:rsidRPr="00CE1D53">
              <w:rPr>
                <w:sz w:val="20"/>
                <w:vertAlign w:val="superscript"/>
                <w:lang w:val="el-GR"/>
              </w:rPr>
              <w:t>στ</w:t>
            </w:r>
            <w:r>
              <w:rPr>
                <w:sz w:val="20"/>
                <w:vertAlign w:val="superscript"/>
                <w:lang w:val="el-GR"/>
              </w:rPr>
              <w:t xml:space="preserve"> </w:t>
            </w:r>
            <w:r w:rsidR="0046190E">
              <w:rPr>
                <w:sz w:val="20"/>
                <w:lang w:val="el-GR"/>
              </w:rPr>
              <w:t>Κ</w:t>
            </w:r>
            <w:r w:rsidR="0046190E" w:rsidRPr="005563ED">
              <w:rPr>
                <w:sz w:val="20"/>
                <w:lang w:val="el-GR"/>
              </w:rPr>
              <w:t>ολποκοιλιακός αποκλεισμός</w:t>
            </w:r>
            <w:r w:rsidR="005D7E0E">
              <w:rPr>
                <w:sz w:val="20"/>
                <w:lang w:val="el-GR"/>
              </w:rPr>
              <w:t xml:space="preserve">, </w:t>
            </w:r>
            <w:r w:rsidR="005D7E0E" w:rsidRPr="005D7E0E">
              <w:rPr>
                <w:sz w:val="20"/>
                <w:lang w:val="el-GR"/>
              </w:rPr>
              <w:t xml:space="preserve">κολποκοιλιακός αποκλεισμός </w:t>
            </w:r>
            <w:r w:rsidR="005D7E0E">
              <w:rPr>
                <w:sz w:val="20"/>
                <w:lang w:val="el-GR"/>
              </w:rPr>
              <w:t>πρώτου</w:t>
            </w:r>
            <w:r w:rsidR="005D7E0E" w:rsidRPr="005D7E0E">
              <w:rPr>
                <w:sz w:val="20"/>
                <w:lang w:val="el-GR"/>
              </w:rPr>
              <w:t xml:space="preserve"> βαθμού</w:t>
            </w:r>
            <w:r w:rsidR="005D7E0E">
              <w:rPr>
                <w:sz w:val="20"/>
                <w:lang w:val="el-GR"/>
              </w:rPr>
              <w:t>,</w:t>
            </w:r>
            <w:r w:rsidR="005D7E0E" w:rsidRPr="005D7E0E">
              <w:rPr>
                <w:sz w:val="20"/>
                <w:lang w:val="el-GR"/>
              </w:rPr>
              <w:t xml:space="preserve"> κολποκοιλιακός αποκλεισμός δεύτερου βαθμού</w:t>
            </w:r>
            <w:r w:rsidR="005D7E0E">
              <w:rPr>
                <w:sz w:val="20"/>
                <w:lang w:val="el-GR"/>
              </w:rPr>
              <w:t>,</w:t>
            </w:r>
            <w:r w:rsidR="005D7E0E" w:rsidRPr="005D7E0E">
              <w:rPr>
                <w:sz w:val="20"/>
                <w:lang w:val="el-GR"/>
              </w:rPr>
              <w:t xml:space="preserve"> </w:t>
            </w:r>
            <w:r w:rsidR="0046190E" w:rsidRPr="005563ED">
              <w:rPr>
                <w:sz w:val="20"/>
                <w:lang w:val="el-GR"/>
              </w:rPr>
              <w:t>πλήρης κολποκοιλιακός αποκλεισμός</w:t>
            </w:r>
          </w:p>
          <w:p w14:paraId="2C911E69" w14:textId="75BA3BA1" w:rsidR="00FC049A" w:rsidRPr="00683673" w:rsidRDefault="005D22C2" w:rsidP="00FC049A">
            <w:pPr>
              <w:tabs>
                <w:tab w:val="clear" w:pos="567"/>
              </w:tabs>
              <w:spacing w:line="240" w:lineRule="auto"/>
              <w:rPr>
                <w:sz w:val="20"/>
                <w:lang w:val="el-GR"/>
              </w:rPr>
            </w:pPr>
            <w:r>
              <w:rPr>
                <w:sz w:val="20"/>
                <w:vertAlign w:val="superscript"/>
                <w:lang w:val="el-GR"/>
              </w:rPr>
              <w:t>ζ</w:t>
            </w:r>
            <w:r w:rsidR="00FC049A" w:rsidRPr="00683673">
              <w:rPr>
                <w:sz w:val="20"/>
                <w:lang w:val="el-GR"/>
              </w:rPr>
              <w:t xml:space="preserve"> Αιμορραγία από διάφορες περιοχές, συμπεριλαμβανομένης και της ενδοκρανιακής αιμορραγίας και </w:t>
            </w:r>
            <w:r w:rsidR="00CF5ABD">
              <w:rPr>
                <w:sz w:val="20"/>
                <w:lang w:val="el-GR"/>
              </w:rPr>
              <w:t>θανατηφόρας</w:t>
            </w:r>
            <w:r w:rsidR="00FC049A" w:rsidRPr="00683673">
              <w:rPr>
                <w:sz w:val="20"/>
                <w:lang w:val="el-GR"/>
              </w:rPr>
              <w:t xml:space="preserve"> αιμορραγίας</w:t>
            </w:r>
          </w:p>
          <w:p w14:paraId="56487E3B" w14:textId="6A09239E" w:rsidR="00FC049A" w:rsidRPr="00683673" w:rsidRDefault="005D22C2" w:rsidP="00FC049A">
            <w:pPr>
              <w:keepNext/>
              <w:keepLines/>
              <w:tabs>
                <w:tab w:val="clear" w:pos="567"/>
              </w:tabs>
              <w:spacing w:line="240" w:lineRule="auto"/>
              <w:rPr>
                <w:sz w:val="20"/>
                <w:lang w:val="el-GR"/>
              </w:rPr>
            </w:pPr>
            <w:r>
              <w:rPr>
                <w:sz w:val="20"/>
                <w:vertAlign w:val="superscript"/>
                <w:lang w:val="el-GR"/>
              </w:rPr>
              <w:t xml:space="preserve">η </w:t>
            </w:r>
            <w:r w:rsidR="00FC049A" w:rsidRPr="00683673">
              <w:rPr>
                <w:sz w:val="20"/>
                <w:lang w:val="el-GR"/>
              </w:rPr>
              <w:t>Άλγος άνω κοιλίας και άλγος κάτω κοιλίας</w:t>
            </w:r>
          </w:p>
          <w:p w14:paraId="361F8057" w14:textId="7BA8547D" w:rsidR="00FC049A" w:rsidRPr="00683673" w:rsidRDefault="005D22C2" w:rsidP="00FC049A">
            <w:pPr>
              <w:keepNext/>
              <w:keepLines/>
              <w:tabs>
                <w:tab w:val="clear" w:pos="567"/>
              </w:tabs>
              <w:spacing w:line="240" w:lineRule="auto"/>
              <w:rPr>
                <w:sz w:val="20"/>
                <w:lang w:val="el-GR"/>
              </w:rPr>
            </w:pPr>
            <w:r>
              <w:rPr>
                <w:sz w:val="20"/>
                <w:vertAlign w:val="superscript"/>
                <w:lang w:val="el-GR"/>
              </w:rPr>
              <w:t>θ</w:t>
            </w:r>
            <w:r w:rsidR="0046190E" w:rsidRPr="00683673">
              <w:rPr>
                <w:sz w:val="20"/>
                <w:vertAlign w:val="superscript"/>
                <w:lang w:val="el-GR"/>
              </w:rPr>
              <w:t xml:space="preserve"> </w:t>
            </w:r>
            <w:r w:rsidR="00FC049A" w:rsidRPr="00683673">
              <w:rPr>
                <w:sz w:val="20"/>
                <w:lang w:val="el-GR"/>
              </w:rPr>
              <w:t>Ερύθημα, γενικευμένο ερύθημα</w:t>
            </w:r>
          </w:p>
          <w:p w14:paraId="774080D4" w14:textId="03BE356D" w:rsidR="00FC049A" w:rsidRPr="00CF174D" w:rsidRDefault="005D22C2" w:rsidP="00683673">
            <w:pPr>
              <w:tabs>
                <w:tab w:val="clear" w:pos="567"/>
              </w:tabs>
              <w:spacing w:line="240" w:lineRule="auto"/>
              <w:rPr>
                <w:szCs w:val="24"/>
                <w:lang w:val="el-GR"/>
              </w:rPr>
            </w:pPr>
            <w:r>
              <w:rPr>
                <w:sz w:val="20"/>
                <w:vertAlign w:val="superscript"/>
                <w:lang w:val="el-GR"/>
              </w:rPr>
              <w:t>ι</w:t>
            </w:r>
            <w:r w:rsidR="0046190E" w:rsidRPr="00683673">
              <w:rPr>
                <w:sz w:val="20"/>
                <w:lang w:val="el-GR"/>
              </w:rPr>
              <w:t xml:space="preserve"> </w:t>
            </w:r>
            <w:r w:rsidR="00FC049A" w:rsidRPr="00683673">
              <w:rPr>
                <w:sz w:val="20"/>
                <w:lang w:val="el-GR"/>
              </w:rPr>
              <w:t>Μυικοί σπασμοί, μυοσκελετική δυσκαμψία</w:t>
            </w:r>
          </w:p>
        </w:tc>
      </w:tr>
    </w:tbl>
    <w:p w14:paraId="1983481A" w14:textId="77777777" w:rsidR="0016454C" w:rsidRPr="00CF174D" w:rsidRDefault="0016454C" w:rsidP="00116565">
      <w:pPr>
        <w:tabs>
          <w:tab w:val="clear" w:pos="567"/>
        </w:tabs>
        <w:spacing w:line="240" w:lineRule="auto"/>
        <w:rPr>
          <w:szCs w:val="22"/>
          <w:lang w:val="el-GR"/>
        </w:rPr>
      </w:pPr>
    </w:p>
    <w:p w14:paraId="5C71BEE6" w14:textId="77777777" w:rsidR="00727BBD" w:rsidRPr="00CF174D" w:rsidRDefault="00727BBD" w:rsidP="00116565">
      <w:pPr>
        <w:keepNext/>
        <w:tabs>
          <w:tab w:val="clear" w:pos="567"/>
        </w:tabs>
        <w:spacing w:line="240" w:lineRule="auto"/>
        <w:rPr>
          <w:szCs w:val="22"/>
          <w:u w:val="single"/>
          <w:lang w:val="el-GR"/>
        </w:rPr>
      </w:pPr>
      <w:r w:rsidRPr="00CF174D">
        <w:rPr>
          <w:szCs w:val="22"/>
          <w:u w:val="single"/>
          <w:lang w:val="el-GR"/>
        </w:rPr>
        <w:t>Περιγραφή επιλεγμένων ανεπιθύμητων ενεργειών</w:t>
      </w:r>
    </w:p>
    <w:p w14:paraId="12B552E7" w14:textId="77777777" w:rsidR="007622B4" w:rsidRPr="00CF174D" w:rsidRDefault="007622B4" w:rsidP="00116565">
      <w:pPr>
        <w:keepNext/>
        <w:tabs>
          <w:tab w:val="clear" w:pos="567"/>
        </w:tabs>
        <w:spacing w:line="240" w:lineRule="auto"/>
        <w:rPr>
          <w:szCs w:val="22"/>
          <w:lang w:val="el-GR"/>
        </w:rPr>
      </w:pPr>
    </w:p>
    <w:p w14:paraId="513A171F" w14:textId="77777777" w:rsidR="0037717D" w:rsidRPr="00CF174D" w:rsidRDefault="0037717D" w:rsidP="00116565">
      <w:pPr>
        <w:pStyle w:val="listbull"/>
        <w:keepNext/>
        <w:numPr>
          <w:ilvl w:val="0"/>
          <w:numId w:val="0"/>
        </w:numPr>
        <w:spacing w:after="0"/>
        <w:rPr>
          <w:i/>
          <w:sz w:val="22"/>
          <w:u w:val="single"/>
          <w:lang w:val="el-GR"/>
        </w:rPr>
      </w:pPr>
      <w:r w:rsidRPr="00CF174D">
        <w:rPr>
          <w:i/>
          <w:sz w:val="22"/>
          <w:u w:val="single"/>
          <w:lang w:val="el-GR"/>
        </w:rPr>
        <w:t>Καρκίνωμα δέρματος από πλακώδες επιθήλιο</w:t>
      </w:r>
    </w:p>
    <w:p w14:paraId="3C95EABC" w14:textId="77777777" w:rsidR="00866BB0" w:rsidRPr="00CF174D" w:rsidRDefault="0099542D" w:rsidP="00116565">
      <w:pPr>
        <w:tabs>
          <w:tab w:val="clear" w:pos="567"/>
        </w:tabs>
        <w:spacing w:line="240" w:lineRule="auto"/>
        <w:rPr>
          <w:lang w:val="el-GR"/>
        </w:rPr>
      </w:pPr>
      <w:r w:rsidRPr="00CF174D">
        <w:rPr>
          <w:lang w:val="el-GR"/>
        </w:rPr>
        <w:t xml:space="preserve">Για τη μονοθεραπεία με </w:t>
      </w:r>
      <w:r w:rsidRPr="00CF174D">
        <w:rPr>
          <w:lang w:val="en-US"/>
        </w:rPr>
        <w:t>dabrafenib</w:t>
      </w:r>
      <w:r w:rsidRPr="00CF174D">
        <w:rPr>
          <w:lang w:val="el-GR"/>
        </w:rPr>
        <w:t xml:space="preserve"> στη μελέτη MEK115306, κ</w:t>
      </w:r>
      <w:r w:rsidR="0037717D" w:rsidRPr="00CF174D">
        <w:rPr>
          <w:lang w:val="el-GR"/>
        </w:rPr>
        <w:t xml:space="preserve">αρκίνωμα δέρματος </w:t>
      </w:r>
      <w:r w:rsidR="00D008F1" w:rsidRPr="00CF174D">
        <w:rPr>
          <w:lang w:val="el-GR"/>
        </w:rPr>
        <w:t>από πλακώδες επιθήλιο</w:t>
      </w:r>
      <w:r w:rsidR="00866BB0" w:rsidRPr="00CF174D">
        <w:rPr>
          <w:lang w:val="el-GR"/>
        </w:rPr>
        <w:t xml:space="preserve"> (συμπεριλαμβανομένων εκείνων που ταξινομούνται ως κερατοακάνθωμα ή υπότυπος μικτού κερατοακανθώματος) παρουσιάστηκε σ</w:t>
      </w:r>
      <w:r w:rsidR="0037717D" w:rsidRPr="00CF174D">
        <w:rPr>
          <w:lang w:val="el-GR"/>
        </w:rPr>
        <w:t xml:space="preserve">το </w:t>
      </w:r>
      <w:r w:rsidRPr="00CF174D">
        <w:rPr>
          <w:lang w:val="el-GR"/>
        </w:rPr>
        <w:t>10</w:t>
      </w:r>
      <w:r w:rsidR="00866BB0" w:rsidRPr="00CF174D">
        <w:rPr>
          <w:lang w:val="el-GR"/>
        </w:rPr>
        <w:t xml:space="preserve">% των ασθενών </w:t>
      </w:r>
      <w:r w:rsidRPr="00CF174D">
        <w:rPr>
          <w:lang w:val="el-GR"/>
        </w:rPr>
        <w:t>και περίπου 70% των περιστατικών εμφανίστηκαν εντός των πρώτων 12 εβδομάδων της θεραπείας με διάμεσο χρόνο από την έναρξη 8 εβδομάδες. Σ</w:t>
      </w:r>
      <w:r w:rsidR="001C6F4D" w:rsidRPr="00CF174D">
        <w:rPr>
          <w:lang w:val="el-GR"/>
        </w:rPr>
        <w:t>τ</w:t>
      </w:r>
      <w:r w:rsidR="001C6F4D" w:rsidRPr="00CF174D">
        <w:rPr>
          <w:lang w:val="en-US"/>
        </w:rPr>
        <w:t>o</w:t>
      </w:r>
      <w:r w:rsidR="001C6F4D" w:rsidRPr="00CF174D">
        <w:rPr>
          <w:lang w:val="el-GR"/>
        </w:rPr>
        <w:t>ν εν</w:t>
      </w:r>
      <w:r w:rsidR="00521BCF" w:rsidRPr="00CF174D">
        <w:rPr>
          <w:lang w:val="el-GR"/>
        </w:rPr>
        <w:t>ιαίο</w:t>
      </w:r>
      <w:r w:rsidR="001C6F4D" w:rsidRPr="00CF174D">
        <w:rPr>
          <w:lang w:val="el-GR"/>
        </w:rPr>
        <w:t xml:space="preserve"> πληθυσμό ασφαλείας </w:t>
      </w:r>
      <w:r w:rsidRPr="00CF174D">
        <w:rPr>
          <w:lang w:val="el-GR"/>
        </w:rPr>
        <w:t xml:space="preserve">για το </w:t>
      </w:r>
      <w:r w:rsidRPr="00CF174D">
        <w:rPr>
          <w:lang w:val="en-US"/>
        </w:rPr>
        <w:t>dabrafenib</w:t>
      </w:r>
      <w:r w:rsidRPr="00CF174D">
        <w:rPr>
          <w:lang w:val="el-GR"/>
        </w:rPr>
        <w:t xml:space="preserve"> σε συνδυασμό με </w:t>
      </w:r>
      <w:r w:rsidRPr="00CF174D">
        <w:rPr>
          <w:lang w:val="en-US"/>
        </w:rPr>
        <w:t>trametinib</w:t>
      </w:r>
      <w:r w:rsidRPr="00CF174D">
        <w:rPr>
          <w:lang w:val="el-GR"/>
        </w:rPr>
        <w:t xml:space="preserve"> 2</w:t>
      </w:r>
      <w:r w:rsidR="00AC0C05" w:rsidRPr="00CF174D">
        <w:rPr>
          <w:lang w:val="el-GR"/>
        </w:rPr>
        <w:t>%</w:t>
      </w:r>
      <w:r w:rsidR="001C6F4D" w:rsidRPr="00CF174D">
        <w:rPr>
          <w:lang w:val="el-GR"/>
        </w:rPr>
        <w:t xml:space="preserve"> των ασθενών </w:t>
      </w:r>
      <w:r w:rsidRPr="00CF174D">
        <w:rPr>
          <w:lang w:val="el-GR"/>
        </w:rPr>
        <w:t>εμφάνισαν cuSCC</w:t>
      </w:r>
      <w:r w:rsidR="00D66634" w:rsidRPr="00CF174D">
        <w:rPr>
          <w:lang w:val="el-GR"/>
        </w:rPr>
        <w:t xml:space="preserve"> και</w:t>
      </w:r>
      <w:r w:rsidRPr="00CF174D">
        <w:rPr>
          <w:lang w:val="el-GR"/>
        </w:rPr>
        <w:t xml:space="preserve"> </w:t>
      </w:r>
      <w:r w:rsidR="001C6F4D" w:rsidRPr="00CF174D">
        <w:rPr>
          <w:lang w:val="el-GR"/>
        </w:rPr>
        <w:t>τ</w:t>
      </w:r>
      <w:r w:rsidR="00B67AEA" w:rsidRPr="00CF174D">
        <w:rPr>
          <w:lang w:val="el-GR"/>
        </w:rPr>
        <w:t>α</w:t>
      </w:r>
      <w:r w:rsidR="001C6F4D" w:rsidRPr="00CF174D">
        <w:rPr>
          <w:lang w:val="el-GR"/>
        </w:rPr>
        <w:t xml:space="preserve"> περιστατικά προέκυψαν αργότερα </w:t>
      </w:r>
      <w:r w:rsidRPr="00CF174D">
        <w:rPr>
          <w:lang w:val="el-GR"/>
        </w:rPr>
        <w:t>από ό</w:t>
      </w:r>
      <w:r w:rsidR="00D66634" w:rsidRPr="00CF174D">
        <w:rPr>
          <w:lang w:val="el-GR"/>
        </w:rPr>
        <w:t xml:space="preserve">, </w:t>
      </w:r>
      <w:r w:rsidRPr="00CF174D">
        <w:rPr>
          <w:lang w:val="el-GR"/>
        </w:rPr>
        <w:t xml:space="preserve">τι στη μονοθεραπεία </w:t>
      </w:r>
      <w:r w:rsidR="00CA593A" w:rsidRPr="00CF174D">
        <w:rPr>
          <w:lang w:val="el-GR"/>
        </w:rPr>
        <w:t xml:space="preserve">με </w:t>
      </w:r>
      <w:r w:rsidRPr="00CF174D">
        <w:rPr>
          <w:lang w:val="en-US"/>
        </w:rPr>
        <w:t>dabrafenib</w:t>
      </w:r>
      <w:r w:rsidRPr="00CF174D">
        <w:rPr>
          <w:lang w:val="el-GR"/>
        </w:rPr>
        <w:t xml:space="preserve"> </w:t>
      </w:r>
      <w:r w:rsidR="00CA593A" w:rsidRPr="00CF174D">
        <w:rPr>
          <w:lang w:val="el-GR"/>
        </w:rPr>
        <w:t xml:space="preserve">με </w:t>
      </w:r>
      <w:r w:rsidR="001C6F4D" w:rsidRPr="00CF174D">
        <w:rPr>
          <w:lang w:val="el-GR"/>
        </w:rPr>
        <w:t xml:space="preserve">διάμεσο χρόνο </w:t>
      </w:r>
      <w:r w:rsidR="0016454C" w:rsidRPr="00CF174D">
        <w:rPr>
          <w:lang w:val="el-GR"/>
        </w:rPr>
        <w:t>18-</w:t>
      </w:r>
      <w:r w:rsidR="00CA593A" w:rsidRPr="00CF174D">
        <w:rPr>
          <w:lang w:val="el-GR"/>
        </w:rPr>
        <w:t>31 </w:t>
      </w:r>
      <w:r w:rsidR="001C6F4D" w:rsidRPr="00CF174D">
        <w:rPr>
          <w:lang w:val="el-GR"/>
        </w:rPr>
        <w:t>εβδομάδων απ</w:t>
      </w:r>
      <w:r w:rsidR="00B67AEA" w:rsidRPr="00CF174D">
        <w:rPr>
          <w:lang w:val="el-GR"/>
        </w:rPr>
        <w:t>ό την έναρξη.</w:t>
      </w:r>
      <w:r w:rsidR="00D66634" w:rsidRPr="00CF174D">
        <w:rPr>
          <w:lang w:val="el-GR"/>
        </w:rPr>
        <w:t xml:space="preserve"> </w:t>
      </w:r>
      <w:r w:rsidR="00CA593A" w:rsidRPr="00CF174D">
        <w:rPr>
          <w:lang w:val="el-GR"/>
        </w:rPr>
        <w:t xml:space="preserve">Όλοι οι ασθενείς που ελάμβαναν </w:t>
      </w:r>
      <w:r w:rsidR="001C6F4D" w:rsidRPr="00CF174D">
        <w:rPr>
          <w:lang w:val="en-US"/>
        </w:rPr>
        <w:t>dabrafenib</w:t>
      </w:r>
      <w:r w:rsidR="001C6F4D" w:rsidRPr="00CF174D">
        <w:rPr>
          <w:lang w:val="el-GR"/>
        </w:rPr>
        <w:t xml:space="preserve"> </w:t>
      </w:r>
      <w:r w:rsidR="00CA593A" w:rsidRPr="00CF174D">
        <w:rPr>
          <w:lang w:val="el-GR"/>
        </w:rPr>
        <w:t xml:space="preserve">ως μονοθεραπεία ή σε συνδυασμό με </w:t>
      </w:r>
      <w:r w:rsidR="00CA593A" w:rsidRPr="00CF174D">
        <w:rPr>
          <w:lang w:val="en-US"/>
        </w:rPr>
        <w:t>trametinib</w:t>
      </w:r>
      <w:r w:rsidR="00CA593A" w:rsidRPr="00CF174D">
        <w:rPr>
          <w:lang w:val="el-GR"/>
        </w:rPr>
        <w:t xml:space="preserve"> </w:t>
      </w:r>
      <w:r w:rsidR="00866BB0" w:rsidRPr="00CF174D">
        <w:rPr>
          <w:lang w:val="el-GR"/>
        </w:rPr>
        <w:t>που εμφάνισαν cuSCC συνέχισαν τη θεραπεία χωρίς τροποποίηση της δόσης.</w:t>
      </w:r>
    </w:p>
    <w:p w14:paraId="5E5B0C68" w14:textId="77777777" w:rsidR="00703CC2" w:rsidRPr="00CF174D" w:rsidRDefault="00703CC2" w:rsidP="00116565">
      <w:pPr>
        <w:tabs>
          <w:tab w:val="clear" w:pos="567"/>
        </w:tabs>
        <w:spacing w:line="240" w:lineRule="auto"/>
        <w:rPr>
          <w:bCs/>
          <w:iCs/>
          <w:szCs w:val="24"/>
          <w:lang w:val="el-GR"/>
        </w:rPr>
      </w:pPr>
    </w:p>
    <w:p w14:paraId="65F7D103" w14:textId="77777777" w:rsidR="00866BB0" w:rsidRPr="00CF174D" w:rsidRDefault="00866BB0" w:rsidP="00116565">
      <w:pPr>
        <w:keepNext/>
        <w:tabs>
          <w:tab w:val="clear" w:pos="567"/>
        </w:tabs>
        <w:spacing w:line="240" w:lineRule="auto"/>
        <w:rPr>
          <w:i/>
          <w:iCs/>
          <w:u w:val="single"/>
          <w:lang w:val="el-GR"/>
        </w:rPr>
      </w:pPr>
      <w:r w:rsidRPr="00CF174D">
        <w:rPr>
          <w:i/>
          <w:iCs/>
          <w:u w:val="single"/>
          <w:lang w:val="el-GR"/>
        </w:rPr>
        <w:t>Νέο πρωτοπαθές μελάνωμα</w:t>
      </w:r>
    </w:p>
    <w:p w14:paraId="6F1A5B1F" w14:textId="77777777" w:rsidR="00866BB0" w:rsidRPr="00CF174D" w:rsidRDefault="00866BB0" w:rsidP="00116565">
      <w:pPr>
        <w:tabs>
          <w:tab w:val="clear" w:pos="567"/>
        </w:tabs>
        <w:spacing w:line="240" w:lineRule="auto"/>
        <w:rPr>
          <w:lang w:val="el-GR"/>
        </w:rPr>
      </w:pPr>
      <w:r w:rsidRPr="00CF174D">
        <w:rPr>
          <w:lang w:val="el-GR"/>
        </w:rPr>
        <w:t>Νέα πρωτοπαθή μελανώματα έχουν αναφερθεί σε κλινικές μελέτες με το dabrafenib</w:t>
      </w:r>
      <w:r w:rsidR="00DF2B71" w:rsidRPr="00CF174D">
        <w:rPr>
          <w:lang w:val="el-GR"/>
        </w:rPr>
        <w:t xml:space="preserve"> ως μονοθεραπεία και σε συνδυασμό με </w:t>
      </w:r>
      <w:r w:rsidR="00DF2B71" w:rsidRPr="00CF174D">
        <w:rPr>
          <w:lang w:val="en-US"/>
        </w:rPr>
        <w:t>trametinib</w:t>
      </w:r>
      <w:r w:rsidR="00CA593A" w:rsidRPr="00CF174D">
        <w:rPr>
          <w:lang w:val="el-GR"/>
        </w:rPr>
        <w:t xml:space="preserve"> στις μελέτες για το μελάνωμα</w:t>
      </w:r>
      <w:r w:rsidR="00DF2B71" w:rsidRPr="00CF174D">
        <w:rPr>
          <w:lang w:val="el-GR"/>
        </w:rPr>
        <w:t xml:space="preserve">. </w:t>
      </w:r>
      <w:r w:rsidRPr="00CF174D">
        <w:rPr>
          <w:lang w:val="el-GR"/>
        </w:rPr>
        <w:t>Οι περιπτώσεις αντιμετωπίστηκαν με εξαίρεση και δεν απαίτησαν τροποποίηση της θεραπείας (</w:t>
      </w:r>
      <w:r w:rsidR="00A935F5" w:rsidRPr="00CF174D">
        <w:rPr>
          <w:lang w:val="el-GR"/>
        </w:rPr>
        <w:t>βλ.</w:t>
      </w:r>
      <w:r w:rsidRPr="00CF174D">
        <w:rPr>
          <w:lang w:val="el-GR"/>
        </w:rPr>
        <w:t xml:space="preserve"> π</w:t>
      </w:r>
      <w:r w:rsidR="00134E58" w:rsidRPr="00CF174D">
        <w:rPr>
          <w:lang w:val="el-GR"/>
        </w:rPr>
        <w:t>αράγραφο </w:t>
      </w:r>
      <w:r w:rsidRPr="00CF174D">
        <w:rPr>
          <w:lang w:val="el-GR"/>
        </w:rPr>
        <w:t>4.4).</w:t>
      </w:r>
      <w:r w:rsidR="00C34C81" w:rsidRPr="00CF174D">
        <w:rPr>
          <w:lang w:val="el-GR"/>
        </w:rPr>
        <w:t xml:space="preserve"> </w:t>
      </w:r>
      <w:r w:rsidR="00CA593A" w:rsidRPr="00CF174D">
        <w:rPr>
          <w:lang w:val="el-GR"/>
        </w:rPr>
        <w:t>Δεν αναφέρθηκαν νέα πρωτοπαθή μελανώματα από τη</w:t>
      </w:r>
      <w:r w:rsidR="00D66634" w:rsidRPr="00CF174D">
        <w:rPr>
          <w:lang w:val="el-GR"/>
        </w:rPr>
        <w:t xml:space="preserve"> </w:t>
      </w:r>
      <w:r w:rsidR="00CA593A" w:rsidRPr="00CF174D">
        <w:rPr>
          <w:lang w:val="el-GR"/>
        </w:rPr>
        <w:t>μελέτη Φάσης ΙΙ για τον NSCLC (BRF113928).</w:t>
      </w:r>
    </w:p>
    <w:p w14:paraId="612697D7" w14:textId="77777777" w:rsidR="0086449E" w:rsidRPr="00CF174D" w:rsidRDefault="0086449E" w:rsidP="00116565">
      <w:pPr>
        <w:tabs>
          <w:tab w:val="clear" w:pos="567"/>
        </w:tabs>
        <w:spacing w:line="240" w:lineRule="auto"/>
        <w:rPr>
          <w:bCs/>
          <w:iCs/>
          <w:szCs w:val="24"/>
          <w:lang w:val="el-GR"/>
        </w:rPr>
      </w:pPr>
    </w:p>
    <w:p w14:paraId="209BFC62" w14:textId="77777777" w:rsidR="00866BB0" w:rsidRPr="00CF174D" w:rsidRDefault="00866BB0" w:rsidP="00116565">
      <w:pPr>
        <w:keepNext/>
        <w:tabs>
          <w:tab w:val="clear" w:pos="567"/>
        </w:tabs>
        <w:spacing w:line="240" w:lineRule="auto"/>
        <w:rPr>
          <w:i/>
          <w:iCs/>
          <w:u w:val="single"/>
          <w:lang w:val="el-GR"/>
        </w:rPr>
      </w:pPr>
      <w:r w:rsidRPr="00CF174D">
        <w:rPr>
          <w:i/>
          <w:iCs/>
          <w:u w:val="single"/>
          <w:lang w:val="el-GR"/>
        </w:rPr>
        <w:t>Μη</w:t>
      </w:r>
      <w:r w:rsidR="00C33206" w:rsidRPr="00CF174D">
        <w:rPr>
          <w:i/>
          <w:iCs/>
          <w:u w:val="single"/>
          <w:lang w:val="el-GR"/>
        </w:rPr>
        <w:t xml:space="preserve"> </w:t>
      </w:r>
      <w:r w:rsidRPr="00CF174D">
        <w:rPr>
          <w:i/>
          <w:iCs/>
          <w:u w:val="single"/>
          <w:lang w:val="el-GR"/>
        </w:rPr>
        <w:t>δερματική κακοήθεια</w:t>
      </w:r>
    </w:p>
    <w:p w14:paraId="1B2DF6F3" w14:textId="497F769D" w:rsidR="00866BB0" w:rsidRPr="00CF174D" w:rsidRDefault="00866BB0" w:rsidP="00116565">
      <w:pPr>
        <w:tabs>
          <w:tab w:val="clear" w:pos="567"/>
        </w:tabs>
        <w:spacing w:line="240" w:lineRule="auto"/>
        <w:rPr>
          <w:lang w:val="el-GR"/>
        </w:rPr>
      </w:pPr>
      <w:r w:rsidRPr="00CF174D">
        <w:rPr>
          <w:lang w:val="el-GR"/>
        </w:rPr>
        <w:t>Η ενεργοποίηση της μεταγωγής σημάτων από τη MAP</w:t>
      </w:r>
      <w:r w:rsidR="004678EE" w:rsidRPr="00CF174D">
        <w:rPr>
          <w:lang w:val="el-GR"/>
        </w:rPr>
        <w:t xml:space="preserve"> </w:t>
      </w:r>
      <w:r w:rsidRPr="00CF174D">
        <w:rPr>
          <w:lang w:val="el-GR"/>
        </w:rPr>
        <w:t>κινάση σε κύτταρα BRAF φυσικού τύπου που εκτίθενται σε αναστολείς του BRAF ενδέχεται να οδηγήσει σε αυξημένο κίνδυνο μη</w:t>
      </w:r>
      <w:r w:rsidR="00FB3BB7" w:rsidRPr="00CF174D">
        <w:rPr>
          <w:lang w:val="el-GR"/>
        </w:rPr>
        <w:t xml:space="preserve"> </w:t>
      </w:r>
      <w:r w:rsidRPr="00CF174D">
        <w:rPr>
          <w:lang w:val="el-GR"/>
        </w:rPr>
        <w:t>δερματικών κακοηθειών, συμπεριλαμβανομένων εκείνων με μεταλλάξεις RAS (</w:t>
      </w:r>
      <w:r w:rsidR="00A935F5" w:rsidRPr="00CF174D">
        <w:rPr>
          <w:lang w:val="el-GR"/>
        </w:rPr>
        <w:t>βλ.</w:t>
      </w:r>
      <w:r w:rsidRPr="00CF174D">
        <w:rPr>
          <w:lang w:val="el-GR"/>
        </w:rPr>
        <w:t xml:space="preserve"> π</w:t>
      </w:r>
      <w:r w:rsidR="00134E58" w:rsidRPr="00CF174D">
        <w:rPr>
          <w:lang w:val="el-GR"/>
        </w:rPr>
        <w:t>αράγραφο </w:t>
      </w:r>
      <w:r w:rsidRPr="00CF174D">
        <w:rPr>
          <w:lang w:val="el-GR"/>
        </w:rPr>
        <w:t>4.4).</w:t>
      </w:r>
      <w:r w:rsidR="00DF2B71" w:rsidRPr="00CF174D">
        <w:rPr>
          <w:rFonts w:ascii="Arial" w:hAnsi="Arial" w:cs="Arial"/>
          <w:lang w:val="el-GR"/>
        </w:rPr>
        <w:t xml:space="preserve"> </w:t>
      </w:r>
      <w:r w:rsidR="000402A7" w:rsidRPr="00CF174D">
        <w:rPr>
          <w:lang w:val="el-GR"/>
        </w:rPr>
        <w:t>Μ</w:t>
      </w:r>
      <w:r w:rsidR="00DF2B71" w:rsidRPr="00CF174D">
        <w:rPr>
          <w:lang w:val="el-GR"/>
        </w:rPr>
        <w:t>η</w:t>
      </w:r>
      <w:r w:rsidR="00D66634" w:rsidRPr="00CF174D">
        <w:rPr>
          <w:lang w:val="el-GR"/>
        </w:rPr>
        <w:t xml:space="preserve"> </w:t>
      </w:r>
      <w:r w:rsidR="00DF2B71" w:rsidRPr="00CF174D">
        <w:rPr>
          <w:lang w:val="el-GR"/>
        </w:rPr>
        <w:t>δερματικές κακοήθειες αναφέρθηκαν σε 1</w:t>
      </w:r>
      <w:r w:rsidR="00AC0C05" w:rsidRPr="00CF174D">
        <w:rPr>
          <w:lang w:val="el-GR"/>
        </w:rPr>
        <w:t>%</w:t>
      </w:r>
      <w:r w:rsidR="00DF2B71" w:rsidRPr="00CF174D">
        <w:rPr>
          <w:lang w:val="el-GR"/>
        </w:rPr>
        <w:t xml:space="preserve"> (6/586) των ασθενών </w:t>
      </w:r>
      <w:r w:rsidR="000402A7" w:rsidRPr="00CF174D">
        <w:rPr>
          <w:lang w:val="el-GR"/>
        </w:rPr>
        <w:t xml:space="preserve">στον ενιαίο πληθυσμό ασφάλειας </w:t>
      </w:r>
      <w:r w:rsidR="00DF2B71" w:rsidRPr="00CF174D">
        <w:rPr>
          <w:lang w:val="el-GR"/>
        </w:rPr>
        <w:t xml:space="preserve">υπό μονοθεραπεία με dabrafenib, και </w:t>
      </w:r>
      <w:r w:rsidR="0016454C" w:rsidRPr="00CF174D">
        <w:rPr>
          <w:lang w:val="el-GR"/>
        </w:rPr>
        <w:t>&lt;</w:t>
      </w:r>
      <w:r w:rsidR="00DF2B71" w:rsidRPr="00CF174D">
        <w:rPr>
          <w:lang w:val="el-GR"/>
        </w:rPr>
        <w:t>1</w:t>
      </w:r>
      <w:r w:rsidR="00AC0C05" w:rsidRPr="00CF174D">
        <w:rPr>
          <w:lang w:val="el-GR"/>
        </w:rPr>
        <w:t>%</w:t>
      </w:r>
      <w:r w:rsidR="00DF2B71" w:rsidRPr="00CF174D">
        <w:rPr>
          <w:lang w:val="el-GR"/>
        </w:rPr>
        <w:t xml:space="preserve"> (</w:t>
      </w:r>
      <w:r w:rsidR="0016454C" w:rsidRPr="00CF174D">
        <w:rPr>
          <w:lang w:val="el-GR"/>
        </w:rPr>
        <w:t>8</w:t>
      </w:r>
      <w:r w:rsidR="00DF2B71" w:rsidRPr="00CF174D">
        <w:rPr>
          <w:lang w:val="el-GR"/>
        </w:rPr>
        <w:t>/</w:t>
      </w:r>
      <w:r w:rsidR="0016454C" w:rsidRPr="00CF174D">
        <w:rPr>
          <w:lang w:val="el-GR"/>
        </w:rPr>
        <w:t>1</w:t>
      </w:r>
      <w:r w:rsidR="00E60E33">
        <w:rPr>
          <w:lang w:val="el-GR"/>
        </w:rPr>
        <w:t>.</w:t>
      </w:r>
      <w:r w:rsidR="0016454C" w:rsidRPr="00CF174D">
        <w:rPr>
          <w:lang w:val="el-GR"/>
        </w:rPr>
        <w:t>076</w:t>
      </w:r>
      <w:r w:rsidR="00DF2B71" w:rsidRPr="00CF174D">
        <w:rPr>
          <w:lang w:val="el-GR"/>
        </w:rPr>
        <w:t xml:space="preserve">) των ασθενών </w:t>
      </w:r>
      <w:r w:rsidR="00C6782C" w:rsidRPr="00CF174D">
        <w:rPr>
          <w:lang w:val="el-GR"/>
        </w:rPr>
        <w:t>στον ενιαίο πληθυσμό ασφάλειας</w:t>
      </w:r>
      <w:r w:rsidR="00DF2B71" w:rsidRPr="00CF174D">
        <w:rPr>
          <w:lang w:val="el-GR"/>
        </w:rPr>
        <w:t xml:space="preserve"> με dabrafenib σε συνδυασμό με trametinib.</w:t>
      </w:r>
      <w:r w:rsidR="00733A80" w:rsidRPr="00733A80">
        <w:rPr>
          <w:lang w:val="el-GR"/>
        </w:rPr>
        <w:t xml:space="preserve"> </w:t>
      </w:r>
      <w:r w:rsidR="00733A80" w:rsidRPr="00BF2B14">
        <w:rPr>
          <w:lang w:val="el-GR"/>
        </w:rPr>
        <w:t>Στη μελέτη Φάσης</w:t>
      </w:r>
      <w:r w:rsidR="00733A80">
        <w:rPr>
          <w:lang w:val="en-US"/>
        </w:rPr>
        <w:t> </w:t>
      </w:r>
      <w:r w:rsidR="00733A80" w:rsidRPr="00BF2B14">
        <w:rPr>
          <w:lang w:val="el-GR"/>
        </w:rPr>
        <w:t xml:space="preserve">III BRF115532 (COMBI AD) στην επικουρική θεραπεία του μελανώματος, το 1% (5/435) των ασθενών που έλαβαν dabrafenib σε </w:t>
      </w:r>
      <w:r w:rsidR="00733A80" w:rsidRPr="00BF2B14">
        <w:rPr>
          <w:lang w:val="el-GR"/>
        </w:rPr>
        <w:lastRenderedPageBreak/>
        <w:t>συνδυασμό με trametinib σε σύγκριση με &lt;1% (3/432) των ασθενών που έλαβαν εικονικό φάρμακο ανέπτυξαν μη δερματικές κακοήθειες. Κατά τη διάρκεια της μακροχρόνιας παρακολούθησης (έως 10</w:t>
      </w:r>
      <w:r w:rsidR="00733A80">
        <w:rPr>
          <w:lang w:val="en-US"/>
        </w:rPr>
        <w:t> </w:t>
      </w:r>
      <w:r w:rsidR="00733A80">
        <w:rPr>
          <w:lang w:val="el-GR"/>
        </w:rPr>
        <w:t>χρόνια</w:t>
      </w:r>
      <w:r w:rsidR="00733A80" w:rsidRPr="00BF2B14">
        <w:rPr>
          <w:lang w:val="el-GR"/>
        </w:rPr>
        <w:t>) εκτός θεραπείας, 9</w:t>
      </w:r>
      <w:r w:rsidR="00733A80">
        <w:rPr>
          <w:lang w:val="en-US"/>
        </w:rPr>
        <w:t> </w:t>
      </w:r>
      <w:r w:rsidR="00733A80" w:rsidRPr="00BF2B14">
        <w:rPr>
          <w:lang w:val="el-GR"/>
        </w:rPr>
        <w:t>επιπλέον ασθενείς ανέφεραν μη δερματικές κακοήθειες στο σκέλος συνδυασμού και 4</w:t>
      </w:r>
      <w:r w:rsidR="00733A80">
        <w:rPr>
          <w:lang w:val="en-US"/>
        </w:rPr>
        <w:t> </w:t>
      </w:r>
      <w:r w:rsidR="00733A80" w:rsidRPr="00BF2B14">
        <w:rPr>
          <w:lang w:val="el-GR"/>
        </w:rPr>
        <w:t>στο σκέλος του εικονικού φαρμάκου.</w:t>
      </w:r>
      <w:r w:rsidRPr="00CF174D">
        <w:rPr>
          <w:lang w:val="el-GR"/>
        </w:rPr>
        <w:t xml:space="preserve"> Περιπτώσεις κακοηθειών καθοδηγούμενων από το RAS έχουν παρατηρηθεί με το dabrafenib</w:t>
      </w:r>
      <w:r w:rsidR="00DF2B71" w:rsidRPr="00CF174D">
        <w:rPr>
          <w:lang w:val="el-GR"/>
        </w:rPr>
        <w:t xml:space="preserve"> ως μονοθεραπεία και σε συνδυασμό με </w:t>
      </w:r>
      <w:r w:rsidR="00DF2B71" w:rsidRPr="00CF174D">
        <w:rPr>
          <w:lang w:val="en-US"/>
        </w:rPr>
        <w:t>trametinib</w:t>
      </w:r>
      <w:r w:rsidRPr="00CF174D">
        <w:rPr>
          <w:lang w:val="el-GR"/>
        </w:rPr>
        <w:t>. Οι ασθενείς θα πρέπει να παρακολουθούνται σύμφωνα με τις κλινικές ενδείξεις.</w:t>
      </w:r>
    </w:p>
    <w:p w14:paraId="4D67765C" w14:textId="77777777" w:rsidR="00832B51" w:rsidRPr="00CF174D" w:rsidRDefault="00832B51" w:rsidP="00116565">
      <w:pPr>
        <w:tabs>
          <w:tab w:val="clear" w:pos="567"/>
        </w:tabs>
        <w:spacing w:line="240" w:lineRule="auto"/>
        <w:rPr>
          <w:lang w:val="el-GR"/>
        </w:rPr>
      </w:pPr>
    </w:p>
    <w:p w14:paraId="15347619" w14:textId="77777777" w:rsidR="00DF2B71" w:rsidRPr="00CF174D" w:rsidRDefault="00DF2B71" w:rsidP="00116565">
      <w:pPr>
        <w:keepNext/>
        <w:tabs>
          <w:tab w:val="clear" w:pos="567"/>
        </w:tabs>
        <w:spacing w:line="240" w:lineRule="auto"/>
        <w:rPr>
          <w:i/>
          <w:u w:val="single"/>
          <w:lang w:val="el-GR"/>
        </w:rPr>
      </w:pPr>
      <w:r w:rsidRPr="00CF174D">
        <w:rPr>
          <w:i/>
          <w:u w:val="single"/>
          <w:lang w:val="el-GR"/>
        </w:rPr>
        <w:t>Αιμορραγία</w:t>
      </w:r>
    </w:p>
    <w:p w14:paraId="18A36C49" w14:textId="77777777" w:rsidR="00DF2B71" w:rsidRPr="00CF174D" w:rsidRDefault="00DF2B71" w:rsidP="00116565">
      <w:pPr>
        <w:tabs>
          <w:tab w:val="clear" w:pos="567"/>
        </w:tabs>
        <w:spacing w:line="240" w:lineRule="auto"/>
        <w:rPr>
          <w:lang w:val="el-GR"/>
        </w:rPr>
      </w:pPr>
      <w:r w:rsidRPr="00CF174D">
        <w:rPr>
          <w:lang w:val="el-GR"/>
        </w:rPr>
        <w:t xml:space="preserve">Αιμορραγικά επεισόδια, συμπεριλαμβανομένων επεισοδίων μείζονος αιμορραγίας και θανατηφόρων αιμορραγιών, έχουν παρουσιασθεί σε ασθενείς που λαμβάνουν dabrafenib σε συνδυασμό με trametinib. Παρακαλούμε ανατρέξτε στη ΠΧΠ του </w:t>
      </w:r>
      <w:r w:rsidRPr="00CF174D">
        <w:rPr>
          <w:lang w:val="en-US"/>
        </w:rPr>
        <w:t>trametinib</w:t>
      </w:r>
      <w:r w:rsidRPr="00CF174D">
        <w:rPr>
          <w:lang w:val="el-GR"/>
        </w:rPr>
        <w:t>.</w:t>
      </w:r>
    </w:p>
    <w:p w14:paraId="507DDFC5" w14:textId="77777777" w:rsidR="00361479" w:rsidRPr="00CF174D" w:rsidRDefault="00361479" w:rsidP="00116565">
      <w:pPr>
        <w:tabs>
          <w:tab w:val="clear" w:pos="567"/>
        </w:tabs>
        <w:spacing w:line="240" w:lineRule="auto"/>
        <w:rPr>
          <w:lang w:val="el-GR"/>
        </w:rPr>
      </w:pPr>
    </w:p>
    <w:p w14:paraId="07FE6BB3" w14:textId="77777777" w:rsidR="00521BCF" w:rsidRPr="00CF174D" w:rsidRDefault="00521BCF" w:rsidP="00116565">
      <w:pPr>
        <w:keepNext/>
        <w:tabs>
          <w:tab w:val="clear" w:pos="567"/>
        </w:tabs>
        <w:spacing w:line="240" w:lineRule="auto"/>
        <w:rPr>
          <w:i/>
          <w:iCs/>
          <w:u w:val="single"/>
          <w:lang w:val="el-GR"/>
        </w:rPr>
      </w:pPr>
      <w:r w:rsidRPr="00CF174D">
        <w:rPr>
          <w:i/>
          <w:iCs/>
          <w:u w:val="single"/>
          <w:lang w:val="el-GR"/>
        </w:rPr>
        <w:t xml:space="preserve">Μείωση LVEF/Δυσλειτουργία </w:t>
      </w:r>
      <w:r w:rsidR="00FE12ED" w:rsidRPr="00CF174D">
        <w:rPr>
          <w:i/>
          <w:iCs/>
          <w:u w:val="single"/>
          <w:lang w:val="el-GR"/>
        </w:rPr>
        <w:t>αριστερής κοιλίας</w:t>
      </w:r>
    </w:p>
    <w:p w14:paraId="4676716B" w14:textId="584254F1" w:rsidR="00361479" w:rsidRPr="00CF174D" w:rsidRDefault="00C6782C" w:rsidP="00116565">
      <w:pPr>
        <w:tabs>
          <w:tab w:val="clear" w:pos="567"/>
        </w:tabs>
        <w:spacing w:line="240" w:lineRule="auto"/>
        <w:rPr>
          <w:lang w:val="el-GR"/>
        </w:rPr>
      </w:pPr>
      <w:r w:rsidRPr="00CF174D">
        <w:rPr>
          <w:lang w:val="el-GR"/>
        </w:rPr>
        <w:t>Μ</w:t>
      </w:r>
      <w:r w:rsidR="00361479" w:rsidRPr="00CF174D">
        <w:rPr>
          <w:lang w:val="el-GR"/>
        </w:rPr>
        <w:t xml:space="preserve">ειωμένο LVEF έχει αναφερθεί </w:t>
      </w:r>
      <w:r w:rsidRPr="00CF174D">
        <w:rPr>
          <w:lang w:val="el-GR"/>
        </w:rPr>
        <w:t xml:space="preserve">στο </w:t>
      </w:r>
      <w:r w:rsidR="0016454C" w:rsidRPr="00CF174D">
        <w:rPr>
          <w:lang w:val="el-GR"/>
        </w:rPr>
        <w:t>6</w:t>
      </w:r>
      <w:r w:rsidR="00AC0C05" w:rsidRPr="00CF174D">
        <w:rPr>
          <w:lang w:val="el-GR"/>
        </w:rPr>
        <w:t>%</w:t>
      </w:r>
      <w:r w:rsidR="00361479" w:rsidRPr="00CF174D">
        <w:rPr>
          <w:lang w:val="el-GR"/>
        </w:rPr>
        <w:t xml:space="preserve"> </w:t>
      </w:r>
      <w:r w:rsidRPr="00CF174D">
        <w:rPr>
          <w:lang w:val="el-GR"/>
        </w:rPr>
        <w:t>(</w:t>
      </w:r>
      <w:r w:rsidR="0016454C" w:rsidRPr="00CF174D">
        <w:rPr>
          <w:lang w:val="el-GR"/>
        </w:rPr>
        <w:t>6</w:t>
      </w:r>
      <w:r w:rsidRPr="00CF174D">
        <w:rPr>
          <w:lang w:val="el-GR"/>
        </w:rPr>
        <w:t>5/</w:t>
      </w:r>
      <w:r w:rsidR="00104941" w:rsidRPr="00CF174D">
        <w:rPr>
          <w:lang w:val="el-GR"/>
        </w:rPr>
        <w:t>1</w:t>
      </w:r>
      <w:r w:rsidR="00FD3F03">
        <w:rPr>
          <w:lang w:val="el-GR"/>
        </w:rPr>
        <w:t>.</w:t>
      </w:r>
      <w:r w:rsidR="00104941" w:rsidRPr="00CF174D">
        <w:rPr>
          <w:lang w:val="el-GR"/>
        </w:rPr>
        <w:t>076</w:t>
      </w:r>
      <w:r w:rsidRPr="00CF174D">
        <w:rPr>
          <w:lang w:val="el-GR"/>
        </w:rPr>
        <w:t xml:space="preserve">) </w:t>
      </w:r>
      <w:r w:rsidR="00361479" w:rsidRPr="00CF174D">
        <w:rPr>
          <w:lang w:val="el-GR"/>
        </w:rPr>
        <w:t xml:space="preserve">των ασθενών </w:t>
      </w:r>
      <w:r w:rsidRPr="00CF174D">
        <w:rPr>
          <w:lang w:val="el-GR"/>
        </w:rPr>
        <w:t xml:space="preserve">στον ενιαίο πληθυσμό ασφάλειας του </w:t>
      </w:r>
      <w:r w:rsidR="00521BCF" w:rsidRPr="00CF174D">
        <w:rPr>
          <w:lang w:val="en-US"/>
        </w:rPr>
        <w:t>dabrafenib</w:t>
      </w:r>
      <w:r w:rsidR="00521BCF" w:rsidRPr="00CF174D">
        <w:rPr>
          <w:lang w:val="el-GR"/>
        </w:rPr>
        <w:t xml:space="preserve"> </w:t>
      </w:r>
      <w:r w:rsidRPr="00CF174D">
        <w:rPr>
          <w:lang w:val="el-GR"/>
        </w:rPr>
        <w:t>σε συνδυασμό με trametinib.</w:t>
      </w:r>
      <w:r w:rsidR="00C34C81" w:rsidRPr="00CF174D">
        <w:rPr>
          <w:lang w:val="el-GR"/>
        </w:rPr>
        <w:t xml:space="preserve"> </w:t>
      </w:r>
      <w:r w:rsidRPr="00CF174D">
        <w:rPr>
          <w:lang w:val="el-GR"/>
        </w:rPr>
        <w:t xml:space="preserve">Οι </w:t>
      </w:r>
      <w:r w:rsidR="00361479" w:rsidRPr="00CF174D">
        <w:rPr>
          <w:lang w:val="el-GR"/>
        </w:rPr>
        <w:t xml:space="preserve">περισσότερες περιπτώσεις </w:t>
      </w:r>
      <w:r w:rsidRPr="00CF174D">
        <w:rPr>
          <w:lang w:val="el-GR"/>
        </w:rPr>
        <w:t>ήταν</w:t>
      </w:r>
      <w:r w:rsidR="00361479" w:rsidRPr="00CF174D">
        <w:rPr>
          <w:lang w:val="el-GR"/>
        </w:rPr>
        <w:t xml:space="preserve"> ασυμπτωματικές και αναστρέψιμες. Ασθενείς με LVEF χαμηλότερο από το κατώτατο φυσιολογικό όριο του εκ</w:t>
      </w:r>
      <w:r w:rsidR="00E072CD" w:rsidRPr="00CF174D">
        <w:rPr>
          <w:lang w:val="el-GR"/>
        </w:rPr>
        <w:t>ά</w:t>
      </w:r>
      <w:r w:rsidR="00361479" w:rsidRPr="00CF174D">
        <w:rPr>
          <w:lang w:val="el-GR"/>
        </w:rPr>
        <w:t>στοτε ιδρ</w:t>
      </w:r>
      <w:r w:rsidR="00E072CD" w:rsidRPr="00CF174D">
        <w:rPr>
          <w:lang w:val="el-GR"/>
        </w:rPr>
        <w:t>ύ</w:t>
      </w:r>
      <w:r w:rsidR="00361479" w:rsidRPr="00CF174D">
        <w:rPr>
          <w:lang w:val="el-GR"/>
        </w:rPr>
        <w:t>ματος δεν συμπεριελήφθησαν σε κλινικές μελέτες με το dabrafenib.</w:t>
      </w:r>
      <w:r w:rsidR="00521BCF" w:rsidRPr="00CF174D">
        <w:rPr>
          <w:szCs w:val="24"/>
          <w:lang w:val="el-GR"/>
        </w:rPr>
        <w:t xml:space="preserve"> </w:t>
      </w:r>
      <w:r w:rsidR="00521BCF" w:rsidRPr="00CF174D">
        <w:rPr>
          <w:lang w:val="el-GR"/>
        </w:rPr>
        <w:t>Το dabrafenib σε συνδυασμό με trametinib θα πρέπει να χρησιμοποιείται με προσοχή σε ασθενείς με παθήσεις που θα μπορούσαν να επηρεάσουν τη λειτουργία της αριστερής κοιλίας</w:t>
      </w:r>
      <w:r w:rsidRPr="00CF174D">
        <w:rPr>
          <w:lang w:val="el-GR"/>
        </w:rPr>
        <w:t>. Παρακαλούμε ανα</w:t>
      </w:r>
      <w:r w:rsidR="00D66634" w:rsidRPr="00CF174D">
        <w:rPr>
          <w:lang w:val="el-GR"/>
        </w:rPr>
        <w:t>τ</w:t>
      </w:r>
      <w:r w:rsidRPr="00CF174D">
        <w:rPr>
          <w:lang w:val="el-GR"/>
        </w:rPr>
        <w:t>ρ</w:t>
      </w:r>
      <w:r w:rsidR="00D66634" w:rsidRPr="00CF174D">
        <w:rPr>
          <w:lang w:val="el-GR"/>
        </w:rPr>
        <w:t>έξ</w:t>
      </w:r>
      <w:r w:rsidRPr="00CF174D">
        <w:rPr>
          <w:lang w:val="el-GR"/>
        </w:rPr>
        <w:t>τε στην ΠΧΠ</w:t>
      </w:r>
      <w:r w:rsidR="00C34C81" w:rsidRPr="00CF174D">
        <w:rPr>
          <w:lang w:val="el-GR"/>
        </w:rPr>
        <w:t xml:space="preserve"> </w:t>
      </w:r>
      <w:r w:rsidRPr="00CF174D">
        <w:rPr>
          <w:lang w:val="el-GR"/>
        </w:rPr>
        <w:t xml:space="preserve">του </w:t>
      </w:r>
      <w:r w:rsidRPr="00CF174D">
        <w:rPr>
          <w:lang w:val="en-US"/>
        </w:rPr>
        <w:t>trametinib</w:t>
      </w:r>
      <w:r w:rsidR="00C34C81" w:rsidRPr="00CF174D">
        <w:rPr>
          <w:lang w:val="el-GR"/>
        </w:rPr>
        <w:t>.</w:t>
      </w:r>
    </w:p>
    <w:p w14:paraId="48E9E2F9" w14:textId="77777777" w:rsidR="00832B51" w:rsidRPr="00CF174D" w:rsidRDefault="00832B51" w:rsidP="00116565">
      <w:pPr>
        <w:tabs>
          <w:tab w:val="clear" w:pos="567"/>
        </w:tabs>
        <w:spacing w:line="240" w:lineRule="auto"/>
        <w:rPr>
          <w:lang w:val="el-GR"/>
        </w:rPr>
      </w:pPr>
    </w:p>
    <w:p w14:paraId="4FB540C6" w14:textId="77777777" w:rsidR="000240FA" w:rsidRPr="00CF174D" w:rsidRDefault="000240FA" w:rsidP="00116565">
      <w:pPr>
        <w:keepNext/>
        <w:tabs>
          <w:tab w:val="clear" w:pos="567"/>
        </w:tabs>
        <w:spacing w:line="240" w:lineRule="auto"/>
        <w:rPr>
          <w:i/>
          <w:u w:val="single"/>
          <w:lang w:val="el-GR"/>
        </w:rPr>
      </w:pPr>
      <w:r w:rsidRPr="00CF174D">
        <w:rPr>
          <w:i/>
          <w:u w:val="single"/>
          <w:lang w:val="el-GR"/>
        </w:rPr>
        <w:t>Πυρεξία</w:t>
      </w:r>
    </w:p>
    <w:p w14:paraId="7782CF5B" w14:textId="77777777" w:rsidR="000240FA" w:rsidRPr="00CF174D" w:rsidRDefault="000240FA" w:rsidP="00116565">
      <w:pPr>
        <w:tabs>
          <w:tab w:val="clear" w:pos="567"/>
        </w:tabs>
        <w:spacing w:line="240" w:lineRule="auto"/>
        <w:rPr>
          <w:lang w:val="el-GR"/>
        </w:rPr>
      </w:pPr>
      <w:r w:rsidRPr="00CF174D">
        <w:rPr>
          <w:lang w:val="el-GR"/>
        </w:rPr>
        <w:t>Πυρετός έχει αναφερθεί σε κλινικές δοκιμές με dabrafenib ως μονοθεραπεία και σε συνδυασμό με trametinib. Η συχνότητα εμφάνισης και η σοβαρότητα της πυρεξίας αυξάνονται με τη θεραπεία συνδυασμού (</w:t>
      </w:r>
      <w:r w:rsidR="00A935F5" w:rsidRPr="00CF174D">
        <w:rPr>
          <w:lang w:val="el-GR"/>
        </w:rPr>
        <w:t>βλ.</w:t>
      </w:r>
      <w:r w:rsidRPr="00CF174D">
        <w:rPr>
          <w:lang w:val="el-GR"/>
        </w:rPr>
        <w:t xml:space="preserve"> παράγραφο</w:t>
      </w:r>
      <w:r w:rsidR="00B67AEA" w:rsidRPr="00CF174D">
        <w:rPr>
          <w:lang w:val="el-GR"/>
        </w:rPr>
        <w:t> </w:t>
      </w:r>
      <w:r w:rsidRPr="00CF174D">
        <w:rPr>
          <w:lang w:val="el-GR"/>
        </w:rPr>
        <w:t>4.4) Για τους ασθενείς που έλαβαν dabrafenib σε συνδυασμό με trametinib και αναπτύχθηκε πυρεξία, περίπου τα μισά από τα πρώτα περιστατικά εμφάνισης πυρεξίας συνέβησαν κατά τον</w:t>
      </w:r>
      <w:r w:rsidR="00E613B8" w:rsidRPr="00CF174D">
        <w:rPr>
          <w:lang w:val="el-GR"/>
        </w:rPr>
        <w:t xml:space="preserve"> </w:t>
      </w:r>
      <w:r w:rsidRPr="00CF174D">
        <w:rPr>
          <w:lang w:val="el-GR"/>
        </w:rPr>
        <w:t>πρώτο μήνα της θεραπείας και περίπου το ένα τρίτο των ασθενών εμφάνισε 3 ή περισσότερα περιστατικ</w:t>
      </w:r>
      <w:r w:rsidR="00E072CD" w:rsidRPr="00CF174D">
        <w:rPr>
          <w:lang w:val="el-GR"/>
        </w:rPr>
        <w:t>ά</w:t>
      </w:r>
      <w:r w:rsidRPr="00CF174D">
        <w:rPr>
          <w:lang w:val="el-GR"/>
        </w:rPr>
        <w:t>.</w:t>
      </w:r>
      <w:r w:rsidR="00B67AEA" w:rsidRPr="00CF174D">
        <w:rPr>
          <w:lang w:val="el-GR"/>
        </w:rPr>
        <w:t xml:space="preserve"> </w:t>
      </w:r>
      <w:r w:rsidRPr="00CF174D">
        <w:rPr>
          <w:lang w:val="el-GR"/>
        </w:rPr>
        <w:t>Στο 1</w:t>
      </w:r>
      <w:r w:rsidR="00AC0C05" w:rsidRPr="00CF174D">
        <w:rPr>
          <w:lang w:val="el-GR"/>
        </w:rPr>
        <w:t>%</w:t>
      </w:r>
      <w:r w:rsidRPr="00CF174D">
        <w:rPr>
          <w:lang w:val="el-GR"/>
        </w:rPr>
        <w:t xml:space="preserve"> των ασθενών που ελάμβαναν dabrafenib ως μονοθεραπεία στον ενιαίο πληθυσμό ασφαλείας</w:t>
      </w:r>
      <w:r w:rsidR="00447569" w:rsidRPr="00CF174D">
        <w:rPr>
          <w:lang w:val="el-GR"/>
        </w:rPr>
        <w:t>,</w:t>
      </w:r>
      <w:r w:rsidRPr="00CF174D">
        <w:rPr>
          <w:lang w:val="el-GR"/>
        </w:rPr>
        <w:t xml:space="preserve"> σοβαρά μη λοιμώδη εμπύρετα περιστατικά ταυτοποιήθηκαν οριζόμενα ως πυρετός που συνοδεύεται από σοβαρή ρίγη, αφυδάτωση, υπόταση ή/και οξεία νεφρική ανεπάρκεια προνεφρικής αιτιολογίας σε άτομα με φυσιολογική νεφρική λειτουργία κατά την έναρξη. Η </w:t>
      </w:r>
      <w:r w:rsidR="00030D24" w:rsidRPr="00CF174D">
        <w:rPr>
          <w:lang w:val="el-GR"/>
        </w:rPr>
        <w:t>έναρξη</w:t>
      </w:r>
      <w:r w:rsidRPr="00CF174D">
        <w:rPr>
          <w:lang w:val="el-GR"/>
        </w:rPr>
        <w:t xml:space="preserve"> αυτών των σοβαρών μη λοιμωδών εμπύρετων περιστατικών συνέβαινε χαρακτηριστικά μέσα στον πρώτο μήνα της </w:t>
      </w:r>
      <w:r w:rsidR="00030D24" w:rsidRPr="00CF174D">
        <w:rPr>
          <w:lang w:val="el-GR"/>
        </w:rPr>
        <w:t>θ</w:t>
      </w:r>
      <w:r w:rsidRPr="00CF174D">
        <w:rPr>
          <w:lang w:val="el-GR"/>
        </w:rPr>
        <w:t>εραπείας. Οι ασθενείς με σοβαρά μη λοιμώδη εμπύρετα περιστατικά ανταποκρίθηκαν καλά σε διακοπή της δόσης και/ή μείωση της δόσης και υποστηρικτική φροντίδα</w:t>
      </w:r>
      <w:r w:rsidR="00D85BA1" w:rsidRPr="00CF174D">
        <w:rPr>
          <w:lang w:val="el-GR"/>
        </w:rPr>
        <w:t xml:space="preserve"> (</w:t>
      </w:r>
      <w:r w:rsidR="00A935F5" w:rsidRPr="00CF174D">
        <w:rPr>
          <w:lang w:val="el-GR"/>
        </w:rPr>
        <w:t>βλ.</w:t>
      </w:r>
      <w:r w:rsidR="00D85BA1" w:rsidRPr="00CF174D">
        <w:rPr>
          <w:lang w:val="el-GR"/>
        </w:rPr>
        <w:t xml:space="preserve"> παραγράφους 4.2 και 4.4)</w:t>
      </w:r>
      <w:r w:rsidRPr="00CF174D">
        <w:rPr>
          <w:lang w:val="el-GR"/>
        </w:rPr>
        <w:t>.</w:t>
      </w:r>
    </w:p>
    <w:p w14:paraId="7059D7AF" w14:textId="77777777" w:rsidR="000240FA" w:rsidRPr="00CF174D" w:rsidRDefault="000240FA" w:rsidP="00116565">
      <w:pPr>
        <w:tabs>
          <w:tab w:val="clear" w:pos="567"/>
        </w:tabs>
        <w:spacing w:line="240" w:lineRule="auto"/>
        <w:rPr>
          <w:lang w:val="el-GR"/>
        </w:rPr>
      </w:pPr>
    </w:p>
    <w:p w14:paraId="41B437B4" w14:textId="77777777" w:rsidR="00D85BA1" w:rsidRPr="00CF174D" w:rsidRDefault="00D85BA1" w:rsidP="00116565">
      <w:pPr>
        <w:keepNext/>
        <w:tabs>
          <w:tab w:val="clear" w:pos="567"/>
        </w:tabs>
        <w:spacing w:line="240" w:lineRule="auto"/>
        <w:rPr>
          <w:i/>
          <w:u w:val="single"/>
          <w:lang w:val="el-GR"/>
        </w:rPr>
      </w:pPr>
      <w:r w:rsidRPr="00CF174D">
        <w:rPr>
          <w:i/>
          <w:u w:val="single"/>
          <w:lang w:val="el-GR"/>
        </w:rPr>
        <w:t>Ηπατικά Συμβάντα</w:t>
      </w:r>
    </w:p>
    <w:p w14:paraId="39C9DA38" w14:textId="77777777" w:rsidR="000240FA" w:rsidRPr="00CF174D" w:rsidRDefault="00D85BA1" w:rsidP="00116565">
      <w:pPr>
        <w:tabs>
          <w:tab w:val="clear" w:pos="567"/>
        </w:tabs>
        <w:spacing w:line="240" w:lineRule="auto"/>
        <w:rPr>
          <w:lang w:val="el-GR"/>
        </w:rPr>
      </w:pPr>
      <w:r w:rsidRPr="00CF174D">
        <w:rPr>
          <w:lang w:val="el-GR"/>
        </w:rPr>
        <w:t xml:space="preserve">Έχουν αναφερθεί ηπατικές ανεπιθύμητες συμβάντα σε κλινικές μελέτες με dabrafenib σε συνδυασμό με trametinib. Παρακαλούμε ανατρέξτε στην ΠΧΠ του </w:t>
      </w:r>
      <w:r w:rsidRPr="00CF174D">
        <w:rPr>
          <w:lang w:val="en-US"/>
        </w:rPr>
        <w:t>trametinib</w:t>
      </w:r>
      <w:r w:rsidRPr="00CF174D">
        <w:rPr>
          <w:lang w:val="el-GR"/>
        </w:rPr>
        <w:t>.</w:t>
      </w:r>
    </w:p>
    <w:p w14:paraId="0FC56A6B" w14:textId="77777777" w:rsidR="000240FA" w:rsidRPr="00CF174D" w:rsidRDefault="000240FA" w:rsidP="00116565">
      <w:pPr>
        <w:tabs>
          <w:tab w:val="clear" w:pos="567"/>
        </w:tabs>
        <w:spacing w:line="240" w:lineRule="auto"/>
        <w:rPr>
          <w:lang w:val="el-GR"/>
        </w:rPr>
      </w:pPr>
    </w:p>
    <w:p w14:paraId="239036B5" w14:textId="77777777" w:rsidR="00D85BA1" w:rsidRPr="00CF174D" w:rsidRDefault="00D85BA1" w:rsidP="00116565">
      <w:pPr>
        <w:keepNext/>
        <w:tabs>
          <w:tab w:val="clear" w:pos="567"/>
        </w:tabs>
        <w:spacing w:line="240" w:lineRule="auto"/>
        <w:rPr>
          <w:i/>
          <w:u w:val="single"/>
          <w:lang w:val="el-GR"/>
        </w:rPr>
      </w:pPr>
      <w:r w:rsidRPr="00CF174D">
        <w:rPr>
          <w:i/>
          <w:u w:val="single"/>
          <w:lang w:val="el-GR"/>
        </w:rPr>
        <w:t>Υπέρταση</w:t>
      </w:r>
    </w:p>
    <w:p w14:paraId="6E8F7B31" w14:textId="77777777" w:rsidR="00D85BA1" w:rsidRPr="00CF174D" w:rsidRDefault="00D85BA1" w:rsidP="00116565">
      <w:pPr>
        <w:tabs>
          <w:tab w:val="clear" w:pos="567"/>
        </w:tabs>
        <w:spacing w:line="240" w:lineRule="auto"/>
        <w:rPr>
          <w:lang w:val="el-GR"/>
        </w:rPr>
      </w:pPr>
      <w:r w:rsidRPr="00CF174D">
        <w:rPr>
          <w:lang w:val="el-GR"/>
        </w:rPr>
        <w:t>Έχουν αναφερθεί αυξήσεις της αρτηριακής πίεσης σε σχέση με το dabrafenib σε συνδυασμό με trametinib, σε ασθενείς με ή χωρίς προϋπάρχουσα υπέρταση. Η αρτηριακή πίεση θα πρέπει να μετράται κατά την έναρξη και να παρακολουθείται κατά τη διάρκεια της θεραπείας, με ρύθμιση της υπέρτασης με καθιερωμένη θεραπεία, κατά περίπτωση</w:t>
      </w:r>
      <w:r w:rsidR="00C13170" w:rsidRPr="00CF174D">
        <w:rPr>
          <w:lang w:val="el-GR"/>
        </w:rPr>
        <w:t>.</w:t>
      </w:r>
    </w:p>
    <w:p w14:paraId="117604E9" w14:textId="77777777" w:rsidR="00D85BA1" w:rsidRPr="00CF174D" w:rsidRDefault="00D85BA1" w:rsidP="00116565">
      <w:pPr>
        <w:tabs>
          <w:tab w:val="clear" w:pos="567"/>
        </w:tabs>
        <w:spacing w:line="240" w:lineRule="auto"/>
        <w:rPr>
          <w:lang w:val="el-GR"/>
        </w:rPr>
      </w:pPr>
    </w:p>
    <w:p w14:paraId="77A706BA" w14:textId="77777777" w:rsidR="00A10673" w:rsidRPr="00CF174D" w:rsidRDefault="00A10673" w:rsidP="00116565">
      <w:pPr>
        <w:keepNext/>
        <w:tabs>
          <w:tab w:val="clear" w:pos="567"/>
        </w:tabs>
        <w:spacing w:line="240" w:lineRule="auto"/>
        <w:rPr>
          <w:i/>
          <w:iCs/>
          <w:u w:val="single"/>
          <w:lang w:val="el-GR"/>
        </w:rPr>
      </w:pPr>
      <w:r w:rsidRPr="00CF174D">
        <w:rPr>
          <w:i/>
          <w:iCs/>
          <w:u w:val="single"/>
          <w:lang w:val="el-GR"/>
        </w:rPr>
        <w:t>Αρθραλγία</w:t>
      </w:r>
    </w:p>
    <w:p w14:paraId="5DBA1497" w14:textId="77777777" w:rsidR="00A10673" w:rsidRPr="00CF174D" w:rsidRDefault="00A10673" w:rsidP="00116565">
      <w:pPr>
        <w:tabs>
          <w:tab w:val="clear" w:pos="567"/>
        </w:tabs>
        <w:spacing w:line="240" w:lineRule="auto"/>
        <w:rPr>
          <w:lang w:val="el-GR"/>
        </w:rPr>
      </w:pPr>
      <w:r w:rsidRPr="00CF174D">
        <w:rPr>
          <w:lang w:val="el-GR"/>
        </w:rPr>
        <w:t xml:space="preserve">Αρθραλγία αναφέρθηκε πολύ συχνά </w:t>
      </w:r>
      <w:r w:rsidR="00D66273" w:rsidRPr="00CF174D">
        <w:rPr>
          <w:lang w:val="el-GR"/>
        </w:rPr>
        <w:t>στον ενιαίο πληθυσμό ασφ</w:t>
      </w:r>
      <w:r w:rsidR="00D66634" w:rsidRPr="00CF174D">
        <w:rPr>
          <w:lang w:val="el-GR"/>
        </w:rPr>
        <w:t>ά</w:t>
      </w:r>
      <w:r w:rsidR="00D66273" w:rsidRPr="00CF174D">
        <w:rPr>
          <w:lang w:val="el-GR"/>
        </w:rPr>
        <w:t xml:space="preserve">λειας της μονοθεραπείας με </w:t>
      </w:r>
      <w:r w:rsidRPr="00CF174D">
        <w:rPr>
          <w:lang w:val="el-GR"/>
        </w:rPr>
        <w:t>dabrafenib</w:t>
      </w:r>
      <w:r w:rsidR="00D85BA1" w:rsidRPr="00CF174D">
        <w:rPr>
          <w:lang w:val="el-GR"/>
        </w:rPr>
        <w:t xml:space="preserve"> </w:t>
      </w:r>
      <w:r w:rsidR="00D66634" w:rsidRPr="00CF174D">
        <w:rPr>
          <w:lang w:val="el-GR"/>
        </w:rPr>
        <w:t xml:space="preserve">(25%) </w:t>
      </w:r>
      <w:r w:rsidR="00D66273" w:rsidRPr="00CF174D">
        <w:rPr>
          <w:lang w:val="el-GR"/>
        </w:rPr>
        <w:t>κ</w:t>
      </w:r>
      <w:r w:rsidR="00D85BA1" w:rsidRPr="00CF174D">
        <w:rPr>
          <w:lang w:val="el-GR"/>
        </w:rPr>
        <w:t>αι</w:t>
      </w:r>
      <w:r w:rsidR="00D66273" w:rsidRPr="00CF174D">
        <w:rPr>
          <w:lang w:val="el-GR"/>
        </w:rPr>
        <w:t xml:space="preserve"> του </w:t>
      </w:r>
      <w:r w:rsidR="00D66273" w:rsidRPr="00CF174D">
        <w:rPr>
          <w:lang w:val="en-US"/>
        </w:rPr>
        <w:t>dabrafenib</w:t>
      </w:r>
      <w:r w:rsidR="00D85BA1" w:rsidRPr="00CF174D">
        <w:rPr>
          <w:lang w:val="el-GR"/>
        </w:rPr>
        <w:t xml:space="preserve"> σε συνδυασμό με trametinib</w:t>
      </w:r>
      <w:r w:rsidRPr="00CF174D">
        <w:rPr>
          <w:lang w:val="el-GR"/>
        </w:rPr>
        <w:t xml:space="preserve"> (</w:t>
      </w:r>
      <w:r w:rsidR="00D85BA1" w:rsidRPr="00CF174D">
        <w:rPr>
          <w:lang w:val="el-GR"/>
        </w:rPr>
        <w:t xml:space="preserve">περίπου </w:t>
      </w:r>
      <w:r w:rsidR="00783C7B" w:rsidRPr="00CF174D">
        <w:rPr>
          <w:lang w:val="el-GR"/>
        </w:rPr>
        <w:t>25</w:t>
      </w:r>
      <w:r w:rsidR="00AC0C05" w:rsidRPr="00CF174D">
        <w:rPr>
          <w:lang w:val="el-GR"/>
        </w:rPr>
        <w:t>%</w:t>
      </w:r>
      <w:r w:rsidRPr="00CF174D">
        <w:rPr>
          <w:lang w:val="el-GR"/>
        </w:rPr>
        <w:t>)</w:t>
      </w:r>
      <w:r w:rsidR="00243994" w:rsidRPr="00CF174D">
        <w:rPr>
          <w:lang w:val="el-GR"/>
        </w:rPr>
        <w:t>.</w:t>
      </w:r>
      <w:r w:rsidRPr="00CF174D">
        <w:rPr>
          <w:lang w:val="el-GR"/>
        </w:rPr>
        <w:t xml:space="preserve"> παρότι ήταν κυρίως βαρύτητας </w:t>
      </w:r>
      <w:r w:rsidR="00BA3402" w:rsidRPr="00CF174D">
        <w:rPr>
          <w:lang w:val="el-GR"/>
        </w:rPr>
        <w:t>Βαθμού </w:t>
      </w:r>
      <w:r w:rsidRPr="00CF174D">
        <w:rPr>
          <w:lang w:val="el-GR"/>
        </w:rPr>
        <w:t>1 και 2 με το Βαθμό 3 να συμβαίνει σπάνια (</w:t>
      </w:r>
      <w:r w:rsidR="00E40546" w:rsidRPr="00CF174D">
        <w:rPr>
          <w:lang w:val="el-GR"/>
        </w:rPr>
        <w:t>&lt;</w:t>
      </w:r>
      <w:r w:rsidRPr="00CF174D">
        <w:rPr>
          <w:lang w:val="el-GR"/>
        </w:rPr>
        <w:t>1</w:t>
      </w:r>
      <w:r w:rsidR="00AC0C05" w:rsidRPr="00CF174D">
        <w:rPr>
          <w:lang w:val="el-GR"/>
        </w:rPr>
        <w:t>%</w:t>
      </w:r>
      <w:r w:rsidRPr="00CF174D">
        <w:rPr>
          <w:lang w:val="el-GR"/>
        </w:rPr>
        <w:t>) ενώ δεν αναφέρθηκαν επεισόδια Βαθμού 4.</w:t>
      </w:r>
    </w:p>
    <w:p w14:paraId="46B4CAFC" w14:textId="77777777" w:rsidR="00310BDC" w:rsidRPr="00CF174D" w:rsidRDefault="00310BDC" w:rsidP="00116565">
      <w:pPr>
        <w:tabs>
          <w:tab w:val="clear" w:pos="567"/>
        </w:tabs>
        <w:spacing w:line="240" w:lineRule="auto"/>
        <w:rPr>
          <w:lang w:val="el-GR"/>
        </w:rPr>
      </w:pPr>
    </w:p>
    <w:p w14:paraId="20DBEF21" w14:textId="77777777" w:rsidR="00A10673" w:rsidRPr="00CF174D" w:rsidRDefault="00A10673" w:rsidP="00116565">
      <w:pPr>
        <w:keepNext/>
        <w:tabs>
          <w:tab w:val="clear" w:pos="567"/>
        </w:tabs>
        <w:spacing w:line="240" w:lineRule="auto"/>
        <w:rPr>
          <w:i/>
          <w:iCs/>
          <w:lang w:val="el-GR"/>
        </w:rPr>
      </w:pPr>
      <w:r w:rsidRPr="00CF174D">
        <w:rPr>
          <w:i/>
          <w:iCs/>
          <w:u w:val="single"/>
          <w:lang w:val="el-GR"/>
        </w:rPr>
        <w:t>Υποφωσφ</w:t>
      </w:r>
      <w:r w:rsidR="00DE6723" w:rsidRPr="00CF174D">
        <w:rPr>
          <w:i/>
          <w:iCs/>
          <w:u w:val="single"/>
          <w:lang w:val="el-GR"/>
        </w:rPr>
        <w:t>ατ</w:t>
      </w:r>
      <w:r w:rsidR="00F51DA5" w:rsidRPr="00CF174D">
        <w:rPr>
          <w:i/>
          <w:iCs/>
          <w:u w:val="single"/>
          <w:lang w:val="el-GR"/>
        </w:rPr>
        <w:t>αιμία</w:t>
      </w:r>
    </w:p>
    <w:p w14:paraId="307186B4" w14:textId="77777777" w:rsidR="00A10673" w:rsidRPr="00CF174D" w:rsidRDefault="00F51DA5" w:rsidP="00116565">
      <w:pPr>
        <w:tabs>
          <w:tab w:val="clear" w:pos="567"/>
        </w:tabs>
        <w:spacing w:line="240" w:lineRule="auto"/>
        <w:rPr>
          <w:lang w:val="el-GR"/>
        </w:rPr>
      </w:pPr>
      <w:r w:rsidRPr="00CF174D">
        <w:rPr>
          <w:lang w:val="el-GR"/>
        </w:rPr>
        <w:t>Υποφωσφ</w:t>
      </w:r>
      <w:r w:rsidR="00DE6723" w:rsidRPr="00CF174D">
        <w:rPr>
          <w:lang w:val="el-GR"/>
        </w:rPr>
        <w:t>ατ</w:t>
      </w:r>
      <w:r w:rsidRPr="00CF174D">
        <w:rPr>
          <w:lang w:val="el-GR"/>
        </w:rPr>
        <w:t xml:space="preserve">αιμία </w:t>
      </w:r>
      <w:r w:rsidR="00A10673" w:rsidRPr="00CF174D">
        <w:rPr>
          <w:lang w:val="el-GR"/>
        </w:rPr>
        <w:t xml:space="preserve">έχει αναφερθεί συχνά </w:t>
      </w:r>
      <w:r w:rsidR="00D85BA1" w:rsidRPr="00CF174D">
        <w:rPr>
          <w:lang w:val="el-GR"/>
        </w:rPr>
        <w:t xml:space="preserve">στον ενιαίο </w:t>
      </w:r>
      <w:r w:rsidR="00BA0A0B" w:rsidRPr="00CF174D">
        <w:rPr>
          <w:lang w:val="el-GR"/>
        </w:rPr>
        <w:t>πληθυσμό</w:t>
      </w:r>
      <w:r w:rsidR="00D85BA1" w:rsidRPr="00CF174D">
        <w:rPr>
          <w:lang w:val="el-GR"/>
        </w:rPr>
        <w:t xml:space="preserve"> ασφαλείας </w:t>
      </w:r>
      <w:r w:rsidR="00D66273" w:rsidRPr="00CF174D">
        <w:rPr>
          <w:lang w:val="el-GR"/>
        </w:rPr>
        <w:t xml:space="preserve">της μονοθεραπείας με </w:t>
      </w:r>
      <w:r w:rsidR="00A10673" w:rsidRPr="00CF174D">
        <w:rPr>
          <w:lang w:val="el-GR"/>
        </w:rPr>
        <w:t>dabrafenib (7</w:t>
      </w:r>
      <w:r w:rsidR="00AC0C05" w:rsidRPr="00CF174D">
        <w:rPr>
          <w:lang w:val="el-GR"/>
        </w:rPr>
        <w:t>%</w:t>
      </w:r>
      <w:r w:rsidR="00A10673" w:rsidRPr="00CF174D">
        <w:rPr>
          <w:lang w:val="el-GR"/>
        </w:rPr>
        <w:t>)</w:t>
      </w:r>
      <w:r w:rsidR="00BA0A0B" w:rsidRPr="00CF174D">
        <w:rPr>
          <w:lang w:val="el-GR"/>
        </w:rPr>
        <w:t xml:space="preserve"> και</w:t>
      </w:r>
      <w:r w:rsidR="00D66273" w:rsidRPr="00CF174D">
        <w:rPr>
          <w:lang w:val="el-GR"/>
        </w:rPr>
        <w:t xml:space="preserve"> του </w:t>
      </w:r>
      <w:r w:rsidR="00D66273" w:rsidRPr="00CF174D">
        <w:rPr>
          <w:lang w:val="en-US"/>
        </w:rPr>
        <w:t>dabrafenib</w:t>
      </w:r>
      <w:r w:rsidR="00BA0A0B" w:rsidRPr="00CF174D">
        <w:rPr>
          <w:lang w:val="el-GR"/>
        </w:rPr>
        <w:t xml:space="preserve"> σε συνδυασμό με </w:t>
      </w:r>
      <w:r w:rsidR="00BA0A0B" w:rsidRPr="00CF174D">
        <w:rPr>
          <w:lang w:val="en-US"/>
        </w:rPr>
        <w:t>trametinib</w:t>
      </w:r>
      <w:r w:rsidR="00BA0A0B" w:rsidRPr="00CF174D">
        <w:rPr>
          <w:lang w:val="el-GR"/>
        </w:rPr>
        <w:t xml:space="preserve"> </w:t>
      </w:r>
      <w:r w:rsidR="00D66273" w:rsidRPr="00CF174D">
        <w:rPr>
          <w:lang w:val="el-GR"/>
        </w:rPr>
        <w:t>(</w:t>
      </w:r>
      <w:r w:rsidR="00BA0A0B" w:rsidRPr="00CF174D">
        <w:rPr>
          <w:lang w:val="el-GR"/>
        </w:rPr>
        <w:t>4</w:t>
      </w:r>
      <w:r w:rsidR="00AC0C05" w:rsidRPr="00CF174D">
        <w:rPr>
          <w:lang w:val="el-GR"/>
        </w:rPr>
        <w:t>%</w:t>
      </w:r>
      <w:r w:rsidR="00BA0A0B" w:rsidRPr="00CF174D">
        <w:rPr>
          <w:lang w:val="el-GR"/>
        </w:rPr>
        <w:t>)</w:t>
      </w:r>
      <w:r w:rsidR="00A10673" w:rsidRPr="00CF174D">
        <w:rPr>
          <w:lang w:val="el-GR"/>
        </w:rPr>
        <w:t xml:space="preserve">. Θα πρέπει να σημειωθεί ότι σχεδόν τα μισά από τα επεισόδια αυτά </w:t>
      </w:r>
      <w:r w:rsidR="00BA0A0B" w:rsidRPr="00CF174D">
        <w:rPr>
          <w:lang w:val="el-GR"/>
        </w:rPr>
        <w:t xml:space="preserve">με μονοθεραπεία dabrafenib </w:t>
      </w:r>
      <w:r w:rsidR="00A10673" w:rsidRPr="00CF174D">
        <w:rPr>
          <w:lang w:val="el-GR"/>
        </w:rPr>
        <w:t>(4</w:t>
      </w:r>
      <w:r w:rsidR="00AC0C05" w:rsidRPr="00CF174D">
        <w:rPr>
          <w:lang w:val="el-GR"/>
        </w:rPr>
        <w:t>%</w:t>
      </w:r>
      <w:r w:rsidR="00A10673" w:rsidRPr="00CF174D">
        <w:rPr>
          <w:lang w:val="el-GR"/>
        </w:rPr>
        <w:t xml:space="preserve">) </w:t>
      </w:r>
      <w:r w:rsidR="00BA0A0B" w:rsidRPr="00CF174D">
        <w:rPr>
          <w:lang w:val="el-GR"/>
        </w:rPr>
        <w:t>και 1</w:t>
      </w:r>
      <w:r w:rsidR="00AC0C05" w:rsidRPr="00CF174D">
        <w:rPr>
          <w:lang w:val="el-GR"/>
        </w:rPr>
        <w:t>%</w:t>
      </w:r>
      <w:r w:rsidR="00BA0A0B" w:rsidRPr="00CF174D">
        <w:rPr>
          <w:lang w:val="el-GR"/>
        </w:rPr>
        <w:t xml:space="preserve"> dabrafenib σε συνδυασμό με </w:t>
      </w:r>
      <w:r w:rsidR="00BA0A0B" w:rsidRPr="00CF174D">
        <w:rPr>
          <w:lang w:val="en-US"/>
        </w:rPr>
        <w:t>trametinib</w:t>
      </w:r>
      <w:r w:rsidR="00BA0A0B" w:rsidRPr="00CF174D">
        <w:rPr>
          <w:lang w:val="el-GR"/>
        </w:rPr>
        <w:t xml:space="preserve"> </w:t>
      </w:r>
      <w:r w:rsidR="00A10673" w:rsidRPr="00CF174D">
        <w:rPr>
          <w:lang w:val="el-GR"/>
        </w:rPr>
        <w:t>ήταν βαρύτητας Βαθμού 3.</w:t>
      </w:r>
    </w:p>
    <w:p w14:paraId="0E496655" w14:textId="77777777" w:rsidR="00016C7D" w:rsidRPr="00CF174D" w:rsidRDefault="00016C7D" w:rsidP="00116565">
      <w:pPr>
        <w:tabs>
          <w:tab w:val="clear" w:pos="567"/>
        </w:tabs>
        <w:spacing w:line="240" w:lineRule="auto"/>
        <w:rPr>
          <w:lang w:val="el-GR"/>
        </w:rPr>
      </w:pPr>
    </w:p>
    <w:p w14:paraId="30E79489" w14:textId="77777777" w:rsidR="00A10673" w:rsidRPr="00CF174D" w:rsidRDefault="00A10673" w:rsidP="00116565">
      <w:pPr>
        <w:keepNext/>
        <w:tabs>
          <w:tab w:val="clear" w:pos="567"/>
        </w:tabs>
        <w:spacing w:line="240" w:lineRule="auto"/>
        <w:rPr>
          <w:i/>
          <w:iCs/>
          <w:u w:val="single"/>
          <w:lang w:val="el-GR"/>
        </w:rPr>
      </w:pPr>
      <w:r w:rsidRPr="00CF174D">
        <w:rPr>
          <w:i/>
          <w:iCs/>
          <w:u w:val="single"/>
          <w:lang w:val="el-GR"/>
        </w:rPr>
        <w:t>Παγκρεατίτιδα</w:t>
      </w:r>
    </w:p>
    <w:p w14:paraId="3F3A1473" w14:textId="77777777" w:rsidR="00A10673" w:rsidRPr="00CF174D" w:rsidRDefault="00A10673" w:rsidP="00116565">
      <w:pPr>
        <w:tabs>
          <w:tab w:val="clear" w:pos="567"/>
        </w:tabs>
        <w:spacing w:line="240" w:lineRule="auto"/>
        <w:rPr>
          <w:lang w:val="el-GR"/>
        </w:rPr>
      </w:pPr>
      <w:r w:rsidRPr="00CF174D">
        <w:rPr>
          <w:lang w:val="el-GR"/>
        </w:rPr>
        <w:t xml:space="preserve">Παγκρεατίτιδα έχει αναφερθεί σε </w:t>
      </w:r>
      <w:r w:rsidR="00BA0A0B" w:rsidRPr="00CF174D">
        <w:rPr>
          <w:lang w:val="el-GR"/>
        </w:rPr>
        <w:t>dabrafenib ως μονοθεραπεία και σε συνδυασμό με trametinib</w:t>
      </w:r>
      <w:r w:rsidRPr="00CF174D">
        <w:rPr>
          <w:lang w:val="el-GR"/>
        </w:rPr>
        <w:t xml:space="preserve">. </w:t>
      </w:r>
      <w:r w:rsidR="000E34A3" w:rsidRPr="00CF174D">
        <w:rPr>
          <w:lang w:val="el-GR"/>
        </w:rPr>
        <w:t>Το ανεξήγητο κοιλιακό άλγος θα πρέπει να διερευνάται άμεσα, συμπεριλαμβανομένης της μέτρησης της αμυλάσης και της λιπάσης ορού</w:t>
      </w:r>
      <w:r w:rsidRPr="00CF174D">
        <w:rPr>
          <w:lang w:val="el-GR"/>
        </w:rPr>
        <w:t>. Οι ασθενείς θα πρέπει να παρακολουθούνται στενά όταν ξαναρχίζουν το dabrafenib μετά από ένα επεισόδιο παγκρεατίτιδας (</w:t>
      </w:r>
      <w:r w:rsidR="00A935F5" w:rsidRPr="00CF174D">
        <w:rPr>
          <w:lang w:val="el-GR"/>
        </w:rPr>
        <w:t>βλ.</w:t>
      </w:r>
      <w:r w:rsidRPr="00CF174D">
        <w:rPr>
          <w:lang w:val="el-GR"/>
        </w:rPr>
        <w:t xml:space="preserve"> π</w:t>
      </w:r>
      <w:r w:rsidR="00134E58" w:rsidRPr="00CF174D">
        <w:rPr>
          <w:lang w:val="el-GR"/>
        </w:rPr>
        <w:t>αράγραφο </w:t>
      </w:r>
      <w:r w:rsidRPr="00CF174D">
        <w:rPr>
          <w:lang w:val="el-GR"/>
        </w:rPr>
        <w:t>4.4).</w:t>
      </w:r>
    </w:p>
    <w:p w14:paraId="322F60F6" w14:textId="77777777" w:rsidR="008B7B3F" w:rsidRPr="00CF174D" w:rsidRDefault="008B7B3F" w:rsidP="00116565">
      <w:pPr>
        <w:tabs>
          <w:tab w:val="clear" w:pos="567"/>
        </w:tabs>
        <w:spacing w:line="240" w:lineRule="auto"/>
        <w:rPr>
          <w:sz w:val="20"/>
          <w:lang w:val="el-GR"/>
        </w:rPr>
      </w:pPr>
    </w:p>
    <w:p w14:paraId="5EA78765" w14:textId="77777777" w:rsidR="00A10673" w:rsidRPr="00CF174D" w:rsidRDefault="00A10673" w:rsidP="00116565">
      <w:pPr>
        <w:keepNext/>
        <w:tabs>
          <w:tab w:val="clear" w:pos="567"/>
        </w:tabs>
        <w:spacing w:line="240" w:lineRule="auto"/>
        <w:rPr>
          <w:i/>
          <w:iCs/>
          <w:u w:val="single"/>
          <w:lang w:val="el-GR"/>
        </w:rPr>
      </w:pPr>
      <w:r w:rsidRPr="00CF174D">
        <w:rPr>
          <w:i/>
          <w:iCs/>
          <w:u w:val="single"/>
          <w:lang w:val="el-GR"/>
        </w:rPr>
        <w:t>Νεφρική ανεπάρκεια</w:t>
      </w:r>
    </w:p>
    <w:p w14:paraId="5C021936" w14:textId="77777777" w:rsidR="00E613B8" w:rsidRPr="00CF174D" w:rsidRDefault="00A10673" w:rsidP="00116565">
      <w:pPr>
        <w:tabs>
          <w:tab w:val="clear" w:pos="567"/>
        </w:tabs>
        <w:spacing w:line="240" w:lineRule="auto"/>
        <w:rPr>
          <w:lang w:val="el-GR"/>
        </w:rPr>
      </w:pPr>
      <w:r w:rsidRPr="00CF174D">
        <w:rPr>
          <w:lang w:val="el-GR"/>
        </w:rPr>
        <w:t>Η νεφρική ανεπάρκεια λόγω σχετιζόμενης με την πυρεξία προνεφρικής αζωθαιμίας ή κοκκιοματώδους νε</w:t>
      </w:r>
      <w:r w:rsidR="000E34A3" w:rsidRPr="00CF174D">
        <w:rPr>
          <w:lang w:val="el-GR"/>
        </w:rPr>
        <w:t>φ</w:t>
      </w:r>
      <w:r w:rsidRPr="00CF174D">
        <w:rPr>
          <w:lang w:val="el-GR"/>
        </w:rPr>
        <w:t xml:space="preserve">ρίτιδας ήταν σπάνια. Ωστόσο, το dabrafenib δεν έχει μελετηθεί σε ασθενείς με νεφρική ανεπάρκεια (που ορίζεται ως κρεατινίνη </w:t>
      </w:r>
      <w:r w:rsidR="00E40546" w:rsidRPr="00CF174D">
        <w:rPr>
          <w:lang w:val="el-GR"/>
        </w:rPr>
        <w:t>&gt;</w:t>
      </w:r>
      <w:r w:rsidRPr="00CF174D">
        <w:rPr>
          <w:lang w:val="el-GR"/>
        </w:rPr>
        <w:t>1</w:t>
      </w:r>
      <w:r w:rsidR="00AF10C6" w:rsidRPr="00CF174D">
        <w:rPr>
          <w:lang w:val="el-GR"/>
        </w:rPr>
        <w:t>,</w:t>
      </w:r>
      <w:r w:rsidRPr="00CF174D">
        <w:rPr>
          <w:lang w:val="el-GR"/>
        </w:rPr>
        <w:t>5</w:t>
      </w:r>
      <w:r w:rsidR="00AF10C6" w:rsidRPr="00CF174D">
        <w:rPr>
          <w:lang w:val="el-GR"/>
        </w:rPr>
        <w:t> </w:t>
      </w:r>
      <w:r w:rsidRPr="00CF174D">
        <w:rPr>
          <w:lang w:val="el-GR"/>
        </w:rPr>
        <w:t>x</w:t>
      </w:r>
      <w:r w:rsidR="00AF10C6" w:rsidRPr="00CF174D">
        <w:rPr>
          <w:lang w:val="el-GR"/>
        </w:rPr>
        <w:t> </w:t>
      </w:r>
      <w:r w:rsidRPr="00CF174D">
        <w:rPr>
          <w:lang w:val="el-GR"/>
        </w:rPr>
        <w:t xml:space="preserve">ULN). Θα πρέπει να </w:t>
      </w:r>
      <w:r w:rsidR="008911D7" w:rsidRPr="00CF174D">
        <w:rPr>
          <w:lang w:val="el-GR"/>
        </w:rPr>
        <w:t>δίδεται</w:t>
      </w:r>
      <w:r w:rsidRPr="00CF174D">
        <w:rPr>
          <w:lang w:val="el-GR"/>
        </w:rPr>
        <w:t xml:space="preserve"> προσοχή </w:t>
      </w:r>
      <w:r w:rsidR="008911D7" w:rsidRPr="00CF174D">
        <w:rPr>
          <w:lang w:val="el-GR"/>
        </w:rPr>
        <w:t xml:space="preserve">υπό αυτές τις συνθήκες </w:t>
      </w:r>
      <w:r w:rsidRPr="00CF174D">
        <w:rPr>
          <w:lang w:val="el-GR"/>
        </w:rPr>
        <w:t>(</w:t>
      </w:r>
      <w:r w:rsidR="00A935F5" w:rsidRPr="00CF174D">
        <w:rPr>
          <w:lang w:val="el-GR"/>
        </w:rPr>
        <w:t>βλ.</w:t>
      </w:r>
      <w:r w:rsidRPr="00CF174D">
        <w:rPr>
          <w:lang w:val="el-GR"/>
        </w:rPr>
        <w:t xml:space="preserve"> π</w:t>
      </w:r>
      <w:r w:rsidR="00134E58" w:rsidRPr="00CF174D">
        <w:rPr>
          <w:lang w:val="el-GR"/>
        </w:rPr>
        <w:t>αράγραφο </w:t>
      </w:r>
      <w:r w:rsidRPr="00CF174D">
        <w:rPr>
          <w:lang w:val="el-GR"/>
        </w:rPr>
        <w:t>4.4).</w:t>
      </w:r>
    </w:p>
    <w:p w14:paraId="578E1F8E" w14:textId="77777777" w:rsidR="00891612" w:rsidRPr="00CF174D" w:rsidRDefault="00891612" w:rsidP="00116565">
      <w:pPr>
        <w:tabs>
          <w:tab w:val="clear" w:pos="567"/>
        </w:tabs>
        <w:spacing w:line="240" w:lineRule="auto"/>
        <w:rPr>
          <w:sz w:val="20"/>
          <w:lang w:val="el-GR"/>
        </w:rPr>
      </w:pPr>
    </w:p>
    <w:p w14:paraId="025D7CDB" w14:textId="77777777" w:rsidR="00A10673" w:rsidRPr="00CF174D" w:rsidRDefault="00A10673" w:rsidP="00116565">
      <w:pPr>
        <w:keepNext/>
        <w:tabs>
          <w:tab w:val="clear" w:pos="567"/>
        </w:tabs>
        <w:spacing w:line="240" w:lineRule="auto"/>
        <w:rPr>
          <w:u w:val="single"/>
          <w:lang w:val="el-GR"/>
        </w:rPr>
      </w:pPr>
      <w:r w:rsidRPr="00CF174D">
        <w:rPr>
          <w:u w:val="single"/>
          <w:lang w:val="el-GR"/>
        </w:rPr>
        <w:t>Ειδικοί πληθυσμοί</w:t>
      </w:r>
    </w:p>
    <w:p w14:paraId="578B911C" w14:textId="77777777" w:rsidR="003C3B3E" w:rsidRPr="00CF174D" w:rsidRDefault="003C3B3E" w:rsidP="00116565">
      <w:pPr>
        <w:keepNext/>
        <w:tabs>
          <w:tab w:val="clear" w:pos="567"/>
        </w:tabs>
        <w:spacing w:line="240" w:lineRule="auto"/>
        <w:rPr>
          <w:bCs/>
          <w:iCs/>
          <w:szCs w:val="24"/>
          <w:lang w:val="el-GR"/>
        </w:rPr>
      </w:pPr>
    </w:p>
    <w:p w14:paraId="204AB7D1" w14:textId="77777777" w:rsidR="00A10673" w:rsidRPr="00CF174D" w:rsidRDefault="00A10673" w:rsidP="00116565">
      <w:pPr>
        <w:keepNext/>
        <w:tabs>
          <w:tab w:val="clear" w:pos="567"/>
        </w:tabs>
        <w:spacing w:line="240" w:lineRule="auto"/>
        <w:rPr>
          <w:u w:val="single"/>
          <w:lang w:val="el-GR"/>
        </w:rPr>
      </w:pPr>
      <w:r w:rsidRPr="00CF174D">
        <w:rPr>
          <w:i/>
          <w:iCs/>
          <w:u w:val="single"/>
          <w:lang w:val="el-GR"/>
        </w:rPr>
        <w:t>Ηλικιωμένοι</w:t>
      </w:r>
    </w:p>
    <w:p w14:paraId="6D7A92D5" w14:textId="77777777" w:rsidR="00D03DC9" w:rsidRPr="00CF174D" w:rsidRDefault="00D03DC9" w:rsidP="00116565">
      <w:pPr>
        <w:tabs>
          <w:tab w:val="clear" w:pos="567"/>
        </w:tabs>
        <w:spacing w:line="240" w:lineRule="auto"/>
        <w:rPr>
          <w:bCs/>
          <w:iCs/>
          <w:lang w:val="el-GR"/>
        </w:rPr>
      </w:pPr>
      <w:r w:rsidRPr="00CF174D">
        <w:rPr>
          <w:lang w:val="el-GR"/>
        </w:rPr>
        <w:t>Από το</w:t>
      </w:r>
      <w:r w:rsidR="00D66634" w:rsidRPr="00CF174D">
        <w:rPr>
          <w:lang w:val="el-GR"/>
        </w:rPr>
        <w:t>ν</w:t>
      </w:r>
      <w:r w:rsidRPr="00CF174D">
        <w:rPr>
          <w:lang w:val="el-GR"/>
        </w:rPr>
        <w:t xml:space="preserve"> συνολικό αριθμό ασθενών </w:t>
      </w:r>
      <w:r w:rsidR="0080223F" w:rsidRPr="00CF174D">
        <w:rPr>
          <w:lang w:val="el-GR"/>
        </w:rPr>
        <w:t>στον ενιαίο πληθυσμό για την ασφάλεια</w:t>
      </w:r>
      <w:r w:rsidRPr="00CF174D">
        <w:rPr>
          <w:lang w:val="el-GR"/>
        </w:rPr>
        <w:t xml:space="preserve"> </w:t>
      </w:r>
      <w:r w:rsidR="0080223F" w:rsidRPr="00CF174D">
        <w:rPr>
          <w:lang w:val="el-GR"/>
        </w:rPr>
        <w:t>της μονο</w:t>
      </w:r>
      <w:r w:rsidR="00D66634" w:rsidRPr="00CF174D">
        <w:rPr>
          <w:lang w:val="el-GR"/>
        </w:rPr>
        <w:t>θ</w:t>
      </w:r>
      <w:r w:rsidR="0080223F" w:rsidRPr="00CF174D">
        <w:rPr>
          <w:lang w:val="el-GR"/>
        </w:rPr>
        <w:t>εραπεία</w:t>
      </w:r>
      <w:r w:rsidR="00D66634" w:rsidRPr="00CF174D">
        <w:rPr>
          <w:lang w:val="el-GR"/>
        </w:rPr>
        <w:t>ς</w:t>
      </w:r>
      <w:r w:rsidR="0080223F" w:rsidRPr="00CF174D">
        <w:rPr>
          <w:lang w:val="el-GR"/>
        </w:rPr>
        <w:t xml:space="preserve"> με </w:t>
      </w:r>
      <w:r w:rsidRPr="00CF174D">
        <w:rPr>
          <w:lang w:val="el-GR"/>
        </w:rPr>
        <w:t xml:space="preserve">dabrafenib (N=578), </w:t>
      </w:r>
      <w:r w:rsidR="008911D7" w:rsidRPr="00CF174D">
        <w:rPr>
          <w:lang w:val="el-GR"/>
        </w:rPr>
        <w:t xml:space="preserve">το </w:t>
      </w:r>
      <w:r w:rsidRPr="00CF174D">
        <w:rPr>
          <w:lang w:val="el-GR"/>
        </w:rPr>
        <w:t>22</w:t>
      </w:r>
      <w:r w:rsidR="00AC0C05" w:rsidRPr="00CF174D">
        <w:rPr>
          <w:lang w:val="el-GR"/>
        </w:rPr>
        <w:t>%</w:t>
      </w:r>
      <w:r w:rsidRPr="00CF174D">
        <w:rPr>
          <w:lang w:val="el-GR"/>
        </w:rPr>
        <w:t xml:space="preserve"> ήταν ηλικίας 65 ετών και άνω και </w:t>
      </w:r>
      <w:r w:rsidR="008911D7" w:rsidRPr="00CF174D">
        <w:rPr>
          <w:lang w:val="el-GR"/>
        </w:rPr>
        <w:t xml:space="preserve">το </w:t>
      </w:r>
      <w:r w:rsidRPr="00CF174D">
        <w:rPr>
          <w:lang w:val="el-GR"/>
        </w:rPr>
        <w:t>6</w:t>
      </w:r>
      <w:r w:rsidR="00AC0C05" w:rsidRPr="00CF174D">
        <w:rPr>
          <w:lang w:val="el-GR"/>
        </w:rPr>
        <w:t>%</w:t>
      </w:r>
      <w:r w:rsidRPr="00CF174D">
        <w:rPr>
          <w:lang w:val="el-GR"/>
        </w:rPr>
        <w:t xml:space="preserve"> ήταν ηλικίας 75 ετών και άνω. Σε σύγκριση με νεότερους ασθενείς (</w:t>
      </w:r>
      <w:r w:rsidR="00E40546" w:rsidRPr="00CF174D">
        <w:rPr>
          <w:lang w:val="el-GR"/>
        </w:rPr>
        <w:t>&lt;</w:t>
      </w:r>
      <w:r w:rsidRPr="00CF174D">
        <w:rPr>
          <w:lang w:val="el-GR"/>
        </w:rPr>
        <w:t xml:space="preserve">65), περισσότεροι ασθενείς ηλικίας </w:t>
      </w:r>
      <w:r w:rsidRPr="00CF174D">
        <w:rPr>
          <w:lang w:val="el-GR"/>
        </w:rPr>
        <w:sym w:font="Symbol" w:char="F0B3"/>
      </w:r>
      <w:r w:rsidRPr="00CF174D">
        <w:rPr>
          <w:lang w:val="el-GR"/>
        </w:rPr>
        <w:t>65 ετών είχαν ανεπιθύμητες ενέργειες που οδήγησαν σε μειώσεις της δόσης του φαρμάκου της μελέτης (22</w:t>
      </w:r>
      <w:r w:rsidR="00AC0C05" w:rsidRPr="00CF174D">
        <w:rPr>
          <w:lang w:val="el-GR"/>
        </w:rPr>
        <w:t>%</w:t>
      </w:r>
      <w:r w:rsidRPr="00CF174D">
        <w:rPr>
          <w:lang w:val="el-GR"/>
        </w:rPr>
        <w:t xml:space="preserve"> έναντι 12</w:t>
      </w:r>
      <w:r w:rsidR="00AC0C05" w:rsidRPr="00CF174D">
        <w:rPr>
          <w:lang w:val="el-GR"/>
        </w:rPr>
        <w:t>%</w:t>
      </w:r>
      <w:r w:rsidRPr="00CF174D">
        <w:rPr>
          <w:lang w:val="el-GR"/>
        </w:rPr>
        <w:t>) ή σε προσωρινή διακοπή του (39</w:t>
      </w:r>
      <w:r w:rsidR="00AC0C05" w:rsidRPr="00CF174D">
        <w:rPr>
          <w:lang w:val="el-GR"/>
        </w:rPr>
        <w:t>%</w:t>
      </w:r>
      <w:r w:rsidRPr="00CF174D">
        <w:rPr>
          <w:lang w:val="el-GR"/>
        </w:rPr>
        <w:t xml:space="preserve"> έναντι 27</w:t>
      </w:r>
      <w:r w:rsidR="00AC0C05" w:rsidRPr="00CF174D">
        <w:rPr>
          <w:lang w:val="el-GR"/>
        </w:rPr>
        <w:t>%</w:t>
      </w:r>
      <w:r w:rsidRPr="00CF174D">
        <w:rPr>
          <w:lang w:val="el-GR"/>
        </w:rPr>
        <w:t>). Επιπλέον, οι μεγαλύτερ</w:t>
      </w:r>
      <w:r w:rsidR="008911D7" w:rsidRPr="00CF174D">
        <w:rPr>
          <w:lang w:val="el-GR"/>
        </w:rPr>
        <w:t xml:space="preserve">ης ηλικίας </w:t>
      </w:r>
      <w:r w:rsidRPr="00CF174D">
        <w:rPr>
          <w:lang w:val="el-GR"/>
        </w:rPr>
        <w:t xml:space="preserve">ασθενείς εμφάνισαν πιο σοβαρές ανεπιθύμητες ενέργειες συγκριτικά με τους νεότερους ασθενείς (41% έναντι 22%). Δεν παρατηρήθηκαν συνολικά διαφορές στην αποτελεσματικότητα μεταξύ αυτών των ασθενών και </w:t>
      </w:r>
      <w:r w:rsidR="008911D7" w:rsidRPr="00CF174D">
        <w:rPr>
          <w:lang w:val="el-GR"/>
        </w:rPr>
        <w:t xml:space="preserve">των </w:t>
      </w:r>
      <w:r w:rsidRPr="00CF174D">
        <w:rPr>
          <w:lang w:val="el-GR"/>
        </w:rPr>
        <w:t>νεότερων ασθενών.</w:t>
      </w:r>
    </w:p>
    <w:p w14:paraId="125FE147" w14:textId="77777777" w:rsidR="00A2465C" w:rsidRPr="00CF174D" w:rsidRDefault="00A2465C" w:rsidP="00116565">
      <w:pPr>
        <w:tabs>
          <w:tab w:val="clear" w:pos="567"/>
        </w:tabs>
        <w:spacing w:line="240" w:lineRule="auto"/>
        <w:rPr>
          <w:lang w:val="el-GR"/>
        </w:rPr>
      </w:pPr>
    </w:p>
    <w:p w14:paraId="035229DA" w14:textId="50138AAA" w:rsidR="00BA0A0B" w:rsidRPr="00CF174D" w:rsidRDefault="001568E9" w:rsidP="00116565">
      <w:pPr>
        <w:tabs>
          <w:tab w:val="clear" w:pos="567"/>
        </w:tabs>
        <w:spacing w:line="240" w:lineRule="auto"/>
        <w:rPr>
          <w:lang w:val="el-GR"/>
        </w:rPr>
      </w:pPr>
      <w:r w:rsidRPr="00CF174D">
        <w:rPr>
          <w:lang w:val="el-GR"/>
        </w:rPr>
        <w:t xml:space="preserve">Στον ενιαίο πληθυσμό ασφάλειας του </w:t>
      </w:r>
      <w:r w:rsidR="00BA0A0B" w:rsidRPr="00CF174D">
        <w:rPr>
          <w:lang w:val="el-GR"/>
        </w:rPr>
        <w:t xml:space="preserve">dabrafenib σε συνδυασμό με trametinib </w:t>
      </w:r>
      <w:r w:rsidRPr="00CF174D">
        <w:rPr>
          <w:lang w:val="el-GR"/>
        </w:rPr>
        <w:t>(n=</w:t>
      </w:r>
      <w:r w:rsidR="00783C7B" w:rsidRPr="00CF174D">
        <w:rPr>
          <w:lang w:val="el-GR"/>
        </w:rPr>
        <w:t>1</w:t>
      </w:r>
      <w:r w:rsidR="00A22048" w:rsidRPr="00630E82">
        <w:rPr>
          <w:lang w:val="el-GR"/>
        </w:rPr>
        <w:t>.</w:t>
      </w:r>
      <w:r w:rsidR="00783C7B" w:rsidRPr="00CF174D">
        <w:rPr>
          <w:lang w:val="el-GR"/>
        </w:rPr>
        <w:t>076</w:t>
      </w:r>
      <w:r w:rsidRPr="00CF174D">
        <w:rPr>
          <w:lang w:val="el-GR"/>
        </w:rPr>
        <w:t xml:space="preserve">) </w:t>
      </w:r>
      <w:r w:rsidR="00783C7B" w:rsidRPr="00CF174D">
        <w:rPr>
          <w:lang w:val="el-GR"/>
        </w:rPr>
        <w:t>265 </w:t>
      </w:r>
      <w:r w:rsidR="00BA0A0B" w:rsidRPr="00CF174D">
        <w:rPr>
          <w:lang w:val="el-GR"/>
        </w:rPr>
        <w:t xml:space="preserve">ασθενείς </w:t>
      </w:r>
      <w:r w:rsidRPr="00CF174D">
        <w:rPr>
          <w:lang w:val="el-GR"/>
        </w:rPr>
        <w:t>(</w:t>
      </w:r>
      <w:r w:rsidR="00783C7B" w:rsidRPr="00CF174D">
        <w:rPr>
          <w:lang w:val="el-GR"/>
        </w:rPr>
        <w:t>25</w:t>
      </w:r>
      <w:r w:rsidRPr="00CF174D">
        <w:rPr>
          <w:lang w:val="el-GR"/>
        </w:rPr>
        <w:t xml:space="preserve">%) </w:t>
      </w:r>
      <w:r w:rsidR="00BA0A0B" w:rsidRPr="00CF174D">
        <w:rPr>
          <w:lang w:val="el-GR"/>
        </w:rPr>
        <w:t xml:space="preserve">ήταν ηλικίας </w:t>
      </w:r>
      <w:r w:rsidR="00056888" w:rsidRPr="00CF174D">
        <w:rPr>
          <w:lang w:val="el-GR"/>
        </w:rPr>
        <w:t>≥</w:t>
      </w:r>
      <w:r w:rsidR="00BA0A0B" w:rsidRPr="00CF174D">
        <w:rPr>
          <w:lang w:val="el-GR"/>
        </w:rPr>
        <w:t xml:space="preserve">65 ετών. </w:t>
      </w:r>
      <w:r w:rsidR="00783C7B" w:rsidRPr="00CF174D">
        <w:rPr>
          <w:lang w:val="el-GR"/>
        </w:rPr>
        <w:t>62 </w:t>
      </w:r>
      <w:r w:rsidR="00BA0A0B" w:rsidRPr="00CF174D">
        <w:rPr>
          <w:lang w:val="el-GR"/>
        </w:rPr>
        <w:t>ασθενείς (</w:t>
      </w:r>
      <w:r w:rsidR="00783C7B" w:rsidRPr="00CF174D">
        <w:rPr>
          <w:lang w:val="el-GR"/>
        </w:rPr>
        <w:t>6</w:t>
      </w:r>
      <w:r w:rsidR="00AC0C05" w:rsidRPr="00CF174D">
        <w:rPr>
          <w:lang w:val="el-GR"/>
        </w:rPr>
        <w:t>%</w:t>
      </w:r>
      <w:r w:rsidR="00BA0A0B" w:rsidRPr="00CF174D">
        <w:rPr>
          <w:lang w:val="el-GR"/>
        </w:rPr>
        <w:t xml:space="preserve">) ήταν </w:t>
      </w:r>
      <w:r w:rsidR="00056888" w:rsidRPr="00CF174D">
        <w:rPr>
          <w:lang w:val="el-GR"/>
        </w:rPr>
        <w:t>≥</w:t>
      </w:r>
      <w:r w:rsidR="00BA0A0B" w:rsidRPr="00CF174D">
        <w:rPr>
          <w:lang w:val="el-GR"/>
        </w:rPr>
        <w:t>75</w:t>
      </w:r>
      <w:r w:rsidR="00A22048">
        <w:rPr>
          <w:lang w:val="en-US"/>
        </w:rPr>
        <w:t> </w:t>
      </w:r>
      <w:r w:rsidR="00BA0A0B" w:rsidRPr="00CF174D">
        <w:rPr>
          <w:lang w:val="el-GR"/>
        </w:rPr>
        <w:t>ετών. Το ποσοστό των ασθενών που εμφάνισαν ανεπιθύμητες ενέργειες ήταν παρόμοι</w:t>
      </w:r>
      <w:r w:rsidR="00AB7A08" w:rsidRPr="00CF174D">
        <w:rPr>
          <w:lang w:val="el-GR"/>
        </w:rPr>
        <w:t>ο</w:t>
      </w:r>
      <w:r w:rsidR="00BA0A0B" w:rsidRPr="00CF174D">
        <w:rPr>
          <w:lang w:val="el-GR"/>
        </w:rPr>
        <w:t xml:space="preserve"> σε άτομα ηλικίας </w:t>
      </w:r>
      <w:r w:rsidR="00E40546" w:rsidRPr="00CF174D">
        <w:rPr>
          <w:lang w:val="el-GR"/>
        </w:rPr>
        <w:t>&lt;</w:t>
      </w:r>
      <w:r w:rsidR="00BA0A0B" w:rsidRPr="00CF174D">
        <w:rPr>
          <w:lang w:val="el-GR"/>
        </w:rPr>
        <w:t xml:space="preserve">65 ετών και άτομα ηλικίας </w:t>
      </w:r>
      <w:r w:rsidR="00056888" w:rsidRPr="00CF174D">
        <w:rPr>
          <w:lang w:val="el-GR"/>
        </w:rPr>
        <w:t>≥</w:t>
      </w:r>
      <w:r w:rsidR="00BA0A0B" w:rsidRPr="00CF174D">
        <w:rPr>
          <w:lang w:val="el-GR"/>
        </w:rPr>
        <w:t xml:space="preserve">65 ετών </w:t>
      </w:r>
      <w:r w:rsidRPr="00CF174D">
        <w:rPr>
          <w:lang w:val="el-GR"/>
        </w:rPr>
        <w:t>σε όλες τις</w:t>
      </w:r>
      <w:r w:rsidR="00BA0A0B" w:rsidRPr="00CF174D">
        <w:rPr>
          <w:lang w:val="el-GR"/>
        </w:rPr>
        <w:t xml:space="preserve"> </w:t>
      </w:r>
      <w:r w:rsidR="00DD1FAA" w:rsidRPr="00CF174D">
        <w:rPr>
          <w:lang w:val="el-GR"/>
        </w:rPr>
        <w:t xml:space="preserve">κλινικές </w:t>
      </w:r>
      <w:r w:rsidR="00BA0A0B" w:rsidRPr="00CF174D">
        <w:rPr>
          <w:lang w:val="el-GR"/>
        </w:rPr>
        <w:t xml:space="preserve">μελέτες. Οι ασθενείς </w:t>
      </w:r>
      <w:r w:rsidR="00056888" w:rsidRPr="00CF174D">
        <w:rPr>
          <w:lang w:val="el-GR"/>
        </w:rPr>
        <w:t>≥</w:t>
      </w:r>
      <w:r w:rsidR="00BA0A0B" w:rsidRPr="00CF174D">
        <w:rPr>
          <w:lang w:val="el-GR"/>
        </w:rPr>
        <w:t xml:space="preserve">65 ετών είχαν περισσότερες πιθανότητες να παρουσιάσουν τις σοβαρές ανεπιθύμητες ενέργειες και ανεπιθύμητες ενέργειες που οδηγούν σε μόνιμη διακοπή του φαρμάκου, μείωση της δόσης και διακοπή της δόσης από ότι εκείνους που ήταν </w:t>
      </w:r>
      <w:r w:rsidR="00E40546" w:rsidRPr="00CF174D">
        <w:rPr>
          <w:lang w:val="el-GR"/>
        </w:rPr>
        <w:t>&lt;</w:t>
      </w:r>
      <w:r w:rsidR="00BA0A0B" w:rsidRPr="00CF174D">
        <w:rPr>
          <w:lang w:val="el-GR"/>
        </w:rPr>
        <w:t>65 ετών.</w:t>
      </w:r>
    </w:p>
    <w:p w14:paraId="021C477F" w14:textId="77777777" w:rsidR="00BA0A0B" w:rsidRPr="00CF174D" w:rsidRDefault="00BA0A0B" w:rsidP="00116565">
      <w:pPr>
        <w:tabs>
          <w:tab w:val="clear" w:pos="567"/>
        </w:tabs>
        <w:spacing w:line="240" w:lineRule="auto"/>
        <w:rPr>
          <w:lang w:val="el-GR"/>
        </w:rPr>
      </w:pPr>
    </w:p>
    <w:p w14:paraId="11EF8891" w14:textId="77777777" w:rsidR="000E712A" w:rsidRPr="00CF174D" w:rsidRDefault="000E712A" w:rsidP="00116565">
      <w:pPr>
        <w:keepNext/>
        <w:tabs>
          <w:tab w:val="clear" w:pos="567"/>
        </w:tabs>
        <w:autoSpaceDE w:val="0"/>
        <w:autoSpaceDN w:val="0"/>
        <w:adjustRightInd w:val="0"/>
        <w:spacing w:line="240" w:lineRule="auto"/>
        <w:rPr>
          <w:i/>
          <w:szCs w:val="22"/>
          <w:lang w:val="el-GR"/>
        </w:rPr>
      </w:pPr>
      <w:r w:rsidRPr="00CF174D">
        <w:rPr>
          <w:i/>
          <w:szCs w:val="22"/>
          <w:u w:val="single"/>
          <w:lang w:val="en-US"/>
        </w:rPr>
        <w:t>D</w:t>
      </w:r>
      <w:r w:rsidRPr="00CF174D">
        <w:rPr>
          <w:i/>
          <w:szCs w:val="22"/>
          <w:u w:val="single"/>
          <w:lang w:val="el-GR"/>
        </w:rPr>
        <w:t>abrafenib σε συνδυασμό με trametinib σε ασθενείς με εγκεφαλικές μεταστάσεις</w:t>
      </w:r>
    </w:p>
    <w:p w14:paraId="2D56DA58" w14:textId="77777777" w:rsidR="000E712A" w:rsidRPr="00CF174D" w:rsidRDefault="000E712A" w:rsidP="00116565">
      <w:pPr>
        <w:keepNext/>
        <w:tabs>
          <w:tab w:val="clear" w:pos="567"/>
        </w:tabs>
        <w:autoSpaceDE w:val="0"/>
        <w:autoSpaceDN w:val="0"/>
        <w:adjustRightInd w:val="0"/>
        <w:spacing w:line="240" w:lineRule="auto"/>
        <w:rPr>
          <w:szCs w:val="22"/>
          <w:lang w:val="el-GR"/>
        </w:rPr>
      </w:pPr>
    </w:p>
    <w:p w14:paraId="7803329B" w14:textId="77777777" w:rsidR="000E712A" w:rsidRPr="00CF174D" w:rsidRDefault="000E712A" w:rsidP="00116565">
      <w:pPr>
        <w:tabs>
          <w:tab w:val="clear" w:pos="567"/>
        </w:tabs>
        <w:autoSpaceDE w:val="0"/>
        <w:autoSpaceDN w:val="0"/>
        <w:adjustRightInd w:val="0"/>
        <w:spacing w:line="240" w:lineRule="auto"/>
        <w:rPr>
          <w:szCs w:val="24"/>
          <w:lang w:val="el-GR"/>
        </w:rPr>
      </w:pPr>
      <w:r w:rsidRPr="00CF174D">
        <w:rPr>
          <w:szCs w:val="22"/>
          <w:lang w:val="el-GR"/>
        </w:rPr>
        <w:t>Η ασφάλεια και η αποτελεσματικότητα του συνδυασμού dabrafenib και trametinib αξιολογήθηκαν σε μία ανοικτή, πολλαπλών κοορτών μελέτη Φάσης ΙΙ, σε ασθενείς με μελάνωμα θετικό στη μετάλλαξη BRAF V600 με εγκεφαλικές μεταστάσεις. Το προφίλ ασφάλειας σε αυτούς τους ασθενείς φαίνεται να συνάδει με το συνολικό προφίλ ασφάλειας του συνδυασμού.</w:t>
      </w:r>
    </w:p>
    <w:p w14:paraId="2DB96DBB" w14:textId="77777777" w:rsidR="000E712A" w:rsidRPr="00CF174D" w:rsidRDefault="000E712A" w:rsidP="00116565">
      <w:pPr>
        <w:tabs>
          <w:tab w:val="clear" w:pos="567"/>
        </w:tabs>
        <w:spacing w:line="240" w:lineRule="auto"/>
        <w:rPr>
          <w:lang w:val="el-GR"/>
        </w:rPr>
      </w:pPr>
    </w:p>
    <w:p w14:paraId="3DB35781" w14:textId="77777777" w:rsidR="00E0406A" w:rsidRPr="00CF174D" w:rsidRDefault="00E0406A" w:rsidP="00116565">
      <w:pPr>
        <w:keepNext/>
        <w:tabs>
          <w:tab w:val="clear" w:pos="567"/>
        </w:tabs>
        <w:spacing w:line="240" w:lineRule="auto"/>
        <w:rPr>
          <w:u w:val="single"/>
          <w:lang w:val="el-GR"/>
        </w:rPr>
      </w:pPr>
      <w:r w:rsidRPr="00CF174D">
        <w:rPr>
          <w:u w:val="single"/>
          <w:lang w:val="el-GR"/>
        </w:rPr>
        <w:t>Αναφορά πιθανολογούμενων ανεπιθύμητων ενεργειών</w:t>
      </w:r>
    </w:p>
    <w:p w14:paraId="2430CF06" w14:textId="77777777" w:rsidR="00E0406A" w:rsidRPr="00CF174D" w:rsidRDefault="00E0406A" w:rsidP="00116565">
      <w:pPr>
        <w:keepNext/>
        <w:tabs>
          <w:tab w:val="clear" w:pos="567"/>
        </w:tabs>
        <w:spacing w:line="240" w:lineRule="auto"/>
        <w:rPr>
          <w:szCs w:val="22"/>
          <w:lang w:val="el-GR"/>
        </w:rPr>
      </w:pPr>
    </w:p>
    <w:p w14:paraId="7F82E6E0" w14:textId="5BDA619B" w:rsidR="00E0406A" w:rsidRPr="00CF174D" w:rsidRDefault="00E0406A" w:rsidP="00116565">
      <w:pPr>
        <w:tabs>
          <w:tab w:val="clear" w:pos="567"/>
        </w:tabs>
        <w:spacing w:line="240" w:lineRule="auto"/>
        <w:rPr>
          <w:lang w:val="el-GR"/>
        </w:rPr>
      </w:pPr>
      <w:r w:rsidRPr="00CF174D">
        <w:rPr>
          <w:lang w:val="el-GR"/>
        </w:rP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w:t>
      </w:r>
      <w:r w:rsidR="00DF1CDB" w:rsidRPr="00CF174D">
        <w:rPr>
          <w:lang w:val="el-GR"/>
        </w:rPr>
        <w:noBreakHyphen/>
      </w:r>
      <w:r w:rsidRPr="00CF174D">
        <w:rPr>
          <w:lang w:val="el-GR"/>
        </w:rPr>
        <w:t xml:space="preserve">κινδύνου του φαρμακευτικού προϊόντος. Ζητείται από τους επαγγελματίες </w:t>
      </w:r>
      <w:r w:rsidRPr="00CF174D">
        <w:rPr>
          <w:szCs w:val="22"/>
          <w:lang w:val="el-GR"/>
        </w:rPr>
        <w:t>υγείας</w:t>
      </w:r>
      <w:r w:rsidRPr="00CF174D">
        <w:rPr>
          <w:lang w:val="el-GR"/>
        </w:rPr>
        <w:t xml:space="preserve"> να αναφέρουν οποιεσδήποτε πιθανολογούμενες ανεπιθύμητες ενέργειες </w:t>
      </w:r>
      <w:r w:rsidRPr="00CF174D">
        <w:rPr>
          <w:shd w:val="pct15" w:color="auto" w:fill="auto"/>
          <w:lang w:val="el-GR"/>
        </w:rPr>
        <w:t xml:space="preserve">μέσω του εθνικού συστήματος αναφοράς που αναγράφεται στο </w:t>
      </w:r>
      <w:hyperlink r:id="rId9" w:history="1">
        <w:r w:rsidRPr="00CF174D">
          <w:rPr>
            <w:color w:val="0000FF"/>
            <w:u w:val="single"/>
            <w:shd w:val="pct15" w:color="auto" w:fill="auto"/>
            <w:lang w:val="el-GR"/>
          </w:rPr>
          <w:t xml:space="preserve">Παράρτημα </w:t>
        </w:r>
        <w:r w:rsidRPr="00CF174D">
          <w:rPr>
            <w:color w:val="0000FF"/>
            <w:u w:val="single"/>
            <w:shd w:val="pct15" w:color="auto" w:fill="auto"/>
          </w:rPr>
          <w:t>V</w:t>
        </w:r>
      </w:hyperlink>
      <w:r w:rsidRPr="00CF174D">
        <w:rPr>
          <w:lang w:val="el-GR"/>
        </w:rPr>
        <w:t>.</w:t>
      </w:r>
    </w:p>
    <w:p w14:paraId="5BE02D70" w14:textId="77777777" w:rsidR="00E0406A" w:rsidRPr="00CF174D" w:rsidRDefault="00E0406A" w:rsidP="00116565">
      <w:pPr>
        <w:tabs>
          <w:tab w:val="clear" w:pos="567"/>
        </w:tabs>
        <w:spacing w:line="240" w:lineRule="auto"/>
        <w:rPr>
          <w:lang w:val="el-GR"/>
        </w:rPr>
      </w:pPr>
    </w:p>
    <w:p w14:paraId="423C0A83" w14:textId="77777777" w:rsidR="00D03DC9" w:rsidRPr="00CF174D" w:rsidRDefault="00D03DC9" w:rsidP="00116565">
      <w:pPr>
        <w:keepNext/>
        <w:tabs>
          <w:tab w:val="clear" w:pos="567"/>
        </w:tabs>
        <w:spacing w:line="240" w:lineRule="auto"/>
        <w:ind w:left="567" w:hanging="567"/>
        <w:rPr>
          <w:lang w:val="el-GR"/>
        </w:rPr>
      </w:pPr>
      <w:r w:rsidRPr="00CF174D">
        <w:rPr>
          <w:b/>
          <w:bCs/>
          <w:lang w:val="el-GR"/>
        </w:rPr>
        <w:t>4.9</w:t>
      </w:r>
      <w:r w:rsidRPr="00CF174D">
        <w:rPr>
          <w:b/>
          <w:bCs/>
          <w:lang w:val="el-GR"/>
        </w:rPr>
        <w:tab/>
        <w:t>Υπερδοσολογία</w:t>
      </w:r>
    </w:p>
    <w:p w14:paraId="146C21DA" w14:textId="77777777" w:rsidR="00812D16" w:rsidRPr="00CF174D" w:rsidRDefault="00812D16" w:rsidP="00116565">
      <w:pPr>
        <w:keepNext/>
        <w:tabs>
          <w:tab w:val="clear" w:pos="567"/>
        </w:tabs>
        <w:spacing w:line="240" w:lineRule="auto"/>
        <w:rPr>
          <w:szCs w:val="22"/>
          <w:lang w:val="el-GR"/>
        </w:rPr>
      </w:pPr>
    </w:p>
    <w:p w14:paraId="135B6F01" w14:textId="77777777" w:rsidR="00D03DC9" w:rsidRPr="00CF174D" w:rsidRDefault="00D03DC9" w:rsidP="00116565">
      <w:pPr>
        <w:tabs>
          <w:tab w:val="clear" w:pos="567"/>
        </w:tabs>
        <w:spacing w:line="240" w:lineRule="auto"/>
        <w:rPr>
          <w:iCs/>
          <w:lang w:val="el-GR"/>
        </w:rPr>
      </w:pPr>
      <w:r w:rsidRPr="00CF174D">
        <w:rPr>
          <w:lang w:val="el-GR"/>
        </w:rPr>
        <w:t>Δεν υπάρχει συγκεκριμένη θεραπεία για την υπερδοσολογία από dabrafenib. Αν συμβεί υπερδοσολογία, ο ασθενής θα πρέπει να αντιμετωπιστεί υποστηρικτικά με την κατάλληλη παρακολούθηση</w:t>
      </w:r>
      <w:r w:rsidR="00D61965" w:rsidRPr="00CF174D">
        <w:rPr>
          <w:lang w:val="el-GR"/>
        </w:rPr>
        <w:t xml:space="preserve"> κατά περίπτωση</w:t>
      </w:r>
      <w:r w:rsidRPr="00CF174D">
        <w:rPr>
          <w:lang w:val="el-GR"/>
        </w:rPr>
        <w:t>.</w:t>
      </w:r>
    </w:p>
    <w:p w14:paraId="35BE45CB" w14:textId="77777777" w:rsidR="00BE30B9" w:rsidRPr="00CF174D" w:rsidRDefault="00BE30B9" w:rsidP="00116565">
      <w:pPr>
        <w:tabs>
          <w:tab w:val="clear" w:pos="567"/>
        </w:tabs>
        <w:spacing w:line="240" w:lineRule="auto"/>
        <w:rPr>
          <w:szCs w:val="22"/>
          <w:lang w:val="el-GR"/>
        </w:rPr>
      </w:pPr>
    </w:p>
    <w:p w14:paraId="5F883AB6" w14:textId="77777777" w:rsidR="00FD574A" w:rsidRPr="00CF174D" w:rsidRDefault="00FD574A" w:rsidP="00116565">
      <w:pPr>
        <w:tabs>
          <w:tab w:val="clear" w:pos="567"/>
        </w:tabs>
        <w:spacing w:line="240" w:lineRule="auto"/>
        <w:rPr>
          <w:szCs w:val="22"/>
          <w:lang w:val="el-GR"/>
        </w:rPr>
      </w:pPr>
    </w:p>
    <w:p w14:paraId="08413A47" w14:textId="77777777" w:rsidR="00AD368D" w:rsidRPr="00CF174D" w:rsidRDefault="00AD368D" w:rsidP="00116565">
      <w:pPr>
        <w:keepNext/>
        <w:tabs>
          <w:tab w:val="clear" w:pos="567"/>
        </w:tabs>
        <w:spacing w:line="240" w:lineRule="auto"/>
        <w:ind w:left="567" w:hanging="567"/>
        <w:rPr>
          <w:lang w:val="el-GR"/>
        </w:rPr>
      </w:pPr>
      <w:r w:rsidRPr="00CF174D">
        <w:rPr>
          <w:b/>
          <w:bCs/>
          <w:lang w:val="el-GR"/>
        </w:rPr>
        <w:lastRenderedPageBreak/>
        <w:t>5.</w:t>
      </w:r>
      <w:r w:rsidRPr="00CF174D">
        <w:rPr>
          <w:b/>
          <w:bCs/>
          <w:lang w:val="el-GR"/>
        </w:rPr>
        <w:tab/>
        <w:t>ΦΑΡΜΑΚΟΛΟΠΚΕΣ ΙΔΙΟΤΗΤΕΣ</w:t>
      </w:r>
    </w:p>
    <w:p w14:paraId="49656752" w14:textId="77777777" w:rsidR="00812D16" w:rsidRPr="00CF174D" w:rsidRDefault="00812D16" w:rsidP="00116565">
      <w:pPr>
        <w:keepNext/>
        <w:tabs>
          <w:tab w:val="clear" w:pos="567"/>
        </w:tabs>
        <w:spacing w:line="240" w:lineRule="auto"/>
        <w:rPr>
          <w:szCs w:val="22"/>
          <w:lang w:val="el-GR"/>
        </w:rPr>
      </w:pPr>
    </w:p>
    <w:p w14:paraId="5239911A" w14:textId="77777777" w:rsidR="00AD368D" w:rsidRPr="00CF174D" w:rsidRDefault="00AD368D" w:rsidP="00116565">
      <w:pPr>
        <w:keepNext/>
        <w:tabs>
          <w:tab w:val="clear" w:pos="567"/>
        </w:tabs>
        <w:spacing w:line="240" w:lineRule="auto"/>
        <w:ind w:left="567" w:hanging="567"/>
        <w:rPr>
          <w:lang w:val="el-GR"/>
        </w:rPr>
      </w:pPr>
      <w:r w:rsidRPr="00CF174D">
        <w:rPr>
          <w:b/>
          <w:bCs/>
          <w:lang w:val="el-GR"/>
        </w:rPr>
        <w:t>5.1</w:t>
      </w:r>
      <w:r w:rsidRPr="00CF174D">
        <w:rPr>
          <w:b/>
          <w:bCs/>
          <w:lang w:val="el-GR"/>
        </w:rPr>
        <w:tab/>
        <w:t>Φαρμακοδυναμικές ιδιότητες</w:t>
      </w:r>
    </w:p>
    <w:p w14:paraId="058063E5" w14:textId="77777777" w:rsidR="00812D16" w:rsidRPr="00CF174D" w:rsidRDefault="00812D16" w:rsidP="00116565">
      <w:pPr>
        <w:keepNext/>
        <w:tabs>
          <w:tab w:val="clear" w:pos="567"/>
        </w:tabs>
        <w:spacing w:line="240" w:lineRule="auto"/>
        <w:rPr>
          <w:szCs w:val="22"/>
          <w:lang w:val="el-GR"/>
        </w:rPr>
      </w:pPr>
    </w:p>
    <w:p w14:paraId="29850CAD" w14:textId="2C872AC3" w:rsidR="00AD368D" w:rsidRPr="00CF174D" w:rsidRDefault="00AD368D" w:rsidP="00116565">
      <w:pPr>
        <w:keepNext/>
        <w:keepLines/>
        <w:tabs>
          <w:tab w:val="clear" w:pos="567"/>
        </w:tabs>
        <w:spacing w:line="240" w:lineRule="auto"/>
        <w:rPr>
          <w:lang w:val="el-GR"/>
        </w:rPr>
      </w:pPr>
      <w:r w:rsidRPr="00CF174D">
        <w:rPr>
          <w:lang w:val="el-GR"/>
        </w:rPr>
        <w:t xml:space="preserve">Φαρμακοθεραπευτική κατηγορία: Αντινεοπλασματικοί παράγοντες, </w:t>
      </w:r>
      <w:r w:rsidR="00E14D65" w:rsidRPr="00CF174D">
        <w:rPr>
          <w:lang w:val="el-GR"/>
        </w:rPr>
        <w:t xml:space="preserve">αναστολείς </w:t>
      </w:r>
      <w:r w:rsidR="00906F66" w:rsidRPr="00CF174D">
        <w:rPr>
          <w:lang w:val="el-GR"/>
        </w:rPr>
        <w:t xml:space="preserve">της </w:t>
      </w:r>
      <w:r w:rsidRPr="00CF174D">
        <w:rPr>
          <w:lang w:val="el-GR"/>
        </w:rPr>
        <w:t>πρωτε</w:t>
      </w:r>
      <w:r w:rsidR="00B400A0" w:rsidRPr="00CF174D">
        <w:rPr>
          <w:lang w:val="el-GR"/>
        </w:rPr>
        <w:t>ϊ</w:t>
      </w:r>
      <w:r w:rsidRPr="00CF174D">
        <w:rPr>
          <w:lang w:val="el-GR"/>
        </w:rPr>
        <w:t xml:space="preserve">νικής κινάσης, </w:t>
      </w:r>
      <w:r w:rsidR="00E14D65" w:rsidRPr="00CF174D">
        <w:rPr>
          <w:lang w:val="el-GR"/>
        </w:rPr>
        <w:t>Αναστολείς της κινάσης σερίνης-θρεονίνης του γονιδίου B-Raf</w:t>
      </w:r>
      <w:r w:rsidR="009E747E" w:rsidRPr="00CF174D">
        <w:rPr>
          <w:lang w:val="el-GR"/>
        </w:rPr>
        <w:t>,</w:t>
      </w:r>
      <w:r w:rsidR="00E14D65" w:rsidRPr="00CF174D">
        <w:rPr>
          <w:lang w:val="el-GR"/>
        </w:rPr>
        <w:t xml:space="preserve"> </w:t>
      </w:r>
      <w:r w:rsidRPr="00CF174D">
        <w:rPr>
          <w:lang w:val="el-GR"/>
        </w:rPr>
        <w:t xml:space="preserve">κωδικός ATC: </w:t>
      </w:r>
      <w:r w:rsidR="00E14D65" w:rsidRPr="00CF174D">
        <w:rPr>
          <w:lang w:val="el-GR"/>
        </w:rPr>
        <w:t>L01EC02</w:t>
      </w:r>
    </w:p>
    <w:p w14:paraId="7044236F" w14:textId="77777777" w:rsidR="00E1182F" w:rsidRPr="00CF174D" w:rsidRDefault="00E1182F" w:rsidP="00116565">
      <w:pPr>
        <w:keepNext/>
        <w:tabs>
          <w:tab w:val="clear" w:pos="567"/>
        </w:tabs>
        <w:spacing w:line="240" w:lineRule="auto"/>
        <w:rPr>
          <w:szCs w:val="22"/>
          <w:lang w:val="el-GR"/>
        </w:rPr>
      </w:pPr>
    </w:p>
    <w:p w14:paraId="01104A52" w14:textId="77777777" w:rsidR="00AD368D" w:rsidRPr="00CF174D" w:rsidRDefault="00AD368D" w:rsidP="00116565">
      <w:pPr>
        <w:pStyle w:val="NoNumHead5"/>
        <w:spacing w:after="0"/>
        <w:outlineLvl w:val="9"/>
        <w:rPr>
          <w:rFonts w:ascii="Times New Roman" w:hAnsi="Times New Roman"/>
          <w:b w:val="0"/>
          <w:bCs/>
          <w:i w:val="0"/>
          <w:iCs/>
          <w:u w:val="single"/>
          <w:lang w:val="el-GR"/>
        </w:rPr>
      </w:pPr>
      <w:r w:rsidRPr="00CF174D">
        <w:rPr>
          <w:rFonts w:ascii="Times New Roman" w:hAnsi="Times New Roman"/>
          <w:b w:val="0"/>
          <w:bCs/>
          <w:i w:val="0"/>
          <w:iCs/>
          <w:u w:val="single"/>
          <w:lang w:val="el-GR"/>
        </w:rPr>
        <w:t>Μηχανισμός δράσης</w:t>
      </w:r>
    </w:p>
    <w:p w14:paraId="68FFDBF7" w14:textId="77777777" w:rsidR="0082165A" w:rsidRPr="00CF174D" w:rsidRDefault="0082165A" w:rsidP="00116565">
      <w:pPr>
        <w:keepNext/>
        <w:tabs>
          <w:tab w:val="clear" w:pos="567"/>
        </w:tabs>
        <w:spacing w:line="240" w:lineRule="auto"/>
        <w:rPr>
          <w:szCs w:val="22"/>
          <w:lang w:val="el-GR"/>
        </w:rPr>
      </w:pPr>
    </w:p>
    <w:p w14:paraId="3AA68B11" w14:textId="77777777" w:rsidR="00AD368D" w:rsidRPr="00CF174D" w:rsidRDefault="00AD368D" w:rsidP="00116565">
      <w:pPr>
        <w:tabs>
          <w:tab w:val="clear" w:pos="567"/>
        </w:tabs>
        <w:spacing w:line="240" w:lineRule="auto"/>
        <w:rPr>
          <w:lang w:val="el-GR"/>
        </w:rPr>
      </w:pPr>
      <w:r w:rsidRPr="00CF174D">
        <w:rPr>
          <w:lang w:val="el-GR"/>
        </w:rPr>
        <w:t xml:space="preserve">Το dabrafenib είναι ένας αναστολέας των κινασών RAF. </w:t>
      </w:r>
      <w:r w:rsidR="00FF1804" w:rsidRPr="00CF174D">
        <w:rPr>
          <w:lang w:val="el-GR"/>
        </w:rPr>
        <w:t>Οι ο</w:t>
      </w:r>
      <w:r w:rsidRPr="00CF174D">
        <w:rPr>
          <w:lang w:val="el-GR"/>
        </w:rPr>
        <w:t xml:space="preserve">γκογόνες μεταλλάξεις στο BRAF οδηγούν σε ιδιοσυστασιακή ενεργοποίηση του μονοπατιού RAS/RAF/MEK/ERK. Μεταλλάξεις BRAF έχουν </w:t>
      </w:r>
      <w:r w:rsidR="00FF1804" w:rsidRPr="00CF174D">
        <w:rPr>
          <w:lang w:val="el-GR"/>
        </w:rPr>
        <w:t xml:space="preserve">διαπιστωθεί </w:t>
      </w:r>
      <w:r w:rsidRPr="00CF174D">
        <w:rPr>
          <w:lang w:val="el-GR"/>
        </w:rPr>
        <w:t>σε υψηλή συχνότητα σε συγκεκριμένους τύπους καρκίνου, συμπεριλαμβανομένου περίπου του 50</w:t>
      </w:r>
      <w:r w:rsidR="00AC0C05" w:rsidRPr="00CF174D">
        <w:rPr>
          <w:lang w:val="el-GR"/>
        </w:rPr>
        <w:t>%</w:t>
      </w:r>
      <w:r w:rsidRPr="00CF174D">
        <w:rPr>
          <w:lang w:val="el-GR"/>
        </w:rPr>
        <w:t xml:space="preserve"> του μελανώματος. Η μετάλλαξη του BRAF που έχει παρατηρηθεί συχνότερα είναι η V600E που αποτελεί περίπου το 90</w:t>
      </w:r>
      <w:r w:rsidR="00AC0C05" w:rsidRPr="00CF174D">
        <w:rPr>
          <w:lang w:val="el-GR"/>
        </w:rPr>
        <w:t>%</w:t>
      </w:r>
      <w:r w:rsidRPr="00CF174D">
        <w:rPr>
          <w:lang w:val="el-GR"/>
        </w:rPr>
        <w:t xml:space="preserve"> των μεταλλάξεων BRAF που παρατηρούνται στο μελάνωμα.</w:t>
      </w:r>
    </w:p>
    <w:p w14:paraId="2231E58B" w14:textId="77777777" w:rsidR="00500E53" w:rsidRPr="00CF174D" w:rsidRDefault="00500E53" w:rsidP="00116565">
      <w:pPr>
        <w:tabs>
          <w:tab w:val="clear" w:pos="567"/>
        </w:tabs>
        <w:spacing w:line="240" w:lineRule="auto"/>
        <w:rPr>
          <w:sz w:val="14"/>
          <w:szCs w:val="14"/>
          <w:lang w:val="el-GR"/>
        </w:rPr>
      </w:pPr>
    </w:p>
    <w:p w14:paraId="6F3FBB38" w14:textId="77777777" w:rsidR="00AD368D" w:rsidRPr="00CF174D" w:rsidRDefault="00AD368D" w:rsidP="00116565">
      <w:pPr>
        <w:tabs>
          <w:tab w:val="clear" w:pos="567"/>
        </w:tabs>
        <w:spacing w:line="240" w:lineRule="auto"/>
        <w:rPr>
          <w:lang w:val="el-GR"/>
        </w:rPr>
      </w:pPr>
      <w:r w:rsidRPr="00CF174D">
        <w:rPr>
          <w:lang w:val="el-GR"/>
        </w:rPr>
        <w:t xml:space="preserve">Προκλινικά </w:t>
      </w:r>
      <w:r w:rsidR="00CD527E" w:rsidRPr="00CF174D">
        <w:rPr>
          <w:lang w:val="el-GR"/>
        </w:rPr>
        <w:t>δεδομένα</w:t>
      </w:r>
      <w:r w:rsidRPr="00CF174D">
        <w:rPr>
          <w:lang w:val="el-GR"/>
        </w:rPr>
        <w:t xml:space="preserve"> που προέκυψαν σε βιοχημικές δοκιμασίες έδειξαν ότι το dabrafenib αναστέλλει τις κινάσες BRAF </w:t>
      </w:r>
      <w:r w:rsidR="00FA68F5" w:rsidRPr="00CF174D">
        <w:rPr>
          <w:lang w:val="el-GR"/>
        </w:rPr>
        <w:t xml:space="preserve">με ενεργοποιούσες </w:t>
      </w:r>
      <w:r w:rsidRPr="00CF174D">
        <w:rPr>
          <w:lang w:val="el-GR"/>
        </w:rPr>
        <w:t>μεταλλάξεις στο κωδώνιο 600 (Πίνακας </w:t>
      </w:r>
      <w:r w:rsidR="00BA0A0B" w:rsidRPr="00CF174D">
        <w:rPr>
          <w:lang w:val="el-GR"/>
        </w:rPr>
        <w:t>5</w:t>
      </w:r>
      <w:r w:rsidRPr="00CF174D">
        <w:rPr>
          <w:lang w:val="el-GR"/>
        </w:rPr>
        <w:t>).</w:t>
      </w:r>
    </w:p>
    <w:p w14:paraId="7AFE363F" w14:textId="77777777" w:rsidR="002F03BD" w:rsidRPr="00CF174D" w:rsidRDefault="002F03BD" w:rsidP="00116565">
      <w:pPr>
        <w:pStyle w:val="Default"/>
        <w:rPr>
          <w:bCs/>
          <w:color w:val="auto"/>
          <w:sz w:val="22"/>
          <w:szCs w:val="22"/>
          <w:lang w:val="el-GR"/>
        </w:rPr>
      </w:pPr>
    </w:p>
    <w:p w14:paraId="0574061A" w14:textId="77777777" w:rsidR="00E613B8" w:rsidRPr="00630E82" w:rsidRDefault="00D55567" w:rsidP="00116565">
      <w:pPr>
        <w:pStyle w:val="Default"/>
        <w:keepNext/>
        <w:rPr>
          <w:rFonts w:eastAsia="MS Mincho"/>
          <w:b/>
          <w:bCs/>
          <w:color w:val="auto"/>
          <w:sz w:val="22"/>
          <w:lang w:val="el-GR"/>
        </w:rPr>
      </w:pPr>
      <w:r w:rsidRPr="00630E82">
        <w:rPr>
          <w:rFonts w:eastAsia="MS Mincho"/>
          <w:b/>
          <w:bCs/>
          <w:color w:val="auto"/>
          <w:sz w:val="22"/>
          <w:lang w:val="el-GR"/>
        </w:rPr>
        <w:t>Πίνακας </w:t>
      </w:r>
      <w:r w:rsidR="00BA0A0B" w:rsidRPr="00630E82">
        <w:rPr>
          <w:rFonts w:eastAsia="MS Mincho"/>
          <w:b/>
          <w:bCs/>
          <w:color w:val="auto"/>
          <w:sz w:val="22"/>
          <w:lang w:val="el-GR"/>
        </w:rPr>
        <w:t>5</w:t>
      </w:r>
      <w:r w:rsidR="0082165A" w:rsidRPr="00630E82">
        <w:rPr>
          <w:rFonts w:eastAsia="MS Mincho"/>
          <w:b/>
          <w:bCs/>
          <w:color w:val="auto"/>
          <w:sz w:val="22"/>
          <w:lang w:val="el-GR"/>
        </w:rPr>
        <w:tab/>
      </w:r>
      <w:r w:rsidRPr="00630E82">
        <w:rPr>
          <w:rFonts w:eastAsia="MS Mincho"/>
          <w:b/>
          <w:bCs/>
          <w:color w:val="auto"/>
          <w:sz w:val="22"/>
          <w:lang w:val="el-GR"/>
        </w:rPr>
        <w:t>Ανασταλτική δραστηριότητα του dabrafenib έναντι των κινασών RAF</w:t>
      </w:r>
    </w:p>
    <w:p w14:paraId="4F1AC69F" w14:textId="77777777" w:rsidR="00772C7D" w:rsidRPr="00CF174D" w:rsidRDefault="00772C7D" w:rsidP="00116565">
      <w:pPr>
        <w:pStyle w:val="Default"/>
        <w:keepNext/>
        <w:rPr>
          <w:color w:val="auto"/>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678"/>
      </w:tblGrid>
      <w:tr w:rsidR="00772C7D" w:rsidRPr="00CF174D" w14:paraId="446E3D66" w14:textId="77777777" w:rsidTr="00BB1063">
        <w:trPr>
          <w:cantSplit/>
        </w:trPr>
        <w:tc>
          <w:tcPr>
            <w:tcW w:w="3652" w:type="dxa"/>
          </w:tcPr>
          <w:p w14:paraId="51429DEC" w14:textId="77777777" w:rsidR="00772C7D" w:rsidRPr="00CF174D" w:rsidRDefault="00897D2C" w:rsidP="00116565">
            <w:pPr>
              <w:pStyle w:val="Default"/>
              <w:keepNext/>
              <w:jc w:val="center"/>
              <w:rPr>
                <w:rFonts w:eastAsia="MS Mincho"/>
                <w:color w:val="auto"/>
                <w:lang w:val="el-GR"/>
              </w:rPr>
            </w:pPr>
            <w:r w:rsidRPr="00CF174D">
              <w:rPr>
                <w:rFonts w:eastAsia="MS Mincho"/>
                <w:b/>
                <w:bCs/>
                <w:color w:val="auto"/>
                <w:sz w:val="22"/>
                <w:szCs w:val="22"/>
                <w:lang w:val="el-GR"/>
              </w:rPr>
              <w:t>Κινάση</w:t>
            </w:r>
          </w:p>
        </w:tc>
        <w:tc>
          <w:tcPr>
            <w:tcW w:w="4678" w:type="dxa"/>
          </w:tcPr>
          <w:p w14:paraId="03B1509D" w14:textId="77777777" w:rsidR="00772C7D" w:rsidRPr="00CF174D" w:rsidRDefault="00897D2C" w:rsidP="00116565">
            <w:pPr>
              <w:pStyle w:val="Default"/>
              <w:keepNext/>
              <w:jc w:val="center"/>
              <w:rPr>
                <w:rFonts w:eastAsia="MS Mincho"/>
                <w:color w:val="auto"/>
                <w:lang w:val="el-GR"/>
              </w:rPr>
            </w:pPr>
            <w:r w:rsidRPr="00CF174D">
              <w:rPr>
                <w:rFonts w:eastAsia="MS Mincho"/>
                <w:b/>
                <w:bCs/>
                <w:color w:val="auto"/>
                <w:sz w:val="22"/>
                <w:szCs w:val="22"/>
                <w:lang w:val="el-GR"/>
              </w:rPr>
              <w:t>Ανασταλτική συγκέντρωση 50 (nM)</w:t>
            </w:r>
          </w:p>
        </w:tc>
      </w:tr>
      <w:tr w:rsidR="00772C7D" w:rsidRPr="00CF174D" w14:paraId="235934AD" w14:textId="77777777" w:rsidTr="00BB1063">
        <w:trPr>
          <w:cantSplit/>
        </w:trPr>
        <w:tc>
          <w:tcPr>
            <w:tcW w:w="3652" w:type="dxa"/>
          </w:tcPr>
          <w:p w14:paraId="54364BE5" w14:textId="77777777" w:rsidR="00772C7D" w:rsidRPr="00CF174D" w:rsidRDefault="00897D2C" w:rsidP="00116565">
            <w:pPr>
              <w:pStyle w:val="Default"/>
              <w:keepNext/>
              <w:jc w:val="center"/>
              <w:rPr>
                <w:rFonts w:eastAsia="MS Mincho"/>
                <w:color w:val="auto"/>
                <w:lang w:val="el-GR"/>
              </w:rPr>
            </w:pPr>
            <w:r w:rsidRPr="00CF174D">
              <w:rPr>
                <w:rFonts w:eastAsia="MS Mincho"/>
                <w:color w:val="auto"/>
                <w:sz w:val="22"/>
                <w:szCs w:val="22"/>
                <w:lang w:val="el-GR"/>
              </w:rPr>
              <w:t>BRAF V600E</w:t>
            </w:r>
          </w:p>
        </w:tc>
        <w:tc>
          <w:tcPr>
            <w:tcW w:w="4678" w:type="dxa"/>
          </w:tcPr>
          <w:p w14:paraId="420A61DD" w14:textId="77777777" w:rsidR="00772C7D" w:rsidRPr="00CF174D" w:rsidRDefault="00D27456" w:rsidP="00116565">
            <w:pPr>
              <w:pStyle w:val="Default"/>
              <w:keepNext/>
              <w:jc w:val="center"/>
              <w:rPr>
                <w:color w:val="auto"/>
                <w:sz w:val="22"/>
                <w:szCs w:val="22"/>
                <w:lang w:val="el-GR"/>
              </w:rPr>
            </w:pPr>
            <w:r w:rsidRPr="00CF174D">
              <w:rPr>
                <w:color w:val="auto"/>
                <w:sz w:val="22"/>
                <w:szCs w:val="22"/>
                <w:lang w:val="el-GR"/>
              </w:rPr>
              <w:t>0</w:t>
            </w:r>
            <w:r w:rsidR="00D55567" w:rsidRPr="00CF174D">
              <w:rPr>
                <w:color w:val="auto"/>
                <w:sz w:val="22"/>
                <w:szCs w:val="22"/>
                <w:lang w:val="el-GR"/>
              </w:rPr>
              <w:t>,</w:t>
            </w:r>
            <w:r w:rsidRPr="00CF174D">
              <w:rPr>
                <w:color w:val="auto"/>
                <w:sz w:val="22"/>
                <w:szCs w:val="22"/>
                <w:lang w:val="el-GR"/>
              </w:rPr>
              <w:t>65</w:t>
            </w:r>
          </w:p>
        </w:tc>
      </w:tr>
      <w:tr w:rsidR="00772C7D" w:rsidRPr="00CF174D" w14:paraId="6E026402" w14:textId="77777777" w:rsidTr="00BB1063">
        <w:trPr>
          <w:cantSplit/>
        </w:trPr>
        <w:tc>
          <w:tcPr>
            <w:tcW w:w="3652" w:type="dxa"/>
          </w:tcPr>
          <w:p w14:paraId="30469F13" w14:textId="77777777" w:rsidR="00772C7D" w:rsidRPr="00CF174D" w:rsidRDefault="00897D2C" w:rsidP="00116565">
            <w:pPr>
              <w:pStyle w:val="Default"/>
              <w:keepNext/>
              <w:jc w:val="center"/>
              <w:rPr>
                <w:rFonts w:eastAsia="MS Mincho"/>
                <w:color w:val="auto"/>
                <w:lang w:val="el-GR"/>
              </w:rPr>
            </w:pPr>
            <w:r w:rsidRPr="00CF174D">
              <w:rPr>
                <w:rFonts w:eastAsia="MS Mincho"/>
                <w:color w:val="auto"/>
                <w:sz w:val="22"/>
                <w:szCs w:val="22"/>
                <w:lang w:val="el-GR"/>
              </w:rPr>
              <w:t>BRAF V600K</w:t>
            </w:r>
          </w:p>
        </w:tc>
        <w:tc>
          <w:tcPr>
            <w:tcW w:w="4678" w:type="dxa"/>
          </w:tcPr>
          <w:p w14:paraId="205167A8" w14:textId="77777777" w:rsidR="00772C7D" w:rsidRPr="00CF174D" w:rsidRDefault="00D27456" w:rsidP="00116565">
            <w:pPr>
              <w:pStyle w:val="Default"/>
              <w:keepNext/>
              <w:jc w:val="center"/>
              <w:rPr>
                <w:color w:val="auto"/>
                <w:sz w:val="22"/>
                <w:szCs w:val="22"/>
                <w:lang w:val="el-GR"/>
              </w:rPr>
            </w:pPr>
            <w:r w:rsidRPr="00CF174D">
              <w:rPr>
                <w:color w:val="auto"/>
                <w:sz w:val="22"/>
                <w:szCs w:val="22"/>
                <w:lang w:val="el-GR"/>
              </w:rPr>
              <w:t>0</w:t>
            </w:r>
            <w:r w:rsidR="00D55567" w:rsidRPr="00CF174D">
              <w:rPr>
                <w:color w:val="auto"/>
                <w:sz w:val="22"/>
                <w:szCs w:val="22"/>
                <w:lang w:val="el-GR"/>
              </w:rPr>
              <w:t>,</w:t>
            </w:r>
            <w:r w:rsidRPr="00CF174D">
              <w:rPr>
                <w:color w:val="auto"/>
                <w:sz w:val="22"/>
                <w:szCs w:val="22"/>
                <w:lang w:val="el-GR"/>
              </w:rPr>
              <w:t>50</w:t>
            </w:r>
          </w:p>
        </w:tc>
      </w:tr>
      <w:tr w:rsidR="00772C7D" w:rsidRPr="00CF174D" w14:paraId="51D99763" w14:textId="77777777" w:rsidTr="00BB1063">
        <w:trPr>
          <w:cantSplit/>
        </w:trPr>
        <w:tc>
          <w:tcPr>
            <w:tcW w:w="3652" w:type="dxa"/>
          </w:tcPr>
          <w:p w14:paraId="6CC3819B" w14:textId="77777777" w:rsidR="00772C7D" w:rsidRPr="00CF174D" w:rsidRDefault="00897D2C" w:rsidP="00116565">
            <w:pPr>
              <w:pStyle w:val="Default"/>
              <w:keepNext/>
              <w:jc w:val="center"/>
              <w:rPr>
                <w:rFonts w:eastAsia="MS Mincho"/>
                <w:color w:val="auto"/>
                <w:lang w:val="el-GR"/>
              </w:rPr>
            </w:pPr>
            <w:r w:rsidRPr="00CF174D">
              <w:rPr>
                <w:rFonts w:eastAsia="MS Mincho"/>
                <w:color w:val="auto"/>
                <w:sz w:val="22"/>
                <w:szCs w:val="22"/>
                <w:lang w:val="el-GR"/>
              </w:rPr>
              <w:t>BRAF V600D</w:t>
            </w:r>
          </w:p>
        </w:tc>
        <w:tc>
          <w:tcPr>
            <w:tcW w:w="4678" w:type="dxa"/>
          </w:tcPr>
          <w:p w14:paraId="23501245" w14:textId="77777777" w:rsidR="00772C7D" w:rsidRPr="00CF174D" w:rsidRDefault="00D27456" w:rsidP="00116565">
            <w:pPr>
              <w:pStyle w:val="Default"/>
              <w:keepNext/>
              <w:jc w:val="center"/>
              <w:rPr>
                <w:color w:val="auto"/>
                <w:sz w:val="22"/>
                <w:szCs w:val="22"/>
                <w:lang w:val="el-GR"/>
              </w:rPr>
            </w:pPr>
            <w:r w:rsidRPr="00CF174D">
              <w:rPr>
                <w:color w:val="auto"/>
                <w:sz w:val="22"/>
                <w:szCs w:val="22"/>
                <w:lang w:val="el-GR"/>
              </w:rPr>
              <w:t>1</w:t>
            </w:r>
            <w:r w:rsidR="00D55567" w:rsidRPr="00CF174D">
              <w:rPr>
                <w:color w:val="auto"/>
                <w:sz w:val="22"/>
                <w:szCs w:val="22"/>
                <w:lang w:val="el-GR"/>
              </w:rPr>
              <w:t>,</w:t>
            </w:r>
            <w:r w:rsidRPr="00CF174D">
              <w:rPr>
                <w:color w:val="auto"/>
                <w:sz w:val="22"/>
                <w:szCs w:val="22"/>
                <w:lang w:val="el-GR"/>
              </w:rPr>
              <w:t>8</w:t>
            </w:r>
          </w:p>
        </w:tc>
      </w:tr>
      <w:tr w:rsidR="00772C7D" w:rsidRPr="00CF174D" w14:paraId="5B5EA205" w14:textId="77777777" w:rsidTr="00BB1063">
        <w:trPr>
          <w:cantSplit/>
        </w:trPr>
        <w:tc>
          <w:tcPr>
            <w:tcW w:w="3652" w:type="dxa"/>
          </w:tcPr>
          <w:p w14:paraId="2391A541" w14:textId="77777777" w:rsidR="00772C7D" w:rsidRPr="00CF174D" w:rsidRDefault="00897D2C" w:rsidP="00116565">
            <w:pPr>
              <w:pStyle w:val="Default"/>
              <w:keepNext/>
              <w:jc w:val="center"/>
              <w:rPr>
                <w:rFonts w:eastAsia="MS Mincho"/>
                <w:color w:val="auto"/>
                <w:lang w:val="el-GR"/>
              </w:rPr>
            </w:pPr>
            <w:r w:rsidRPr="00CF174D">
              <w:rPr>
                <w:rFonts w:eastAsia="MS Mincho"/>
                <w:color w:val="auto"/>
                <w:sz w:val="22"/>
                <w:szCs w:val="22"/>
                <w:lang w:val="el-GR"/>
              </w:rPr>
              <w:t>BRAF WT</w:t>
            </w:r>
          </w:p>
        </w:tc>
        <w:tc>
          <w:tcPr>
            <w:tcW w:w="4678" w:type="dxa"/>
          </w:tcPr>
          <w:p w14:paraId="257D84DC" w14:textId="77777777" w:rsidR="00772C7D" w:rsidRPr="00CF174D" w:rsidRDefault="00D27456" w:rsidP="00116565">
            <w:pPr>
              <w:pStyle w:val="Default"/>
              <w:keepNext/>
              <w:jc w:val="center"/>
              <w:rPr>
                <w:color w:val="auto"/>
                <w:sz w:val="22"/>
                <w:szCs w:val="22"/>
                <w:lang w:val="el-GR"/>
              </w:rPr>
            </w:pPr>
            <w:r w:rsidRPr="00CF174D">
              <w:rPr>
                <w:color w:val="auto"/>
                <w:sz w:val="22"/>
                <w:szCs w:val="22"/>
                <w:lang w:val="el-GR"/>
              </w:rPr>
              <w:t>3</w:t>
            </w:r>
            <w:r w:rsidR="00D55567" w:rsidRPr="00CF174D">
              <w:rPr>
                <w:color w:val="auto"/>
                <w:sz w:val="22"/>
                <w:szCs w:val="22"/>
                <w:lang w:val="el-GR"/>
              </w:rPr>
              <w:t>,</w:t>
            </w:r>
            <w:r w:rsidRPr="00CF174D">
              <w:rPr>
                <w:color w:val="auto"/>
                <w:sz w:val="22"/>
                <w:szCs w:val="22"/>
                <w:lang w:val="el-GR"/>
              </w:rPr>
              <w:t>2</w:t>
            </w:r>
          </w:p>
        </w:tc>
      </w:tr>
      <w:tr w:rsidR="00772C7D" w:rsidRPr="00CF174D" w14:paraId="280EFFB1" w14:textId="77777777" w:rsidTr="00BB1063">
        <w:trPr>
          <w:cantSplit/>
        </w:trPr>
        <w:tc>
          <w:tcPr>
            <w:tcW w:w="3652" w:type="dxa"/>
          </w:tcPr>
          <w:p w14:paraId="587A7933" w14:textId="77777777" w:rsidR="00772C7D" w:rsidRPr="00CF174D" w:rsidRDefault="00897D2C" w:rsidP="00116565">
            <w:pPr>
              <w:pStyle w:val="Default"/>
              <w:jc w:val="center"/>
              <w:rPr>
                <w:rFonts w:eastAsia="MS Mincho"/>
                <w:color w:val="auto"/>
                <w:lang w:val="el-GR"/>
              </w:rPr>
            </w:pPr>
            <w:r w:rsidRPr="00CF174D">
              <w:rPr>
                <w:rFonts w:eastAsia="MS Mincho"/>
                <w:color w:val="auto"/>
                <w:sz w:val="22"/>
                <w:szCs w:val="22"/>
                <w:lang w:val="el-GR"/>
              </w:rPr>
              <w:t>CRAF WT</w:t>
            </w:r>
          </w:p>
        </w:tc>
        <w:tc>
          <w:tcPr>
            <w:tcW w:w="4678" w:type="dxa"/>
          </w:tcPr>
          <w:p w14:paraId="6D887C21" w14:textId="77777777" w:rsidR="00772C7D" w:rsidRPr="00CF174D" w:rsidRDefault="00D27456" w:rsidP="00116565">
            <w:pPr>
              <w:pStyle w:val="Default"/>
              <w:jc w:val="center"/>
              <w:rPr>
                <w:color w:val="auto"/>
                <w:sz w:val="22"/>
                <w:szCs w:val="22"/>
                <w:lang w:val="el-GR"/>
              </w:rPr>
            </w:pPr>
            <w:r w:rsidRPr="00CF174D">
              <w:rPr>
                <w:color w:val="auto"/>
                <w:sz w:val="22"/>
                <w:szCs w:val="22"/>
                <w:lang w:val="el-GR"/>
              </w:rPr>
              <w:t>5</w:t>
            </w:r>
            <w:r w:rsidR="00D55567" w:rsidRPr="00CF174D">
              <w:rPr>
                <w:color w:val="auto"/>
                <w:sz w:val="22"/>
                <w:szCs w:val="22"/>
                <w:lang w:val="el-GR"/>
              </w:rPr>
              <w:t>,</w:t>
            </w:r>
            <w:r w:rsidRPr="00CF174D">
              <w:rPr>
                <w:color w:val="auto"/>
                <w:sz w:val="22"/>
                <w:szCs w:val="22"/>
                <w:lang w:val="el-GR"/>
              </w:rPr>
              <w:t>0</w:t>
            </w:r>
          </w:p>
        </w:tc>
      </w:tr>
    </w:tbl>
    <w:p w14:paraId="6273ECF6" w14:textId="77777777" w:rsidR="00772C7D" w:rsidRPr="00CF174D" w:rsidRDefault="00772C7D" w:rsidP="00116565">
      <w:pPr>
        <w:pStyle w:val="Default"/>
        <w:rPr>
          <w:color w:val="auto"/>
          <w:sz w:val="22"/>
          <w:szCs w:val="22"/>
          <w:lang w:val="el-GR"/>
        </w:rPr>
      </w:pPr>
    </w:p>
    <w:p w14:paraId="14567409" w14:textId="77777777" w:rsidR="00FA68F5" w:rsidRPr="00CF174D" w:rsidRDefault="00FA68F5" w:rsidP="00116565">
      <w:pPr>
        <w:tabs>
          <w:tab w:val="clear" w:pos="567"/>
        </w:tabs>
        <w:spacing w:line="240" w:lineRule="auto"/>
        <w:rPr>
          <w:lang w:val="el-GR"/>
        </w:rPr>
      </w:pPr>
      <w:r w:rsidRPr="00CF174D">
        <w:rPr>
          <w:lang w:val="el-GR"/>
        </w:rPr>
        <w:t xml:space="preserve">Το dabrafenib επέδειξε καταστολή ενός καθοδικού φαρμακοδυναμικού βιοδείκτη (φωσφορυλιωμένη ERK) και ανέστειλε την κυτταρική αύξηση σε κυτταρικές σειρές μελανώματος με τη μετάλλαξη BRAF V600, </w:t>
      </w:r>
      <w:r w:rsidRPr="00CF174D">
        <w:rPr>
          <w:i/>
          <w:iCs/>
          <w:lang w:val="el-GR"/>
        </w:rPr>
        <w:t>in vitro</w:t>
      </w:r>
      <w:r w:rsidRPr="00CF174D">
        <w:rPr>
          <w:lang w:val="el-GR"/>
        </w:rPr>
        <w:t xml:space="preserve"> και σε ζωικά μοντέλα.</w:t>
      </w:r>
    </w:p>
    <w:p w14:paraId="53AE2881" w14:textId="77777777" w:rsidR="00FA68F5" w:rsidRPr="00CF174D" w:rsidRDefault="00FA68F5" w:rsidP="00116565">
      <w:pPr>
        <w:tabs>
          <w:tab w:val="clear" w:pos="567"/>
        </w:tabs>
        <w:spacing w:line="240" w:lineRule="auto"/>
        <w:rPr>
          <w:lang w:val="el-GR"/>
        </w:rPr>
      </w:pPr>
    </w:p>
    <w:p w14:paraId="5B54AF48" w14:textId="77777777" w:rsidR="00FA68F5" w:rsidRPr="00CF174D" w:rsidRDefault="00FA68F5" w:rsidP="00116565">
      <w:pPr>
        <w:tabs>
          <w:tab w:val="clear" w:pos="567"/>
        </w:tabs>
        <w:spacing w:line="240" w:lineRule="auto"/>
        <w:rPr>
          <w:lang w:val="el-GR"/>
        </w:rPr>
      </w:pPr>
      <w:r w:rsidRPr="00CF174D">
        <w:rPr>
          <w:lang w:val="el-GR"/>
        </w:rPr>
        <w:t>Σε ασθενείς με μελάνωμα θετικό στη μετάλλαξη BRAF V600, η χορήγηση του dabrafenib είχε ως αποτέλεσμα την αναστολή της φωσφορυλιωμένης ERK στον όγκο σε σχέση με την αρχική τιμή αναφοράς.</w:t>
      </w:r>
    </w:p>
    <w:p w14:paraId="5AD555DD" w14:textId="77777777" w:rsidR="00FA68F5" w:rsidRPr="00CF174D" w:rsidRDefault="00FA68F5" w:rsidP="00116565">
      <w:pPr>
        <w:tabs>
          <w:tab w:val="clear" w:pos="567"/>
        </w:tabs>
        <w:spacing w:line="240" w:lineRule="auto"/>
        <w:rPr>
          <w:szCs w:val="22"/>
          <w:lang w:val="el-GR"/>
        </w:rPr>
      </w:pPr>
    </w:p>
    <w:p w14:paraId="454BF107" w14:textId="77777777" w:rsidR="00BA0A0B" w:rsidRPr="00CF174D" w:rsidRDefault="00BA0A0B" w:rsidP="00116565">
      <w:pPr>
        <w:keepNext/>
        <w:tabs>
          <w:tab w:val="clear" w:pos="567"/>
        </w:tabs>
        <w:spacing w:line="240" w:lineRule="auto"/>
        <w:rPr>
          <w:i/>
          <w:szCs w:val="22"/>
          <w:u w:val="single"/>
          <w:lang w:val="el-GR"/>
        </w:rPr>
      </w:pPr>
      <w:r w:rsidRPr="00CF174D">
        <w:rPr>
          <w:i/>
          <w:szCs w:val="22"/>
          <w:u w:val="single"/>
          <w:lang w:val="el-GR"/>
        </w:rPr>
        <w:t xml:space="preserve">Συνδυασμός με </w:t>
      </w:r>
      <w:r w:rsidRPr="00CF174D">
        <w:rPr>
          <w:i/>
          <w:szCs w:val="22"/>
          <w:u w:val="single"/>
          <w:lang w:val="en-US"/>
        </w:rPr>
        <w:t>trametinib</w:t>
      </w:r>
    </w:p>
    <w:p w14:paraId="76656E56" w14:textId="6B0B5B35" w:rsidR="00FD3F03" w:rsidRDefault="00BA0A0B" w:rsidP="00116565">
      <w:pPr>
        <w:tabs>
          <w:tab w:val="clear" w:pos="567"/>
        </w:tabs>
        <w:spacing w:line="240" w:lineRule="auto"/>
        <w:rPr>
          <w:szCs w:val="22"/>
          <w:lang w:val="el-GR"/>
        </w:rPr>
      </w:pPr>
      <w:r w:rsidRPr="00CF174D">
        <w:rPr>
          <w:szCs w:val="22"/>
          <w:lang w:val="el-GR"/>
        </w:rPr>
        <w:t>Το trametinib είναι ένας αναστρέψιμος, άκρως εκλεκτικός, αλλοστερικός αναστολέας της ενεργοποίησης και της δράσης των μεσολαβούμενων από μιτογόνο, ενεργοποιούμενων από εξωκυττάρια σήματα κινασών 1 (ΜΕΚ1) και ΜΕΚ2. Οι πρωτεΐνες MEK αποτελούν συστατικά της εξωκυττάριας οδού της κινάσης που ρυθμίζεται από σήματα (ERK</w:t>
      </w:r>
      <w:r w:rsidR="000B2BC6" w:rsidRPr="00CF174D">
        <w:rPr>
          <w:szCs w:val="22"/>
          <w:lang w:val="el-GR"/>
        </w:rPr>
        <w:t>).</w:t>
      </w:r>
    </w:p>
    <w:p w14:paraId="36EC3BDC" w14:textId="77777777" w:rsidR="00FD3F03" w:rsidRDefault="00FD3F03" w:rsidP="00116565">
      <w:pPr>
        <w:tabs>
          <w:tab w:val="clear" w:pos="567"/>
        </w:tabs>
        <w:spacing w:line="240" w:lineRule="auto"/>
        <w:rPr>
          <w:szCs w:val="22"/>
          <w:lang w:val="el-GR"/>
        </w:rPr>
      </w:pPr>
    </w:p>
    <w:p w14:paraId="0D6A690C" w14:textId="2DB6F8BD" w:rsidR="00BA0A0B" w:rsidRPr="00CF174D" w:rsidRDefault="0002054F" w:rsidP="00116565">
      <w:pPr>
        <w:tabs>
          <w:tab w:val="clear" w:pos="567"/>
        </w:tabs>
        <w:spacing w:line="240" w:lineRule="auto"/>
        <w:rPr>
          <w:szCs w:val="22"/>
          <w:lang w:val="el-GR"/>
        </w:rPr>
      </w:pPr>
      <w:r w:rsidRPr="00A22048">
        <w:rPr>
          <w:szCs w:val="22"/>
          <w:lang w:val="el-GR"/>
        </w:rPr>
        <w:t>Έτσι, το</w:t>
      </w:r>
      <w:r w:rsidRPr="00A22048" w:rsidDel="0002054F">
        <w:rPr>
          <w:szCs w:val="22"/>
          <w:lang w:val="el-GR"/>
        </w:rPr>
        <w:t xml:space="preserve"> </w:t>
      </w:r>
      <w:r w:rsidR="00BA0A0B" w:rsidRPr="00CF174D">
        <w:rPr>
          <w:szCs w:val="22"/>
          <w:lang w:val="el-GR"/>
        </w:rPr>
        <w:t xml:space="preserve"> trametinib </w:t>
      </w:r>
      <w:r w:rsidR="00350EC2" w:rsidRPr="00CF174D">
        <w:rPr>
          <w:szCs w:val="22"/>
          <w:lang w:val="el-GR"/>
        </w:rPr>
        <w:t xml:space="preserve">και το </w:t>
      </w:r>
      <w:r w:rsidR="00350EC2" w:rsidRPr="00CF174D">
        <w:rPr>
          <w:szCs w:val="22"/>
          <w:lang w:val="en-US"/>
        </w:rPr>
        <w:t>dabrafenib</w:t>
      </w:r>
      <w:r w:rsidR="00350EC2" w:rsidRPr="00CF174D">
        <w:rPr>
          <w:szCs w:val="22"/>
          <w:lang w:val="el-GR"/>
        </w:rPr>
        <w:t xml:space="preserve"> αναστέλλουν δύο κινάσες σε αυτή την οδό, τις ΜΕΚ και </w:t>
      </w:r>
      <w:r w:rsidR="00350EC2" w:rsidRPr="00CF174D">
        <w:rPr>
          <w:szCs w:val="22"/>
          <w:lang w:val="en-US"/>
        </w:rPr>
        <w:t>RAF</w:t>
      </w:r>
      <w:r w:rsidR="00350EC2" w:rsidRPr="00CF174D">
        <w:rPr>
          <w:szCs w:val="22"/>
          <w:lang w:val="el-GR"/>
        </w:rPr>
        <w:t xml:space="preserve"> και για το λόγο αυτό ο συνδυασμός παρέχει ταυτόχρονη αναστολή της οδού. Ο συνδυασμός </w:t>
      </w:r>
      <w:r w:rsidR="00350EC2" w:rsidRPr="00CF174D">
        <w:rPr>
          <w:szCs w:val="22"/>
          <w:lang w:val="en-US"/>
        </w:rPr>
        <w:t>dabrafenib</w:t>
      </w:r>
      <w:r w:rsidR="00350EC2" w:rsidRPr="00CF174D">
        <w:rPr>
          <w:szCs w:val="22"/>
          <w:lang w:val="el-GR"/>
        </w:rPr>
        <w:t xml:space="preserve"> με </w:t>
      </w:r>
      <w:r w:rsidR="00350EC2" w:rsidRPr="00CF174D">
        <w:rPr>
          <w:szCs w:val="22"/>
          <w:lang w:val="en-US"/>
        </w:rPr>
        <w:t>trametinib</w:t>
      </w:r>
      <w:r w:rsidR="00350EC2" w:rsidRPr="00CF174D">
        <w:rPr>
          <w:szCs w:val="22"/>
          <w:lang w:val="el-GR"/>
        </w:rPr>
        <w:t xml:space="preserve"> </w:t>
      </w:r>
      <w:r w:rsidR="008439DB" w:rsidRPr="00CF174D">
        <w:rPr>
          <w:szCs w:val="22"/>
          <w:lang w:val="el-GR"/>
        </w:rPr>
        <w:t xml:space="preserve">επέδειξε αντικαρκινική δράση σε κυτταρικες σειρές μελανώματος θετικού στη μετάλλαξη BRAF V600 </w:t>
      </w:r>
      <w:r w:rsidR="008439DB" w:rsidRPr="00CF174D">
        <w:rPr>
          <w:i/>
          <w:szCs w:val="22"/>
          <w:lang w:val="en-US"/>
        </w:rPr>
        <w:t>in</w:t>
      </w:r>
      <w:r w:rsidR="008439DB" w:rsidRPr="00CF174D">
        <w:rPr>
          <w:i/>
          <w:szCs w:val="22"/>
          <w:lang w:val="el-GR"/>
        </w:rPr>
        <w:t xml:space="preserve"> </w:t>
      </w:r>
      <w:r w:rsidR="008439DB" w:rsidRPr="00CF174D">
        <w:rPr>
          <w:i/>
          <w:szCs w:val="22"/>
          <w:lang w:val="en-US"/>
        </w:rPr>
        <w:t>vitro</w:t>
      </w:r>
      <w:r w:rsidR="008439DB" w:rsidRPr="00CF174D">
        <w:rPr>
          <w:szCs w:val="22"/>
          <w:lang w:val="el-GR"/>
        </w:rPr>
        <w:t xml:space="preserve"> και καθυστερήσεις</w:t>
      </w:r>
      <w:r w:rsidR="002F6B72" w:rsidRPr="00CF174D">
        <w:rPr>
          <w:szCs w:val="22"/>
          <w:lang w:val="el-GR"/>
        </w:rPr>
        <w:t xml:space="preserve"> </w:t>
      </w:r>
      <w:r w:rsidR="002F6B72" w:rsidRPr="00CF174D">
        <w:rPr>
          <w:i/>
          <w:szCs w:val="22"/>
          <w:lang w:val="en-US"/>
        </w:rPr>
        <w:t>in</w:t>
      </w:r>
      <w:r w:rsidR="002F6B72" w:rsidRPr="00CF174D">
        <w:rPr>
          <w:i/>
          <w:szCs w:val="22"/>
          <w:lang w:val="el-GR"/>
        </w:rPr>
        <w:t xml:space="preserve"> </w:t>
      </w:r>
      <w:r w:rsidR="002F6B72" w:rsidRPr="00CF174D">
        <w:rPr>
          <w:i/>
          <w:szCs w:val="22"/>
          <w:lang w:val="en-US"/>
        </w:rPr>
        <w:t>vivo</w:t>
      </w:r>
      <w:r w:rsidR="002F6B72" w:rsidRPr="00CF174D">
        <w:rPr>
          <w:szCs w:val="22"/>
          <w:lang w:val="el-GR"/>
        </w:rPr>
        <w:t xml:space="preserve"> </w:t>
      </w:r>
      <w:r w:rsidR="008439DB" w:rsidRPr="00CF174D">
        <w:rPr>
          <w:szCs w:val="22"/>
          <w:lang w:val="el-GR"/>
        </w:rPr>
        <w:t xml:space="preserve">στην εμφάνιση αντίστασης σε </w:t>
      </w:r>
      <w:r w:rsidR="002F6B72" w:rsidRPr="00CF174D">
        <w:rPr>
          <w:szCs w:val="22"/>
          <w:lang w:val="el-GR"/>
        </w:rPr>
        <w:t xml:space="preserve">αλλομασχέυματα μελανόματος θετικά σε μετάλλαξη </w:t>
      </w:r>
      <w:r w:rsidR="00BA0A0B" w:rsidRPr="00CF174D">
        <w:rPr>
          <w:szCs w:val="22"/>
          <w:lang w:val="el-GR"/>
        </w:rPr>
        <w:t>BRAF</w:t>
      </w:r>
      <w:r w:rsidR="00BA0A0B" w:rsidRPr="00CF174D">
        <w:rPr>
          <w:szCs w:val="22"/>
          <w:vertAlign w:val="superscript"/>
          <w:lang w:val="el-GR"/>
        </w:rPr>
        <w:t xml:space="preserve"> </w:t>
      </w:r>
      <w:r w:rsidR="00BA0A0B" w:rsidRPr="00CF174D">
        <w:rPr>
          <w:szCs w:val="22"/>
          <w:lang w:val="el-GR"/>
        </w:rPr>
        <w:t>V600.</w:t>
      </w:r>
    </w:p>
    <w:p w14:paraId="464C9A1F" w14:textId="77777777" w:rsidR="00BA0A0B" w:rsidRPr="00CF174D" w:rsidRDefault="00BA0A0B" w:rsidP="00116565">
      <w:pPr>
        <w:tabs>
          <w:tab w:val="clear" w:pos="567"/>
        </w:tabs>
        <w:spacing w:line="240" w:lineRule="auto"/>
        <w:rPr>
          <w:szCs w:val="22"/>
          <w:lang w:val="el-GR"/>
        </w:rPr>
      </w:pPr>
    </w:p>
    <w:p w14:paraId="03C169E9" w14:textId="77777777" w:rsidR="00FA68F5" w:rsidRPr="00CF174D" w:rsidRDefault="00FA68F5" w:rsidP="00116565">
      <w:pPr>
        <w:keepNext/>
        <w:tabs>
          <w:tab w:val="clear" w:pos="567"/>
        </w:tabs>
        <w:spacing w:line="240" w:lineRule="auto"/>
        <w:rPr>
          <w:i/>
          <w:u w:val="single"/>
          <w:lang w:val="el-GR"/>
        </w:rPr>
      </w:pPr>
      <w:r w:rsidRPr="00CF174D">
        <w:rPr>
          <w:i/>
          <w:u w:val="single"/>
          <w:lang w:val="el-GR"/>
        </w:rPr>
        <w:t>Προσδιορισμός της κατάστασης της μετάλλαξης BRAF</w:t>
      </w:r>
    </w:p>
    <w:p w14:paraId="2E08D089" w14:textId="77777777" w:rsidR="00FA68F5" w:rsidRPr="00CF174D" w:rsidRDefault="00FA68F5" w:rsidP="00116565">
      <w:pPr>
        <w:tabs>
          <w:tab w:val="clear" w:pos="567"/>
        </w:tabs>
        <w:spacing w:line="240" w:lineRule="auto"/>
        <w:rPr>
          <w:lang w:val="el-GR"/>
        </w:rPr>
      </w:pPr>
      <w:r w:rsidRPr="00CF174D">
        <w:rPr>
          <w:lang w:val="el-GR"/>
        </w:rPr>
        <w:t>Πριν από τη λήψη του dabrafenib</w:t>
      </w:r>
      <w:r w:rsidR="00BA0A0B" w:rsidRPr="00CF174D">
        <w:rPr>
          <w:szCs w:val="24"/>
          <w:lang w:val="el-GR"/>
        </w:rPr>
        <w:t xml:space="preserve"> </w:t>
      </w:r>
      <w:r w:rsidR="00BA0A0B" w:rsidRPr="00CF174D">
        <w:rPr>
          <w:lang w:val="el-GR"/>
        </w:rPr>
        <w:t xml:space="preserve">ή του συνδυασμού με </w:t>
      </w:r>
      <w:proofErr w:type="spellStart"/>
      <w:r w:rsidR="00BA0A0B" w:rsidRPr="00CF174D">
        <w:rPr>
          <w:lang w:val="en-US"/>
        </w:rPr>
        <w:t>tabrafenib</w:t>
      </w:r>
      <w:proofErr w:type="spellEnd"/>
      <w:r w:rsidRPr="00CF174D">
        <w:rPr>
          <w:lang w:val="el-GR"/>
        </w:rPr>
        <w:t>, οι ασθενείς πρέπει να έχουν επιβεβαιωμένη θετική κατάσταση του νεοπλάσματος ως προς τη μετάλλαξη BRAF V600 μέσω μίας έγκυρης δοκιμασίας. Στις κλινικές μελέτες Φάσης ΙΙ και Φάσης ΙΙΙ, η προκαταρκτική αξιολόγηση για την καταλληλότητα απαιτούσε κεντρικό έλεγχο για τη μετάλλαξη BRAF V600 με τη χρήση μίας δοκιμασίας για τη μετάλλαξη BRAF που πραγματοποιείτο στο πιο πρόσφατο διαθέσιμο δείγμα του όγκου. Πρωτοπαθής όγκος ή όγκος από μεταστατική εστία ελέγχθηκε με μία δοκιμασία αποκλειστικά ερευνητικής χρήσης (IUO).</w:t>
      </w:r>
      <w:r w:rsidR="00E613B8" w:rsidRPr="00CF174D">
        <w:rPr>
          <w:lang w:val="el-GR"/>
        </w:rPr>
        <w:t xml:space="preserve"> </w:t>
      </w:r>
      <w:r w:rsidRPr="00CF174D">
        <w:rPr>
          <w:lang w:val="el-GR"/>
        </w:rPr>
        <w:t xml:space="preserve">Η IUO είναι μία ειδική ως προς ορισμένα αλλήλια δοκιμασία αλυσιδωτής αντίδρασης πολυμεράσης (PCR) που πραγματοποιείται σε DNA που εξάγεται από μονιμοποιημένο σε </w:t>
      </w:r>
      <w:r w:rsidRPr="00CF174D">
        <w:rPr>
          <w:lang w:val="el-GR"/>
        </w:rPr>
        <w:lastRenderedPageBreak/>
        <w:t>φορμόλη, εγκλεισμένο σε παραφίνη (FFPE) νεοπλασματικό ιστό. Η δοκιμασία σχεδιάστηκε ειδικά για τη διαφοροποίηση μεταξύ των μεταλλάξεων V600E και V600K. Μόνο οι ασθενείς με όγκους θετικούς στη μετάλλαξη BRAF V600E ή V600K ήταν κατάλληλοι για συμμετοχή στη μελέτη.</w:t>
      </w:r>
    </w:p>
    <w:p w14:paraId="2334D6C9" w14:textId="77777777" w:rsidR="00FA68F5" w:rsidRPr="00CF174D" w:rsidRDefault="00FA68F5" w:rsidP="00116565">
      <w:pPr>
        <w:tabs>
          <w:tab w:val="clear" w:pos="567"/>
        </w:tabs>
        <w:spacing w:line="240" w:lineRule="auto"/>
        <w:rPr>
          <w:lang w:val="el-GR"/>
        </w:rPr>
      </w:pPr>
    </w:p>
    <w:p w14:paraId="3D20ADA5" w14:textId="77777777" w:rsidR="006A5F5F" w:rsidRPr="00CF174D" w:rsidRDefault="00FA68F5" w:rsidP="00116565">
      <w:pPr>
        <w:tabs>
          <w:tab w:val="clear" w:pos="567"/>
        </w:tabs>
        <w:spacing w:line="240" w:lineRule="auto"/>
        <w:rPr>
          <w:lang w:val="el-GR"/>
        </w:rPr>
      </w:pPr>
      <w:r w:rsidRPr="00CF174D">
        <w:rPr>
          <w:lang w:val="el-GR"/>
        </w:rPr>
        <w:t>Στη συνέχεια, τα δείγματα όλων των ασθενών επανεξετάστηκαν χρησιμοποιώντας την έγκυρη δοκιμασία bioMerieux (bMx) THxID BRAF που έχει πιστοποίηση CE. Η δοκιμασία bMx THxID BRAF είναι μία ειδική ως προς ορισμένα αλλήλια PCR που πραγματοποιείται σε DNA που εξάγεται από FFPE νεοπλασματικό ιστό. Η δοκιμασία σχεδιάστηκε για την ανίχνευση των μεταλλάξεων BRAF V600E και V600K με υψηλή ευαισθησία (έως 5</w:t>
      </w:r>
      <w:r w:rsidR="00AC0C05" w:rsidRPr="00CF174D">
        <w:rPr>
          <w:lang w:val="el-GR"/>
        </w:rPr>
        <w:t>%</w:t>
      </w:r>
      <w:r w:rsidRPr="00CF174D">
        <w:rPr>
          <w:lang w:val="el-GR"/>
        </w:rPr>
        <w:t xml:space="preserve"> της ακολουθίας V600E και V600K σε ένα πλαίσιο ακολουθίας φυσικού τύπου με τη χρήση DNA που έχει εξαχθεί από FFPE ιστό). Μη κλινικές και κλινικές μελέτες με αναδρομικές αμφίδρομες αναλύσεις ακολουθίας Sanger έχουν δείξει ότι η εξέταση ανιχνεύει, επίσης, τις λιγότερο συχνές μεταλλάξεις BRAF V600D και V600E/K601E με μικρότερη ευαισθησία. Από τα δείγματα των μη κλινικών και των κλινικών μελετών (n</w:t>
      </w:r>
      <w:r w:rsidR="00BA3402" w:rsidRPr="00CF174D">
        <w:rPr>
          <w:lang w:val="el-GR"/>
        </w:rPr>
        <w:t>=</w:t>
      </w:r>
      <w:r w:rsidRPr="00CF174D">
        <w:rPr>
          <w:lang w:val="el-GR"/>
        </w:rPr>
        <w:t>876) που ήταν θετικά για μετάλλαξη κατά τη δοκιμασία THxID BRAF και ακολούθως αλληλουχήθηκαν χρησιμοποιώντας τη μέθοδο αναφοράς, η ειδικότητα της δοκιμασίας ήταν 94</w:t>
      </w:r>
      <w:r w:rsidR="00AC0C05" w:rsidRPr="00CF174D">
        <w:rPr>
          <w:lang w:val="el-GR"/>
        </w:rPr>
        <w:t>%</w:t>
      </w:r>
      <w:r w:rsidRPr="00CF174D">
        <w:rPr>
          <w:lang w:val="el-GR"/>
        </w:rPr>
        <w:t>.</w:t>
      </w:r>
    </w:p>
    <w:p w14:paraId="29B25781" w14:textId="77777777" w:rsidR="00AC5E59" w:rsidRPr="00CF174D" w:rsidRDefault="00AC5E59" w:rsidP="00116565">
      <w:pPr>
        <w:tabs>
          <w:tab w:val="clear" w:pos="567"/>
        </w:tabs>
        <w:spacing w:line="240" w:lineRule="auto"/>
        <w:rPr>
          <w:lang w:val="el-GR"/>
        </w:rPr>
      </w:pPr>
    </w:p>
    <w:p w14:paraId="39D3AB0F" w14:textId="77777777" w:rsidR="002647AF" w:rsidRPr="00CF174D" w:rsidRDefault="002647AF" w:rsidP="00116565">
      <w:pPr>
        <w:keepNext/>
        <w:tabs>
          <w:tab w:val="clear" w:pos="567"/>
        </w:tabs>
        <w:spacing w:line="240" w:lineRule="auto"/>
        <w:rPr>
          <w:u w:val="single"/>
          <w:lang w:val="el-GR"/>
        </w:rPr>
      </w:pPr>
      <w:r w:rsidRPr="00CF174D">
        <w:rPr>
          <w:u w:val="single"/>
          <w:lang w:val="el-GR"/>
        </w:rPr>
        <w:t>Κλινική αποτελεσματικότητα και ασφάλεια</w:t>
      </w:r>
    </w:p>
    <w:p w14:paraId="085624F6" w14:textId="77777777" w:rsidR="0025066B" w:rsidRPr="00CF174D" w:rsidRDefault="0025066B" w:rsidP="00116565">
      <w:pPr>
        <w:keepNext/>
        <w:tabs>
          <w:tab w:val="clear" w:pos="567"/>
        </w:tabs>
        <w:spacing w:line="240" w:lineRule="auto"/>
        <w:rPr>
          <w:szCs w:val="22"/>
          <w:lang w:val="el-GR"/>
        </w:rPr>
      </w:pPr>
    </w:p>
    <w:p w14:paraId="6BD4A1EB" w14:textId="77777777" w:rsidR="001568E9" w:rsidRPr="00CF174D" w:rsidRDefault="00783C7B" w:rsidP="00116565">
      <w:pPr>
        <w:keepNext/>
        <w:tabs>
          <w:tab w:val="clear" w:pos="567"/>
        </w:tabs>
        <w:autoSpaceDE w:val="0"/>
        <w:autoSpaceDN w:val="0"/>
        <w:adjustRightInd w:val="0"/>
        <w:spacing w:line="240" w:lineRule="auto"/>
        <w:rPr>
          <w:i/>
          <w:u w:val="single"/>
          <w:lang w:val="el-GR"/>
        </w:rPr>
      </w:pPr>
      <w:r w:rsidRPr="00CF174D">
        <w:rPr>
          <w:i/>
          <w:u w:val="single"/>
          <w:lang w:val="el-GR"/>
        </w:rPr>
        <w:t>Μη εξαιρέσιμο ή μεταστατικό μ</w:t>
      </w:r>
      <w:r w:rsidR="001568E9" w:rsidRPr="00CF174D">
        <w:rPr>
          <w:i/>
          <w:u w:val="single"/>
          <w:lang w:val="el-GR"/>
        </w:rPr>
        <w:t>ελάνωμα</w:t>
      </w:r>
    </w:p>
    <w:p w14:paraId="5754A92F" w14:textId="77777777" w:rsidR="00BA0A0B" w:rsidRPr="00CF174D" w:rsidRDefault="00BA0A0B" w:rsidP="00116565">
      <w:pPr>
        <w:keepNext/>
        <w:numPr>
          <w:ilvl w:val="0"/>
          <w:numId w:val="52"/>
        </w:numPr>
        <w:tabs>
          <w:tab w:val="clear" w:pos="567"/>
        </w:tabs>
        <w:spacing w:line="240" w:lineRule="auto"/>
        <w:ind w:hanging="720"/>
        <w:rPr>
          <w:i/>
          <w:szCs w:val="22"/>
          <w:u w:val="single"/>
          <w:lang w:val="el-GR"/>
        </w:rPr>
      </w:pPr>
      <w:r w:rsidRPr="00CF174D">
        <w:rPr>
          <w:i/>
          <w:szCs w:val="22"/>
          <w:u w:val="single"/>
        </w:rPr>
        <w:t>Dabrafenib</w:t>
      </w:r>
      <w:r w:rsidRPr="00CF174D">
        <w:rPr>
          <w:i/>
          <w:szCs w:val="22"/>
          <w:u w:val="single"/>
          <w:lang w:val="el-GR"/>
        </w:rPr>
        <w:t xml:space="preserve"> σε συνδυασμό με </w:t>
      </w:r>
      <w:r w:rsidRPr="00CF174D">
        <w:rPr>
          <w:i/>
          <w:szCs w:val="22"/>
          <w:u w:val="single"/>
        </w:rPr>
        <w:t>trametinib</w:t>
      </w:r>
    </w:p>
    <w:p w14:paraId="65EB50CE" w14:textId="77777777" w:rsidR="00BA0A0B" w:rsidRPr="00CF174D" w:rsidRDefault="00BA0A0B" w:rsidP="00116565">
      <w:pPr>
        <w:keepNext/>
        <w:tabs>
          <w:tab w:val="clear" w:pos="567"/>
        </w:tabs>
        <w:spacing w:line="240" w:lineRule="auto"/>
        <w:rPr>
          <w:i/>
          <w:szCs w:val="22"/>
          <w:lang w:val="el-GR"/>
        </w:rPr>
      </w:pPr>
      <w:r w:rsidRPr="00CF174D">
        <w:rPr>
          <w:i/>
          <w:szCs w:val="22"/>
          <w:lang w:val="el-GR"/>
        </w:rPr>
        <w:t>Πρωτοθεραπευόμενοι ασθενείς</w:t>
      </w:r>
    </w:p>
    <w:p w14:paraId="0F87DBC9" w14:textId="77777777" w:rsidR="00BA0A0B" w:rsidRPr="00CF174D" w:rsidRDefault="00BA0A0B" w:rsidP="00116565">
      <w:pPr>
        <w:tabs>
          <w:tab w:val="clear" w:pos="567"/>
        </w:tabs>
        <w:spacing w:line="240" w:lineRule="auto"/>
        <w:rPr>
          <w:szCs w:val="22"/>
          <w:lang w:val="el-GR"/>
        </w:rPr>
      </w:pPr>
      <w:r w:rsidRPr="00CF174D">
        <w:rPr>
          <w:szCs w:val="22"/>
          <w:lang w:val="el-GR"/>
        </w:rPr>
        <w:t xml:space="preserve">Η </w:t>
      </w:r>
      <w:r w:rsidR="001568E9" w:rsidRPr="00CF174D">
        <w:rPr>
          <w:szCs w:val="22"/>
          <w:lang w:val="el-GR"/>
        </w:rPr>
        <w:t xml:space="preserve">αποτελεσματικότητα </w:t>
      </w:r>
      <w:r w:rsidRPr="00CF174D">
        <w:rPr>
          <w:szCs w:val="22"/>
          <w:lang w:val="el-GR"/>
        </w:rPr>
        <w:t xml:space="preserve">και η </w:t>
      </w:r>
      <w:r w:rsidR="001568E9" w:rsidRPr="00CF174D">
        <w:rPr>
          <w:szCs w:val="22"/>
          <w:lang w:val="el-GR"/>
        </w:rPr>
        <w:t>ασφάλεια</w:t>
      </w:r>
      <w:r w:rsidR="001568E9" w:rsidRPr="00CF174D" w:rsidDel="001568E9">
        <w:rPr>
          <w:szCs w:val="22"/>
          <w:lang w:val="el-GR"/>
        </w:rPr>
        <w:t xml:space="preserve"> </w:t>
      </w:r>
      <w:r w:rsidRPr="00CF174D">
        <w:rPr>
          <w:szCs w:val="22"/>
          <w:lang w:val="el-GR"/>
        </w:rPr>
        <w:t xml:space="preserve">της συνιστώμενης δόσης του </w:t>
      </w:r>
      <w:r w:rsidRPr="00CF174D">
        <w:rPr>
          <w:szCs w:val="22"/>
          <w:lang w:val="de-CH"/>
        </w:rPr>
        <w:t>trametinib</w:t>
      </w:r>
      <w:r w:rsidRPr="00CF174D">
        <w:rPr>
          <w:szCs w:val="22"/>
          <w:lang w:val="el-GR"/>
        </w:rPr>
        <w:t xml:space="preserve"> (2</w:t>
      </w:r>
      <w:r w:rsidRPr="00CF174D">
        <w:rPr>
          <w:szCs w:val="22"/>
          <w:lang w:val="de-CH"/>
        </w:rPr>
        <w:t> mg</w:t>
      </w:r>
      <w:r w:rsidRPr="00CF174D">
        <w:rPr>
          <w:szCs w:val="22"/>
          <w:lang w:val="el-GR"/>
        </w:rPr>
        <w:t xml:space="preserve"> </w:t>
      </w:r>
      <w:r w:rsidR="00FE12ED" w:rsidRPr="00CF174D">
        <w:rPr>
          <w:szCs w:val="22"/>
          <w:lang w:val="el-GR"/>
        </w:rPr>
        <w:t>άπαξ ημερησίως</w:t>
      </w:r>
      <w:r w:rsidRPr="00CF174D">
        <w:rPr>
          <w:szCs w:val="22"/>
          <w:lang w:val="el-GR"/>
        </w:rPr>
        <w:t xml:space="preserve">) σε συνδυασμό με </w:t>
      </w:r>
      <w:r w:rsidRPr="00CF174D">
        <w:rPr>
          <w:szCs w:val="22"/>
          <w:lang w:val="de-CH"/>
        </w:rPr>
        <w:t>dabrafenib</w:t>
      </w:r>
      <w:r w:rsidRPr="00CF174D">
        <w:rPr>
          <w:szCs w:val="22"/>
          <w:lang w:val="el-GR"/>
        </w:rPr>
        <w:t xml:space="preserve"> (150</w:t>
      </w:r>
      <w:r w:rsidRPr="00CF174D">
        <w:rPr>
          <w:szCs w:val="22"/>
          <w:lang w:val="de-CH"/>
        </w:rPr>
        <w:t> mg</w:t>
      </w:r>
      <w:r w:rsidRPr="00CF174D">
        <w:rPr>
          <w:szCs w:val="22"/>
          <w:lang w:val="el-GR"/>
        </w:rPr>
        <w:t xml:space="preserve"> </w:t>
      </w:r>
      <w:r w:rsidR="00FE12ED" w:rsidRPr="00CF174D">
        <w:rPr>
          <w:szCs w:val="22"/>
          <w:lang w:val="el-GR"/>
        </w:rPr>
        <w:t>δύο φορές ημερησίως</w:t>
      </w:r>
      <w:r w:rsidRPr="00CF174D">
        <w:rPr>
          <w:szCs w:val="22"/>
          <w:lang w:val="el-GR"/>
        </w:rPr>
        <w:t xml:space="preserve">) για τη θεραπεία ενηλίκων ασθενών με μη εξαιρέσιμο ή μεταστατικό μελάνωμα με μετάλλαξη </w:t>
      </w:r>
      <w:r w:rsidRPr="00CF174D">
        <w:rPr>
          <w:szCs w:val="22"/>
          <w:lang w:val="de-CH"/>
        </w:rPr>
        <w:t>BRAF</w:t>
      </w:r>
      <w:r w:rsidRPr="00CF174D">
        <w:rPr>
          <w:szCs w:val="22"/>
          <w:lang w:val="el-GR"/>
        </w:rPr>
        <w:t xml:space="preserve"> </w:t>
      </w:r>
      <w:r w:rsidRPr="00CF174D">
        <w:rPr>
          <w:szCs w:val="22"/>
          <w:lang w:val="de-CH"/>
        </w:rPr>
        <w:t>V</w:t>
      </w:r>
      <w:r w:rsidRPr="00CF174D">
        <w:rPr>
          <w:szCs w:val="22"/>
          <w:lang w:val="el-GR"/>
        </w:rPr>
        <w:t xml:space="preserve">600 μελετήθηκε σε δύο μελέτες </w:t>
      </w:r>
      <w:r w:rsidR="002F6B72" w:rsidRPr="00CF174D">
        <w:rPr>
          <w:szCs w:val="22"/>
          <w:lang w:val="el-GR"/>
        </w:rPr>
        <w:t>Φάσης </w:t>
      </w:r>
      <w:r w:rsidRPr="00CF174D">
        <w:rPr>
          <w:szCs w:val="22"/>
          <w:lang w:val="el-GR"/>
        </w:rPr>
        <w:t xml:space="preserve">ΙΙΙ και σε μία υποστηρικτική μελέτη </w:t>
      </w:r>
      <w:r w:rsidR="002F6B72" w:rsidRPr="00CF174D">
        <w:rPr>
          <w:szCs w:val="22"/>
          <w:lang w:val="el-GR"/>
        </w:rPr>
        <w:t>Φάσης </w:t>
      </w:r>
      <w:r w:rsidRPr="00CF174D">
        <w:rPr>
          <w:szCs w:val="22"/>
          <w:lang w:val="el-GR"/>
        </w:rPr>
        <w:t>Ι/ΙΙ.</w:t>
      </w:r>
    </w:p>
    <w:p w14:paraId="6A07658A" w14:textId="77777777" w:rsidR="00BA0A0B" w:rsidRPr="00CF174D" w:rsidRDefault="00BA0A0B" w:rsidP="00116565">
      <w:pPr>
        <w:tabs>
          <w:tab w:val="clear" w:pos="567"/>
        </w:tabs>
        <w:spacing w:line="240" w:lineRule="auto"/>
        <w:rPr>
          <w:szCs w:val="22"/>
          <w:lang w:val="el-GR"/>
        </w:rPr>
      </w:pPr>
    </w:p>
    <w:p w14:paraId="38CF4FD3" w14:textId="77777777" w:rsidR="00BA0A0B" w:rsidRPr="00CF174D" w:rsidRDefault="00BA0A0B" w:rsidP="00116565">
      <w:pPr>
        <w:keepNext/>
        <w:tabs>
          <w:tab w:val="clear" w:pos="567"/>
        </w:tabs>
        <w:spacing w:line="240" w:lineRule="auto"/>
        <w:rPr>
          <w:szCs w:val="22"/>
          <w:lang w:val="el-GR"/>
        </w:rPr>
      </w:pPr>
      <w:r w:rsidRPr="00CF174D">
        <w:rPr>
          <w:szCs w:val="22"/>
        </w:rPr>
        <w:t>MEK</w:t>
      </w:r>
      <w:r w:rsidRPr="00CF174D">
        <w:rPr>
          <w:szCs w:val="22"/>
          <w:lang w:val="el-GR"/>
        </w:rPr>
        <w:t>115306 (</w:t>
      </w:r>
      <w:r w:rsidRPr="00CF174D">
        <w:rPr>
          <w:szCs w:val="22"/>
        </w:rPr>
        <w:t>COMBI</w:t>
      </w:r>
      <w:r w:rsidR="00496437" w:rsidRPr="00CF174D">
        <w:rPr>
          <w:szCs w:val="22"/>
          <w:lang w:val="el-GR"/>
        </w:rPr>
        <w:t> </w:t>
      </w:r>
      <w:r w:rsidRPr="00CF174D">
        <w:rPr>
          <w:szCs w:val="22"/>
        </w:rPr>
        <w:t>d</w:t>
      </w:r>
      <w:r w:rsidRPr="00CF174D">
        <w:rPr>
          <w:szCs w:val="22"/>
          <w:lang w:val="el-GR"/>
        </w:rPr>
        <w:t>)</w:t>
      </w:r>
    </w:p>
    <w:p w14:paraId="043632B0" w14:textId="77777777" w:rsidR="00BA0A0B" w:rsidRPr="00CF174D" w:rsidRDefault="00BA0A0B" w:rsidP="00116565">
      <w:pPr>
        <w:tabs>
          <w:tab w:val="clear" w:pos="567"/>
        </w:tabs>
        <w:spacing w:line="240" w:lineRule="auto"/>
        <w:rPr>
          <w:szCs w:val="22"/>
          <w:lang w:val="el-GR"/>
        </w:rPr>
      </w:pPr>
      <w:r w:rsidRPr="00CF174D">
        <w:rPr>
          <w:szCs w:val="22"/>
          <w:lang w:val="el-GR"/>
        </w:rPr>
        <w:t xml:space="preserve">Η μελέτη </w:t>
      </w:r>
      <w:r w:rsidRPr="00CF174D">
        <w:rPr>
          <w:szCs w:val="22"/>
        </w:rPr>
        <w:t>MEK</w:t>
      </w:r>
      <w:r w:rsidRPr="00CF174D">
        <w:rPr>
          <w:szCs w:val="22"/>
          <w:lang w:val="el-GR"/>
        </w:rPr>
        <w:t xml:space="preserve">115306 ήταν μία </w:t>
      </w:r>
      <w:r w:rsidR="002F6B72" w:rsidRPr="00CF174D">
        <w:rPr>
          <w:szCs w:val="22"/>
          <w:lang w:val="el-GR"/>
        </w:rPr>
        <w:t>Φάσης</w:t>
      </w:r>
      <w:r w:rsidR="002F6B72" w:rsidRPr="00CF174D">
        <w:rPr>
          <w:szCs w:val="22"/>
        </w:rPr>
        <w:t> </w:t>
      </w:r>
      <w:r w:rsidRPr="00CF174D">
        <w:rPr>
          <w:szCs w:val="22"/>
          <w:lang w:val="el-GR"/>
        </w:rPr>
        <w:t xml:space="preserve">ΙΙΙ, τυχαιοποιημένη, διπλά τυφλή μελέτη σύγκρισης του συνδυασμού </w:t>
      </w:r>
      <w:r w:rsidRPr="00CF174D">
        <w:rPr>
          <w:szCs w:val="22"/>
        </w:rPr>
        <w:t>dabrafenib</w:t>
      </w:r>
      <w:r w:rsidRPr="00CF174D">
        <w:rPr>
          <w:szCs w:val="22"/>
          <w:lang w:val="el-GR"/>
        </w:rPr>
        <w:t xml:space="preserve"> και </w:t>
      </w:r>
      <w:r w:rsidRPr="00CF174D">
        <w:rPr>
          <w:szCs w:val="22"/>
        </w:rPr>
        <w:t>trametinib</w:t>
      </w:r>
      <w:r w:rsidRPr="00CF174D">
        <w:rPr>
          <w:szCs w:val="22"/>
          <w:lang w:val="el-GR"/>
        </w:rPr>
        <w:t xml:space="preserve"> έναντι </w:t>
      </w:r>
      <w:r w:rsidRPr="00CF174D">
        <w:rPr>
          <w:szCs w:val="22"/>
        </w:rPr>
        <w:t>dabrafenib</w:t>
      </w:r>
      <w:r w:rsidRPr="00CF174D">
        <w:rPr>
          <w:szCs w:val="22"/>
          <w:lang w:val="el-GR"/>
        </w:rPr>
        <w:t xml:space="preserve"> και εικονικού φαρμάκου στην 1</w:t>
      </w:r>
      <w:r w:rsidRPr="00CF174D">
        <w:rPr>
          <w:szCs w:val="22"/>
          <w:vertAlign w:val="superscript"/>
          <w:lang w:val="el-GR"/>
        </w:rPr>
        <w:t>η</w:t>
      </w:r>
      <w:r w:rsidRPr="00CF174D">
        <w:rPr>
          <w:szCs w:val="22"/>
          <w:lang w:val="el-GR"/>
        </w:rPr>
        <w:t xml:space="preserve"> γραμμή θεραπεία για άτομα με μη εξαιρέσιμο (</w:t>
      </w:r>
      <w:r w:rsidR="002F6B72" w:rsidRPr="00CF174D">
        <w:rPr>
          <w:szCs w:val="22"/>
          <w:lang w:val="el-GR"/>
        </w:rPr>
        <w:t xml:space="preserve">Σταδίου </w:t>
      </w:r>
      <w:r w:rsidRPr="00CF174D">
        <w:rPr>
          <w:szCs w:val="22"/>
        </w:rPr>
        <w:t>IIIC</w:t>
      </w:r>
      <w:r w:rsidRPr="00CF174D">
        <w:rPr>
          <w:szCs w:val="22"/>
          <w:lang w:val="el-GR"/>
        </w:rPr>
        <w:t>) ή μεταστατικό (</w:t>
      </w:r>
      <w:r w:rsidR="002F6B72" w:rsidRPr="00CF174D">
        <w:rPr>
          <w:szCs w:val="22"/>
          <w:lang w:val="el-GR"/>
        </w:rPr>
        <w:t xml:space="preserve">Σταδίου </w:t>
      </w:r>
      <w:r w:rsidRPr="00CF174D">
        <w:rPr>
          <w:szCs w:val="22"/>
        </w:rPr>
        <w:t>IV</w:t>
      </w:r>
      <w:r w:rsidRPr="00CF174D">
        <w:rPr>
          <w:szCs w:val="22"/>
          <w:lang w:val="el-GR"/>
        </w:rPr>
        <w:t xml:space="preserve">) θετικό στη μετάλλαξη </w:t>
      </w:r>
      <w:r w:rsidRPr="00CF174D">
        <w:rPr>
          <w:szCs w:val="22"/>
        </w:rPr>
        <w:t>BRAF</w:t>
      </w:r>
      <w:r w:rsidRPr="00CF174D">
        <w:rPr>
          <w:szCs w:val="22"/>
          <w:lang w:val="el-GR"/>
        </w:rPr>
        <w:t xml:space="preserve"> </w:t>
      </w:r>
      <w:r w:rsidRPr="00CF174D">
        <w:rPr>
          <w:szCs w:val="22"/>
        </w:rPr>
        <w:t>V</w:t>
      </w:r>
      <w:r w:rsidRPr="00CF174D">
        <w:rPr>
          <w:szCs w:val="22"/>
          <w:lang w:val="el-GR"/>
        </w:rPr>
        <w:t>600</w:t>
      </w:r>
      <w:r w:rsidRPr="00CF174D">
        <w:rPr>
          <w:szCs w:val="22"/>
        </w:rPr>
        <w:t>E</w:t>
      </w:r>
      <w:r w:rsidRPr="00CF174D">
        <w:rPr>
          <w:szCs w:val="22"/>
          <w:lang w:val="el-GR"/>
        </w:rPr>
        <w:t>/</w:t>
      </w:r>
      <w:r w:rsidRPr="00CF174D">
        <w:rPr>
          <w:szCs w:val="22"/>
        </w:rPr>
        <w:t>K</w:t>
      </w:r>
      <w:r w:rsidRPr="00CF174D">
        <w:rPr>
          <w:szCs w:val="22"/>
          <w:lang w:val="el-GR"/>
        </w:rPr>
        <w:t xml:space="preserve"> δερματικό μελάνωμα. Το κύριο καταληκτικό σημείο της μελέτης ήταν η επιβίωση χωρίς εξέλιξη της νόσου (</w:t>
      </w:r>
      <w:r w:rsidRPr="00CF174D">
        <w:rPr>
          <w:szCs w:val="22"/>
        </w:rPr>
        <w:t>PFS</w:t>
      </w:r>
      <w:r w:rsidRPr="00CF174D">
        <w:rPr>
          <w:szCs w:val="22"/>
          <w:lang w:val="el-GR"/>
        </w:rPr>
        <w:t>), με κύριο δευτερεύον καταληκτικό σημείο τη συνολική επιβίωση (</w:t>
      </w:r>
      <w:r w:rsidRPr="00CF174D">
        <w:rPr>
          <w:szCs w:val="22"/>
        </w:rPr>
        <w:t>OS</w:t>
      </w:r>
      <w:r w:rsidRPr="00CF174D">
        <w:rPr>
          <w:szCs w:val="22"/>
          <w:lang w:val="el-GR"/>
        </w:rPr>
        <w:t>). Τα άτομα διαστρωματώθηκαν ανά επίπεδο γαλακτικής αφυδρογονάσης (</w:t>
      </w:r>
      <w:r w:rsidRPr="00CF174D">
        <w:rPr>
          <w:szCs w:val="22"/>
        </w:rPr>
        <w:t>LDH</w:t>
      </w:r>
      <w:r w:rsidRPr="00CF174D">
        <w:rPr>
          <w:szCs w:val="22"/>
          <w:lang w:val="el-GR"/>
        </w:rPr>
        <w:t>) (&gt;ανώτατο φυσιολογικό όριο (</w:t>
      </w:r>
      <w:r w:rsidRPr="00CF174D">
        <w:rPr>
          <w:szCs w:val="22"/>
        </w:rPr>
        <w:t>ULN</w:t>
      </w:r>
      <w:r w:rsidRPr="00CF174D">
        <w:rPr>
          <w:szCs w:val="22"/>
          <w:lang w:val="el-GR"/>
        </w:rPr>
        <w:t xml:space="preserve">) έναντι </w:t>
      </w:r>
      <w:r w:rsidRPr="00CF174D">
        <w:rPr>
          <w:szCs w:val="22"/>
        </w:rPr>
        <w:sym w:font="Symbol" w:char="F0A3"/>
      </w:r>
      <w:r w:rsidRPr="00CF174D">
        <w:rPr>
          <w:szCs w:val="22"/>
        </w:rPr>
        <w:t>ULN</w:t>
      </w:r>
      <w:r w:rsidRPr="00CF174D">
        <w:rPr>
          <w:szCs w:val="22"/>
          <w:lang w:val="el-GR"/>
        </w:rPr>
        <w:t xml:space="preserve">) και μετάλλαξη </w:t>
      </w:r>
      <w:r w:rsidRPr="00CF174D">
        <w:rPr>
          <w:szCs w:val="22"/>
        </w:rPr>
        <w:t>BRAF</w:t>
      </w:r>
      <w:r w:rsidRPr="00CF174D">
        <w:rPr>
          <w:szCs w:val="22"/>
          <w:lang w:val="el-GR"/>
        </w:rPr>
        <w:t xml:space="preserve"> (</w:t>
      </w:r>
      <w:r w:rsidRPr="00CF174D">
        <w:rPr>
          <w:szCs w:val="22"/>
        </w:rPr>
        <w:t>V</w:t>
      </w:r>
      <w:r w:rsidRPr="00CF174D">
        <w:rPr>
          <w:szCs w:val="22"/>
          <w:lang w:val="el-GR"/>
        </w:rPr>
        <w:t>600</w:t>
      </w:r>
      <w:r w:rsidRPr="00CF174D">
        <w:rPr>
          <w:szCs w:val="22"/>
        </w:rPr>
        <w:t>E</w:t>
      </w:r>
      <w:r w:rsidRPr="00CF174D">
        <w:rPr>
          <w:szCs w:val="22"/>
          <w:lang w:val="el-GR"/>
        </w:rPr>
        <w:t xml:space="preserve"> έναντι </w:t>
      </w:r>
      <w:r w:rsidRPr="00CF174D">
        <w:rPr>
          <w:szCs w:val="22"/>
        </w:rPr>
        <w:t>V</w:t>
      </w:r>
      <w:r w:rsidRPr="00CF174D">
        <w:rPr>
          <w:szCs w:val="22"/>
          <w:lang w:val="el-GR"/>
        </w:rPr>
        <w:t>600</w:t>
      </w:r>
      <w:r w:rsidRPr="00CF174D">
        <w:rPr>
          <w:szCs w:val="22"/>
        </w:rPr>
        <w:t>K</w:t>
      </w:r>
      <w:r w:rsidRPr="00CF174D">
        <w:rPr>
          <w:szCs w:val="22"/>
          <w:lang w:val="el-GR"/>
        </w:rPr>
        <w:t>).</w:t>
      </w:r>
    </w:p>
    <w:p w14:paraId="2E434608" w14:textId="77777777" w:rsidR="00BA0A0B" w:rsidRPr="00CF174D" w:rsidRDefault="00BA0A0B" w:rsidP="00116565">
      <w:pPr>
        <w:tabs>
          <w:tab w:val="clear" w:pos="567"/>
        </w:tabs>
        <w:spacing w:line="240" w:lineRule="auto"/>
        <w:rPr>
          <w:szCs w:val="22"/>
          <w:lang w:val="el-GR"/>
        </w:rPr>
      </w:pPr>
    </w:p>
    <w:p w14:paraId="65E26E4E" w14:textId="77777777" w:rsidR="00BA0A0B" w:rsidRPr="00CF174D" w:rsidRDefault="00BA0A0B" w:rsidP="00116565">
      <w:pPr>
        <w:tabs>
          <w:tab w:val="clear" w:pos="567"/>
        </w:tabs>
        <w:spacing w:line="240" w:lineRule="auto"/>
        <w:rPr>
          <w:szCs w:val="22"/>
          <w:lang w:val="el-GR"/>
        </w:rPr>
      </w:pPr>
      <w:r w:rsidRPr="00CF174D">
        <w:rPr>
          <w:szCs w:val="22"/>
          <w:lang w:val="el-GR"/>
        </w:rPr>
        <w:t>Τυχαιοποιήθηκε ένα σύνολο 423</w:t>
      </w:r>
      <w:r w:rsidRPr="00CF174D">
        <w:rPr>
          <w:szCs w:val="22"/>
        </w:rPr>
        <w:t> </w:t>
      </w:r>
      <w:r w:rsidRPr="00CF174D">
        <w:rPr>
          <w:szCs w:val="22"/>
          <w:lang w:val="el-GR"/>
        </w:rPr>
        <w:t>ασθενών σε αναλογία 1:1 ώστε να λάβει είτε συνδυασμό (</w:t>
      </w:r>
      <w:r w:rsidRPr="00CF174D">
        <w:rPr>
          <w:szCs w:val="22"/>
        </w:rPr>
        <w:t>N</w:t>
      </w:r>
      <w:r w:rsidR="00BA3402" w:rsidRPr="00CF174D">
        <w:rPr>
          <w:szCs w:val="22"/>
          <w:lang w:val="el-GR"/>
        </w:rPr>
        <w:t>=</w:t>
      </w:r>
      <w:r w:rsidRPr="00CF174D">
        <w:rPr>
          <w:szCs w:val="22"/>
          <w:lang w:val="el-GR"/>
        </w:rPr>
        <w:t xml:space="preserve">211) είτε </w:t>
      </w:r>
      <w:r w:rsidRPr="00CF174D">
        <w:rPr>
          <w:szCs w:val="22"/>
        </w:rPr>
        <w:t>dabrafenib</w:t>
      </w:r>
      <w:r w:rsidRPr="00CF174D">
        <w:rPr>
          <w:szCs w:val="22"/>
          <w:lang w:val="el-GR"/>
        </w:rPr>
        <w:t xml:space="preserve"> (</w:t>
      </w:r>
      <w:r w:rsidRPr="00CF174D">
        <w:rPr>
          <w:szCs w:val="22"/>
        </w:rPr>
        <w:t>N</w:t>
      </w:r>
      <w:r w:rsidR="00BA3402" w:rsidRPr="00CF174D">
        <w:rPr>
          <w:szCs w:val="22"/>
          <w:lang w:val="el-GR"/>
        </w:rPr>
        <w:t>=</w:t>
      </w:r>
      <w:r w:rsidRPr="00CF174D">
        <w:rPr>
          <w:szCs w:val="22"/>
          <w:lang w:val="el-GR"/>
        </w:rPr>
        <w:t xml:space="preserve">212). Τα περισσότερα άτομα ήταν </w:t>
      </w:r>
      <w:r w:rsidR="002F6B72" w:rsidRPr="00CF174D">
        <w:rPr>
          <w:szCs w:val="22"/>
          <w:lang w:val="el-GR"/>
        </w:rPr>
        <w:t xml:space="preserve">Καυκάσιοι </w:t>
      </w:r>
      <w:r w:rsidRPr="00CF174D">
        <w:rPr>
          <w:szCs w:val="22"/>
          <w:lang w:val="el-GR"/>
        </w:rPr>
        <w:t>(</w:t>
      </w:r>
      <w:r w:rsidR="00E40546" w:rsidRPr="00CF174D">
        <w:rPr>
          <w:szCs w:val="22"/>
          <w:lang w:val="el-GR"/>
        </w:rPr>
        <w:t>&gt;</w:t>
      </w:r>
      <w:r w:rsidRPr="00CF174D">
        <w:rPr>
          <w:szCs w:val="22"/>
          <w:lang w:val="el-GR"/>
        </w:rPr>
        <w:t>99</w:t>
      </w:r>
      <w:r w:rsidR="00AC0C05" w:rsidRPr="00CF174D">
        <w:rPr>
          <w:szCs w:val="22"/>
          <w:lang w:val="el-GR"/>
        </w:rPr>
        <w:t>%</w:t>
      </w:r>
      <w:r w:rsidRPr="00CF174D">
        <w:rPr>
          <w:szCs w:val="22"/>
          <w:lang w:val="el-GR"/>
        </w:rPr>
        <w:t xml:space="preserve">) και </w:t>
      </w:r>
      <w:r w:rsidR="002F6B72" w:rsidRPr="00CF174D">
        <w:rPr>
          <w:szCs w:val="22"/>
          <w:lang w:val="el-GR"/>
        </w:rPr>
        <w:t xml:space="preserve">άρρενες </w:t>
      </w:r>
      <w:r w:rsidRPr="00CF174D">
        <w:rPr>
          <w:szCs w:val="22"/>
          <w:lang w:val="el-GR"/>
        </w:rPr>
        <w:t>(53</w:t>
      </w:r>
      <w:r w:rsidR="00AC0C05" w:rsidRPr="00CF174D">
        <w:rPr>
          <w:szCs w:val="22"/>
          <w:lang w:val="el-GR"/>
        </w:rPr>
        <w:t>%</w:t>
      </w:r>
      <w:r w:rsidRPr="00CF174D">
        <w:rPr>
          <w:szCs w:val="22"/>
          <w:lang w:val="el-GR"/>
        </w:rPr>
        <w:t>), με διάμεση ηλικία 56</w:t>
      </w:r>
      <w:r w:rsidRPr="00CF174D">
        <w:rPr>
          <w:szCs w:val="22"/>
        </w:rPr>
        <w:t> </w:t>
      </w:r>
      <w:r w:rsidRPr="00CF174D">
        <w:rPr>
          <w:szCs w:val="22"/>
          <w:lang w:val="el-GR"/>
        </w:rPr>
        <w:t>ετών (το 28</w:t>
      </w:r>
      <w:r w:rsidR="00AC0C05" w:rsidRPr="00CF174D">
        <w:rPr>
          <w:szCs w:val="22"/>
          <w:lang w:val="el-GR"/>
        </w:rPr>
        <w:t>%</w:t>
      </w:r>
      <w:r w:rsidRPr="00CF174D">
        <w:rPr>
          <w:szCs w:val="22"/>
          <w:lang w:val="el-GR"/>
        </w:rPr>
        <w:t xml:space="preserve"> ήταν </w:t>
      </w:r>
      <w:r w:rsidR="00056888" w:rsidRPr="00CF174D">
        <w:rPr>
          <w:szCs w:val="22"/>
          <w:lang w:val="el-GR"/>
        </w:rPr>
        <w:t>≥</w:t>
      </w:r>
      <w:r w:rsidRPr="00CF174D">
        <w:rPr>
          <w:szCs w:val="22"/>
          <w:lang w:val="el-GR"/>
        </w:rPr>
        <w:t>65</w:t>
      </w:r>
      <w:r w:rsidRPr="00CF174D">
        <w:rPr>
          <w:szCs w:val="22"/>
        </w:rPr>
        <w:t> </w:t>
      </w:r>
      <w:r w:rsidRPr="00CF174D">
        <w:rPr>
          <w:szCs w:val="22"/>
          <w:lang w:val="el-GR"/>
        </w:rPr>
        <w:t xml:space="preserve">ετών). Η πλειοψηφία των ατόμων είχε νόσο σταδίου </w:t>
      </w:r>
      <w:r w:rsidRPr="00CF174D">
        <w:rPr>
          <w:szCs w:val="22"/>
        </w:rPr>
        <w:t>IVM</w:t>
      </w:r>
      <w:r w:rsidRPr="00CF174D">
        <w:rPr>
          <w:szCs w:val="22"/>
          <w:lang w:val="el-GR"/>
        </w:rPr>
        <w:t>1</w:t>
      </w:r>
      <w:r w:rsidRPr="00CF174D">
        <w:rPr>
          <w:szCs w:val="22"/>
        </w:rPr>
        <w:t>c</w:t>
      </w:r>
      <w:r w:rsidRPr="00CF174D">
        <w:rPr>
          <w:szCs w:val="22"/>
          <w:lang w:val="el-GR"/>
        </w:rPr>
        <w:t xml:space="preserve"> (67</w:t>
      </w:r>
      <w:r w:rsidR="00AC0C05" w:rsidRPr="00CF174D">
        <w:rPr>
          <w:szCs w:val="22"/>
          <w:lang w:val="el-GR"/>
        </w:rPr>
        <w:t>%</w:t>
      </w:r>
      <w:r w:rsidRPr="00CF174D">
        <w:rPr>
          <w:szCs w:val="22"/>
          <w:lang w:val="el-GR"/>
        </w:rPr>
        <w:t xml:space="preserve">). Τα περισσότερα άτομα είχαν </w:t>
      </w:r>
      <w:r w:rsidRPr="00CF174D">
        <w:rPr>
          <w:szCs w:val="22"/>
        </w:rPr>
        <w:t>LDH</w:t>
      </w:r>
      <w:r w:rsidRPr="00CF174D">
        <w:rPr>
          <w:szCs w:val="22"/>
          <w:lang w:val="el-GR"/>
        </w:rPr>
        <w:t xml:space="preserve"> ≤</w:t>
      </w:r>
      <w:r w:rsidRPr="00CF174D">
        <w:rPr>
          <w:szCs w:val="22"/>
        </w:rPr>
        <w:t>ULN</w:t>
      </w:r>
      <w:r w:rsidRPr="00CF174D">
        <w:rPr>
          <w:szCs w:val="22"/>
          <w:lang w:val="el-GR"/>
        </w:rPr>
        <w:t xml:space="preserve"> (65</w:t>
      </w:r>
      <w:r w:rsidR="00AC0C05" w:rsidRPr="00CF174D">
        <w:rPr>
          <w:szCs w:val="22"/>
          <w:lang w:val="el-GR"/>
        </w:rPr>
        <w:t>%</w:t>
      </w:r>
      <w:r w:rsidRPr="00CF174D">
        <w:rPr>
          <w:szCs w:val="22"/>
          <w:lang w:val="el-GR"/>
        </w:rPr>
        <w:t xml:space="preserve">), κατάσταση λειτουργικότητας κατά </w:t>
      </w:r>
      <w:r w:rsidR="001568E9" w:rsidRPr="00CF174D">
        <w:rPr>
          <w:szCs w:val="22"/>
          <w:lang w:val="el-GR"/>
        </w:rPr>
        <w:t>Eastern Cooperative Oncology Group (</w:t>
      </w:r>
      <w:r w:rsidRPr="00CF174D">
        <w:rPr>
          <w:szCs w:val="22"/>
        </w:rPr>
        <w:t>ECOG</w:t>
      </w:r>
      <w:r w:rsidR="001568E9" w:rsidRPr="00CF174D">
        <w:rPr>
          <w:szCs w:val="22"/>
          <w:lang w:val="el-GR"/>
        </w:rPr>
        <w:t>)</w:t>
      </w:r>
      <w:r w:rsidRPr="00CF174D">
        <w:rPr>
          <w:szCs w:val="22"/>
          <w:lang w:val="el-GR"/>
        </w:rPr>
        <w:t xml:space="preserve"> 0 (72</w:t>
      </w:r>
      <w:r w:rsidR="00AC0C05" w:rsidRPr="00CF174D">
        <w:rPr>
          <w:szCs w:val="22"/>
          <w:lang w:val="el-GR"/>
        </w:rPr>
        <w:t>%</w:t>
      </w:r>
      <w:r w:rsidRPr="00CF174D">
        <w:rPr>
          <w:szCs w:val="22"/>
          <w:lang w:val="el-GR"/>
        </w:rPr>
        <w:t>), και σπλαχνική νόσο (73</w:t>
      </w:r>
      <w:r w:rsidR="00AC0C05" w:rsidRPr="00CF174D">
        <w:rPr>
          <w:szCs w:val="22"/>
          <w:lang w:val="el-GR"/>
        </w:rPr>
        <w:t>%</w:t>
      </w:r>
      <w:r w:rsidRPr="00CF174D">
        <w:rPr>
          <w:szCs w:val="22"/>
          <w:lang w:val="el-GR"/>
        </w:rPr>
        <w:t xml:space="preserve">) κατά την αρχική εκτίμηση. Η πλειοψηφία των ατόμων είχε μετάλλαξη </w:t>
      </w:r>
      <w:r w:rsidRPr="00CF174D">
        <w:rPr>
          <w:szCs w:val="22"/>
        </w:rPr>
        <w:t>BRAF</w:t>
      </w:r>
      <w:r w:rsidRPr="00CF174D">
        <w:rPr>
          <w:szCs w:val="22"/>
          <w:lang w:val="el-GR"/>
        </w:rPr>
        <w:t xml:space="preserve"> </w:t>
      </w:r>
      <w:r w:rsidRPr="00CF174D">
        <w:rPr>
          <w:szCs w:val="22"/>
        </w:rPr>
        <w:t>V</w:t>
      </w:r>
      <w:r w:rsidRPr="00CF174D">
        <w:rPr>
          <w:szCs w:val="22"/>
          <w:lang w:val="el-GR"/>
        </w:rPr>
        <w:t>600</w:t>
      </w:r>
      <w:r w:rsidRPr="00CF174D">
        <w:rPr>
          <w:szCs w:val="22"/>
        </w:rPr>
        <w:t>E</w:t>
      </w:r>
      <w:r w:rsidRPr="00CF174D">
        <w:rPr>
          <w:szCs w:val="22"/>
          <w:lang w:val="el-GR"/>
        </w:rPr>
        <w:t xml:space="preserve"> (85</w:t>
      </w:r>
      <w:r w:rsidR="00AC0C05" w:rsidRPr="00CF174D">
        <w:rPr>
          <w:szCs w:val="22"/>
          <w:lang w:val="el-GR"/>
        </w:rPr>
        <w:t>%</w:t>
      </w:r>
      <w:r w:rsidRPr="00CF174D">
        <w:rPr>
          <w:szCs w:val="22"/>
          <w:lang w:val="el-GR"/>
        </w:rPr>
        <w:t>). Τα άτομα με εγκεφαλικές μεταστάσεις δεν συμπεριλήφθηκαν στη μελέτη.</w:t>
      </w:r>
    </w:p>
    <w:p w14:paraId="3AAE9887" w14:textId="77777777" w:rsidR="00BA0A0B" w:rsidRPr="00CF174D" w:rsidRDefault="00BA0A0B" w:rsidP="00116565">
      <w:pPr>
        <w:tabs>
          <w:tab w:val="clear" w:pos="567"/>
        </w:tabs>
        <w:spacing w:line="240" w:lineRule="auto"/>
        <w:rPr>
          <w:szCs w:val="22"/>
          <w:lang w:val="el-GR"/>
        </w:rPr>
      </w:pPr>
    </w:p>
    <w:p w14:paraId="571E45FD" w14:textId="566DBC00" w:rsidR="004F46EA" w:rsidRPr="00CF174D" w:rsidRDefault="004F46EA" w:rsidP="00116565">
      <w:pPr>
        <w:tabs>
          <w:tab w:val="clear" w:pos="567"/>
        </w:tabs>
        <w:spacing w:line="240" w:lineRule="auto"/>
        <w:rPr>
          <w:lang w:val="el-GR"/>
        </w:rPr>
      </w:pPr>
      <w:r w:rsidRPr="00CF174D">
        <w:rPr>
          <w:szCs w:val="24"/>
          <w:lang w:val="el-GR"/>
        </w:rPr>
        <w:t>Η διάμεση συνολική επιβίωση (Ο</w:t>
      </w:r>
      <w:r w:rsidRPr="00CF174D">
        <w:rPr>
          <w:szCs w:val="24"/>
          <w:lang w:val="en-US"/>
        </w:rPr>
        <w:t>S</w:t>
      </w:r>
      <w:r w:rsidRPr="00CF174D">
        <w:rPr>
          <w:szCs w:val="24"/>
          <w:lang w:val="el-GR"/>
        </w:rPr>
        <w:t>) και τα εκτιμώμενα ποσοστά 1ετούς, 2ετούς, 3ετο</w:t>
      </w:r>
      <w:r w:rsidR="00AA459B" w:rsidRPr="00CF174D">
        <w:rPr>
          <w:szCs w:val="24"/>
          <w:lang w:val="el-GR"/>
        </w:rPr>
        <w:t>ύ</w:t>
      </w:r>
      <w:r w:rsidRPr="00CF174D">
        <w:rPr>
          <w:szCs w:val="24"/>
          <w:lang w:val="el-GR"/>
        </w:rPr>
        <w:t xml:space="preserve">ς, 4ετούς και 5ετούς επιβίωσης παρουσιάζονται στον Πίνακα 6. Από μια ανάλυση της </w:t>
      </w:r>
      <w:r w:rsidRPr="00CF174D">
        <w:rPr>
          <w:szCs w:val="24"/>
          <w:lang w:val="en-US"/>
        </w:rPr>
        <w:t>OS</w:t>
      </w:r>
      <w:r w:rsidRPr="00CF174D">
        <w:rPr>
          <w:szCs w:val="24"/>
          <w:lang w:val="el-GR"/>
        </w:rPr>
        <w:t xml:space="preserve"> στα 5 χρόνια, η διάμεση </w:t>
      </w:r>
      <w:r w:rsidRPr="00CF174D">
        <w:rPr>
          <w:szCs w:val="24"/>
          <w:lang w:val="en-US"/>
        </w:rPr>
        <w:t>OS</w:t>
      </w:r>
      <w:r w:rsidRPr="00CF174D">
        <w:rPr>
          <w:szCs w:val="24"/>
          <w:lang w:val="el-GR"/>
        </w:rPr>
        <w:t xml:space="preserve"> για το σκέλος του συνδυασμού ήταν περίπου 7 μήνες μεγαλύτερη από τη μονοθεραπεία με dabrafenib (25,8 μήνες έναντι 18,7 μήνες) με ποσοστά 5ετούς επιβίωσης 32% για το συνδυασμό έναντι 27% για τη μονοθεραπεία με </w:t>
      </w:r>
      <w:r w:rsidRPr="00CF174D">
        <w:rPr>
          <w:szCs w:val="24"/>
        </w:rPr>
        <w:t>dabrafenib</w:t>
      </w:r>
      <w:r w:rsidRPr="00CF174D">
        <w:rPr>
          <w:szCs w:val="24"/>
          <w:lang w:val="el-GR"/>
        </w:rPr>
        <w:t xml:space="preserve"> (Πίνακας 6, Εικόνα 1). Η καμπύλη </w:t>
      </w:r>
      <w:r w:rsidRPr="00CF174D">
        <w:rPr>
          <w:szCs w:val="24"/>
        </w:rPr>
        <w:t>OS</w:t>
      </w:r>
      <w:r w:rsidRPr="00CF174D">
        <w:rPr>
          <w:szCs w:val="24"/>
          <w:lang w:val="el-GR"/>
        </w:rPr>
        <w:t xml:space="preserve"> </w:t>
      </w:r>
      <w:r w:rsidRPr="00CF174D">
        <w:rPr>
          <w:szCs w:val="24"/>
        </w:rPr>
        <w:t>Kaplan</w:t>
      </w:r>
      <w:r w:rsidRPr="00CF174D">
        <w:rPr>
          <w:szCs w:val="24"/>
          <w:lang w:val="el-GR"/>
        </w:rPr>
        <w:t>-</w:t>
      </w:r>
      <w:r w:rsidRPr="00CF174D">
        <w:rPr>
          <w:szCs w:val="24"/>
        </w:rPr>
        <w:t>Meier</w:t>
      </w:r>
      <w:r w:rsidRPr="00CF174D">
        <w:rPr>
          <w:szCs w:val="24"/>
          <w:lang w:val="el-GR"/>
        </w:rPr>
        <w:t xml:space="preserve"> εμφανίζεται να σταθεροποιείται από 3 σε 5 χρόνια (βλ. Εικόνα 1). Το ποσοστό 5ετούς συνολικής επιβίωσης ήταν 40% (95% </w:t>
      </w:r>
      <w:r w:rsidRPr="00CF174D">
        <w:rPr>
          <w:szCs w:val="24"/>
        </w:rPr>
        <w:t>CI</w:t>
      </w:r>
      <w:r w:rsidRPr="00CF174D">
        <w:rPr>
          <w:szCs w:val="24"/>
          <w:lang w:val="el-GR"/>
        </w:rPr>
        <w:t xml:space="preserve">: 31,2, 48,4) στο σκέλος του συνδυασμού έναντι 33% (95% </w:t>
      </w:r>
      <w:r w:rsidRPr="00CF174D">
        <w:rPr>
          <w:szCs w:val="24"/>
        </w:rPr>
        <w:t>CI</w:t>
      </w:r>
      <w:r w:rsidRPr="00CF174D">
        <w:rPr>
          <w:szCs w:val="24"/>
          <w:lang w:val="el-GR"/>
        </w:rPr>
        <w:t xml:space="preserve">: 25,0, 41,0) στο σκέλος μονοθεραπείας με </w:t>
      </w:r>
      <w:r w:rsidRPr="00CF174D">
        <w:rPr>
          <w:szCs w:val="24"/>
          <w:lang w:val="en-US"/>
        </w:rPr>
        <w:t>dabrafenib</w:t>
      </w:r>
      <w:r w:rsidRPr="00CF174D">
        <w:rPr>
          <w:szCs w:val="24"/>
          <w:lang w:val="el-GR"/>
        </w:rPr>
        <w:t xml:space="preserve"> για ασθενείς που είχαν φυσιολογικό επίπεδο γαλακτικής αφυδρογονάσης κατά την </w:t>
      </w:r>
      <w:r w:rsidRPr="00CF174D">
        <w:rPr>
          <w:lang w:val="el-GR"/>
        </w:rPr>
        <w:t xml:space="preserve">έναρξη και 16% (95% </w:t>
      </w:r>
      <w:r w:rsidRPr="00CF174D">
        <w:t>CI</w:t>
      </w:r>
      <w:r w:rsidRPr="00CF174D">
        <w:rPr>
          <w:lang w:val="el-GR"/>
        </w:rPr>
        <w:t xml:space="preserve">: 8,4, 26,0) στο σκέλος του συνδυασμού έναντι 14% (95% </w:t>
      </w:r>
      <w:r w:rsidRPr="00CF174D">
        <w:t>CI</w:t>
      </w:r>
      <w:r w:rsidRPr="00CF174D">
        <w:rPr>
          <w:lang w:val="el-GR"/>
        </w:rPr>
        <w:t>: 6,8, 23,1)</w:t>
      </w:r>
      <w:r w:rsidRPr="00CF174D">
        <w:rPr>
          <w:szCs w:val="24"/>
          <w:lang w:val="el-GR"/>
        </w:rPr>
        <w:t xml:space="preserve"> </w:t>
      </w:r>
      <w:r w:rsidRPr="00CF174D">
        <w:rPr>
          <w:lang w:val="el-GR"/>
        </w:rPr>
        <w:t xml:space="preserve">στο σκέλος μονοθεραπείας με </w:t>
      </w:r>
      <w:r w:rsidRPr="00CF174D">
        <w:rPr>
          <w:lang w:val="en-US"/>
        </w:rPr>
        <w:t>dabrafenib</w:t>
      </w:r>
      <w:r w:rsidRPr="00CF174D">
        <w:rPr>
          <w:lang w:val="el-GR"/>
        </w:rPr>
        <w:t xml:space="preserve"> για ασθενείς που είχαν αυξημένο επίπεδο γαλακτικής αφυδρογονάσης κατά την έναρξη.</w:t>
      </w:r>
    </w:p>
    <w:p w14:paraId="3F6FD7AC" w14:textId="77777777" w:rsidR="004F46EA" w:rsidRPr="00CF174D" w:rsidRDefault="004F46EA" w:rsidP="00116565">
      <w:pPr>
        <w:tabs>
          <w:tab w:val="clear" w:pos="567"/>
        </w:tabs>
        <w:spacing w:line="240" w:lineRule="auto"/>
        <w:rPr>
          <w:szCs w:val="22"/>
          <w:lang w:val="el-GR"/>
        </w:rPr>
      </w:pPr>
    </w:p>
    <w:p w14:paraId="40B1B661" w14:textId="77777777" w:rsidR="004F46EA" w:rsidRPr="00630E82" w:rsidRDefault="004F46EA" w:rsidP="00116565">
      <w:pPr>
        <w:keepNext/>
        <w:tabs>
          <w:tab w:val="clear" w:pos="567"/>
        </w:tabs>
        <w:spacing w:line="240" w:lineRule="auto"/>
        <w:ind w:left="1134" w:hanging="1134"/>
        <w:rPr>
          <w:b/>
          <w:bCs/>
          <w:szCs w:val="22"/>
          <w:lang w:val="el-GR"/>
        </w:rPr>
      </w:pPr>
      <w:r w:rsidRPr="00630E82">
        <w:rPr>
          <w:b/>
          <w:bCs/>
          <w:szCs w:val="22"/>
          <w:lang w:val="el-GR"/>
        </w:rPr>
        <w:lastRenderedPageBreak/>
        <w:t>Πίνακας</w:t>
      </w:r>
      <w:r w:rsidRPr="00630E82">
        <w:rPr>
          <w:b/>
          <w:bCs/>
          <w:szCs w:val="22"/>
        </w:rPr>
        <w:t> </w:t>
      </w:r>
      <w:r w:rsidRPr="00630E82">
        <w:rPr>
          <w:b/>
          <w:bCs/>
          <w:szCs w:val="22"/>
          <w:lang w:val="el-GR"/>
        </w:rPr>
        <w:t>6</w:t>
      </w:r>
      <w:r w:rsidRPr="00630E82">
        <w:rPr>
          <w:b/>
          <w:bCs/>
          <w:szCs w:val="22"/>
          <w:lang w:val="el-GR"/>
        </w:rPr>
        <w:tab/>
        <w:t>Αποτελέσματα συνολικής επιβίωσης (</w:t>
      </w:r>
      <w:r w:rsidRPr="00630E82">
        <w:rPr>
          <w:b/>
          <w:bCs/>
          <w:szCs w:val="22"/>
        </w:rPr>
        <w:t>OS</w:t>
      </w:r>
      <w:r w:rsidRPr="00630E82">
        <w:rPr>
          <w:b/>
          <w:bCs/>
          <w:szCs w:val="22"/>
          <w:lang w:val="el-GR"/>
        </w:rPr>
        <w:t xml:space="preserve">) για τη Μελέτη </w:t>
      </w:r>
      <w:r w:rsidRPr="00630E82">
        <w:rPr>
          <w:b/>
          <w:bCs/>
          <w:szCs w:val="22"/>
        </w:rPr>
        <w:t>MEK</w:t>
      </w:r>
      <w:r w:rsidRPr="00630E82">
        <w:rPr>
          <w:b/>
          <w:bCs/>
          <w:szCs w:val="22"/>
          <w:lang w:val="el-GR"/>
        </w:rPr>
        <w:t>115306 (</w:t>
      </w:r>
      <w:r w:rsidRPr="00630E82">
        <w:rPr>
          <w:b/>
          <w:bCs/>
          <w:szCs w:val="22"/>
        </w:rPr>
        <w:t>COMBI</w:t>
      </w:r>
      <w:r w:rsidRPr="00630E82">
        <w:rPr>
          <w:b/>
          <w:bCs/>
          <w:szCs w:val="22"/>
          <w:lang w:val="el-GR"/>
        </w:rPr>
        <w:noBreakHyphen/>
      </w:r>
      <w:r w:rsidRPr="00630E82">
        <w:rPr>
          <w:b/>
          <w:bCs/>
          <w:szCs w:val="22"/>
        </w:rPr>
        <w:t>d</w:t>
      </w:r>
      <w:r w:rsidRPr="00630E82">
        <w:rPr>
          <w:b/>
          <w:bCs/>
          <w:szCs w:val="22"/>
          <w:lang w:val="el-GR"/>
        </w:rPr>
        <w:t>)</w:t>
      </w:r>
    </w:p>
    <w:p w14:paraId="7CAE795B" w14:textId="77777777" w:rsidR="004F46EA" w:rsidRPr="00CF174D" w:rsidRDefault="004F46EA" w:rsidP="00116565">
      <w:pPr>
        <w:keepNext/>
        <w:tabs>
          <w:tab w:val="clear" w:pos="567"/>
        </w:tabs>
        <w:spacing w:line="240" w:lineRule="auto"/>
        <w:rPr>
          <w:szCs w:val="22"/>
          <w:lang w:val="el-GR"/>
        </w:rPr>
      </w:pPr>
    </w:p>
    <w:tbl>
      <w:tblPr>
        <w:tblW w:w="0" w:type="auto"/>
        <w:tblCellMar>
          <w:left w:w="0" w:type="dxa"/>
          <w:right w:w="0" w:type="dxa"/>
        </w:tblCellMar>
        <w:tblLook w:val="04A0" w:firstRow="1" w:lastRow="0" w:firstColumn="1" w:lastColumn="0" w:noHBand="0" w:noVBand="1"/>
      </w:tblPr>
      <w:tblGrid>
        <w:gridCol w:w="1814"/>
        <w:gridCol w:w="1812"/>
        <w:gridCol w:w="1812"/>
        <w:gridCol w:w="1811"/>
        <w:gridCol w:w="1812"/>
      </w:tblGrid>
      <w:tr w:rsidR="004F46EA" w:rsidRPr="000D2DC2" w14:paraId="22696AA9" w14:textId="77777777" w:rsidTr="00630E82">
        <w:trPr>
          <w:cantSplit/>
        </w:trPr>
        <w:tc>
          <w:tcPr>
            <w:tcW w:w="1814" w:type="dxa"/>
            <w:tcBorders>
              <w:top w:val="single" w:sz="4" w:space="0" w:color="auto"/>
              <w:left w:val="single" w:sz="4" w:space="0" w:color="auto"/>
            </w:tcBorders>
            <w:tcMar>
              <w:top w:w="0" w:type="dxa"/>
              <w:left w:w="108" w:type="dxa"/>
              <w:bottom w:w="0" w:type="dxa"/>
              <w:right w:w="108" w:type="dxa"/>
            </w:tcMar>
            <w:vAlign w:val="center"/>
          </w:tcPr>
          <w:p w14:paraId="4C729B42" w14:textId="77777777" w:rsidR="004F46EA" w:rsidRPr="00CF174D" w:rsidRDefault="004F46EA" w:rsidP="00116565">
            <w:pPr>
              <w:keepNext/>
              <w:tabs>
                <w:tab w:val="clear" w:pos="567"/>
                <w:tab w:val="left" w:pos="284"/>
              </w:tabs>
              <w:spacing w:before="40" w:after="20" w:line="240" w:lineRule="auto"/>
              <w:jc w:val="center"/>
              <w:rPr>
                <w:rFonts w:eastAsia="MS Mincho"/>
                <w:szCs w:val="22"/>
                <w:lang w:val="el-GR" w:eastAsia="zh-CN"/>
              </w:rPr>
            </w:pPr>
          </w:p>
        </w:tc>
        <w:tc>
          <w:tcPr>
            <w:tcW w:w="3628" w:type="dxa"/>
            <w:gridSpan w:val="2"/>
            <w:tcBorders>
              <w:top w:val="single" w:sz="4" w:space="0" w:color="auto"/>
              <w:bottom w:val="single" w:sz="4" w:space="0" w:color="auto"/>
            </w:tcBorders>
            <w:tcMar>
              <w:top w:w="0" w:type="dxa"/>
              <w:left w:w="108" w:type="dxa"/>
              <w:bottom w:w="0" w:type="dxa"/>
              <w:right w:w="108" w:type="dxa"/>
            </w:tcMar>
            <w:vAlign w:val="center"/>
            <w:hideMark/>
          </w:tcPr>
          <w:p w14:paraId="63BB0EE9" w14:textId="77777777" w:rsidR="004F46EA" w:rsidRPr="00CF174D" w:rsidRDefault="004F46EA" w:rsidP="00116565">
            <w:pPr>
              <w:keepNext/>
              <w:tabs>
                <w:tab w:val="clear" w:pos="567"/>
                <w:tab w:val="left" w:pos="284"/>
              </w:tabs>
              <w:spacing w:line="240" w:lineRule="auto"/>
              <w:jc w:val="center"/>
              <w:rPr>
                <w:rFonts w:eastAsia="MS Mincho"/>
                <w:b/>
                <w:bCs/>
                <w:szCs w:val="22"/>
                <w:lang w:val="el-GR" w:eastAsia="zh-CN"/>
              </w:rPr>
            </w:pPr>
            <w:r w:rsidRPr="00CF174D">
              <w:rPr>
                <w:rFonts w:eastAsia="MS Mincho"/>
                <w:b/>
                <w:bCs/>
                <w:szCs w:val="22"/>
                <w:lang w:val="el-GR" w:eastAsia="zh-CN"/>
              </w:rPr>
              <w:t xml:space="preserve">Ανάλυση </w:t>
            </w:r>
            <w:r w:rsidRPr="00CF174D">
              <w:rPr>
                <w:rFonts w:eastAsia="MS Mincho"/>
                <w:b/>
                <w:bCs/>
                <w:szCs w:val="22"/>
                <w:lang w:val="en-US" w:eastAsia="zh-CN"/>
              </w:rPr>
              <w:t>OS</w:t>
            </w:r>
          </w:p>
          <w:p w14:paraId="1A37FBFB" w14:textId="77777777" w:rsidR="004F46EA" w:rsidRPr="00CF174D" w:rsidRDefault="004F46EA" w:rsidP="00116565">
            <w:pPr>
              <w:keepNext/>
              <w:tabs>
                <w:tab w:val="clear" w:pos="567"/>
                <w:tab w:val="left" w:pos="284"/>
              </w:tabs>
              <w:spacing w:line="240" w:lineRule="auto"/>
              <w:jc w:val="center"/>
              <w:rPr>
                <w:rFonts w:eastAsia="MS Mincho"/>
                <w:b/>
                <w:szCs w:val="22"/>
                <w:lang w:val="el-GR" w:eastAsia="zh-CN"/>
              </w:rPr>
            </w:pPr>
            <w:r w:rsidRPr="00CF174D">
              <w:rPr>
                <w:rFonts w:eastAsia="MS Mincho"/>
                <w:b/>
                <w:bCs/>
                <w:szCs w:val="22"/>
                <w:lang w:val="el-GR" w:eastAsia="zh-CN"/>
              </w:rPr>
              <w:t>(αποκοπή δεδομένων 12-Ιαν-2015)</w:t>
            </w:r>
          </w:p>
        </w:tc>
        <w:tc>
          <w:tcPr>
            <w:tcW w:w="3629" w:type="dxa"/>
            <w:gridSpan w:val="2"/>
            <w:tcBorders>
              <w:top w:val="single" w:sz="4" w:space="0" w:color="auto"/>
              <w:bottom w:val="single" w:sz="4" w:space="0" w:color="auto"/>
              <w:right w:val="single" w:sz="4" w:space="0" w:color="auto"/>
            </w:tcBorders>
            <w:vAlign w:val="center"/>
          </w:tcPr>
          <w:p w14:paraId="70CA7EE8" w14:textId="77777777" w:rsidR="004F46EA" w:rsidRPr="00CF174D" w:rsidRDefault="004F46EA" w:rsidP="00116565">
            <w:pPr>
              <w:keepNext/>
              <w:tabs>
                <w:tab w:val="clear" w:pos="567"/>
                <w:tab w:val="left" w:pos="284"/>
              </w:tabs>
              <w:spacing w:line="240" w:lineRule="auto"/>
              <w:jc w:val="center"/>
              <w:rPr>
                <w:rFonts w:eastAsia="MS Mincho"/>
                <w:b/>
                <w:szCs w:val="22"/>
                <w:lang w:val="el-GR" w:eastAsia="zh-CN"/>
              </w:rPr>
            </w:pPr>
            <w:r w:rsidRPr="00CF174D">
              <w:rPr>
                <w:rFonts w:eastAsia="MS Mincho"/>
                <w:b/>
                <w:szCs w:val="22"/>
                <w:lang w:val="el-GR" w:eastAsia="zh-CN"/>
              </w:rPr>
              <w:t xml:space="preserve">Ανάλυση 5ετούς </w:t>
            </w:r>
            <w:r w:rsidRPr="00CF174D">
              <w:rPr>
                <w:rFonts w:eastAsia="MS Mincho"/>
                <w:b/>
                <w:szCs w:val="22"/>
                <w:lang w:val="en-US" w:eastAsia="zh-CN"/>
              </w:rPr>
              <w:t>OS</w:t>
            </w:r>
          </w:p>
          <w:p w14:paraId="2373895D" w14:textId="27A984BA" w:rsidR="004F46EA" w:rsidRPr="00CF174D" w:rsidRDefault="004F46EA" w:rsidP="00116565">
            <w:pPr>
              <w:keepNext/>
              <w:tabs>
                <w:tab w:val="clear" w:pos="567"/>
                <w:tab w:val="left" w:pos="284"/>
              </w:tabs>
              <w:spacing w:line="240" w:lineRule="auto"/>
              <w:jc w:val="center"/>
              <w:rPr>
                <w:rFonts w:eastAsia="MS Mincho"/>
                <w:b/>
                <w:szCs w:val="22"/>
                <w:lang w:val="el-GR" w:eastAsia="zh-CN"/>
              </w:rPr>
            </w:pPr>
            <w:r w:rsidRPr="00CF174D">
              <w:rPr>
                <w:rFonts w:eastAsia="MS Mincho"/>
                <w:b/>
                <w:szCs w:val="22"/>
                <w:lang w:val="el-GR" w:eastAsia="zh-CN"/>
              </w:rPr>
              <w:t>(αποκοπή δεδομένων: 10-Δεκ-2018</w:t>
            </w:r>
            <w:r w:rsidR="006A5D70" w:rsidRPr="00CF174D">
              <w:rPr>
                <w:rFonts w:eastAsia="MS Mincho"/>
                <w:b/>
                <w:szCs w:val="22"/>
                <w:lang w:val="el-GR" w:eastAsia="zh-CN"/>
              </w:rPr>
              <w:t>)</w:t>
            </w:r>
          </w:p>
        </w:tc>
      </w:tr>
      <w:tr w:rsidR="004F46EA" w:rsidRPr="00CF174D" w14:paraId="3B0CA763" w14:textId="77777777" w:rsidTr="00630E82">
        <w:trPr>
          <w:cantSplit/>
        </w:trPr>
        <w:tc>
          <w:tcPr>
            <w:tcW w:w="1814" w:type="dxa"/>
            <w:tcBorders>
              <w:left w:val="single" w:sz="4" w:space="0" w:color="auto"/>
              <w:bottom w:val="single" w:sz="4" w:space="0" w:color="auto"/>
            </w:tcBorders>
            <w:tcMar>
              <w:top w:w="0" w:type="dxa"/>
              <w:left w:w="108" w:type="dxa"/>
              <w:bottom w:w="0" w:type="dxa"/>
              <w:right w:w="108" w:type="dxa"/>
            </w:tcMar>
            <w:vAlign w:val="center"/>
          </w:tcPr>
          <w:p w14:paraId="412D9FE0" w14:textId="77777777" w:rsidR="004F46EA" w:rsidRPr="00CF174D" w:rsidRDefault="004F46EA" w:rsidP="00116565">
            <w:pPr>
              <w:keepNext/>
              <w:tabs>
                <w:tab w:val="clear" w:pos="567"/>
                <w:tab w:val="left" w:pos="284"/>
              </w:tabs>
              <w:spacing w:before="40" w:after="20" w:line="240" w:lineRule="auto"/>
              <w:jc w:val="center"/>
              <w:rPr>
                <w:rFonts w:eastAsia="MS Mincho"/>
                <w:szCs w:val="22"/>
                <w:lang w:val="el-GR" w:eastAsia="zh-CN"/>
              </w:rPr>
            </w:pP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0E5B1CFC" w14:textId="77777777" w:rsidR="004F46EA" w:rsidRPr="00CF174D" w:rsidRDefault="004F46EA" w:rsidP="00116565">
            <w:pPr>
              <w:keepNext/>
              <w:tabs>
                <w:tab w:val="clear" w:pos="567"/>
                <w:tab w:val="left" w:pos="284"/>
              </w:tabs>
              <w:spacing w:line="240" w:lineRule="auto"/>
              <w:jc w:val="center"/>
              <w:rPr>
                <w:rFonts w:eastAsia="MS Mincho"/>
                <w:b/>
                <w:szCs w:val="22"/>
                <w:lang w:val="en-US" w:eastAsia="zh-CN"/>
              </w:rPr>
            </w:pPr>
            <w:r w:rsidRPr="00CF174D">
              <w:rPr>
                <w:rFonts w:eastAsia="MS Mincho"/>
                <w:b/>
                <w:szCs w:val="22"/>
                <w:lang w:val="en-US" w:eastAsia="zh-CN"/>
              </w:rPr>
              <w:t>Dabrafenib + Trametinib (n=211)</w:t>
            </w: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5873A365" w14:textId="77777777" w:rsidR="004F46EA" w:rsidRPr="00CF174D" w:rsidRDefault="004F46EA" w:rsidP="00116565">
            <w:pPr>
              <w:keepNext/>
              <w:tabs>
                <w:tab w:val="clear" w:pos="567"/>
                <w:tab w:val="left" w:pos="284"/>
              </w:tabs>
              <w:spacing w:line="240" w:lineRule="auto"/>
              <w:jc w:val="center"/>
              <w:rPr>
                <w:rFonts w:eastAsia="MS Mincho"/>
                <w:b/>
                <w:szCs w:val="22"/>
                <w:lang w:val="en-US" w:eastAsia="zh-CN"/>
              </w:rPr>
            </w:pPr>
            <w:r w:rsidRPr="00CF174D">
              <w:rPr>
                <w:rFonts w:eastAsia="MS Mincho"/>
                <w:b/>
                <w:szCs w:val="22"/>
                <w:lang w:val="en-US" w:eastAsia="zh-CN"/>
              </w:rPr>
              <w:t>Dabrafenib +</w:t>
            </w:r>
          </w:p>
          <w:p w14:paraId="67504E34" w14:textId="77777777" w:rsidR="004F46EA" w:rsidRPr="00CF174D" w:rsidRDefault="004F46EA" w:rsidP="00116565">
            <w:pPr>
              <w:keepNext/>
              <w:tabs>
                <w:tab w:val="clear" w:pos="567"/>
                <w:tab w:val="left" w:pos="284"/>
              </w:tabs>
              <w:spacing w:line="240" w:lineRule="auto"/>
              <w:jc w:val="center"/>
              <w:rPr>
                <w:rFonts w:eastAsia="MS Mincho"/>
                <w:b/>
                <w:szCs w:val="22"/>
                <w:lang w:val="en-US" w:eastAsia="zh-CN"/>
              </w:rPr>
            </w:pPr>
            <w:r w:rsidRPr="00CF174D">
              <w:rPr>
                <w:rFonts w:eastAsia="MS Mincho"/>
                <w:b/>
                <w:szCs w:val="22"/>
                <w:lang w:val="el-GR" w:eastAsia="zh-CN"/>
              </w:rPr>
              <w:t>Εικονικό φάρμακο</w:t>
            </w:r>
          </w:p>
          <w:p w14:paraId="0ED50C0B" w14:textId="77777777" w:rsidR="004F46EA" w:rsidRPr="00CF174D" w:rsidRDefault="004F46EA" w:rsidP="00116565">
            <w:pPr>
              <w:keepNext/>
              <w:tabs>
                <w:tab w:val="clear" w:pos="567"/>
                <w:tab w:val="left" w:pos="284"/>
              </w:tabs>
              <w:spacing w:line="240" w:lineRule="auto"/>
              <w:jc w:val="center"/>
              <w:rPr>
                <w:rFonts w:eastAsia="MS Mincho"/>
                <w:b/>
                <w:szCs w:val="22"/>
                <w:lang w:val="en-US" w:eastAsia="zh-CN"/>
              </w:rPr>
            </w:pPr>
            <w:r w:rsidRPr="00CF174D">
              <w:rPr>
                <w:rFonts w:eastAsia="MS Mincho"/>
                <w:b/>
                <w:szCs w:val="22"/>
                <w:lang w:val="en-US" w:eastAsia="zh-CN"/>
              </w:rPr>
              <w:t xml:space="preserve"> (n=212)</w:t>
            </w:r>
          </w:p>
        </w:tc>
        <w:tc>
          <w:tcPr>
            <w:tcW w:w="1814" w:type="dxa"/>
            <w:tcBorders>
              <w:top w:val="single" w:sz="4" w:space="0" w:color="auto"/>
              <w:bottom w:val="single" w:sz="4" w:space="0" w:color="auto"/>
            </w:tcBorders>
            <w:vAlign w:val="center"/>
          </w:tcPr>
          <w:p w14:paraId="1E3BABBC" w14:textId="77777777" w:rsidR="004F46EA" w:rsidRPr="00CF174D" w:rsidRDefault="004F46EA" w:rsidP="00116565">
            <w:pPr>
              <w:keepNext/>
              <w:tabs>
                <w:tab w:val="clear" w:pos="567"/>
                <w:tab w:val="left" w:pos="284"/>
              </w:tabs>
              <w:spacing w:line="240" w:lineRule="auto"/>
              <w:jc w:val="center"/>
              <w:rPr>
                <w:rFonts w:eastAsia="MS Mincho"/>
                <w:b/>
                <w:szCs w:val="22"/>
                <w:lang w:val="en-US" w:eastAsia="zh-CN"/>
              </w:rPr>
            </w:pPr>
            <w:r w:rsidRPr="00CF174D">
              <w:rPr>
                <w:rFonts w:eastAsia="MS Mincho"/>
                <w:b/>
                <w:szCs w:val="22"/>
                <w:lang w:val="en-US" w:eastAsia="zh-CN"/>
              </w:rPr>
              <w:t>Dabrafenib + Trametinib (n=211)</w:t>
            </w:r>
          </w:p>
        </w:tc>
        <w:tc>
          <w:tcPr>
            <w:tcW w:w="1815" w:type="dxa"/>
            <w:tcBorders>
              <w:top w:val="single" w:sz="4" w:space="0" w:color="auto"/>
              <w:bottom w:val="single" w:sz="4" w:space="0" w:color="auto"/>
              <w:right w:val="single" w:sz="4" w:space="0" w:color="auto"/>
            </w:tcBorders>
            <w:vAlign w:val="center"/>
          </w:tcPr>
          <w:p w14:paraId="72380570" w14:textId="77777777" w:rsidR="004F46EA" w:rsidRPr="00CF174D" w:rsidRDefault="004F46EA" w:rsidP="00116565">
            <w:pPr>
              <w:keepNext/>
              <w:tabs>
                <w:tab w:val="clear" w:pos="567"/>
                <w:tab w:val="left" w:pos="284"/>
              </w:tabs>
              <w:spacing w:line="240" w:lineRule="auto"/>
              <w:jc w:val="center"/>
              <w:rPr>
                <w:rFonts w:eastAsia="MS Mincho"/>
                <w:b/>
                <w:szCs w:val="22"/>
                <w:lang w:val="en-US" w:eastAsia="zh-CN"/>
              </w:rPr>
            </w:pPr>
            <w:r w:rsidRPr="00CF174D">
              <w:rPr>
                <w:rFonts w:eastAsia="MS Mincho"/>
                <w:b/>
                <w:szCs w:val="22"/>
                <w:lang w:val="en-US" w:eastAsia="zh-CN"/>
              </w:rPr>
              <w:t>Dabrafenib +</w:t>
            </w:r>
          </w:p>
          <w:p w14:paraId="6A359817" w14:textId="77777777" w:rsidR="004F46EA" w:rsidRPr="00CF174D" w:rsidRDefault="004F46EA" w:rsidP="00116565">
            <w:pPr>
              <w:keepNext/>
              <w:tabs>
                <w:tab w:val="clear" w:pos="567"/>
                <w:tab w:val="left" w:pos="284"/>
              </w:tabs>
              <w:spacing w:line="240" w:lineRule="auto"/>
              <w:jc w:val="center"/>
              <w:rPr>
                <w:rFonts w:eastAsia="MS Mincho"/>
                <w:b/>
                <w:szCs w:val="22"/>
                <w:lang w:val="en-US" w:eastAsia="zh-CN"/>
              </w:rPr>
            </w:pPr>
            <w:r w:rsidRPr="00CF174D">
              <w:rPr>
                <w:rFonts w:eastAsia="MS Mincho"/>
                <w:b/>
                <w:szCs w:val="22"/>
                <w:lang w:val="el-GR" w:eastAsia="zh-CN"/>
              </w:rPr>
              <w:t>Εικονικό φάρμακο</w:t>
            </w:r>
          </w:p>
          <w:p w14:paraId="251894AE" w14:textId="77777777" w:rsidR="004F46EA" w:rsidRPr="00CF174D" w:rsidRDefault="004F46EA" w:rsidP="00116565">
            <w:pPr>
              <w:keepNext/>
              <w:tabs>
                <w:tab w:val="clear" w:pos="567"/>
                <w:tab w:val="left" w:pos="284"/>
              </w:tabs>
              <w:spacing w:line="240" w:lineRule="auto"/>
              <w:jc w:val="center"/>
              <w:rPr>
                <w:rFonts w:eastAsia="MS Mincho"/>
                <w:b/>
                <w:szCs w:val="22"/>
                <w:lang w:val="en-US" w:eastAsia="zh-CN"/>
              </w:rPr>
            </w:pPr>
            <w:r w:rsidRPr="00CF174D">
              <w:rPr>
                <w:rFonts w:eastAsia="MS Mincho"/>
                <w:b/>
                <w:szCs w:val="22"/>
                <w:lang w:val="en-US" w:eastAsia="zh-CN"/>
              </w:rPr>
              <w:t xml:space="preserve"> (n=212)</w:t>
            </w:r>
          </w:p>
        </w:tc>
      </w:tr>
      <w:tr w:rsidR="004F46EA" w:rsidRPr="00CF174D" w14:paraId="59B9CD2F" w14:textId="77777777" w:rsidTr="00630E82">
        <w:trPr>
          <w:cantSplit/>
        </w:trPr>
        <w:tc>
          <w:tcPr>
            <w:tcW w:w="0" w:type="auto"/>
            <w:gridSpan w:val="5"/>
            <w:tcBorders>
              <w:left w:val="single" w:sz="4" w:space="0" w:color="auto"/>
              <w:right w:val="single" w:sz="4" w:space="0" w:color="auto"/>
            </w:tcBorders>
            <w:vAlign w:val="center"/>
          </w:tcPr>
          <w:p w14:paraId="6F7E4213" w14:textId="77777777" w:rsidR="004F46EA" w:rsidRPr="00CF174D" w:rsidRDefault="004F46EA" w:rsidP="00116565">
            <w:pPr>
              <w:keepNext/>
              <w:tabs>
                <w:tab w:val="clear" w:pos="567"/>
                <w:tab w:val="left" w:pos="284"/>
              </w:tabs>
              <w:spacing w:line="240" w:lineRule="auto"/>
              <w:rPr>
                <w:rFonts w:eastAsia="MS Mincho"/>
                <w:b/>
                <w:szCs w:val="22"/>
                <w:lang w:val="en-US" w:eastAsia="zh-CN"/>
              </w:rPr>
            </w:pPr>
            <w:r w:rsidRPr="00CF174D">
              <w:rPr>
                <w:b/>
                <w:lang w:val="el-GR"/>
              </w:rPr>
              <w:t>Αριθμός ασθενών</w:t>
            </w:r>
          </w:p>
        </w:tc>
      </w:tr>
      <w:tr w:rsidR="004F46EA" w:rsidRPr="00CF174D" w14:paraId="0E64CA94" w14:textId="77777777" w:rsidTr="00630E82">
        <w:trPr>
          <w:cantSplit/>
        </w:trPr>
        <w:tc>
          <w:tcPr>
            <w:tcW w:w="1814" w:type="dxa"/>
            <w:tcBorders>
              <w:left w:val="single" w:sz="4" w:space="0" w:color="auto"/>
            </w:tcBorders>
            <w:tcMar>
              <w:top w:w="0" w:type="dxa"/>
              <w:left w:w="108" w:type="dxa"/>
              <w:bottom w:w="0" w:type="dxa"/>
              <w:right w:w="108" w:type="dxa"/>
            </w:tcMar>
            <w:vAlign w:val="center"/>
            <w:hideMark/>
          </w:tcPr>
          <w:p w14:paraId="48016EB2" w14:textId="77777777" w:rsidR="004F46EA" w:rsidRPr="00CF174D" w:rsidRDefault="004F46EA" w:rsidP="00116565">
            <w:pPr>
              <w:keepNext/>
              <w:tabs>
                <w:tab w:val="clear" w:pos="567"/>
              </w:tabs>
              <w:spacing w:line="240" w:lineRule="auto"/>
              <w:rPr>
                <w:rFonts w:eastAsia="MS Mincho"/>
                <w:szCs w:val="22"/>
                <w:lang w:val="en-US" w:eastAsia="zh-CN"/>
              </w:rPr>
            </w:pPr>
            <w:r w:rsidRPr="00CF174D">
              <w:rPr>
                <w:lang w:val="el-GR"/>
              </w:rPr>
              <w:t>Απεβίωσαν</w:t>
            </w:r>
            <w:r w:rsidRPr="00CF174D">
              <w:rPr>
                <w:lang w:val="en-US"/>
              </w:rPr>
              <w:t xml:space="preserve"> (</w:t>
            </w:r>
            <w:r w:rsidRPr="00CF174D">
              <w:rPr>
                <w:lang w:val="el-GR"/>
              </w:rPr>
              <w:t>περιστατικό</w:t>
            </w:r>
            <w:r w:rsidRPr="00CF174D">
              <w:rPr>
                <w:lang w:val="en-US"/>
              </w:rPr>
              <w:t>), n (%)</w:t>
            </w:r>
          </w:p>
        </w:tc>
        <w:tc>
          <w:tcPr>
            <w:tcW w:w="1814" w:type="dxa"/>
            <w:tcMar>
              <w:top w:w="0" w:type="dxa"/>
              <w:left w:w="108" w:type="dxa"/>
              <w:bottom w:w="0" w:type="dxa"/>
              <w:right w:w="108" w:type="dxa"/>
            </w:tcMar>
            <w:vAlign w:val="center"/>
          </w:tcPr>
          <w:p w14:paraId="7A008EB5" w14:textId="77777777" w:rsidR="004F46EA" w:rsidRPr="00CF174D" w:rsidRDefault="004F46EA" w:rsidP="00116565">
            <w:pPr>
              <w:keepNext/>
              <w:tabs>
                <w:tab w:val="clear" w:pos="567"/>
                <w:tab w:val="left" w:pos="284"/>
              </w:tabs>
              <w:spacing w:line="240" w:lineRule="auto"/>
              <w:jc w:val="center"/>
              <w:rPr>
                <w:rFonts w:eastAsia="MS Mincho"/>
                <w:szCs w:val="22"/>
                <w:lang w:val="it-IT" w:eastAsia="zh-CN"/>
              </w:rPr>
            </w:pPr>
            <w:r w:rsidRPr="00CF174D">
              <w:rPr>
                <w:rFonts w:eastAsia="MS Mincho"/>
                <w:szCs w:val="22"/>
                <w:lang w:val="en-US" w:eastAsia="zh-CN"/>
              </w:rPr>
              <w:t>99 (47)</w:t>
            </w:r>
          </w:p>
        </w:tc>
        <w:tc>
          <w:tcPr>
            <w:tcW w:w="1814" w:type="dxa"/>
            <w:tcMar>
              <w:top w:w="0" w:type="dxa"/>
              <w:left w:w="108" w:type="dxa"/>
              <w:bottom w:w="0" w:type="dxa"/>
              <w:right w:w="108" w:type="dxa"/>
            </w:tcMar>
            <w:vAlign w:val="center"/>
          </w:tcPr>
          <w:p w14:paraId="026FB31D" w14:textId="77777777" w:rsidR="004F46EA" w:rsidRPr="00CF174D" w:rsidRDefault="004F46EA" w:rsidP="00116565">
            <w:pPr>
              <w:keepNext/>
              <w:tabs>
                <w:tab w:val="clear" w:pos="567"/>
                <w:tab w:val="left" w:pos="284"/>
              </w:tabs>
              <w:spacing w:line="240" w:lineRule="auto"/>
              <w:jc w:val="center"/>
              <w:rPr>
                <w:rFonts w:eastAsia="MS Mincho"/>
                <w:szCs w:val="22"/>
                <w:lang w:val="it-IT" w:eastAsia="zh-CN"/>
              </w:rPr>
            </w:pPr>
            <w:r w:rsidRPr="00CF174D">
              <w:rPr>
                <w:rFonts w:eastAsia="MS Mincho"/>
                <w:szCs w:val="22"/>
                <w:lang w:val="en-US" w:eastAsia="zh-CN"/>
              </w:rPr>
              <w:t>123 (58)</w:t>
            </w:r>
          </w:p>
        </w:tc>
        <w:tc>
          <w:tcPr>
            <w:tcW w:w="1814" w:type="dxa"/>
            <w:vAlign w:val="center"/>
          </w:tcPr>
          <w:p w14:paraId="12370EAB" w14:textId="77777777" w:rsidR="004F46EA" w:rsidRPr="00CF174D" w:rsidRDefault="004F46EA" w:rsidP="00116565">
            <w:pPr>
              <w:keepNext/>
              <w:tabs>
                <w:tab w:val="clear" w:pos="567"/>
                <w:tab w:val="left" w:pos="284"/>
              </w:tabs>
              <w:spacing w:line="240" w:lineRule="auto"/>
              <w:jc w:val="center"/>
              <w:rPr>
                <w:rFonts w:eastAsia="MS Mincho"/>
                <w:szCs w:val="22"/>
                <w:lang w:val="it-IT" w:eastAsia="zh-CN"/>
              </w:rPr>
            </w:pPr>
            <w:r w:rsidRPr="00CF174D">
              <w:rPr>
                <w:rFonts w:eastAsia="MS Mincho"/>
                <w:szCs w:val="22"/>
                <w:lang w:val="en-US" w:eastAsia="zh-CN"/>
              </w:rPr>
              <w:t>135 (64)</w:t>
            </w:r>
          </w:p>
        </w:tc>
        <w:tc>
          <w:tcPr>
            <w:tcW w:w="1815" w:type="dxa"/>
            <w:tcBorders>
              <w:right w:val="single" w:sz="4" w:space="0" w:color="auto"/>
            </w:tcBorders>
            <w:vAlign w:val="center"/>
          </w:tcPr>
          <w:p w14:paraId="653A7343" w14:textId="77777777" w:rsidR="004F46EA" w:rsidRPr="00CF174D" w:rsidRDefault="004F46EA" w:rsidP="00116565">
            <w:pPr>
              <w:keepNext/>
              <w:tabs>
                <w:tab w:val="clear" w:pos="567"/>
                <w:tab w:val="left" w:pos="284"/>
              </w:tabs>
              <w:spacing w:line="240" w:lineRule="auto"/>
              <w:jc w:val="center"/>
              <w:rPr>
                <w:rFonts w:eastAsia="MS Mincho"/>
                <w:szCs w:val="22"/>
                <w:lang w:val="it-IT" w:eastAsia="zh-CN"/>
              </w:rPr>
            </w:pPr>
            <w:r w:rsidRPr="00CF174D">
              <w:rPr>
                <w:rFonts w:eastAsia="MS Mincho"/>
                <w:szCs w:val="22"/>
                <w:lang w:val="en-US" w:eastAsia="zh-CN"/>
              </w:rPr>
              <w:t>151 (71)</w:t>
            </w:r>
          </w:p>
        </w:tc>
      </w:tr>
      <w:tr w:rsidR="004F46EA" w:rsidRPr="00CF174D" w14:paraId="0FD13A2F" w14:textId="77777777" w:rsidTr="00630E82">
        <w:trPr>
          <w:cantSplit/>
        </w:trPr>
        <w:tc>
          <w:tcPr>
            <w:tcW w:w="0" w:type="auto"/>
            <w:gridSpan w:val="5"/>
            <w:tcBorders>
              <w:left w:val="single" w:sz="4" w:space="0" w:color="auto"/>
              <w:right w:val="single" w:sz="4" w:space="0" w:color="auto"/>
            </w:tcBorders>
            <w:tcMar>
              <w:top w:w="0" w:type="dxa"/>
              <w:left w:w="108" w:type="dxa"/>
              <w:bottom w:w="0" w:type="dxa"/>
              <w:right w:w="108" w:type="dxa"/>
            </w:tcMar>
            <w:vAlign w:val="center"/>
          </w:tcPr>
          <w:p w14:paraId="4BBC3F32" w14:textId="77777777" w:rsidR="004F46EA" w:rsidRPr="00CF174D" w:rsidRDefault="004F46EA" w:rsidP="00116565">
            <w:pPr>
              <w:keepNext/>
              <w:tabs>
                <w:tab w:val="clear" w:pos="567"/>
                <w:tab w:val="left" w:pos="284"/>
              </w:tabs>
              <w:spacing w:line="240" w:lineRule="auto"/>
              <w:rPr>
                <w:rFonts w:eastAsia="MS Mincho"/>
                <w:b/>
                <w:szCs w:val="22"/>
                <w:lang w:val="it-IT" w:eastAsia="zh-CN"/>
              </w:rPr>
            </w:pPr>
            <w:r w:rsidRPr="00CF174D">
              <w:rPr>
                <w:b/>
                <w:lang w:val="el-GR"/>
              </w:rPr>
              <w:t xml:space="preserve">Εκτιμήσεις </w:t>
            </w:r>
            <w:r w:rsidRPr="00CF174D">
              <w:rPr>
                <w:b/>
                <w:lang w:val="it-IT"/>
              </w:rPr>
              <w:t>OS (months)</w:t>
            </w:r>
          </w:p>
        </w:tc>
      </w:tr>
      <w:tr w:rsidR="009D7B77" w:rsidRPr="00CF174D" w14:paraId="04D99E2F" w14:textId="77777777" w:rsidTr="00630E82">
        <w:trPr>
          <w:cantSplit/>
        </w:trPr>
        <w:tc>
          <w:tcPr>
            <w:tcW w:w="1814" w:type="dxa"/>
            <w:tcBorders>
              <w:left w:val="single" w:sz="4" w:space="0" w:color="auto"/>
            </w:tcBorders>
            <w:tcMar>
              <w:top w:w="0" w:type="dxa"/>
              <w:left w:w="108" w:type="dxa"/>
              <w:bottom w:w="0" w:type="dxa"/>
              <w:right w:w="108" w:type="dxa"/>
            </w:tcMar>
            <w:vAlign w:val="center"/>
          </w:tcPr>
          <w:p w14:paraId="68B1C875" w14:textId="77777777" w:rsidR="009D7B77" w:rsidRPr="00CF174D" w:rsidRDefault="009D7B77" w:rsidP="00116565">
            <w:pPr>
              <w:keepNext/>
              <w:tabs>
                <w:tab w:val="clear" w:pos="567"/>
              </w:tabs>
              <w:spacing w:line="240" w:lineRule="auto"/>
              <w:rPr>
                <w:rFonts w:eastAsia="MS Mincho"/>
                <w:szCs w:val="22"/>
                <w:lang w:val="en-US" w:eastAsia="zh-CN"/>
              </w:rPr>
            </w:pPr>
            <w:r w:rsidRPr="00CF174D">
              <w:rPr>
                <w:lang w:val="el-GR"/>
              </w:rPr>
              <w:t>Διάμεση</w:t>
            </w:r>
            <w:r w:rsidRPr="00CF174D">
              <w:rPr>
                <w:lang w:val="en-US"/>
              </w:rPr>
              <w:t xml:space="preserve"> (95% CI)</w:t>
            </w:r>
          </w:p>
        </w:tc>
        <w:tc>
          <w:tcPr>
            <w:tcW w:w="1814" w:type="dxa"/>
            <w:tcMar>
              <w:top w:w="0" w:type="dxa"/>
              <w:left w:w="108" w:type="dxa"/>
              <w:bottom w:w="0" w:type="dxa"/>
              <w:right w:w="108" w:type="dxa"/>
            </w:tcMar>
            <w:vAlign w:val="center"/>
          </w:tcPr>
          <w:p w14:paraId="076410DE" w14:textId="77777777" w:rsidR="009D7B77" w:rsidRPr="00CF174D" w:rsidRDefault="009D7B77" w:rsidP="00116565">
            <w:pPr>
              <w:keepNext/>
              <w:tabs>
                <w:tab w:val="clear" w:pos="567"/>
                <w:tab w:val="left" w:pos="284"/>
              </w:tabs>
              <w:spacing w:line="240" w:lineRule="auto"/>
              <w:jc w:val="center"/>
              <w:rPr>
                <w:rFonts w:eastAsia="MS Mincho"/>
                <w:szCs w:val="22"/>
                <w:lang w:val="it-IT" w:eastAsia="zh-CN"/>
              </w:rPr>
            </w:pPr>
            <w:r w:rsidRPr="00CF174D">
              <w:rPr>
                <w:rFonts w:eastAsia="MS Mincho"/>
                <w:szCs w:val="22"/>
                <w:lang w:val="it-IT" w:eastAsia="zh-CN"/>
              </w:rPr>
              <w:t>25</w:t>
            </w:r>
            <w:r w:rsidRPr="00CF174D">
              <w:rPr>
                <w:rFonts w:eastAsia="MS Mincho"/>
                <w:szCs w:val="22"/>
                <w:lang w:val="el-GR" w:eastAsia="zh-CN"/>
              </w:rPr>
              <w:t>,</w:t>
            </w:r>
            <w:r w:rsidRPr="00CF174D">
              <w:rPr>
                <w:rFonts w:eastAsia="MS Mincho"/>
                <w:szCs w:val="22"/>
                <w:lang w:val="it-IT" w:eastAsia="zh-CN"/>
              </w:rPr>
              <w:t>1</w:t>
            </w:r>
          </w:p>
          <w:p w14:paraId="24E7B864" w14:textId="77777777" w:rsidR="009D7B77" w:rsidRPr="00CF174D" w:rsidRDefault="009D7B77" w:rsidP="00116565">
            <w:pPr>
              <w:keepNext/>
              <w:tabs>
                <w:tab w:val="clear" w:pos="567"/>
                <w:tab w:val="left" w:pos="284"/>
              </w:tabs>
              <w:spacing w:line="240" w:lineRule="auto"/>
              <w:jc w:val="center"/>
              <w:rPr>
                <w:rFonts w:eastAsia="MS Mincho"/>
                <w:szCs w:val="22"/>
                <w:lang w:val="it-IT" w:eastAsia="zh-CN"/>
              </w:rPr>
            </w:pPr>
            <w:r w:rsidRPr="00CF174D">
              <w:rPr>
                <w:rFonts w:eastAsia="MS Mincho"/>
                <w:szCs w:val="22"/>
                <w:lang w:val="it-IT" w:eastAsia="zh-CN"/>
              </w:rPr>
              <w:t>(19</w:t>
            </w:r>
            <w:r w:rsidRPr="00CF174D">
              <w:rPr>
                <w:rFonts w:eastAsia="MS Mincho"/>
                <w:szCs w:val="22"/>
                <w:lang w:val="el-GR" w:eastAsia="zh-CN"/>
              </w:rPr>
              <w:t>,</w:t>
            </w:r>
            <w:r w:rsidRPr="00CF174D">
              <w:rPr>
                <w:rFonts w:eastAsia="MS Mincho"/>
                <w:szCs w:val="22"/>
                <w:lang w:val="it-IT" w:eastAsia="zh-CN"/>
              </w:rPr>
              <w:t>2, NR)</w:t>
            </w:r>
          </w:p>
        </w:tc>
        <w:tc>
          <w:tcPr>
            <w:tcW w:w="1814" w:type="dxa"/>
            <w:tcMar>
              <w:top w:w="0" w:type="dxa"/>
              <w:left w:w="108" w:type="dxa"/>
              <w:bottom w:w="0" w:type="dxa"/>
              <w:right w:w="108" w:type="dxa"/>
            </w:tcMar>
            <w:vAlign w:val="center"/>
          </w:tcPr>
          <w:p w14:paraId="6899A074" w14:textId="77777777" w:rsidR="009D7B77" w:rsidRPr="00CF174D" w:rsidRDefault="009D7B77" w:rsidP="00116565">
            <w:pPr>
              <w:keepNext/>
              <w:tabs>
                <w:tab w:val="clear" w:pos="567"/>
                <w:tab w:val="left" w:pos="284"/>
              </w:tabs>
              <w:spacing w:line="240" w:lineRule="auto"/>
              <w:jc w:val="center"/>
              <w:rPr>
                <w:rFonts w:eastAsia="MS Mincho"/>
                <w:szCs w:val="22"/>
                <w:lang w:val="it-IT" w:eastAsia="zh-CN"/>
              </w:rPr>
            </w:pPr>
            <w:r w:rsidRPr="00CF174D">
              <w:rPr>
                <w:rFonts w:eastAsia="MS Mincho"/>
                <w:szCs w:val="22"/>
                <w:lang w:val="it-IT" w:eastAsia="zh-CN"/>
              </w:rPr>
              <w:t>18</w:t>
            </w:r>
            <w:r w:rsidRPr="00CF174D">
              <w:rPr>
                <w:rFonts w:eastAsia="MS Mincho"/>
                <w:szCs w:val="22"/>
                <w:lang w:val="el-GR" w:eastAsia="zh-CN"/>
              </w:rPr>
              <w:t>,</w:t>
            </w:r>
            <w:r w:rsidRPr="00CF174D">
              <w:rPr>
                <w:rFonts w:eastAsia="MS Mincho"/>
                <w:szCs w:val="22"/>
                <w:lang w:val="it-IT" w:eastAsia="zh-CN"/>
              </w:rPr>
              <w:t>7</w:t>
            </w:r>
          </w:p>
          <w:p w14:paraId="68AD70F5" w14:textId="77777777" w:rsidR="009D7B77" w:rsidRPr="00CF174D" w:rsidRDefault="009D7B77" w:rsidP="00116565">
            <w:pPr>
              <w:keepNext/>
              <w:tabs>
                <w:tab w:val="clear" w:pos="567"/>
                <w:tab w:val="left" w:pos="284"/>
              </w:tabs>
              <w:spacing w:line="240" w:lineRule="auto"/>
              <w:jc w:val="center"/>
              <w:rPr>
                <w:rFonts w:eastAsia="MS Mincho"/>
                <w:szCs w:val="22"/>
                <w:lang w:val="it-IT" w:eastAsia="zh-CN"/>
              </w:rPr>
            </w:pPr>
            <w:r w:rsidRPr="00CF174D">
              <w:rPr>
                <w:rFonts w:eastAsia="MS Mincho"/>
                <w:szCs w:val="22"/>
                <w:lang w:val="it-IT" w:eastAsia="zh-CN"/>
              </w:rPr>
              <w:t>(15</w:t>
            </w:r>
            <w:r w:rsidRPr="00CF174D">
              <w:rPr>
                <w:rFonts w:eastAsia="MS Mincho"/>
                <w:szCs w:val="22"/>
                <w:lang w:val="el-GR" w:eastAsia="zh-CN"/>
              </w:rPr>
              <w:t>,</w:t>
            </w:r>
            <w:r w:rsidRPr="00CF174D">
              <w:rPr>
                <w:rFonts w:eastAsia="MS Mincho"/>
                <w:szCs w:val="22"/>
                <w:lang w:val="it-IT" w:eastAsia="zh-CN"/>
              </w:rPr>
              <w:t>2, 23.7)</w:t>
            </w:r>
          </w:p>
        </w:tc>
        <w:tc>
          <w:tcPr>
            <w:tcW w:w="1814" w:type="dxa"/>
            <w:vAlign w:val="center"/>
          </w:tcPr>
          <w:p w14:paraId="60D359A4" w14:textId="77777777" w:rsidR="009D7B77" w:rsidRPr="00CF174D" w:rsidRDefault="009D7B77" w:rsidP="00116565">
            <w:pPr>
              <w:keepNext/>
              <w:tabs>
                <w:tab w:val="clear" w:pos="567"/>
                <w:tab w:val="left" w:pos="284"/>
              </w:tabs>
              <w:spacing w:line="240" w:lineRule="auto"/>
              <w:jc w:val="center"/>
              <w:rPr>
                <w:rFonts w:eastAsia="MS Mincho"/>
                <w:szCs w:val="22"/>
                <w:lang w:val="it-IT" w:eastAsia="zh-CN"/>
              </w:rPr>
            </w:pPr>
            <w:r w:rsidRPr="00CF174D">
              <w:rPr>
                <w:rFonts w:eastAsia="MS Mincho"/>
                <w:szCs w:val="22"/>
                <w:lang w:val="it-IT" w:eastAsia="zh-CN"/>
              </w:rPr>
              <w:t>25</w:t>
            </w:r>
            <w:r w:rsidRPr="00CF174D">
              <w:rPr>
                <w:rFonts w:eastAsia="MS Mincho"/>
                <w:szCs w:val="22"/>
                <w:lang w:val="el-GR" w:eastAsia="zh-CN"/>
              </w:rPr>
              <w:t>,</w:t>
            </w:r>
            <w:r w:rsidRPr="00CF174D">
              <w:rPr>
                <w:rFonts w:eastAsia="MS Mincho"/>
                <w:szCs w:val="22"/>
                <w:lang w:val="it-IT" w:eastAsia="zh-CN"/>
              </w:rPr>
              <w:t>8</w:t>
            </w:r>
          </w:p>
          <w:p w14:paraId="2722E556" w14:textId="77777777" w:rsidR="009D7B77" w:rsidRPr="00CF174D" w:rsidRDefault="009D7B77" w:rsidP="00116565">
            <w:pPr>
              <w:keepNext/>
              <w:tabs>
                <w:tab w:val="clear" w:pos="567"/>
                <w:tab w:val="left" w:pos="284"/>
              </w:tabs>
              <w:spacing w:line="240" w:lineRule="auto"/>
              <w:jc w:val="center"/>
              <w:rPr>
                <w:rFonts w:eastAsia="MS Mincho"/>
                <w:szCs w:val="22"/>
                <w:lang w:val="it-IT" w:eastAsia="zh-CN"/>
              </w:rPr>
            </w:pPr>
            <w:r w:rsidRPr="00CF174D">
              <w:rPr>
                <w:rFonts w:eastAsia="MS Mincho"/>
                <w:szCs w:val="22"/>
                <w:lang w:val="it-IT" w:eastAsia="zh-CN"/>
              </w:rPr>
              <w:t>(19</w:t>
            </w:r>
            <w:r w:rsidRPr="00CF174D">
              <w:rPr>
                <w:rFonts w:eastAsia="MS Mincho"/>
                <w:szCs w:val="22"/>
                <w:lang w:val="el-GR" w:eastAsia="zh-CN"/>
              </w:rPr>
              <w:t>,</w:t>
            </w:r>
            <w:r w:rsidRPr="00CF174D">
              <w:rPr>
                <w:rFonts w:eastAsia="MS Mincho"/>
                <w:szCs w:val="22"/>
                <w:lang w:val="it-IT" w:eastAsia="zh-CN"/>
              </w:rPr>
              <w:t>2, 38.2)</w:t>
            </w:r>
          </w:p>
        </w:tc>
        <w:tc>
          <w:tcPr>
            <w:tcW w:w="1815" w:type="dxa"/>
            <w:tcBorders>
              <w:right w:val="single" w:sz="4" w:space="0" w:color="auto"/>
            </w:tcBorders>
            <w:vAlign w:val="center"/>
          </w:tcPr>
          <w:p w14:paraId="00C4D848" w14:textId="77777777" w:rsidR="009D7B77" w:rsidRPr="00CF174D" w:rsidRDefault="009D7B77" w:rsidP="00116565">
            <w:pPr>
              <w:keepNext/>
              <w:tabs>
                <w:tab w:val="clear" w:pos="567"/>
                <w:tab w:val="left" w:pos="284"/>
              </w:tabs>
              <w:spacing w:line="240" w:lineRule="auto"/>
              <w:jc w:val="center"/>
              <w:rPr>
                <w:rFonts w:eastAsia="MS Mincho"/>
                <w:szCs w:val="22"/>
                <w:lang w:val="it-IT" w:eastAsia="zh-CN"/>
              </w:rPr>
            </w:pPr>
            <w:r w:rsidRPr="00CF174D">
              <w:rPr>
                <w:rFonts w:eastAsia="MS Mincho"/>
                <w:szCs w:val="22"/>
                <w:lang w:val="it-IT" w:eastAsia="zh-CN"/>
              </w:rPr>
              <w:t>18</w:t>
            </w:r>
            <w:r w:rsidRPr="00CF174D">
              <w:rPr>
                <w:rFonts w:eastAsia="MS Mincho"/>
                <w:szCs w:val="22"/>
                <w:lang w:val="el-GR" w:eastAsia="zh-CN"/>
              </w:rPr>
              <w:t>,</w:t>
            </w:r>
            <w:r w:rsidRPr="00CF174D">
              <w:rPr>
                <w:rFonts w:eastAsia="MS Mincho"/>
                <w:szCs w:val="22"/>
                <w:lang w:val="it-IT" w:eastAsia="zh-CN"/>
              </w:rPr>
              <w:t>7</w:t>
            </w:r>
          </w:p>
          <w:p w14:paraId="1AA9F2F0" w14:textId="77777777" w:rsidR="009D7B77" w:rsidRPr="00CF174D" w:rsidRDefault="009D7B77" w:rsidP="00116565">
            <w:pPr>
              <w:keepNext/>
              <w:tabs>
                <w:tab w:val="clear" w:pos="567"/>
                <w:tab w:val="left" w:pos="284"/>
              </w:tabs>
              <w:spacing w:line="240" w:lineRule="auto"/>
              <w:jc w:val="center"/>
              <w:rPr>
                <w:rFonts w:eastAsia="MS Mincho"/>
                <w:szCs w:val="22"/>
                <w:lang w:val="it-IT" w:eastAsia="zh-CN"/>
              </w:rPr>
            </w:pPr>
            <w:r w:rsidRPr="00CF174D">
              <w:rPr>
                <w:rFonts w:eastAsia="MS Mincho"/>
                <w:szCs w:val="22"/>
                <w:lang w:val="it-IT" w:eastAsia="zh-CN"/>
              </w:rPr>
              <w:t>(15</w:t>
            </w:r>
            <w:r w:rsidRPr="00CF174D">
              <w:rPr>
                <w:rFonts w:eastAsia="MS Mincho"/>
                <w:szCs w:val="22"/>
                <w:lang w:val="el-GR" w:eastAsia="zh-CN"/>
              </w:rPr>
              <w:t>,</w:t>
            </w:r>
            <w:r w:rsidRPr="00CF174D">
              <w:rPr>
                <w:rFonts w:eastAsia="MS Mincho"/>
                <w:szCs w:val="22"/>
                <w:lang w:val="it-IT" w:eastAsia="zh-CN"/>
              </w:rPr>
              <w:t>2, 23</w:t>
            </w:r>
            <w:r w:rsidRPr="00CF174D">
              <w:rPr>
                <w:rFonts w:eastAsia="MS Mincho"/>
                <w:szCs w:val="22"/>
                <w:lang w:val="el-GR" w:eastAsia="zh-CN"/>
              </w:rPr>
              <w:t>,</w:t>
            </w:r>
            <w:r w:rsidRPr="00CF174D">
              <w:rPr>
                <w:rFonts w:eastAsia="MS Mincho"/>
                <w:szCs w:val="22"/>
                <w:lang w:val="it-IT" w:eastAsia="zh-CN"/>
              </w:rPr>
              <w:t>1)</w:t>
            </w:r>
          </w:p>
        </w:tc>
      </w:tr>
      <w:tr w:rsidR="009D7B77" w:rsidRPr="00CF174D" w14:paraId="51EE539F" w14:textId="77777777" w:rsidTr="00630E82">
        <w:trPr>
          <w:cantSplit/>
        </w:trPr>
        <w:tc>
          <w:tcPr>
            <w:tcW w:w="1814" w:type="dxa"/>
            <w:tcBorders>
              <w:left w:val="single" w:sz="4" w:space="0" w:color="auto"/>
            </w:tcBorders>
            <w:tcMar>
              <w:top w:w="0" w:type="dxa"/>
              <w:left w:w="108" w:type="dxa"/>
              <w:bottom w:w="0" w:type="dxa"/>
              <w:right w:w="108" w:type="dxa"/>
            </w:tcMar>
            <w:vAlign w:val="center"/>
            <w:hideMark/>
          </w:tcPr>
          <w:p w14:paraId="2B962A82" w14:textId="77777777" w:rsidR="009D7B77" w:rsidRPr="00CF174D" w:rsidRDefault="009D7B77" w:rsidP="00116565">
            <w:pPr>
              <w:keepNext/>
              <w:tabs>
                <w:tab w:val="clear" w:pos="567"/>
                <w:tab w:val="left" w:pos="284"/>
              </w:tabs>
              <w:spacing w:line="240" w:lineRule="auto"/>
              <w:rPr>
                <w:rFonts w:eastAsia="MS Mincho"/>
                <w:szCs w:val="22"/>
                <w:lang w:val="en-US" w:eastAsia="zh-CN"/>
              </w:rPr>
            </w:pPr>
            <w:r w:rsidRPr="00CF174D">
              <w:rPr>
                <w:lang w:val="el-GR"/>
              </w:rPr>
              <w:t>Λόγος κινδύνου</w:t>
            </w:r>
            <w:r w:rsidRPr="00CF174D">
              <w:rPr>
                <w:lang w:val="en-US"/>
              </w:rPr>
              <w:t xml:space="preserve"> (95% CI)</w:t>
            </w:r>
          </w:p>
        </w:tc>
        <w:tc>
          <w:tcPr>
            <w:tcW w:w="3628" w:type="dxa"/>
            <w:gridSpan w:val="2"/>
            <w:tcMar>
              <w:top w:w="0" w:type="dxa"/>
              <w:left w:w="108" w:type="dxa"/>
              <w:bottom w:w="0" w:type="dxa"/>
              <w:right w:w="108" w:type="dxa"/>
            </w:tcMar>
            <w:vAlign w:val="center"/>
          </w:tcPr>
          <w:p w14:paraId="3AE98C9D" w14:textId="77777777" w:rsidR="009D7B77" w:rsidRPr="00CF174D" w:rsidRDefault="009D7B77"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0</w:t>
            </w:r>
            <w:r w:rsidRPr="00CF174D">
              <w:rPr>
                <w:rFonts w:eastAsia="MS Mincho"/>
                <w:szCs w:val="22"/>
                <w:lang w:val="el-GR" w:eastAsia="zh-CN"/>
              </w:rPr>
              <w:t>,</w:t>
            </w:r>
            <w:r w:rsidRPr="00CF174D">
              <w:rPr>
                <w:rFonts w:eastAsia="MS Mincho"/>
                <w:szCs w:val="22"/>
                <w:lang w:val="en-US" w:eastAsia="zh-CN"/>
              </w:rPr>
              <w:t>71</w:t>
            </w:r>
          </w:p>
          <w:p w14:paraId="2CC43AE4" w14:textId="77777777" w:rsidR="009D7B77" w:rsidRPr="00CF174D" w:rsidRDefault="009D7B77"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(0</w:t>
            </w:r>
            <w:r w:rsidRPr="00CF174D">
              <w:rPr>
                <w:rFonts w:eastAsia="MS Mincho"/>
                <w:szCs w:val="22"/>
                <w:lang w:val="el-GR" w:eastAsia="zh-CN"/>
              </w:rPr>
              <w:t>,</w:t>
            </w:r>
            <w:r w:rsidRPr="00CF174D">
              <w:rPr>
                <w:rFonts w:eastAsia="MS Mincho"/>
                <w:szCs w:val="22"/>
                <w:lang w:val="en-US" w:eastAsia="zh-CN"/>
              </w:rPr>
              <w:t>55, 0.92)</w:t>
            </w:r>
          </w:p>
        </w:tc>
        <w:tc>
          <w:tcPr>
            <w:tcW w:w="3629" w:type="dxa"/>
            <w:gridSpan w:val="2"/>
            <w:tcBorders>
              <w:right w:val="single" w:sz="4" w:space="0" w:color="auto"/>
            </w:tcBorders>
            <w:vAlign w:val="center"/>
          </w:tcPr>
          <w:p w14:paraId="7F140282" w14:textId="77777777" w:rsidR="009D7B77" w:rsidRPr="00CF174D" w:rsidRDefault="009D7B77"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0</w:t>
            </w:r>
            <w:r w:rsidRPr="00CF174D">
              <w:rPr>
                <w:rFonts w:eastAsia="MS Mincho"/>
                <w:szCs w:val="22"/>
                <w:lang w:val="el-GR" w:eastAsia="zh-CN"/>
              </w:rPr>
              <w:t>,</w:t>
            </w:r>
            <w:r w:rsidRPr="00CF174D">
              <w:rPr>
                <w:rFonts w:eastAsia="MS Mincho"/>
                <w:szCs w:val="22"/>
                <w:lang w:val="en-US" w:eastAsia="zh-CN"/>
              </w:rPr>
              <w:t>80</w:t>
            </w:r>
          </w:p>
          <w:p w14:paraId="3DB13295" w14:textId="77777777" w:rsidR="009D7B77" w:rsidRPr="00CF174D" w:rsidRDefault="009D7B77"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(0</w:t>
            </w:r>
            <w:r w:rsidRPr="00CF174D">
              <w:rPr>
                <w:rFonts w:eastAsia="MS Mincho"/>
                <w:szCs w:val="22"/>
                <w:lang w:val="el-GR" w:eastAsia="zh-CN"/>
              </w:rPr>
              <w:t>,</w:t>
            </w:r>
            <w:r w:rsidRPr="00CF174D">
              <w:rPr>
                <w:rFonts w:eastAsia="MS Mincho"/>
                <w:szCs w:val="22"/>
                <w:lang w:val="en-US" w:eastAsia="zh-CN"/>
              </w:rPr>
              <w:t>63, 1</w:t>
            </w:r>
            <w:r w:rsidRPr="00CF174D">
              <w:rPr>
                <w:rFonts w:eastAsia="MS Mincho"/>
                <w:szCs w:val="22"/>
                <w:lang w:val="el-GR" w:eastAsia="zh-CN"/>
              </w:rPr>
              <w:t>,</w:t>
            </w:r>
            <w:r w:rsidRPr="00CF174D">
              <w:rPr>
                <w:rFonts w:eastAsia="MS Mincho"/>
                <w:szCs w:val="22"/>
                <w:lang w:val="en-US" w:eastAsia="zh-CN"/>
              </w:rPr>
              <w:t>01)</w:t>
            </w:r>
          </w:p>
        </w:tc>
      </w:tr>
      <w:tr w:rsidR="009D7B77" w:rsidRPr="00CF174D" w14:paraId="23DE1CC4" w14:textId="77777777" w:rsidTr="00630E82">
        <w:trPr>
          <w:cantSplit/>
        </w:trPr>
        <w:tc>
          <w:tcPr>
            <w:tcW w:w="1814" w:type="dxa"/>
            <w:tcBorders>
              <w:left w:val="single" w:sz="4" w:space="0" w:color="auto"/>
              <w:bottom w:val="single" w:sz="4" w:space="0" w:color="auto"/>
            </w:tcBorders>
            <w:tcMar>
              <w:top w:w="0" w:type="dxa"/>
              <w:left w:w="108" w:type="dxa"/>
              <w:bottom w:w="0" w:type="dxa"/>
              <w:right w:w="108" w:type="dxa"/>
            </w:tcMar>
            <w:vAlign w:val="center"/>
          </w:tcPr>
          <w:p w14:paraId="3F0ADE44" w14:textId="77777777" w:rsidR="009D7B77" w:rsidRPr="00CF174D" w:rsidRDefault="009D7B77" w:rsidP="00116565">
            <w:pPr>
              <w:keepNext/>
              <w:tabs>
                <w:tab w:val="clear" w:pos="567"/>
                <w:tab w:val="left" w:pos="284"/>
              </w:tabs>
              <w:spacing w:line="240" w:lineRule="auto"/>
              <w:rPr>
                <w:rFonts w:eastAsia="MS Mincho"/>
                <w:szCs w:val="22"/>
                <w:lang w:val="en-US" w:eastAsia="zh-CN"/>
              </w:rPr>
            </w:pPr>
            <w:r w:rsidRPr="00CF174D">
              <w:rPr>
                <w:lang w:val="el-GR"/>
              </w:rPr>
              <w:t xml:space="preserve">Τιμή </w:t>
            </w:r>
            <w:r w:rsidRPr="00CF174D">
              <w:rPr>
                <w:lang w:val="en-US"/>
              </w:rPr>
              <w:t>p</w:t>
            </w:r>
          </w:p>
        </w:tc>
        <w:tc>
          <w:tcPr>
            <w:tcW w:w="3628" w:type="dxa"/>
            <w:gridSpan w:val="2"/>
            <w:tcBorders>
              <w:bottom w:val="single" w:sz="4" w:space="0" w:color="auto"/>
            </w:tcBorders>
            <w:tcMar>
              <w:top w:w="0" w:type="dxa"/>
              <w:left w:w="108" w:type="dxa"/>
              <w:bottom w:w="0" w:type="dxa"/>
              <w:right w:w="108" w:type="dxa"/>
            </w:tcMar>
            <w:vAlign w:val="center"/>
          </w:tcPr>
          <w:p w14:paraId="1EFDB8F0" w14:textId="77777777" w:rsidR="009D7B77" w:rsidRPr="00CF174D" w:rsidRDefault="009D7B77"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0</w:t>
            </w:r>
            <w:r w:rsidRPr="00CF174D">
              <w:rPr>
                <w:rFonts w:eastAsia="MS Mincho"/>
                <w:szCs w:val="22"/>
                <w:lang w:val="el-GR" w:eastAsia="zh-CN"/>
              </w:rPr>
              <w:t>,</w:t>
            </w:r>
            <w:r w:rsidRPr="00CF174D">
              <w:rPr>
                <w:rFonts w:eastAsia="MS Mincho"/>
                <w:szCs w:val="22"/>
                <w:lang w:val="en-US" w:eastAsia="zh-CN"/>
              </w:rPr>
              <w:t>011</w:t>
            </w:r>
          </w:p>
        </w:tc>
        <w:tc>
          <w:tcPr>
            <w:tcW w:w="3629" w:type="dxa"/>
            <w:gridSpan w:val="2"/>
            <w:tcBorders>
              <w:bottom w:val="single" w:sz="4" w:space="0" w:color="auto"/>
              <w:right w:val="single" w:sz="4" w:space="0" w:color="auto"/>
            </w:tcBorders>
            <w:vAlign w:val="center"/>
          </w:tcPr>
          <w:p w14:paraId="06AC87B0" w14:textId="77777777" w:rsidR="009D7B77" w:rsidRPr="00CF174D" w:rsidRDefault="009D7B77"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NA</w:t>
            </w:r>
          </w:p>
        </w:tc>
      </w:tr>
      <w:tr w:rsidR="009D7B77" w:rsidRPr="00CF174D" w14:paraId="56839D33" w14:textId="77777777" w:rsidTr="00630E82">
        <w:trPr>
          <w:cantSplit/>
        </w:trPr>
        <w:tc>
          <w:tcPr>
            <w:tcW w:w="1814" w:type="dxa"/>
            <w:tcBorders>
              <w:top w:val="single" w:sz="4" w:space="0" w:color="auto"/>
              <w:left w:val="single" w:sz="4" w:space="0" w:color="auto"/>
              <w:bottom w:val="single" w:sz="4" w:space="0" w:color="auto"/>
            </w:tcBorders>
            <w:vAlign w:val="center"/>
          </w:tcPr>
          <w:p w14:paraId="1B025D07" w14:textId="77777777" w:rsidR="009D7B77" w:rsidRPr="00CF174D" w:rsidRDefault="009D7B77" w:rsidP="00116565">
            <w:pPr>
              <w:keepNext/>
              <w:tabs>
                <w:tab w:val="clear" w:pos="567"/>
                <w:tab w:val="left" w:pos="284"/>
              </w:tabs>
              <w:spacing w:before="40" w:after="20" w:line="240" w:lineRule="auto"/>
              <w:jc w:val="center"/>
              <w:rPr>
                <w:rFonts w:eastAsia="MS Mincho"/>
                <w:b/>
                <w:szCs w:val="22"/>
                <w:lang w:val="en-US" w:eastAsia="zh-CN"/>
              </w:rPr>
            </w:pPr>
            <w:r w:rsidRPr="00CF174D">
              <w:rPr>
                <w:b/>
                <w:lang w:val="el-GR"/>
              </w:rPr>
              <w:t>Εκτίμηση συνολικής επιβίωσης</w:t>
            </w:r>
            <w:r w:rsidRPr="00CF174D">
              <w:rPr>
                <w:b/>
                <w:lang w:val="en-US"/>
              </w:rPr>
              <w:t>, % (95% CI)</w:t>
            </w:r>
          </w:p>
        </w:tc>
        <w:tc>
          <w:tcPr>
            <w:tcW w:w="3628" w:type="dxa"/>
            <w:gridSpan w:val="2"/>
            <w:tcBorders>
              <w:top w:val="single" w:sz="4" w:space="0" w:color="auto"/>
              <w:bottom w:val="single" w:sz="4" w:space="0" w:color="auto"/>
            </w:tcBorders>
            <w:vAlign w:val="center"/>
          </w:tcPr>
          <w:p w14:paraId="44B79681" w14:textId="77777777" w:rsidR="009D7B77" w:rsidRPr="00CF174D" w:rsidRDefault="009D7B77" w:rsidP="00116565">
            <w:pPr>
              <w:tabs>
                <w:tab w:val="clear" w:pos="567"/>
              </w:tabs>
              <w:spacing w:line="240" w:lineRule="auto"/>
              <w:jc w:val="center"/>
              <w:rPr>
                <w:b/>
                <w:lang w:val="en-US"/>
              </w:rPr>
            </w:pPr>
            <w:r w:rsidRPr="00CF174D">
              <w:rPr>
                <w:b/>
                <w:lang w:val="en-US"/>
              </w:rPr>
              <w:t>Dabrafenib + Trametinib</w:t>
            </w:r>
          </w:p>
          <w:p w14:paraId="5215BF35" w14:textId="77777777" w:rsidR="009D7B77" w:rsidRPr="00CF174D" w:rsidRDefault="009D7B77" w:rsidP="00116565">
            <w:pPr>
              <w:keepNext/>
              <w:tabs>
                <w:tab w:val="clear" w:pos="567"/>
                <w:tab w:val="left" w:pos="284"/>
              </w:tabs>
              <w:spacing w:line="240" w:lineRule="auto"/>
              <w:jc w:val="center"/>
              <w:rPr>
                <w:rFonts w:eastAsia="MS Mincho"/>
                <w:b/>
                <w:szCs w:val="22"/>
                <w:lang w:val="en-US" w:eastAsia="zh-CN"/>
              </w:rPr>
            </w:pPr>
            <w:r w:rsidRPr="00CF174D">
              <w:rPr>
                <w:b/>
                <w:lang w:val="en-US"/>
              </w:rPr>
              <w:t>(n=211)</w:t>
            </w:r>
          </w:p>
        </w:tc>
        <w:tc>
          <w:tcPr>
            <w:tcW w:w="3629" w:type="dxa"/>
            <w:gridSpan w:val="2"/>
            <w:tcBorders>
              <w:top w:val="single" w:sz="4" w:space="0" w:color="auto"/>
              <w:bottom w:val="single" w:sz="4" w:space="0" w:color="auto"/>
              <w:right w:val="single" w:sz="4" w:space="0" w:color="auto"/>
            </w:tcBorders>
            <w:vAlign w:val="center"/>
          </w:tcPr>
          <w:p w14:paraId="2755471F" w14:textId="77777777" w:rsidR="009D7B77" w:rsidRPr="00CF174D" w:rsidRDefault="009D7B77" w:rsidP="00116565">
            <w:pPr>
              <w:tabs>
                <w:tab w:val="clear" w:pos="567"/>
              </w:tabs>
              <w:spacing w:line="240" w:lineRule="auto"/>
              <w:rPr>
                <w:b/>
                <w:lang w:val="en-US"/>
              </w:rPr>
            </w:pPr>
            <w:r w:rsidRPr="00CF174D">
              <w:rPr>
                <w:b/>
                <w:lang w:val="en-US"/>
              </w:rPr>
              <w:t xml:space="preserve">Dabrafenib + </w:t>
            </w:r>
            <w:r w:rsidRPr="00CF174D">
              <w:rPr>
                <w:b/>
                <w:lang w:val="el-GR"/>
              </w:rPr>
              <w:t>Εικονικό φάρμακο</w:t>
            </w:r>
          </w:p>
          <w:p w14:paraId="0D963533" w14:textId="77777777" w:rsidR="009D7B77" w:rsidRPr="00CF174D" w:rsidRDefault="009D7B77" w:rsidP="00116565">
            <w:pPr>
              <w:keepNext/>
              <w:tabs>
                <w:tab w:val="clear" w:pos="567"/>
                <w:tab w:val="left" w:pos="284"/>
              </w:tabs>
              <w:spacing w:line="240" w:lineRule="auto"/>
              <w:jc w:val="center"/>
              <w:rPr>
                <w:rFonts w:eastAsia="MS Mincho"/>
                <w:b/>
                <w:szCs w:val="22"/>
                <w:lang w:val="en-US" w:eastAsia="zh-CN"/>
              </w:rPr>
            </w:pPr>
            <w:r w:rsidRPr="00CF174D">
              <w:rPr>
                <w:b/>
                <w:lang w:val="en-US"/>
              </w:rPr>
              <w:t>(n=212)</w:t>
            </w:r>
          </w:p>
        </w:tc>
      </w:tr>
      <w:tr w:rsidR="009D7B77" w:rsidRPr="00CF174D" w14:paraId="6022BC2D" w14:textId="77777777" w:rsidTr="00630E82">
        <w:trPr>
          <w:cantSplit/>
        </w:trPr>
        <w:tc>
          <w:tcPr>
            <w:tcW w:w="1814" w:type="dxa"/>
            <w:tcBorders>
              <w:top w:val="single" w:sz="4" w:space="0" w:color="auto"/>
              <w:left w:val="single" w:sz="4" w:space="0" w:color="auto"/>
            </w:tcBorders>
            <w:vAlign w:val="center"/>
          </w:tcPr>
          <w:p w14:paraId="123285CC" w14:textId="77777777" w:rsidR="009D7B77" w:rsidRPr="00CF174D" w:rsidRDefault="009D7B77" w:rsidP="00116565">
            <w:pPr>
              <w:keepNext/>
              <w:tabs>
                <w:tab w:val="clear" w:pos="567"/>
                <w:tab w:val="left" w:pos="284"/>
              </w:tabs>
              <w:spacing w:line="240" w:lineRule="auto"/>
              <w:rPr>
                <w:rFonts w:eastAsia="MS Mincho"/>
                <w:szCs w:val="22"/>
                <w:lang w:val="en-US" w:eastAsia="zh-CN"/>
              </w:rPr>
            </w:pPr>
            <w:r w:rsidRPr="00CF174D">
              <w:rPr>
                <w:lang w:val="el-GR"/>
              </w:rPr>
              <w:t>Σε</w:t>
            </w:r>
            <w:r w:rsidRPr="00CF174D">
              <w:rPr>
                <w:lang w:val="en-US"/>
              </w:rPr>
              <w:t xml:space="preserve"> 1 </w:t>
            </w:r>
            <w:r w:rsidRPr="00CF174D">
              <w:rPr>
                <w:lang w:val="el-GR"/>
              </w:rPr>
              <w:t>χρόνο</w:t>
            </w:r>
          </w:p>
        </w:tc>
        <w:tc>
          <w:tcPr>
            <w:tcW w:w="3628" w:type="dxa"/>
            <w:gridSpan w:val="2"/>
            <w:tcBorders>
              <w:top w:val="single" w:sz="4" w:space="0" w:color="auto"/>
            </w:tcBorders>
            <w:vAlign w:val="center"/>
          </w:tcPr>
          <w:p w14:paraId="37439589" w14:textId="77777777" w:rsidR="009D7B77" w:rsidRPr="00CF174D" w:rsidRDefault="009D7B77"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74 (66</w:t>
            </w:r>
            <w:r w:rsidRPr="00CF174D">
              <w:rPr>
                <w:rFonts w:eastAsia="MS Mincho"/>
                <w:szCs w:val="22"/>
                <w:lang w:val="el-GR" w:eastAsia="zh-CN"/>
              </w:rPr>
              <w:t>,</w:t>
            </w:r>
            <w:r w:rsidRPr="00CF174D">
              <w:rPr>
                <w:rFonts w:eastAsia="MS Mincho"/>
                <w:szCs w:val="22"/>
                <w:lang w:val="en-US" w:eastAsia="zh-CN"/>
              </w:rPr>
              <w:t>8, 79</w:t>
            </w:r>
            <w:r w:rsidRPr="00CF174D">
              <w:rPr>
                <w:rFonts w:eastAsia="MS Mincho"/>
                <w:szCs w:val="22"/>
                <w:lang w:val="el-GR" w:eastAsia="zh-CN"/>
              </w:rPr>
              <w:t>,</w:t>
            </w:r>
            <w:r w:rsidRPr="00CF174D">
              <w:rPr>
                <w:rFonts w:eastAsia="MS Mincho"/>
                <w:szCs w:val="22"/>
                <w:lang w:val="en-US" w:eastAsia="zh-CN"/>
              </w:rPr>
              <w:t>0)</w:t>
            </w:r>
          </w:p>
        </w:tc>
        <w:tc>
          <w:tcPr>
            <w:tcW w:w="3629" w:type="dxa"/>
            <w:gridSpan w:val="2"/>
            <w:tcBorders>
              <w:top w:val="single" w:sz="4" w:space="0" w:color="auto"/>
              <w:right w:val="single" w:sz="4" w:space="0" w:color="auto"/>
            </w:tcBorders>
            <w:vAlign w:val="center"/>
          </w:tcPr>
          <w:p w14:paraId="36CC8BFA" w14:textId="77777777" w:rsidR="009D7B77" w:rsidRPr="00CF174D" w:rsidRDefault="009D7B77"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68 (60</w:t>
            </w:r>
            <w:r w:rsidRPr="00CF174D">
              <w:rPr>
                <w:rFonts w:eastAsia="MS Mincho"/>
                <w:szCs w:val="22"/>
                <w:lang w:val="el-GR" w:eastAsia="zh-CN"/>
              </w:rPr>
              <w:t>,</w:t>
            </w:r>
            <w:r w:rsidRPr="00CF174D">
              <w:rPr>
                <w:rFonts w:eastAsia="MS Mincho"/>
                <w:szCs w:val="22"/>
                <w:lang w:val="en-US" w:eastAsia="zh-CN"/>
              </w:rPr>
              <w:t>8, 73</w:t>
            </w:r>
            <w:r w:rsidRPr="00CF174D">
              <w:rPr>
                <w:rFonts w:eastAsia="MS Mincho"/>
                <w:szCs w:val="22"/>
                <w:lang w:val="el-GR" w:eastAsia="zh-CN"/>
              </w:rPr>
              <w:t>,</w:t>
            </w:r>
            <w:r w:rsidRPr="00CF174D">
              <w:rPr>
                <w:rFonts w:eastAsia="MS Mincho"/>
                <w:szCs w:val="22"/>
                <w:lang w:val="en-US" w:eastAsia="zh-CN"/>
              </w:rPr>
              <w:t>5)</w:t>
            </w:r>
          </w:p>
        </w:tc>
      </w:tr>
      <w:tr w:rsidR="009D7B77" w:rsidRPr="00CF174D" w14:paraId="04921ABC" w14:textId="77777777" w:rsidTr="00630E82">
        <w:trPr>
          <w:cantSplit/>
        </w:trPr>
        <w:tc>
          <w:tcPr>
            <w:tcW w:w="1814" w:type="dxa"/>
            <w:tcBorders>
              <w:left w:val="single" w:sz="4" w:space="0" w:color="auto"/>
            </w:tcBorders>
            <w:vAlign w:val="center"/>
          </w:tcPr>
          <w:p w14:paraId="2F99F9B1" w14:textId="77777777" w:rsidR="009D7B77" w:rsidRPr="00CF174D" w:rsidRDefault="009D7B77" w:rsidP="00116565">
            <w:pPr>
              <w:keepNext/>
              <w:tabs>
                <w:tab w:val="clear" w:pos="567"/>
                <w:tab w:val="left" w:pos="284"/>
              </w:tabs>
              <w:spacing w:line="240" w:lineRule="auto"/>
              <w:rPr>
                <w:rFonts w:eastAsia="MS Mincho"/>
                <w:szCs w:val="22"/>
                <w:lang w:val="en-US" w:eastAsia="zh-CN"/>
              </w:rPr>
            </w:pPr>
            <w:r w:rsidRPr="00CF174D">
              <w:rPr>
                <w:lang w:val="el-GR"/>
              </w:rPr>
              <w:t xml:space="preserve">Σε </w:t>
            </w:r>
            <w:r w:rsidRPr="00CF174D">
              <w:rPr>
                <w:lang w:val="en-US"/>
              </w:rPr>
              <w:t>2 </w:t>
            </w:r>
            <w:r w:rsidRPr="00CF174D">
              <w:rPr>
                <w:lang w:val="el-GR"/>
              </w:rPr>
              <w:t>χρόνια</w:t>
            </w:r>
          </w:p>
        </w:tc>
        <w:tc>
          <w:tcPr>
            <w:tcW w:w="3628" w:type="dxa"/>
            <w:gridSpan w:val="2"/>
            <w:vAlign w:val="center"/>
          </w:tcPr>
          <w:p w14:paraId="410CD1FE" w14:textId="77777777" w:rsidR="009D7B77" w:rsidRPr="00CF174D" w:rsidRDefault="009D7B77"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52 (44</w:t>
            </w:r>
            <w:r w:rsidRPr="00CF174D">
              <w:rPr>
                <w:rFonts w:eastAsia="MS Mincho"/>
                <w:szCs w:val="22"/>
                <w:lang w:val="el-GR" w:eastAsia="zh-CN"/>
              </w:rPr>
              <w:t>,</w:t>
            </w:r>
            <w:r w:rsidRPr="00CF174D">
              <w:rPr>
                <w:rFonts w:eastAsia="MS Mincho"/>
                <w:szCs w:val="22"/>
                <w:lang w:val="en-US" w:eastAsia="zh-CN"/>
              </w:rPr>
              <w:t>7, 58</w:t>
            </w:r>
            <w:r w:rsidRPr="00CF174D">
              <w:rPr>
                <w:rFonts w:eastAsia="MS Mincho"/>
                <w:szCs w:val="22"/>
                <w:lang w:val="el-GR" w:eastAsia="zh-CN"/>
              </w:rPr>
              <w:t>,</w:t>
            </w:r>
            <w:r w:rsidRPr="00CF174D">
              <w:rPr>
                <w:rFonts w:eastAsia="MS Mincho"/>
                <w:szCs w:val="22"/>
                <w:lang w:val="en-US" w:eastAsia="zh-CN"/>
              </w:rPr>
              <w:t>6)</w:t>
            </w:r>
          </w:p>
        </w:tc>
        <w:tc>
          <w:tcPr>
            <w:tcW w:w="3629" w:type="dxa"/>
            <w:gridSpan w:val="2"/>
            <w:tcBorders>
              <w:right w:val="single" w:sz="4" w:space="0" w:color="auto"/>
            </w:tcBorders>
            <w:vAlign w:val="center"/>
          </w:tcPr>
          <w:p w14:paraId="23E0DD2F" w14:textId="77777777" w:rsidR="009D7B77" w:rsidRPr="00CF174D" w:rsidRDefault="009D7B77"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42 (35</w:t>
            </w:r>
            <w:r w:rsidRPr="00CF174D">
              <w:rPr>
                <w:rFonts w:eastAsia="MS Mincho"/>
                <w:szCs w:val="22"/>
                <w:lang w:val="el-GR" w:eastAsia="zh-CN"/>
              </w:rPr>
              <w:t>,</w:t>
            </w:r>
            <w:r w:rsidRPr="00CF174D">
              <w:rPr>
                <w:rFonts w:eastAsia="MS Mincho"/>
                <w:szCs w:val="22"/>
                <w:lang w:val="en-US" w:eastAsia="zh-CN"/>
              </w:rPr>
              <w:t>4, 48</w:t>
            </w:r>
            <w:r w:rsidRPr="00CF174D">
              <w:rPr>
                <w:rFonts w:eastAsia="MS Mincho"/>
                <w:szCs w:val="22"/>
                <w:lang w:val="el-GR" w:eastAsia="zh-CN"/>
              </w:rPr>
              <w:t>,</w:t>
            </w:r>
            <w:r w:rsidRPr="00CF174D">
              <w:rPr>
                <w:rFonts w:eastAsia="MS Mincho"/>
                <w:szCs w:val="22"/>
                <w:lang w:val="en-US" w:eastAsia="zh-CN"/>
              </w:rPr>
              <w:t>9)</w:t>
            </w:r>
          </w:p>
        </w:tc>
      </w:tr>
      <w:tr w:rsidR="009D7B77" w:rsidRPr="00CF174D" w14:paraId="2D907225" w14:textId="77777777" w:rsidTr="00630E82">
        <w:trPr>
          <w:cantSplit/>
        </w:trPr>
        <w:tc>
          <w:tcPr>
            <w:tcW w:w="1814" w:type="dxa"/>
            <w:tcBorders>
              <w:left w:val="single" w:sz="4" w:space="0" w:color="auto"/>
            </w:tcBorders>
            <w:vAlign w:val="center"/>
          </w:tcPr>
          <w:p w14:paraId="74185CC9" w14:textId="77777777" w:rsidR="009D7B77" w:rsidRPr="00CF174D" w:rsidRDefault="009D7B77" w:rsidP="00116565">
            <w:pPr>
              <w:tabs>
                <w:tab w:val="clear" w:pos="567"/>
                <w:tab w:val="left" w:pos="284"/>
              </w:tabs>
              <w:spacing w:line="240" w:lineRule="auto"/>
              <w:rPr>
                <w:rFonts w:eastAsia="MS Mincho"/>
                <w:szCs w:val="22"/>
                <w:lang w:val="en-US" w:eastAsia="zh-CN"/>
              </w:rPr>
            </w:pPr>
            <w:r w:rsidRPr="00CF174D">
              <w:rPr>
                <w:lang w:val="el-GR"/>
              </w:rPr>
              <w:t>Σε</w:t>
            </w:r>
            <w:r w:rsidRPr="00CF174D">
              <w:rPr>
                <w:lang w:val="en-US"/>
              </w:rPr>
              <w:t xml:space="preserve"> 3 </w:t>
            </w:r>
            <w:r w:rsidRPr="00CF174D">
              <w:rPr>
                <w:lang w:val="el-GR"/>
              </w:rPr>
              <w:t>χρόνια</w:t>
            </w:r>
          </w:p>
        </w:tc>
        <w:tc>
          <w:tcPr>
            <w:tcW w:w="3628" w:type="dxa"/>
            <w:gridSpan w:val="2"/>
            <w:vAlign w:val="center"/>
          </w:tcPr>
          <w:p w14:paraId="65AC7797" w14:textId="77777777" w:rsidR="009D7B77" w:rsidRPr="00CF174D" w:rsidRDefault="009D7B77" w:rsidP="00116565">
            <w:pPr>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43 (36</w:t>
            </w:r>
            <w:r w:rsidRPr="00CF174D">
              <w:rPr>
                <w:rFonts w:eastAsia="MS Mincho"/>
                <w:szCs w:val="22"/>
                <w:lang w:val="el-GR" w:eastAsia="zh-CN"/>
              </w:rPr>
              <w:t>,</w:t>
            </w:r>
            <w:r w:rsidRPr="00CF174D">
              <w:rPr>
                <w:rFonts w:eastAsia="MS Mincho"/>
                <w:szCs w:val="22"/>
                <w:lang w:val="en-US" w:eastAsia="zh-CN"/>
              </w:rPr>
              <w:t>2, 50</w:t>
            </w:r>
            <w:r w:rsidRPr="00CF174D">
              <w:rPr>
                <w:rFonts w:eastAsia="MS Mincho"/>
                <w:szCs w:val="22"/>
                <w:lang w:val="el-GR" w:eastAsia="zh-CN"/>
              </w:rPr>
              <w:t>,</w:t>
            </w:r>
            <w:r w:rsidRPr="00CF174D">
              <w:rPr>
                <w:rFonts w:eastAsia="MS Mincho"/>
                <w:szCs w:val="22"/>
                <w:lang w:val="en-US" w:eastAsia="zh-CN"/>
              </w:rPr>
              <w:t>1)</w:t>
            </w:r>
          </w:p>
        </w:tc>
        <w:tc>
          <w:tcPr>
            <w:tcW w:w="3629" w:type="dxa"/>
            <w:gridSpan w:val="2"/>
            <w:tcBorders>
              <w:right w:val="single" w:sz="4" w:space="0" w:color="auto"/>
            </w:tcBorders>
            <w:vAlign w:val="center"/>
          </w:tcPr>
          <w:p w14:paraId="2474BD57" w14:textId="77777777" w:rsidR="009D7B77" w:rsidRPr="00CF174D" w:rsidRDefault="009D7B77" w:rsidP="00116565">
            <w:pPr>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31 (25</w:t>
            </w:r>
            <w:r w:rsidRPr="00CF174D">
              <w:rPr>
                <w:rFonts w:eastAsia="MS Mincho"/>
                <w:szCs w:val="22"/>
                <w:lang w:val="el-GR" w:eastAsia="zh-CN"/>
              </w:rPr>
              <w:t>,</w:t>
            </w:r>
            <w:r w:rsidRPr="00CF174D">
              <w:rPr>
                <w:rFonts w:eastAsia="MS Mincho"/>
                <w:szCs w:val="22"/>
                <w:lang w:val="en-US" w:eastAsia="zh-CN"/>
              </w:rPr>
              <w:t>1, 37</w:t>
            </w:r>
            <w:r w:rsidRPr="00CF174D">
              <w:rPr>
                <w:rFonts w:eastAsia="MS Mincho"/>
                <w:szCs w:val="22"/>
                <w:lang w:val="el-GR" w:eastAsia="zh-CN"/>
              </w:rPr>
              <w:t>,</w:t>
            </w:r>
            <w:r w:rsidRPr="00CF174D">
              <w:rPr>
                <w:rFonts w:eastAsia="MS Mincho"/>
                <w:szCs w:val="22"/>
                <w:lang w:val="en-US" w:eastAsia="zh-CN"/>
              </w:rPr>
              <w:t>9)</w:t>
            </w:r>
          </w:p>
        </w:tc>
      </w:tr>
      <w:tr w:rsidR="009D7B77" w:rsidRPr="00CF174D" w14:paraId="5C918B40" w14:textId="77777777" w:rsidTr="00630E82">
        <w:trPr>
          <w:cantSplit/>
        </w:trPr>
        <w:tc>
          <w:tcPr>
            <w:tcW w:w="1814" w:type="dxa"/>
            <w:tcBorders>
              <w:left w:val="single" w:sz="4" w:space="0" w:color="auto"/>
            </w:tcBorders>
            <w:vAlign w:val="center"/>
          </w:tcPr>
          <w:p w14:paraId="1977D07B" w14:textId="77777777" w:rsidR="009D7B77" w:rsidRPr="00CF174D" w:rsidRDefault="009D7B77" w:rsidP="00116565">
            <w:pPr>
              <w:tabs>
                <w:tab w:val="clear" w:pos="567"/>
                <w:tab w:val="left" w:pos="284"/>
              </w:tabs>
              <w:spacing w:line="240" w:lineRule="auto"/>
              <w:rPr>
                <w:rFonts w:eastAsia="MS Mincho"/>
                <w:szCs w:val="22"/>
                <w:lang w:val="en-US" w:eastAsia="zh-CN"/>
              </w:rPr>
            </w:pPr>
            <w:r w:rsidRPr="00CF174D">
              <w:rPr>
                <w:lang w:val="el-GR"/>
              </w:rPr>
              <w:t>Σε</w:t>
            </w:r>
            <w:r w:rsidRPr="00CF174D">
              <w:rPr>
                <w:lang w:val="en-US"/>
              </w:rPr>
              <w:t xml:space="preserve"> 4 </w:t>
            </w:r>
            <w:r w:rsidRPr="00CF174D">
              <w:rPr>
                <w:lang w:val="el-GR"/>
              </w:rPr>
              <w:t>χρόνια</w:t>
            </w:r>
          </w:p>
        </w:tc>
        <w:tc>
          <w:tcPr>
            <w:tcW w:w="3628" w:type="dxa"/>
            <w:gridSpan w:val="2"/>
            <w:vAlign w:val="center"/>
          </w:tcPr>
          <w:p w14:paraId="2485CCC3" w14:textId="77777777" w:rsidR="009D7B77" w:rsidRPr="00CF174D" w:rsidRDefault="009D7B77" w:rsidP="00116565">
            <w:pPr>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35 (28</w:t>
            </w:r>
            <w:r w:rsidRPr="00CF174D">
              <w:rPr>
                <w:rFonts w:eastAsia="MS Mincho"/>
                <w:szCs w:val="22"/>
                <w:lang w:val="el-GR" w:eastAsia="zh-CN"/>
              </w:rPr>
              <w:t>,</w:t>
            </w:r>
            <w:r w:rsidRPr="00CF174D">
              <w:rPr>
                <w:rFonts w:eastAsia="MS Mincho"/>
                <w:szCs w:val="22"/>
                <w:lang w:val="en-US" w:eastAsia="zh-CN"/>
              </w:rPr>
              <w:t>2, 41</w:t>
            </w:r>
            <w:r w:rsidRPr="00CF174D">
              <w:rPr>
                <w:rFonts w:eastAsia="MS Mincho"/>
                <w:szCs w:val="22"/>
                <w:lang w:val="el-GR" w:eastAsia="zh-CN"/>
              </w:rPr>
              <w:t>,</w:t>
            </w:r>
            <w:r w:rsidRPr="00CF174D">
              <w:rPr>
                <w:rFonts w:eastAsia="MS Mincho"/>
                <w:szCs w:val="22"/>
                <w:lang w:val="en-US" w:eastAsia="zh-CN"/>
              </w:rPr>
              <w:t>8)</w:t>
            </w:r>
          </w:p>
        </w:tc>
        <w:tc>
          <w:tcPr>
            <w:tcW w:w="3629" w:type="dxa"/>
            <w:gridSpan w:val="2"/>
            <w:tcBorders>
              <w:right w:val="single" w:sz="4" w:space="0" w:color="auto"/>
            </w:tcBorders>
            <w:vAlign w:val="center"/>
          </w:tcPr>
          <w:p w14:paraId="3C0D12A8" w14:textId="77777777" w:rsidR="009D7B77" w:rsidRPr="00CF174D" w:rsidRDefault="009D7B77" w:rsidP="00116565">
            <w:pPr>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29 (22</w:t>
            </w:r>
            <w:r w:rsidRPr="00CF174D">
              <w:rPr>
                <w:rFonts w:eastAsia="MS Mincho"/>
                <w:szCs w:val="22"/>
                <w:lang w:val="el-GR" w:eastAsia="zh-CN"/>
              </w:rPr>
              <w:t>,</w:t>
            </w:r>
            <w:r w:rsidRPr="00CF174D">
              <w:rPr>
                <w:rFonts w:eastAsia="MS Mincho"/>
                <w:szCs w:val="22"/>
                <w:lang w:val="en-US" w:eastAsia="zh-CN"/>
              </w:rPr>
              <w:t>7, 35</w:t>
            </w:r>
            <w:r w:rsidRPr="00CF174D">
              <w:rPr>
                <w:rFonts w:eastAsia="MS Mincho"/>
                <w:szCs w:val="22"/>
                <w:lang w:val="el-GR" w:eastAsia="zh-CN"/>
              </w:rPr>
              <w:t>,</w:t>
            </w:r>
            <w:r w:rsidRPr="00CF174D">
              <w:rPr>
                <w:rFonts w:eastAsia="MS Mincho"/>
                <w:szCs w:val="22"/>
                <w:lang w:val="en-US" w:eastAsia="zh-CN"/>
              </w:rPr>
              <w:t>2)</w:t>
            </w:r>
          </w:p>
        </w:tc>
      </w:tr>
      <w:tr w:rsidR="009D7B77" w:rsidRPr="00CF174D" w14:paraId="46B63515" w14:textId="77777777" w:rsidTr="00630E82">
        <w:trPr>
          <w:cantSplit/>
        </w:trPr>
        <w:tc>
          <w:tcPr>
            <w:tcW w:w="1814" w:type="dxa"/>
            <w:tcBorders>
              <w:left w:val="single" w:sz="4" w:space="0" w:color="auto"/>
              <w:bottom w:val="single" w:sz="4" w:space="0" w:color="auto"/>
            </w:tcBorders>
            <w:vAlign w:val="center"/>
          </w:tcPr>
          <w:p w14:paraId="5697F662" w14:textId="77777777" w:rsidR="009D7B77" w:rsidRPr="00CF174D" w:rsidRDefault="009D7B77" w:rsidP="00116565">
            <w:pPr>
              <w:tabs>
                <w:tab w:val="clear" w:pos="567"/>
                <w:tab w:val="left" w:pos="284"/>
              </w:tabs>
              <w:spacing w:line="240" w:lineRule="auto"/>
              <w:rPr>
                <w:rFonts w:eastAsia="MS Mincho"/>
                <w:szCs w:val="22"/>
                <w:lang w:val="en-US" w:eastAsia="zh-CN"/>
              </w:rPr>
            </w:pPr>
            <w:r w:rsidRPr="00CF174D">
              <w:rPr>
                <w:lang w:val="el-GR"/>
              </w:rPr>
              <w:t>Σε</w:t>
            </w:r>
            <w:r w:rsidRPr="00CF174D">
              <w:rPr>
                <w:lang w:val="en-US"/>
              </w:rPr>
              <w:t xml:space="preserve"> 5 </w:t>
            </w:r>
            <w:r w:rsidRPr="00CF174D">
              <w:rPr>
                <w:lang w:val="el-GR"/>
              </w:rPr>
              <w:t>χρόνια</w:t>
            </w:r>
          </w:p>
        </w:tc>
        <w:tc>
          <w:tcPr>
            <w:tcW w:w="3628" w:type="dxa"/>
            <w:gridSpan w:val="2"/>
            <w:tcBorders>
              <w:bottom w:val="single" w:sz="4" w:space="0" w:color="auto"/>
            </w:tcBorders>
            <w:vAlign w:val="center"/>
          </w:tcPr>
          <w:p w14:paraId="1ED3E92B" w14:textId="77777777" w:rsidR="009D7B77" w:rsidRPr="00CF174D" w:rsidRDefault="009D7B77" w:rsidP="00116565">
            <w:pPr>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32 (25</w:t>
            </w:r>
            <w:r w:rsidRPr="00CF174D">
              <w:rPr>
                <w:rFonts w:eastAsia="MS Mincho"/>
                <w:szCs w:val="22"/>
                <w:lang w:val="el-GR" w:eastAsia="zh-CN"/>
              </w:rPr>
              <w:t>,</w:t>
            </w:r>
            <w:r w:rsidRPr="00CF174D">
              <w:rPr>
                <w:rFonts w:eastAsia="MS Mincho"/>
                <w:szCs w:val="22"/>
                <w:lang w:val="en-US" w:eastAsia="zh-CN"/>
              </w:rPr>
              <w:t>1, 38</w:t>
            </w:r>
            <w:r w:rsidRPr="00CF174D">
              <w:rPr>
                <w:rFonts w:eastAsia="MS Mincho"/>
                <w:szCs w:val="22"/>
                <w:lang w:val="el-GR" w:eastAsia="zh-CN"/>
              </w:rPr>
              <w:t>,</w:t>
            </w:r>
            <w:r w:rsidRPr="00CF174D">
              <w:rPr>
                <w:rFonts w:eastAsia="MS Mincho"/>
                <w:szCs w:val="22"/>
                <w:lang w:val="en-US" w:eastAsia="zh-CN"/>
              </w:rPr>
              <w:t>3)</w:t>
            </w:r>
          </w:p>
        </w:tc>
        <w:tc>
          <w:tcPr>
            <w:tcW w:w="3629" w:type="dxa"/>
            <w:gridSpan w:val="2"/>
            <w:tcBorders>
              <w:bottom w:val="single" w:sz="4" w:space="0" w:color="auto"/>
              <w:right w:val="single" w:sz="4" w:space="0" w:color="auto"/>
            </w:tcBorders>
            <w:vAlign w:val="center"/>
          </w:tcPr>
          <w:p w14:paraId="42A4C8C0" w14:textId="77777777" w:rsidR="009D7B77" w:rsidRPr="00CF174D" w:rsidRDefault="009D7B77" w:rsidP="00116565">
            <w:pPr>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27 (20</w:t>
            </w:r>
            <w:r w:rsidRPr="00CF174D">
              <w:rPr>
                <w:rFonts w:eastAsia="MS Mincho"/>
                <w:szCs w:val="22"/>
                <w:lang w:val="el-GR" w:eastAsia="zh-CN"/>
              </w:rPr>
              <w:t>,</w:t>
            </w:r>
            <w:r w:rsidRPr="00CF174D">
              <w:rPr>
                <w:rFonts w:eastAsia="MS Mincho"/>
                <w:szCs w:val="22"/>
                <w:lang w:val="en-US" w:eastAsia="zh-CN"/>
              </w:rPr>
              <w:t>7, 33</w:t>
            </w:r>
            <w:r w:rsidRPr="00CF174D">
              <w:rPr>
                <w:rFonts w:eastAsia="MS Mincho"/>
                <w:szCs w:val="22"/>
                <w:lang w:val="el-GR" w:eastAsia="zh-CN"/>
              </w:rPr>
              <w:t>,</w:t>
            </w:r>
            <w:r w:rsidRPr="00CF174D">
              <w:rPr>
                <w:rFonts w:eastAsia="MS Mincho"/>
                <w:szCs w:val="22"/>
                <w:lang w:val="en-US" w:eastAsia="zh-CN"/>
              </w:rPr>
              <w:t>0)</w:t>
            </w:r>
          </w:p>
        </w:tc>
      </w:tr>
      <w:tr w:rsidR="00FD3F03" w:rsidRPr="000D2DC2" w14:paraId="1C6A8D9A" w14:textId="77777777" w:rsidTr="00630E82">
        <w:trPr>
          <w:cantSplit/>
        </w:trPr>
        <w:tc>
          <w:tcPr>
            <w:tcW w:w="9071" w:type="dxa"/>
            <w:gridSpan w:val="5"/>
            <w:tcBorders>
              <w:top w:val="single" w:sz="4" w:space="0" w:color="auto"/>
              <w:left w:val="single" w:sz="4" w:space="0" w:color="auto"/>
              <w:bottom w:val="single" w:sz="4" w:space="0" w:color="auto"/>
              <w:right w:val="single" w:sz="4" w:space="0" w:color="auto"/>
            </w:tcBorders>
            <w:vAlign w:val="center"/>
          </w:tcPr>
          <w:p w14:paraId="1743BB06" w14:textId="79071121" w:rsidR="00FD3F03" w:rsidRPr="00A22048" w:rsidRDefault="00FD3F03" w:rsidP="00A22048">
            <w:pPr>
              <w:tabs>
                <w:tab w:val="clear" w:pos="567"/>
              </w:tabs>
              <w:spacing w:line="240" w:lineRule="auto"/>
              <w:rPr>
                <w:rFonts w:eastAsia="MS Mincho"/>
                <w:sz w:val="20"/>
                <w:lang w:val="el-GR" w:eastAsia="zh-CN"/>
              </w:rPr>
            </w:pPr>
            <w:r w:rsidRPr="00A22048">
              <w:rPr>
                <w:rFonts w:eastAsia="MS Mincho"/>
                <w:sz w:val="20"/>
                <w:lang w:val="en-US" w:eastAsia="zh-CN"/>
              </w:rPr>
              <w:t>NR</w:t>
            </w:r>
            <w:r w:rsidRPr="00A22048">
              <w:rPr>
                <w:rFonts w:eastAsia="MS Mincho"/>
                <w:sz w:val="20"/>
                <w:lang w:val="el-GR" w:eastAsia="zh-CN"/>
              </w:rPr>
              <w:t xml:space="preserve"> = Δεν επετεύχθει, </w:t>
            </w:r>
            <w:r w:rsidRPr="00A22048">
              <w:rPr>
                <w:rFonts w:eastAsia="MS Mincho"/>
                <w:sz w:val="20"/>
                <w:lang w:val="en-US" w:eastAsia="zh-CN"/>
              </w:rPr>
              <w:t>NA</w:t>
            </w:r>
            <w:r w:rsidRPr="00A22048">
              <w:rPr>
                <w:rFonts w:eastAsia="MS Mincho"/>
                <w:sz w:val="20"/>
                <w:lang w:val="el-GR" w:eastAsia="zh-CN"/>
              </w:rPr>
              <w:t xml:space="preserve"> = Δεν εφαρμόζεται</w:t>
            </w:r>
          </w:p>
        </w:tc>
      </w:tr>
    </w:tbl>
    <w:p w14:paraId="64861270" w14:textId="77777777" w:rsidR="004F46EA" w:rsidRPr="00CF174D" w:rsidRDefault="004F46EA" w:rsidP="00116565">
      <w:pPr>
        <w:tabs>
          <w:tab w:val="clear" w:pos="567"/>
        </w:tabs>
        <w:spacing w:line="240" w:lineRule="auto"/>
        <w:rPr>
          <w:szCs w:val="22"/>
          <w:lang w:val="el-GR"/>
        </w:rPr>
      </w:pPr>
    </w:p>
    <w:p w14:paraId="755BCDC8" w14:textId="69DB886C" w:rsidR="00BA0A0B" w:rsidRPr="00630E82" w:rsidRDefault="00BA0A0B" w:rsidP="00116565">
      <w:pPr>
        <w:keepNext/>
        <w:keepLines/>
        <w:tabs>
          <w:tab w:val="clear" w:pos="567"/>
        </w:tabs>
        <w:spacing w:line="240" w:lineRule="auto"/>
        <w:ind w:left="1134" w:hanging="1134"/>
        <w:rPr>
          <w:b/>
          <w:bCs/>
          <w:szCs w:val="22"/>
          <w:lang w:val="el-GR"/>
        </w:rPr>
      </w:pPr>
      <w:r w:rsidRPr="00630E82">
        <w:rPr>
          <w:b/>
          <w:bCs/>
          <w:szCs w:val="22"/>
          <w:lang w:val="el-GR"/>
        </w:rPr>
        <w:t>Εικόνα</w:t>
      </w:r>
      <w:r w:rsidR="0082165A" w:rsidRPr="00630E82">
        <w:rPr>
          <w:b/>
          <w:bCs/>
          <w:szCs w:val="22"/>
          <w:lang w:val="de-CH"/>
        </w:rPr>
        <w:t> </w:t>
      </w:r>
      <w:r w:rsidRPr="00630E82">
        <w:rPr>
          <w:b/>
          <w:bCs/>
          <w:szCs w:val="22"/>
          <w:lang w:val="el-GR"/>
        </w:rPr>
        <w:t>1</w:t>
      </w:r>
      <w:r w:rsidR="0082165A" w:rsidRPr="00630E82">
        <w:rPr>
          <w:b/>
          <w:bCs/>
          <w:szCs w:val="22"/>
          <w:lang w:val="el-GR"/>
        </w:rPr>
        <w:tab/>
      </w:r>
      <w:r w:rsidRPr="00630E82">
        <w:rPr>
          <w:b/>
          <w:bCs/>
          <w:szCs w:val="22"/>
          <w:lang w:val="el-GR"/>
        </w:rPr>
        <w:t xml:space="preserve">Καμπύλες συνολικής επιβίωσης </w:t>
      </w:r>
      <w:r w:rsidRPr="00630E82">
        <w:rPr>
          <w:b/>
          <w:bCs/>
          <w:szCs w:val="22"/>
        </w:rPr>
        <w:t>Kaplan</w:t>
      </w:r>
      <w:r w:rsidR="00496437" w:rsidRPr="00630E82">
        <w:rPr>
          <w:b/>
          <w:bCs/>
          <w:szCs w:val="22"/>
          <w:lang w:val="el-GR"/>
        </w:rPr>
        <w:noBreakHyphen/>
      </w:r>
      <w:r w:rsidRPr="00630E82">
        <w:rPr>
          <w:b/>
          <w:bCs/>
          <w:szCs w:val="22"/>
        </w:rPr>
        <w:t>Meier</w:t>
      </w:r>
      <w:r w:rsidRPr="00630E82">
        <w:rPr>
          <w:b/>
          <w:bCs/>
          <w:szCs w:val="22"/>
          <w:lang w:val="el-GR"/>
        </w:rPr>
        <w:t xml:space="preserve"> για τη μελέτη </w:t>
      </w:r>
      <w:r w:rsidRPr="00630E82">
        <w:rPr>
          <w:b/>
          <w:bCs/>
          <w:szCs w:val="22"/>
        </w:rPr>
        <w:t>MEK</w:t>
      </w:r>
      <w:r w:rsidRPr="00630E82">
        <w:rPr>
          <w:b/>
          <w:bCs/>
          <w:szCs w:val="22"/>
          <w:lang w:val="el-GR"/>
        </w:rPr>
        <w:t xml:space="preserve">115306 (Πληθυσμός </w:t>
      </w:r>
      <w:r w:rsidRPr="00630E82">
        <w:rPr>
          <w:b/>
          <w:bCs/>
          <w:szCs w:val="22"/>
        </w:rPr>
        <w:t>ITT</w:t>
      </w:r>
      <w:r w:rsidRPr="00630E82">
        <w:rPr>
          <w:b/>
          <w:bCs/>
          <w:szCs w:val="22"/>
          <w:lang w:val="el-GR"/>
        </w:rPr>
        <w:t>)</w:t>
      </w:r>
    </w:p>
    <w:p w14:paraId="7B69774A" w14:textId="77777777" w:rsidR="008240C6" w:rsidRPr="00CF174D" w:rsidRDefault="008240C6" w:rsidP="00116565">
      <w:pPr>
        <w:keepNext/>
        <w:tabs>
          <w:tab w:val="clear" w:pos="567"/>
        </w:tabs>
        <w:spacing w:line="240" w:lineRule="auto"/>
        <w:rPr>
          <w:szCs w:val="22"/>
          <w:lang w:val="el-GR"/>
        </w:rPr>
      </w:pPr>
    </w:p>
    <w:p w14:paraId="18125250" w14:textId="1381FFC7" w:rsidR="008240C6" w:rsidRPr="00CF174D" w:rsidRDefault="008240C6" w:rsidP="00116565">
      <w:pPr>
        <w:keepNext/>
        <w:tabs>
          <w:tab w:val="clear" w:pos="567"/>
        </w:tabs>
        <w:spacing w:line="240" w:lineRule="auto"/>
        <w:rPr>
          <w:szCs w:val="22"/>
          <w:lang w:val="el-GR"/>
        </w:rPr>
      </w:pPr>
      <w:r w:rsidRPr="00CF174D">
        <w:rPr>
          <w:noProof/>
          <w:szCs w:val="22"/>
          <w:lang w:val="en-US"/>
        </w:rPr>
        <mc:AlternateContent>
          <mc:Choice Requires="wps">
            <w:drawing>
              <wp:anchor distT="4294967295" distB="4294967295" distL="114300" distR="114300" simplePos="0" relativeHeight="251668992" behindDoc="0" locked="0" layoutInCell="1" allowOverlap="1" wp14:anchorId="48B59059" wp14:editId="786F760D">
                <wp:simplePos x="0" y="0"/>
                <wp:positionH relativeFrom="column">
                  <wp:posOffset>1280160</wp:posOffset>
                </wp:positionH>
                <wp:positionV relativeFrom="paragraph">
                  <wp:posOffset>1169034</wp:posOffset>
                </wp:positionV>
                <wp:extent cx="4871720" cy="0"/>
                <wp:effectExtent l="0" t="0" r="5080" b="0"/>
                <wp:wrapNone/>
                <wp:docPr id="6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87C7F" id="Line 5"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92.05pt" to="484.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strokeweight=".30869mm">
                <v:stroke joinstyle="bevel"/>
                <o:lock v:ext="edit" shapetype="f"/>
              </v:line>
            </w:pict>
          </mc:Fallback>
        </mc:AlternateContent>
      </w:r>
      <w:r w:rsidRPr="00CF174D">
        <w:rPr>
          <w:noProof/>
          <w:szCs w:val="22"/>
          <w:lang w:val="en-US"/>
        </w:rPr>
        <mc:AlternateContent>
          <mc:Choice Requires="wps">
            <w:drawing>
              <wp:anchor distT="4294967295" distB="4294967295" distL="114300" distR="114300" simplePos="0" relativeHeight="251670016" behindDoc="0" locked="0" layoutInCell="1" allowOverlap="1" wp14:anchorId="6710DB1D" wp14:editId="0CB2D442">
                <wp:simplePos x="0" y="0"/>
                <wp:positionH relativeFrom="column">
                  <wp:posOffset>1248410</wp:posOffset>
                </wp:positionH>
                <wp:positionV relativeFrom="paragraph">
                  <wp:posOffset>2277109</wp:posOffset>
                </wp:positionV>
                <wp:extent cx="31750" cy="0"/>
                <wp:effectExtent l="0" t="0" r="6350" b="0"/>
                <wp:wrapNone/>
                <wp:docPr id="6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0450A" id="Line 6" o:spid="_x0000_s1026" style="position:absolute;flip:x;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79.3pt" to="100.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strokeweight=".30869mm">
                <v:stroke joinstyle="bevel"/>
                <o:lock v:ext="edit" shapetype="f"/>
              </v:line>
            </w:pict>
          </mc:Fallback>
        </mc:AlternateContent>
      </w:r>
      <w:r w:rsidRPr="00CF174D">
        <w:rPr>
          <w:noProof/>
          <w:szCs w:val="22"/>
          <w:lang w:val="en-US"/>
        </w:rPr>
        <mc:AlternateContent>
          <mc:Choice Requires="wps">
            <w:drawing>
              <wp:anchor distT="4294967295" distB="4294967295" distL="114300" distR="114300" simplePos="0" relativeHeight="251671040" behindDoc="0" locked="0" layoutInCell="1" allowOverlap="1" wp14:anchorId="4385B0F5" wp14:editId="7AE27DB1">
                <wp:simplePos x="0" y="0"/>
                <wp:positionH relativeFrom="column">
                  <wp:posOffset>1248410</wp:posOffset>
                </wp:positionH>
                <wp:positionV relativeFrom="paragraph">
                  <wp:posOffset>1833879</wp:posOffset>
                </wp:positionV>
                <wp:extent cx="31750" cy="0"/>
                <wp:effectExtent l="0" t="0" r="6350" b="0"/>
                <wp:wrapNone/>
                <wp:docPr id="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4A896" id="Line 7" o:spid="_x0000_s1026" style="position:absolute;flip:x;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44.4pt" to="100.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strokeweight=".30869mm">
                <v:stroke joinstyle="bevel"/>
                <o:lock v:ext="edit" shapetype="f"/>
              </v:line>
            </w:pict>
          </mc:Fallback>
        </mc:AlternateContent>
      </w:r>
      <w:r w:rsidRPr="00CF174D">
        <w:rPr>
          <w:noProof/>
          <w:szCs w:val="22"/>
          <w:lang w:val="en-US"/>
        </w:rPr>
        <mc:AlternateContent>
          <mc:Choice Requires="wps">
            <w:drawing>
              <wp:anchor distT="4294967295" distB="4294967295" distL="114300" distR="114300" simplePos="0" relativeHeight="251672064" behindDoc="0" locked="0" layoutInCell="1" allowOverlap="1" wp14:anchorId="5DFCF592" wp14:editId="4C65CF0F">
                <wp:simplePos x="0" y="0"/>
                <wp:positionH relativeFrom="column">
                  <wp:posOffset>1248410</wp:posOffset>
                </wp:positionH>
                <wp:positionV relativeFrom="paragraph">
                  <wp:posOffset>1391284</wp:posOffset>
                </wp:positionV>
                <wp:extent cx="31750" cy="0"/>
                <wp:effectExtent l="0" t="0" r="6350" b="0"/>
                <wp:wrapNone/>
                <wp:docPr id="6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2ED53" id="Line 8" o:spid="_x0000_s1026" style="position:absolute;flip:x;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09.55pt" to="100.8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strokeweight=".30869mm">
                <v:stroke joinstyle="bevel"/>
                <o:lock v:ext="edit" shapetype="f"/>
              </v:line>
            </w:pict>
          </mc:Fallback>
        </mc:AlternateContent>
      </w:r>
      <w:r w:rsidRPr="00CF174D">
        <w:rPr>
          <w:noProof/>
          <w:szCs w:val="22"/>
          <w:lang w:val="en-US"/>
        </w:rPr>
        <mc:AlternateContent>
          <mc:Choice Requires="wps">
            <w:drawing>
              <wp:anchor distT="4294967295" distB="4294967295" distL="114300" distR="114300" simplePos="0" relativeHeight="251673088" behindDoc="0" locked="0" layoutInCell="1" allowOverlap="1" wp14:anchorId="78C5574D" wp14:editId="45B3118B">
                <wp:simplePos x="0" y="0"/>
                <wp:positionH relativeFrom="column">
                  <wp:posOffset>1248410</wp:posOffset>
                </wp:positionH>
                <wp:positionV relativeFrom="paragraph">
                  <wp:posOffset>948054</wp:posOffset>
                </wp:positionV>
                <wp:extent cx="31750" cy="0"/>
                <wp:effectExtent l="0" t="0" r="6350" b="0"/>
                <wp:wrapNone/>
                <wp:docPr id="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24719" id="Line 9" o:spid="_x0000_s1026"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74.65pt" to="100.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strokeweight=".30869mm">
                <v:stroke joinstyle="bevel"/>
                <o:lock v:ext="edit" shapetype="f"/>
              </v:line>
            </w:pict>
          </mc:Fallback>
        </mc:AlternateContent>
      </w:r>
      <w:r w:rsidRPr="00CF174D">
        <w:rPr>
          <w:noProof/>
          <w:szCs w:val="22"/>
          <w:lang w:val="en-US"/>
        </w:rPr>
        <mc:AlternateContent>
          <mc:Choice Requires="wps">
            <w:drawing>
              <wp:anchor distT="4294967295" distB="4294967295" distL="114300" distR="114300" simplePos="0" relativeHeight="251674112" behindDoc="0" locked="0" layoutInCell="1" allowOverlap="1" wp14:anchorId="01B4E2FB" wp14:editId="137476BA">
                <wp:simplePos x="0" y="0"/>
                <wp:positionH relativeFrom="column">
                  <wp:posOffset>1248410</wp:posOffset>
                </wp:positionH>
                <wp:positionV relativeFrom="paragraph">
                  <wp:posOffset>506729</wp:posOffset>
                </wp:positionV>
                <wp:extent cx="31750" cy="0"/>
                <wp:effectExtent l="0" t="0" r="6350" b="0"/>
                <wp:wrapNone/>
                <wp:docPr id="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4569E" id="Line 10" o:spid="_x0000_s1026" style="position:absolute;flip:x;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39.9pt" to="100.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strokeweight=".30869mm">
                <v:stroke joinstyle="bevel"/>
                <o:lock v:ext="edit" shapetype="f"/>
              </v:line>
            </w:pict>
          </mc:Fallback>
        </mc:AlternateContent>
      </w:r>
      <w:r w:rsidRPr="00CF174D">
        <w:rPr>
          <w:noProof/>
          <w:szCs w:val="22"/>
          <w:lang w:val="en-US"/>
        </w:rPr>
        <mc:AlternateContent>
          <mc:Choice Requires="wps">
            <w:drawing>
              <wp:anchor distT="4294967295" distB="4294967295" distL="114300" distR="114300" simplePos="0" relativeHeight="251675136" behindDoc="0" locked="0" layoutInCell="1" allowOverlap="1" wp14:anchorId="75FB723F" wp14:editId="4A5ABFF7">
                <wp:simplePos x="0" y="0"/>
                <wp:positionH relativeFrom="column">
                  <wp:posOffset>1248410</wp:posOffset>
                </wp:positionH>
                <wp:positionV relativeFrom="paragraph">
                  <wp:posOffset>62864</wp:posOffset>
                </wp:positionV>
                <wp:extent cx="31750" cy="0"/>
                <wp:effectExtent l="0" t="0" r="6350" b="0"/>
                <wp:wrapNone/>
                <wp:docPr id="7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E8736" id="Line 11" o:spid="_x0000_s1026" style="position:absolute;flip:x;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4.95pt" to="10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strokeweight=".30869mm">
                <v:stroke joinstyle="bevel"/>
                <o:lock v:ext="edit" shapetype="f"/>
              </v:line>
            </w:pict>
          </mc:Fallback>
        </mc:AlternateContent>
      </w:r>
      <w:r w:rsidRPr="00CF174D">
        <w:rPr>
          <w:noProof/>
          <w:szCs w:val="22"/>
          <w:lang w:val="en-US"/>
        </w:rPr>
        <mc:AlternateContent>
          <mc:Choice Requires="wps">
            <w:drawing>
              <wp:anchor distT="0" distB="0" distL="114300" distR="114300" simplePos="0" relativeHeight="251676160" behindDoc="0" locked="0" layoutInCell="1" allowOverlap="1" wp14:anchorId="168341EC" wp14:editId="4484B062">
                <wp:simplePos x="0" y="0"/>
                <wp:positionH relativeFrom="column">
                  <wp:posOffset>78740</wp:posOffset>
                </wp:positionH>
                <wp:positionV relativeFrom="paragraph">
                  <wp:posOffset>1033780</wp:posOffset>
                </wp:positionV>
                <wp:extent cx="1708150" cy="324485"/>
                <wp:effectExtent l="0" t="0" r="635" b="0"/>
                <wp:wrapNone/>
                <wp:docPr id="28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0815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C31B3" w14:textId="77777777" w:rsidR="00A62F2A" w:rsidRPr="008240C6" w:rsidRDefault="00A62F2A" w:rsidP="008240C6">
                            <w:pPr>
                              <w:pStyle w:val="NormalWeb"/>
                              <w:rPr>
                                <w:rFonts w:ascii="Arial" w:hAnsi="Arial"/>
                                <w:b/>
                                <w:bCs/>
                                <w:color w:val="010202"/>
                                <w:kern w:val="24"/>
                                <w:sz w:val="20"/>
                                <w:lang w:val="el-GR"/>
                              </w:rPr>
                            </w:pPr>
                            <w:r w:rsidRPr="008240C6">
                              <w:rPr>
                                <w:rFonts w:ascii="Arial" w:hAnsi="Arial"/>
                                <w:b/>
                                <w:bCs/>
                                <w:color w:val="010202"/>
                                <w:kern w:val="24"/>
                                <w:sz w:val="20"/>
                                <w:lang w:val="el-GR"/>
                              </w:rPr>
                              <w:t>Εκτιμώμενη λειτουργία επιβίωσης</w:t>
                            </w:r>
                          </w:p>
                          <w:p w14:paraId="25C0D37E" w14:textId="2F76F994" w:rsidR="00A62F2A" w:rsidRDefault="00A62F2A" w:rsidP="008240C6">
                            <w:pPr>
                              <w:pStyle w:val="NormalWeb"/>
                              <w:kinsoku w:val="0"/>
                              <w:overflowPunct w:val="0"/>
                              <w:jc w:val="center"/>
                              <w:textAlignment w:val="baseline"/>
                            </w:pPr>
                          </w:p>
                        </w:txbxContent>
                      </wps:txbx>
                      <wps:bodyPr rot="0" vert="vert270"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68341EC" id="Rectangle 12" o:spid="_x0000_s1026" style="position:absolute;margin-left:6.2pt;margin-top:81.4pt;width:134.5pt;height:25.55pt;rotation:-90;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Mc1wEAAJcDAAAOAAAAZHJzL2Uyb0RvYy54bWysU8uO2zAMvBfoPwi6b2ynSTcw4iwWu0hR&#10;YPsAtv0AWZZjobYokErs/H0p5dXHragPAkVRo5khvX6Yhl4cDJIFV8lilkthnIbGul0lv3/b3q2k&#10;oKBco3pwppJHQ/Jh8/bNevSlmUMHfWNQMIijcvSV7ELwZZaR7sygaAbeOD5sAQcVeIu7rEE1MvrQ&#10;Z/M8f5+NgI1H0IaIs8+nQ7lJ+G1rdPjStmSC6CvJ3EJaMa11XLPNWpU7VL6z+kxD/QOLQVnHj16h&#10;nlVQYo/2L6jBagSCNsw0DBm0rdUmaWA1Rf6HmtdOeZO0sDnkrzbR/4PVnw+v/itG6uRfQP8g4eCp&#10;U25nHhFh7Ixq+LkiGpWNnsrrhbghvirq8RM03Fq1D5A8mFocBAJ7fbdc5PFLaRYrpuT88eq8mYLQ&#10;nCzu81Wx5AZpPns3XyxWy/SiKiNYZOeRwgcDg4hBJZE7m1DV4YVCJHcrieUOtrbvU3d791uCC2Mm&#10;iYn846hQGaZ64uoY1tAcWVYSwIx4uPm9uM7veTvyrFTS8TBL0X907E0cq0uAl6C+BMrpDnjgghSn&#10;8Cmcxm/v0e46hi6SDvKP7N/WJi03Gmei3P0k8Typcbx+3aeq2/+0+QkAAP//AwBQSwMEFAAGAAgA&#10;AAAhAHRs/+3hAAAACgEAAA8AAABkcnMvZG93bnJldi54bWxMj8tOwzAQRfdI/IM1SOyoUyelNMSp&#10;wqsSO1oQEjs3HpKIeBxiJ035etwVLK/m6N4z2XoyLRuxd40lCfNZBAyptLqhSsLb69PVDTDnFWnV&#10;WkIJR3Swzs/PMpVqe6AtjjtfsVBCLlUSau+7lHNX1miUm9kOKdw+bW+UD7GvuO7VIZSblosouuZG&#10;NRQWatXhfY3l124wEuy4eUnG4eO9+Xl4tN/JsXhe3BVSXl5MxS0wj5P/g+GkH9QhD057O5B2rA1Z&#10;zOOASljEK2AnYCkSYHsJsRAr4HnG/7+Q/wIAAP//AwBQSwECLQAUAAYACAAAACEAtoM4kv4AAADh&#10;AQAAEwAAAAAAAAAAAAAAAAAAAAAAW0NvbnRlbnRfVHlwZXNdLnhtbFBLAQItABQABgAIAAAAIQA4&#10;/SH/1gAAAJQBAAALAAAAAAAAAAAAAAAAAC8BAABfcmVscy8ucmVsc1BLAQItABQABgAIAAAAIQBz&#10;r1Mc1wEAAJcDAAAOAAAAAAAAAAAAAAAAAC4CAABkcnMvZTJvRG9jLnhtbFBLAQItABQABgAIAAAA&#10;IQB0bP/t4QAAAAoBAAAPAAAAAAAAAAAAAAAAADEEAABkcnMvZG93bnJldi54bWxQSwUGAAAAAAQA&#10;BADzAAAAPwUAAAAA&#10;" filled="f" stroked="f">
                <v:textbox style="layout-flow:vertical;mso-layout-flow-alt:bottom-to-top;mso-fit-shape-to-text:t" inset="0,0,0,0">
                  <w:txbxContent>
                    <w:p w14:paraId="5FDC31B3" w14:textId="77777777" w:rsidR="00A62F2A" w:rsidRPr="008240C6" w:rsidRDefault="00A62F2A" w:rsidP="008240C6">
                      <w:pPr>
                        <w:pStyle w:val="NormalWeb"/>
                        <w:rPr>
                          <w:rFonts w:ascii="Arial" w:hAnsi="Arial"/>
                          <w:b/>
                          <w:bCs/>
                          <w:color w:val="010202"/>
                          <w:kern w:val="24"/>
                          <w:sz w:val="20"/>
                          <w:lang w:val="el-GR"/>
                        </w:rPr>
                      </w:pPr>
                      <w:r w:rsidRPr="008240C6">
                        <w:rPr>
                          <w:rFonts w:ascii="Arial" w:hAnsi="Arial"/>
                          <w:b/>
                          <w:bCs/>
                          <w:color w:val="010202"/>
                          <w:kern w:val="24"/>
                          <w:sz w:val="20"/>
                          <w:lang w:val="el-GR"/>
                        </w:rPr>
                        <w:t>Εκτιμώμενη λειτουργία επιβίωσης</w:t>
                      </w:r>
                    </w:p>
                    <w:p w14:paraId="25C0D37E" w14:textId="2F76F994" w:rsidR="00A62F2A" w:rsidRDefault="00A62F2A" w:rsidP="008240C6">
                      <w:pPr>
                        <w:pStyle w:val="NormalWeb"/>
                        <w:kinsoku w:val="0"/>
                        <w:overflowPunct w:val="0"/>
                        <w:jc w:val="center"/>
                        <w:textAlignment w:val="baseline"/>
                      </w:pPr>
                    </w:p>
                  </w:txbxContent>
                </v:textbox>
              </v:rect>
            </w:pict>
          </mc:Fallback>
        </mc:AlternateContent>
      </w:r>
      <w:r w:rsidRPr="00CF174D">
        <w:rPr>
          <w:noProof/>
          <w:szCs w:val="22"/>
          <w:lang w:val="en-US"/>
        </w:rPr>
        <mc:AlternateContent>
          <mc:Choice Requires="wps">
            <w:drawing>
              <wp:anchor distT="0" distB="0" distL="114300" distR="114300" simplePos="0" relativeHeight="251677184" behindDoc="0" locked="0" layoutInCell="1" allowOverlap="1" wp14:anchorId="316F7B8A" wp14:editId="1CE3321B">
                <wp:simplePos x="0" y="0"/>
                <wp:positionH relativeFrom="column">
                  <wp:posOffset>1073150</wp:posOffset>
                </wp:positionH>
                <wp:positionV relativeFrom="paragraph">
                  <wp:posOffset>2212975</wp:posOffset>
                </wp:positionV>
                <wp:extent cx="141605" cy="294640"/>
                <wp:effectExtent l="0" t="0" r="0" b="0"/>
                <wp:wrapNone/>
                <wp:docPr id="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F2144"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16F7B8A" id="Rectangle 13" o:spid="_x0000_s1027" style="position:absolute;margin-left:84.5pt;margin-top:174.25pt;width:11.15pt;height:23.2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56w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iuzmKmxORMb8jI916H7ydlAvqi4IeNy1n82pEO00BS4KainwBz1BsloBWdgBGFUPEzhJlxc&#10;R2O3EHZmb0UsjK1GHk/jd3D2SjaQSo84TR/KV5wvtfGmt/ck+lYlQV5IXNmSZZJOV3tHT/6+T1Uv&#10;n3D9CwAA//8DAFBLAwQUAAYACAAAACEAyiKW3d8AAAALAQAADwAAAGRycy9kb3ducmV2LnhtbEyP&#10;zU7DMBCE70i8g7VI3KjTH6okxKkQUiVAXJr2Adx48yPsdRS7TXh7tic4zuxo9ptiNzsrrjiG3pOC&#10;5SIBgVR701Or4HTcP6UgQtRktPWECn4wwK68vyt0bvxEB7xWsRVcQiHXCroYh1zKUHfodFj4AYlv&#10;jR+djizHVppRT1zurFwlyVY63RN/6PSAbx3W39XFKZDHaj+llR0T/7lqvuzH+6FBr9Tjw/z6AiLi&#10;HP/CcMNndCiZ6ewvZIKwrLcZb4kK1pv0GcQtkS3XIM7sZJsMZFnI/xvKXwAAAP//AwBQSwECLQAU&#10;AAYACAAAACEAtoM4kv4AAADhAQAAEwAAAAAAAAAAAAAAAAAAAAAAW0NvbnRlbnRfVHlwZXNdLnht&#10;bFBLAQItABQABgAIAAAAIQA4/SH/1gAAAJQBAAALAAAAAAAAAAAAAAAAAC8BAABfcmVscy8ucmVs&#10;c1BLAQItABQABgAIAAAAIQB0Z+T56wEAAMwDAAAOAAAAAAAAAAAAAAAAAC4CAABkcnMvZTJvRG9j&#10;LnhtbFBLAQItABQABgAIAAAAIQDKIpbd3wAAAAsBAAAPAAAAAAAAAAAAAAAAAEUEAABkcnMvZG93&#10;bnJldi54bWxQSwUGAAAAAAQABADzAAAAUQUAAAAA&#10;" filled="f" stroked="f">
                <v:textbox style="mso-fit-shape-to-text:t" inset="0,0,0,0">
                  <w:txbxContent>
                    <w:p w14:paraId="148F2144"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0.0</w:t>
                      </w:r>
                    </w:p>
                  </w:txbxContent>
                </v:textbox>
              </v:rect>
            </w:pict>
          </mc:Fallback>
        </mc:AlternateContent>
      </w:r>
      <w:r w:rsidRPr="00CF174D">
        <w:rPr>
          <w:noProof/>
          <w:szCs w:val="22"/>
          <w:lang w:val="en-US"/>
        </w:rPr>
        <mc:AlternateContent>
          <mc:Choice Requires="wps">
            <w:drawing>
              <wp:anchor distT="0" distB="0" distL="114300" distR="114300" simplePos="0" relativeHeight="251678208" behindDoc="0" locked="0" layoutInCell="1" allowOverlap="1" wp14:anchorId="5305E889" wp14:editId="24B6A87D">
                <wp:simplePos x="0" y="0"/>
                <wp:positionH relativeFrom="column">
                  <wp:posOffset>1073150</wp:posOffset>
                </wp:positionH>
                <wp:positionV relativeFrom="paragraph">
                  <wp:posOffset>1771015</wp:posOffset>
                </wp:positionV>
                <wp:extent cx="141605" cy="294640"/>
                <wp:effectExtent l="0" t="0" r="0" b="0"/>
                <wp:wrapNone/>
                <wp:docPr id="7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BC769"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305E889" id="Rectangle 14" o:spid="_x0000_s1028" style="position:absolute;margin-left:84.5pt;margin-top:139.45pt;width:11.15pt;height:23.2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0z7QEAAMwDAAAOAAAAZHJzL2Uyb0RvYy54bWysU8GO0zAQvSPxD5bvNElVKoiarlZdFSGV&#10;Bam74jxxnMYi9li226R8PWO36cJyQ1yi8Xj8Zt6bl9XdqHt2ks4rNBUvZjln0ghslDlU/Plp++4D&#10;Zz6AaaBHIyt+lp7frd++WQ22lHPssG+kYwRifDnYinch2DLLvOikBj9DKw1dtug0BDq6Q9Y4GAhd&#10;99k8z5fZgK6xDoX0nrIPl0u+TvhtK0X42rZeBtZXnGYL6evSt47fbL2C8uDAdkpcx4B/mEKDMtT0&#10;BvUAAdjRqb+gtBIOPbZhJlBn2LZKyMSB2BT5Kzb7DqxMXEgcb28y+f8HKx5Pe/vNxdG93aH44ZnB&#10;TQfmIO+dw6GT0FC7IgqVDdaXtwfx4Okpq4cv2NBq4RgwaTC2TkdAYsfGJPX5JrUcAxOULBbFMn/P&#10;maCr+cfFcpFWkUE5PbbOh08SNYtBxR1tMoHDaedDHAbKqST2MrhVfZ+22Zs/ElQYM2n4OG+0hi/D&#10;WI9MNdQ8MouZGpszsSEvU7sO3U/OBvJFxQ0Zl7P+syEdooWmwE1BPQXmqDdIRis4AyMIo+JhCjfh&#10;4jpau4WwM3srYmEcNfJ4Gr+Ds1eygVR6xGn7UL7ifKmNL729J9G3KgnyQuLKliyTdLraO3ry93Oq&#10;evkJ178AAAD//wMAUEsDBBQABgAIAAAAIQAQ/CJV3wAAAAsBAAAPAAAAZHJzL2Rvd25yZXYueG1s&#10;TI/NTsMwEITvSLyDtUjcqNNElCTEqRBSJUBcmvIAbrz5EfY6st0mffu6JziOZjTzTbVdjGZndH60&#10;JGC9SoAhtVaN1Av4OeyecmA+SFJSW0IBF/Swre/vKlkqO9Mez03oWSwhX0oBQwhTyblvBzTSr+yE&#10;FL3OOiNDlK7nysk5lhvN0yTZcCNHiguDnPB9wPa3ORkB/NDs5rzRLrFfafetPz/2HVohHh+Wt1dg&#10;AZfwF4YbfkSHOjId7YmUZzrqTRG/BAHpS14AuyWKdQbsKCBLnzPgdcX/f6ivAAAA//8DAFBLAQIt&#10;ABQABgAIAAAAIQC2gziS/gAAAOEBAAATAAAAAAAAAAAAAAAAAAAAAABbQ29udGVudF9UeXBlc10u&#10;eG1sUEsBAi0AFAAGAAgAAAAhADj9If/WAAAAlAEAAAsAAAAAAAAAAAAAAAAALwEAAF9yZWxzLy5y&#10;ZWxzUEsBAi0AFAAGAAgAAAAhAK3WvTPtAQAAzAMAAA4AAAAAAAAAAAAAAAAALgIAAGRycy9lMm9E&#10;b2MueG1sUEsBAi0AFAAGAAgAAAAhABD8IlXfAAAACwEAAA8AAAAAAAAAAAAAAAAARwQAAGRycy9k&#10;b3ducmV2LnhtbFBLBQYAAAAABAAEAPMAAABTBQAAAAA=&#10;" filled="f" stroked="f">
                <v:textbox style="mso-fit-shape-to-text:t" inset="0,0,0,0">
                  <w:txbxContent>
                    <w:p w14:paraId="4ACBC769"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0.2</w:t>
                      </w:r>
                    </w:p>
                  </w:txbxContent>
                </v:textbox>
              </v:rect>
            </w:pict>
          </mc:Fallback>
        </mc:AlternateContent>
      </w:r>
      <w:r w:rsidRPr="00CF174D">
        <w:rPr>
          <w:noProof/>
          <w:szCs w:val="22"/>
          <w:lang w:val="en-US"/>
        </w:rPr>
        <mc:AlternateContent>
          <mc:Choice Requires="wps">
            <w:drawing>
              <wp:anchor distT="0" distB="0" distL="114300" distR="114300" simplePos="0" relativeHeight="251679232" behindDoc="0" locked="0" layoutInCell="1" allowOverlap="1" wp14:anchorId="0E6A7949" wp14:editId="25BBB000">
                <wp:simplePos x="0" y="0"/>
                <wp:positionH relativeFrom="column">
                  <wp:posOffset>1073150</wp:posOffset>
                </wp:positionH>
                <wp:positionV relativeFrom="paragraph">
                  <wp:posOffset>1329055</wp:posOffset>
                </wp:positionV>
                <wp:extent cx="141605" cy="294640"/>
                <wp:effectExtent l="0" t="0" r="0" b="0"/>
                <wp:wrapNone/>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91670"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E6A7949" id="Rectangle 15" o:spid="_x0000_s1029" style="position:absolute;margin-left:84.5pt;margin-top:104.65pt;width:11.15pt;height:23.2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rD7QEAAMwDAAAOAAAAZHJzL2Uyb0RvYy54bWysU8GO0zAQvSPxD5bvNEkpFURNV6uuipDK&#10;gtRFnCeO01jEHst2m5SvZ+w2XVhuiIs1Ho+f5715Xt2Numcn6bxCU/FilnMmjcBGmUPFvz1t37zn&#10;zAcwDfRoZMXP0vO79etXq8GWco4d9o10jECMLwdb8S4EW2aZF53U4GdopaHDFp2GQFt3yBoHA6Hr&#10;Ppvn+TIb0DXWoZDeU/bhcsjXCb9tpQhf2tbLwPqKU28hrS6tdVyz9QrKgwPbKXFtA/6hCw3K0KM3&#10;qAcIwI5O/QWllXDosQ0zgTrDtlVCJg7EpshfsNl3YGXiQuJ4e5PJ/z9Y8Xja268utu7tDsUPzwxu&#10;OjAHee8cDp2Ehp4rolDZYH15uxA3nq6yeviMDY0WjgGTBmPrdAQkdmxMUp9vUssxMEHJYlEs83ec&#10;CTqaf1gsF2kUGZTTZet8+ChRsxhU3NEkEzicdj7EZqCcSuJbBreq79M0e/NHggpjJjUf+43W8GUY&#10;65GppuJvI7OYqbE5ExvyMj3XofvJ2UC+qLgh43LWfzKkQ7TQFLgpqKfAHPUGyWgFZ2AEYVQ8TOEm&#10;XFxHY7cQdmZvRSyMrUYeT+N3cPZKNpBKjzhNH8oXnC+18aa39yT6ViVBnklc2ZJlkk5Xe0dP/r5P&#10;Vc+fcP0LAAD//wMAUEsDBBQABgAIAAAAIQCXX/R73gAAAAsBAAAPAAAAZHJzL2Rvd25yZXYueG1s&#10;TI/NTsMwEITvSLyDtUjcqN2glibEqRBSpYK4NOUB3HjzI/wT2W6Tvj3bE9x2dkez35Tb2Rp2wRAH&#10;7yQsFwIYusbrwXUSvo+7pw2wmJTTyniHEq4YYVvd35Wq0H5yB7zUqWMU4mKhJPQpjQXnsenRqrjw&#10;Izq6tT5YlUiGjuugJgq3hmdCrLlVg6MPvRrxvcfmpz5bCfxY76ZNbYLwn1n7ZT72hxa9lI8P89sr&#10;sIRz+jPDDZ/QoSKmkz87HZkhvc6pS5KQifwZ2M2RL2k40Wa1egFelfx/h+oXAAD//wMAUEsBAi0A&#10;FAAGAAgAAAAhALaDOJL+AAAA4QEAABMAAAAAAAAAAAAAAAAAAAAAAFtDb250ZW50X1R5cGVzXS54&#10;bWxQSwECLQAUAAYACAAAACEAOP0h/9YAAACUAQAACwAAAAAAAAAAAAAAAAAvAQAAX3JlbHMvLnJl&#10;bHNQSwECLQAUAAYACAAAACEAJURaw+0BAADMAwAADgAAAAAAAAAAAAAAAAAuAgAAZHJzL2Uyb0Rv&#10;Yy54bWxQSwECLQAUAAYACAAAACEAl1/0e94AAAALAQAADwAAAAAAAAAAAAAAAABHBAAAZHJzL2Rv&#10;d25yZXYueG1sUEsFBgAAAAAEAAQA8wAAAFIFAAAAAA==&#10;" filled="f" stroked="f">
                <v:textbox style="mso-fit-shape-to-text:t" inset="0,0,0,0">
                  <w:txbxContent>
                    <w:p w14:paraId="5A491670"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0.4</w:t>
                      </w:r>
                    </w:p>
                  </w:txbxContent>
                </v:textbox>
              </v:rect>
            </w:pict>
          </mc:Fallback>
        </mc:AlternateContent>
      </w:r>
      <w:r w:rsidRPr="00CF174D">
        <w:rPr>
          <w:noProof/>
          <w:szCs w:val="22"/>
          <w:lang w:val="en-US"/>
        </w:rPr>
        <mc:AlternateContent>
          <mc:Choice Requires="wps">
            <w:drawing>
              <wp:anchor distT="0" distB="0" distL="114300" distR="114300" simplePos="0" relativeHeight="251680256" behindDoc="0" locked="0" layoutInCell="1" allowOverlap="1" wp14:anchorId="2C5BB89B" wp14:editId="55C5EC85">
                <wp:simplePos x="0" y="0"/>
                <wp:positionH relativeFrom="column">
                  <wp:posOffset>1073150</wp:posOffset>
                </wp:positionH>
                <wp:positionV relativeFrom="paragraph">
                  <wp:posOffset>884555</wp:posOffset>
                </wp:positionV>
                <wp:extent cx="141605" cy="294640"/>
                <wp:effectExtent l="0" t="0" r="0" b="0"/>
                <wp:wrapNone/>
                <wp:docPr id="7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E10C8"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C5BB89B" id="Rectangle 16" o:spid="_x0000_s1030" style="position:absolute;margin-left:84.5pt;margin-top:69.65pt;width:11.15pt;height:23.2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98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rOYqbE5ExvyMj3XofvJ2UC+qLgh43LWfzakQ7TQFLgpqKfAHPUGyWgFZ2AEYVQ8TOEm&#10;XFxHY7cQdmZvRSyMrUYeT+N3cPZKNpBKjzhNH8pXnC+18aa39yT6ViVBXkhc2ZJlkk5Xe0dP/r5P&#10;VS+fcP0LAAD//wMAUEsDBBQABgAIAAAAIQD30HoT3QAAAAsBAAAPAAAAZHJzL2Rvd25yZXYueG1s&#10;TI/NTsMwEITvSLyDtUjcqNNWlCTEqRBSJUBcmvIAbrz5EfY6it0mfftuT3D7RjuanSm2s7PijGPo&#10;PSlYLhIQSLU3PbUKfg67pxREiJqMtp5QwQUDbMv7u0Lnxk+0x3MVW8EhFHKtoItxyKUMdYdOh4Uf&#10;kPjW+NHpyHJspRn1xOHOylWSbKTTPfGHTg/43mH9W52cAnmodlNa2THxX6vm235+7Bv0Sj0+zG+v&#10;ICLO8c8Mt/pcHUrudPQnMkFY1puMt0SGdbYGcXNkS4YjQ/r8ArIs5P8N5RUAAP//AwBQSwECLQAU&#10;AAYACAAAACEAtoM4kv4AAADhAQAAEwAAAAAAAAAAAAAAAAAAAAAAW0NvbnRlbnRfVHlwZXNdLnht&#10;bFBLAQItABQABgAIAAAAIQA4/SH/1gAAAJQBAAALAAAAAAAAAAAAAAAAAC8BAABfcmVscy8ucmVs&#10;c1BLAQItABQABgAIAAAAIQBes3987QEAAMwDAAAOAAAAAAAAAAAAAAAAAC4CAABkcnMvZTJvRG9j&#10;LnhtbFBLAQItABQABgAIAAAAIQD30HoT3QAAAAsBAAAPAAAAAAAAAAAAAAAAAEcEAABkcnMvZG93&#10;bnJldi54bWxQSwUGAAAAAAQABADzAAAAUQUAAAAA&#10;" filled="f" stroked="f">
                <v:textbox style="mso-fit-shape-to-text:t" inset="0,0,0,0">
                  <w:txbxContent>
                    <w:p w14:paraId="1FFE10C8"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0.6</w:t>
                      </w:r>
                    </w:p>
                  </w:txbxContent>
                </v:textbox>
              </v:rect>
            </w:pict>
          </mc:Fallback>
        </mc:AlternateContent>
      </w:r>
      <w:r w:rsidRPr="00CF174D">
        <w:rPr>
          <w:noProof/>
          <w:szCs w:val="22"/>
          <w:lang w:val="en-US"/>
        </w:rPr>
        <mc:AlternateContent>
          <mc:Choice Requires="wps">
            <w:drawing>
              <wp:anchor distT="0" distB="0" distL="114300" distR="114300" simplePos="0" relativeHeight="251681280" behindDoc="0" locked="0" layoutInCell="1" allowOverlap="1" wp14:anchorId="250F9ED5" wp14:editId="634D1629">
                <wp:simplePos x="0" y="0"/>
                <wp:positionH relativeFrom="column">
                  <wp:posOffset>1073150</wp:posOffset>
                </wp:positionH>
                <wp:positionV relativeFrom="paragraph">
                  <wp:posOffset>442595</wp:posOffset>
                </wp:positionV>
                <wp:extent cx="141605" cy="294640"/>
                <wp:effectExtent l="0" t="0" r="0" b="0"/>
                <wp:wrapNone/>
                <wp:docPr id="7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88208"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50F9ED5" id="Rectangle 17" o:spid="_x0000_s1031" style="position:absolute;margin-left:84.5pt;margin-top:34.85pt;width:11.15pt;height:23.2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iM7gEAAMwDAAAOAAAAZHJzL2Uyb0RvYy54bWysU8GO0zAQvSPxD5bvNEnVrSBqulp1VYRU&#10;FqQu4jxxnMYi9li226R8PWO36cJyQ1ys8Xj8PO/N8+p+1D07SecVmooXs5wzaQQ2yhwq/u15++49&#10;Zz6AaaBHIyt+lp7fr9++WQ22lHPssG+kYwRifDnYinch2DLLvOikBj9DKw0dtug0BNq6Q9Y4GAhd&#10;99k8z5fZgK6xDoX0nrKPl0O+TvhtK0X40rZeBtZXnHoLaXVpreOarVdQHhzYTolrG/APXWhQhh69&#10;QT1CAHZ06i8orYRDj22YCdQZtq0SMnEgNkX+is2+AysTFxLH25tM/v/BiqfT3n51sXVvdyh+eGZw&#10;04E5yAfncOgkNPRcEYXKBuvL24W48XSV1cNnbGi0cAyYNBhbpyMgsWNjkvp8k1qOgQlKFotimd9x&#10;Juho/mGxXKRRZFBOl63z4aNEzWJQcUeTTOBw2vkQm4FyKolvGdyqvk/T7M0fCSqMmdR87Ddaw5dh&#10;rEemmorfRWYxU2NzJjbkZXquQ/eTs4F8UXFDxuWs/2RIh2ihKXBTUE+BOeoNktEKzsAIwqh4mMJN&#10;uLiOxm4h7MzeilgYW408nsfv4OyVbCCVnnCaPpSvOF9q401vH0j0rUqCvJC4siXLJJ2u9o6e/H2f&#10;ql4+4foXAAAA//8DAFBLAwQUAAYACAAAACEABWThSN4AAAAKAQAADwAAAGRycy9kb3ducmV2Lnht&#10;bEyPzWrDMBCE74W+g9hAb43sFNzYtRxKIdCWXuL0ARRr/UOklbGU2H37bk7tbYcdZr4pd4uz4opT&#10;GDwpSNcJCKTGm4E6Bd/H/eMWRIiajLaeUMEPBthV93elLoyf6YDXOnaCQygUWkEf41hIGZoenQ5r&#10;PyLxr/WT05Hl1Ekz6ZnDnZWbJMmk0wNxQ69HfOuxOdcXp0Ae6/28re2U+M9N+2U/3g8teqUeVsvr&#10;C4iIS/wzww2f0aFippO/kAnCss5y3hIVZPkziJshT59AnPhIsxRkVcr/E6pfAAAA//8DAFBLAQIt&#10;ABQABgAIAAAAIQC2gziS/gAAAOEBAAATAAAAAAAAAAAAAAAAAAAAAABbQ29udGVudF9UeXBlc10u&#10;eG1sUEsBAi0AFAAGAAgAAAAhADj9If/WAAAAlAEAAAsAAAAAAAAAAAAAAAAALwEAAF9yZWxzLy5y&#10;ZWxzUEsBAi0AFAAGAAgAAAAhANYhmIzuAQAAzAMAAA4AAAAAAAAAAAAAAAAALgIAAGRycy9lMm9E&#10;b2MueG1sUEsBAi0AFAAGAAgAAAAhAAVk4UjeAAAACgEAAA8AAAAAAAAAAAAAAAAASAQAAGRycy9k&#10;b3ducmV2LnhtbFBLBQYAAAAABAAEAPMAAABTBQAAAAA=&#10;" filled="f" stroked="f">
                <v:textbox style="mso-fit-shape-to-text:t" inset="0,0,0,0">
                  <w:txbxContent>
                    <w:p w14:paraId="73E88208"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0.8</w:t>
                      </w:r>
                    </w:p>
                  </w:txbxContent>
                </v:textbox>
              </v:rect>
            </w:pict>
          </mc:Fallback>
        </mc:AlternateContent>
      </w:r>
      <w:r w:rsidRPr="00CF174D">
        <w:rPr>
          <w:noProof/>
          <w:szCs w:val="22"/>
          <w:lang w:val="en-US"/>
        </w:rPr>
        <mc:AlternateContent>
          <mc:Choice Requires="wps">
            <w:drawing>
              <wp:anchor distT="0" distB="0" distL="114300" distR="114300" simplePos="0" relativeHeight="251682304" behindDoc="0" locked="0" layoutInCell="1" allowOverlap="1" wp14:anchorId="1F58195C" wp14:editId="11D19892">
                <wp:simplePos x="0" y="0"/>
                <wp:positionH relativeFrom="column">
                  <wp:posOffset>1073150</wp:posOffset>
                </wp:positionH>
                <wp:positionV relativeFrom="paragraph">
                  <wp:posOffset>0</wp:posOffset>
                </wp:positionV>
                <wp:extent cx="141605" cy="294640"/>
                <wp:effectExtent l="0" t="0" r="0" b="0"/>
                <wp:wrapNone/>
                <wp:docPr id="7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429DA"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F58195C" id="Rectangle 18" o:spid="_x0000_s1032" style="position:absolute;margin-left:84.5pt;margin-top:0;width:11.15pt;height:23.2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FG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7OYqbE5ExvyMj3XofvJ2UC+qLgh43LWfzakQ7TQFLgpqKfAHPUGyWgFZ2AEYVQ8TOEm&#10;XFxHY7cQdmZvRSyMrUYeT+N3cPZKNpBKjzhNH8pXnC+18aa39yT6ViVBXkhc2ZJlkk5Xe0dP/r5P&#10;VS+fcP0LAAD//wMAUEsDBBQABgAIAAAAIQCaB4Mk3AAAAAcBAAAPAAAAZHJzL2Rvd25yZXYueG1s&#10;TI/NasMwEITvhb6D2EJvjZw0mMS1HEoh0JZe4uQBFGv9Q6WVkZTYfftuTu1lYJhl5ttyNzsrrhji&#10;4EnBcpGBQGq8GahTcDrunzYgYtJktPWECn4wwq66vyt1YfxEB7zWqRNcQrHQCvqUxkLK2PTodFz4&#10;EYmz1genE9vQSRP0xOXOylWW5dLpgXih1yO+9dh81xenQB7r/bSpbcj856r9sh/vhxa9Uo8P8+sL&#10;iIRz+juGGz6jQ8VMZ38hE4Vln2/5l6SA9RZvl88gzgrW+RpkVcr//NUvAAAA//8DAFBLAQItABQA&#10;BgAIAAAAIQC2gziS/gAAAOEBAAATAAAAAAAAAAAAAAAAAAAAAABbQ29udGVudF9UeXBlc10ueG1s&#10;UEsBAi0AFAAGAAgAAAAhADj9If/WAAAAlAEAAAsAAAAAAAAAAAAAAAAALwEAAF9yZWxzLy5yZWxz&#10;UEsBAi0AFAAGAAgAAAAhAA+QwUbtAQAAzAMAAA4AAAAAAAAAAAAAAAAALgIAAGRycy9lMm9Eb2Mu&#10;eG1sUEsBAi0AFAAGAAgAAAAhAJoHgyTcAAAABwEAAA8AAAAAAAAAAAAAAAAARwQAAGRycy9kb3du&#10;cmV2LnhtbFBLBQYAAAAABAAEAPMAAABQBQAAAAA=&#10;" filled="f" stroked="f">
                <v:textbox style="mso-fit-shape-to-text:t" inset="0,0,0,0">
                  <w:txbxContent>
                    <w:p w14:paraId="313429DA"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1.0</w:t>
                      </w:r>
                    </w:p>
                  </w:txbxContent>
                </v:textbox>
              </v:rect>
            </w:pict>
          </mc:Fallback>
        </mc:AlternateContent>
      </w:r>
      <w:r w:rsidRPr="00CF174D">
        <w:rPr>
          <w:noProof/>
          <w:szCs w:val="22"/>
          <w:lang w:val="en-US"/>
        </w:rPr>
        <mc:AlternateContent>
          <mc:Choice Requires="wps">
            <w:drawing>
              <wp:anchor distT="0" distB="0" distL="114299" distR="114299" simplePos="0" relativeHeight="251683328" behindDoc="0" locked="0" layoutInCell="1" allowOverlap="1" wp14:anchorId="30D6CAB8" wp14:editId="3B2BB8BB">
                <wp:simplePos x="0" y="0"/>
                <wp:positionH relativeFrom="column">
                  <wp:posOffset>1313814</wp:posOffset>
                </wp:positionH>
                <wp:positionV relativeFrom="paragraph">
                  <wp:posOffset>2321560</wp:posOffset>
                </wp:positionV>
                <wp:extent cx="0" cy="38735"/>
                <wp:effectExtent l="0" t="0" r="0" b="0"/>
                <wp:wrapNone/>
                <wp:docPr id="8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7340A" id="Line 19" o:spid="_x0000_s1026" style="position:absolute;z-index:251683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45pt,182.8pt" to="10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strokeweight=".30869mm">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684352" behindDoc="0" locked="0" layoutInCell="1" allowOverlap="1" wp14:anchorId="175AA724" wp14:editId="0BCAD551">
                <wp:simplePos x="0" y="0"/>
                <wp:positionH relativeFrom="column">
                  <wp:posOffset>1684654</wp:posOffset>
                </wp:positionH>
                <wp:positionV relativeFrom="paragraph">
                  <wp:posOffset>2321560</wp:posOffset>
                </wp:positionV>
                <wp:extent cx="0" cy="38735"/>
                <wp:effectExtent l="0" t="0" r="0" b="0"/>
                <wp:wrapNone/>
                <wp:docPr id="8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8D913" id="Line 20" o:spid="_x0000_s1026" style="position:absolute;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2.65pt,182.8pt" to="132.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strokeweight=".30869mm">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685376" behindDoc="0" locked="0" layoutInCell="1" allowOverlap="1" wp14:anchorId="7F66319B" wp14:editId="0E89F575">
                <wp:simplePos x="0" y="0"/>
                <wp:positionH relativeFrom="column">
                  <wp:posOffset>2053589</wp:posOffset>
                </wp:positionH>
                <wp:positionV relativeFrom="paragraph">
                  <wp:posOffset>2321560</wp:posOffset>
                </wp:positionV>
                <wp:extent cx="0" cy="38735"/>
                <wp:effectExtent l="0" t="0" r="0" b="0"/>
                <wp:wrapNone/>
                <wp:docPr id="8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84FBD" id="Line 21" o:spid="_x0000_s1026" style="position:absolute;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7pt,182.8pt" to="161.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strokeweight=".30869mm">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686400" behindDoc="0" locked="0" layoutInCell="1" allowOverlap="1" wp14:anchorId="5D9A3D94" wp14:editId="013939D3">
                <wp:simplePos x="0" y="0"/>
                <wp:positionH relativeFrom="column">
                  <wp:posOffset>2423794</wp:posOffset>
                </wp:positionH>
                <wp:positionV relativeFrom="paragraph">
                  <wp:posOffset>2321560</wp:posOffset>
                </wp:positionV>
                <wp:extent cx="0" cy="38735"/>
                <wp:effectExtent l="0" t="0" r="0" b="0"/>
                <wp:wrapNone/>
                <wp:docPr id="8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73E91" id="Line 22" o:spid="_x0000_s1026" style="position:absolute;z-index:25168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0.85pt,182.8pt" to="190.8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strokeweight=".30869mm">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687424" behindDoc="0" locked="0" layoutInCell="1" allowOverlap="1" wp14:anchorId="0B6C0C14" wp14:editId="4B180620">
                <wp:simplePos x="0" y="0"/>
                <wp:positionH relativeFrom="column">
                  <wp:posOffset>2793999</wp:posOffset>
                </wp:positionH>
                <wp:positionV relativeFrom="paragraph">
                  <wp:posOffset>2321560</wp:posOffset>
                </wp:positionV>
                <wp:extent cx="0" cy="38735"/>
                <wp:effectExtent l="0" t="0" r="0" b="0"/>
                <wp:wrapNone/>
                <wp:docPr id="8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BF1CE" id="Line 23" o:spid="_x0000_s1026" style="position:absolute;z-index:251687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pt,182.8pt" to="220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strokeweight=".30869mm">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688448" behindDoc="0" locked="0" layoutInCell="1" allowOverlap="1" wp14:anchorId="73AFDB11" wp14:editId="3C7410D0">
                <wp:simplePos x="0" y="0"/>
                <wp:positionH relativeFrom="column">
                  <wp:posOffset>3162299</wp:posOffset>
                </wp:positionH>
                <wp:positionV relativeFrom="paragraph">
                  <wp:posOffset>2321560</wp:posOffset>
                </wp:positionV>
                <wp:extent cx="0" cy="38735"/>
                <wp:effectExtent l="0" t="0" r="0" b="0"/>
                <wp:wrapNone/>
                <wp:docPr id="8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31FA4" id="Line 24" o:spid="_x0000_s1026" style="position:absolute;z-index:25168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pt,182.8pt" to="249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strokeweight=".30869mm">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689472" behindDoc="0" locked="0" layoutInCell="1" allowOverlap="1" wp14:anchorId="4BB5DC4B" wp14:editId="1AD11632">
                <wp:simplePos x="0" y="0"/>
                <wp:positionH relativeFrom="column">
                  <wp:posOffset>3533139</wp:posOffset>
                </wp:positionH>
                <wp:positionV relativeFrom="paragraph">
                  <wp:posOffset>2321560</wp:posOffset>
                </wp:positionV>
                <wp:extent cx="0" cy="38735"/>
                <wp:effectExtent l="0" t="0" r="0" b="0"/>
                <wp:wrapNone/>
                <wp:docPr id="8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388E3" id="Line 25" o:spid="_x0000_s1026" style="position:absolute;z-index:25168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2pt,182.8pt" to="278.2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strokeweight=".30869mm">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690496" behindDoc="0" locked="0" layoutInCell="1" allowOverlap="1" wp14:anchorId="624D33AF" wp14:editId="46C4B144">
                <wp:simplePos x="0" y="0"/>
                <wp:positionH relativeFrom="column">
                  <wp:posOffset>3903979</wp:posOffset>
                </wp:positionH>
                <wp:positionV relativeFrom="paragraph">
                  <wp:posOffset>2321560</wp:posOffset>
                </wp:positionV>
                <wp:extent cx="0" cy="38735"/>
                <wp:effectExtent l="0" t="0" r="0" b="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C3F0C" id="Line 26" o:spid="_x0000_s1026" style="position:absolute;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7.4pt,182.8pt" to="307.4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strokeweight=".30869mm">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691520" behindDoc="0" locked="0" layoutInCell="1" allowOverlap="1" wp14:anchorId="02D15EBD" wp14:editId="352C34C1">
                <wp:simplePos x="0" y="0"/>
                <wp:positionH relativeFrom="column">
                  <wp:posOffset>4271644</wp:posOffset>
                </wp:positionH>
                <wp:positionV relativeFrom="paragraph">
                  <wp:posOffset>2321560</wp:posOffset>
                </wp:positionV>
                <wp:extent cx="0" cy="38735"/>
                <wp:effectExtent l="0" t="0" r="0" b="0"/>
                <wp:wrapNone/>
                <wp:docPr id="8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375E4" id="Line 27" o:spid="_x0000_s1026" style="position:absolute;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6.35pt,182.8pt" to="336.3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strokeweight=".30869mm">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692544" behindDoc="0" locked="0" layoutInCell="1" allowOverlap="1" wp14:anchorId="7BF09D83" wp14:editId="58D7B3C8">
                <wp:simplePos x="0" y="0"/>
                <wp:positionH relativeFrom="column">
                  <wp:posOffset>4642484</wp:posOffset>
                </wp:positionH>
                <wp:positionV relativeFrom="paragraph">
                  <wp:posOffset>2321560</wp:posOffset>
                </wp:positionV>
                <wp:extent cx="0" cy="38735"/>
                <wp:effectExtent l="0" t="0" r="0" b="0"/>
                <wp:wrapNone/>
                <wp:docPr id="8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EB0BF" id="Line 28" o:spid="_x0000_s1026" style="position:absolute;z-index:251692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55pt,182.8pt" to="365.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strokeweight=".30869mm">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693568" behindDoc="0" locked="0" layoutInCell="1" allowOverlap="1" wp14:anchorId="6618EFF9" wp14:editId="65BB0802">
                <wp:simplePos x="0" y="0"/>
                <wp:positionH relativeFrom="column">
                  <wp:posOffset>5013324</wp:posOffset>
                </wp:positionH>
                <wp:positionV relativeFrom="paragraph">
                  <wp:posOffset>2321560</wp:posOffset>
                </wp:positionV>
                <wp:extent cx="0" cy="38735"/>
                <wp:effectExtent l="0" t="0" r="0" b="0"/>
                <wp:wrapNone/>
                <wp:docPr id="9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024FC" id="Line 29" o:spid="_x0000_s1026" style="position:absolute;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4.75pt,182.8pt" to="394.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strokeweight=".30869mm">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694592" behindDoc="0" locked="0" layoutInCell="1" allowOverlap="1" wp14:anchorId="532F2BC9" wp14:editId="53AFAFE9">
                <wp:simplePos x="0" y="0"/>
                <wp:positionH relativeFrom="column">
                  <wp:posOffset>5381624</wp:posOffset>
                </wp:positionH>
                <wp:positionV relativeFrom="paragraph">
                  <wp:posOffset>2321560</wp:posOffset>
                </wp:positionV>
                <wp:extent cx="0" cy="38735"/>
                <wp:effectExtent l="0" t="0" r="0" b="0"/>
                <wp:wrapNone/>
                <wp:docPr id="9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F9C5B" id="Line 30" o:spid="_x0000_s1026" style="position:absolute;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75pt,182.8pt" to="423.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strokeweight=".30869mm">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695616" behindDoc="0" locked="0" layoutInCell="1" allowOverlap="1" wp14:anchorId="15FC5B15" wp14:editId="0D3EFB84">
                <wp:simplePos x="0" y="0"/>
                <wp:positionH relativeFrom="column">
                  <wp:posOffset>5752464</wp:posOffset>
                </wp:positionH>
                <wp:positionV relativeFrom="paragraph">
                  <wp:posOffset>2321560</wp:posOffset>
                </wp:positionV>
                <wp:extent cx="0" cy="38735"/>
                <wp:effectExtent l="0" t="0" r="0" b="0"/>
                <wp:wrapNone/>
                <wp:docPr id="9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18848" id="Line 31" o:spid="_x0000_s1026" style="position:absolute;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2.95pt,182.8pt" to="452.9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strokeweight=".30869mm">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696640" behindDoc="0" locked="0" layoutInCell="1" allowOverlap="1" wp14:anchorId="4443A3FC" wp14:editId="71F6DAC1">
                <wp:simplePos x="0" y="0"/>
                <wp:positionH relativeFrom="column">
                  <wp:posOffset>6122034</wp:posOffset>
                </wp:positionH>
                <wp:positionV relativeFrom="paragraph">
                  <wp:posOffset>2321560</wp:posOffset>
                </wp:positionV>
                <wp:extent cx="0" cy="38735"/>
                <wp:effectExtent l="0" t="0" r="0" b="0"/>
                <wp:wrapNone/>
                <wp:docPr id="9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F0703" id="Line 32" o:spid="_x0000_s1026" style="position:absolute;z-index:25169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2.05pt,182.8pt" to="482.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strokeweight=".30869mm">
                <v:stroke joinstyle="bevel"/>
                <o:lock v:ext="edit" shapetype="f"/>
              </v:line>
            </w:pict>
          </mc:Fallback>
        </mc:AlternateContent>
      </w:r>
      <w:r w:rsidRPr="00CF174D">
        <w:rPr>
          <w:noProof/>
          <w:szCs w:val="22"/>
          <w:lang w:val="en-US"/>
        </w:rPr>
        <mc:AlternateContent>
          <mc:Choice Requires="wps">
            <w:drawing>
              <wp:anchor distT="0" distB="0" distL="114300" distR="114300" simplePos="0" relativeHeight="251698688" behindDoc="0" locked="0" layoutInCell="1" allowOverlap="1" wp14:anchorId="2FDF3AA4" wp14:editId="2B8FBEC1">
                <wp:simplePos x="0" y="0"/>
                <wp:positionH relativeFrom="column">
                  <wp:posOffset>1290320</wp:posOffset>
                </wp:positionH>
                <wp:positionV relativeFrom="paragraph">
                  <wp:posOffset>2410460</wp:posOffset>
                </wp:positionV>
                <wp:extent cx="56515" cy="294640"/>
                <wp:effectExtent l="0" t="0" r="0" b="0"/>
                <wp:wrapNone/>
                <wp:docPr id="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3CA7"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FDF3AA4" id="Rectangle 34" o:spid="_x0000_s1033" style="position:absolute;margin-left:101.6pt;margin-top:189.8pt;width:4.45pt;height:23.2pt;z-index:2516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j7gEAAMsDAAAOAAAAZHJzL2Uyb0RvYy54bWysU8Fu2zAMvQ/YPwi6L46DJtu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kv+MRKLmQrrE5EhK9NzLbpfnPVki5Ib8i1n3VdDMkQHjYEbg2oMzEGvkXyWcwZGEEbJwxiu&#10;w9l0NHULYWt2VsTC2Grk8TQ8g7MXsoFEesBx+FC84nyujTe9vSPNNyoJ8kLiwpYck3S6uDta8s99&#10;qnr5g6vfAAAA//8DAFBLAwQUAAYACAAAACEA6X8XbN8AAAALAQAADwAAAGRycy9kb3ducmV2Lnht&#10;bEyPy07DMBBF90j8gzWV2FE7LgolZFIhpEqA2DTlA9x48lD9iGK3CX+PWcFydI/uPVPuFmvYlaYw&#10;eIeQrQUwco3Xg+sQvo77+y2wEJXTynhHCN8UYFfd3pSq0H52B7rWsWOpxIVCIfQxjgXnoenJqrD2&#10;I7mUtX6yKqZz6rie1JzKreFSiJxbNbi00KuRXntqzvXFIvBjvZ+3tZmE/5Dtp3l/O7TkEe9Wy8sz&#10;sEhL/IPhVz+pQ5WcTv7idGAGQYqNTCjC5vEpB5YImckM2AnhQeYCeFXy/z9UPwAAAP//AwBQSwEC&#10;LQAUAAYACAAAACEAtoM4kv4AAADhAQAAEwAAAAAAAAAAAAAAAAAAAAAAW0NvbnRlbnRfVHlwZXNd&#10;LnhtbFBLAQItABQABgAIAAAAIQA4/SH/1gAAAJQBAAALAAAAAAAAAAAAAAAAAC8BAABfcmVscy8u&#10;cmVsc1BLAQItABQABgAIAAAAIQCm/aTj7gEAAMsDAAAOAAAAAAAAAAAAAAAAAC4CAABkcnMvZTJv&#10;RG9jLnhtbFBLAQItABQABgAIAAAAIQDpfxds3wAAAAsBAAAPAAAAAAAAAAAAAAAAAEgEAABkcnMv&#10;ZG93bnJldi54bWxQSwUGAAAAAAQABADzAAAAVAUAAAAA&#10;" filled="f" stroked="f">
                <v:textbox style="mso-fit-shape-to-text:t" inset="0,0,0,0">
                  <w:txbxContent>
                    <w:p w14:paraId="34153CA7"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CF174D">
        <w:rPr>
          <w:noProof/>
          <w:szCs w:val="22"/>
          <w:lang w:val="en-US"/>
        </w:rPr>
        <mc:AlternateContent>
          <mc:Choice Requires="wps">
            <w:drawing>
              <wp:anchor distT="0" distB="0" distL="114300" distR="114300" simplePos="0" relativeHeight="251699712" behindDoc="0" locked="0" layoutInCell="1" allowOverlap="1" wp14:anchorId="2E61CFE9" wp14:editId="7971DA68">
                <wp:simplePos x="0" y="0"/>
                <wp:positionH relativeFrom="column">
                  <wp:posOffset>1661160</wp:posOffset>
                </wp:positionH>
                <wp:positionV relativeFrom="paragraph">
                  <wp:posOffset>2410460</wp:posOffset>
                </wp:positionV>
                <wp:extent cx="56515" cy="294640"/>
                <wp:effectExtent l="0" t="0" r="0" b="0"/>
                <wp:wrapNone/>
                <wp:docPr id="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EF88B"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E61CFE9" id="Rectangle 35" o:spid="_x0000_s1034" style="position:absolute;margin-left:130.8pt;margin-top:189.8pt;width:4.45pt;height:23.2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m27gEAAMs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6pLfRmIxU2F9IjJkZXquRfeLs55sUXJDvuWs+2pIhuigMXBjUI2BOeg1ks9yzsAIwih5GMN1&#10;OJuOpm4hbM3OilgYW408noaf4OyFbCCRHnEcPhRvOJ9r401v70nzjUqCvJK4sCXHJJ0u7o6W/HOf&#10;ql7/4Oo3AAAA//8DAFBLAwQUAAYACAAAACEA6meMXt8AAAALAQAADwAAAGRycy9kb3ducmV2Lnht&#10;bEyPy07DMBBF90j8gzVI7KhdA2mbZlIhpEqA2DTlA9x48hB+RLHbhL/HrOhuRnN059xiN1vDLjSG&#10;3juE5UIAI1d73bsW4eu4f1gDC1E5rYx3hPBDAXbl7U2hcu0nd6BLFVuWQlzIFUIX45BzHuqOrAoL&#10;P5BLt8aPVsW0ji3Xo5pSuDVcCpFxq3qXPnRqoNeO6u/qbBH4sdpP68qMwn/I5tO8vx0a8oj3d/PL&#10;FlikOf7D8Kef1KFMTid/djowgyCzZZZQhMfVJg2JkCvxDOyE8CQzAbws+HWH8hcAAP//AwBQSwEC&#10;LQAUAAYACAAAACEAtoM4kv4AAADhAQAAEwAAAAAAAAAAAAAAAAAAAAAAW0NvbnRlbnRfVHlwZXNd&#10;LnhtbFBLAQItABQABgAIAAAAIQA4/SH/1gAAAJQBAAALAAAAAAAAAAAAAAAAAC8BAABfcmVscy8u&#10;cmVsc1BLAQItABQABgAIAAAAIQCZh3m27gEAAMsDAAAOAAAAAAAAAAAAAAAAAC4CAABkcnMvZTJv&#10;RG9jLnhtbFBLAQItABQABgAIAAAAIQDqZ4xe3wAAAAsBAAAPAAAAAAAAAAAAAAAAAEgEAABkcnMv&#10;ZG93bnJldi54bWxQSwUGAAAAAAQABADzAAAAVAUAAAAA&#10;" filled="f" stroked="f">
                <v:textbox style="mso-fit-shape-to-text:t" inset="0,0,0,0">
                  <w:txbxContent>
                    <w:p w14:paraId="6BBEF88B"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CF174D">
        <w:rPr>
          <w:noProof/>
          <w:szCs w:val="22"/>
          <w:lang w:val="en-US"/>
        </w:rPr>
        <mc:AlternateContent>
          <mc:Choice Requires="wps">
            <w:drawing>
              <wp:anchor distT="0" distB="0" distL="114300" distR="114300" simplePos="0" relativeHeight="251700736" behindDoc="0" locked="0" layoutInCell="1" allowOverlap="1" wp14:anchorId="1FD4D3E6" wp14:editId="42D1EBCE">
                <wp:simplePos x="0" y="0"/>
                <wp:positionH relativeFrom="column">
                  <wp:posOffset>2005330</wp:posOffset>
                </wp:positionH>
                <wp:positionV relativeFrom="paragraph">
                  <wp:posOffset>2410460</wp:posOffset>
                </wp:positionV>
                <wp:extent cx="56515" cy="294640"/>
                <wp:effectExtent l="0" t="0" r="0" b="0"/>
                <wp:wrapNone/>
                <wp:docPr id="9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E419B"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FD4D3E6" id="Rectangle 36" o:spid="_x0000_s1035" style="position:absolute;margin-left:157.9pt;margin-top:189.8pt;width:4.45pt;height:23.2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5G7gEAAMs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6pLfRmIxU2F9IjJkZXquRfeLs55sUXJDvuWs+2pIhuigMXBjUI2BOeg1ks9yzsAIwih5GMN1&#10;OJuOpm4hbM3OilgYW408noaf4OyFbCCRHnEcPhRvOJ9r401v70nzjUqCvJK4sCXHJJ0u7o6W/HOf&#10;ql7/4Oo3AAAA//8DAFBLAwQUAAYACAAAACEAG3U/G+AAAAALAQAADwAAAGRycy9kb3ducmV2Lnht&#10;bEyPzU7DMBCE70i8g7VI3KjdtKQlxKkQUiVAXJryAG68+RH2OrLdJrw95kRvO9rRzDflbraGXdCH&#10;wZGE5UIAQ2qcHqiT8HXcP2yBhahIK+MIJfxggF11e1OqQruJDnipY8dSCIVCSehjHAvOQ9OjVWHh&#10;RqT0a523KibpO669mlK4NTwTIudWDZQaejXia4/Nd322Evix3k/b2njhPrL207y/HVp0Ut7fzS/P&#10;wCLO8d8Mf/gJHarEdHJn0oEZCavlY0KP6dg85cCSY5WtN8BOEtZZLoBXJb/eUP0CAAD//wMAUEsB&#10;Ai0AFAAGAAgAAAAhALaDOJL+AAAA4QEAABMAAAAAAAAAAAAAAAAAAAAAAFtDb250ZW50X1R5cGVz&#10;XS54bWxQSwECLQAUAAYACAAAACEAOP0h/9YAAACUAQAACwAAAAAAAAAAAAAAAAAvAQAAX3JlbHMv&#10;LnJlbHNQSwECLQAUAAYACAAAACEAERWeRu4BAADLAwAADgAAAAAAAAAAAAAAAAAuAgAAZHJzL2Uy&#10;b0RvYy54bWxQSwECLQAUAAYACAAAACEAG3U/G+AAAAALAQAADwAAAAAAAAAAAAAAAABIBAAAZHJz&#10;L2Rvd25yZXYueG1sUEsFBgAAAAAEAAQA8wAAAFUFAAAAAA==&#10;" filled="f" stroked="f">
                <v:textbox style="mso-fit-shape-to-text:t" inset="0,0,0,0">
                  <w:txbxContent>
                    <w:p w14:paraId="19DE419B"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CF174D">
        <w:rPr>
          <w:noProof/>
          <w:szCs w:val="22"/>
          <w:lang w:val="en-US"/>
        </w:rPr>
        <mc:AlternateContent>
          <mc:Choice Requires="wps">
            <w:drawing>
              <wp:anchor distT="0" distB="0" distL="114300" distR="114300" simplePos="0" relativeHeight="251701760" behindDoc="0" locked="0" layoutInCell="1" allowOverlap="1" wp14:anchorId="0A502218" wp14:editId="3F38A78B">
                <wp:simplePos x="0" y="0"/>
                <wp:positionH relativeFrom="column">
                  <wp:posOffset>2053590</wp:posOffset>
                </wp:positionH>
                <wp:positionV relativeFrom="paragraph">
                  <wp:posOffset>2410460</wp:posOffset>
                </wp:positionV>
                <wp:extent cx="56515" cy="294640"/>
                <wp:effectExtent l="0" t="0" r="0" b="0"/>
                <wp:wrapNone/>
                <wp:docPr id="9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581AE"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A502218" id="Rectangle 37" o:spid="_x0000_s1036" style="position:absolute;margin-left:161.7pt;margin-top:189.8pt;width:4.45pt;height:23.2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Mu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MbHUOKb2WJ2ZDXuZ+zXof0rRsy9Kadm4UrSfLOsQLTQGfgz2Y2CP3RrZaLkUYBVjlDKM4Tpc&#10;XMdrdxC2dudULIyzRiLPw3fw7so2sEpPOG4filekL7XxJbkHFn1jkiIvJK502TJJqKu9oyd/P6eq&#10;l59w9QsAAP//AwBQSwMEFAAGAAgAAAAhAJICpTbeAAAACwEAAA8AAABkcnMvZG93bnJldi54bWxM&#10;j8tOwzAQRfdI/IM1SOyo3aQKJcSpEFIlQGya8gFuPHmofkS224S/Z1jBbh5Hd85Uu8UadsUQR+8k&#10;rFcCGLrW69H1Er6O+4ctsJiU08p4hxK+McKuvr2pVKn97A54bVLPKMTFUkkYUppKzmM7oFVx5Sd0&#10;tOt8sCpRG3qug5op3BqeCVFwq0ZHFwY14euA7bm5WAn82OznbWOC8B9Z92ne3w4deinv75aXZ2AJ&#10;l/QHw68+qUNNTid/cToyIyHP8g2hVDw+FcCIyGkE7CRhkxUCeF3x/z/UPwAAAP//AwBQSwECLQAU&#10;AAYACAAAACEAtoM4kv4AAADhAQAAEwAAAAAAAAAAAAAAAAAAAAAAW0NvbnRlbnRfVHlwZXNdLnht&#10;bFBLAQItABQABgAIAAAAIQA4/SH/1gAAAJQBAAALAAAAAAAAAAAAAAAAAC8BAABfcmVscy8ucmVs&#10;c1BLAQItABQABgAIAAAAIQCidsMu7AEAAMwDAAAOAAAAAAAAAAAAAAAAAC4CAABkcnMvZTJvRG9j&#10;LnhtbFBLAQItABQABgAIAAAAIQCSAqU23gAAAAsBAAAPAAAAAAAAAAAAAAAAAEYEAABkcnMvZG93&#10;bnJldi54bWxQSwUGAAAAAAQABADzAAAAUQUAAAAA&#10;" filled="f" stroked="f">
                <v:textbox style="mso-fit-shape-to-text:t" inset="0,0,0,0">
                  <w:txbxContent>
                    <w:p w14:paraId="352581AE"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CF174D">
        <w:rPr>
          <w:noProof/>
          <w:szCs w:val="22"/>
          <w:lang w:val="en-US"/>
        </w:rPr>
        <mc:AlternateContent>
          <mc:Choice Requires="wps">
            <w:drawing>
              <wp:anchor distT="0" distB="0" distL="114300" distR="114300" simplePos="0" relativeHeight="251702784" behindDoc="0" locked="0" layoutInCell="1" allowOverlap="1" wp14:anchorId="7B805B81" wp14:editId="0643662B">
                <wp:simplePos x="0" y="0"/>
                <wp:positionH relativeFrom="column">
                  <wp:posOffset>2376170</wp:posOffset>
                </wp:positionH>
                <wp:positionV relativeFrom="paragraph">
                  <wp:posOffset>2410460</wp:posOffset>
                </wp:positionV>
                <wp:extent cx="56515" cy="294640"/>
                <wp:effectExtent l="0" t="0" r="0" b="0"/>
                <wp:wrapNone/>
                <wp:docPr id="9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8963E"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B805B81" id="Rectangle 38" o:spid="_x0000_s1037" style="position:absolute;margin-left:187.1pt;margin-top:189.8pt;width:4.45pt;height:23.2pt;z-index:2517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Te7A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FhiFlN7rM7Mhr3M7zXof0rRsy9Kadm4UrSfLOsQLTQGfgz2Y2CP3RrZaLkUYBVjlDKM4Tpc&#10;XMdjdxC2dudULIy9RiLPw3fw7so2sEpPOE4filekL7XxJrkHFn1jkiIvJK502TJJqKu9oyd/36eq&#10;l0+4+gUAAP//AwBQSwMEFAAGAAgAAAAhAGgssv/fAAAACwEAAA8AAABkcnMvZG93bnJldi54bWxM&#10;j8tOwzAQRfdI/IM1ldhRu0kVQohTIaRKgNg05QPcePJQ7XEUu034e9wV7GY0R3fOLXeLNeyKkx8c&#10;SdisBTCkxumBOgnfx/1jDswHRVoZRyjhBz3sqvu7UhXazXTAax06FkPIF0pCH8JYcO6bHq3yazci&#10;xVvrJqtCXKeO60nNMdwangiRcasGih96NeJbj825vlgJ/Fjv57w2k3CfSftlPt4PLTopH1bL6wuw&#10;gEv4g+GmH9Whik4ndyHtmZGQPm2TiN6G5wxYJNI83QA7SdgmmQBelfx/h+oXAAD//wMAUEsBAi0A&#10;FAAGAAgAAAAhALaDOJL+AAAA4QEAABMAAAAAAAAAAAAAAAAAAAAAAFtDb250ZW50X1R5cGVzXS54&#10;bWxQSwECLQAUAAYACAAAACEAOP0h/9YAAACUAQAACwAAAAAAAAAAAAAAAAAvAQAAX3JlbHMvLnJl&#10;bHNQSwECLQAUAAYACAAAACEAKuQk3uwBAADMAwAADgAAAAAAAAAAAAAAAAAuAgAAZHJzL2Uyb0Rv&#10;Yy54bWxQSwECLQAUAAYACAAAACEAaCyy/98AAAALAQAADwAAAAAAAAAAAAAAAABGBAAAZHJzL2Rv&#10;d25yZXYueG1sUEsFBgAAAAAEAAQA8wAAAFIFAAAAAA==&#10;" filled="f" stroked="f">
                <v:textbox style="mso-fit-shape-to-text:t" inset="0,0,0,0">
                  <w:txbxContent>
                    <w:p w14:paraId="64E8963E"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CF174D">
        <w:rPr>
          <w:noProof/>
          <w:szCs w:val="22"/>
          <w:lang w:val="en-US"/>
        </w:rPr>
        <mc:AlternateContent>
          <mc:Choice Requires="wps">
            <w:drawing>
              <wp:anchor distT="0" distB="0" distL="114300" distR="114300" simplePos="0" relativeHeight="251703808" behindDoc="0" locked="0" layoutInCell="1" allowOverlap="1" wp14:anchorId="62B32E4D" wp14:editId="0F042009">
                <wp:simplePos x="0" y="0"/>
                <wp:positionH relativeFrom="column">
                  <wp:posOffset>2423795</wp:posOffset>
                </wp:positionH>
                <wp:positionV relativeFrom="paragraph">
                  <wp:posOffset>2410460</wp:posOffset>
                </wp:positionV>
                <wp:extent cx="56515" cy="294640"/>
                <wp:effectExtent l="0" t="0" r="0" b="0"/>
                <wp:wrapNone/>
                <wp:docPr id="10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26AD5"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2B32E4D" id="Rectangle 39" o:spid="_x0000_s1038" style="position:absolute;margin-left:190.85pt;margin-top:189.8pt;width:4.45pt;height:23.2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0U7QEAAMwDAAAOAAAAZHJzL2Uyb0RvYy54bWysU8GO0zAQvSPxD5bvNE21rSBqulp1VYRU&#10;FqQu4jx1nMYi8Vhjt0n5esZu04XlhrhY4/H4ed6b5+X90LXipMkbtKXMJ1MptFVYGXso5bfnzbv3&#10;UvgAtoIWrS7lWXt5v3r7Ztm7Qs+wwbbSJBjE+qJ3pWxCcEWWedXoDvwEnbZ8WCN1EHhLh6wi6Bm9&#10;a7PZdLrIeqTKESrtPWcfL4dylfDrWqvwpa69DqItJfcW0kpp3cc1Wy2hOBC4xqhrG/APXXRgLD96&#10;g3qEAOJI5i+ozihCj3WYKOwyrGujdOLAbPLpKza7BpxOXFgc724y+f8Hq55OO/eVYuvebVH98MLi&#10;ugF70A9E2DcaKn4uj0JlvfPF7ULceL4q9v1nrHi0cAyYNBhq6iIgsxNDkvp8k1oPQShOzhfzfC6F&#10;4pPZh7vFXZpEBsV415EPHzV2IgalJB5kwobT1ofYCxRjSXzK4sa0bRpma/9IcGHMpN5ju9EZvgjD&#10;fhCmYmKzyCym9lidmQ17md9rkH5K0bMvSmnZuFK0nyzrEC00BjQG+zGwx26NbLRcCrCKMUoZxnAd&#10;Lq7jsTsIW7tzKhbGXiOR5+E7kLuyDazSE47Th+IV6UttvOndA4u+MUmRFxJXumyZJNTV3tGTv+9T&#10;1csnXP0CAAD//wMAUEsDBBQABgAIAAAAIQDEYkqo3wAAAAsBAAAPAAAAZHJzL2Rvd25yZXYueG1s&#10;TI/LTsMwEEX3SPyDNUjsqN0UpWmIUyGkSoDYNOUD3HjyEH5EttuEv2dYwe6O5ujOmWq/WMOuGOLo&#10;nYT1SgBD13o9ul7C5+nwUACLSTmtjHco4Rsj7Ovbm0qV2s/uiNcm9YxKXCyVhCGlqeQ8tgNaFVd+&#10;Qke7zgerEo2h5zqomcqt4ZkQObdqdHRhUBO+DNh+NRcrgZ+aw1w0Jgj/nnUf5u312KGX8v5ueX4C&#10;lnBJfzD86pM61OR09henIzMSNsV6SyiF7S4HRsRmJyicJTxmuQBeV/z/D/UPAAAA//8DAFBLAQIt&#10;ABQABgAIAAAAIQC2gziS/gAAAOEBAAATAAAAAAAAAAAAAAAAAAAAAABbQ29udGVudF9UeXBlc10u&#10;eG1sUEsBAi0AFAAGAAgAAAAhADj9If/WAAAAlAEAAAsAAAAAAAAAAAAAAAAALwEAAF9yZWxzLy5y&#10;ZWxzUEsBAi0AFAAGAAgAAAAhAPNVfRTtAQAAzAMAAA4AAAAAAAAAAAAAAAAALgIAAGRycy9lMm9E&#10;b2MueG1sUEsBAi0AFAAGAAgAAAAhAMRiSqjfAAAACwEAAA8AAAAAAAAAAAAAAAAARwQAAGRycy9k&#10;b3ducmV2LnhtbFBLBQYAAAAABAAEAPMAAABTBQAAAAA=&#10;" filled="f" stroked="f">
                <v:textbox style="mso-fit-shape-to-text:t" inset="0,0,0,0">
                  <w:txbxContent>
                    <w:p w14:paraId="1B126AD5"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CF174D">
        <w:rPr>
          <w:noProof/>
          <w:szCs w:val="22"/>
          <w:lang w:val="en-US"/>
        </w:rPr>
        <mc:AlternateContent>
          <mc:Choice Requires="wps">
            <w:drawing>
              <wp:anchor distT="0" distB="0" distL="114300" distR="114300" simplePos="0" relativeHeight="251704832" behindDoc="0" locked="0" layoutInCell="1" allowOverlap="1" wp14:anchorId="2C4DA780" wp14:editId="3A1FB61D">
                <wp:simplePos x="0" y="0"/>
                <wp:positionH relativeFrom="column">
                  <wp:posOffset>2745740</wp:posOffset>
                </wp:positionH>
                <wp:positionV relativeFrom="paragraph">
                  <wp:posOffset>2410460</wp:posOffset>
                </wp:positionV>
                <wp:extent cx="56515" cy="294640"/>
                <wp:effectExtent l="0" t="0" r="0" b="0"/>
                <wp:wrapNone/>
                <wp:docPr id="10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DDBA9"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C4DA780" id="Rectangle 40" o:spid="_x0000_s1039" style="position:absolute;margin-left:216.2pt;margin-top:189.8pt;width:4.45pt;height:23.2pt;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5rk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s3yaQOAAAAALAQAADwAAAGRycy9kb3ducmV2Lnht&#10;bEyPy07DMBBF90j8gzVI7KjTJEpLGqdCSJUAsWnKB7jx5KH6EdluE/6eYQW7Gc3RnXOr/WI0u6EP&#10;o7MC1qsEGNrWqdH2Ar5Oh6ctsBClVVI7iwK+McC+vr+rZKncbI94a2LPKMSGUgoYYpxKzkM7oJFh&#10;5Sa0dOucNzLS6nuuvJwp3GieJknBjRwtfRjkhK8DtpfmagTwU3OYt432iftIu0/9/nbs0Anx+LC8&#10;7IBFXOIfDL/6pA41OZ3d1arAtIA8S3NCBWSb5wIYEXm+zoCdaUiLBHhd8f8d6h8AAAD//wMAUEsB&#10;Ai0AFAAGAAgAAAAhALaDOJL+AAAA4QEAABMAAAAAAAAAAAAAAAAAAAAAAFtDb250ZW50X1R5cGVz&#10;XS54bWxQSwECLQAUAAYACAAAACEAOP0h/9YAAACUAQAACwAAAAAAAAAAAAAAAAAvAQAAX3JlbHMv&#10;LnJlbHNQSwECLQAUAAYACAAAACEAe8ea5O4BAADMAwAADgAAAAAAAAAAAAAAAAAuAgAAZHJzL2Uy&#10;b0RvYy54bWxQSwECLQAUAAYACAAAACEAs3yaQOAAAAALAQAADwAAAAAAAAAAAAAAAABIBAAAZHJz&#10;L2Rvd25yZXYueG1sUEsFBgAAAAAEAAQA8wAAAFUFAAAAAA==&#10;" filled="f" stroked="f">
                <v:textbox style="mso-fit-shape-to-text:t" inset="0,0,0,0">
                  <w:txbxContent>
                    <w:p w14:paraId="0CFDDBA9"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CF174D">
        <w:rPr>
          <w:noProof/>
          <w:szCs w:val="22"/>
          <w:lang w:val="en-US"/>
        </w:rPr>
        <mc:AlternateContent>
          <mc:Choice Requires="wps">
            <w:drawing>
              <wp:anchor distT="0" distB="0" distL="114300" distR="114300" simplePos="0" relativeHeight="251705856" behindDoc="0" locked="0" layoutInCell="1" allowOverlap="1" wp14:anchorId="6D9A3D7D" wp14:editId="5135E523">
                <wp:simplePos x="0" y="0"/>
                <wp:positionH relativeFrom="column">
                  <wp:posOffset>2794000</wp:posOffset>
                </wp:positionH>
                <wp:positionV relativeFrom="paragraph">
                  <wp:posOffset>2410460</wp:posOffset>
                </wp:positionV>
                <wp:extent cx="56515" cy="294640"/>
                <wp:effectExtent l="0" t="0" r="0" b="0"/>
                <wp:wrapNone/>
                <wp:docPr id="10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ED5ED"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D9A3D7D" id="Rectangle 41" o:spid="_x0000_s1040" style="position:absolute;margin-left:220pt;margin-top:189.8pt;width:4.45pt;height:23.2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9b7Q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mojNI7OYqrA+ExvyMr3XovvNWU++KLkh43LWfTGkQ7TQGLgxqMbAHPUGyWg5Z2AEYZQ8jOEm&#10;XFxHY7cQdmZvRSyMvUYiT8NPcPbKNpBKjzhOH4oXpC+18aa39yT6ViVFnklc6ZJlklBXe0dP/r1P&#10;Vc+fcP0HAAD//wMAUEsDBBQABgAIAAAAIQA0ijXF3wAAAAsBAAAPAAAAZHJzL2Rvd25yZXYueG1s&#10;TI/NTsMwEITvSLyDtUjcqE2IQhriVAipEiAuTXkAN978CP9EttuEt2c5wW1WM5r9pt6t1rALhjh5&#10;J+F+I4Ch67ye3CDh87i/K4HFpJxWxjuU8I0Rds31Va0q7Rd3wEubBkYlLlZKwpjSXHEeuxGtihs/&#10;oyOv98GqRGcYuA5qoXJreCZEwa2aHH0Y1YwvI3Zf7dlK4Md2v5StCcK/Z/2HeXs99OilvL1Zn5+A&#10;JVzTXxh+8QkdGmI6+bPTkRkJeS5oS5Lw8LgtgFEiz8stsBOJrBDAm5r/39D8AAAA//8DAFBLAQIt&#10;ABQABgAIAAAAIQC2gziS/gAAAOEBAAATAAAAAAAAAAAAAAAAAAAAAABbQ29udGVudF9UeXBlc10u&#10;eG1sUEsBAi0AFAAGAAgAAAAhADj9If/WAAAAlAEAAAsAAAAAAAAAAAAAAAAALwEAAF9yZWxzLy5y&#10;ZWxzUEsBAi0AFAAGAAgAAAAhAAAwv1vtAQAAzAMAAA4AAAAAAAAAAAAAAAAALgIAAGRycy9lMm9E&#10;b2MueG1sUEsBAi0AFAAGAAgAAAAhADSKNcXfAAAACwEAAA8AAAAAAAAAAAAAAAAARwQAAGRycy9k&#10;b3ducmV2LnhtbFBLBQYAAAAABAAEAPMAAABTBQAAAAA=&#10;" filled="f" stroked="f">
                <v:textbox style="mso-fit-shape-to-text:t" inset="0,0,0,0">
                  <w:txbxContent>
                    <w:p w14:paraId="208ED5ED"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CF174D">
        <w:rPr>
          <w:noProof/>
          <w:szCs w:val="22"/>
          <w:lang w:val="en-US"/>
        </w:rPr>
        <mc:AlternateContent>
          <mc:Choice Requires="wps">
            <w:drawing>
              <wp:anchor distT="0" distB="0" distL="114300" distR="114300" simplePos="0" relativeHeight="251706880" behindDoc="0" locked="0" layoutInCell="1" allowOverlap="1" wp14:anchorId="1BA44BF4" wp14:editId="09029A1F">
                <wp:simplePos x="0" y="0"/>
                <wp:positionH relativeFrom="column">
                  <wp:posOffset>3114675</wp:posOffset>
                </wp:positionH>
                <wp:positionV relativeFrom="paragraph">
                  <wp:posOffset>2410460</wp:posOffset>
                </wp:positionV>
                <wp:extent cx="56515" cy="294640"/>
                <wp:effectExtent l="0" t="0" r="0" b="0"/>
                <wp:wrapNone/>
                <wp:docPr id="10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64421"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BA44BF4" id="Rectangle 42" o:spid="_x0000_s1041" style="position:absolute;margin-left:245.25pt;margin-top:189.8pt;width:4.45pt;height:23.2pt;z-index:2517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ir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8MoupPVZnZsNe5vca9D+l6NkXpbRsXCnaT5Z1iBYaAz8G+zGwx26NbLRcCrCKMUoZxnAd&#10;Lq7jsTsIW7tzKhbGXiOR5+E7eHdlG1ilJxynD8Ur0pfaeJPcA4u+MUmRFxJXumyZJNTV3tGTv+9T&#10;1csnXP0CAAD//wMAUEsDBBQABgAIAAAAIQArD3z/4AAAAAsBAAAPAAAAZHJzL2Rvd25yZXYueG1s&#10;TI/LTsMwEEX3SPyDNUjsqN0QQhPiVAipEiA2TfkAN548VHscxW4T/h6zorsZzdGdc8vtYg274OQH&#10;RxLWKwEMqXF6oE7C92H3sAHmgyKtjCOU8IMettXtTakK7Wba46UOHYsh5AsloQ9hLDj3TY9W+ZUb&#10;keKtdZNVIa5Tx/Wk5hhuDU+EyLhVA8UPvRrxrcfmVJ+tBH6od/OmNpNwn0n7ZT7e9y06Ke/vltcX&#10;YAGX8A/Dn35Uhyo6Hd2ZtGdGQpqLp4hKeHzOM2CRSPM8BXaMQ5IJ4FXJrztUvwAAAP//AwBQSwEC&#10;LQAUAAYACAAAACEAtoM4kv4AAADhAQAAEwAAAAAAAAAAAAAAAAAAAAAAW0NvbnRlbnRfVHlwZXNd&#10;LnhtbFBLAQItABQABgAIAAAAIQA4/SH/1gAAAJQBAAALAAAAAAAAAAAAAAAAAC8BAABfcmVscy8u&#10;cmVsc1BLAQItABQABgAIAAAAIQCIolir7QEAAMwDAAAOAAAAAAAAAAAAAAAAAC4CAABkcnMvZTJv&#10;RG9jLnhtbFBLAQItABQABgAIAAAAIQArD3z/4AAAAAsBAAAPAAAAAAAAAAAAAAAAAEcEAABkcnMv&#10;ZG93bnJldi54bWxQSwUGAAAAAAQABADzAAAAVAUAAAAA&#10;" filled="f" stroked="f">
                <v:textbox style="mso-fit-shape-to-text:t" inset="0,0,0,0">
                  <w:txbxContent>
                    <w:p w14:paraId="15564421"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CF174D">
        <w:rPr>
          <w:noProof/>
          <w:szCs w:val="22"/>
          <w:lang w:val="en-US"/>
        </w:rPr>
        <mc:AlternateContent>
          <mc:Choice Requires="wps">
            <w:drawing>
              <wp:anchor distT="0" distB="0" distL="114300" distR="114300" simplePos="0" relativeHeight="251707904" behindDoc="0" locked="0" layoutInCell="1" allowOverlap="1" wp14:anchorId="43DF5FDE" wp14:editId="6B6DA1DC">
                <wp:simplePos x="0" y="0"/>
                <wp:positionH relativeFrom="column">
                  <wp:posOffset>3162300</wp:posOffset>
                </wp:positionH>
                <wp:positionV relativeFrom="paragraph">
                  <wp:posOffset>2410460</wp:posOffset>
                </wp:positionV>
                <wp:extent cx="56515" cy="294640"/>
                <wp:effectExtent l="0" t="0" r="0" b="0"/>
                <wp:wrapNone/>
                <wp:docPr id="10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2346"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3DF5FDE" id="Rectangle 43" o:spid="_x0000_s1042" style="position:absolute;margin-left:249pt;margin-top:189.8pt;width:4.45pt;height:23.2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Fh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iMoupPVZnZsNe5vca9D+l6NkXpbRsXCnaT5Z1iBYaAz8G+zGwx26NbLRcCrCKMUoZxnAd&#10;Lq7jsTsIW7tzKhbGXiOR5+E7eHdlG1ilJxynD8Ur0pfaeJPcA4u+MUmRFxJXumyZJNTV3tGTv+9T&#10;1csnXP0CAAD//wMAUEsDBBQABgAIAAAAIQBZk04F3gAAAAsBAAAPAAAAZHJzL2Rvd25yZXYueG1s&#10;TI/LTsMwFET3SPyDdZHYUZsAIQlxKoRUCRCbpnyAG988hB+R7Tbh77msYDma0cyZertaw84Y4uSd&#10;hNuNAIau83pyg4TPw+6mABaTcloZ71DCN0bYNpcXtaq0X9wez20aGJW4WCkJY0pzxXnsRrQqbvyM&#10;jrzeB6sSyTBwHdRC5dbwTIicWzU5WhjVjC8jdl/tyUrgh3a3FK0Jwr9n/Yd5e9336KW8vlqfn4Al&#10;XNNfGH7xCR0aYjr6k9ORGQn3ZUFfkoS7xzIHRokHkZfAjmRluQDe1Pz/h+YHAAD//wMAUEsBAi0A&#10;FAAGAAgAAAAhALaDOJL+AAAA4QEAABMAAAAAAAAAAAAAAAAAAAAAAFtDb250ZW50X1R5cGVzXS54&#10;bWxQSwECLQAUAAYACAAAACEAOP0h/9YAAACUAQAACwAAAAAAAAAAAAAAAAAvAQAAX3JlbHMvLnJl&#10;bHNQSwECLQAUAAYACAAAACEAURMBYe0BAADMAwAADgAAAAAAAAAAAAAAAAAuAgAAZHJzL2Uyb0Rv&#10;Yy54bWxQSwECLQAUAAYACAAAACEAWZNOBd4AAAALAQAADwAAAAAAAAAAAAAAAABHBAAAZHJzL2Rv&#10;d25yZXYueG1sUEsFBgAAAAAEAAQA8wAAAFIFAAAAAA==&#10;" filled="f" stroked="f">
                <v:textbox style="mso-fit-shape-to-text:t" inset="0,0,0,0">
                  <w:txbxContent>
                    <w:p w14:paraId="3B512346"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CF174D">
        <w:rPr>
          <w:noProof/>
          <w:szCs w:val="22"/>
          <w:lang w:val="en-US"/>
        </w:rPr>
        <mc:AlternateContent>
          <mc:Choice Requires="wps">
            <w:drawing>
              <wp:anchor distT="0" distB="0" distL="114300" distR="114300" simplePos="0" relativeHeight="251708928" behindDoc="0" locked="0" layoutInCell="1" allowOverlap="1" wp14:anchorId="67E7696F" wp14:editId="33C4B28C">
                <wp:simplePos x="0" y="0"/>
                <wp:positionH relativeFrom="column">
                  <wp:posOffset>3484880</wp:posOffset>
                </wp:positionH>
                <wp:positionV relativeFrom="paragraph">
                  <wp:posOffset>2410460</wp:posOffset>
                </wp:positionV>
                <wp:extent cx="56515" cy="294640"/>
                <wp:effectExtent l="0" t="0" r="0" b="0"/>
                <wp:wrapNone/>
                <wp:docPr id="10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B175F"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7E7696F" id="Rectangle 44" o:spid="_x0000_s1043" style="position:absolute;margin-left:274.4pt;margin-top:189.8pt;width:4.45pt;height:23.2pt;z-index:2517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aR7gEAAMwDAAAOAAAAZHJzL2Uyb0RvYy54bWysU8Fu2zAMvQ/YPwi6L46DJtu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9wPHmd8AAAALAQAADwAAAGRycy9kb3ducmV2Lnht&#10;bEyPy07DMBRE90j8g3WR2FGb0DwIuakQUiVAbJryAW588xB+RLHbhL/HrGA5mtHMmWq3Gs0uNPvR&#10;WYT7jQBGtnVqtD3C53F/VwDzQVoltbOE8E0edvX1VSVL5RZ7oEsTehZLrC8lwhDCVHLu24GM9Bs3&#10;kY1e52YjQ5Rzz9Usl1huNE+EyLiRo40Lg5zoZaD2qzkbBH5s9kvR6Fm496T70G+vh44c4u3N+vwE&#10;LNAa/sLwix/RoY5MJ3e2yjONkG6LiB4QHvLHDFhMpGmeAzshbJNMAK8r/v9D/QMAAP//AwBQSwEC&#10;LQAUAAYACAAAACEAtoM4kv4AAADhAQAAEwAAAAAAAAAAAAAAAAAAAAAAW0NvbnRlbnRfVHlwZXNd&#10;LnhtbFBLAQItABQABgAIAAAAIQA4/SH/1gAAAJQBAAALAAAAAAAAAAAAAAAAAC8BAABfcmVscy8u&#10;cmVsc1BLAQItABQABgAIAAAAIQDZgeaR7gEAAMwDAAAOAAAAAAAAAAAAAAAAAC4CAABkcnMvZTJv&#10;RG9jLnhtbFBLAQItABQABgAIAAAAIQD3A8eZ3wAAAAsBAAAPAAAAAAAAAAAAAAAAAEgEAABkcnMv&#10;ZG93bnJldi54bWxQSwUGAAAAAAQABADzAAAAVAUAAAAA&#10;" filled="f" stroked="f">
                <v:textbox style="mso-fit-shape-to-text:t" inset="0,0,0,0">
                  <w:txbxContent>
                    <w:p w14:paraId="00AB175F"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CF174D">
        <w:rPr>
          <w:noProof/>
          <w:szCs w:val="22"/>
          <w:lang w:val="en-US"/>
        </w:rPr>
        <mc:AlternateContent>
          <mc:Choice Requires="wps">
            <w:drawing>
              <wp:anchor distT="0" distB="0" distL="114300" distR="114300" simplePos="0" relativeHeight="251709952" behindDoc="0" locked="0" layoutInCell="1" allowOverlap="1" wp14:anchorId="1C027BEE" wp14:editId="26590F7C">
                <wp:simplePos x="0" y="0"/>
                <wp:positionH relativeFrom="column">
                  <wp:posOffset>3533140</wp:posOffset>
                </wp:positionH>
                <wp:positionV relativeFrom="paragraph">
                  <wp:posOffset>2410460</wp:posOffset>
                </wp:positionV>
                <wp:extent cx="56515" cy="294640"/>
                <wp:effectExtent l="0" t="0" r="0" b="0"/>
                <wp:wrapNone/>
                <wp:docPr id="10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F4681"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C027BEE" id="Rectangle 45" o:spid="_x0000_s1044" style="position:absolute;margin-left:278.2pt;margin-top:189.8pt;width:4.45pt;height:23.2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E7gEAAMw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aiJ2G5nFVIX1idiQl+m9Ft0vznryRckNGZez7qshHaKFxsCNQTUG5qDXSEbLOQMjCKPkYQzX&#10;4ew6GruFsDU7K2Jh7DUSeRp+grMXtoFUesRx+lC8IX2ujTe9vSfRNyop8kriQpcsk4S62Dt68s99&#10;qnr9hKvfAAAA//8DAFBLAwQUAAYACAAAACEArV67Hd8AAAALAQAADwAAAGRycy9kb3ducmV2Lnht&#10;bEyPy07DMBBF90j8gzVI7KhN2pgSMqkQUiVAbJryAW48eQg/othtwt9jVrAc3aN7z5S7xRp2oSkM&#10;3iHcrwQwco3Xg+sQPo/7uy2wEJXTynhHCN8UYFddX5Wq0H52B7rUsWOpxIVCIfQxjgXnoenJqrDy&#10;I7mUtX6yKqZz6rie1JzKreGZEJJbNbi00KuRXnpqvuqzReDHej9vazMJ/561H+bt9dCSR7y9WZ6f&#10;gEVa4h8Mv/pJHarkdPJnpwMzCHkuNwlFWD88SmCJyGW+BnZC2GRSAK9K/v+H6gcAAP//AwBQSwEC&#10;LQAUAAYACAAAACEAtoM4kv4AAADhAQAAEwAAAAAAAAAAAAAAAAAAAAAAW0NvbnRlbnRfVHlwZXNd&#10;LnhtbFBLAQItABQABgAIAAAAIQA4/SH/1gAAAJQBAAALAAAAAAAAAAAAAAAAAC8BAABfcmVscy8u&#10;cmVsc1BLAQItABQABgAIAAAAIQDm+zvE7gEAAMwDAAAOAAAAAAAAAAAAAAAAAC4CAABkcnMvZTJv&#10;RG9jLnhtbFBLAQItABQABgAIAAAAIQCtXrsd3wAAAAsBAAAPAAAAAAAAAAAAAAAAAEgEAABkcnMv&#10;ZG93bnJldi54bWxQSwUGAAAAAAQABADzAAAAVAUAAAAA&#10;" filled="f" stroked="f">
                <v:textbox style="mso-fit-shape-to-text:t" inset="0,0,0,0">
                  <w:txbxContent>
                    <w:p w14:paraId="71FF4681"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CF174D">
        <w:rPr>
          <w:noProof/>
          <w:szCs w:val="22"/>
          <w:lang w:val="en-US"/>
        </w:rPr>
        <mc:AlternateContent>
          <mc:Choice Requires="wps">
            <w:drawing>
              <wp:anchor distT="0" distB="0" distL="114300" distR="114300" simplePos="0" relativeHeight="251710976" behindDoc="0" locked="0" layoutInCell="1" allowOverlap="1" wp14:anchorId="41B3E076" wp14:editId="2CB6F598">
                <wp:simplePos x="0" y="0"/>
                <wp:positionH relativeFrom="column">
                  <wp:posOffset>3855085</wp:posOffset>
                </wp:positionH>
                <wp:positionV relativeFrom="paragraph">
                  <wp:posOffset>2410460</wp:posOffset>
                </wp:positionV>
                <wp:extent cx="56515" cy="294640"/>
                <wp:effectExtent l="0" t="0" r="0" b="0"/>
                <wp:wrapNone/>
                <wp:docPr id="10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D88D6"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1B3E076" id="Rectangle 46" o:spid="_x0000_s1045" style="position:absolute;margin-left:303.55pt;margin-top:189.8pt;width:4.45pt;height:23.2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w07gEAAMw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aiJ2G5nFVIX1idiQl+m9Ft0vznryRckNGZez7qshHaKFxsCNQTUG5qDXSEbLOQMjCKPkYQzX&#10;4ew6GruFsDU7K2Jh7DUSeRp+grMXtoFUesRx+lC8IX2ujTe9vSfRNyop8kriQpcsk4S62Dt68s99&#10;qnr9hKvfAAAA//8DAFBLAwQUAAYACAAAACEAjnJvr98AAAALAQAADwAAAGRycy9kb3ducmV2Lnht&#10;bEyPy07DMBBF90j8gzVI3VE7KUpLiFMhpEqA2DTlA9x48hB+RLbbhL9nWMFuRnN059xqv1jDrhji&#10;6J2EbC2AoWu9Hl0v4fN0uN8Bi0k5rYx3KOEbI+zr25tKldrP7ojXJvWMQlwslYQhpankPLYDWhXX&#10;fkJHt84HqxKtoec6qJnCreG5EAW3anT0YVATvgzYfjUXK4GfmsO8a0wQ/j3vPszb67FDL+Xqbnl+&#10;ApZwSX8w/OqTOtTkdPYXpyMzEgqxzQiVsNk+FsCIKLKC2p0lPOQ08Lri/zvUPwAAAP//AwBQSwEC&#10;LQAUAAYACAAAACEAtoM4kv4AAADhAQAAEwAAAAAAAAAAAAAAAAAAAAAAW0NvbnRlbnRfVHlwZXNd&#10;LnhtbFBLAQItABQABgAIAAAAIQA4/SH/1gAAAJQBAAALAAAAAAAAAAAAAAAAAC8BAABfcmVscy8u&#10;cmVsc1BLAQItABQABgAIAAAAIQBuadw07gEAAMwDAAAOAAAAAAAAAAAAAAAAAC4CAABkcnMvZTJv&#10;RG9jLnhtbFBLAQItABQABgAIAAAAIQCOcm+v3wAAAAsBAAAPAAAAAAAAAAAAAAAAAEgEAABkcnMv&#10;ZG93bnJldi54bWxQSwUGAAAAAAQABADzAAAAVAUAAAAA&#10;" filled="f" stroked="f">
                <v:textbox style="mso-fit-shape-to-text:t" inset="0,0,0,0">
                  <w:txbxContent>
                    <w:p w14:paraId="72CD88D6"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CF174D">
        <w:rPr>
          <w:noProof/>
          <w:szCs w:val="22"/>
          <w:lang w:val="en-US"/>
        </w:rPr>
        <mc:AlternateContent>
          <mc:Choice Requires="wps">
            <w:drawing>
              <wp:anchor distT="0" distB="0" distL="114300" distR="114300" simplePos="0" relativeHeight="251712000" behindDoc="0" locked="0" layoutInCell="1" allowOverlap="1" wp14:anchorId="01F8A330" wp14:editId="3A99092F">
                <wp:simplePos x="0" y="0"/>
                <wp:positionH relativeFrom="column">
                  <wp:posOffset>3902710</wp:posOffset>
                </wp:positionH>
                <wp:positionV relativeFrom="paragraph">
                  <wp:posOffset>2410460</wp:posOffset>
                </wp:positionV>
                <wp:extent cx="56515" cy="294640"/>
                <wp:effectExtent l="0" t="0" r="0" b="0"/>
                <wp:wrapNone/>
                <wp:docPr id="10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77D9A"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1F8A330" id="Rectangle 47" o:spid="_x0000_s1046" style="position:absolute;margin-left:307.3pt;margin-top:189.8pt;width:4.45pt;height:23.2pt;z-index:2517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bR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UOKb2WJ2ZDXuZ+zXof0rRsy9Kadm4UrSfLOsQLTQGfgz2Y2CP3RrZaLkUYBVjlDKM4Tpc&#10;XMdrdxC2dudULIyzRiLPw3fw7so2sEpPOG4filekL7XxJbkHFn1jkiIvJK502TJJqKu9oyd/P6eq&#10;l59w9QsAAP//AwBQSwMEFAAGAAgAAAAhAMHQ8vrgAAAACwEAAA8AAABkcnMvZG93bnJldi54bWxM&#10;j8tOwzAQRfdI/IM1SOyo3bSEEjKpEFIlitg05QPcePIQfkS224S/r1nBbkZzdOfccjsbzS7kw+As&#10;wnIhgJFtnBpsh/B13D1sgIUorZLaWUL4oQDb6vamlIVykz3QpY4dSyE2FBKhj3EsOA9NT0aGhRvJ&#10;plvrvJExrb7jyssphRvNMyFybuRg04dejvTWU/Ndnw0CP9a7aVNrL9xH1n7q/fuhJYd4fze/vgCL&#10;NMc/GH71kzpUyenkzlYFphHy5TpPKMLq6TkNiciz1SOwE8I6ywXwquT/O1RXAAAA//8DAFBLAQIt&#10;ABQABgAIAAAAIQC2gziS/gAAAOEBAAATAAAAAAAAAAAAAAAAAAAAAABbQ29udGVudF9UeXBlc10u&#10;eG1sUEsBAi0AFAAGAAgAAAAhADj9If/WAAAAlAEAAAsAAAAAAAAAAAAAAAAALwEAAF9yZWxzLy5y&#10;ZWxzUEsBAi0AFAAGAAgAAAAhAGNFBtHsAQAAzAMAAA4AAAAAAAAAAAAAAAAALgIAAGRycy9lMm9E&#10;b2MueG1sUEsBAi0AFAAGAAgAAAAhAMHQ8vrgAAAACwEAAA8AAAAAAAAAAAAAAAAARgQAAGRycy9k&#10;b3ducmV2LnhtbFBLBQYAAAAABAAEAPMAAABTBQAAAAA=&#10;" filled="f" stroked="f">
                <v:textbox style="mso-fit-shape-to-text:t" inset="0,0,0,0">
                  <w:txbxContent>
                    <w:p w14:paraId="02377D9A"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CF174D">
        <w:rPr>
          <w:noProof/>
          <w:szCs w:val="22"/>
          <w:lang w:val="en-US"/>
        </w:rPr>
        <mc:AlternateContent>
          <mc:Choice Requires="wps">
            <w:drawing>
              <wp:anchor distT="0" distB="0" distL="114300" distR="114300" simplePos="0" relativeHeight="251713024" behindDoc="0" locked="0" layoutInCell="1" allowOverlap="1" wp14:anchorId="1C021204" wp14:editId="1679E7F1">
                <wp:simplePos x="0" y="0"/>
                <wp:positionH relativeFrom="column">
                  <wp:posOffset>4223385</wp:posOffset>
                </wp:positionH>
                <wp:positionV relativeFrom="paragraph">
                  <wp:posOffset>2410460</wp:posOffset>
                </wp:positionV>
                <wp:extent cx="56515" cy="294640"/>
                <wp:effectExtent l="0" t="0" r="0" b="0"/>
                <wp:wrapNone/>
                <wp:docPr id="10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B9F86"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C021204" id="Rectangle 48" o:spid="_x0000_s1047" style="position:absolute;margin-left:332.55pt;margin-top:189.8pt;width:4.45pt;height:23.2pt;z-index:2517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h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ELKb2WJ2ZDXuZ+zXof0rRsy9Kadm4UrSfLOsQLTQGfgz2Y2CP3RrZaLkUYBVjlDKM4Tpc&#10;XMdrdxC2dudULIyzRiLPw3fw7so2sEpPOG4filekL7XxJbkHFn1jkiIvJK502TJJqKu9oyd/P6eq&#10;l59w9QsAAP//AwBQSwMEFAAGAAgAAAAhAPT2dL/gAAAACwEAAA8AAABkcnMvZG93bnJldi54bWxM&#10;j8tOwzAQRfdI/IM1SOyo3VDcksapEFIlQGya8gFuPHmo9jiK3Sb8PWYFy9Ec3XtusZudZVccQ+9J&#10;wXIhgCHV3vTUKvg67h82wELUZLT1hAq+McCuvL0pdG78RAe8VrFlKYRCrhV0MQ4556Hu0Omw8ANS&#10;+jV+dDqmc2y5GfWUwp3lmRCSO91Tauj0gK8d1ufq4hTwY7WfNpUdhf/Imk/7/nZo0Ct1fze/bIFF&#10;nOMfDL/6SR3K5HTyFzKBWQVSPi0TquBx/SyBJUKuV2ndScEqkwJ4WfD/G8ofAAAA//8DAFBLAQIt&#10;ABQABgAIAAAAIQC2gziS/gAAAOEBAAATAAAAAAAAAAAAAAAAAAAAAABbQ29udGVudF9UeXBlc10u&#10;eG1sUEsBAi0AFAAGAAgAAAAhADj9If/WAAAAlAEAAAsAAAAAAAAAAAAAAAAALwEAAF9yZWxzLy5y&#10;ZWxzUEsBAi0AFAAGAAgAAAAhAOvX4SHsAQAAzAMAAA4AAAAAAAAAAAAAAAAALgIAAGRycy9lMm9E&#10;b2MueG1sUEsBAi0AFAAGAAgAAAAhAPT2dL/gAAAACwEAAA8AAAAAAAAAAAAAAAAARgQAAGRycy9k&#10;b3ducmV2LnhtbFBLBQYAAAAABAAEAPMAAABTBQAAAAA=&#10;" filled="f" stroked="f">
                <v:textbox style="mso-fit-shape-to-text:t" inset="0,0,0,0">
                  <w:txbxContent>
                    <w:p w14:paraId="3D3B9F86"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CF174D">
        <w:rPr>
          <w:noProof/>
          <w:szCs w:val="22"/>
          <w:lang w:val="en-US"/>
        </w:rPr>
        <mc:AlternateContent>
          <mc:Choice Requires="wps">
            <w:drawing>
              <wp:anchor distT="0" distB="0" distL="114300" distR="114300" simplePos="0" relativeHeight="251714048" behindDoc="0" locked="0" layoutInCell="1" allowOverlap="1" wp14:anchorId="5DC3BCC6" wp14:editId="392DE8EC">
                <wp:simplePos x="0" y="0"/>
                <wp:positionH relativeFrom="column">
                  <wp:posOffset>4271645</wp:posOffset>
                </wp:positionH>
                <wp:positionV relativeFrom="paragraph">
                  <wp:posOffset>2410460</wp:posOffset>
                </wp:positionV>
                <wp:extent cx="56515" cy="294640"/>
                <wp:effectExtent l="0" t="0" r="0" b="0"/>
                <wp:wrapNone/>
                <wp:docPr id="1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B9F19"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DC3BCC6" id="Rectangle 49" o:spid="_x0000_s1048" style="position:absolute;margin-left:336.35pt;margin-top:189.8pt;width:4.45pt;height:23.2pt;z-index:2517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jr7QEAAMwDAAAOAAAAZHJzL2Uyb0RvYy54bWysU8GO0zAQvSPxD5bvNE21rSBqulp1VYRU&#10;FqQu4jx1nMYi8Vhjt0n5esZu04XlhrhE4/H4zbw3L8v7oWvFSZM3aEuZT6ZSaKuwMvZQym/Pm3fv&#10;pfABbAUtWl3Ks/byfvX2zbJ3hZ5hg22lSTCI9UXvStmE4Ios86rRHfgJOm35skbqIPCRDllF0DN6&#10;12az6XSR9UiVI1Tae84+Xi7lKuHXtVbhS117HURbSp4tpC+l7z5+s9USigOBa4y6jgH/MEUHxnLT&#10;G9QjBBBHMn9BdUYReqzDRGGXYV0bpRMHZpNPX7HZNeB04sLieHeTyf8/WPV02rmvFEf3bovqhxcW&#10;1w3Yg34gwr7RUHG7PAqV9c4Xtwfx4Pmp2PefseLVwjFg0mCoqYuAzE4MSerzTWo9BKE4OV/M87kU&#10;im9mH+4Wd2kTGRTjW0c+fNTYiRiUkniRCRtOWx/iLFCMJbGVxY1p27TM1v6R4MKYSbPHcaMzfBGG&#10;/SBMxc1nkVlM7bE6Mxv2MvdrkH5K0bMvSmnZuFK0nyzrEC00BjQG+zGwx26NbLRcCrCKMUoZxnAd&#10;Lq7jtTsIW7tzKhbGWSOR5+E7kLuyDazSE47bh+IV6UttfOndA4u+MUmRFxJXumyZJNTV3tGTv59T&#10;1ctPuPoFAAD//wMAUEsDBBQABgAIAAAAIQD7cZ4g3wAAAAsBAAAPAAAAZHJzL2Rvd25yZXYueG1s&#10;TI/LTsMwEEX3SPyDNUjsqN2AkhDiVAipEiA2TfkAN548hB+R7Tbh7xlWsJvRHN05t96t1rALhjh5&#10;J2G7EcDQdV5PbpDwedzflcBiUk4r4x1K+MYIu+b6qlaV9os74KVNA6MQFyslYUxprjiP3YhWxY2f&#10;0dGt98GqRGsYuA5qoXBreCZEzq2aHH0Y1YwvI3Zf7dlK4Md2v5StCcK/Z/2HeXs99OilvL1Zn5+A&#10;JVzTHwy/+qQODTmd/NnpyIyEvMgKQiXcF485MCLyckvDScJDlgvgTc3/d2h+AAAA//8DAFBLAQIt&#10;ABQABgAIAAAAIQC2gziS/gAAAOEBAAATAAAAAAAAAAAAAAAAAAAAAABbQ29udGVudF9UeXBlc10u&#10;eG1sUEsBAi0AFAAGAAgAAAAhADj9If/WAAAAlAEAAAsAAAAAAAAAAAAAAAAALwEAAF9yZWxzLy5y&#10;ZWxzUEsBAi0AFAAGAAgAAAAhADJmuOvtAQAAzAMAAA4AAAAAAAAAAAAAAAAALgIAAGRycy9lMm9E&#10;b2MueG1sUEsBAi0AFAAGAAgAAAAhAPtxniDfAAAACwEAAA8AAAAAAAAAAAAAAAAARwQAAGRycy9k&#10;b3ducmV2LnhtbFBLBQYAAAAABAAEAPMAAABTBQAAAAA=&#10;" filled="f" stroked="f">
                <v:textbox style="mso-fit-shape-to-text:t" inset="0,0,0,0">
                  <w:txbxContent>
                    <w:p w14:paraId="110B9F19"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CF174D">
        <w:rPr>
          <w:noProof/>
          <w:szCs w:val="22"/>
          <w:lang w:val="en-US"/>
        </w:rPr>
        <mc:AlternateContent>
          <mc:Choice Requires="wps">
            <w:drawing>
              <wp:anchor distT="0" distB="0" distL="114300" distR="114300" simplePos="0" relativeHeight="251715072" behindDoc="0" locked="0" layoutInCell="1" allowOverlap="1" wp14:anchorId="314D7C47" wp14:editId="04A581C5">
                <wp:simplePos x="0" y="0"/>
                <wp:positionH relativeFrom="column">
                  <wp:posOffset>4594225</wp:posOffset>
                </wp:positionH>
                <wp:positionV relativeFrom="paragraph">
                  <wp:posOffset>2410460</wp:posOffset>
                </wp:positionV>
                <wp:extent cx="56515" cy="294640"/>
                <wp:effectExtent l="0" t="0" r="0" b="0"/>
                <wp:wrapNone/>
                <wp:docPr id="1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2BECF"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14D7C47" id="Rectangle 50" o:spid="_x0000_s1049" style="position:absolute;margin-left:361.75pt;margin-top:189.8pt;width:4.45pt;height:23.2pt;z-index:2517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F8b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mX8JJuAAAAALAQAADwAAAGRycy9kb3ducmV2Lnht&#10;bEyPy07DMBBF90j8gzVI7KiNU5KSxqkQUiVAbJryAW48eah+RLbbhL/HrGA5ukf3nql2i9Hkij6M&#10;zgp4XDEgaFunRtsL+DruHzZAQpRWSe0sCvjGALv69qaSpXKzPeC1iT1JJTaUUsAQ41RSGtoBjQwr&#10;N6FNWee8kTGdvqfKyzmVG005Yzk1crRpYZATvg7YnpuLEUCPzX7eNNoz98G7T/3+dujQCXF/t7xs&#10;gURc4h8Mv/pJHerkdHIXqwLRAgqePSVUQFY850ASUWR8DeQkYM1zBrSu6P8f6h8AAAD//wMAUEsB&#10;Ai0AFAAGAAgAAAAhALaDOJL+AAAA4QEAABMAAAAAAAAAAAAAAAAAAAAAAFtDb250ZW50X1R5cGVz&#10;XS54bWxQSwECLQAUAAYACAAAACEAOP0h/9YAAACUAQAACwAAAAAAAAAAAAAAAAAvAQAAX3JlbHMv&#10;LnJlbHNQSwECLQAUAAYACAAAACEAuvRfG+4BAADMAwAADgAAAAAAAAAAAAAAAAAuAgAAZHJzL2Uy&#10;b0RvYy54bWxQSwECLQAUAAYACAAAACEAmX8JJuAAAAALAQAADwAAAAAAAAAAAAAAAABIBAAAZHJz&#10;L2Rvd25yZXYueG1sUEsFBgAAAAAEAAQA8wAAAFUFAAAAAA==&#10;" filled="f" stroked="f">
                <v:textbox style="mso-fit-shape-to-text:t" inset="0,0,0,0">
                  <w:txbxContent>
                    <w:p w14:paraId="78B2BECF"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5</w:t>
                      </w:r>
                    </w:p>
                  </w:txbxContent>
                </v:textbox>
              </v:rect>
            </w:pict>
          </mc:Fallback>
        </mc:AlternateContent>
      </w:r>
      <w:r w:rsidRPr="00CF174D">
        <w:rPr>
          <w:noProof/>
          <w:szCs w:val="22"/>
          <w:lang w:val="en-US"/>
        </w:rPr>
        <mc:AlternateContent>
          <mc:Choice Requires="wps">
            <w:drawing>
              <wp:anchor distT="0" distB="0" distL="114300" distR="114300" simplePos="0" relativeHeight="251716096" behindDoc="0" locked="0" layoutInCell="1" allowOverlap="1" wp14:anchorId="5C700B1A" wp14:editId="5166C88C">
                <wp:simplePos x="0" y="0"/>
                <wp:positionH relativeFrom="column">
                  <wp:posOffset>4642485</wp:posOffset>
                </wp:positionH>
                <wp:positionV relativeFrom="paragraph">
                  <wp:posOffset>2410460</wp:posOffset>
                </wp:positionV>
                <wp:extent cx="56515" cy="294640"/>
                <wp:effectExtent l="0" t="0" r="0" b="0"/>
                <wp:wrapNone/>
                <wp:docPr id="11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E624E"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C700B1A" id="Rectangle 51" o:spid="_x0000_s1050" style="position:absolute;margin-left:365.55pt;margin-top:189.8pt;width:4.45pt;height:23.2pt;z-index:2517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qk7gEAAMwDAAAOAAAAZHJzL2Uyb0RvYy54bWysU8GK2zAQvRf6D0L3xnFIQmviLEuWlEK6&#10;LWRLz2NZjkUtjZCU2OnXd6TE2XZ7W/ZiRqPRm3lvnld3g+7YSTqv0JQ8n0w5k0Zgrcyh5D+eth8+&#10;cuYDmBo6NLLkZ+n53fr9u1VvCznDFrtaOkYgxhe9LXkbgi2yzItWavATtNLQZYNOQ6CjO2S1g57Q&#10;dZfNptNl1qOrrUMhvafsw+WSrxN+00gRvjWNl4F1JafZQvq69K3iN1uvoDg4sK0S1zHgFVNoUIaa&#10;3qAeIAA7OvUflFbCoccmTATqDJtGCZk4EJt8+oLNvgUrExcSx9ubTP7tYMXjaW+/uzi6tzsUvzwz&#10;uGnBHOS9c9i3Empql0ehst764vYgHjw9ZVX/FWtaLRwDJg2GxukISOzYkKQ+36SWQ2CCkovlIl9w&#10;Juhm9mm+nKdNZFCMb63z4bNEzWJQckeLTNhw2vkQZ4FiLImtDG5V16VlduafBBXGTJo9jhud4Ysw&#10;VANTNTWfR2YxVWF9JjbkZerXovvNWU++KLkh43LWfTGkQ7TQGLgxqMbAHPUGyWg5Z2AEYZQ8jOEm&#10;XFxHa7cQdmZvRSyMs0YiT8NPcPbKNpBKjzhuH4oXpC+18aW39yT6ViVFnklc6ZJlklBXe0dP/n1O&#10;Vc8/4foPAAAA//8DAFBLAwQUAAYACAAAACEAhgLnmOAAAAALAQAADwAAAGRycy9kb3ducmV2Lnht&#10;bEyPy07DMBBF90j8gzVI3VE7aZWUkEmFkCoVxKYpH+DGk4fwI4rdJvw9ZgXL0Rzde265X4xmN5r8&#10;4CxCshbAyDZODbZD+DwfHnfAfJBWSe0sIXyTh311f1fKQrnZnuhWh47FEOsLidCHMBac+6YnI/3a&#10;jWTjr3WTkSGeU8fVJOcYbjRPhci4kYONDb0c6bWn5qu+GgR+rg/zrtaTcO9p+6HfjqeWHOLqYXl5&#10;BhZoCX8w/OpHdaii08VdrfJMI+SbJIkowiZ/yoBFIt+KuO6CsE0zAbwq+f8N1Q8AAAD//wMAUEsB&#10;Ai0AFAAGAAgAAAAhALaDOJL+AAAA4QEAABMAAAAAAAAAAAAAAAAAAAAAAFtDb250ZW50X1R5cGVz&#10;XS54bWxQSwECLQAUAAYACAAAACEAOP0h/9YAAACUAQAACwAAAAAAAAAAAAAAAAAvAQAAX3JlbHMv&#10;LnJlbHNQSwECLQAUAAYACAAAACEAwQN6pO4BAADMAwAADgAAAAAAAAAAAAAAAAAuAgAAZHJzL2Uy&#10;b0RvYy54bWxQSwECLQAUAAYACAAAACEAhgLnmOAAAAALAQAADwAAAAAAAAAAAAAAAABIBAAAZHJz&#10;L2Rvd25yZXYueG1sUEsFBgAAAAAEAAQA8wAAAFUFAAAAAA==&#10;" filled="f" stroked="f">
                <v:textbox style="mso-fit-shape-to-text:t" inset="0,0,0,0">
                  <w:txbxContent>
                    <w:p w14:paraId="7C7E624E"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CF174D">
        <w:rPr>
          <w:noProof/>
          <w:szCs w:val="22"/>
          <w:lang w:val="en-US"/>
        </w:rPr>
        <mc:AlternateContent>
          <mc:Choice Requires="wps">
            <w:drawing>
              <wp:anchor distT="0" distB="0" distL="114300" distR="114300" simplePos="0" relativeHeight="251717120" behindDoc="0" locked="0" layoutInCell="1" allowOverlap="1" wp14:anchorId="6F289679" wp14:editId="03218437">
                <wp:simplePos x="0" y="0"/>
                <wp:positionH relativeFrom="column">
                  <wp:posOffset>4963795</wp:posOffset>
                </wp:positionH>
                <wp:positionV relativeFrom="paragraph">
                  <wp:posOffset>2410460</wp:posOffset>
                </wp:positionV>
                <wp:extent cx="56515" cy="294640"/>
                <wp:effectExtent l="0" t="0" r="0" b="0"/>
                <wp:wrapNone/>
                <wp:docPr id="1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C80EB"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F289679" id="Rectangle 52" o:spid="_x0000_s1051" style="position:absolute;margin-left:390.85pt;margin-top:189.8pt;width:4.45pt;height:23.2pt;z-index:2517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1U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5ZBZTe6zOzIa9zP0a9D+l6NkXpbRsXCnaT5Z1iBYaAz8G+zGwx26NbLRcCrCKMUoZxnAd&#10;Lq7jtTsIW7tzKhbGWSOR5+E7eHdlG1ilJxy3D8Ur0pfa+JLcA4u+MUmRFxJXumyZJNTV3tGTv59T&#10;1ctPuPoFAAD//wMAUEsDBBQABgAIAAAAIQAPdybD4AAAAAsBAAAPAAAAZHJzL2Rvd25yZXYueG1s&#10;TI/LTsMwEEX3SPyDNUjdUbspStIQp0JIlQCxadoPcJPJQ9jjyHab8PeYFexmNEd3zi33i9Hshs6P&#10;liRs1gIYUmPbkXoJ59PhMQfmg6JWaUso4Rs97Kv7u1IVrZ3piLc69CyGkC+UhCGEqeDcNwMa5dd2&#10;Qoq3zjqjQlxdz1un5hhuNE+ESLlRI8UPg5rwdcDmq74aCfxUH+a81k7Yj6T71O9vxw6tlKuH5eUZ&#10;WMAl/MHwqx/VoYpOF3ul1jMtIcs3WUQlbLNdCiwS2U7E4SLhKUkF8Krk/ztUPwAAAP//AwBQSwEC&#10;LQAUAAYACAAAACEAtoM4kv4AAADhAQAAEwAAAAAAAAAAAAAAAAAAAAAAW0NvbnRlbnRfVHlwZXNd&#10;LnhtbFBLAQItABQABgAIAAAAIQA4/SH/1gAAAJQBAAALAAAAAAAAAAAAAAAAAC8BAABfcmVscy8u&#10;cmVsc1BLAQItABQABgAIAAAAIQBJkZ1U7QEAAMwDAAAOAAAAAAAAAAAAAAAAAC4CAABkcnMvZTJv&#10;RG9jLnhtbFBLAQItABQABgAIAAAAIQAPdybD4AAAAAsBAAAPAAAAAAAAAAAAAAAAAEcEAABkcnMv&#10;ZG93bnJldi54bWxQSwUGAAAAAAQABADzAAAAVAUAAAAA&#10;" filled="f" stroked="f">
                <v:textbox style="mso-fit-shape-to-text:t" inset="0,0,0,0">
                  <w:txbxContent>
                    <w:p w14:paraId="461C80EB"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CF174D">
        <w:rPr>
          <w:noProof/>
          <w:szCs w:val="22"/>
          <w:lang w:val="en-US"/>
        </w:rPr>
        <mc:AlternateContent>
          <mc:Choice Requires="wps">
            <w:drawing>
              <wp:anchor distT="0" distB="0" distL="114300" distR="114300" simplePos="0" relativeHeight="251718144" behindDoc="0" locked="0" layoutInCell="1" allowOverlap="1" wp14:anchorId="37D9E6F5" wp14:editId="3D7E0898">
                <wp:simplePos x="0" y="0"/>
                <wp:positionH relativeFrom="column">
                  <wp:posOffset>5012055</wp:posOffset>
                </wp:positionH>
                <wp:positionV relativeFrom="paragraph">
                  <wp:posOffset>2410460</wp:posOffset>
                </wp:positionV>
                <wp:extent cx="56515" cy="294640"/>
                <wp:effectExtent l="0" t="0" r="0" b="0"/>
                <wp:wrapNone/>
                <wp:docPr id="1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9B986"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7D9E6F5" id="Rectangle 53" o:spid="_x0000_s1052" style="position:absolute;margin-left:394.65pt;margin-top:189.8pt;width:4.45pt;height:23.2pt;z-index:2517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Se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FZBZTe6zOzIa9zP0a9D+l6NkXpbRsXCnaT5Z1iBYaAz8G+zGwx26NbLRcCrCKMUoZxnAd&#10;Lq7jtTsIW7tzKhbGWSOR5+E7eHdlG1ilJxy3D8Ur0pfa+JLcA4u+MUmRFxJXumyZJNTV3tGTv59T&#10;1ctPuPoFAAD//wMAUEsDBBQABgAIAAAAIQB+eVCy3wAAAAsBAAAPAAAAZHJzL2Rvd25yZXYueG1s&#10;TI/LTsMwEEX3SPyDNUjsqE2K8iKTCiFVAsSmaT/AjScP4UcUu034e8wKlqN7dO+Zarcaza40+9FZ&#10;hMeNAEa2dWq0PcLpuH/IgfkgrZLaWUL4Jg+7+vamkqVyiz3QtQk9iyXWlxJhCGEqOfftQEb6jZvI&#10;xqxzs5EhnnPP1SyXWG40T4RIuZGjjQuDnOh1oParuRgEfmz2S97oWbiPpPvU72+Hjhzi/d368gws&#10;0Br+YPjVj+pQR6ezu1jlmUbI8mIbUYRtVqTAIpEVeQLsjPCUpAJ4XfH/P9Q/AAAA//8DAFBLAQIt&#10;ABQABgAIAAAAIQC2gziS/gAAAOEBAAATAAAAAAAAAAAAAAAAAAAAAABbQ29udGVudF9UeXBlc10u&#10;eG1sUEsBAi0AFAAGAAgAAAAhADj9If/WAAAAlAEAAAsAAAAAAAAAAAAAAAAALwEAAF9yZWxzLy5y&#10;ZWxzUEsBAi0AFAAGAAgAAAAhAJAgxJ7tAQAAzAMAAA4AAAAAAAAAAAAAAAAALgIAAGRycy9lMm9E&#10;b2MueG1sUEsBAi0AFAAGAAgAAAAhAH55ULLfAAAACwEAAA8AAAAAAAAAAAAAAAAARwQAAGRycy9k&#10;b3ducmV2LnhtbFBLBQYAAAAABAAEAPMAAABTBQAAAAA=&#10;" filled="f" stroked="f">
                <v:textbox style="mso-fit-shape-to-text:t" inset="0,0,0,0">
                  <w:txbxContent>
                    <w:p w14:paraId="34A9B986"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CF174D">
        <w:rPr>
          <w:noProof/>
          <w:szCs w:val="22"/>
          <w:lang w:val="en-US"/>
        </w:rPr>
        <mc:AlternateContent>
          <mc:Choice Requires="wps">
            <w:drawing>
              <wp:anchor distT="0" distB="0" distL="114300" distR="114300" simplePos="0" relativeHeight="251719168" behindDoc="0" locked="0" layoutInCell="1" allowOverlap="1" wp14:anchorId="271C738E" wp14:editId="0989DB3E">
                <wp:simplePos x="0" y="0"/>
                <wp:positionH relativeFrom="column">
                  <wp:posOffset>5332730</wp:posOffset>
                </wp:positionH>
                <wp:positionV relativeFrom="paragraph">
                  <wp:posOffset>2410460</wp:posOffset>
                </wp:positionV>
                <wp:extent cx="56515" cy="294640"/>
                <wp:effectExtent l="0" t="0" r="0" b="0"/>
                <wp:wrapNone/>
                <wp:docPr id="11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6C97"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71C738E" id="Rectangle 54" o:spid="_x0000_s1053" style="position:absolute;margin-left:419.9pt;margin-top:189.8pt;width:4.45pt;height:23.2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Nu7gEAAMwDAAAOAAAAZHJzL2Uyb0RvYy54bWysU8Fu2zAMvQ/YPwi6L46DJtu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Dlh6HN8AAAALAQAADwAAAGRycy9kb3ducmV2Lnht&#10;bEyPy07DMBRE90j8g3WR2FGHtErdkJsKIVUCxKYpH+DGNw/hR2S7Tfh7zAqWoxnNnKn2i9HsSj6M&#10;ziI8rjJgZFunRtsjfJ4ODwJYiNIqqZ0lhG8KsK9vbypZKjfbI12b2LNUYkMpEYYYp5Lz0A5kZFi5&#10;iWzyOueNjEn6nisv51RuNM+zrOBGjjYtDHKil4Har+ZiEPipOcyi0T5z73n3od9ejx05xPu75fkJ&#10;WKQl/oXhFz+hQ52Yzu5iVWAaQax3CT0irLe7AlhKiI3YAjsjbPIiA15X/P+H+gcAAP//AwBQSwEC&#10;LQAUAAYACAAAACEAtoM4kv4AAADhAQAAEwAAAAAAAAAAAAAAAAAAAAAAW0NvbnRlbnRfVHlwZXNd&#10;LnhtbFBLAQItABQABgAIAAAAIQA4/SH/1gAAAJQBAAALAAAAAAAAAAAAAAAAAC8BAABfcmVscy8u&#10;cmVsc1BLAQItABQABgAIAAAAIQAYsiNu7gEAAMwDAAAOAAAAAAAAAAAAAAAAAC4CAABkcnMvZTJv&#10;RG9jLnhtbFBLAQItABQABgAIAAAAIQAOWHoc3wAAAAsBAAAPAAAAAAAAAAAAAAAAAEgEAABkcnMv&#10;ZG93bnJldi54bWxQSwUGAAAAAAQABADzAAAAVAUAAAAA&#10;" filled="f" stroked="f">
                <v:textbox style="mso-fit-shape-to-text:t" inset="0,0,0,0">
                  <w:txbxContent>
                    <w:p w14:paraId="05626C97"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CF174D">
        <w:rPr>
          <w:noProof/>
          <w:szCs w:val="22"/>
          <w:lang w:val="en-US"/>
        </w:rPr>
        <mc:AlternateContent>
          <mc:Choice Requires="wps">
            <w:drawing>
              <wp:anchor distT="0" distB="0" distL="114300" distR="114300" simplePos="0" relativeHeight="251720192" behindDoc="0" locked="0" layoutInCell="1" allowOverlap="1" wp14:anchorId="08AC8609" wp14:editId="5D9EB6B3">
                <wp:simplePos x="0" y="0"/>
                <wp:positionH relativeFrom="column">
                  <wp:posOffset>5380990</wp:posOffset>
                </wp:positionH>
                <wp:positionV relativeFrom="paragraph">
                  <wp:posOffset>2410460</wp:posOffset>
                </wp:positionV>
                <wp:extent cx="56515" cy="294640"/>
                <wp:effectExtent l="0" t="0" r="0" b="0"/>
                <wp:wrapNone/>
                <wp:docPr id="1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26335"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8AC8609" id="Rectangle 55" o:spid="_x0000_s1054" style="position:absolute;margin-left:423.7pt;margin-top:189.8pt;width:4.45pt;height:23.2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477gEAAMwDAAAOAAAAZHJzL2Uyb0RvYy54bWysU8Fu2zAMvQ/YPwi6L46DJuiMOEWRIsOA&#10;rBuQFjvTshwLtURBUmJnXz9KidOtuw29GBRFPfI9Pi/vBt2xo3ReoSl5PplyJo3AWpl9yZ+fNp9u&#10;OfMBTA0dGlnyk/T8bvXxw7K3hZxhi10tHSMQ44velrwNwRZZ5kUrNfgJWmnoskGnIdDR7bPaQU/o&#10;ustm0+ki69HV1qGQ3lP24XzJVwm/aaQI35vGy8C6ktNsIX1d+lbxm62WUOwd2FaJyxjwH1NoUIaa&#10;XqEeIAA7OPUPlFbCoccmTATqDJtGCZk4EJt8+obNrgUrExcSx9urTP79YMXjcWd/uDi6t1sUL54Z&#10;XLdg9vLeOexbCTW1y6NQWW99cX0QD56esqr/hjWtFg4BkwZD43QEJHZsSFKfrlLLITBByflins85&#10;E3Qz+3yzuEmbyKAY31rnwxeJmsWg5I4WmbDhuPUhzgLFWBJbGdyorkvL7MxfCSqMmTR7HDc6wxdh&#10;qAamamp+G5nFVIX1idiQl6lfi+4XZz35ouSGjMtZ99WQDtFCY+DGoBoDc9BrJKPlnIERhFHyMIbr&#10;cHYdrd1C2JqdFbEwzhqJPA0/wdkL20AqPeK4fSjekD7Xxpfe3pPoG5UUeSVxoUuWSUJd7B09+ec5&#10;Vb3+hKvfAAAA//8DAFBLAwQUAAYACAAAACEA/w7RlOAAAAALAQAADwAAAGRycy9kb3ducmV2Lnht&#10;bEyPy07DMBBF90j8gzVI7KhNGtKQZlIhpEqA2DTlA9x48lD9iGK3CX+PWcFydI/uPVPuFqPZlSY/&#10;OIvwuBLAyDZODbZD+DruH3JgPkirpHaWEL7Jw666vSllodxsD3StQ8diifWFROhDGAvOfdOTkX7l&#10;RrIxa91kZIjn1HE1yTmWG80TITJu5GDjQi9Heu2pOdcXg8CP9X7Oaz0J95G0n/r97dCSQ7y/W162&#10;wAIt4Q+GX/2oDlV0OrmLVZ5phDzdpBFFWG+eM2CRyJ+yNbATQppkAnhV8v8/VD8AAAD//wMAUEsB&#10;Ai0AFAAGAAgAAAAhALaDOJL+AAAA4QEAABMAAAAAAAAAAAAAAAAAAAAAAFtDb250ZW50X1R5cGVz&#10;XS54bWxQSwECLQAUAAYACAAAACEAOP0h/9YAAACUAQAACwAAAAAAAAAAAAAAAAAvAQAAX3JlbHMv&#10;LnJlbHNQSwECLQAUAAYACAAAACEAJ8j+O+4BAADMAwAADgAAAAAAAAAAAAAAAAAuAgAAZHJzL2Uy&#10;b0RvYy54bWxQSwECLQAUAAYACAAAACEA/w7RlOAAAAALAQAADwAAAAAAAAAAAAAAAABIBAAAZHJz&#10;L2Rvd25yZXYueG1sUEsFBgAAAAAEAAQA8wAAAFUFAAAAAA==&#10;" filled="f" stroked="f">
                <v:textbox style="mso-fit-shape-to-text:t" inset="0,0,0,0">
                  <w:txbxContent>
                    <w:p w14:paraId="2D026335"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CF174D">
        <w:rPr>
          <w:noProof/>
          <w:szCs w:val="22"/>
          <w:lang w:val="en-US"/>
        </w:rPr>
        <mc:AlternateContent>
          <mc:Choice Requires="wps">
            <w:drawing>
              <wp:anchor distT="0" distB="0" distL="114300" distR="114300" simplePos="0" relativeHeight="251721216" behindDoc="0" locked="0" layoutInCell="1" allowOverlap="1" wp14:anchorId="2CD3CA0B" wp14:editId="53FAD9BE">
                <wp:simplePos x="0" y="0"/>
                <wp:positionH relativeFrom="column">
                  <wp:posOffset>5703570</wp:posOffset>
                </wp:positionH>
                <wp:positionV relativeFrom="paragraph">
                  <wp:posOffset>2410460</wp:posOffset>
                </wp:positionV>
                <wp:extent cx="56515" cy="294640"/>
                <wp:effectExtent l="0" t="0" r="0" b="0"/>
                <wp:wrapNone/>
                <wp:docPr id="11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22DF5"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CD3CA0B" id="Rectangle 56" o:spid="_x0000_s1055" style="position:absolute;margin-left:449.1pt;margin-top:189.8pt;width:4.45pt;height:23.2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nL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xeaRWUztsTozG/Yy92vQ/5SiZ1+U0rJxpWg/WdYhWmgM/Bjsx8AeuzWy0XIpwCrGKGUYw3W4&#10;uI7X7iBs7c6pWBhnjUSeh+/g3ZVtYJWecNw+FK9IX2rjS3IPLPrGJEVeSFzpsmWSUFd7R0/+fk5V&#10;Lz/h6hcAAAD//wMAUEsDBBQABgAIAAAAIQDuq8Ep4AAAAAsBAAAPAAAAZHJzL2Rvd25yZXYueG1s&#10;TI/LTsMwEEX3SPyDNUjdUbspSpMQp0JIlQCxadoPcJPJQ9jjyHab8PeYFSxH9+jeM+V+MZrd0PnR&#10;koTNWgBDamw7Ui/hfDo8ZsB8UNQqbQklfKOHfXV/V6qitTMd8VaHnsUS8oWSMIQwFZz7ZkCj/NpO&#10;SDHrrDMqxNP1vHVqjuVG80SIlBs1UlwY1ISvAzZf9dVI4Kf6MGe1dsJ+JN2nfn87dmilXD0sL8/A&#10;Ai7hD4Zf/agOVXS62Cu1nmkJWZ4lEZWw3eUpsEjkYrcBdpHwlKQCeFXy/z9UPwAAAP//AwBQSwEC&#10;LQAUAAYACAAAACEAtoM4kv4AAADhAQAAEwAAAAAAAAAAAAAAAAAAAAAAW0NvbnRlbnRfVHlwZXNd&#10;LnhtbFBLAQItABQABgAIAAAAIQA4/SH/1gAAAJQBAAALAAAAAAAAAAAAAAAAAC8BAABfcmVscy8u&#10;cmVsc1BLAQItABQABgAIAAAAIQCvWhnL7QEAAMwDAAAOAAAAAAAAAAAAAAAAAC4CAABkcnMvZTJv&#10;RG9jLnhtbFBLAQItABQABgAIAAAAIQDuq8Ep4AAAAAsBAAAPAAAAAAAAAAAAAAAAAEcEAABkcnMv&#10;ZG93bnJldi54bWxQSwUGAAAAAAQABADzAAAAVAUAAAAA&#10;" filled="f" stroked="f">
                <v:textbox style="mso-fit-shape-to-text:t" inset="0,0,0,0">
                  <w:txbxContent>
                    <w:p w14:paraId="7DE22DF5"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7</w:t>
                      </w:r>
                    </w:p>
                  </w:txbxContent>
                </v:textbox>
              </v:rect>
            </w:pict>
          </mc:Fallback>
        </mc:AlternateContent>
      </w:r>
      <w:r w:rsidRPr="00CF174D">
        <w:rPr>
          <w:noProof/>
          <w:szCs w:val="22"/>
          <w:lang w:val="en-US"/>
        </w:rPr>
        <mc:AlternateContent>
          <mc:Choice Requires="wps">
            <w:drawing>
              <wp:anchor distT="0" distB="0" distL="114300" distR="114300" simplePos="0" relativeHeight="251722240" behindDoc="0" locked="0" layoutInCell="1" allowOverlap="1" wp14:anchorId="59802E61" wp14:editId="25802FB5">
                <wp:simplePos x="0" y="0"/>
                <wp:positionH relativeFrom="column">
                  <wp:posOffset>5751830</wp:posOffset>
                </wp:positionH>
                <wp:positionV relativeFrom="paragraph">
                  <wp:posOffset>2410460</wp:posOffset>
                </wp:positionV>
                <wp:extent cx="56515" cy="294640"/>
                <wp:effectExtent l="0" t="0" r="0" b="0"/>
                <wp:wrapNone/>
                <wp:docPr id="11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09724"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9802E61" id="Rectangle 57" o:spid="_x0000_s1056" style="position:absolute;margin-left:452.9pt;margin-top:189.8pt;width:4.45pt;height:23.2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Uy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kv+MTWOqQrrE7EhL1O/Ft0vznryRckNGZez7qshHaKFxsCNQTUG5qDXSEbLOQMjCKPkYQzX&#10;4ew6WruFsDU7K2JhnDUSeRqewdkL20AqPeC4fShekT7Xxpfe3pHoG5UUeSFxoUuWSUJd7B09+ec5&#10;Vb38hKvfAAAA//8DAFBLAwQUAAYACAAAACEAjB75bOAAAAALAQAADwAAAGRycy9kb3ducmV2Lnht&#10;bEyPy07DMBRE90j8g3WR2FG7oaRNmpsKIVUCxKYpH+DGNw/Vjyh2m/D3mBVdjmY0c6bYzUazK42+&#10;dxZhuRDAyNZO9bZF+D7unzbAfJBWSe0sIfyQh115f1fIXLnJHuhahZbFEutzidCFMOSc+7ojI/3C&#10;DWSj17jRyBDl2HI1yimWG80TIVJuZG/jQicHeuuoPlcXg8CP1X7aVHoU7jNpvvTH+6Ehh/j4ML9u&#10;gQWaw38Y/vAjOpSR6eQuVnmmETLxEtEDwvM6S4HFRLZcrYGdEFZJKoCXBb/9UP4CAAD//wMAUEsB&#10;Ai0AFAAGAAgAAAAhALaDOJL+AAAA4QEAABMAAAAAAAAAAAAAAAAAAAAAAFtDb250ZW50X1R5cGVz&#10;XS54bWxQSwECLQAUAAYACAAAACEAOP0h/9YAAACUAQAACwAAAAAAAAAAAAAAAAAvAQAAX3JlbHMv&#10;LnJlbHNQSwECLQAUAAYACAAAACEA46mVMu4BAADMAwAADgAAAAAAAAAAAAAAAAAuAgAAZHJzL2Uy&#10;b0RvYy54bWxQSwECLQAUAAYACAAAACEAjB75bOAAAAALAQAADwAAAAAAAAAAAAAAAABIBAAAZHJz&#10;L2Rvd25yZXYueG1sUEsFBgAAAAAEAAQA8wAAAFUFAAAAAA==&#10;" filled="f" stroked="f">
                <v:textbox style="mso-fit-shape-to-text:t" inset="0,0,0,0">
                  <w:txbxContent>
                    <w:p w14:paraId="41C09724"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CF174D">
        <w:rPr>
          <w:noProof/>
          <w:szCs w:val="22"/>
          <w:lang w:val="en-US"/>
        </w:rPr>
        <mc:AlternateContent>
          <mc:Choice Requires="wps">
            <w:drawing>
              <wp:anchor distT="0" distB="0" distL="114300" distR="114300" simplePos="0" relativeHeight="251723264" behindDoc="0" locked="0" layoutInCell="1" allowOverlap="1" wp14:anchorId="41B2FEE2" wp14:editId="0AE8EC90">
                <wp:simplePos x="0" y="0"/>
                <wp:positionH relativeFrom="column">
                  <wp:posOffset>6073140</wp:posOffset>
                </wp:positionH>
                <wp:positionV relativeFrom="paragraph">
                  <wp:posOffset>2410460</wp:posOffset>
                </wp:positionV>
                <wp:extent cx="113030" cy="294640"/>
                <wp:effectExtent l="0" t="0" r="0" b="0"/>
                <wp:wrapNone/>
                <wp:docPr id="11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4580A"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1B2FEE2" id="Rectangle 58" o:spid="_x0000_s1057" style="position:absolute;margin-left:478.2pt;margin-top:189.8pt;width:8.9pt;height:23.2pt;z-index:25172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wt7gEAAM0DAAAOAAAAZHJzL2Uyb0RvYy54bWysU8Fu2zAMvQ/YPwi6L7aTot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gW+YIG&#10;Iuho/unm9iaNIoNyumydD58lahaDijuaZAKH49aH2AyUU0l8y+BG9X2aZm/+SVBhzKTmY7/RGr4M&#10;Yz0y1VR8kajFVI3NieiQmem9Dt1vzgYyRsUNOZez/oshIaKHpsBNQT0F5qDXSE4rOAMjCKPiYQrX&#10;4Ww7mruFsDU7K2Jh7DUSeRp/grMXtoFkesRp/FC+IH2ujTe9vSfVNyop8kziQpc8k4S6+Dua8u99&#10;qnr+has/AAAA//8DAFBLAwQUAAYACAAAACEAwafd/uAAAAALAQAADwAAAGRycy9kb3ducmV2Lnht&#10;bEyPy07DMBBF90j8gzVI7KjdENImxKkQUiVAbJryAW48eaj2OIrdJvw9ZgXL0T2690y5W6xhV5z8&#10;4EjCeiWAITVOD9RJ+DruH7bAfFCklXGEEr7Rw666vSlVod1MB7zWoWOxhHyhJPQhjAXnvunRKr9y&#10;I1LMWjdZFeI5dVxPao7l1vBEiIxbNVBc6NWIrz025/piJfBjvZ+3tZmE+0jaT/P+dmjRSXl/t7w8&#10;Awu4hD8YfvWjOlTR6eQupD0zEvKnLI2ohMdNngGLRL5JE2AnCWmSCeBVyf//UP0AAAD//wMAUEsB&#10;Ai0AFAAGAAgAAAAhALaDOJL+AAAA4QEAABMAAAAAAAAAAAAAAAAAAAAAAFtDb250ZW50X1R5cGVz&#10;XS54bWxQSwECLQAUAAYACAAAACEAOP0h/9YAAACUAQAACwAAAAAAAAAAAAAAAAAvAQAAX3JlbHMv&#10;LnJlbHNQSwECLQAUAAYACAAAACEAIjUsLe4BAADNAwAADgAAAAAAAAAAAAAAAAAuAgAAZHJzL2Uy&#10;b0RvYy54bWxQSwECLQAUAAYACAAAACEAwafd/uAAAAALAQAADwAAAAAAAAAAAAAAAABIBAAAZHJz&#10;L2Rvd25yZXYueG1sUEsFBgAAAAAEAAQA8wAAAFUFAAAAAA==&#10;" filled="f" stroked="f">
                <v:textbox style="mso-fit-shape-to-text:t" inset="0,0,0,0">
                  <w:txbxContent>
                    <w:p w14:paraId="1C74580A" w14:textId="77777777" w:rsidR="00A62F2A" w:rsidRDefault="00A62F2A" w:rsidP="008240C6">
                      <w:pPr>
                        <w:pStyle w:val="NormalWeb"/>
                        <w:kinsoku w:val="0"/>
                        <w:overflowPunct w:val="0"/>
                        <w:textAlignment w:val="baseline"/>
                      </w:pPr>
                      <w:r w:rsidRPr="00755BB7">
                        <w:rPr>
                          <w:rFonts w:ascii="Arial" w:hAnsi="Arial"/>
                          <w:color w:val="010202"/>
                          <w:kern w:val="24"/>
                          <w:sz w:val="16"/>
                          <w:szCs w:val="16"/>
                        </w:rPr>
                        <w:t>78</w:t>
                      </w:r>
                    </w:p>
                  </w:txbxContent>
                </v:textbox>
              </v:rect>
            </w:pict>
          </mc:Fallback>
        </mc:AlternateContent>
      </w:r>
      <w:r w:rsidRPr="00CF174D">
        <w:rPr>
          <w:noProof/>
          <w:szCs w:val="22"/>
          <w:lang w:val="en-US"/>
        </w:rPr>
        <mc:AlternateContent>
          <mc:Choice Requires="wps">
            <w:drawing>
              <wp:anchor distT="0" distB="0" distL="114300" distR="114300" simplePos="0" relativeHeight="251725312" behindDoc="0" locked="0" layoutInCell="1" allowOverlap="1" wp14:anchorId="24C7F63A" wp14:editId="263DE577">
                <wp:simplePos x="0" y="0"/>
                <wp:positionH relativeFrom="column">
                  <wp:posOffset>1252220</wp:posOffset>
                </wp:positionH>
                <wp:positionV relativeFrom="paragraph">
                  <wp:posOffset>2875280</wp:posOffset>
                </wp:positionV>
                <wp:extent cx="169545" cy="294640"/>
                <wp:effectExtent l="0" t="0" r="0" b="0"/>
                <wp:wrapNone/>
                <wp:docPr id="1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25C6E"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4C7F63A" id="Rectangle 60" o:spid="_x0000_s1058" style="position:absolute;margin-left:98.6pt;margin-top:226.4pt;width:13.35pt;height:23.2pt;z-index:25172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S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WqcVUhfWJ6JCZ6b0W3S/OejJGyQ05l7PuiyEhoofGwI1BNQbmoNdITss5AyMIo+Rh&#10;DNfhbDuau4WwNTsrYmHsNRJ5Gp7B2QvbQDI94jh+KF6RPtfGm97ek+oblRR5IXGhS55JQl38HU35&#10;5z5VvfzC1W8AAAD//wMAUEsDBBQABgAIAAAAIQDui1ja3gAAAAsBAAAPAAAAZHJzL2Rvd25yZXYu&#10;eG1sTI/NTsMwEITvSLyDtUjcqIP5a0KcCiFVAtRLUx7AjTc/wl5HsduEt2c5wXFmP83OlJvFO3HG&#10;KQ6BNNyuMhBITbADdRo+D9ubNYiYDFnjAqGGb4ywqS4vSlPYMNMez3XqBIdQLIyGPqWxkDI2PXoT&#10;V2FE4lsbJm8Sy6mTdjIzh3snVZY9Sm8G4g+9GfG1x+arPnkN8lBv53Xtpix8qHbn3t/2LQatr6+W&#10;l2cQCZf0B8Nvfa4OFXc6hhPZKBzr/EkxquH+QfEGJpS6y0Ec2clzBbIq5f8N1Q8AAAD//wMAUEsB&#10;Ai0AFAAGAAgAAAAhALaDOJL+AAAA4QEAABMAAAAAAAAAAAAAAAAAAAAAAFtDb250ZW50X1R5cGVz&#10;XS54bWxQSwECLQAUAAYACAAAACEAOP0h/9YAAACUAQAACwAAAAAAAAAAAAAAAAAvAQAAX3JlbHMv&#10;LnJlbHNQSwECLQAUAAYACAAAACEAiPgJUvABAADNAwAADgAAAAAAAAAAAAAAAAAuAgAAZHJzL2Uy&#10;b0RvYy54bWxQSwECLQAUAAYACAAAACEA7otY2t4AAAALAQAADwAAAAAAAAAAAAAAAABKBAAAZHJz&#10;L2Rvd25yZXYueG1sUEsFBgAAAAAEAAQA8wAAAFUFAAAAAA==&#10;" filled="f" stroked="f">
                <v:textbox style="mso-fit-shape-to-text:t" inset="0,0,0,0">
                  <w:txbxContent>
                    <w:p w14:paraId="72725C6E"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211</w:t>
                      </w:r>
                    </w:p>
                  </w:txbxContent>
                </v:textbox>
              </v:rect>
            </w:pict>
          </mc:Fallback>
        </mc:AlternateContent>
      </w:r>
      <w:r w:rsidRPr="00CF174D">
        <w:rPr>
          <w:noProof/>
          <w:szCs w:val="22"/>
          <w:lang w:val="en-US"/>
        </w:rPr>
        <mc:AlternateContent>
          <mc:Choice Requires="wps">
            <w:drawing>
              <wp:anchor distT="0" distB="0" distL="114300" distR="114300" simplePos="0" relativeHeight="251726336" behindDoc="0" locked="0" layoutInCell="1" allowOverlap="1" wp14:anchorId="2F98CA44" wp14:editId="139469D9">
                <wp:simplePos x="0" y="0"/>
                <wp:positionH relativeFrom="column">
                  <wp:posOffset>1623060</wp:posOffset>
                </wp:positionH>
                <wp:positionV relativeFrom="paragraph">
                  <wp:posOffset>2875280</wp:posOffset>
                </wp:positionV>
                <wp:extent cx="169545" cy="294640"/>
                <wp:effectExtent l="0" t="0" r="0" b="0"/>
                <wp:wrapNone/>
                <wp:docPr id="12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2FF85"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F98CA44" id="Rectangle 62" o:spid="_x0000_s1059" style="position:absolute;margin-left:127.8pt;margin-top:226.4pt;width:13.35pt;height:23.2pt;z-index:25172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6i8AEAAM0DAAAOAAAAZHJzL2Uyb0RvYy54bWysU8Fu2zAMvQ/YPwi6L47TNFiNOEWRIsOA&#10;rCuQDjvTshwLs0RBUmJnXz9KidOtuw27CBRFPfE9Pi3vB92xo3ReoSl5PplyJo3AWpl9yb+9bD58&#10;5MwHMDV0aGTJT9Lz+9X7d8veFnKGLXa1dIxAjC96W/I2BFtkmRet1OAnaKWhwwadhkBbt89qBz2h&#10;6y6bTaeLrEdXW4dCek/Zx/MhXyX8ppEifG0aLwPrSk69hbS6tFZxzVZLKPYObKvEpQ34hy40KEOP&#10;XqEeIQA7OPUXlFbCoccmTATqDJtGCZk4EJt8+obNrgUrExcSx9urTP7/wYqn484+u9i6t1sUPzwz&#10;uG7B7OWDc9i3Emp6Lo9CZb31xfVC3Hi6yqr+C9Y0WjgETBoMjdMRkNixIUl9ukoth8AEJfPF3e38&#10;ljNBR7O7+WKeRpFBMV62zodPEjWLQckdTTKBw3HrQ2wGirEkvmVwo7ouTbMzfySoMGZS87HfaA1f&#10;hKEamKpLfnMTqcVUhfWJ6JCZ6b0W3U/OejJGyQ05l7PusyEhoofGwI1BNQbmoNdITss5AyMIo+Rh&#10;DNfhbDuau4WwNTsrYmHsNRJ5Gb6Dsxe2gWR6wnH8ULwhfa6NN719INU3KinySuJClzyThLr4O5ry&#10;932qev2Fq18AAAD//wMAUEsDBBQABgAIAAAAIQBrQimL3gAAAAsBAAAPAAAAZHJzL2Rvd25yZXYu&#10;eG1sTI/LTsMwEEX3SPyDNUjsqFNDqjTEqRBSJUBsmvIBbjx5qH5EttuEv2dYwXJmju6cW+0Wa9gV&#10;Qxy9k7BeZcDQtV6Prpfwddw/FMBiUk4r4x1K+MYIu/r2plKl9rM74LVJPaMQF0slYUhpKjmP7YBW&#10;xZWf0NGt88GqRGPouQ5qpnBruMiyDbdqdPRhUBO+Dtiem4uVwI/Nfi4aEzL/IbpP8/526NBLeX+3&#10;vDwDS7ikPxh+9UkdanI6+YvTkRkJIs83hEp4ygV1IEIU4hHYiTbbrQBeV/x/h/oHAAD//wMAUEsB&#10;Ai0AFAAGAAgAAAAhALaDOJL+AAAA4QEAABMAAAAAAAAAAAAAAAAAAAAAAFtDb250ZW50X1R5cGVz&#10;XS54bWxQSwECLQAUAAYACAAAACEAOP0h/9YAAACUAQAACwAAAAAAAAAAAAAAAAAvAQAAX3JlbHMv&#10;LnJlbHNQSwECLQAUAAYACAAAACEAAGruovABAADNAwAADgAAAAAAAAAAAAAAAAAuAgAAZHJzL2Uy&#10;b0RvYy54bWxQSwECLQAUAAYACAAAACEAa0Ipi94AAAALAQAADwAAAAAAAAAAAAAAAABKBAAAZHJz&#10;L2Rvd25yZXYueG1sUEsFBgAAAAAEAAQA8wAAAFUFAAAAAA==&#10;" filled="f" stroked="f">
                <v:textbox style="mso-fit-shape-to-text:t" inset="0,0,0,0">
                  <w:txbxContent>
                    <w:p w14:paraId="4362FF85"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188</w:t>
                      </w:r>
                    </w:p>
                  </w:txbxContent>
                </v:textbox>
              </v:rect>
            </w:pict>
          </mc:Fallback>
        </mc:AlternateContent>
      </w:r>
      <w:r w:rsidRPr="00CF174D">
        <w:rPr>
          <w:noProof/>
          <w:szCs w:val="22"/>
          <w:lang w:val="en-US"/>
        </w:rPr>
        <mc:AlternateContent>
          <mc:Choice Requires="wps">
            <w:drawing>
              <wp:anchor distT="0" distB="0" distL="114300" distR="114300" simplePos="0" relativeHeight="251727360" behindDoc="0" locked="0" layoutInCell="1" allowOverlap="1" wp14:anchorId="3FAD66D3" wp14:editId="7A4E80F2">
                <wp:simplePos x="0" y="0"/>
                <wp:positionH relativeFrom="column">
                  <wp:posOffset>1991995</wp:posOffset>
                </wp:positionH>
                <wp:positionV relativeFrom="paragraph">
                  <wp:posOffset>2875280</wp:posOffset>
                </wp:positionV>
                <wp:extent cx="169545" cy="294640"/>
                <wp:effectExtent l="0" t="0" r="0" b="0"/>
                <wp:wrapNone/>
                <wp:docPr id="12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EE0ED"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FAD66D3" id="Rectangle 64" o:spid="_x0000_s1060" style="position:absolute;margin-left:156.85pt;margin-top:226.4pt;width:13.35pt;height:23.2pt;z-index:25172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sd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eqcVUhfWJ6JCZ6b0W3S/OejJGyQ05l7PuiyEhoofGwI1BNQbmoNdITss5AyMIo+Rh&#10;DNfhbDuau4WwNTsrYmHsNRJ5Gp7B2QvbQDI94jh+KF6RPtfGm97ek+oblRR5IXGhS55JQl38HU35&#10;5z5VvfzC1W8AAAD//wMAUEsDBBQABgAIAAAAIQBvQwwk3wAAAAsBAAAPAAAAZHJzL2Rvd25yZXYu&#10;eG1sTI/LTsMwEEX3SPyDNUjsqN0kQBviVAipEiA2TfkAN548hB+R7Tbh7xlWsJyZozvnVrvFGnbB&#10;EEfvJKxXAhi61uvR9RI+j/u7DbCYlNPKeIcSvjHCrr6+qlSp/ewOeGlSzyjExVJJGFKaSs5jO6BV&#10;ceUndHTrfLAq0Rh6roOaKdwangnxwK0aHX0Y1IQvA7ZfzdlK4MdmP28aE4R/z7oP8/Z66NBLeXuz&#10;PD8BS7ikPxh+9UkdanI6+bPTkRkJ+Tp/JFRCcZ9RByLyQhTATrTZbjPgdcX/d6h/AAAA//8DAFBL&#10;AQItABQABgAIAAAAIQC2gziS/gAAAOEBAAATAAAAAAAAAAAAAAAAAAAAAABbQ29udGVudF9UeXBl&#10;c10ueG1sUEsBAi0AFAAGAAgAAAAhADj9If/WAAAAlAEAAAsAAAAAAAAAAAAAAAAALwEAAF9yZWxz&#10;Ly5yZWxzUEsBAi0AFAAGAAgAAAAhAHudyx3wAQAAzQMAAA4AAAAAAAAAAAAAAAAALgIAAGRycy9l&#10;Mm9Eb2MueG1sUEsBAi0AFAAGAAgAAAAhAG9DDCTfAAAACwEAAA8AAAAAAAAAAAAAAAAASgQAAGRy&#10;cy9kb3ducmV2LnhtbFBLBQYAAAAABAAEAPMAAABWBQAAAAA=&#10;" filled="f" stroked="f">
                <v:textbox style="mso-fit-shape-to-text:t" inset="0,0,0,0">
                  <w:txbxContent>
                    <w:p w14:paraId="121EE0ED"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145</w:t>
                      </w:r>
                    </w:p>
                  </w:txbxContent>
                </v:textbox>
              </v:rect>
            </w:pict>
          </mc:Fallback>
        </mc:AlternateContent>
      </w:r>
      <w:r w:rsidRPr="00CF174D">
        <w:rPr>
          <w:noProof/>
          <w:szCs w:val="22"/>
          <w:lang w:val="en-US"/>
        </w:rPr>
        <mc:AlternateContent>
          <mc:Choice Requires="wps">
            <w:drawing>
              <wp:anchor distT="0" distB="0" distL="114300" distR="114300" simplePos="0" relativeHeight="251728384" behindDoc="0" locked="0" layoutInCell="1" allowOverlap="1" wp14:anchorId="30B5AB04" wp14:editId="446E8FE5">
                <wp:simplePos x="0" y="0"/>
                <wp:positionH relativeFrom="column">
                  <wp:posOffset>2361565</wp:posOffset>
                </wp:positionH>
                <wp:positionV relativeFrom="paragraph">
                  <wp:posOffset>2875280</wp:posOffset>
                </wp:positionV>
                <wp:extent cx="169545" cy="294640"/>
                <wp:effectExtent l="0" t="0" r="0" b="0"/>
                <wp:wrapNone/>
                <wp:docPr id="12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CA79A"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0B5AB04" id="Rectangle 66" o:spid="_x0000_s1061" style="position:absolute;margin-left:185.95pt;margin-top:226.4pt;width:13.35pt;height:23.2pt;z-index:25172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zt7wEAAM0DAAAOAAAAZHJzL2Uyb0RvYy54bWysU8GO0zAQvSPxD5bvNE1pKzZqulp1VYRU&#10;FqQu4jxxnMYi9li226R8PWO36cJyQ1ys8Xj8PO/N8+p+0B07SecVmpLnkyln0gislTmU/Nvz9t0H&#10;znwAU0OHRpb8LD2/X799s+ptIWfYYldLxwjE+KK3JW9DsEWWedFKDX6CVho6bNBpCLR1h6x20BO6&#10;7rLZdLrMenS1dSik95R9vBzydcJvGinCl6bxMrCu5NRbSKtLaxXXbL2C4uDAtkpc24B/6EKDMvTo&#10;DeoRArCjU39BaSUcemzCRKDOsGmUkIkDscmnr9jsW7AycSFxvL3J5P8frHg67e1XF1v3dofih2cG&#10;Ny2Yg3xwDvtWQk3P5VGorLe+uF2IG09XWdV/xppGC8eASYOhcToCEjs2JKnPN6nlEJigZL68W8wX&#10;nAk6mt3Nl/M0igyK8bJ1PnyUqFkMSu5okgkcTjsfYjNQjCXxLYNb1XVpmp35I0GFMZOaj/1Ga/gi&#10;DNXAVF3y94tILaYqrM9Eh8xM77XofnLWkzFKbsi5nHWfDAkRPTQGbgyqMTBHvUFyWs4ZGEEYJQ9j&#10;uAkX29HcLYSd2VsRC2Ovkcjz8B2cvbINJNMTjuOH4hXpS2286e0Dqb5VSZEXEle65Jkk1NXf0ZS/&#10;71PVyy9c/wIAAP//AwBQSwMEFAAGAAgAAAAhAO3+ErDfAAAACwEAAA8AAABkcnMvZG93bnJldi54&#10;bWxMj8tOwzAQRfdI/IM1SOyo0xRKEuJUCKkSIDZN+QA3njyEPY5itwl/z7CC5cwc3Tm33C3OigtO&#10;YfCkYL1KQCA13gzUKfg87u8yECFqMtp6QgXfGGBXXV+VujB+pgNe6tgJDqFQaAV9jGMhZWh6dDqs&#10;/IjEt9ZPTkcep06aSc8c7qxMk2QrnR6IP/R6xJcem6/67BTIY72fs9pOiX9P2w/79npo0St1e7M8&#10;P4GIuMQ/GH71WR0qdjr5M5kgrILN4zpnVMH9Q8odmNjk2RbEiTd5noKsSvm/Q/UDAAD//wMAUEsB&#10;Ai0AFAAGAAgAAAAhALaDOJL+AAAA4QEAABMAAAAAAAAAAAAAAAAAAAAAAFtDb250ZW50X1R5cGVz&#10;XS54bWxQSwECLQAUAAYACAAAACEAOP0h/9YAAACUAQAACwAAAAAAAAAAAAAAAAAvAQAAX3JlbHMv&#10;LnJlbHNQSwECLQAUAAYACAAAACEA8w8s7e8BAADNAwAADgAAAAAAAAAAAAAAAAAuAgAAZHJzL2Uy&#10;b0RvYy54bWxQSwECLQAUAAYACAAAACEA7f4SsN8AAAALAQAADwAAAAAAAAAAAAAAAABJBAAAZHJz&#10;L2Rvd25yZXYueG1sUEsFBgAAAAAEAAQA8wAAAFUFAAAAAA==&#10;" filled="f" stroked="f">
                <v:textbox style="mso-fit-shape-to-text:t" inset="0,0,0,0">
                  <w:txbxContent>
                    <w:p w14:paraId="47BCA79A"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113</w:t>
                      </w:r>
                    </w:p>
                  </w:txbxContent>
                </v:textbox>
              </v:rect>
            </w:pict>
          </mc:Fallback>
        </mc:AlternateContent>
      </w:r>
      <w:r w:rsidRPr="00CF174D">
        <w:rPr>
          <w:noProof/>
          <w:szCs w:val="22"/>
          <w:lang w:val="en-US"/>
        </w:rPr>
        <mc:AlternateContent>
          <mc:Choice Requires="wps">
            <w:drawing>
              <wp:anchor distT="0" distB="0" distL="114300" distR="114300" simplePos="0" relativeHeight="251729408" behindDoc="0" locked="0" layoutInCell="1" allowOverlap="1" wp14:anchorId="60931D0E" wp14:editId="06CE8C43">
                <wp:simplePos x="0" y="0"/>
                <wp:positionH relativeFrom="column">
                  <wp:posOffset>2752725</wp:posOffset>
                </wp:positionH>
                <wp:positionV relativeFrom="paragraph">
                  <wp:posOffset>2875280</wp:posOffset>
                </wp:positionV>
                <wp:extent cx="113030" cy="294640"/>
                <wp:effectExtent l="0" t="0" r="0" b="0"/>
                <wp:wrapNone/>
                <wp:docPr id="12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3BADC"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0931D0E" id="Rectangle 68" o:spid="_x0000_s1062" style="position:absolute;margin-left:216.75pt;margin-top:226.4pt;width:8.9pt;height:23.2pt;z-index:25172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mS7gEAAM0DAAAOAAAAZHJzL2Uyb0RvYy54bWysU8GO0zAQvSPxD5bvNEm7qiBqulp1VYRU&#10;FqQu4jxxnMYi9li226R8PWO36cJyQ1ys8Xj8PO/N8+p+1D07SecVmooXs5wzaQQ2yhwq/u15++49&#10;Zz6AaaBHIyt+lp7fr9++WQ22lHPssG+kYwRifDnYinch2DLLvOikBj9DKw0dtug0BNq6Q9Y4GAhd&#10;99k8z5fZgK6xDoX0nrKPl0O+TvhtK0X40rZeBtZXnHoLaXVpreOarVdQHhzYTolrG/APXWhQhh69&#10;QT1CAHZ06i8orYRDj22YCdQZtq0SMnEgNkX+is2+AysTFxLH25tM/v/BiqfT3n51sXVvdyh+eGZw&#10;04E5yAfncOgkNPRcEYXKBuvL24W48XSV1cNnbGi0cAyYNBhbpyMgsWNjkvp8k1qOgQlKFsUiX9BA&#10;BB3NP9wt79IoMiiny9b58FGiZjGouKNJJnA47XyIzUA5lcS3DG5V36dp9uaPBBXGTGo+9hut4csw&#10;1iNTTcUXy0gtpmpszkSHzEzvdeh+cjaQMSpuyLmc9Z8MCRE9NAVuCuopMEe9QXJawRkYQRgVD1O4&#10;CRfb0dwthJ3ZWxELY6+RyPP4HZy9sg0k0xNO44fyFelLbbzp7QOpvlVJkRcSV7rkmSTU1d/RlL/v&#10;U9XLL1z/AgAA//8DAFBLAwQUAAYACAAAACEAQj9Pyd8AAAALAQAADwAAAGRycy9kb3ducmV2Lnht&#10;bEyPzU7DMBCE70i8g7VI3KjTpEFtiFMhpEqAuDTlAdxk8yPsdWS7TXh7lhPcZrSfZmfK/WKNuKIP&#10;oyMF61UCAqlx7Ui9gs/T4WELIkRNrTaOUME3BthXtzelLlo30xGvdewFh1AotIIhxqmQMjQDWh1W&#10;bkLiW+e81ZGt72Xr9czh1sg0SR6l1SPxh0FP+DJg81VfrAJ5qg/ztjY+ce9p92HeXo8dOqXu75bn&#10;JxARl/gHw299rg4Vdzq7C7VBGAWbLMsZZZGnvIGJTb7OQJxZ7HYpyKqU/zdUPwAAAP//AwBQSwEC&#10;LQAUAAYACAAAACEAtoM4kv4AAADhAQAAEwAAAAAAAAAAAAAAAAAAAAAAW0NvbnRlbnRfVHlwZXNd&#10;LnhtbFBLAQItABQABgAIAAAAIQA4/SH/1gAAAJQBAAALAAAAAAAAAAAAAAAAAC8BAABfcmVscy8u&#10;cmVsc1BLAQItABQABgAIAAAAIQBZwgmS7gEAAM0DAAAOAAAAAAAAAAAAAAAAAC4CAABkcnMvZTJv&#10;RG9jLnhtbFBLAQItABQABgAIAAAAIQBCP0/J3wAAAAsBAAAPAAAAAAAAAAAAAAAAAEgEAABkcnMv&#10;ZG93bnJldi54bWxQSwUGAAAAAAQABADzAAAAVAUAAAAA&#10;" filled="f" stroked="f">
                <v:textbox style="mso-fit-shape-to-text:t" inset="0,0,0,0">
                  <w:txbxContent>
                    <w:p w14:paraId="0103BADC"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98</w:t>
                      </w:r>
                    </w:p>
                  </w:txbxContent>
                </v:textbox>
              </v:rect>
            </w:pict>
          </mc:Fallback>
        </mc:AlternateContent>
      </w:r>
      <w:r w:rsidRPr="00CF174D">
        <w:rPr>
          <w:noProof/>
          <w:szCs w:val="22"/>
          <w:lang w:val="en-US"/>
        </w:rPr>
        <mc:AlternateContent>
          <mc:Choice Requires="wps">
            <w:drawing>
              <wp:anchor distT="0" distB="0" distL="114300" distR="114300" simplePos="0" relativeHeight="251730432" behindDoc="0" locked="0" layoutInCell="1" allowOverlap="1" wp14:anchorId="3CE7A894" wp14:editId="1E3AFF1F">
                <wp:simplePos x="0" y="0"/>
                <wp:positionH relativeFrom="column">
                  <wp:posOffset>3121660</wp:posOffset>
                </wp:positionH>
                <wp:positionV relativeFrom="paragraph">
                  <wp:posOffset>2875280</wp:posOffset>
                </wp:positionV>
                <wp:extent cx="113030" cy="294640"/>
                <wp:effectExtent l="0" t="0" r="0" b="0"/>
                <wp:wrapNone/>
                <wp:docPr id="13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BC53A"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CE7A894" id="Rectangle 70" o:spid="_x0000_s1063" style="position:absolute;margin-left:245.8pt;margin-top:226.4pt;width:8.9pt;height:23.2pt;z-index:25173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5i7wEAAM0DAAAOAAAAZHJzL2Uyb0RvYy54bWysU8GO0zAQvSPxD5bvNEm7Wi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q+eB+pxVSNzYnokJnpvQ7dT84GMkbFDTmXs/6zISGih6bATUE9Beag10hOKzgDIwij4mEK&#10;1+FsO5q7hbA1OytiYew1Enkev4OzF7aBZHrEafxQviJ9ro03vb0n1TcqKfJC4kKXPJOEuvg7mvL3&#10;fap6+YWrXwAAAP//AwBQSwMEFAAGAAgAAAAhACyNq7/eAAAACwEAAA8AAABkcnMvZG93bnJldi54&#10;bWxMj81qwzAQhO+FvoPYQG+NFJOE2LUcSiHQll7i9AEUa/1D9GMkJXbfvptTe9thPmZnyv1sDbth&#10;iIN3ElZLAQxd4/XgOgnfp8PzDlhMymllvEMJPxhhXz0+lKrQfnJHvNWpYxTiYqEk9CmNBeex6dGq&#10;uPQjOvJaH6xKJEPHdVAThVvDMyG23KrB0YdejfjWY3Opr1YCP9WHaVebIPxn1n6Zj/dji17Kp8X8&#10;+gIs4Zz+YLjXp+pQUaezvzodmZGwzldbQunYZLSBiI3I18DOdyvPgFcl/7+h+gUAAP//AwBQSwEC&#10;LQAUAAYACAAAACEAtoM4kv4AAADhAQAAEwAAAAAAAAAAAAAAAAAAAAAAW0NvbnRlbnRfVHlwZXNd&#10;LnhtbFBLAQItABQABgAIAAAAIQA4/SH/1gAAAJQBAAALAAAAAAAAAAAAAAAAAC8BAABfcmVscy8u&#10;cmVsc1BLAQItABQABgAIAAAAIQDRUO5i7wEAAM0DAAAOAAAAAAAAAAAAAAAAAC4CAABkcnMvZTJv&#10;RG9jLnhtbFBLAQItABQABgAIAAAAIQAsjau/3gAAAAsBAAAPAAAAAAAAAAAAAAAAAEkEAABkcnMv&#10;ZG93bnJldi54bWxQSwUGAAAAAAQABADzAAAAVAUAAAAA&#10;" filled="f" stroked="f">
                <v:textbox style="mso-fit-shape-to-text:t" inset="0,0,0,0">
                  <w:txbxContent>
                    <w:p w14:paraId="116BC53A"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86</w:t>
                      </w:r>
                    </w:p>
                  </w:txbxContent>
                </v:textbox>
              </v:rect>
            </w:pict>
          </mc:Fallback>
        </mc:AlternateContent>
      </w:r>
      <w:r w:rsidRPr="00CF174D">
        <w:rPr>
          <w:noProof/>
          <w:szCs w:val="22"/>
          <w:lang w:val="en-US"/>
        </w:rPr>
        <mc:AlternateContent>
          <mc:Choice Requires="wps">
            <w:drawing>
              <wp:anchor distT="0" distB="0" distL="114300" distR="114300" simplePos="0" relativeHeight="251731456" behindDoc="0" locked="0" layoutInCell="1" allowOverlap="1" wp14:anchorId="585A1B6E" wp14:editId="13DB3CA1">
                <wp:simplePos x="0" y="0"/>
                <wp:positionH relativeFrom="column">
                  <wp:posOffset>3491230</wp:posOffset>
                </wp:positionH>
                <wp:positionV relativeFrom="paragraph">
                  <wp:posOffset>2875280</wp:posOffset>
                </wp:positionV>
                <wp:extent cx="113030" cy="294640"/>
                <wp:effectExtent l="0" t="0" r="0" b="0"/>
                <wp:wrapNone/>
                <wp:docPr id="13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03639"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85A1B6E" id="Rectangle 72" o:spid="_x0000_s1064" style="position:absolute;margin-left:274.9pt;margin-top:226.4pt;width:8.9pt;height:23.2pt;z-index:25173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M37wEAAM0DAAAOAAAAZHJzL2Uyb0RvYy54bWysU8Fu2zAMvQ/YPwi6L7aTouiMOEWRIsOA&#10;rBuQFjvTshwLs0RBUmJnXz9KidOtuw27CBRFPfE9Pi3vR92zo3Reoal4Mcs5k0Zgo8y+4i/Pmw93&#10;nPkApoEejaz4SXp+v3r/bjnYUs6xw76RjhGI8eVgK96FYMss86KTGvwMrTR02KLTEGjr9lnjYCB0&#10;3WfzPL/NBnSNdSik95R9PB/yVcJvWynC17b1MrC+4tRbSKtLax3XbLWEcu/Adkpc2oB/6EKDMvTo&#10;FeoRArCDU39BaSUcemzDTKDOsG2VkIkDsSnyN2x2HViZuJA43l5l8v8PVjwdd/abi617u0XxwzOD&#10;6w7MXj44h0MnoaHniihUNlhfXi/EjaerrB6+YEOjhUPApMHYOh0BiR0bk9Snq9RyDExQsigW+YIG&#10;Iuho/vHm9iaNIoNyumydD58kahaDijuaZAKH49aH2AyUU0l8y+BG9X2aZm/+SFBhzKTmY7/RGr4M&#10;Yz0y1VR8cRepxVSNzYnokJnpvQ7dT84GMkbFDTmXs/6zISGih6bATUE9Beag10hOKzgDIwij4mEK&#10;1+FsO5q7hbA1OytiYew1Enkev4OzF7aBZHrCafxQviF9ro03vX0g1TcqKfJK4kKXPJOEuvg7mvL3&#10;fap6/YWrXwAAAP//AwBQSwMEFAAGAAgAAAAhAJjgrxbgAAAACwEAAA8AAABkcnMvZG93bnJldi54&#10;bWxMj81OwzAQhO9IvIO1SNyoQ9SkTRqnQkiVAHFp2gdw482P8E9ku014e5YT3HZnRzPfVvvFaHZD&#10;H0ZnBTyvEmBoW6dG2ws4nw5PW2AhSqukdhYFfGOAfX1/V8lSudke8dbEnlGIDaUUMMQ4lZyHdkAj&#10;w8pNaOnWOW9kpNX3XHk5U7jRPE2SnBs5WmoY5ISvA7ZfzdUI4KfmMG8b7RP3kXaf+v3t2KET4vFh&#10;edkBi7jEPzP84hM61MR0cVerAtMCsnVB6FHAOktpIEeWb3JgF1KKIgVeV/z/D/UPAAAA//8DAFBL&#10;AQItABQABgAIAAAAIQC2gziS/gAAAOEBAAATAAAAAAAAAAAAAAAAAAAAAABbQ29udGVudF9UeXBl&#10;c10ueG1sUEsBAi0AFAAGAAgAAAAhADj9If/WAAAAlAEAAAsAAAAAAAAAAAAAAAAALwEAAF9yZWxz&#10;Ly5yZWxzUEsBAi0AFAAGAAgAAAAhAO4qMzfvAQAAzQMAAA4AAAAAAAAAAAAAAAAALgIAAGRycy9l&#10;Mm9Eb2MueG1sUEsBAi0AFAAGAAgAAAAhAJjgrxbgAAAACwEAAA8AAAAAAAAAAAAAAAAASQQAAGRy&#10;cy9kb3ducmV2LnhtbFBLBQYAAAAABAAEAPMAAABWBQAAAAA=&#10;" filled="f" stroked="f">
                <v:textbox style="mso-fit-shape-to-text:t" inset="0,0,0,0">
                  <w:txbxContent>
                    <w:p w14:paraId="58703639"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79</w:t>
                      </w:r>
                    </w:p>
                  </w:txbxContent>
                </v:textbox>
              </v:rect>
            </w:pict>
          </mc:Fallback>
        </mc:AlternateContent>
      </w:r>
      <w:r w:rsidRPr="00CF174D">
        <w:rPr>
          <w:noProof/>
          <w:szCs w:val="22"/>
          <w:lang w:val="en-US"/>
        </w:rPr>
        <mc:AlternateContent>
          <mc:Choice Requires="wps">
            <w:drawing>
              <wp:anchor distT="0" distB="0" distL="114300" distR="114300" simplePos="0" relativeHeight="251732480" behindDoc="0" locked="0" layoutInCell="1" allowOverlap="1" wp14:anchorId="5CB1B504" wp14:editId="287A5410">
                <wp:simplePos x="0" y="0"/>
                <wp:positionH relativeFrom="column">
                  <wp:posOffset>3862070</wp:posOffset>
                </wp:positionH>
                <wp:positionV relativeFrom="paragraph">
                  <wp:posOffset>2875280</wp:posOffset>
                </wp:positionV>
                <wp:extent cx="113030" cy="294640"/>
                <wp:effectExtent l="0" t="0" r="0" b="0"/>
                <wp:wrapNone/>
                <wp:docPr id="13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46A99"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CB1B504" id="Rectangle 74" o:spid="_x0000_s1065" style="position:absolute;margin-left:304.1pt;margin-top:226.4pt;width:8.9pt;height:23.2pt;z-index:25173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TH7wEAAM0DAAAOAAAAZHJzL2Uyb0RvYy54bWysU8Fu2zAMvQ/YPwi6L7aToliNOEWRIsOA&#10;rBuQFjvTshwLs0RBUmJnXz9KidOtuw27CBRFPfE9Pi3vR92zo3Reoal4Mcs5k0Zgo8y+4i/Pmw8f&#10;OfMBTAM9Glnxk/T8fvX+3XKwpZxjh30jHSMQ48vBVrwLwZZZ5kUnNfgZWmnosEWnIdDW7bPGwUDo&#10;us/meX6bDega61BI7yn7eD7kq4TftlKEr23rZWB9xam3kFaX1jqu2WoJ5d6B7ZS4tAH/0IUGZejR&#10;K9QjBGAHp/6C0ko49NiGmUCdYdsqIRMHYlPkb9jsOrAycSFxvL3K5P8frHg67uw3F1v3dovih2cG&#10;1x2YvXxwDodOQkPPFVGobLC+vF6IG09XWT18wYZGC4eASYOxdToCEjs2JqlPV6nlGJigZFEs8gUN&#10;RNDR/O7m9iaNIoNyumydD58kahaDijuaZAKH49aH2AyUU0l8y+BG9X2aZm/+SFBhzKTmY7/RGr4M&#10;Yz0y1VR8cRepxVSNzYnokJnpvQ7dT84GMkbFDTmXs/6zISGih6bATUE9Beag10hOKzgDIwij4mEK&#10;1+FsO5q7hbA1OytiYew1Enkev4OzF7aBZHrCafxQviF9ro03vX0g1TcqKfJK4kKXPJOEuvg7mvL3&#10;fap6/YWrXwAAAP//AwBQSwMEFAAGAAgAAAAhAPyqpfDdAAAACwEAAA8AAABkcnMvZG93bnJldi54&#10;bWxMj8tOwzAQRfdI/IM1SOyojQVRGuJUCKkSIDZN+QA3njyEH5HtNuHvGVawnJmjO+fWu9VZdsGY&#10;puAV3G8EMPRdMJMfFHwe93clsJS1N9oGjwq+McGuub6qdWXC4g94afPAKMSnSisYc54rzlM3otNp&#10;E2b0dOtDdDrTGAduol4o3FkuhSi405OnD6Oe8WXE7qs9OwX82O6XsrVRhHfZf9i310OPQanbm/X5&#10;CVjGNf/B8KtP6tCQ0ymcvUnMKihEKQlV8PAoqQMRhSyo3Yk2260E3tT8f4fmBwAA//8DAFBLAQIt&#10;ABQABgAIAAAAIQC2gziS/gAAAOEBAAATAAAAAAAAAAAAAAAAAAAAAABbQ29udGVudF9UeXBlc10u&#10;eG1sUEsBAi0AFAAGAAgAAAAhADj9If/WAAAAlAEAAAsAAAAAAAAAAAAAAAAALwEAAF9yZWxzLy5y&#10;ZWxzUEsBAi0AFAAGAAgAAAAhAGa41MfvAQAAzQMAAA4AAAAAAAAAAAAAAAAALgIAAGRycy9lMm9E&#10;b2MueG1sUEsBAi0AFAAGAAgAAAAhAPyqpfDdAAAACwEAAA8AAAAAAAAAAAAAAAAASQQAAGRycy9k&#10;b3ducmV2LnhtbFBLBQYAAAAABAAEAPMAAABTBQAAAAA=&#10;" filled="f" stroked="f">
                <v:textbox style="mso-fit-shape-to-text:t" inset="0,0,0,0">
                  <w:txbxContent>
                    <w:p w14:paraId="33246A99"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71</w:t>
                      </w:r>
                    </w:p>
                  </w:txbxContent>
                </v:textbox>
              </v:rect>
            </w:pict>
          </mc:Fallback>
        </mc:AlternateContent>
      </w:r>
      <w:r w:rsidRPr="00CF174D">
        <w:rPr>
          <w:noProof/>
          <w:szCs w:val="22"/>
          <w:lang w:val="en-US"/>
        </w:rPr>
        <mc:AlternateContent>
          <mc:Choice Requires="wps">
            <w:drawing>
              <wp:anchor distT="0" distB="0" distL="114300" distR="114300" simplePos="0" relativeHeight="251733504" behindDoc="0" locked="0" layoutInCell="1" allowOverlap="1" wp14:anchorId="77F7BC15" wp14:editId="75F75C66">
                <wp:simplePos x="0" y="0"/>
                <wp:positionH relativeFrom="column">
                  <wp:posOffset>4231005</wp:posOffset>
                </wp:positionH>
                <wp:positionV relativeFrom="paragraph">
                  <wp:posOffset>2875280</wp:posOffset>
                </wp:positionV>
                <wp:extent cx="113030" cy="294640"/>
                <wp:effectExtent l="0" t="0" r="0" b="0"/>
                <wp:wrapNone/>
                <wp:docPr id="13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35421"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7F7BC15" id="Rectangle 76" o:spid="_x0000_s1066" style="position:absolute;margin-left:333.15pt;margin-top:226.4pt;width:8.9pt;height:23.2pt;z-index:25173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Ma7QEAAM0DAAAOAAAAZHJzL2Uyb0RvYy54bWysU8Fu2zAMvQ/YPwi6L47TotiMOEWRIsOA&#10;rBuQDjvTshwLs0VBVGJnXz9KidOtuw27GBRFPfI9Pi/vx74TR+3JoC1lPptLoa3C2th9Kb89b969&#10;l4IC2Bo6tLqUJ03yfvX2zXJwhV5gi12tvWAQS8XgStmG4IosI9XqHmiGTlu+bND3EPjo91ntYWD0&#10;vssW8/ldNqCvnUeliTj7eL6Uq4TfNFqFL01DOoiulDxbSF+fvlX8ZqslFHsPrjXqMgb8wxQ9GMtN&#10;r1CPEEAcvPkLqjfKI2ETZgr7DJvGKJ04MJt8/orNrgWnExcWh9xVJvp/sOrpuHNffRyd3BbVDxIW&#10;1y3YvX7wHodWQ83t8ihUNjgqrg/igfipqIbPWPNq4RAwaTA2vo+AzE6MSerTVWo9BqE4mec38xte&#10;iOKrxYfbu9u0igyK6bHzFD5q7EUMSul5kwkcjlsKcRgoppLYy+LGdF3aZmf/SHBhzKTh47zRGlSE&#10;sRqFqUt5bhxTFdYnpsNm5n4t+p9SDGyMUlp2rhTdJ8tCRA9NgZ+CagrsoV8jOy2XAqxijFKGKVyH&#10;s+147w7C1u6cioVx1kjkefwO3l3YBpbpCaf1Q/GK9Lk2viT3wKpvTFLkhcSFLnsmCXXxdzTl7+dU&#10;9fIXrn4BAAD//wMAUEsDBBQABgAIAAAAIQBWpojU3wAAAAsBAAAPAAAAZHJzL2Rvd25yZXYueG1s&#10;TI/LTsMwEEX3SPyDNUjsqNNQrDTEqRBSJUBsmvYD3HjyEH5EttuEv2dYwXJmju6cW+0Wa9gVQxy9&#10;k7BeZcDQtV6PrpdwOu4fCmAxKaeV8Q4lfGOEXX17U6lS+9kd8NqknlGIi6WSMKQ0lZzHdkCr4spP&#10;6OjW+WBVojH0XAc1U7g1PM8ywa0aHX0Y1ISvA7ZfzcVK4MdmPxeNCZn/yLtP8/526NBLeX+3vDwD&#10;S7ikPxh+9UkdanI6+4vTkRkJQohHQiVsnnLqQIQoNmtgZ9pstznwuuL/O9Q/AAAA//8DAFBLAQIt&#10;ABQABgAIAAAAIQC2gziS/gAAAOEBAAATAAAAAAAAAAAAAAAAAAAAAABbQ29udGVudF9UeXBlc10u&#10;eG1sUEsBAi0AFAAGAAgAAAAhADj9If/WAAAAlAEAAAsAAAAAAAAAAAAAAAAALwEAAF9yZWxzLy5y&#10;ZWxzUEsBAi0AFAAGAAgAAAAhAOkqoxrtAQAAzQMAAA4AAAAAAAAAAAAAAAAALgIAAGRycy9lMm9E&#10;b2MueG1sUEsBAi0AFAAGAAgAAAAhAFamiNTfAAAACwEAAA8AAAAAAAAAAAAAAAAARwQAAGRycy9k&#10;b3ducmV2LnhtbFBLBQYAAAAABAAEAPMAAABTBQAAAAA=&#10;" filled="f" stroked="f">
                <v:textbox style="mso-fit-shape-to-text:t" inset="0,0,0,0">
                  <w:txbxContent>
                    <w:p w14:paraId="65435421"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63</w:t>
                      </w:r>
                    </w:p>
                  </w:txbxContent>
                </v:textbox>
              </v:rect>
            </w:pict>
          </mc:Fallback>
        </mc:AlternateContent>
      </w:r>
      <w:r w:rsidRPr="00CF174D">
        <w:rPr>
          <w:noProof/>
          <w:szCs w:val="22"/>
          <w:lang w:val="en-US"/>
        </w:rPr>
        <mc:AlternateContent>
          <mc:Choice Requires="wps">
            <w:drawing>
              <wp:anchor distT="0" distB="0" distL="114300" distR="114300" simplePos="0" relativeHeight="251734528" behindDoc="0" locked="0" layoutInCell="1" allowOverlap="1" wp14:anchorId="2DA0AF1D" wp14:editId="086AC155">
                <wp:simplePos x="0" y="0"/>
                <wp:positionH relativeFrom="column">
                  <wp:posOffset>4600575</wp:posOffset>
                </wp:positionH>
                <wp:positionV relativeFrom="paragraph">
                  <wp:posOffset>2875280</wp:posOffset>
                </wp:positionV>
                <wp:extent cx="113030" cy="294640"/>
                <wp:effectExtent l="0" t="0" r="0" b="0"/>
                <wp:wrapNone/>
                <wp:docPr id="13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69467"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DA0AF1D" id="Rectangle 78" o:spid="_x0000_s1067" style="position:absolute;margin-left:362.25pt;margin-top:226.4pt;width:8.9pt;height:23.2pt;z-index:25173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Tq7g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kajFVI3NieiQmem9Dt1vzgYyRsUNOZez/oshIaKHpsBNQT0F5qDXSE4rOAMjCKPiYQrX&#10;4Ww7mruFsDU7K2Jh7DUSeRp/grMXtoFkesRp/FC+IH2ujTe9vSfVNyop8kziQpc8k4S6+Dua8u99&#10;qnr+has/AAAA//8DAFBLAwQUAAYACAAAACEAhyM58d8AAAALAQAADwAAAGRycy9kb3ducmV2Lnht&#10;bEyPy07DMBBF90j8gzVI7KiDSWkb4lQIqRJFbJryAW48eQg/Itttwt8zXcFyZo7unFtuZ2vYBUMc&#10;vJPwuMiAoWu8Hlwn4eu4e1gDi0k5rYx3KOEHI2yr25tSFdpP7oCXOnWMQlwslIQ+pbHgPDY9WhUX&#10;fkRHt9YHqxKNoeM6qInCreEiy565VYOjD70a8a3H5rs+Wwn8WO+mdW1C5j9E+2n274cWvZT3d/Pr&#10;C7CEc/qD4apP6lCR08mfnY7MSFiJfEmohHwpqAMRq1w8ATvRZrMRwKuS/+9Q/QIAAP//AwBQSwEC&#10;LQAUAAYACAAAACEAtoM4kv4AAADhAQAAEwAAAAAAAAAAAAAAAAAAAAAAW0NvbnRlbnRfVHlwZXNd&#10;LnhtbFBLAQItABQABgAIAAAAIQA4/SH/1gAAAJQBAAALAAAAAAAAAAAAAAAAAC8BAABfcmVscy8u&#10;cmVsc1BLAQItABQABgAIAAAAIQBhuETq7gEAAM0DAAAOAAAAAAAAAAAAAAAAAC4CAABkcnMvZTJv&#10;RG9jLnhtbFBLAQItABQABgAIAAAAIQCHIznx3wAAAAsBAAAPAAAAAAAAAAAAAAAAAEgEAABkcnMv&#10;ZG93bnJldi54bWxQSwUGAAAAAAQABADzAAAAVAUAAAAA&#10;" filled="f" stroked="f">
                <v:textbox style="mso-fit-shape-to-text:t" inset="0,0,0,0">
                  <w:txbxContent>
                    <w:p w14:paraId="7C469467"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60</w:t>
                      </w:r>
                    </w:p>
                  </w:txbxContent>
                </v:textbox>
              </v:rect>
            </w:pict>
          </mc:Fallback>
        </mc:AlternateContent>
      </w:r>
      <w:r w:rsidRPr="00CF174D">
        <w:rPr>
          <w:noProof/>
          <w:szCs w:val="22"/>
          <w:lang w:val="en-US"/>
        </w:rPr>
        <mc:AlternateContent>
          <mc:Choice Requires="wps">
            <w:drawing>
              <wp:anchor distT="0" distB="0" distL="114300" distR="114300" simplePos="0" relativeHeight="251735552" behindDoc="0" locked="0" layoutInCell="1" allowOverlap="1" wp14:anchorId="02878C89" wp14:editId="25270F28">
                <wp:simplePos x="0" y="0"/>
                <wp:positionH relativeFrom="column">
                  <wp:posOffset>4971415</wp:posOffset>
                </wp:positionH>
                <wp:positionV relativeFrom="paragraph">
                  <wp:posOffset>2875280</wp:posOffset>
                </wp:positionV>
                <wp:extent cx="113030" cy="294640"/>
                <wp:effectExtent l="0" t="0" r="0" b="0"/>
                <wp:wrapNone/>
                <wp:docPr id="14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47E5B"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2878C89" id="Rectangle 80" o:spid="_x0000_s1068" style="position:absolute;margin-left:391.45pt;margin-top:226.4pt;width:8.9pt;height:23.2pt;z-index:2517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0g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MY/UYqrG5kR0yMz0XofuN2cDGaPihpzLWf/FkBDRQ1PgpqCeAnPQaySnFZyBEYRR8TCF&#10;63C2Hc3dQtianRWxMPYaiTyNP8HZC9tAMj3iNH4oX5A+18ab3t6T6huVFHkmcaFLnklCXfwdTfn3&#10;PlU9/8LVHwAAAP//AwBQSwMEFAAGAAgAAAAhADUJ6RLeAAAACwEAAA8AAABkcnMvZG93bnJldi54&#10;bWxMj8tOwzAQRfdI/IM1SOyojQU0SeNUCKkSIDZN+wFuPHmofkSx24S/Z1jBcmaO7pxbbhdn2RWn&#10;OASv4HElgKFvghl8p+B42D1kwGLS3mgbPCr4xgjb6vam1IUJs9/jtU4doxAfC62gT2ksOI9Nj07H&#10;VRjR060Nk9OJxqnjZtIzhTvLpRAv3OnB04dej/jWY3OuL04BP9S7OavtJMKnbL/sx/u+xaDU/d3y&#10;ugGWcEl/MPzqkzpU5HQKF28iswrWmcwJVfD0LKkDEZkQa2An2uS5BF6V/H+H6gcAAP//AwBQSwEC&#10;LQAUAAYACAAAACEAtoM4kv4AAADhAQAAEwAAAAAAAAAAAAAAAAAAAAAAW0NvbnRlbnRfVHlwZXNd&#10;LnhtbFBLAQItABQABgAIAAAAIQA4/SH/1gAAAJQBAAALAAAAAAAAAAAAAAAAAC8BAABfcmVscy8u&#10;cmVsc1BLAQItABQABgAIAAAAIQC4CR0g7wEAAM0DAAAOAAAAAAAAAAAAAAAAAC4CAABkcnMvZTJv&#10;RG9jLnhtbFBLAQItABQABgAIAAAAIQA1CekS3gAAAAsBAAAPAAAAAAAAAAAAAAAAAEkEAABkcnMv&#10;ZG93bnJldi54bWxQSwUGAAAAAAQABADzAAAAVAUAAAAA&#10;" filled="f" stroked="f">
                <v:textbox style="mso-fit-shape-to-text:t" inset="0,0,0,0">
                  <w:txbxContent>
                    <w:p w14:paraId="46147E5B"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57</w:t>
                      </w:r>
                    </w:p>
                  </w:txbxContent>
                </v:textbox>
              </v:rect>
            </w:pict>
          </mc:Fallback>
        </mc:AlternateContent>
      </w:r>
      <w:r w:rsidRPr="00CF174D">
        <w:rPr>
          <w:noProof/>
          <w:szCs w:val="22"/>
          <w:lang w:val="en-US"/>
        </w:rPr>
        <mc:AlternateContent>
          <mc:Choice Requires="wps">
            <w:drawing>
              <wp:anchor distT="0" distB="0" distL="114300" distR="114300" simplePos="0" relativeHeight="251736576" behindDoc="0" locked="0" layoutInCell="1" allowOverlap="1" wp14:anchorId="667D2B87" wp14:editId="6AFBBB26">
                <wp:simplePos x="0" y="0"/>
                <wp:positionH relativeFrom="column">
                  <wp:posOffset>5339715</wp:posOffset>
                </wp:positionH>
                <wp:positionV relativeFrom="paragraph">
                  <wp:posOffset>2875280</wp:posOffset>
                </wp:positionV>
                <wp:extent cx="113030" cy="294640"/>
                <wp:effectExtent l="0" t="0" r="0" b="0"/>
                <wp:wrapNone/>
                <wp:docPr id="14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AA39E"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67D2B87" id="Rectangle 82" o:spid="_x0000_s1069" style="position:absolute;margin-left:420.45pt;margin-top:226.4pt;width:8.9pt;height:23.2pt;z-index:25173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Q7gEAAM0DAAAOAAAAZHJzL2Uyb0RvYy54bWysU8GO0zAQvSPxD5bvNElbrSBqulp1VYRU&#10;FqQu4jxxnMYi9li226R8PWO36cJyQ1ys8Xj8PO/N8+p+1D07SecVmooXs5wzaQQ2yhwq/u15++49&#10;Zz6AaaBHIyt+lp7fr9++WQ22lHPssG+kYwRifDnYinch2DLLvOikBj9DKw0dtug0BNq6Q9Y4GAhd&#10;99k8z++yAV1jHQrpPWUfL4d8nfDbVorwpW29DKyvOPUW0urSWsc1W6+gPDiwnRLXNuAfutCgDD16&#10;g3qEAOzo1F9QWgmHHtswE6gzbFslZOJAbIr8FZt9B1YmLiSOtzeZ/P+DFU+nvf3qYuve7lD88Mzg&#10;pgNzkA/O4dBJaOi5IgqVDdaXtwtx4+kqq4fP2NBo4RgwaTC2TkdAYsfGJPX5JrUcAxOULIpFvqCB&#10;CDqaf1jeLdMoMiiny9b58FGiZjGouKNJJnA47XyIzUA5lcS3DG5V36dp9uaPBBXGTGo+9hut4csw&#10;1iNTTcWXi0gtpmpszkSHzEzvdeh+cjaQMSpuyLmc9Z8MCRE9NAVuCuopMEe9QXJawRkYQRgVD1O4&#10;CRfb0dwthJ3ZWxELY6+RyPP4HZy9sg0k0xNO44fyFelLbbzp7QOpvlVJkRcSV7rkmSTU1d/RlL/v&#10;U9XLL1z/AgAA//8DAFBLAwQUAAYACAAAACEAQcqQ2N8AAAALAQAADwAAAGRycy9kb3ducmV2Lnht&#10;bEyPy07DMBBF90j8gzVI7KhN1IKTxqkQUiVAbJryAW48eah+RLHbhL9nWMFyZo7unFvuFmfZFac4&#10;BK/gcSWAoW+CGXyn4Ou4f5DAYtLeaBs8KvjGCLvq9qbUhQmzP+C1Th2jEB8LraBPaSw4j02PTsdV&#10;GNHTrQ2T04nGqeNm0jOFO8szIZ6404OnD70e8bXH5lxfnAJ+rPezrO0kwkfWftr3t0OLQan7u+Vl&#10;Cyzhkv5g+NUndajI6RQu3kRmFci1yAlVsN5k1IEIuZHPwE60yfMMeFXy/x2qHwAAAP//AwBQSwEC&#10;LQAUAAYACAAAACEAtoM4kv4AAADhAQAAEwAAAAAAAAAAAAAAAAAAAAAAW0NvbnRlbnRfVHlwZXNd&#10;LnhtbFBLAQItABQABgAIAAAAIQA4/SH/1gAAAJQBAAALAAAAAAAAAAAAAAAAAC8BAABfcmVscy8u&#10;cmVsc1BLAQItABQABgAIAAAAIQAwm/rQ7gEAAM0DAAAOAAAAAAAAAAAAAAAAAC4CAABkcnMvZTJv&#10;RG9jLnhtbFBLAQItABQABgAIAAAAIQBBypDY3wAAAAsBAAAPAAAAAAAAAAAAAAAAAEgEAABkcnMv&#10;ZG93bnJldi54bWxQSwUGAAAAAAQABADzAAAAVAUAAAAA&#10;" filled="f" stroked="f">
                <v:textbox style="mso-fit-shape-to-text:t" inset="0,0,0,0">
                  <w:txbxContent>
                    <w:p w14:paraId="0B4AA39E"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54</w:t>
                      </w:r>
                    </w:p>
                  </w:txbxContent>
                </v:textbox>
              </v:rect>
            </w:pict>
          </mc:Fallback>
        </mc:AlternateContent>
      </w:r>
      <w:r w:rsidRPr="00CF174D">
        <w:rPr>
          <w:noProof/>
          <w:szCs w:val="22"/>
          <w:lang w:val="en-US"/>
        </w:rPr>
        <mc:AlternateContent>
          <mc:Choice Requires="wps">
            <w:drawing>
              <wp:anchor distT="0" distB="0" distL="114300" distR="114300" simplePos="0" relativeHeight="251737600" behindDoc="0" locked="0" layoutInCell="1" allowOverlap="1" wp14:anchorId="56478A3A" wp14:editId="118EC2CB">
                <wp:simplePos x="0" y="0"/>
                <wp:positionH relativeFrom="column">
                  <wp:posOffset>5709285</wp:posOffset>
                </wp:positionH>
                <wp:positionV relativeFrom="paragraph">
                  <wp:posOffset>2875280</wp:posOffset>
                </wp:positionV>
                <wp:extent cx="113030" cy="294640"/>
                <wp:effectExtent l="0" t="0" r="0" b="0"/>
                <wp:wrapNone/>
                <wp:docPr id="14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F497B"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6478A3A" id="Rectangle 84" o:spid="_x0000_s1070" style="position:absolute;margin-left:449.55pt;margin-top:226.4pt;width:8.9pt;height:23.2pt;z-index:25173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9v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sYjUYqrG5kR0yMz0XofuN2cDGaPihpzLWf/FkBDRQ1PgpqCeAnPQaySnFZyBEYRR8TCF&#10;63C2Hc3dQtianRWxMPYaiTyNP8HZC9tAMj3iNH4oX5A+18ab3t6T6huVFHkmcaFLnklCXfwdTfn3&#10;PlU9/8LVHwAAAP//AwBQSwMEFAAGAAgAAAAhAPXuLzHeAAAACwEAAA8AAABkcnMvZG93bnJldi54&#10;bWxMj8tOwzAQRfdI/IM1SOyokwiqOMSpEFIlQGya9gPcePIQfkS224S/Z1jBcmaO7pxb71Zr2BVD&#10;nLyTkG8yYOg6ryc3SDgd9w8lsJiU08p4hxK+McKuub2pVaX94g54bdPAKMTFSkkYU5orzmM3olVx&#10;42d0dOt9sCrRGAaug1oo3BpeZNmWWzU5+jCqGV9H7L7ai5XAj+1+KVsTMv9R9J/m/e3Qo5fy/m59&#10;eQaWcE1/MPzqkzo05HT2F6cjMxJKIXJCJTw+FdSBCJFvBbAzbYQogDc1/9+h+QEAAP//AwBQSwEC&#10;LQAUAAYACAAAACEAtoM4kv4AAADhAQAAEwAAAAAAAAAAAAAAAAAAAAAAW0NvbnRlbnRfVHlwZXNd&#10;LnhtbFBLAQItABQABgAIAAAAIQA4/SH/1gAAAJQBAAALAAAAAAAAAAAAAAAAAC8BAABfcmVscy8u&#10;cmVsc1BLAQItABQABgAIAAAAIQBLbN9v7wEAAM0DAAAOAAAAAAAAAAAAAAAAAC4CAABkcnMvZTJv&#10;RG9jLnhtbFBLAQItABQABgAIAAAAIQD17i8x3gAAAAsBAAAPAAAAAAAAAAAAAAAAAEkEAABkcnMv&#10;ZG93bnJldi54bWxQSwUGAAAAAAQABADzAAAAVAUAAAAA&#10;" filled="f" stroked="f">
                <v:textbox style="mso-fit-shape-to-text:t" inset="0,0,0,0">
                  <w:txbxContent>
                    <w:p w14:paraId="745F497B"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12</w:t>
                      </w:r>
                    </w:p>
                  </w:txbxContent>
                </v:textbox>
              </v:rect>
            </w:pict>
          </mc:Fallback>
        </mc:AlternateContent>
      </w:r>
      <w:r w:rsidRPr="00CF174D">
        <w:rPr>
          <w:noProof/>
          <w:szCs w:val="22"/>
          <w:lang w:val="en-US"/>
        </w:rPr>
        <mc:AlternateContent>
          <mc:Choice Requires="wps">
            <w:drawing>
              <wp:anchor distT="0" distB="0" distL="114300" distR="114300" simplePos="0" relativeHeight="251738624" behindDoc="0" locked="0" layoutInCell="1" allowOverlap="1" wp14:anchorId="2CD3928E" wp14:editId="4BAA1CE3">
                <wp:simplePos x="0" y="0"/>
                <wp:positionH relativeFrom="column">
                  <wp:posOffset>6101080</wp:posOffset>
                </wp:positionH>
                <wp:positionV relativeFrom="paragraph">
                  <wp:posOffset>2875280</wp:posOffset>
                </wp:positionV>
                <wp:extent cx="56515" cy="294640"/>
                <wp:effectExtent l="0" t="0" r="0" b="0"/>
                <wp:wrapNone/>
                <wp:docPr id="14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C0337"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CD3928E" id="Rectangle 86" o:spid="_x0000_s1071" style="position:absolute;margin-left:480.4pt;margin-top:226.4pt;width:4.45pt;height:23.2pt;z-index:25173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GZw7g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uuTzRWQWUxXWZ2JDXqb3WnS/OevJFyU3ZFzOui+GdIgWGgM3BtUYmKPeIBkt5wyMIIyShzHc&#10;hIvraOwWws7srYiFsddI5Gn4Cc5e2QZS6RHH6UPxgvSlNt709p5E36qkyDOJK12yTBLqau/oyb/3&#10;qer5E67/AAAA//8DAFBLAwQUAAYACAAAACEAlLMjet8AAAALAQAADwAAAGRycy9kb3ducmV2Lnht&#10;bEyPzU7DMBCE70i8g7VI3KhNBGmdxqkQUiVAXJr2Adx48yP8E8VuE96e5QS33dnRzLflbnGWXXGK&#10;Q/AKHlcCGPommMF3Ck7H/cMGWEzaG22DRwXfGGFX3d6UujBh9ge81qljFOJjoRX0KY0F57Hp0em4&#10;CiN6urVhcjrROnXcTHqmcGd5JkTOnR48NfR6xNcem6/64hTwY72fN7WdRPjI2k/7/nZoMSh1f7e8&#10;bIElXNKfGX7xCR0qYjqHizeRWQUyF4SeFDw9ZzSQQ+ZyDexMipQZ8Krk/3+ofgAAAP//AwBQSwEC&#10;LQAUAAYACAAAACEAtoM4kv4AAADhAQAAEwAAAAAAAAAAAAAAAAAAAAAAW0NvbnRlbnRfVHlwZXNd&#10;LnhtbFBLAQItABQABgAIAAAAIQA4/SH/1gAAAJQBAAALAAAAAAAAAAAAAAAAAC8BAABfcmVscy8u&#10;cmVsc1BLAQItABQABgAIAAAAIQCK8GZw7gEAAMwDAAAOAAAAAAAAAAAAAAAAAC4CAABkcnMvZTJv&#10;RG9jLnhtbFBLAQItABQABgAIAAAAIQCUsyN63wAAAAsBAAAPAAAAAAAAAAAAAAAAAEgEAABkcnMv&#10;ZG93bnJldi54bWxQSwUGAAAAAAQABADzAAAAVAUAAAAA&#10;" filled="f" stroked="f">
                <v:textbox style="mso-fit-shape-to-text:t" inset="0,0,0,0">
                  <w:txbxContent>
                    <w:p w14:paraId="4E1C0337" w14:textId="77777777" w:rsidR="00A62F2A" w:rsidRDefault="00A62F2A" w:rsidP="008240C6">
                      <w:pPr>
                        <w:pStyle w:val="NormalWeb"/>
                        <w:kinsoku w:val="0"/>
                        <w:overflowPunct w:val="0"/>
                        <w:textAlignment w:val="baseline"/>
                      </w:pPr>
                      <w:r w:rsidRPr="00755BB7">
                        <w:rPr>
                          <w:rFonts w:ascii="Arial" w:hAnsi="Arial"/>
                          <w:color w:val="000000"/>
                          <w:kern w:val="24"/>
                          <w:sz w:val="16"/>
                          <w:szCs w:val="16"/>
                        </w:rPr>
                        <w:t>0</w:t>
                      </w:r>
                    </w:p>
                  </w:txbxContent>
                </v:textbox>
              </v:rect>
            </w:pict>
          </mc:Fallback>
        </mc:AlternateContent>
      </w:r>
      <w:r w:rsidRPr="00CF174D">
        <w:rPr>
          <w:noProof/>
          <w:szCs w:val="22"/>
          <w:lang w:val="en-US"/>
        </w:rPr>
        <mc:AlternateContent>
          <mc:Choice Requires="wps">
            <w:drawing>
              <wp:anchor distT="0" distB="0" distL="114300" distR="114300" simplePos="0" relativeHeight="251739648" behindDoc="0" locked="0" layoutInCell="1" allowOverlap="1" wp14:anchorId="58231F5C" wp14:editId="5676DFAB">
                <wp:simplePos x="0" y="0"/>
                <wp:positionH relativeFrom="column">
                  <wp:posOffset>1252220</wp:posOffset>
                </wp:positionH>
                <wp:positionV relativeFrom="paragraph">
                  <wp:posOffset>2967355</wp:posOffset>
                </wp:positionV>
                <wp:extent cx="169545" cy="294640"/>
                <wp:effectExtent l="0" t="0" r="0" b="0"/>
                <wp:wrapNone/>
                <wp:docPr id="14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B9D81"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8231F5C" id="Rectangle 87" o:spid="_x0000_s1072" style="position:absolute;margin-left:98.6pt;margin-top:233.65pt;width:13.35pt;height:23.2pt;z-index:25173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3g7wEAAM0DAAAOAAAAZHJzL2Uyb0RvYy54bWysU8Fu2zAMvQ/YPwi6L46DNF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XxxezO/&#10;4UzQ0ex2vpinUWRQjJet8+GLRM1iUHJHk0zgcNz6EJuBYiyJbxncqK5L0+zMXwkqjJnUfOw3WsMX&#10;YagGpuqSzxeRWkxVWJ+IDpmZ3mvR/eKsJ2OU3JBzOeu+GhIiemgM3BhUY2AOeo3ktJwzMIIwSh7G&#10;cB3OtqO5Wwhbs7MiFsZeI5Gn4Sc4e2EbSKZHHMcPxRvS59p409t7Un2jkiKvJC50yTNJqIu/oyn/&#10;3Keq11+4+g0AAP//AwBQSwMEFAAGAAgAAAAhAJBFeQLgAAAACwEAAA8AAABkcnMvZG93bnJldi54&#10;bWxMj8tOwzAQRfdI/IM1SOyoUweaNo1TIaRKgNg05QPcePJQ7XEUu034e8yKLq/m6N4zxW62hl1x&#10;9L0jCctFAgypdrqnVsL3cf+0BuaDIq2MI5Twgx525f1doXLtJjrgtQotiyXkcyWhC2HIOfd1h1b5&#10;hRuQ4q1xo1UhxrHlelRTLLeGiyRZcat6igudGvCtw/pcXawEfqz207oyY+I+RfNlPt4PDTopHx/m&#10;1y2wgHP4h+FPP6pDGZ1O7kLaMxPzJhMRlfC8ylJgkRAi3QA7SXhZphnwsuC3P5S/AAAA//8DAFBL&#10;AQItABQABgAIAAAAIQC2gziS/gAAAOEBAAATAAAAAAAAAAAAAAAAAAAAAABbQ29udGVudF9UeXBl&#10;c10ueG1sUEsBAi0AFAAGAAgAAAAhADj9If/WAAAAlAEAAAsAAAAAAAAAAAAAAAAALwEAAF9yZWxz&#10;Ly5yZWxzUEsBAi0AFAAGAAgAAAAhAGkzHeDvAQAAzQMAAA4AAAAAAAAAAAAAAAAALgIAAGRycy9l&#10;Mm9Eb2MueG1sUEsBAi0AFAAGAAgAAAAhAJBFeQLgAAAACwEAAA8AAAAAAAAAAAAAAAAASQQAAGRy&#10;cy9kb3ducmV2LnhtbFBLBQYAAAAABAAEAPMAAABWBQAAAAA=&#10;" filled="f" stroked="f">
                <v:textbox style="mso-fit-shape-to-text:t" inset="0,0,0,0">
                  <w:txbxContent>
                    <w:p w14:paraId="52AB9D81"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212</w:t>
                      </w:r>
                    </w:p>
                  </w:txbxContent>
                </v:textbox>
              </v:rect>
            </w:pict>
          </mc:Fallback>
        </mc:AlternateContent>
      </w:r>
      <w:r w:rsidRPr="00CF174D">
        <w:rPr>
          <w:noProof/>
          <w:szCs w:val="22"/>
          <w:lang w:val="en-US"/>
        </w:rPr>
        <mc:AlternateContent>
          <mc:Choice Requires="wps">
            <w:drawing>
              <wp:anchor distT="0" distB="0" distL="114300" distR="114300" simplePos="0" relativeHeight="251740672" behindDoc="0" locked="0" layoutInCell="1" allowOverlap="1" wp14:anchorId="296F7565" wp14:editId="33F7681A">
                <wp:simplePos x="0" y="0"/>
                <wp:positionH relativeFrom="column">
                  <wp:posOffset>1623060</wp:posOffset>
                </wp:positionH>
                <wp:positionV relativeFrom="paragraph">
                  <wp:posOffset>2967355</wp:posOffset>
                </wp:positionV>
                <wp:extent cx="169545" cy="294640"/>
                <wp:effectExtent l="0" t="0" r="0" b="0"/>
                <wp:wrapNone/>
                <wp:docPr id="15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6298D"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96F7565" id="Rectangle 89" o:spid="_x0000_s1073" style="position:absolute;margin-left:127.8pt;margin-top:233.65pt;width:13.35pt;height:23.2pt;z-index:25174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oQ8AEAAM0DAAAOAAAAZHJzL2Uyb0RvYy54bWysU8Fu2zAMvQ/YPwi6L46DNFu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Pv8YqcVUhfWJ6JCZ6b0W3S/OejJGyQ05l7PuiyEhoofGwI1BNQbmoNdITss5AyMIo+Rh&#10;DNfhbDuau4WwNTsrYmHsNRJ5Gp7B2QvbQDI94jh+KF6RPtfGm97ek+oblRR5IXGhS55JQl38HU35&#10;5z5VvfzC1W8AAAD//wMAUEsDBBQABgAIAAAAIQAVjAhT4AAAAAsBAAAPAAAAZHJzL2Rvd25yZXYu&#10;eG1sTI/LTsMwEEX3SPyDNZXYUacuSaMQp0JIlQCxacoHuMnkofoR2W4T/p5hBbsZzdGdc8v9YjS7&#10;oQ+jsxI26wQY2sa1o+0lfJ0OjzmwEJVtlXYWJXxjgH11f1eqonWzPeKtjj2jEBsKJWGIcSo4D82A&#10;RoW1m9DSrXPeqEir73nr1UzhRnORJBk3arT0YVATvg7YXOqrkcBP9WHOa+0T9yG6T/3+duzQSfmw&#10;Wl6egUVc4h8Mv/qkDhU5nd3VtoFpCSJNM0IlPGW7LTAiRC5oOEtIN9sd8Krk/ztUPwAAAP//AwBQ&#10;SwECLQAUAAYACAAAACEAtoM4kv4AAADhAQAAEwAAAAAAAAAAAAAAAAAAAAAAW0NvbnRlbnRfVHlw&#10;ZXNdLnhtbFBLAQItABQABgAIAAAAIQA4/SH/1gAAAJQBAAALAAAAAAAAAAAAAAAAAC8BAABfcmVs&#10;cy8ucmVsc1BLAQItABQABgAIAAAAIQDhofoQ8AEAAM0DAAAOAAAAAAAAAAAAAAAAAC4CAABkcnMv&#10;ZTJvRG9jLnhtbFBLAQItABQABgAIAAAAIQAVjAhT4AAAAAsBAAAPAAAAAAAAAAAAAAAAAEoEAABk&#10;cnMvZG93bnJldi54bWxQSwUGAAAAAAQABADzAAAAVwUAAAAA&#10;" filled="f" stroked="f">
                <v:textbox style="mso-fit-shape-to-text:t" inset="0,0,0,0">
                  <w:txbxContent>
                    <w:p w14:paraId="7B06298D"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175</w:t>
                      </w:r>
                    </w:p>
                  </w:txbxContent>
                </v:textbox>
              </v:rect>
            </w:pict>
          </mc:Fallback>
        </mc:AlternateContent>
      </w:r>
      <w:r w:rsidRPr="00CF174D">
        <w:rPr>
          <w:noProof/>
          <w:szCs w:val="22"/>
          <w:lang w:val="en-US"/>
        </w:rPr>
        <mc:AlternateContent>
          <mc:Choice Requires="wps">
            <w:drawing>
              <wp:anchor distT="0" distB="0" distL="114300" distR="114300" simplePos="0" relativeHeight="251741696" behindDoc="0" locked="0" layoutInCell="1" allowOverlap="1" wp14:anchorId="35618111" wp14:editId="78A137EC">
                <wp:simplePos x="0" y="0"/>
                <wp:positionH relativeFrom="column">
                  <wp:posOffset>1991995</wp:posOffset>
                </wp:positionH>
                <wp:positionV relativeFrom="paragraph">
                  <wp:posOffset>2967355</wp:posOffset>
                </wp:positionV>
                <wp:extent cx="169545" cy="294640"/>
                <wp:effectExtent l="0" t="0" r="0" b="0"/>
                <wp:wrapNone/>
                <wp:docPr id="15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07CCB"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5618111" id="Rectangle 91" o:spid="_x0000_s1074" style="position:absolute;margin-left:156.85pt;margin-top:233.65pt;width:13.35pt;height:23.2pt;z-index:2517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dF7wEAAM0DAAAOAAAAZHJzL2Uyb0RvYy54bWysU8Fu2zAMvQ/YPwi6L46DNGiNOEWRIsOA&#10;rBuQDjvTshwLs0RBUmJnXz9KidOtuxW9CBRFPfE9Pi3vB92xo3ReoSl5PplyJo3AWpl9yX88bz7d&#10;cuYDmBo6NLLkJ+n5/erjh2VvCznDFrtaOkYgxhe9LXkbgi2yzItWavATtNLQYYNOQ6Ct22e1g57Q&#10;dZfNptNF1qOrrUMhvafs4/mQrxJ+00gRvjWNl4F1JafeQlpdWqu4ZqslFHsHtlXi0ga8oQsNytCj&#10;V6hHCMAOTv0HpZVw6LEJE4E6w6ZRQiYOxCafvmKza8HKxIXE8fYqk38/WPF03NnvLrbu7RbFL88M&#10;rlswe/ngHPathJqey6NQWW99cb0QN56usqr/ijWNFg4BkwZD43QEJHZsSFKfrlLLITBByXxxdzO/&#10;4UzQ0exuvpinUWRQjJet8+GzRM1iUHJHk0zgcNz6EJuBYiyJbxncqK5L0+zMPwkqjJnUfOw3WsMX&#10;YagGpuqSz28jtZiqsD4RHTIzvdei+81ZT8YouSHnctZ9MSRE9NAYuDGoxsAc9BrJaTlnYARhlDyM&#10;4TqcbUdztxC2ZmdFLIy9RiLPw09w9sI2kExPOI4filekz7XxprcPpPpGJUVeSFzokmeSUBd/R1P+&#10;vU9VL79w9QcAAP//AwBQSwMEFAAGAAgAAAAhABGNLfzfAAAACwEAAA8AAABkcnMvZG93bnJldi54&#10;bWxMj8tOwzAQRfdI/IM1SOyo3Sa0VcikQkiVALFp2g9w48lD+BHZbhP+HncFy9E9uvdMuZuNZlfy&#10;YXAWYbkQwMg2Tg22Qzgd909bYCFKq6R2lhB+KMCuur8rZaHcZA90rWPHUokNhUToYxwLzkPTk5Fh&#10;4UayKWudNzKm03dceTmlcqP5Sog1N3KwaaGXI7311HzXF4PAj/V+2tbaC/e5ar/0x/uhJYf4+DC/&#10;vgCLNMc/GG76SR2q5HR2F6sC0wjZMtskFCFfbzJgichykQM7IzzfIl6V/P8P1S8AAAD//wMAUEsB&#10;Ai0AFAAGAAgAAAAhALaDOJL+AAAA4QEAABMAAAAAAAAAAAAAAAAAAAAAAFtDb250ZW50X1R5cGVz&#10;XS54bWxQSwECLQAUAAYACAAAACEAOP0h/9YAAACUAQAACwAAAAAAAAAAAAAAAAAvAQAAX3JlbHMv&#10;LnJlbHNQSwECLQAUAAYACAAAACEA3tsnRe8BAADNAwAADgAAAAAAAAAAAAAAAAAuAgAAZHJzL2Uy&#10;b0RvYy54bWxQSwECLQAUAAYACAAAACEAEY0t/N8AAAALAQAADwAAAAAAAAAAAAAAAABJBAAAZHJz&#10;L2Rvd25yZXYueG1sUEsFBgAAAAAEAAQA8wAAAFUFAAAAAA==&#10;" filled="f" stroked="f">
                <v:textbox style="mso-fit-shape-to-text:t" inset="0,0,0,0">
                  <w:txbxContent>
                    <w:p w14:paraId="41E07CCB"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137</w:t>
                      </w:r>
                    </w:p>
                  </w:txbxContent>
                </v:textbox>
              </v:rect>
            </w:pict>
          </mc:Fallback>
        </mc:AlternateContent>
      </w:r>
      <w:r w:rsidRPr="00CF174D">
        <w:rPr>
          <w:noProof/>
          <w:szCs w:val="22"/>
          <w:lang w:val="en-US"/>
        </w:rPr>
        <mc:AlternateContent>
          <mc:Choice Requires="wps">
            <w:drawing>
              <wp:anchor distT="0" distB="0" distL="114300" distR="114300" simplePos="0" relativeHeight="251742720" behindDoc="0" locked="0" layoutInCell="1" allowOverlap="1" wp14:anchorId="5BEB5544" wp14:editId="6E32E758">
                <wp:simplePos x="0" y="0"/>
                <wp:positionH relativeFrom="column">
                  <wp:posOffset>2361565</wp:posOffset>
                </wp:positionH>
                <wp:positionV relativeFrom="paragraph">
                  <wp:posOffset>2967355</wp:posOffset>
                </wp:positionV>
                <wp:extent cx="169545" cy="294640"/>
                <wp:effectExtent l="0" t="0" r="0" b="0"/>
                <wp:wrapNone/>
                <wp:docPr id="15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17BF4"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BEB5544" id="Rectangle 93" o:spid="_x0000_s1075" style="position:absolute;margin-left:185.95pt;margin-top:233.65pt;width:13.35pt;height:23.2pt;z-index:25174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C17wEAAM0DAAAOAAAAZHJzL2Uyb0RvYy54bWysU8GK2zAQvRf6D0L3xnHIhsbEWZYsKYV0&#10;W8guPY9lORa1NEJSYqdf35ESZ9vtrfQiRqPR07w3T6v7QXfsJJ1XaEqeT6acSSOwVuZQ8pfn7YeP&#10;nPkApoYOjSz5WXp+v37/btXbQs6wxa6WjhGI8UVvS96GYIss86KVGvwErTR02KDTEGjrDlntoCd0&#10;3WWz6XSR9ehq61BI7yn7eDnk64TfNFKEr03jZWBdyam3kFaX1iqu2XoFxcGBbZW4tgH/0IUGZejR&#10;G9QjBGBHp/6C0ko49NiEiUCdYdMoIRMHYpNP37DZt2Bl4kLieHuTyf8/WPF02ttvLrbu7Q7FD88M&#10;blowB/ngHPathJqey6NQWW99cbsQN56usqr/gjWNFo4BkwZD43QEJHZsSFKfb1LLITBByXyxvJvf&#10;cSboaLacL+ZpFBkU42XrfPgkUbMYlNzRJBM4nHY+xGagGEviWwa3quvSNDvzR4IKYyY1H/uN1vBF&#10;GKqBqbrk82WkFlMV1meiQ2am91p0PznryRglN+RczrrPhoSIHhoDNwbVGJij3iA5LecMjCCMkocx&#10;3ISL7WjuFsLO7K2IhbHXSOR5+A7OXtkGkukJx/FD8Yb0pTbe9PaBVN+qpMgriStd8kwS6urvaMrf&#10;96nq9ReufwEAAP//AwBQSwMEFAAGAAgAAAAhAJMwM2jgAAAACwEAAA8AAABkcnMvZG93bnJldi54&#10;bWxMj8tOwzAQRfdI/IM1SOyokwaSNM2kQkiVALFpyge48eSh+hHFbhP+HrOiy9E9uvdMuVu0Ylea&#10;3GANQryKgJFprBxMh/B93D/lwJwXRgplDSH8kINddX9XikLa2RzoWvuOhRLjCoHQez8WnLumJy3c&#10;yo5kQtbaSQsfzqnjchJzKNeKr6Mo5VoMJiz0YqS3nppzfdEI/Fjv57xWU2Q/1+2X+ng/tGQRHx+W&#10;1y0wT4v/h+FPP6hDFZxO9mKkYwohyeJNQBGe0ywBFohkk6fATggvcZIBr0p++0P1CwAA//8DAFBL&#10;AQItABQABgAIAAAAIQC2gziS/gAAAOEBAAATAAAAAAAAAAAAAAAAAAAAAABbQ29udGVudF9UeXBl&#10;c10ueG1sUEsBAi0AFAAGAAgAAAAhADj9If/WAAAAlAEAAAsAAAAAAAAAAAAAAAAALwEAAF9yZWxz&#10;Ly5yZWxzUEsBAi0AFAAGAAgAAAAhAFZJwLXvAQAAzQMAAA4AAAAAAAAAAAAAAAAALgIAAGRycy9l&#10;Mm9Eb2MueG1sUEsBAi0AFAAGAAgAAAAhAJMwM2jgAAAACwEAAA8AAAAAAAAAAAAAAAAASQQAAGRy&#10;cy9kb3ducmV2LnhtbFBLBQYAAAAABAAEAPMAAABWBQAAAAA=&#10;" filled="f" stroked="f">
                <v:textbox style="mso-fit-shape-to-text:t" inset="0,0,0,0">
                  <w:txbxContent>
                    <w:p w14:paraId="5BE17BF4"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104</w:t>
                      </w:r>
                    </w:p>
                  </w:txbxContent>
                </v:textbox>
              </v:rect>
            </w:pict>
          </mc:Fallback>
        </mc:AlternateContent>
      </w:r>
      <w:r w:rsidRPr="00CF174D">
        <w:rPr>
          <w:noProof/>
          <w:szCs w:val="22"/>
          <w:lang w:val="en-US"/>
        </w:rPr>
        <mc:AlternateContent>
          <mc:Choice Requires="wps">
            <w:drawing>
              <wp:anchor distT="0" distB="0" distL="114300" distR="114300" simplePos="0" relativeHeight="251743744" behindDoc="0" locked="0" layoutInCell="1" allowOverlap="1" wp14:anchorId="31E20C69" wp14:editId="4802F248">
                <wp:simplePos x="0" y="0"/>
                <wp:positionH relativeFrom="column">
                  <wp:posOffset>2752725</wp:posOffset>
                </wp:positionH>
                <wp:positionV relativeFrom="paragraph">
                  <wp:posOffset>2967355</wp:posOffset>
                </wp:positionV>
                <wp:extent cx="113030" cy="294640"/>
                <wp:effectExtent l="0" t="0" r="0" b="0"/>
                <wp:wrapNone/>
                <wp:docPr id="15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DBCFD"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1E20C69" id="Rectangle 95" o:spid="_x0000_s1076" style="position:absolute;margin-left:216.75pt;margin-top:233.65pt;width:8.9pt;height:23.2pt;z-index:25174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D57gEAAM0DAAAOAAAAZHJzL2Uyb0RvYy54bWysU8Fu2zAMvQ/YPwi6L7bTrtiMOEWRIsOA&#10;rCuQDj3TshwLs0RBUmJnXz9KidOtvQ27GBRFPfI9Pi9uR92zg3Reoal4Mcs5k0Zgo8yu4j+e1h8+&#10;ceYDmAZ6NLLiR+n57fL9u8VgSznHDvtGOkYgxpeDrXgXgi2zzItOavAztNLQZYtOQ6Cj22WNg4HQ&#10;dZ/N8/wmG9A11qGQ3lP2/nTJlwm/baUI39vWy8D6itNsIX1d+tbxmy0XUO4c2E6J8xjwD1NoUIaa&#10;XqDuIQDbO/UGSivh0GMbZgJ1hm2rhEwciE2Rv2Kz7cDKxIXE8fYik/9/sOLhsLWPLo7u7QbFT88M&#10;rjowO3nnHA6dhIbaFVGobLC+vDyIB09PWT18w4ZWC/uASYOxdToCEjs2JqmPF6nlGJigZFFc5Ve0&#10;EEFX88/XN9dpFRmU02PrfPgiUbMYVNzRJhM4HDY+xGGgnEpiL4Nr1fdpm735K0GFMZOGj/NGa/gy&#10;jPXIVFPxj6lxTNXYHIkOmZn6deh+cTaQMSpuyLmc9V8NCRE9NAVuCuopMHu9QnJawRkYQRgVD1O4&#10;Cifb0d4thI3ZWhEL46yRyNP4DM6e2QaS6QGn9UP5ivSpNr709o5UX6ukyAuJM13yTBLq7O9oyj/P&#10;qerlL1z+BgAA//8DAFBLAwQUAAYACAAAACEAPPFuEd8AAAALAQAADwAAAGRycy9kb3ducmV2Lnht&#10;bEyPzWrDMBCE74W+g9hCb42cOH+4lkMpBNrSS5w8gGKtf6i0MpYSO2+f7ak97Sw7zH6T7yZnxRWH&#10;0HlSMJ8lIJAqbzpqFJyO+5ctiBA1GW09oYIbBtgVjw+5zowf6YDXMjaCQyhkWkEbY59JGaoWnQ4z&#10;3yPxrfaD05HXoZFm0COHOysXSbKWTnfEH1rd43uL1U95cQrksdyP29IOif9a1N/28+NQo1fq+Wl6&#10;ewURcYp/ZvjFZ3QomOnsL2SCsAqWabpiK4v1JgXBjuVqzuKsgOcGZJHL/x2KOwAAAP//AwBQSwEC&#10;LQAUAAYACAAAACEAtoM4kv4AAADhAQAAEwAAAAAAAAAAAAAAAAAAAAAAW0NvbnRlbnRfVHlwZXNd&#10;LnhtbFBLAQItABQABgAIAAAAIQA4/SH/1gAAAJQBAAALAAAAAAAAAAAAAAAAAC8BAABfcmVscy8u&#10;cmVsc1BLAQItABQABgAIAAAAIQBpxjD57gEAAM0DAAAOAAAAAAAAAAAAAAAAAC4CAABkcnMvZTJv&#10;RG9jLnhtbFBLAQItABQABgAIAAAAIQA88W4R3wAAAAsBAAAPAAAAAAAAAAAAAAAAAEgEAABkcnMv&#10;ZG93bnJldi54bWxQSwUGAAAAAAQABADzAAAAVAUAAAAA&#10;" filled="f" stroked="f">
                <v:textbox style="mso-fit-shape-to-text:t" inset="0,0,0,0">
                  <w:txbxContent>
                    <w:p w14:paraId="31FDBCFD"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84</w:t>
                      </w:r>
                    </w:p>
                  </w:txbxContent>
                </v:textbox>
              </v:rect>
            </w:pict>
          </mc:Fallback>
        </mc:AlternateContent>
      </w:r>
      <w:r w:rsidRPr="00CF174D">
        <w:rPr>
          <w:noProof/>
          <w:szCs w:val="22"/>
          <w:lang w:val="en-US"/>
        </w:rPr>
        <mc:AlternateContent>
          <mc:Choice Requires="wps">
            <w:drawing>
              <wp:anchor distT="0" distB="0" distL="114300" distR="114300" simplePos="0" relativeHeight="251744768" behindDoc="0" locked="0" layoutInCell="1" allowOverlap="1" wp14:anchorId="3415A1B4" wp14:editId="3CE93F4C">
                <wp:simplePos x="0" y="0"/>
                <wp:positionH relativeFrom="column">
                  <wp:posOffset>3121660</wp:posOffset>
                </wp:positionH>
                <wp:positionV relativeFrom="paragraph">
                  <wp:posOffset>2967355</wp:posOffset>
                </wp:positionV>
                <wp:extent cx="113030" cy="294640"/>
                <wp:effectExtent l="0" t="0" r="0" b="0"/>
                <wp:wrapNone/>
                <wp:docPr id="15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436E9"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415A1B4" id="Rectangle 97" o:spid="_x0000_s1077" style="position:absolute;margin-left:245.8pt;margin-top:233.65pt;width:8.9pt;height:23.2pt;z-index:25174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cJ7g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4laTNXYHIkOmZne69D94mwgY1TckHM5678aEiJ6aArcFNRTYPZ6heS0gjMwgjAqHqZw&#10;FU62o7lbCBuztSIWxl4jkafxGZw9sw0k0wNO44fyFelTbbzp7R2pvlZJkRcSZ7rkmSTU2d/RlH/u&#10;U9XLL1z+BgAA//8DAFBLAwQUAAYACAAAACEAUkOKZ98AAAALAQAADwAAAGRycy9kb3ducmV2Lnht&#10;bEyPy07DMBBF90j8gzVI7KidtqRtiFMhpEqA2DTlA9x48hB+RLbbhL9nWMHujubozplyP1vDrhji&#10;4J2EbCGAoWu8Hlwn4fN0eNgCi0k5rYx3KOEbI+yr25tSFdpP7ojXOnWMSlwslIQ+pbHgPDY9WhUX&#10;fkRHu9YHqxKNoeM6qInKreFLIXJu1eDoQq9GfOmx+aovVgI/1YdpW5sg/Puy/TBvr8cWvZT3d/Pz&#10;E7CEc/qD4Vef1KEip7O/OB2ZkbDeZTmhFPLNChgRj2K3BnamkK02wKuS//+h+gEAAP//AwBQSwEC&#10;LQAUAAYACAAAACEAtoM4kv4AAADhAQAAEwAAAAAAAAAAAAAAAAAAAAAAW0NvbnRlbnRfVHlwZXNd&#10;LnhtbFBLAQItABQABgAIAAAAIQA4/SH/1gAAAJQBAAALAAAAAAAAAAAAAAAAAC8BAABfcmVscy8u&#10;cmVsc1BLAQItABQABgAIAAAAIQDhVNcJ7gEAAM0DAAAOAAAAAAAAAAAAAAAAAC4CAABkcnMvZTJv&#10;RG9jLnhtbFBLAQItABQABgAIAAAAIQBSQ4pn3wAAAAsBAAAPAAAAAAAAAAAAAAAAAEgEAABkcnMv&#10;ZG93bnJldi54bWxQSwUGAAAAAAQABADzAAAAVAUAAAAA&#10;" filled="f" stroked="f">
                <v:textbox style="mso-fit-shape-to-text:t" inset="0,0,0,0">
                  <w:txbxContent>
                    <w:p w14:paraId="59B436E9"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69</w:t>
                      </w:r>
                    </w:p>
                  </w:txbxContent>
                </v:textbox>
              </v:rect>
            </w:pict>
          </mc:Fallback>
        </mc:AlternateContent>
      </w:r>
      <w:r w:rsidRPr="00CF174D">
        <w:rPr>
          <w:noProof/>
          <w:szCs w:val="22"/>
          <w:lang w:val="en-US"/>
        </w:rPr>
        <mc:AlternateContent>
          <mc:Choice Requires="wps">
            <w:drawing>
              <wp:anchor distT="0" distB="0" distL="114300" distR="114300" simplePos="0" relativeHeight="251745792" behindDoc="0" locked="0" layoutInCell="1" allowOverlap="1" wp14:anchorId="5B2E1655" wp14:editId="121B9EE9">
                <wp:simplePos x="0" y="0"/>
                <wp:positionH relativeFrom="column">
                  <wp:posOffset>3491230</wp:posOffset>
                </wp:positionH>
                <wp:positionV relativeFrom="paragraph">
                  <wp:posOffset>2967355</wp:posOffset>
                </wp:positionV>
                <wp:extent cx="113030" cy="294640"/>
                <wp:effectExtent l="0" t="0" r="0" b="0"/>
                <wp:wrapNone/>
                <wp:docPr id="28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D8457"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B2E1655" id="Rectangle 99" o:spid="_x0000_s1078" style="position:absolute;margin-left:274.9pt;margin-top:233.65pt;width:8.9pt;height:23.2pt;z-index:25174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7D7w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NILaZqbI5Eh8xM73XofnE2kDEqbsi5nPVfDQkRPTQFbgrqKTB7vUJyWsEZGEEYFQ9T&#10;uAon29HcLYSN2VoRC2OvkcjT+AzOntkGkukBp/FD+Yr0qTbe9PaOVF+rpMgLiTNd8kwS6uzvaMo/&#10;96nq5RcufwMAAP//AwBQSwMEFAAGAAgAAAAhAOYujs7gAAAACwEAAA8AAABkcnMvZG93bnJldi54&#10;bWxMj81OwzAQhO9IvIO1SNyo07+khDgVQqoEiEtTHsCNNz/CXkex24S3ZznBbUc7mvmm2M/OiiuO&#10;ofekYLlIQCDV3vTUKvg8HR52IELUZLT1hAq+McC+vL0pdG78REe8VrEVHEIh1wq6GIdcylB36HRY&#10;+AGJf40fnY4sx1aaUU8c7qxcJUkqne6JGzo94EuH9Vd1cQrkqTpMu8qOiX9fNR/27fXYoFfq/m5+&#10;fgIRcY5/ZvjFZ3QomensL2SCsAq2m0dGjwo2abYGwY5tmqUgznws1xnIspD/N5Q/AAAA//8DAFBL&#10;AQItABQABgAIAAAAIQC2gziS/gAAAOEBAAATAAAAAAAAAAAAAAAAAAAAAABbQ29udGVudF9UeXBl&#10;c10ueG1sUEsBAi0AFAAGAAgAAAAhADj9If/WAAAAlAEAAAsAAAAAAAAAAAAAAAAALwEAAF9yZWxz&#10;Ly5yZWxzUEsBAi0AFAAGAAgAAAAhADjljsPvAQAAzQMAAA4AAAAAAAAAAAAAAAAALgIAAGRycy9l&#10;Mm9Eb2MueG1sUEsBAi0AFAAGAAgAAAAhAOYujs7gAAAACwEAAA8AAAAAAAAAAAAAAAAASQQAAGRy&#10;cy9kb3ducmV2LnhtbFBLBQYAAAAABAAEAPMAAABWBQAAAAA=&#10;" filled="f" stroked="f">
                <v:textbox style="mso-fit-shape-to-text:t" inset="0,0,0,0">
                  <w:txbxContent>
                    <w:p w14:paraId="569D8457"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60</w:t>
                      </w:r>
                    </w:p>
                  </w:txbxContent>
                </v:textbox>
              </v:rect>
            </w:pict>
          </mc:Fallback>
        </mc:AlternateContent>
      </w:r>
      <w:r w:rsidRPr="00CF174D">
        <w:rPr>
          <w:noProof/>
          <w:szCs w:val="22"/>
          <w:lang w:val="en-US"/>
        </w:rPr>
        <mc:AlternateContent>
          <mc:Choice Requires="wps">
            <w:drawing>
              <wp:anchor distT="0" distB="0" distL="114300" distR="114300" simplePos="0" relativeHeight="251746816" behindDoc="0" locked="0" layoutInCell="1" allowOverlap="1" wp14:anchorId="48AC16ED" wp14:editId="0CF86A7A">
                <wp:simplePos x="0" y="0"/>
                <wp:positionH relativeFrom="column">
                  <wp:posOffset>3862070</wp:posOffset>
                </wp:positionH>
                <wp:positionV relativeFrom="paragraph">
                  <wp:posOffset>2967355</wp:posOffset>
                </wp:positionV>
                <wp:extent cx="113030" cy="294640"/>
                <wp:effectExtent l="0" t="0" r="0" b="0"/>
                <wp:wrapNone/>
                <wp:docPr id="28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80217"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8AC16ED" id="Rectangle 101" o:spid="_x0000_s1079" style="position:absolute;margin-left:304.1pt;margin-top:233.65pt;width:8.9pt;height:23.2pt;z-index:25174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kz7wEAAM0DAAAOAAAAZHJzL2Uyb0RvYy54bWysU8GO0zAQvSPxD5bvNEm7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r+fhGpxVSNzYnokJnpvQ7dT84GMkbFDTmXs/6zISGih6bATUE9Beag10hOKzgDIwij4mEK&#10;1+FsO5q7hbA1OytiYew1Enkev4OzF7aBZHrEafxQviJ9ro03vb0n1TcqKfJC4kKXPJOEuvg7mvL3&#10;fap6+YWrXwAAAP//AwBQSwMEFAAGAAgAAAAhAIJkhCjfAAAACwEAAA8AAABkcnMvZG93bnJldi54&#10;bWxMj8tOwzAQRfdI/IM1SOyo3RTcKMSpEFIlQGya9gPcePIQfkSx24S/Z1jBcjRH955b7hZn2RWn&#10;OASvYL0SwNA3wQy+U3A67h9yYDFpb7QNHhV8Y4RddXtT6sKE2R/wWqeOUYiPhVbQpzQWnMemR6fj&#10;Kozo6deGyelE59RxM+mZwp3lmRCSOz14auj1iK89Nl/1xSngx3o/57WdRPjI2k/7/nZoMSh1f7e8&#10;PANLuKQ/GH71SR0qcjqHizeRWQVS5BmhCh7ldgOMCJlJWndW8LTebIFXJf+/ofoBAAD//wMAUEsB&#10;Ai0AFAAGAAgAAAAhALaDOJL+AAAA4QEAABMAAAAAAAAAAAAAAAAAAAAAAFtDb250ZW50X1R5cGVz&#10;XS54bWxQSwECLQAUAAYACAAAACEAOP0h/9YAAACUAQAACwAAAAAAAAAAAAAAAAAvAQAAX3JlbHMv&#10;LnJlbHNQSwECLQAUAAYACAAAACEAsHdpM+8BAADNAwAADgAAAAAAAAAAAAAAAAAuAgAAZHJzL2Uy&#10;b0RvYy54bWxQSwECLQAUAAYACAAAACEAgmSEKN8AAAALAQAADwAAAAAAAAAAAAAAAABJBAAAZHJz&#10;L2Rvd25yZXYueG1sUEsFBgAAAAAEAAQA8wAAAFUFAAAAAA==&#10;" filled="f" stroked="f">
                <v:textbox style="mso-fit-shape-to-text:t" inset="0,0,0,0">
                  <w:txbxContent>
                    <w:p w14:paraId="13580217"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56</w:t>
                      </w:r>
                    </w:p>
                  </w:txbxContent>
                </v:textbox>
              </v:rect>
            </w:pict>
          </mc:Fallback>
        </mc:AlternateContent>
      </w:r>
      <w:r w:rsidRPr="00CF174D">
        <w:rPr>
          <w:noProof/>
          <w:szCs w:val="22"/>
          <w:lang w:val="en-US"/>
        </w:rPr>
        <mc:AlternateContent>
          <mc:Choice Requires="wps">
            <w:drawing>
              <wp:anchor distT="0" distB="0" distL="114300" distR="114300" simplePos="0" relativeHeight="251747840" behindDoc="0" locked="0" layoutInCell="1" allowOverlap="1" wp14:anchorId="31197EC5" wp14:editId="3A212B1A">
                <wp:simplePos x="0" y="0"/>
                <wp:positionH relativeFrom="column">
                  <wp:posOffset>4231005</wp:posOffset>
                </wp:positionH>
                <wp:positionV relativeFrom="paragraph">
                  <wp:posOffset>2967355</wp:posOffset>
                </wp:positionV>
                <wp:extent cx="113030" cy="294640"/>
                <wp:effectExtent l="0" t="0" r="0" b="0"/>
                <wp:wrapNone/>
                <wp:docPr id="28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04091"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1197EC5" id="Rectangle 103" o:spid="_x0000_s1080" style="position:absolute;margin-left:333.15pt;margin-top:233.65pt;width:8.9pt;height:23.2pt;z-index:25174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yM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r+fhGpxVSNzYnokJnpvQ7dT84GMkbFDTmXs/6zISGih6bATUE9Beag10hOKzgDIwij4mEK&#10;1+FsO5q7hbA1OytiYew1Enkev4OzF7aBZHrEafxQviJ9ro03vb0n1TcqKfJC4kKXPJOEuvg7mvL3&#10;fap6+YWrXwAAAP//AwBQSwMEFAAGAAgAAAAhAChoqQzfAAAACwEAAA8AAABkcnMvZG93bnJldi54&#10;bWxMj8tOwzAQRfdI/IM1SOyok7a4UcikQkiVALFpyge48eQh/Ihstwl/j1nBbkZzdOfcar8Yza7k&#10;w+gsQr7KgJFtnRptj/B5OjwUwEKUVkntLCF8U4B9fXtTyVK52R7p2sSepRAbSokwxDiVnId2ICPD&#10;yk1k061z3siYVt9z5eWcwo3m6ywT3MjRpg+DnOhloParuRgEfmoOc9Fon7n3dfeh316PHTnE+7vl&#10;+QlYpCX+wfCrn9ShTk5nd7EqMI0ghNgkFGErdmlIhCi2ObAzwmO+2QGvK/6/Q/0DAAD//wMAUEsB&#10;Ai0AFAAGAAgAAAAhALaDOJL+AAAA4QEAABMAAAAAAAAAAAAAAAAAAAAAAFtDb250ZW50X1R5cGVz&#10;XS54bWxQSwECLQAUAAYACAAAACEAOP0h/9YAAACUAQAACwAAAAAAAAAAAAAAAAAvAQAAX3JlbHMv&#10;LnJlbHNQSwECLQAUAAYACAAAACEAy4BMjO8BAADNAwAADgAAAAAAAAAAAAAAAAAuAgAAZHJzL2Uy&#10;b0RvYy54bWxQSwECLQAUAAYACAAAACEAKGipDN8AAAALAQAADwAAAAAAAAAAAAAAAABJBAAAZHJz&#10;L2Rvd25yZXYueG1sUEsFBgAAAAAEAAQA8wAAAFUFAAAAAA==&#10;" filled="f" stroked="f">
                <v:textbox style="mso-fit-shape-to-text:t" inset="0,0,0,0">
                  <w:txbxContent>
                    <w:p w14:paraId="7D104091"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54</w:t>
                      </w:r>
                    </w:p>
                  </w:txbxContent>
                </v:textbox>
              </v:rect>
            </w:pict>
          </mc:Fallback>
        </mc:AlternateContent>
      </w:r>
      <w:r w:rsidRPr="00CF174D">
        <w:rPr>
          <w:noProof/>
          <w:szCs w:val="22"/>
          <w:lang w:val="en-US"/>
        </w:rPr>
        <mc:AlternateContent>
          <mc:Choice Requires="wps">
            <w:drawing>
              <wp:anchor distT="0" distB="0" distL="114300" distR="114300" simplePos="0" relativeHeight="251748864" behindDoc="0" locked="0" layoutInCell="1" allowOverlap="1" wp14:anchorId="257F4EA0" wp14:editId="1FF82339">
                <wp:simplePos x="0" y="0"/>
                <wp:positionH relativeFrom="column">
                  <wp:posOffset>4600575</wp:posOffset>
                </wp:positionH>
                <wp:positionV relativeFrom="paragraph">
                  <wp:posOffset>2967355</wp:posOffset>
                </wp:positionV>
                <wp:extent cx="113030" cy="294640"/>
                <wp:effectExtent l="0" t="0" r="0" b="0"/>
                <wp:wrapNone/>
                <wp:docPr id="28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C207"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57F4EA0" id="Rectangle 105" o:spid="_x0000_s1081" style="position:absolute;margin-left:362.25pt;margin-top:233.65pt;width:8.9pt;height:23.2pt;z-index:25174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t87wEAAM0DAAAOAAAAZHJzL2Uyb0RvYy54bWysU02P2yAQvVfqf0DcG9vZD7VWnNUqq1SV&#10;0m2l7KrnMcYxqmEQkNjpr+9A4my7e6t6QcMwPOa9eSzuRt2zg3Reoal4Mcs5k0Zgo8yu4s9P6w8f&#10;OfMBTAM9Glnxo/T8bvn+3WKwpZxjh30jHSMQ48vBVrwLwZZZ5kUnNfgZWmnosEWnIdDW7bLGwUDo&#10;us/meX6bDega61BI7yn7cDrky4TftlKEb23rZWB9xam3kFaX1jqu2XIB5c6B7ZQ4twH/0IUGZejR&#10;C9QDBGB7p95AaSUcemzDTKDOsG2VkIkDsSnyV2y2HViZuJA43l5k8v8PVjwetva7i617u0Hx0zOD&#10;qw7MTt47h0MnoaHniihUNlhfXi7EjaerrB6+YkOjhX3ApMHYOh0BiR0bk9THi9RyDExQsiiu8isa&#10;iKCj+afr2+s0igzK6bJ1PnyWqFkMKu5okgkcDhsfYjNQTiXxLYNr1fdpmr35K0GFMZOaj/1Ga/gy&#10;jPXIVFPxm5tILaZqbI5Eh8xM73XofnE2kDEqbsi5nPVfDAkRPTQFbgrqKTB7vUJyWsEZGEEYFQ9T&#10;uAon29HcLYSN2VoRC2OvkcjT+AOcPbMNJNMjTuOH8hXpU2286e09qb5WSZEXEme65Jkk1Nnf0ZR/&#10;7lPVyy9c/gYAAP//AwBQSwMEFAAGAAgAAAAhAPntGCngAAAACwEAAA8AAABkcnMvZG93bnJldi54&#10;bWxMj8tqwzAQRfeF/oOYQneNHMeJg2s5lEKgLd3EyQco1vhB9TCSEjt/n+mq3c0whzvnlrvZaHZF&#10;HwZnBSwXCTC0jVOD7QScjvuXLbAQpVVSO4sCbhhgVz0+lLJQbrIHvNaxYxRiQyEF9DGOBeeh6dHI&#10;sHAjWrq1zhsZafUdV15OFG40T5Nkw40cLH3o5YjvPTY/9cUI4Md6P21r7RP3lbbf+vPj0KIT4vlp&#10;fnsFFnGOfzD86pM6VOR0dherAtMC8jRbEyog2+QrYETkWUrDWcB6ucqBVyX/36G6AwAA//8DAFBL&#10;AQItABQABgAIAAAAIQC2gziS/gAAAOEBAAATAAAAAAAAAAAAAAAAAAAAAABbQ29udGVudF9UeXBl&#10;c10ueG1sUEsBAi0AFAAGAAgAAAAhADj9If/WAAAAlAEAAAsAAAAAAAAAAAAAAAAALwEAAF9yZWxz&#10;Ly5yZWxzUEsBAi0AFAAGAAgAAAAhAEMSq3zvAQAAzQMAAA4AAAAAAAAAAAAAAAAALgIAAGRycy9l&#10;Mm9Eb2MueG1sUEsBAi0AFAAGAAgAAAAhAPntGCngAAAACwEAAA8AAAAAAAAAAAAAAAAASQQAAGRy&#10;cy9kb3ducmV2LnhtbFBLBQYAAAAABAAEAPMAAABWBQAAAAA=&#10;" filled="f" stroked="f">
                <v:textbox style="mso-fit-shape-to-text:t" inset="0,0,0,0">
                  <w:txbxContent>
                    <w:p w14:paraId="0C11C207"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51</w:t>
                      </w:r>
                    </w:p>
                  </w:txbxContent>
                </v:textbox>
              </v:rect>
            </w:pict>
          </mc:Fallback>
        </mc:AlternateContent>
      </w:r>
      <w:r w:rsidRPr="00CF174D">
        <w:rPr>
          <w:noProof/>
          <w:szCs w:val="22"/>
          <w:lang w:val="en-US"/>
        </w:rPr>
        <mc:AlternateContent>
          <mc:Choice Requires="wps">
            <w:drawing>
              <wp:anchor distT="0" distB="0" distL="114300" distR="114300" simplePos="0" relativeHeight="251749888" behindDoc="0" locked="0" layoutInCell="1" allowOverlap="1" wp14:anchorId="0D6C060C" wp14:editId="0430A0A7">
                <wp:simplePos x="0" y="0"/>
                <wp:positionH relativeFrom="column">
                  <wp:posOffset>4971415</wp:posOffset>
                </wp:positionH>
                <wp:positionV relativeFrom="paragraph">
                  <wp:posOffset>2967355</wp:posOffset>
                </wp:positionV>
                <wp:extent cx="113030" cy="294640"/>
                <wp:effectExtent l="0" t="0" r="0" b="0"/>
                <wp:wrapNone/>
                <wp:docPr id="28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5D755"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D6C060C" id="Rectangle 107" o:spid="_x0000_s1082" style="position:absolute;margin-left:391.45pt;margin-top:233.65pt;width:8.9pt;height:23.2pt;z-index:2517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27wEAAM0DAAAOAAAAZHJzL2Uyb0RvYy54bWysU8GO0zAQvSPxD5bvNEl3qSBqulp1VYRU&#10;lpW6iPPEcRqL2GPZbpPy9YzdpgvLDXGxxuPx87w3z8u7UffsKJ1XaCpezHLOpBHYKLOv+LfnzbsP&#10;nPkApoEejaz4SXp+t3r7ZjnYUs6xw76RjhGI8eVgK96FYMss86KTGvwMrTR02KLTEGjr9lnjYCB0&#10;3WfzPF9kA7rGOhTSe8o+nA/5KuG3rRTha9t6GVhfceotpNWltY5rtlpCuXdgOyUubcA/dKFBGXr0&#10;CvUAAdjBqb+gtBIOPbZhJlBn2LZKyMSB2BT5Kza7DqxMXEgcb68y+f8HKx6PO/vkYuveblH88Mzg&#10;ugOzl/fO4dBJaOi5IgqVDdaX1wtx4+kqq4cv2NBo4RAwaTC2TkdAYsfGJPXpKrUcAxOULIqb/IYG&#10;Iuho/vF2cZtGkUE5XbbOh08SNYtBxR1NMoHDcetDbAbKqSS+ZXCj+j5Nszd/JKgwZlLzsd9oDV+G&#10;sR6Zair+fhGpxVSNzYnokJnpvQ7dT84GMkbFDTmXs/6zISGih6bATUE9Beag10hOKzgDIwij4mEK&#10;1+FsO5q7hbA1OytiYew1Enkev4OzF7aBZHrEafxQviJ9ro03vb0n1TcqKfJC4kKXPJOEuvg7mvL3&#10;fap6+YWrXwAAAP//AwBQSwMEFAAGAAgAAAAhAEvHyMrfAAAACwEAAA8AAABkcnMvZG93bnJldi54&#10;bWxMj8tOwzAQRfdI/IM1SOyo3RSaEDKpEFIlQGya8gFuPHkIPyLbbcLfY1awHN2je89Uu8VodiEf&#10;RmcR1isBjGzr1Gh7hM/j/q4AFqK0SmpnCeGbAuzq66tKlsrN9kCXJvYsldhQSoQhxqnkPLQDGRlW&#10;biKbss55I2M6fc+Vl3MqN5pnQmy5kaNNC4Oc6GWg9qs5GwR+bPZz0Wgv3HvWfei310NHDvH2Znl+&#10;AhZpiX8w/OondaiT08mdrQpMI+RF9phQhPttvgGWiEKIHNgJ4WG9yYHXFf//Q/0DAAD//wMAUEsB&#10;Ai0AFAAGAAgAAAAhALaDOJL+AAAA4QEAABMAAAAAAAAAAAAAAAAAAAAAAFtDb250ZW50X1R5cGVz&#10;XS54bWxQSwECLQAUAAYACAAAACEAOP0h/9YAAACUAQAACwAAAAAAAAAAAAAAAAAvAQAAX3JlbHMv&#10;LnJlbHNQSwECLQAUAAYACAAAACEAmqPytu8BAADNAwAADgAAAAAAAAAAAAAAAAAuAgAAZHJzL2Uy&#10;b0RvYy54bWxQSwECLQAUAAYACAAAACEAS8fIyt8AAAALAQAADwAAAAAAAAAAAAAAAABJBAAAZHJz&#10;L2Rvd25yZXYueG1sUEsFBgAAAAAEAAQA8wAAAFUFAAAAAA==&#10;" filled="f" stroked="f">
                <v:textbox style="mso-fit-shape-to-text:t" inset="0,0,0,0">
                  <w:txbxContent>
                    <w:p w14:paraId="4EC5D755"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50</w:t>
                      </w:r>
                    </w:p>
                  </w:txbxContent>
                </v:textbox>
              </v:rect>
            </w:pict>
          </mc:Fallback>
        </mc:AlternateContent>
      </w:r>
      <w:r w:rsidRPr="00CF174D">
        <w:rPr>
          <w:noProof/>
          <w:szCs w:val="22"/>
          <w:lang w:val="en-US"/>
        </w:rPr>
        <mc:AlternateContent>
          <mc:Choice Requires="wps">
            <w:drawing>
              <wp:anchor distT="0" distB="0" distL="114300" distR="114300" simplePos="0" relativeHeight="251750912" behindDoc="0" locked="0" layoutInCell="1" allowOverlap="1" wp14:anchorId="588FD32D" wp14:editId="20A53B25">
                <wp:simplePos x="0" y="0"/>
                <wp:positionH relativeFrom="column">
                  <wp:posOffset>5339715</wp:posOffset>
                </wp:positionH>
                <wp:positionV relativeFrom="paragraph">
                  <wp:posOffset>2967355</wp:posOffset>
                </wp:positionV>
                <wp:extent cx="113030" cy="294640"/>
                <wp:effectExtent l="0" t="0" r="0" b="0"/>
                <wp:wrapNone/>
                <wp:docPr id="28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7B8C3"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88FD32D" id="Rectangle 109" o:spid="_x0000_s1083" style="position:absolute;margin-left:420.45pt;margin-top:233.65pt;width:8.9pt;height:23.2pt;z-index:25175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VG7wEAAM0DAAAOAAAAZHJzL2Uyb0RvYy54bWysU1Fv0zAQfkfiP1h+p0m6MSBqOk2dipDK&#10;QOoQzxfHaSxin2W7Tcqv5+w2HWxvEy/W+Xz+fN93nxe3o+7ZQTqv0FS8mOWcSSOwUWZX8R+P63cf&#10;OfMBTAM9Glnxo/T8dvn2zWKwpZxjh30jHSMQ48vBVrwLwZZZ5kUnNfgZWmnosEWnIdDW7bLGwUDo&#10;us/meX6TDega61BI7yl7fzrky4TftlKEb23rZWB9xam3kFaX1jqu2XIB5c6B7ZQ4twGv6EKDMvTo&#10;BeoeArC9Uy+gtBIOPbZhJlBn2LZKyMSB2BT5MzbbDqxMXEgcby8y+f8HKx4OW/vdxda93aD45ZnB&#10;VQdmJ++cw6GT0NBzRRQqG6wvLxfixtNVVg9fsaHRwj5g0mBsnY6AxI6NSerjRWo5BiYoWRRX+RUN&#10;RNDR/NP1zXUaRQbldNk6Hz5L1CwGFXc0yQQOh40PsRkop5L4lsG16vs0zd78k6DCmEnNx36jNXwZ&#10;xnpkqqn4+w+RWkzV2ByJDpmZ3uvQ/eZsIGNU3JBzOeu/GBIiemgK3BTUU2D2eoXktIIzMIIwKh6m&#10;cBVOtqO5Wwgbs7UiFsZeI5HH8Sc4e2YbSKYHnMYP5TPSp9p409s7Un2tkiJPJM50yTNJqLO/oyn/&#10;3qeqp1+4/AMAAP//AwBQSwMEFAAGAAgAAAAhAD8EsQDfAAAACwEAAA8AAABkcnMvZG93bnJldi54&#10;bWxMj8tOwzAQRfdI/IM1SOyo3WdMiFMhpEqA2DTlA9x48hD2OIrdJvw9ZgXL0T2690yxn51lVxxD&#10;70nBciGAIdXe9NQq+DwdHiSwEDUZbT2hgm8MsC9vbwqdGz/REa9VbFkqoZBrBV2MQ855qDt0Oiz8&#10;gJSyxo9Ox3SOLTejnlK5s3wlxI473VNa6PSALx3WX9XFKeCn6jDJyo7Cv6+aD/v2emzQK3V/Nz8/&#10;AYs4xz8YfvWTOpTJ6ewvZAKzCuRGPCZUwWaXrYElQm5lBuysYLtcZ8DLgv//ofwBAAD//wMAUEsB&#10;Ai0AFAAGAAgAAAAhALaDOJL+AAAA4QEAABMAAAAAAAAAAAAAAAAAAAAAAFtDb250ZW50X1R5cGVz&#10;XS54bWxQSwECLQAUAAYACAAAACEAOP0h/9YAAACUAQAACwAAAAAAAAAAAAAAAAAvAQAAX3JlbHMv&#10;LnJlbHNQSwECLQAUAAYACAAAACEAEjEVRu8BAADNAwAADgAAAAAAAAAAAAAAAAAuAgAAZHJzL2Uy&#10;b0RvYy54bWxQSwECLQAUAAYACAAAACEAPwSxAN8AAAALAQAADwAAAAAAAAAAAAAAAABJBAAAZHJz&#10;L2Rvd25yZXYueG1sUEsFBgAAAAAEAAQA8wAAAFUFAAAAAA==&#10;" filled="f" stroked="f">
                <v:textbox style="mso-fit-shape-to-text:t" inset="0,0,0,0">
                  <w:txbxContent>
                    <w:p w14:paraId="1127B8C3"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46</w:t>
                      </w:r>
                    </w:p>
                  </w:txbxContent>
                </v:textbox>
              </v:rect>
            </w:pict>
          </mc:Fallback>
        </mc:AlternateContent>
      </w:r>
      <w:r w:rsidRPr="00CF174D">
        <w:rPr>
          <w:noProof/>
          <w:szCs w:val="22"/>
          <w:lang w:val="en-US"/>
        </w:rPr>
        <mc:AlternateContent>
          <mc:Choice Requires="wps">
            <w:drawing>
              <wp:anchor distT="0" distB="0" distL="114300" distR="114300" simplePos="0" relativeHeight="251751936" behindDoc="0" locked="0" layoutInCell="1" allowOverlap="1" wp14:anchorId="7DDAAD17" wp14:editId="492F4377">
                <wp:simplePos x="0" y="0"/>
                <wp:positionH relativeFrom="column">
                  <wp:posOffset>5709285</wp:posOffset>
                </wp:positionH>
                <wp:positionV relativeFrom="paragraph">
                  <wp:posOffset>2967355</wp:posOffset>
                </wp:positionV>
                <wp:extent cx="113030" cy="294640"/>
                <wp:effectExtent l="0" t="0" r="0" b="0"/>
                <wp:wrapNone/>
                <wp:docPr id="27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8E8D7"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DDAAD17" id="Rectangle 111" o:spid="_x0000_s1084" style="position:absolute;margin-left:449.55pt;margin-top:233.65pt;width:8.9pt;height:23.2pt;z-index:25175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gT7wEAAM0DAAAOAAAAZHJzL2Uyb0RvYy54bWysU8Fu2zAMvQ/YPwi6L7bTruiMOEWRIsOA&#10;rBuQFjvTshwLs0RBUmJnXz9KidOtvQ27CBRFPfE9Pi3uRt2zg3Reoal4Mcs5k0Zgo8yu4s9P6w+3&#10;nPkApoEejaz4UXp+t3z/bjHYUs6xw76RjhGI8eVgK96FYMss86KTGvwMrTR02KLTEGjrdlnjYCB0&#10;3WfzPL/JBnSNdSik95R9OB3yZcJvWynCt7b1MrC+4tRbSKtLax3XbLmAcufAdkqc24B/6EKDMvTo&#10;BeoBArC9U2+gtBIOPbZhJlBn2LZKyMSB2BT5KzbbDqxMXEgcby8y+f8HKx4PW/vdxda93aD46ZnB&#10;VQdmJ++dw6GT0NBzRRQqG6wvLxfixtNVVg9fsaHRwj5g0mBsnY6AxI6NSerjRWo5BiYoWRRX+RUN&#10;RNDR/NP1zXUaRQbldNk6Hz5L1CwGFXc0yQQOh40PsRkop5L4lsG16vs0zd78laDCmEnNx36jNXwZ&#10;xnpkqqn4x9tILaZqbI5Eh8xM73XofnE2kDEqbsi5nPVfDAkRPTQFbgrqKTB7vUJyWsEZGEEYFQ9T&#10;uAon29HcLYSN2VoRC2OvkcjT+AOcPbMNJNMjTuOH8hXpU2286e09qb5WSZEXEme65Jkk1Nnf0ZR/&#10;7lPVyy9c/gYAAP//AwBQSwMEFAAGAAgAAAAhAIsgDungAAAACwEAAA8AAABkcnMvZG93bnJldi54&#10;bWxMj8tOwzAQRfdI/IM1SOyokxbSJMSpEFIlQGya8gFuPHkIexzZbhP+HrOiy9E9uvdMtVuMZhd0&#10;frQkIF0lwJBaq0bqBXwd9w85MB8kKaktoYAf9LCrb28qWSo70wEvTehZLCFfSgFDCFPJuW8HNNKv&#10;7IQUs846I0M8Xc+Vk3MsN5qvkyTjRo4UFwY54euA7XdzNgL4sdnPeaNdYj/W3ad+fzt0aIW4v1te&#10;noEFXMI/DH/6UR3q6HSyZ1KeaQF5UaQRFfCYbTfAIlGkWQHsJOAp3WyB1xW//qH+BQAA//8DAFBL&#10;AQItABQABgAIAAAAIQC2gziS/gAAAOEBAAATAAAAAAAAAAAAAAAAAAAAAABbQ29udGVudF9UeXBl&#10;c10ueG1sUEsBAi0AFAAGAAgAAAAhADj9If/WAAAAlAEAAAsAAAAAAAAAAAAAAAAALwEAAF9yZWxz&#10;Ly5yZWxzUEsBAi0AFAAGAAgAAAAhAC1LyBPvAQAAzQMAAA4AAAAAAAAAAAAAAAAALgIAAGRycy9l&#10;Mm9Eb2MueG1sUEsBAi0AFAAGAAgAAAAhAIsgDungAAAACwEAAA8AAAAAAAAAAAAAAAAASQQAAGRy&#10;cy9kb3ducmV2LnhtbFBLBQYAAAAABAAEAPMAAABWBQAAAAA=&#10;" filled="f" stroked="f">
                <v:textbox style="mso-fit-shape-to-text:t" inset="0,0,0,0">
                  <w:txbxContent>
                    <w:p w14:paraId="4568E8D7"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10</w:t>
                      </w:r>
                    </w:p>
                  </w:txbxContent>
                </v:textbox>
              </v:rect>
            </w:pict>
          </mc:Fallback>
        </mc:AlternateContent>
      </w:r>
      <w:r w:rsidRPr="00CF174D">
        <w:rPr>
          <w:noProof/>
          <w:szCs w:val="22"/>
          <w:lang w:val="en-US"/>
        </w:rPr>
        <mc:AlternateContent>
          <mc:Choice Requires="wps">
            <w:drawing>
              <wp:anchor distT="0" distB="0" distL="114300" distR="114300" simplePos="0" relativeHeight="251752960" behindDoc="0" locked="0" layoutInCell="1" allowOverlap="1" wp14:anchorId="353C0CAA" wp14:editId="5BBEA6D4">
                <wp:simplePos x="0" y="0"/>
                <wp:positionH relativeFrom="column">
                  <wp:posOffset>6101080</wp:posOffset>
                </wp:positionH>
                <wp:positionV relativeFrom="paragraph">
                  <wp:posOffset>2967355</wp:posOffset>
                </wp:positionV>
                <wp:extent cx="56515" cy="294640"/>
                <wp:effectExtent l="0" t="0" r="0" b="0"/>
                <wp:wrapNone/>
                <wp:docPr id="27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EF997"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53C0CAA" id="Rectangle 113" o:spid="_x0000_s1085" style="position:absolute;margin-left:480.4pt;margin-top:233.65pt;width:4.45pt;height:23.2pt;z-index:25175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3EM7gEAAMw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aurjNjKLqQrrE7EhL9N7LbpfnPXki5IbMi5n3VdDOkQLjYEbg2oMzEGvkYyWcwZGEEbJwxiu&#10;w9l1NHYLYWt2VsTC2Gsk8jT8BGcvbAOp9Ijj9KF4Q/pcG296e0+ib1RS5JXEhS5ZJgl1sXf05J/7&#10;VPX6CVe/AQAA//8DAFBLAwQUAAYACAAAACEA6n0CouAAAAALAQAADwAAAGRycy9kb3ducmV2Lnht&#10;bEyPzU7DMBCE70i8g7VI3KjTFpImjVMhpEqAuDTlAdx486Pa68h2m/D2mBM9jmY08025m41mV3R+&#10;sCRguUiAITVWDdQJ+D7unzbAfJCkpLaEAn7Qw666vytloexEB7zWoWOxhHwhBfQhjAXnvunRSL+w&#10;I1L0WuuMDFG6jisnp1huNF8lScqNHCgu9HLEtx6bc30xAvix3k+bWrvEfq7aL/3xfmjRCvH4ML9u&#10;gQWcw38Y/vAjOlSR6WQvpDzTAvI0iehBwHOarYHFRJ7mGbCTgJflOgNelfz2Q/ULAAD//wMAUEsB&#10;Ai0AFAAGAAgAAAAhALaDOJL+AAAA4QEAABMAAAAAAAAAAAAAAAAAAAAAAFtDb250ZW50X1R5cGVz&#10;XS54bWxQSwECLQAUAAYACAAAACEAOP0h/9YAAACUAQAACwAAAAAAAAAAAAAAAAAvAQAAX3JlbHMv&#10;LnJlbHNQSwECLQAUAAYACAAAACEA7NdxDO4BAADMAwAADgAAAAAAAAAAAAAAAAAuAgAAZHJzL2Uy&#10;b0RvYy54bWxQSwECLQAUAAYACAAAACEA6n0CouAAAAALAQAADwAAAAAAAAAAAAAAAABIBAAAZHJz&#10;L2Rvd25yZXYueG1sUEsFBgAAAAAEAAQA8wAAAFUFAAAAAA==&#10;" filled="f" stroked="f">
                <v:textbox style="mso-fit-shape-to-text:t" inset="0,0,0,0">
                  <w:txbxContent>
                    <w:p w14:paraId="346EF997" w14:textId="77777777" w:rsidR="00A62F2A" w:rsidRDefault="00A62F2A" w:rsidP="008240C6">
                      <w:pPr>
                        <w:pStyle w:val="NormalWeb"/>
                        <w:kinsoku w:val="0"/>
                        <w:overflowPunct w:val="0"/>
                        <w:textAlignment w:val="baseline"/>
                      </w:pPr>
                      <w:r w:rsidRPr="00755BB7">
                        <w:rPr>
                          <w:rFonts w:ascii="Arial" w:hAnsi="Arial"/>
                          <w:color w:val="9D9D9C"/>
                          <w:kern w:val="24"/>
                          <w:sz w:val="16"/>
                          <w:szCs w:val="16"/>
                        </w:rPr>
                        <w:t>0</w:t>
                      </w:r>
                    </w:p>
                  </w:txbxContent>
                </v:textbox>
              </v:rect>
            </w:pict>
          </mc:Fallback>
        </mc:AlternateContent>
      </w:r>
      <w:r w:rsidRPr="00CF174D">
        <w:rPr>
          <w:noProof/>
          <w:szCs w:val="22"/>
          <w:lang w:val="en-US"/>
        </w:rPr>
        <mc:AlternateContent>
          <mc:Choice Requires="wps">
            <w:drawing>
              <wp:anchor distT="0" distB="0" distL="114300" distR="114300" simplePos="0" relativeHeight="251755008" behindDoc="0" locked="0" layoutInCell="1" allowOverlap="1" wp14:anchorId="3C130163" wp14:editId="4028FBCC">
                <wp:simplePos x="0" y="0"/>
                <wp:positionH relativeFrom="column">
                  <wp:posOffset>4970780</wp:posOffset>
                </wp:positionH>
                <wp:positionV relativeFrom="paragraph">
                  <wp:posOffset>122555</wp:posOffset>
                </wp:positionV>
                <wp:extent cx="1092835" cy="294640"/>
                <wp:effectExtent l="0" t="0" r="6985" b="15240"/>
                <wp:wrapNone/>
                <wp:docPr id="27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2B5CF" w14:textId="77777777" w:rsidR="00A62F2A" w:rsidRDefault="00A62F2A" w:rsidP="008240C6">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C130163" id="Rectangle 115" o:spid="_x0000_s1086" style="position:absolute;margin-left:391.4pt;margin-top:9.65pt;width:86.05pt;height:23.2pt;z-index:25175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817wEAAM4DAAAOAAAAZHJzL2Uyb0RvYy54bWysU8GO0zAQvSPxD5bvNElZqt2o6WrVVRFS&#10;WZC6iPPEcRqL2GPZbpPy9YzdpgvLDXGJxuPxm3lvXpb3o+7ZUTqv0FS8mOWcSSOwUWZf8W/Pm3e3&#10;nPkApoEejaz4SXp+v3r7ZjnYUs6xw76RjhGI8eVgK96FYMss86KTGvwMrTR02aLTEOjo9lnjYCB0&#10;3WfzPF9kA7rGOhTSe8o+ni/5KuG3rRThS9t6GVhfcZotpK9L3zp+s9USyr0D2ylxGQP+YQoNylDT&#10;K9QjBGAHp/6C0ko49NiGmUCdYdsqIRMHYlPkr9jsOrAycSFxvL3K5P8frHg67uxXF0f3dovih2cG&#10;1x2YvXxwDodOQkPtiihUNlhfXh/Eg6enrB4+Y0OrhUPApMHYOh0BiR0bk9Snq9RyDExQssjv5rfv&#10;P3Am6G5+d7O4SbvIoJxeW+fDR4maxaDijlaZ0OG49SFOA+VUEpsZ3Ki+T+vszR8JKoyZNH0cOHrD&#10;l2GsR6aaii9S45iqsTkRH3Iz9evQ/eRsIGdU3JB1Oes/GVIimmgK3BTUU2AOeo1ktYIzMIIwKh6m&#10;cB3OvqPFWwhbs7MiFsZZI5Hn8Ts4e2EbSKcnnPYP5SvS59r40tsHkn2jkiIvJC50yTRJqIvBoyt/&#10;P6eql99w9QsAAP//AwBQSwMEFAAGAAgAAAAhAC1NecXeAAAACQEAAA8AAABkcnMvZG93bnJldi54&#10;bWxMj81OwzAQhO9IvIO1SNyoQ6BtEuJUCKkSIC5NeQA33vwIex3FbhPenuUEx9GMZr4pd4uz4oJT&#10;GDwpuF8lIJAabwbqFHwe93cZiBA1GW09oYJvDLCrrq9KXRg/0wEvdewEl1AotII+xrGQMjQ9Oh1W&#10;fkRir/WT05Hl1Ekz6ZnLnZVpkmyk0wPxQq9HfOmx+arPToE81vs5q+2U+Pe0/bBvr4cWvVK3N8vz&#10;E4iIS/wLwy8+o0PFTCd/JhOEVbDNUkaPbOQPIDiQrx9zECcFm/UWZFXK/w+qHwAAAP//AwBQSwEC&#10;LQAUAAYACAAAACEAtoM4kv4AAADhAQAAEwAAAAAAAAAAAAAAAAAAAAAAW0NvbnRlbnRfVHlwZXNd&#10;LnhtbFBLAQItABQABgAIAAAAIQA4/SH/1gAAAJQBAAALAAAAAAAAAAAAAAAAAC8BAABfcmVscy8u&#10;cmVsc1BLAQItABQABgAIAAAAIQCCVu817wEAAM4DAAAOAAAAAAAAAAAAAAAAAC4CAABkcnMvZTJv&#10;RG9jLnhtbFBLAQItABQABgAIAAAAIQAtTXnF3gAAAAkBAAAPAAAAAAAAAAAAAAAAAEkEAABkcnMv&#10;ZG93bnJldi54bWxQSwUGAAAAAAQABADzAAAAVAUAAAAA&#10;" filled="f" stroked="f">
                <v:textbox style="mso-fit-shape-to-text:t" inset="0,0,0,0">
                  <w:txbxContent>
                    <w:p w14:paraId="17F2B5CF" w14:textId="77777777" w:rsidR="00A62F2A" w:rsidRDefault="00A62F2A" w:rsidP="008240C6">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v:textbox>
              </v:rect>
            </w:pict>
          </mc:Fallback>
        </mc:AlternateContent>
      </w:r>
      <w:r w:rsidRPr="00CF174D">
        <w:rPr>
          <w:noProof/>
          <w:szCs w:val="22"/>
          <w:lang w:val="en-US"/>
        </w:rPr>
        <mc:AlternateContent>
          <mc:Choice Requires="wps">
            <w:drawing>
              <wp:anchor distT="4294967295" distB="4294967295" distL="114300" distR="114300" simplePos="0" relativeHeight="251756032" behindDoc="0" locked="0" layoutInCell="1" allowOverlap="1" wp14:anchorId="7F5089DC" wp14:editId="4FC5CB6F">
                <wp:simplePos x="0" y="0"/>
                <wp:positionH relativeFrom="column">
                  <wp:posOffset>4615815</wp:posOffset>
                </wp:positionH>
                <wp:positionV relativeFrom="paragraph">
                  <wp:posOffset>288289</wp:posOffset>
                </wp:positionV>
                <wp:extent cx="310515" cy="0"/>
                <wp:effectExtent l="0" t="0" r="0" b="0"/>
                <wp:wrapNone/>
                <wp:docPr id="27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DE0AC" id="Line 116" o:spid="_x0000_s1026" style="position:absolute;z-index:251756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45pt,22.7pt" to="387.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strokecolor="#9d9d9c" strokeweight=".48508mm">
                <v:stroke joinstyle="bevel"/>
                <o:lock v:ext="edit" shapetype="f"/>
              </v:line>
            </w:pict>
          </mc:Fallback>
        </mc:AlternateContent>
      </w:r>
      <w:r w:rsidRPr="00CF174D">
        <w:rPr>
          <w:noProof/>
          <w:szCs w:val="22"/>
          <w:lang w:val="en-US"/>
        </w:rPr>
        <mc:AlternateContent>
          <mc:Choice Requires="wps">
            <w:drawing>
              <wp:anchor distT="4294967295" distB="4294967295" distL="114300" distR="114300" simplePos="0" relativeHeight="251757056" behindDoc="0" locked="0" layoutInCell="1" allowOverlap="1" wp14:anchorId="721A4DBE" wp14:editId="76256BDB">
                <wp:simplePos x="0" y="0"/>
                <wp:positionH relativeFrom="column">
                  <wp:posOffset>4615815</wp:posOffset>
                </wp:positionH>
                <wp:positionV relativeFrom="paragraph">
                  <wp:posOffset>179069</wp:posOffset>
                </wp:positionV>
                <wp:extent cx="310515" cy="0"/>
                <wp:effectExtent l="0" t="0" r="0" b="0"/>
                <wp:wrapNone/>
                <wp:docPr id="27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E569F" id="Line 117" o:spid="_x0000_s1026" style="position:absolute;z-index:25175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45pt,14.1pt" to="38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strokeweight=".48508mm">
                <v:stroke joinstyle="bevel"/>
                <o:lock v:ext="edit" shapetype="f"/>
              </v:line>
            </w:pict>
          </mc:Fallback>
        </mc:AlternateContent>
      </w:r>
      <w:r w:rsidRPr="00CF174D">
        <w:rPr>
          <w:noProof/>
          <w:szCs w:val="22"/>
          <w:lang w:val="en-US"/>
        </w:rPr>
        <mc:AlternateContent>
          <mc:Choice Requires="wps">
            <w:drawing>
              <wp:anchor distT="0" distB="0" distL="114300" distR="114300" simplePos="0" relativeHeight="251758080" behindDoc="0" locked="0" layoutInCell="1" allowOverlap="1" wp14:anchorId="14A797E3" wp14:editId="7C7AA585">
                <wp:simplePos x="0" y="0"/>
                <wp:positionH relativeFrom="column">
                  <wp:posOffset>1313815</wp:posOffset>
                </wp:positionH>
                <wp:positionV relativeFrom="paragraph">
                  <wp:posOffset>62865</wp:posOffset>
                </wp:positionV>
                <wp:extent cx="4707255" cy="1551305"/>
                <wp:effectExtent l="0" t="0" r="0" b="0"/>
                <wp:wrapNone/>
                <wp:docPr id="273"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8EC3FA8" id="Freeform 118" o:spid="_x0000_s1026" style="position:absolute;margin-left:103.45pt;margin-top:4.95pt;width:370.65pt;height:122.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filled="f" strokeweight=".48508mm">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sidRPr="00CF174D">
        <w:rPr>
          <w:noProof/>
          <w:szCs w:val="22"/>
          <w:lang w:val="en-US"/>
        </w:rPr>
        <mc:AlternateContent>
          <mc:Choice Requires="wps">
            <w:drawing>
              <wp:anchor distT="0" distB="0" distL="114299" distR="114299" simplePos="0" relativeHeight="251759104" behindDoc="0" locked="0" layoutInCell="1" allowOverlap="1" wp14:anchorId="082CD927" wp14:editId="3B936E22">
                <wp:simplePos x="0" y="0"/>
                <wp:positionH relativeFrom="column">
                  <wp:posOffset>1316989</wp:posOffset>
                </wp:positionH>
                <wp:positionV relativeFrom="paragraph">
                  <wp:posOffset>28575</wp:posOffset>
                </wp:positionV>
                <wp:extent cx="0" cy="68580"/>
                <wp:effectExtent l="0" t="0" r="0" b="7620"/>
                <wp:wrapNone/>
                <wp:docPr id="27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C25AB" id="Line 119" o:spid="_x0000_s1026" style="position:absolute;flip:y;z-index:251759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60128" behindDoc="0" locked="0" layoutInCell="1" allowOverlap="1" wp14:anchorId="21F4D456" wp14:editId="4882B3BE">
                <wp:simplePos x="0" y="0"/>
                <wp:positionH relativeFrom="column">
                  <wp:posOffset>1336674</wp:posOffset>
                </wp:positionH>
                <wp:positionV relativeFrom="paragraph">
                  <wp:posOffset>28575</wp:posOffset>
                </wp:positionV>
                <wp:extent cx="0" cy="68580"/>
                <wp:effectExtent l="0" t="0" r="0" b="7620"/>
                <wp:wrapNone/>
                <wp:docPr id="27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C4050" id="Line 120" o:spid="_x0000_s1026" style="position:absolute;flip:y;z-index:251760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5.25pt,2.25pt" to="10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61152" behindDoc="0" locked="0" layoutInCell="1" allowOverlap="1" wp14:anchorId="59366B52" wp14:editId="17C006D4">
                <wp:simplePos x="0" y="0"/>
                <wp:positionH relativeFrom="column">
                  <wp:posOffset>1510664</wp:posOffset>
                </wp:positionH>
                <wp:positionV relativeFrom="paragraph">
                  <wp:posOffset>60325</wp:posOffset>
                </wp:positionV>
                <wp:extent cx="0" cy="67310"/>
                <wp:effectExtent l="0" t="0" r="0" b="8890"/>
                <wp:wrapNone/>
                <wp:docPr id="27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ADCD9" id="Line 121" o:spid="_x0000_s1026" style="position:absolute;flip:y;z-index:251761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95pt,4.75pt" to="11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62176" behindDoc="0" locked="0" layoutInCell="1" allowOverlap="1" wp14:anchorId="3CD2A4EB" wp14:editId="780DA428">
                <wp:simplePos x="0" y="0"/>
                <wp:positionH relativeFrom="column">
                  <wp:posOffset>1524634</wp:posOffset>
                </wp:positionH>
                <wp:positionV relativeFrom="paragraph">
                  <wp:posOffset>60325</wp:posOffset>
                </wp:positionV>
                <wp:extent cx="0" cy="67310"/>
                <wp:effectExtent l="0" t="0" r="0" b="8890"/>
                <wp:wrapNone/>
                <wp:docPr id="26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E8B89" id="Line 122" o:spid="_x0000_s1026" style="position:absolute;flip:y;z-index:251762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05pt,4.75pt" to="120.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63200" behindDoc="0" locked="0" layoutInCell="1" allowOverlap="1" wp14:anchorId="3E5F9C1A" wp14:editId="74F457CD">
                <wp:simplePos x="0" y="0"/>
                <wp:positionH relativeFrom="column">
                  <wp:posOffset>1534159</wp:posOffset>
                </wp:positionH>
                <wp:positionV relativeFrom="paragraph">
                  <wp:posOffset>60325</wp:posOffset>
                </wp:positionV>
                <wp:extent cx="0" cy="67310"/>
                <wp:effectExtent l="0" t="0" r="0" b="8890"/>
                <wp:wrapNone/>
                <wp:docPr id="26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A2416" id="Line 123" o:spid="_x0000_s1026" style="position:absolute;flip:y;z-index:251763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8pt,4.75pt" to="1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64224" behindDoc="0" locked="0" layoutInCell="1" allowOverlap="1" wp14:anchorId="5CD942D1" wp14:editId="15E522C5">
                <wp:simplePos x="0" y="0"/>
                <wp:positionH relativeFrom="column">
                  <wp:posOffset>1556384</wp:posOffset>
                </wp:positionH>
                <wp:positionV relativeFrom="paragraph">
                  <wp:posOffset>72390</wp:posOffset>
                </wp:positionV>
                <wp:extent cx="0" cy="65405"/>
                <wp:effectExtent l="0" t="0" r="0" b="0"/>
                <wp:wrapNone/>
                <wp:docPr id="26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21775" id="Line 124" o:spid="_x0000_s1026" style="position:absolute;flip:y;z-index:251764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55pt,5.7pt" to="12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65248" behindDoc="0" locked="0" layoutInCell="1" allowOverlap="1" wp14:anchorId="1273A70D" wp14:editId="79DC5C22">
                <wp:simplePos x="0" y="0"/>
                <wp:positionH relativeFrom="column">
                  <wp:posOffset>1638299</wp:posOffset>
                </wp:positionH>
                <wp:positionV relativeFrom="paragraph">
                  <wp:posOffset>159385</wp:posOffset>
                </wp:positionV>
                <wp:extent cx="0" cy="65405"/>
                <wp:effectExtent l="0" t="0" r="0" b="0"/>
                <wp:wrapNone/>
                <wp:docPr id="26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02945" id="Line 125" o:spid="_x0000_s1026" style="position:absolute;flip:y;z-index:251765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pt,12.55pt" to="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66272" behindDoc="0" locked="0" layoutInCell="1" allowOverlap="1" wp14:anchorId="15C79052" wp14:editId="23F858F5">
                <wp:simplePos x="0" y="0"/>
                <wp:positionH relativeFrom="column">
                  <wp:posOffset>1670049</wp:posOffset>
                </wp:positionH>
                <wp:positionV relativeFrom="paragraph">
                  <wp:posOffset>181610</wp:posOffset>
                </wp:positionV>
                <wp:extent cx="0" cy="65405"/>
                <wp:effectExtent l="0" t="0" r="0" b="0"/>
                <wp:wrapNone/>
                <wp:docPr id="166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1FAEB" id="Line 126" o:spid="_x0000_s1026" style="position:absolute;flip:y;z-index:25176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5pt,14.3pt" to="13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67296" behindDoc="0" locked="0" layoutInCell="1" allowOverlap="1" wp14:anchorId="09796734" wp14:editId="1178F236">
                <wp:simplePos x="0" y="0"/>
                <wp:positionH relativeFrom="column">
                  <wp:posOffset>1725929</wp:posOffset>
                </wp:positionH>
                <wp:positionV relativeFrom="paragraph">
                  <wp:posOffset>203200</wp:posOffset>
                </wp:positionV>
                <wp:extent cx="0" cy="65405"/>
                <wp:effectExtent l="0" t="0" r="0" b="0"/>
                <wp:wrapNone/>
                <wp:docPr id="166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7E137" id="Line 127" o:spid="_x0000_s1026" style="position:absolute;flip:y;z-index:251767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9pt,16pt" to="135.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68320" behindDoc="0" locked="0" layoutInCell="1" allowOverlap="1" wp14:anchorId="67F0BD8F" wp14:editId="19A4FCC8">
                <wp:simplePos x="0" y="0"/>
                <wp:positionH relativeFrom="column">
                  <wp:posOffset>1878329</wp:posOffset>
                </wp:positionH>
                <wp:positionV relativeFrom="paragraph">
                  <wp:posOffset>408940</wp:posOffset>
                </wp:positionV>
                <wp:extent cx="0" cy="68580"/>
                <wp:effectExtent l="0" t="0" r="0" b="7620"/>
                <wp:wrapNone/>
                <wp:docPr id="166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14DB5" id="Line 128" o:spid="_x0000_s1026" style="position:absolute;flip:y;z-index:251768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69344" behindDoc="0" locked="0" layoutInCell="1" allowOverlap="1" wp14:anchorId="6982325C" wp14:editId="42D2EBFB">
                <wp:simplePos x="0" y="0"/>
                <wp:positionH relativeFrom="column">
                  <wp:posOffset>1878329</wp:posOffset>
                </wp:positionH>
                <wp:positionV relativeFrom="paragraph">
                  <wp:posOffset>408940</wp:posOffset>
                </wp:positionV>
                <wp:extent cx="0" cy="68580"/>
                <wp:effectExtent l="0" t="0" r="0" b="7620"/>
                <wp:wrapNone/>
                <wp:docPr id="166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6EA9" id="Line 129" o:spid="_x0000_s1026" style="position:absolute;flip:y;z-index:251769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70368" behindDoc="0" locked="0" layoutInCell="1" allowOverlap="1" wp14:anchorId="30B3DFFD" wp14:editId="7FA4C4A6">
                <wp:simplePos x="0" y="0"/>
                <wp:positionH relativeFrom="column">
                  <wp:posOffset>1885314</wp:posOffset>
                </wp:positionH>
                <wp:positionV relativeFrom="paragraph">
                  <wp:posOffset>408940</wp:posOffset>
                </wp:positionV>
                <wp:extent cx="0" cy="68580"/>
                <wp:effectExtent l="0" t="0" r="0" b="7620"/>
                <wp:wrapNone/>
                <wp:docPr id="165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A7D02" id="Line 130" o:spid="_x0000_s1026" style="position:absolute;flip:y;z-index:251770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8.45pt,32.2pt" to="14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71392" behindDoc="0" locked="0" layoutInCell="1" allowOverlap="1" wp14:anchorId="6F19090A" wp14:editId="2E7CC4D6">
                <wp:simplePos x="0" y="0"/>
                <wp:positionH relativeFrom="column">
                  <wp:posOffset>1900554</wp:posOffset>
                </wp:positionH>
                <wp:positionV relativeFrom="paragraph">
                  <wp:posOffset>421640</wp:posOffset>
                </wp:positionV>
                <wp:extent cx="0" cy="67310"/>
                <wp:effectExtent l="0" t="0" r="0" b="8890"/>
                <wp:wrapNone/>
                <wp:docPr id="19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0C7D7" id="Line 131" o:spid="_x0000_s1026" style="position:absolute;flip:y;z-index:251771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9.65pt,33.2pt" to="14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72416" behindDoc="0" locked="0" layoutInCell="1" allowOverlap="1" wp14:anchorId="0398177E" wp14:editId="7CC9F6C4">
                <wp:simplePos x="0" y="0"/>
                <wp:positionH relativeFrom="column">
                  <wp:posOffset>1920239</wp:posOffset>
                </wp:positionH>
                <wp:positionV relativeFrom="paragraph">
                  <wp:posOffset>433705</wp:posOffset>
                </wp:positionV>
                <wp:extent cx="0" cy="65405"/>
                <wp:effectExtent l="0" t="0" r="0" b="0"/>
                <wp:wrapNone/>
                <wp:docPr id="19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F77C7" id="Line 132" o:spid="_x0000_s1026" style="position:absolute;flip:y;z-index:25177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2pt,34.15pt" to="15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73440" behindDoc="0" locked="0" layoutInCell="1" allowOverlap="1" wp14:anchorId="6B0CADAB" wp14:editId="606F6BAF">
                <wp:simplePos x="0" y="0"/>
                <wp:positionH relativeFrom="column">
                  <wp:posOffset>2222499</wp:posOffset>
                </wp:positionH>
                <wp:positionV relativeFrom="paragraph">
                  <wp:posOffset>774065</wp:posOffset>
                </wp:positionV>
                <wp:extent cx="0" cy="64770"/>
                <wp:effectExtent l="0" t="0" r="0" b="0"/>
                <wp:wrapNone/>
                <wp:docPr id="19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F0404" id="Line 133" o:spid="_x0000_s1026" style="position:absolute;flip:y;z-index:251773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pt,60.95pt" to="17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74464" behindDoc="0" locked="0" layoutInCell="1" allowOverlap="1" wp14:anchorId="2D830E70" wp14:editId="17CDADD1">
                <wp:simplePos x="0" y="0"/>
                <wp:positionH relativeFrom="column">
                  <wp:posOffset>2321559</wp:posOffset>
                </wp:positionH>
                <wp:positionV relativeFrom="paragraph">
                  <wp:posOffset>875030</wp:posOffset>
                </wp:positionV>
                <wp:extent cx="0" cy="65405"/>
                <wp:effectExtent l="0" t="0" r="0" b="0"/>
                <wp:wrapNone/>
                <wp:docPr id="19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1BA3E" id="Line 134" o:spid="_x0000_s1026" style="position:absolute;flip:y;z-index:251774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2.8pt,68.9pt" to="182.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75488" behindDoc="0" locked="0" layoutInCell="1" allowOverlap="1" wp14:anchorId="4891D735" wp14:editId="1DF9F382">
                <wp:simplePos x="0" y="0"/>
                <wp:positionH relativeFrom="column">
                  <wp:posOffset>2767329</wp:posOffset>
                </wp:positionH>
                <wp:positionV relativeFrom="paragraph">
                  <wp:posOffset>1068705</wp:posOffset>
                </wp:positionV>
                <wp:extent cx="0" cy="68580"/>
                <wp:effectExtent l="0" t="0" r="0" b="7620"/>
                <wp:wrapNone/>
                <wp:docPr id="19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A3C25" id="Line 135" o:spid="_x0000_s1026" style="position:absolute;flip:y;z-index:251775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7.9pt,84.15pt" to="217.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76512" behindDoc="0" locked="0" layoutInCell="1" allowOverlap="1" wp14:anchorId="18FF813E" wp14:editId="1D0DF826">
                <wp:simplePos x="0" y="0"/>
                <wp:positionH relativeFrom="column">
                  <wp:posOffset>2777489</wp:posOffset>
                </wp:positionH>
                <wp:positionV relativeFrom="paragraph">
                  <wp:posOffset>1081405</wp:posOffset>
                </wp:positionV>
                <wp:extent cx="0" cy="68580"/>
                <wp:effectExtent l="0" t="0" r="0" b="7620"/>
                <wp:wrapNone/>
                <wp:docPr id="19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BFC76" id="Line 136" o:spid="_x0000_s1026" style="position:absolute;flip:y;z-index:251776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7pt,85.15pt" to="218.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77536" behindDoc="0" locked="0" layoutInCell="1" allowOverlap="1" wp14:anchorId="3BF58E5D" wp14:editId="56636757">
                <wp:simplePos x="0" y="0"/>
                <wp:positionH relativeFrom="column">
                  <wp:posOffset>2797174</wp:posOffset>
                </wp:positionH>
                <wp:positionV relativeFrom="paragraph">
                  <wp:posOffset>1093470</wp:posOffset>
                </wp:positionV>
                <wp:extent cx="0" cy="67310"/>
                <wp:effectExtent l="0" t="0" r="0" b="8890"/>
                <wp:wrapNone/>
                <wp:docPr id="19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6E651" id="Line 137" o:spid="_x0000_s1026" style="position:absolute;flip:y;z-index:251777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25pt,86.1pt" to="220.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78560" behindDoc="0" locked="0" layoutInCell="1" allowOverlap="1" wp14:anchorId="3E80617A" wp14:editId="5E285C3C">
                <wp:simplePos x="0" y="0"/>
                <wp:positionH relativeFrom="column">
                  <wp:posOffset>2828924</wp:posOffset>
                </wp:positionH>
                <wp:positionV relativeFrom="paragraph">
                  <wp:posOffset>1118235</wp:posOffset>
                </wp:positionV>
                <wp:extent cx="0" cy="65405"/>
                <wp:effectExtent l="0" t="0" r="0" b="0"/>
                <wp:wrapNone/>
                <wp:docPr id="19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EDAD9" id="Line 138" o:spid="_x0000_s1026" style="position:absolute;flip:y;z-index:251778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2.75pt,88.05pt" to="222.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79584" behindDoc="0" locked="0" layoutInCell="1" allowOverlap="1" wp14:anchorId="4D675E9C" wp14:editId="11A56755">
                <wp:simplePos x="0" y="0"/>
                <wp:positionH relativeFrom="column">
                  <wp:posOffset>3501389</wp:posOffset>
                </wp:positionH>
                <wp:positionV relativeFrom="paragraph">
                  <wp:posOffset>1261110</wp:posOffset>
                </wp:positionV>
                <wp:extent cx="0" cy="65405"/>
                <wp:effectExtent l="0" t="0" r="0" b="0"/>
                <wp:wrapNone/>
                <wp:docPr id="20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EF7FC" id="Line 139" o:spid="_x0000_s1026" style="position:absolute;flip:y;z-index:251779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7pt,99.3pt" to="27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80608" behindDoc="0" locked="0" layoutInCell="1" allowOverlap="1" wp14:anchorId="1179E77F" wp14:editId="0CB2AEC8">
                <wp:simplePos x="0" y="0"/>
                <wp:positionH relativeFrom="column">
                  <wp:posOffset>3698239</wp:posOffset>
                </wp:positionH>
                <wp:positionV relativeFrom="paragraph">
                  <wp:posOffset>1309370</wp:posOffset>
                </wp:positionV>
                <wp:extent cx="0" cy="65405"/>
                <wp:effectExtent l="0" t="0" r="0" b="0"/>
                <wp:wrapNone/>
                <wp:docPr id="20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204B8" id="Line 140" o:spid="_x0000_s1026" style="position:absolute;flip:y;z-index:25178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1.2pt,103.1pt" to="291.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81632" behindDoc="0" locked="0" layoutInCell="1" allowOverlap="1" wp14:anchorId="3DE7F89C" wp14:editId="07395D3B">
                <wp:simplePos x="0" y="0"/>
                <wp:positionH relativeFrom="column">
                  <wp:posOffset>5032374</wp:posOffset>
                </wp:positionH>
                <wp:positionV relativeFrom="paragraph">
                  <wp:posOffset>1541780</wp:posOffset>
                </wp:positionV>
                <wp:extent cx="0" cy="68580"/>
                <wp:effectExtent l="0" t="0" r="0" b="7620"/>
                <wp:wrapNone/>
                <wp:docPr id="20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71E7B" id="Line 141" o:spid="_x0000_s1026" style="position:absolute;flip:y;z-index:251781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25pt,121.4pt" to="396.2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82656" behindDoc="0" locked="0" layoutInCell="1" allowOverlap="1" wp14:anchorId="3EBA4AC5" wp14:editId="0BD33319">
                <wp:simplePos x="0" y="0"/>
                <wp:positionH relativeFrom="column">
                  <wp:posOffset>5415914</wp:posOffset>
                </wp:positionH>
                <wp:positionV relativeFrom="paragraph">
                  <wp:posOffset>1568450</wp:posOffset>
                </wp:positionV>
                <wp:extent cx="0" cy="65405"/>
                <wp:effectExtent l="0" t="0" r="0" b="0"/>
                <wp:wrapNone/>
                <wp:docPr id="20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079A3" id="Line 142" o:spid="_x0000_s1026" style="position:absolute;flip:y;z-index:251782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45pt,123.5pt" to="426.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83680" behindDoc="0" locked="0" layoutInCell="1" allowOverlap="1" wp14:anchorId="405BFD28" wp14:editId="240BAE6A">
                <wp:simplePos x="0" y="0"/>
                <wp:positionH relativeFrom="column">
                  <wp:posOffset>5417819</wp:posOffset>
                </wp:positionH>
                <wp:positionV relativeFrom="paragraph">
                  <wp:posOffset>1568450</wp:posOffset>
                </wp:positionV>
                <wp:extent cx="0" cy="65405"/>
                <wp:effectExtent l="0" t="0" r="0" b="0"/>
                <wp:wrapNone/>
                <wp:docPr id="20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AAE40" id="Line 143" o:spid="_x0000_s1026" style="position:absolute;flip:y;z-index:251783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6pt,123.5pt" to="42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84704" behindDoc="0" locked="0" layoutInCell="1" allowOverlap="1" wp14:anchorId="6F2EEBE7" wp14:editId="761CDD1F">
                <wp:simplePos x="0" y="0"/>
                <wp:positionH relativeFrom="column">
                  <wp:posOffset>5429884</wp:posOffset>
                </wp:positionH>
                <wp:positionV relativeFrom="paragraph">
                  <wp:posOffset>1568450</wp:posOffset>
                </wp:positionV>
                <wp:extent cx="0" cy="65405"/>
                <wp:effectExtent l="0" t="0" r="0" b="0"/>
                <wp:wrapNone/>
                <wp:docPr id="20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0CDA1" id="Line 144" o:spid="_x0000_s1026" style="position:absolute;flip:y;z-index:251784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55pt,123.5pt" to="427.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85728" behindDoc="0" locked="0" layoutInCell="1" allowOverlap="1" wp14:anchorId="4C5BF728" wp14:editId="7F258DF9">
                <wp:simplePos x="0" y="0"/>
                <wp:positionH relativeFrom="column">
                  <wp:posOffset>5441949</wp:posOffset>
                </wp:positionH>
                <wp:positionV relativeFrom="paragraph">
                  <wp:posOffset>1568450</wp:posOffset>
                </wp:positionV>
                <wp:extent cx="0" cy="65405"/>
                <wp:effectExtent l="0" t="0" r="0" b="0"/>
                <wp:wrapNone/>
                <wp:docPr id="20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A2B72" id="Line 145" o:spid="_x0000_s1026" style="position:absolute;flip:y;z-index:251785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5pt,123.5pt" to="42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86752" behindDoc="0" locked="0" layoutInCell="1" allowOverlap="1" wp14:anchorId="5EC47E7E" wp14:editId="33359D7D">
                <wp:simplePos x="0" y="0"/>
                <wp:positionH relativeFrom="column">
                  <wp:posOffset>5456554</wp:posOffset>
                </wp:positionH>
                <wp:positionV relativeFrom="paragraph">
                  <wp:posOffset>1568450</wp:posOffset>
                </wp:positionV>
                <wp:extent cx="0" cy="65405"/>
                <wp:effectExtent l="0" t="0" r="0" b="0"/>
                <wp:wrapNone/>
                <wp:docPr id="20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80F6F" id="Line 146" o:spid="_x0000_s1026" style="position:absolute;flip:y;z-index:251786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9.65pt,123.5pt" to="429.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87776" behindDoc="0" locked="0" layoutInCell="1" allowOverlap="1" wp14:anchorId="2AE78599" wp14:editId="0EFD1979">
                <wp:simplePos x="0" y="0"/>
                <wp:positionH relativeFrom="column">
                  <wp:posOffset>5461634</wp:posOffset>
                </wp:positionH>
                <wp:positionV relativeFrom="paragraph">
                  <wp:posOffset>1568450</wp:posOffset>
                </wp:positionV>
                <wp:extent cx="0" cy="65405"/>
                <wp:effectExtent l="0" t="0" r="0" b="0"/>
                <wp:wrapNone/>
                <wp:docPr id="20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BD818" id="Line 147" o:spid="_x0000_s1026" style="position:absolute;flip:y;z-index:251787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0.05pt,123.5pt" to="430.0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88800" behindDoc="0" locked="0" layoutInCell="1" allowOverlap="1" wp14:anchorId="1EC6F719" wp14:editId="52024024">
                <wp:simplePos x="0" y="0"/>
                <wp:positionH relativeFrom="column">
                  <wp:posOffset>5483224</wp:posOffset>
                </wp:positionH>
                <wp:positionV relativeFrom="paragraph">
                  <wp:posOffset>1568450</wp:posOffset>
                </wp:positionV>
                <wp:extent cx="0" cy="65405"/>
                <wp:effectExtent l="0" t="0" r="0" b="0"/>
                <wp:wrapNone/>
                <wp:docPr id="20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06569" id="Line 148" o:spid="_x0000_s1026" style="position:absolute;flip:y;z-index:251788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75pt,123.5pt" to="431.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89824" behindDoc="0" locked="0" layoutInCell="1" allowOverlap="1" wp14:anchorId="3B63788D" wp14:editId="72147A08">
                <wp:simplePos x="0" y="0"/>
                <wp:positionH relativeFrom="column">
                  <wp:posOffset>5516879</wp:posOffset>
                </wp:positionH>
                <wp:positionV relativeFrom="paragraph">
                  <wp:posOffset>1568450</wp:posOffset>
                </wp:positionV>
                <wp:extent cx="0" cy="65405"/>
                <wp:effectExtent l="0" t="0" r="0" b="0"/>
                <wp:wrapNone/>
                <wp:docPr id="21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26984" id="Line 149" o:spid="_x0000_s1026" style="position:absolute;flip:y;z-index:251789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4pt,123.5pt" to="434.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90848" behindDoc="0" locked="0" layoutInCell="1" allowOverlap="1" wp14:anchorId="169A89AF" wp14:editId="41A0ACF4">
                <wp:simplePos x="0" y="0"/>
                <wp:positionH relativeFrom="column">
                  <wp:posOffset>5524499</wp:posOffset>
                </wp:positionH>
                <wp:positionV relativeFrom="paragraph">
                  <wp:posOffset>1583690</wp:posOffset>
                </wp:positionV>
                <wp:extent cx="0" cy="65405"/>
                <wp:effectExtent l="0" t="0" r="0" b="0"/>
                <wp:wrapNone/>
                <wp:docPr id="21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79E6C" id="Line 150" o:spid="_x0000_s1026" style="position:absolute;flip:y;z-index:251790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91872" behindDoc="0" locked="0" layoutInCell="1" allowOverlap="1" wp14:anchorId="4C17F730" wp14:editId="4E72D184">
                <wp:simplePos x="0" y="0"/>
                <wp:positionH relativeFrom="column">
                  <wp:posOffset>5524499</wp:posOffset>
                </wp:positionH>
                <wp:positionV relativeFrom="paragraph">
                  <wp:posOffset>1583690</wp:posOffset>
                </wp:positionV>
                <wp:extent cx="0" cy="65405"/>
                <wp:effectExtent l="0" t="0" r="0" b="0"/>
                <wp:wrapNone/>
                <wp:docPr id="21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99F65" id="Line 151" o:spid="_x0000_s1026" style="position:absolute;flip:y;z-index:251791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92896" behindDoc="0" locked="0" layoutInCell="1" allowOverlap="1" wp14:anchorId="25DC9011" wp14:editId="198FB139">
                <wp:simplePos x="0" y="0"/>
                <wp:positionH relativeFrom="column">
                  <wp:posOffset>5538469</wp:posOffset>
                </wp:positionH>
                <wp:positionV relativeFrom="paragraph">
                  <wp:posOffset>1583690</wp:posOffset>
                </wp:positionV>
                <wp:extent cx="0" cy="65405"/>
                <wp:effectExtent l="0" t="0" r="0" b="0"/>
                <wp:wrapNone/>
                <wp:docPr id="21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A80EF" id="Line 152" o:spid="_x0000_s1026" style="position:absolute;flip:y;z-index:251792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1pt,124.7pt" to="436.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93920" behindDoc="0" locked="0" layoutInCell="1" allowOverlap="1" wp14:anchorId="388E9167" wp14:editId="506CF103">
                <wp:simplePos x="0" y="0"/>
                <wp:positionH relativeFrom="column">
                  <wp:posOffset>5570219</wp:posOffset>
                </wp:positionH>
                <wp:positionV relativeFrom="paragraph">
                  <wp:posOffset>1583690</wp:posOffset>
                </wp:positionV>
                <wp:extent cx="0" cy="65405"/>
                <wp:effectExtent l="0" t="0" r="0" b="0"/>
                <wp:wrapNone/>
                <wp:docPr id="21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23E08" id="Line 153" o:spid="_x0000_s1026" style="position:absolute;flip:y;z-index:251793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94944" behindDoc="0" locked="0" layoutInCell="1" allowOverlap="1" wp14:anchorId="7E66DCB3" wp14:editId="4B2DAC59">
                <wp:simplePos x="0" y="0"/>
                <wp:positionH relativeFrom="column">
                  <wp:posOffset>5570219</wp:posOffset>
                </wp:positionH>
                <wp:positionV relativeFrom="paragraph">
                  <wp:posOffset>1583690</wp:posOffset>
                </wp:positionV>
                <wp:extent cx="0" cy="65405"/>
                <wp:effectExtent l="0" t="0" r="0" b="0"/>
                <wp:wrapNone/>
                <wp:docPr id="21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6463B" id="Line 154" o:spid="_x0000_s1026" style="position:absolute;flip:y;z-index:251794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95968" behindDoc="0" locked="0" layoutInCell="1" allowOverlap="1" wp14:anchorId="3239ACC6" wp14:editId="69A5E49F">
                <wp:simplePos x="0" y="0"/>
                <wp:positionH relativeFrom="column">
                  <wp:posOffset>5584824</wp:posOffset>
                </wp:positionH>
                <wp:positionV relativeFrom="paragraph">
                  <wp:posOffset>1583690</wp:posOffset>
                </wp:positionV>
                <wp:extent cx="0" cy="65405"/>
                <wp:effectExtent l="0" t="0" r="0" b="0"/>
                <wp:wrapNone/>
                <wp:docPr id="21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A92CF" id="Line 155" o:spid="_x0000_s1026" style="position:absolute;flip:y;z-index:251795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75pt,124.7pt" to="439.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96992" behindDoc="0" locked="0" layoutInCell="1" allowOverlap="1" wp14:anchorId="1C40868C" wp14:editId="72767A14">
                <wp:simplePos x="0" y="0"/>
                <wp:positionH relativeFrom="column">
                  <wp:posOffset>5587999</wp:posOffset>
                </wp:positionH>
                <wp:positionV relativeFrom="paragraph">
                  <wp:posOffset>1583690</wp:posOffset>
                </wp:positionV>
                <wp:extent cx="0" cy="65405"/>
                <wp:effectExtent l="0" t="0" r="0" b="0"/>
                <wp:wrapNone/>
                <wp:docPr id="21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B860B" id="Line 156" o:spid="_x0000_s1026" style="position:absolute;flip:y;z-index:251796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pt,124.7pt" to="4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98016" behindDoc="0" locked="0" layoutInCell="1" allowOverlap="1" wp14:anchorId="46364D92" wp14:editId="2C4AC111">
                <wp:simplePos x="0" y="0"/>
                <wp:positionH relativeFrom="column">
                  <wp:posOffset>5611494</wp:posOffset>
                </wp:positionH>
                <wp:positionV relativeFrom="paragraph">
                  <wp:posOffset>1583690</wp:posOffset>
                </wp:positionV>
                <wp:extent cx="0" cy="65405"/>
                <wp:effectExtent l="0" t="0" r="0" b="0"/>
                <wp:wrapNone/>
                <wp:docPr id="21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E05EE" id="Line 157" o:spid="_x0000_s1026" style="position:absolute;flip:y;z-index:251798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85pt,124.7pt" to="44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799040" behindDoc="0" locked="0" layoutInCell="1" allowOverlap="1" wp14:anchorId="4ADD79A6" wp14:editId="2D90B24B">
                <wp:simplePos x="0" y="0"/>
                <wp:positionH relativeFrom="column">
                  <wp:posOffset>5623559</wp:posOffset>
                </wp:positionH>
                <wp:positionV relativeFrom="paragraph">
                  <wp:posOffset>1583690</wp:posOffset>
                </wp:positionV>
                <wp:extent cx="0" cy="65405"/>
                <wp:effectExtent l="0" t="0" r="0" b="0"/>
                <wp:wrapNone/>
                <wp:docPr id="21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04F03" id="Line 158" o:spid="_x0000_s1026" style="position:absolute;flip:y;z-index:251799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00064" behindDoc="0" locked="0" layoutInCell="1" allowOverlap="1" wp14:anchorId="2314AAAF" wp14:editId="6AE4C155">
                <wp:simplePos x="0" y="0"/>
                <wp:positionH relativeFrom="column">
                  <wp:posOffset>5623559</wp:posOffset>
                </wp:positionH>
                <wp:positionV relativeFrom="paragraph">
                  <wp:posOffset>1583690</wp:posOffset>
                </wp:positionV>
                <wp:extent cx="0" cy="65405"/>
                <wp:effectExtent l="0" t="0" r="0" b="0"/>
                <wp:wrapNone/>
                <wp:docPr id="22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FAA5F" id="Line 159" o:spid="_x0000_s1026" style="position:absolute;flip:y;z-index:251800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01088" behindDoc="0" locked="0" layoutInCell="1" allowOverlap="1" wp14:anchorId="64D9B7D6" wp14:editId="0F6E848E">
                <wp:simplePos x="0" y="0"/>
                <wp:positionH relativeFrom="column">
                  <wp:posOffset>5626734</wp:posOffset>
                </wp:positionH>
                <wp:positionV relativeFrom="paragraph">
                  <wp:posOffset>1583690</wp:posOffset>
                </wp:positionV>
                <wp:extent cx="0" cy="65405"/>
                <wp:effectExtent l="0" t="0" r="0" b="0"/>
                <wp:wrapNone/>
                <wp:docPr id="22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6B4FA" id="Line 160" o:spid="_x0000_s1026" style="position:absolute;flip:y;z-index:251801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02112" behindDoc="0" locked="0" layoutInCell="1" allowOverlap="1" wp14:anchorId="1DE00013" wp14:editId="356F8D21">
                <wp:simplePos x="0" y="0"/>
                <wp:positionH relativeFrom="column">
                  <wp:posOffset>5626734</wp:posOffset>
                </wp:positionH>
                <wp:positionV relativeFrom="paragraph">
                  <wp:posOffset>1583690</wp:posOffset>
                </wp:positionV>
                <wp:extent cx="0" cy="65405"/>
                <wp:effectExtent l="0" t="0" r="0" b="0"/>
                <wp:wrapNone/>
                <wp:docPr id="22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1DB61" id="Line 161" o:spid="_x0000_s1026" style="position:absolute;flip:y;z-index:251802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03136" behindDoc="0" locked="0" layoutInCell="1" allowOverlap="1" wp14:anchorId="1385F59F" wp14:editId="152C84F2">
                <wp:simplePos x="0" y="0"/>
                <wp:positionH relativeFrom="column">
                  <wp:posOffset>5628639</wp:posOffset>
                </wp:positionH>
                <wp:positionV relativeFrom="paragraph">
                  <wp:posOffset>1583690</wp:posOffset>
                </wp:positionV>
                <wp:extent cx="0" cy="65405"/>
                <wp:effectExtent l="0" t="0" r="0" b="0"/>
                <wp:wrapNone/>
                <wp:docPr id="22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58D0A" id="Line 162" o:spid="_x0000_s1026" style="position:absolute;flip:y;z-index:251803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2pt,124.7pt" to="443.2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04160" behindDoc="0" locked="0" layoutInCell="1" allowOverlap="1" wp14:anchorId="67F4E385" wp14:editId="38C95A94">
                <wp:simplePos x="0" y="0"/>
                <wp:positionH relativeFrom="column">
                  <wp:posOffset>5653404</wp:posOffset>
                </wp:positionH>
                <wp:positionV relativeFrom="paragraph">
                  <wp:posOffset>1583690</wp:posOffset>
                </wp:positionV>
                <wp:extent cx="0" cy="65405"/>
                <wp:effectExtent l="0" t="0" r="0" b="0"/>
                <wp:wrapNone/>
                <wp:docPr id="22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C289E" id="Line 163" o:spid="_x0000_s1026" style="position:absolute;flip:y;z-index:251804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24.7pt" to="445.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05184" behindDoc="0" locked="0" layoutInCell="1" allowOverlap="1" wp14:anchorId="1FA4C3DF" wp14:editId="0EFB0F44">
                <wp:simplePos x="0" y="0"/>
                <wp:positionH relativeFrom="column">
                  <wp:posOffset>5660389</wp:posOffset>
                </wp:positionH>
                <wp:positionV relativeFrom="paragraph">
                  <wp:posOffset>1583690</wp:posOffset>
                </wp:positionV>
                <wp:extent cx="0" cy="65405"/>
                <wp:effectExtent l="0" t="0" r="0" b="0"/>
                <wp:wrapNone/>
                <wp:docPr id="22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87505" id="Line 164" o:spid="_x0000_s1026" style="position:absolute;flip:y;z-index:251805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7pt,124.7pt" to="445.7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06208" behindDoc="0" locked="0" layoutInCell="1" allowOverlap="1" wp14:anchorId="50856198" wp14:editId="27FDDF69">
                <wp:simplePos x="0" y="0"/>
                <wp:positionH relativeFrom="column">
                  <wp:posOffset>5664199</wp:posOffset>
                </wp:positionH>
                <wp:positionV relativeFrom="paragraph">
                  <wp:posOffset>1583690</wp:posOffset>
                </wp:positionV>
                <wp:extent cx="0" cy="65405"/>
                <wp:effectExtent l="0" t="0" r="0" b="0"/>
                <wp:wrapNone/>
                <wp:docPr id="22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57C7F" id="Line 165" o:spid="_x0000_s1026" style="position:absolute;flip:y;z-index:251806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pt,124.7pt" to="44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07232" behindDoc="0" locked="0" layoutInCell="1" allowOverlap="1" wp14:anchorId="517074CB" wp14:editId="623D6BAE">
                <wp:simplePos x="0" y="0"/>
                <wp:positionH relativeFrom="column">
                  <wp:posOffset>5669914</wp:posOffset>
                </wp:positionH>
                <wp:positionV relativeFrom="paragraph">
                  <wp:posOffset>1583690</wp:posOffset>
                </wp:positionV>
                <wp:extent cx="0" cy="65405"/>
                <wp:effectExtent l="0" t="0" r="0" b="0"/>
                <wp:wrapNone/>
                <wp:docPr id="22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5CE26" id="Line 166" o:spid="_x0000_s1026" style="position:absolute;flip:y;z-index:25180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45pt,124.7pt" to="446.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08256" behindDoc="0" locked="0" layoutInCell="1" allowOverlap="1" wp14:anchorId="6958ED8A" wp14:editId="139DC697">
                <wp:simplePos x="0" y="0"/>
                <wp:positionH relativeFrom="column">
                  <wp:posOffset>5674994</wp:posOffset>
                </wp:positionH>
                <wp:positionV relativeFrom="paragraph">
                  <wp:posOffset>1583690</wp:posOffset>
                </wp:positionV>
                <wp:extent cx="0" cy="65405"/>
                <wp:effectExtent l="0" t="0" r="0" b="0"/>
                <wp:wrapNone/>
                <wp:docPr id="22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1FAD4" id="Line 167" o:spid="_x0000_s1026" style="position:absolute;flip:y;z-index:25180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09280" behindDoc="0" locked="0" layoutInCell="1" allowOverlap="1" wp14:anchorId="26D84136" wp14:editId="514A6A7D">
                <wp:simplePos x="0" y="0"/>
                <wp:positionH relativeFrom="column">
                  <wp:posOffset>5674994</wp:posOffset>
                </wp:positionH>
                <wp:positionV relativeFrom="paragraph">
                  <wp:posOffset>1583690</wp:posOffset>
                </wp:positionV>
                <wp:extent cx="0" cy="65405"/>
                <wp:effectExtent l="0" t="0" r="0" b="0"/>
                <wp:wrapNone/>
                <wp:docPr id="22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659B5" id="Line 168" o:spid="_x0000_s1026" style="position:absolute;flip:y;z-index:251809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10304" behindDoc="0" locked="0" layoutInCell="1" allowOverlap="1" wp14:anchorId="2EE42E41" wp14:editId="02CF3C39">
                <wp:simplePos x="0" y="0"/>
                <wp:positionH relativeFrom="column">
                  <wp:posOffset>5681979</wp:posOffset>
                </wp:positionH>
                <wp:positionV relativeFrom="paragraph">
                  <wp:posOffset>1583690</wp:posOffset>
                </wp:positionV>
                <wp:extent cx="0" cy="65405"/>
                <wp:effectExtent l="0" t="0" r="0" b="0"/>
                <wp:wrapNone/>
                <wp:docPr id="23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E2B62" id="Line 169" o:spid="_x0000_s1026" style="position:absolute;flip:y;z-index:251810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11328" behindDoc="0" locked="0" layoutInCell="1" allowOverlap="1" wp14:anchorId="63460A8E" wp14:editId="110FDE1B">
                <wp:simplePos x="0" y="0"/>
                <wp:positionH relativeFrom="column">
                  <wp:posOffset>5681979</wp:posOffset>
                </wp:positionH>
                <wp:positionV relativeFrom="paragraph">
                  <wp:posOffset>1583690</wp:posOffset>
                </wp:positionV>
                <wp:extent cx="0" cy="65405"/>
                <wp:effectExtent l="0" t="0" r="0" b="0"/>
                <wp:wrapNone/>
                <wp:docPr id="23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1734E" id="Line 170" o:spid="_x0000_s1026" style="position:absolute;flip:y;z-index:251811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12352" behindDoc="0" locked="0" layoutInCell="1" allowOverlap="1" wp14:anchorId="28C8673C" wp14:editId="2B2D2FD5">
                <wp:simplePos x="0" y="0"/>
                <wp:positionH relativeFrom="column">
                  <wp:posOffset>5683884</wp:posOffset>
                </wp:positionH>
                <wp:positionV relativeFrom="paragraph">
                  <wp:posOffset>1583690</wp:posOffset>
                </wp:positionV>
                <wp:extent cx="0" cy="65405"/>
                <wp:effectExtent l="0" t="0" r="0" b="0"/>
                <wp:wrapNone/>
                <wp:docPr id="23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75C5C" id="Line 171" o:spid="_x0000_s1026" style="position:absolute;flip:y;z-index:251812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5pt,124.7pt" to="447.5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13376" behindDoc="0" locked="0" layoutInCell="1" allowOverlap="1" wp14:anchorId="7F90B958" wp14:editId="6E23634C">
                <wp:simplePos x="0" y="0"/>
                <wp:positionH relativeFrom="column">
                  <wp:posOffset>5688964</wp:posOffset>
                </wp:positionH>
                <wp:positionV relativeFrom="paragraph">
                  <wp:posOffset>1583690</wp:posOffset>
                </wp:positionV>
                <wp:extent cx="0" cy="65405"/>
                <wp:effectExtent l="0" t="0" r="0" b="0"/>
                <wp:wrapNone/>
                <wp:docPr id="23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31D1B" id="Line 172" o:spid="_x0000_s1026" style="position:absolute;flip:y;z-index:251813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95pt,124.7pt" to="4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14400" behindDoc="0" locked="0" layoutInCell="1" allowOverlap="1" wp14:anchorId="5EA53E0A" wp14:editId="0449E0F9">
                <wp:simplePos x="0" y="0"/>
                <wp:positionH relativeFrom="column">
                  <wp:posOffset>5694044</wp:posOffset>
                </wp:positionH>
                <wp:positionV relativeFrom="paragraph">
                  <wp:posOffset>1583690</wp:posOffset>
                </wp:positionV>
                <wp:extent cx="0" cy="65405"/>
                <wp:effectExtent l="0" t="0" r="0" b="0"/>
                <wp:wrapNone/>
                <wp:docPr id="23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45785" id="Line 173" o:spid="_x0000_s1026" style="position:absolute;flip:y;z-index:251814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35pt,124.7pt" to="448.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15424" behindDoc="0" locked="0" layoutInCell="1" allowOverlap="1" wp14:anchorId="2148740B" wp14:editId="73989DB0">
                <wp:simplePos x="0" y="0"/>
                <wp:positionH relativeFrom="column">
                  <wp:posOffset>5695949</wp:posOffset>
                </wp:positionH>
                <wp:positionV relativeFrom="paragraph">
                  <wp:posOffset>1583690</wp:posOffset>
                </wp:positionV>
                <wp:extent cx="0" cy="65405"/>
                <wp:effectExtent l="0" t="0" r="0" b="0"/>
                <wp:wrapNone/>
                <wp:docPr id="235"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E996A" id="Line 174" o:spid="_x0000_s1026" style="position:absolute;flip:y;z-index:251815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16448" behindDoc="0" locked="0" layoutInCell="1" allowOverlap="1" wp14:anchorId="40E66505" wp14:editId="61BE42DC">
                <wp:simplePos x="0" y="0"/>
                <wp:positionH relativeFrom="column">
                  <wp:posOffset>5695949</wp:posOffset>
                </wp:positionH>
                <wp:positionV relativeFrom="paragraph">
                  <wp:posOffset>1583690</wp:posOffset>
                </wp:positionV>
                <wp:extent cx="0" cy="65405"/>
                <wp:effectExtent l="0" t="0" r="0" b="0"/>
                <wp:wrapNone/>
                <wp:docPr id="236"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155A1" id="Line 175" o:spid="_x0000_s1026" style="position:absolute;flip:y;z-index:251816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17472" behindDoc="0" locked="0" layoutInCell="1" allowOverlap="1" wp14:anchorId="5B17EE27" wp14:editId="40182E27">
                <wp:simplePos x="0" y="0"/>
                <wp:positionH relativeFrom="column">
                  <wp:posOffset>5699124</wp:posOffset>
                </wp:positionH>
                <wp:positionV relativeFrom="paragraph">
                  <wp:posOffset>1583690</wp:posOffset>
                </wp:positionV>
                <wp:extent cx="0" cy="65405"/>
                <wp:effectExtent l="0" t="0" r="0" b="0"/>
                <wp:wrapNone/>
                <wp:docPr id="23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2C28B" id="Line 176" o:spid="_x0000_s1026" style="position:absolute;flip:y;z-index:251817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75pt,124.7pt" to="448.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18496" behindDoc="0" locked="0" layoutInCell="1" allowOverlap="1" wp14:anchorId="7AAF5BCA" wp14:editId="34615B7B">
                <wp:simplePos x="0" y="0"/>
                <wp:positionH relativeFrom="column">
                  <wp:posOffset>5701664</wp:posOffset>
                </wp:positionH>
                <wp:positionV relativeFrom="paragraph">
                  <wp:posOffset>1583690</wp:posOffset>
                </wp:positionV>
                <wp:extent cx="0" cy="65405"/>
                <wp:effectExtent l="0" t="0" r="0" b="0"/>
                <wp:wrapNone/>
                <wp:docPr id="23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CFBB2" id="Line 177" o:spid="_x0000_s1026" style="position:absolute;flip:y;z-index:251818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95pt,124.7pt" to="44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19520" behindDoc="0" locked="0" layoutInCell="1" allowOverlap="1" wp14:anchorId="15FF4458" wp14:editId="7CEDA275">
                <wp:simplePos x="0" y="0"/>
                <wp:positionH relativeFrom="column">
                  <wp:posOffset>5708649</wp:posOffset>
                </wp:positionH>
                <wp:positionV relativeFrom="paragraph">
                  <wp:posOffset>1583690</wp:posOffset>
                </wp:positionV>
                <wp:extent cx="0" cy="65405"/>
                <wp:effectExtent l="0" t="0" r="0" b="0"/>
                <wp:wrapNone/>
                <wp:docPr id="23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5AC1C" id="Line 178" o:spid="_x0000_s1026" style="position:absolute;flip:y;z-index:251819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9.5pt,124.7pt" to="44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20544" behindDoc="0" locked="0" layoutInCell="1" allowOverlap="1" wp14:anchorId="437E4F13" wp14:editId="5FAC6D62">
                <wp:simplePos x="0" y="0"/>
                <wp:positionH relativeFrom="column">
                  <wp:posOffset>5713729</wp:posOffset>
                </wp:positionH>
                <wp:positionV relativeFrom="paragraph">
                  <wp:posOffset>1583690</wp:posOffset>
                </wp:positionV>
                <wp:extent cx="0" cy="65405"/>
                <wp:effectExtent l="0" t="0" r="0" b="0"/>
                <wp:wrapNone/>
                <wp:docPr id="24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3588B" id="Line 179" o:spid="_x0000_s1026" style="position:absolute;flip:y;z-index:251820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9.9pt,124.7pt" to="449.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21568" behindDoc="0" locked="0" layoutInCell="1" allowOverlap="1" wp14:anchorId="74ED2E80" wp14:editId="4A1DE5E7">
                <wp:simplePos x="0" y="0"/>
                <wp:positionH relativeFrom="column">
                  <wp:posOffset>5725794</wp:posOffset>
                </wp:positionH>
                <wp:positionV relativeFrom="paragraph">
                  <wp:posOffset>1583690</wp:posOffset>
                </wp:positionV>
                <wp:extent cx="0" cy="65405"/>
                <wp:effectExtent l="0" t="0" r="0" b="0"/>
                <wp:wrapNone/>
                <wp:docPr id="241"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67D55" id="Line 180" o:spid="_x0000_s1026" style="position:absolute;flip:y;z-index:251821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85pt,124.7pt" to="450.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22592" behindDoc="0" locked="0" layoutInCell="1" allowOverlap="1" wp14:anchorId="78099D11" wp14:editId="23DB8053">
                <wp:simplePos x="0" y="0"/>
                <wp:positionH relativeFrom="column">
                  <wp:posOffset>5737224</wp:posOffset>
                </wp:positionH>
                <wp:positionV relativeFrom="paragraph">
                  <wp:posOffset>1583690</wp:posOffset>
                </wp:positionV>
                <wp:extent cx="0" cy="65405"/>
                <wp:effectExtent l="0" t="0" r="0" b="0"/>
                <wp:wrapNone/>
                <wp:docPr id="24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144F1" id="Line 181" o:spid="_x0000_s1026" style="position:absolute;flip:y;z-index:251822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23616" behindDoc="0" locked="0" layoutInCell="1" allowOverlap="1" wp14:anchorId="36D6C067" wp14:editId="679FF77F">
                <wp:simplePos x="0" y="0"/>
                <wp:positionH relativeFrom="column">
                  <wp:posOffset>5737224</wp:posOffset>
                </wp:positionH>
                <wp:positionV relativeFrom="paragraph">
                  <wp:posOffset>1583690</wp:posOffset>
                </wp:positionV>
                <wp:extent cx="0" cy="65405"/>
                <wp:effectExtent l="0" t="0" r="0" b="0"/>
                <wp:wrapNone/>
                <wp:docPr id="243"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8E517" id="Line 182" o:spid="_x0000_s1026" style="position:absolute;flip:y;z-index:251823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24640" behindDoc="0" locked="0" layoutInCell="1" allowOverlap="1" wp14:anchorId="7EE6B94C" wp14:editId="745F839B">
                <wp:simplePos x="0" y="0"/>
                <wp:positionH relativeFrom="column">
                  <wp:posOffset>5759449</wp:posOffset>
                </wp:positionH>
                <wp:positionV relativeFrom="paragraph">
                  <wp:posOffset>1583690</wp:posOffset>
                </wp:positionV>
                <wp:extent cx="0" cy="65405"/>
                <wp:effectExtent l="0" t="0" r="0" b="0"/>
                <wp:wrapNone/>
                <wp:docPr id="24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C77B9" id="Line 183" o:spid="_x0000_s1026" style="position:absolute;flip:y;z-index:251824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5pt,124.7pt" to="45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25664" behindDoc="0" locked="0" layoutInCell="1" allowOverlap="1" wp14:anchorId="0F48B9D6" wp14:editId="740E0933">
                <wp:simplePos x="0" y="0"/>
                <wp:positionH relativeFrom="column">
                  <wp:posOffset>5767069</wp:posOffset>
                </wp:positionH>
                <wp:positionV relativeFrom="paragraph">
                  <wp:posOffset>1583690</wp:posOffset>
                </wp:positionV>
                <wp:extent cx="0" cy="65405"/>
                <wp:effectExtent l="0" t="0" r="0" b="0"/>
                <wp:wrapNone/>
                <wp:docPr id="24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681DC" id="Line 184" o:spid="_x0000_s1026" style="position:absolute;flip:y;z-index:251825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4.1pt,124.7pt" to="45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26688" behindDoc="0" locked="0" layoutInCell="1" allowOverlap="1" wp14:anchorId="5983EE26" wp14:editId="35541520">
                <wp:simplePos x="0" y="0"/>
                <wp:positionH relativeFrom="column">
                  <wp:posOffset>5800724</wp:posOffset>
                </wp:positionH>
                <wp:positionV relativeFrom="paragraph">
                  <wp:posOffset>1583690</wp:posOffset>
                </wp:positionV>
                <wp:extent cx="0" cy="65405"/>
                <wp:effectExtent l="0" t="0" r="0" b="0"/>
                <wp:wrapNone/>
                <wp:docPr id="24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B4E24" id="Line 185" o:spid="_x0000_s1026" style="position:absolute;flip:y;z-index:251826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75pt,124.7pt" to="45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27712" behindDoc="0" locked="0" layoutInCell="1" allowOverlap="1" wp14:anchorId="75BB46FC" wp14:editId="2C9F3400">
                <wp:simplePos x="0" y="0"/>
                <wp:positionH relativeFrom="column">
                  <wp:posOffset>5809614</wp:posOffset>
                </wp:positionH>
                <wp:positionV relativeFrom="paragraph">
                  <wp:posOffset>1583690</wp:posOffset>
                </wp:positionV>
                <wp:extent cx="0" cy="65405"/>
                <wp:effectExtent l="0" t="0" r="0" b="0"/>
                <wp:wrapNone/>
                <wp:docPr id="24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A57E0" id="Line 186" o:spid="_x0000_s1026" style="position:absolute;flip:y;z-index:251827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7.45pt,124.7pt" to="45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28736" behindDoc="0" locked="0" layoutInCell="1" allowOverlap="1" wp14:anchorId="729AA09D" wp14:editId="3110A537">
                <wp:simplePos x="0" y="0"/>
                <wp:positionH relativeFrom="column">
                  <wp:posOffset>5822314</wp:posOffset>
                </wp:positionH>
                <wp:positionV relativeFrom="paragraph">
                  <wp:posOffset>1583690</wp:posOffset>
                </wp:positionV>
                <wp:extent cx="0" cy="65405"/>
                <wp:effectExtent l="0" t="0" r="0" b="0"/>
                <wp:wrapNone/>
                <wp:docPr id="24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4C628" id="Line 187" o:spid="_x0000_s1026" style="position:absolute;flip:y;z-index:251828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45pt,124.7pt" to="458.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29760" behindDoc="0" locked="0" layoutInCell="1" allowOverlap="1" wp14:anchorId="669F0452" wp14:editId="7D75B9B8">
                <wp:simplePos x="0" y="0"/>
                <wp:positionH relativeFrom="column">
                  <wp:posOffset>5827394</wp:posOffset>
                </wp:positionH>
                <wp:positionV relativeFrom="paragraph">
                  <wp:posOffset>1583690</wp:posOffset>
                </wp:positionV>
                <wp:extent cx="0" cy="65405"/>
                <wp:effectExtent l="0" t="0" r="0" b="0"/>
                <wp:wrapNone/>
                <wp:docPr id="24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F4A2F" id="Line 188" o:spid="_x0000_s1026" style="position:absolute;flip:y;z-index:251829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85pt,124.7pt" to="458.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30784" behindDoc="0" locked="0" layoutInCell="1" allowOverlap="1" wp14:anchorId="2862B252" wp14:editId="6D5FAB9C">
                <wp:simplePos x="0" y="0"/>
                <wp:positionH relativeFrom="column">
                  <wp:posOffset>5832474</wp:posOffset>
                </wp:positionH>
                <wp:positionV relativeFrom="paragraph">
                  <wp:posOffset>1583690</wp:posOffset>
                </wp:positionV>
                <wp:extent cx="0" cy="65405"/>
                <wp:effectExtent l="0" t="0" r="0" b="0"/>
                <wp:wrapNone/>
                <wp:docPr id="25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DEF6E" id="Line 189" o:spid="_x0000_s1026" style="position:absolute;flip:y;z-index:251830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9.25pt,124.7pt" to="459.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31808" behindDoc="0" locked="0" layoutInCell="1" allowOverlap="1" wp14:anchorId="0A4765E1" wp14:editId="701C12EC">
                <wp:simplePos x="0" y="0"/>
                <wp:positionH relativeFrom="column">
                  <wp:posOffset>5843904</wp:posOffset>
                </wp:positionH>
                <wp:positionV relativeFrom="paragraph">
                  <wp:posOffset>1583690</wp:posOffset>
                </wp:positionV>
                <wp:extent cx="0" cy="65405"/>
                <wp:effectExtent l="0" t="0" r="0" b="0"/>
                <wp:wrapNone/>
                <wp:docPr id="25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1192F" id="Line 190" o:spid="_x0000_s1026" style="position:absolute;flip:y;z-index:251831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15pt,124.7pt" to="460.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32832" behindDoc="0" locked="0" layoutInCell="1" allowOverlap="1" wp14:anchorId="000ECBB1" wp14:editId="52A904C4">
                <wp:simplePos x="0" y="0"/>
                <wp:positionH relativeFrom="column">
                  <wp:posOffset>5855969</wp:posOffset>
                </wp:positionH>
                <wp:positionV relativeFrom="paragraph">
                  <wp:posOffset>1583690</wp:posOffset>
                </wp:positionV>
                <wp:extent cx="0" cy="65405"/>
                <wp:effectExtent l="0" t="0" r="0" b="0"/>
                <wp:wrapNone/>
                <wp:docPr id="25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CCA7F" id="Line 191" o:spid="_x0000_s1026" style="position:absolute;flip:y;z-index:251832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1pt,124.7pt" to="461.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33856" behindDoc="0" locked="0" layoutInCell="1" allowOverlap="1" wp14:anchorId="3928A746" wp14:editId="67A60843">
                <wp:simplePos x="0" y="0"/>
                <wp:positionH relativeFrom="column">
                  <wp:posOffset>5875654</wp:posOffset>
                </wp:positionH>
                <wp:positionV relativeFrom="paragraph">
                  <wp:posOffset>1583690</wp:posOffset>
                </wp:positionV>
                <wp:extent cx="0" cy="65405"/>
                <wp:effectExtent l="0" t="0" r="0" b="0"/>
                <wp:wrapNone/>
                <wp:docPr id="25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A3A85" id="Line 192" o:spid="_x0000_s1026" style="position:absolute;flip:y;z-index:251833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65pt,124.7pt" to="462.6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34880" behindDoc="0" locked="0" layoutInCell="1" allowOverlap="1" wp14:anchorId="6797D864" wp14:editId="47555D4D">
                <wp:simplePos x="0" y="0"/>
                <wp:positionH relativeFrom="column">
                  <wp:posOffset>5894704</wp:posOffset>
                </wp:positionH>
                <wp:positionV relativeFrom="paragraph">
                  <wp:posOffset>1583690</wp:posOffset>
                </wp:positionV>
                <wp:extent cx="0" cy="65405"/>
                <wp:effectExtent l="0" t="0" r="0" b="0"/>
                <wp:wrapNone/>
                <wp:docPr id="25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773F2" id="Line 193" o:spid="_x0000_s1026" style="position:absolute;flip:y;z-index:251834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4.15pt,124.7pt" to="464.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35904" behindDoc="0" locked="0" layoutInCell="1" allowOverlap="1" wp14:anchorId="30E93F2C" wp14:editId="7F29398C">
                <wp:simplePos x="0" y="0"/>
                <wp:positionH relativeFrom="column">
                  <wp:posOffset>6021069</wp:posOffset>
                </wp:positionH>
                <wp:positionV relativeFrom="paragraph">
                  <wp:posOffset>1583690</wp:posOffset>
                </wp:positionV>
                <wp:extent cx="0" cy="65405"/>
                <wp:effectExtent l="0" t="0" r="0" b="0"/>
                <wp:wrapNone/>
                <wp:docPr id="255"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31448" id="Line 194" o:spid="_x0000_s1026" style="position:absolute;flip:y;z-index:251835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1pt,124.7pt" to="47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strokeweight="2pt">
                <v:stroke joinstyle="bevel"/>
                <o:lock v:ext="edit" shapetype="f"/>
              </v:line>
            </w:pict>
          </mc:Fallback>
        </mc:AlternateContent>
      </w:r>
      <w:r w:rsidRPr="00CF174D">
        <w:rPr>
          <w:noProof/>
          <w:szCs w:val="22"/>
          <w:lang w:val="en-US"/>
        </w:rPr>
        <mc:AlternateContent>
          <mc:Choice Requires="wps">
            <w:drawing>
              <wp:anchor distT="0" distB="0" distL="114300" distR="114300" simplePos="0" relativeHeight="251836928" behindDoc="0" locked="0" layoutInCell="1" allowOverlap="1" wp14:anchorId="6B91A365" wp14:editId="4D365D7D">
                <wp:simplePos x="0" y="0"/>
                <wp:positionH relativeFrom="column">
                  <wp:posOffset>1313815</wp:posOffset>
                </wp:positionH>
                <wp:positionV relativeFrom="paragraph">
                  <wp:posOffset>62865</wp:posOffset>
                </wp:positionV>
                <wp:extent cx="4721225" cy="1661160"/>
                <wp:effectExtent l="0" t="0" r="3175" b="0"/>
                <wp:wrapNone/>
                <wp:docPr id="256"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2840F4D" id="Freeform 195" o:spid="_x0000_s1026" style="position:absolute;margin-left:103.45pt;margin-top:4.95pt;width:371.75pt;height:130.8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filled="f" strokecolor="#9d9d9c" strokeweight=".48508mm">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sidRPr="00CF174D">
        <w:rPr>
          <w:noProof/>
          <w:szCs w:val="22"/>
          <w:lang w:val="en-US"/>
        </w:rPr>
        <mc:AlternateContent>
          <mc:Choice Requires="wps">
            <w:drawing>
              <wp:anchor distT="0" distB="0" distL="114299" distR="114299" simplePos="0" relativeHeight="251837952" behindDoc="0" locked="0" layoutInCell="1" allowOverlap="1" wp14:anchorId="39AD71BB" wp14:editId="4DF0ED4C">
                <wp:simplePos x="0" y="0"/>
                <wp:positionH relativeFrom="column">
                  <wp:posOffset>1316989</wp:posOffset>
                </wp:positionH>
                <wp:positionV relativeFrom="paragraph">
                  <wp:posOffset>28575</wp:posOffset>
                </wp:positionV>
                <wp:extent cx="0" cy="68580"/>
                <wp:effectExtent l="0" t="0" r="0" b="7620"/>
                <wp:wrapNone/>
                <wp:docPr id="25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30EA4" id="Line 196" o:spid="_x0000_s1026" style="position:absolute;flip:y;z-index:251837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38976" behindDoc="0" locked="0" layoutInCell="1" allowOverlap="1" wp14:anchorId="2ECC58B3" wp14:editId="70738791">
                <wp:simplePos x="0" y="0"/>
                <wp:positionH relativeFrom="column">
                  <wp:posOffset>1437639</wp:posOffset>
                </wp:positionH>
                <wp:positionV relativeFrom="paragraph">
                  <wp:posOffset>81280</wp:posOffset>
                </wp:positionV>
                <wp:extent cx="0" cy="65405"/>
                <wp:effectExtent l="0" t="0" r="0" b="0"/>
                <wp:wrapNone/>
                <wp:docPr id="25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59366" id="Line 197" o:spid="_x0000_s1026" style="position:absolute;flip:y;z-index:251838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2pt,6.4pt" to="11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40000" behindDoc="0" locked="0" layoutInCell="1" allowOverlap="1" wp14:anchorId="1B24BCE4" wp14:editId="6B6F2A00">
                <wp:simplePos x="0" y="0"/>
                <wp:positionH relativeFrom="column">
                  <wp:posOffset>1485899</wp:posOffset>
                </wp:positionH>
                <wp:positionV relativeFrom="paragraph">
                  <wp:posOffset>92075</wp:posOffset>
                </wp:positionV>
                <wp:extent cx="0" cy="67310"/>
                <wp:effectExtent l="0" t="0" r="0" b="8890"/>
                <wp:wrapNone/>
                <wp:docPr id="259"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5B35C" id="Line 198" o:spid="_x0000_s1026" style="position:absolute;flip:y;z-index:251840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7.25pt" to="1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41024" behindDoc="0" locked="0" layoutInCell="1" allowOverlap="1" wp14:anchorId="22AB4487" wp14:editId="1F70B2B5">
                <wp:simplePos x="0" y="0"/>
                <wp:positionH relativeFrom="column">
                  <wp:posOffset>1515744</wp:posOffset>
                </wp:positionH>
                <wp:positionV relativeFrom="paragraph">
                  <wp:posOffset>123825</wp:posOffset>
                </wp:positionV>
                <wp:extent cx="0" cy="67310"/>
                <wp:effectExtent l="0" t="0" r="0" b="8890"/>
                <wp:wrapNone/>
                <wp:docPr id="260"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9341E" id="Line 199" o:spid="_x0000_s1026" style="position:absolute;flip:y;z-index:251841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35pt,9.75pt" to="11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42048" behindDoc="0" locked="0" layoutInCell="1" allowOverlap="1" wp14:anchorId="41847E0E" wp14:editId="12E4B0B0">
                <wp:simplePos x="0" y="0"/>
                <wp:positionH relativeFrom="column">
                  <wp:posOffset>1553844</wp:posOffset>
                </wp:positionH>
                <wp:positionV relativeFrom="paragraph">
                  <wp:posOffset>198120</wp:posOffset>
                </wp:positionV>
                <wp:extent cx="0" cy="65405"/>
                <wp:effectExtent l="0" t="0" r="0" b="0"/>
                <wp:wrapNone/>
                <wp:docPr id="26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260BE" id="Line 200" o:spid="_x0000_s1026" style="position:absolute;flip:y;z-index:251842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35pt,15.6pt" to="122.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43072" behindDoc="0" locked="0" layoutInCell="1" allowOverlap="1" wp14:anchorId="6A5AFBFE" wp14:editId="3F8237FC">
                <wp:simplePos x="0" y="0"/>
                <wp:positionH relativeFrom="column">
                  <wp:posOffset>1769744</wp:posOffset>
                </wp:positionH>
                <wp:positionV relativeFrom="paragraph">
                  <wp:posOffset>487045</wp:posOffset>
                </wp:positionV>
                <wp:extent cx="0" cy="67310"/>
                <wp:effectExtent l="0" t="0" r="0" b="8890"/>
                <wp:wrapNone/>
                <wp:docPr id="262"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77A90" id="Line 201" o:spid="_x0000_s1026" style="position:absolute;flip:y;z-index:251843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35pt,38.35pt" to="13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44096" behindDoc="0" locked="0" layoutInCell="1" allowOverlap="1" wp14:anchorId="01AA89EE" wp14:editId="067A189A">
                <wp:simplePos x="0" y="0"/>
                <wp:positionH relativeFrom="column">
                  <wp:posOffset>1908174</wp:posOffset>
                </wp:positionH>
                <wp:positionV relativeFrom="paragraph">
                  <wp:posOffset>618490</wp:posOffset>
                </wp:positionV>
                <wp:extent cx="0" cy="65405"/>
                <wp:effectExtent l="0" t="0" r="0" b="0"/>
                <wp:wrapNone/>
                <wp:docPr id="26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32900" id="Line 202" o:spid="_x0000_s1026" style="position:absolute;flip:y;z-index:251844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25pt,48.7pt" to="150.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45120" behindDoc="0" locked="0" layoutInCell="1" allowOverlap="1" wp14:anchorId="150E74B6" wp14:editId="66A02D64">
                <wp:simplePos x="0" y="0"/>
                <wp:positionH relativeFrom="column">
                  <wp:posOffset>1992629</wp:posOffset>
                </wp:positionH>
                <wp:positionV relativeFrom="paragraph">
                  <wp:posOffset>702945</wp:posOffset>
                </wp:positionV>
                <wp:extent cx="0" cy="67310"/>
                <wp:effectExtent l="0" t="0" r="0" b="8890"/>
                <wp:wrapNone/>
                <wp:docPr id="26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C80BB" id="Line 203" o:spid="_x0000_s1026" style="position:absolute;flip:y;z-index:251845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9pt,55.35pt" to="15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46144" behindDoc="0" locked="0" layoutInCell="1" allowOverlap="1" wp14:anchorId="29FA4AA1" wp14:editId="020DD6DD">
                <wp:simplePos x="0" y="0"/>
                <wp:positionH relativeFrom="column">
                  <wp:posOffset>2011679</wp:posOffset>
                </wp:positionH>
                <wp:positionV relativeFrom="paragraph">
                  <wp:posOffset>715645</wp:posOffset>
                </wp:positionV>
                <wp:extent cx="0" cy="65405"/>
                <wp:effectExtent l="0" t="0" r="0" b="0"/>
                <wp:wrapNone/>
                <wp:docPr id="26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ABAED" id="Line 204" o:spid="_x0000_s1026" style="position:absolute;flip:y;z-index:251846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4pt,56.35pt" to="15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47168" behindDoc="0" locked="0" layoutInCell="1" allowOverlap="1" wp14:anchorId="67F87DA0" wp14:editId="42F85CD0">
                <wp:simplePos x="0" y="0"/>
                <wp:positionH relativeFrom="column">
                  <wp:posOffset>2745739</wp:posOffset>
                </wp:positionH>
                <wp:positionV relativeFrom="paragraph">
                  <wp:posOffset>1297305</wp:posOffset>
                </wp:positionV>
                <wp:extent cx="0" cy="65405"/>
                <wp:effectExtent l="0" t="0" r="0" b="0"/>
                <wp:wrapNone/>
                <wp:docPr id="165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1D5AB" id="Line 206" o:spid="_x0000_s1026" style="position:absolute;flip:y;z-index:25184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6.2pt,102.15pt" to="216.2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48192" behindDoc="0" locked="0" layoutInCell="1" allowOverlap="1" wp14:anchorId="4D0D6171" wp14:editId="156009A4">
                <wp:simplePos x="0" y="0"/>
                <wp:positionH relativeFrom="column">
                  <wp:posOffset>2876549</wp:posOffset>
                </wp:positionH>
                <wp:positionV relativeFrom="paragraph">
                  <wp:posOffset>1353820</wp:posOffset>
                </wp:positionV>
                <wp:extent cx="0" cy="65405"/>
                <wp:effectExtent l="0" t="0" r="0" b="0"/>
                <wp:wrapNone/>
                <wp:docPr id="1657"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1C9F6" id="Line 207" o:spid="_x0000_s1026" style="position:absolute;flip:y;z-index:251848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6.5pt,106.6pt" to="22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49216" behindDoc="0" locked="0" layoutInCell="1" allowOverlap="1" wp14:anchorId="205E8709" wp14:editId="656F2F6C">
                <wp:simplePos x="0" y="0"/>
                <wp:positionH relativeFrom="column">
                  <wp:posOffset>3206749</wp:posOffset>
                </wp:positionH>
                <wp:positionV relativeFrom="paragraph">
                  <wp:posOffset>1464945</wp:posOffset>
                </wp:positionV>
                <wp:extent cx="0" cy="67310"/>
                <wp:effectExtent l="0" t="0" r="0" b="8890"/>
                <wp:wrapNone/>
                <wp:docPr id="165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F8465" id="Line 208" o:spid="_x0000_s1026" style="position:absolute;flip:y;z-index:251849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5pt,115.35pt" to="25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50240" behindDoc="0" locked="0" layoutInCell="1" allowOverlap="1" wp14:anchorId="757B2330" wp14:editId="1001EA4B">
                <wp:simplePos x="0" y="0"/>
                <wp:positionH relativeFrom="column">
                  <wp:posOffset>3275964</wp:posOffset>
                </wp:positionH>
                <wp:positionV relativeFrom="paragraph">
                  <wp:posOffset>1476375</wp:posOffset>
                </wp:positionV>
                <wp:extent cx="0" cy="68580"/>
                <wp:effectExtent l="0" t="0" r="0" b="7620"/>
                <wp:wrapNone/>
                <wp:docPr id="165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99BBD" id="Line 209" o:spid="_x0000_s1026" style="position:absolute;flip:y;z-index:251850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7.95pt,116.25pt" to="257.9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51264" behindDoc="0" locked="0" layoutInCell="1" allowOverlap="1" wp14:anchorId="3485EA7B" wp14:editId="1081431C">
                <wp:simplePos x="0" y="0"/>
                <wp:positionH relativeFrom="column">
                  <wp:posOffset>3775074</wp:posOffset>
                </wp:positionH>
                <wp:positionV relativeFrom="paragraph">
                  <wp:posOffset>1571625</wp:posOffset>
                </wp:positionV>
                <wp:extent cx="0" cy="65405"/>
                <wp:effectExtent l="0" t="0" r="0" b="0"/>
                <wp:wrapNone/>
                <wp:docPr id="1654"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642F2" id="Line 210" o:spid="_x0000_s1026" style="position:absolute;flip:y;z-index:251851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7.25pt,123.75pt" to="297.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52288" behindDoc="0" locked="0" layoutInCell="1" allowOverlap="1" wp14:anchorId="49F83528" wp14:editId="521C0AE9">
                <wp:simplePos x="0" y="0"/>
                <wp:positionH relativeFrom="column">
                  <wp:posOffset>5229224</wp:posOffset>
                </wp:positionH>
                <wp:positionV relativeFrom="paragraph">
                  <wp:posOffset>1653540</wp:posOffset>
                </wp:positionV>
                <wp:extent cx="0" cy="65405"/>
                <wp:effectExtent l="0" t="0" r="0" b="0"/>
                <wp:wrapNone/>
                <wp:docPr id="165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FEA8C" id="Line 211" o:spid="_x0000_s1026" style="position:absolute;flip:y;z-index:251852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1.75pt,130.2pt" to="411.7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53312" behindDoc="0" locked="0" layoutInCell="1" allowOverlap="1" wp14:anchorId="18DB5C25" wp14:editId="326AC691">
                <wp:simplePos x="0" y="0"/>
                <wp:positionH relativeFrom="column">
                  <wp:posOffset>5369559</wp:posOffset>
                </wp:positionH>
                <wp:positionV relativeFrom="paragraph">
                  <wp:posOffset>1676400</wp:posOffset>
                </wp:positionV>
                <wp:extent cx="0" cy="67310"/>
                <wp:effectExtent l="0" t="0" r="0" b="8890"/>
                <wp:wrapNone/>
                <wp:docPr id="165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D99D0" id="Line 212" o:spid="_x0000_s1026" style="position:absolute;flip:y;z-index:25185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8pt,132pt" to="4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54336" behindDoc="0" locked="0" layoutInCell="1" allowOverlap="1" wp14:anchorId="45507B52" wp14:editId="3B97E00A">
                <wp:simplePos x="0" y="0"/>
                <wp:positionH relativeFrom="column">
                  <wp:posOffset>5434964</wp:posOffset>
                </wp:positionH>
                <wp:positionV relativeFrom="paragraph">
                  <wp:posOffset>1676400</wp:posOffset>
                </wp:positionV>
                <wp:extent cx="0" cy="67310"/>
                <wp:effectExtent l="0" t="0" r="0" b="8890"/>
                <wp:wrapNone/>
                <wp:docPr id="1651"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D7F0F" id="Line 213" o:spid="_x0000_s1026" style="position:absolute;flip:y;z-index:25185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95pt,132pt" to="427.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55360" behindDoc="0" locked="0" layoutInCell="1" allowOverlap="1" wp14:anchorId="4C7AC503" wp14:editId="1CE4D4B7">
                <wp:simplePos x="0" y="0"/>
                <wp:positionH relativeFrom="column">
                  <wp:posOffset>5436869</wp:posOffset>
                </wp:positionH>
                <wp:positionV relativeFrom="paragraph">
                  <wp:posOffset>1676400</wp:posOffset>
                </wp:positionV>
                <wp:extent cx="0" cy="67310"/>
                <wp:effectExtent l="0" t="0" r="0" b="8890"/>
                <wp:wrapNone/>
                <wp:docPr id="1650"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D2110" id="Line 214" o:spid="_x0000_s1026" style="position:absolute;flip:y;z-index:251855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1pt,132pt" to="428.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56384" behindDoc="0" locked="0" layoutInCell="1" allowOverlap="1" wp14:anchorId="11C1350B" wp14:editId="3C1CA231">
                <wp:simplePos x="0" y="0"/>
                <wp:positionH relativeFrom="column">
                  <wp:posOffset>5441949</wp:posOffset>
                </wp:positionH>
                <wp:positionV relativeFrom="paragraph">
                  <wp:posOffset>1676400</wp:posOffset>
                </wp:positionV>
                <wp:extent cx="0" cy="67310"/>
                <wp:effectExtent l="0" t="0" r="0" b="8890"/>
                <wp:wrapNone/>
                <wp:docPr id="1649"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FE76A" id="Line 215" o:spid="_x0000_s1026" style="position:absolute;flip:y;z-index:25185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5pt,132pt" to="42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57408" behindDoc="0" locked="0" layoutInCell="1" allowOverlap="1" wp14:anchorId="3186F84F" wp14:editId="21F0C59E">
                <wp:simplePos x="0" y="0"/>
                <wp:positionH relativeFrom="column">
                  <wp:posOffset>5476239</wp:posOffset>
                </wp:positionH>
                <wp:positionV relativeFrom="paragraph">
                  <wp:posOffset>1676400</wp:posOffset>
                </wp:positionV>
                <wp:extent cx="0" cy="67310"/>
                <wp:effectExtent l="0" t="0" r="0" b="8890"/>
                <wp:wrapNone/>
                <wp:docPr id="1648"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F91ED" id="Line 216" o:spid="_x0000_s1026" style="position:absolute;flip:y;z-index:251857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2pt,132pt" to="43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58432" behindDoc="0" locked="0" layoutInCell="1" allowOverlap="1" wp14:anchorId="2CDA0CDA" wp14:editId="442BC17D">
                <wp:simplePos x="0" y="0"/>
                <wp:positionH relativeFrom="column">
                  <wp:posOffset>5511799</wp:posOffset>
                </wp:positionH>
                <wp:positionV relativeFrom="paragraph">
                  <wp:posOffset>1690370</wp:posOffset>
                </wp:positionV>
                <wp:extent cx="0" cy="65405"/>
                <wp:effectExtent l="0" t="0" r="0" b="0"/>
                <wp:wrapNone/>
                <wp:docPr id="1647"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6FD0E" id="Line 217" o:spid="_x0000_s1026" style="position:absolute;flip:y;z-index:251858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59456" behindDoc="0" locked="0" layoutInCell="1" allowOverlap="1" wp14:anchorId="5DAABE63" wp14:editId="7A56BDF8">
                <wp:simplePos x="0" y="0"/>
                <wp:positionH relativeFrom="column">
                  <wp:posOffset>5511799</wp:posOffset>
                </wp:positionH>
                <wp:positionV relativeFrom="paragraph">
                  <wp:posOffset>1690370</wp:posOffset>
                </wp:positionV>
                <wp:extent cx="0" cy="65405"/>
                <wp:effectExtent l="0" t="0" r="0" b="0"/>
                <wp:wrapNone/>
                <wp:docPr id="1646"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D4EA9" id="Line 218" o:spid="_x0000_s1026" style="position:absolute;flip:y;z-index:251859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60480" behindDoc="0" locked="0" layoutInCell="1" allowOverlap="1" wp14:anchorId="6CC2C369" wp14:editId="06CF77C7">
                <wp:simplePos x="0" y="0"/>
                <wp:positionH relativeFrom="column">
                  <wp:posOffset>5514974</wp:posOffset>
                </wp:positionH>
                <wp:positionV relativeFrom="paragraph">
                  <wp:posOffset>1690370</wp:posOffset>
                </wp:positionV>
                <wp:extent cx="0" cy="65405"/>
                <wp:effectExtent l="0" t="0" r="0" b="0"/>
                <wp:wrapNone/>
                <wp:docPr id="164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C6215" id="Line 219" o:spid="_x0000_s1026" style="position:absolute;flip:y;z-index:251860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25pt,133.1pt" to="434.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61504" behindDoc="0" locked="0" layoutInCell="1" allowOverlap="1" wp14:anchorId="6032BEAB" wp14:editId="15C99ADD">
                <wp:simplePos x="0" y="0"/>
                <wp:positionH relativeFrom="column">
                  <wp:posOffset>5524499</wp:posOffset>
                </wp:positionH>
                <wp:positionV relativeFrom="paragraph">
                  <wp:posOffset>1690370</wp:posOffset>
                </wp:positionV>
                <wp:extent cx="0" cy="65405"/>
                <wp:effectExtent l="0" t="0" r="0" b="0"/>
                <wp:wrapNone/>
                <wp:docPr id="1644"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BBD40" id="Line 220" o:spid="_x0000_s1026" style="position:absolute;flip:y;z-index:251861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33.1pt" to="4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62528" behindDoc="0" locked="0" layoutInCell="1" allowOverlap="1" wp14:anchorId="7246C39C" wp14:editId="1FCB21C6">
                <wp:simplePos x="0" y="0"/>
                <wp:positionH relativeFrom="column">
                  <wp:posOffset>5534659</wp:posOffset>
                </wp:positionH>
                <wp:positionV relativeFrom="paragraph">
                  <wp:posOffset>1690370</wp:posOffset>
                </wp:positionV>
                <wp:extent cx="0" cy="65405"/>
                <wp:effectExtent l="0" t="0" r="0" b="0"/>
                <wp:wrapNone/>
                <wp:docPr id="164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EB7C5" id="Line 221" o:spid="_x0000_s1026" style="position:absolute;flip:y;z-index:251862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8pt,133.1pt" to="435.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63552" behindDoc="0" locked="0" layoutInCell="1" allowOverlap="1" wp14:anchorId="4EDB6433" wp14:editId="519FC601">
                <wp:simplePos x="0" y="0"/>
                <wp:positionH relativeFrom="column">
                  <wp:posOffset>5538469</wp:posOffset>
                </wp:positionH>
                <wp:positionV relativeFrom="paragraph">
                  <wp:posOffset>1690370</wp:posOffset>
                </wp:positionV>
                <wp:extent cx="0" cy="65405"/>
                <wp:effectExtent l="0" t="0" r="0" b="0"/>
                <wp:wrapNone/>
                <wp:docPr id="1642"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2F630" id="Line 222" o:spid="_x0000_s1026" style="position:absolute;flip:y;z-index:251863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1pt,133.1pt" to="436.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64576" behindDoc="0" locked="0" layoutInCell="1" allowOverlap="1" wp14:anchorId="797BE728" wp14:editId="215FDEB9">
                <wp:simplePos x="0" y="0"/>
                <wp:positionH relativeFrom="column">
                  <wp:posOffset>5546724</wp:posOffset>
                </wp:positionH>
                <wp:positionV relativeFrom="paragraph">
                  <wp:posOffset>1690370</wp:posOffset>
                </wp:positionV>
                <wp:extent cx="0" cy="65405"/>
                <wp:effectExtent l="0" t="0" r="0" b="0"/>
                <wp:wrapNone/>
                <wp:docPr id="1641"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82ECA" id="Line 223" o:spid="_x0000_s1026" style="position:absolute;flip:y;z-index:251864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75pt,133.1pt" to="436.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65600" behindDoc="0" locked="0" layoutInCell="1" allowOverlap="1" wp14:anchorId="75F015FA" wp14:editId="16880F8F">
                <wp:simplePos x="0" y="0"/>
                <wp:positionH relativeFrom="column">
                  <wp:posOffset>5550534</wp:posOffset>
                </wp:positionH>
                <wp:positionV relativeFrom="paragraph">
                  <wp:posOffset>1690370</wp:posOffset>
                </wp:positionV>
                <wp:extent cx="0" cy="65405"/>
                <wp:effectExtent l="0" t="0" r="0" b="0"/>
                <wp:wrapNone/>
                <wp:docPr id="1640"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9139C" id="Line 224" o:spid="_x0000_s1026" style="position:absolute;flip:y;z-index:251865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05pt,133.1pt" to="437.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66624" behindDoc="0" locked="0" layoutInCell="1" allowOverlap="1" wp14:anchorId="7CC99E9D" wp14:editId="5DD6D9AE">
                <wp:simplePos x="0" y="0"/>
                <wp:positionH relativeFrom="column">
                  <wp:posOffset>5561329</wp:posOffset>
                </wp:positionH>
                <wp:positionV relativeFrom="paragraph">
                  <wp:posOffset>1690370</wp:posOffset>
                </wp:positionV>
                <wp:extent cx="0" cy="65405"/>
                <wp:effectExtent l="0" t="0" r="0" b="0"/>
                <wp:wrapNone/>
                <wp:docPr id="1639"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80BE4" id="Line 225" o:spid="_x0000_s1026" style="position:absolute;flip:y;z-index:251866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9pt,133.1pt" to="437.9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67648" behindDoc="0" locked="0" layoutInCell="1" allowOverlap="1" wp14:anchorId="1669D0BD" wp14:editId="7479A50B">
                <wp:simplePos x="0" y="0"/>
                <wp:positionH relativeFrom="column">
                  <wp:posOffset>5568314</wp:posOffset>
                </wp:positionH>
                <wp:positionV relativeFrom="paragraph">
                  <wp:posOffset>1690370</wp:posOffset>
                </wp:positionV>
                <wp:extent cx="0" cy="65405"/>
                <wp:effectExtent l="0" t="0" r="0" b="0"/>
                <wp:wrapNone/>
                <wp:docPr id="1638"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060E5" id="Line 226" o:spid="_x0000_s1026" style="position:absolute;flip:y;z-index:251867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45pt,133.1pt" to="438.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68672" behindDoc="0" locked="0" layoutInCell="1" allowOverlap="1" wp14:anchorId="79BD94A6" wp14:editId="78FC95AB">
                <wp:simplePos x="0" y="0"/>
                <wp:positionH relativeFrom="column">
                  <wp:posOffset>5570219</wp:posOffset>
                </wp:positionH>
                <wp:positionV relativeFrom="paragraph">
                  <wp:posOffset>1690370</wp:posOffset>
                </wp:positionV>
                <wp:extent cx="0" cy="65405"/>
                <wp:effectExtent l="0" t="0" r="0" b="0"/>
                <wp:wrapNone/>
                <wp:docPr id="32"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1CCF0" id="Line 227" o:spid="_x0000_s1026" style="position:absolute;flip:y;z-index:251868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33.1pt" to="438.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69696" behindDoc="0" locked="0" layoutInCell="1" allowOverlap="1" wp14:anchorId="0D06BA95" wp14:editId="5630AA8A">
                <wp:simplePos x="0" y="0"/>
                <wp:positionH relativeFrom="column">
                  <wp:posOffset>5573394</wp:posOffset>
                </wp:positionH>
                <wp:positionV relativeFrom="paragraph">
                  <wp:posOffset>1690370</wp:posOffset>
                </wp:positionV>
                <wp:extent cx="0" cy="65405"/>
                <wp:effectExtent l="0" t="0" r="0" b="0"/>
                <wp:wrapNone/>
                <wp:docPr id="33"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5AE63" id="Line 228" o:spid="_x0000_s1026" style="position:absolute;flip:y;z-index:251869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85pt,133.1pt" to="438.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70720" behindDoc="0" locked="0" layoutInCell="1" allowOverlap="1" wp14:anchorId="240B43C1" wp14:editId="5F3311DD">
                <wp:simplePos x="0" y="0"/>
                <wp:positionH relativeFrom="column">
                  <wp:posOffset>5582284</wp:posOffset>
                </wp:positionH>
                <wp:positionV relativeFrom="paragraph">
                  <wp:posOffset>1690370</wp:posOffset>
                </wp:positionV>
                <wp:extent cx="0" cy="65405"/>
                <wp:effectExtent l="0" t="0" r="0" b="0"/>
                <wp:wrapNone/>
                <wp:docPr id="3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35256" id="Line 229" o:spid="_x0000_s1026" style="position:absolute;flip:y;z-index:251870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71744" behindDoc="0" locked="0" layoutInCell="1" allowOverlap="1" wp14:anchorId="45412174" wp14:editId="6EAD34A2">
                <wp:simplePos x="0" y="0"/>
                <wp:positionH relativeFrom="column">
                  <wp:posOffset>5582284</wp:posOffset>
                </wp:positionH>
                <wp:positionV relativeFrom="paragraph">
                  <wp:posOffset>1690370</wp:posOffset>
                </wp:positionV>
                <wp:extent cx="0" cy="65405"/>
                <wp:effectExtent l="0" t="0" r="0" b="0"/>
                <wp:wrapNone/>
                <wp:docPr id="3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F5AC7" id="Line 230" o:spid="_x0000_s1026" style="position:absolute;flip:y;z-index:251871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72768" behindDoc="0" locked="0" layoutInCell="1" allowOverlap="1" wp14:anchorId="05C90E5C" wp14:editId="0D389B4B">
                <wp:simplePos x="0" y="0"/>
                <wp:positionH relativeFrom="column">
                  <wp:posOffset>5584824</wp:posOffset>
                </wp:positionH>
                <wp:positionV relativeFrom="paragraph">
                  <wp:posOffset>1690370</wp:posOffset>
                </wp:positionV>
                <wp:extent cx="0" cy="65405"/>
                <wp:effectExtent l="0" t="0" r="0" b="0"/>
                <wp:wrapNone/>
                <wp:docPr id="3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C00F7" id="Line 231" o:spid="_x0000_s1026" style="position:absolute;flip:y;z-index:251872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75pt,133.1pt" to="439.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73792" behindDoc="0" locked="0" layoutInCell="1" allowOverlap="1" wp14:anchorId="4FAA44BE" wp14:editId="521C0537">
                <wp:simplePos x="0" y="0"/>
                <wp:positionH relativeFrom="column">
                  <wp:posOffset>5594984</wp:posOffset>
                </wp:positionH>
                <wp:positionV relativeFrom="paragraph">
                  <wp:posOffset>1690370</wp:posOffset>
                </wp:positionV>
                <wp:extent cx="0" cy="65405"/>
                <wp:effectExtent l="0" t="0" r="0" b="0"/>
                <wp:wrapNone/>
                <wp:docPr id="37"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54FEB" id="Line 232" o:spid="_x0000_s1026" style="position:absolute;flip:y;z-index:251873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55pt,133.1pt" to="440.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74816" behindDoc="0" locked="0" layoutInCell="1" allowOverlap="1" wp14:anchorId="1800E0CE" wp14:editId="74BCFFCC">
                <wp:simplePos x="0" y="0"/>
                <wp:positionH relativeFrom="column">
                  <wp:posOffset>5600064</wp:posOffset>
                </wp:positionH>
                <wp:positionV relativeFrom="paragraph">
                  <wp:posOffset>1690370</wp:posOffset>
                </wp:positionV>
                <wp:extent cx="0" cy="65405"/>
                <wp:effectExtent l="0" t="0" r="0" b="0"/>
                <wp:wrapNone/>
                <wp:docPr id="3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5723B" id="Line 233" o:spid="_x0000_s1026" style="position:absolute;flip:y;z-index:251874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95pt,133.1pt" to="440.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75840" behindDoc="0" locked="0" layoutInCell="1" allowOverlap="1" wp14:anchorId="11AE2175" wp14:editId="60465227">
                <wp:simplePos x="0" y="0"/>
                <wp:positionH relativeFrom="column">
                  <wp:posOffset>5607049</wp:posOffset>
                </wp:positionH>
                <wp:positionV relativeFrom="paragraph">
                  <wp:posOffset>1690370</wp:posOffset>
                </wp:positionV>
                <wp:extent cx="0" cy="65405"/>
                <wp:effectExtent l="0" t="0" r="0" b="0"/>
                <wp:wrapNone/>
                <wp:docPr id="39"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878E7" id="Line 234" o:spid="_x0000_s1026" style="position:absolute;flip:y;z-index:251875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5pt,133.1pt" to="44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76864" behindDoc="0" locked="0" layoutInCell="1" allowOverlap="1" wp14:anchorId="04CA9B68" wp14:editId="6BB89435">
                <wp:simplePos x="0" y="0"/>
                <wp:positionH relativeFrom="column">
                  <wp:posOffset>5611494</wp:posOffset>
                </wp:positionH>
                <wp:positionV relativeFrom="paragraph">
                  <wp:posOffset>1690370</wp:posOffset>
                </wp:positionV>
                <wp:extent cx="0" cy="65405"/>
                <wp:effectExtent l="0" t="0" r="0" b="0"/>
                <wp:wrapNone/>
                <wp:docPr id="4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22124" id="Line 235" o:spid="_x0000_s1026" style="position:absolute;flip:y;z-index:251876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85pt,133.1pt" to="441.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77888" behindDoc="0" locked="0" layoutInCell="1" allowOverlap="1" wp14:anchorId="231AB4A2" wp14:editId="52907C99">
                <wp:simplePos x="0" y="0"/>
                <wp:positionH relativeFrom="column">
                  <wp:posOffset>5638164</wp:posOffset>
                </wp:positionH>
                <wp:positionV relativeFrom="paragraph">
                  <wp:posOffset>1690370</wp:posOffset>
                </wp:positionV>
                <wp:extent cx="0" cy="65405"/>
                <wp:effectExtent l="0" t="0" r="0" b="0"/>
                <wp:wrapNone/>
                <wp:docPr id="4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F4BBB" id="Line 236" o:spid="_x0000_s1026" style="position:absolute;flip:y;z-index:251877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95pt,133.1pt" to="443.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78912" behindDoc="0" locked="0" layoutInCell="1" allowOverlap="1" wp14:anchorId="0C08D9F1" wp14:editId="4A9DBCA8">
                <wp:simplePos x="0" y="0"/>
                <wp:positionH relativeFrom="column">
                  <wp:posOffset>5653404</wp:posOffset>
                </wp:positionH>
                <wp:positionV relativeFrom="paragraph">
                  <wp:posOffset>1690370</wp:posOffset>
                </wp:positionV>
                <wp:extent cx="0" cy="65405"/>
                <wp:effectExtent l="0" t="0" r="0" b="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DBA09" id="Line 237" o:spid="_x0000_s1026" style="position:absolute;flip:y;z-index:251878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79936" behindDoc="0" locked="0" layoutInCell="1" allowOverlap="1" wp14:anchorId="205B4529" wp14:editId="6878FE59">
                <wp:simplePos x="0" y="0"/>
                <wp:positionH relativeFrom="column">
                  <wp:posOffset>5653404</wp:posOffset>
                </wp:positionH>
                <wp:positionV relativeFrom="paragraph">
                  <wp:posOffset>1690370</wp:posOffset>
                </wp:positionV>
                <wp:extent cx="0" cy="65405"/>
                <wp:effectExtent l="0" t="0" r="0" b="0"/>
                <wp:wrapNone/>
                <wp:docPr id="43"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79D1E" id="Line 238" o:spid="_x0000_s1026" style="position:absolute;flip:y;z-index:251879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80960" behindDoc="0" locked="0" layoutInCell="1" allowOverlap="1" wp14:anchorId="04C28EFA" wp14:editId="36F3BCDA">
                <wp:simplePos x="0" y="0"/>
                <wp:positionH relativeFrom="column">
                  <wp:posOffset>5676899</wp:posOffset>
                </wp:positionH>
                <wp:positionV relativeFrom="paragraph">
                  <wp:posOffset>1690370</wp:posOffset>
                </wp:positionV>
                <wp:extent cx="0" cy="65405"/>
                <wp:effectExtent l="0" t="0" r="0" b="0"/>
                <wp:wrapNone/>
                <wp:docPr id="4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2683C" id="Line 239" o:spid="_x0000_s1026" style="position:absolute;flip:y;z-index:251880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81984" behindDoc="0" locked="0" layoutInCell="1" allowOverlap="1" wp14:anchorId="3FA0BB3B" wp14:editId="143B9D94">
                <wp:simplePos x="0" y="0"/>
                <wp:positionH relativeFrom="column">
                  <wp:posOffset>5676899</wp:posOffset>
                </wp:positionH>
                <wp:positionV relativeFrom="paragraph">
                  <wp:posOffset>1690370</wp:posOffset>
                </wp:positionV>
                <wp:extent cx="0" cy="65405"/>
                <wp:effectExtent l="0" t="0" r="0" b="0"/>
                <wp:wrapNone/>
                <wp:docPr id="4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EDA01" id="Line 240" o:spid="_x0000_s1026" style="position:absolute;flip:y;z-index:251881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83008" behindDoc="0" locked="0" layoutInCell="1" allowOverlap="1" wp14:anchorId="4E18F3C2" wp14:editId="2E4C2DC6">
                <wp:simplePos x="0" y="0"/>
                <wp:positionH relativeFrom="column">
                  <wp:posOffset>5681979</wp:posOffset>
                </wp:positionH>
                <wp:positionV relativeFrom="paragraph">
                  <wp:posOffset>1690370</wp:posOffset>
                </wp:positionV>
                <wp:extent cx="0" cy="65405"/>
                <wp:effectExtent l="0" t="0" r="0" b="0"/>
                <wp:wrapNone/>
                <wp:docPr id="4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ED0AF" id="Line 241" o:spid="_x0000_s1026" style="position:absolute;flip:y;z-index:251883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33.1pt" to="447.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84032" behindDoc="0" locked="0" layoutInCell="1" allowOverlap="1" wp14:anchorId="3B84C5AB" wp14:editId="6FA0088F">
                <wp:simplePos x="0" y="0"/>
                <wp:positionH relativeFrom="column">
                  <wp:posOffset>5715634</wp:posOffset>
                </wp:positionH>
                <wp:positionV relativeFrom="paragraph">
                  <wp:posOffset>1690370</wp:posOffset>
                </wp:positionV>
                <wp:extent cx="0" cy="65405"/>
                <wp:effectExtent l="0" t="0" r="0" b="0"/>
                <wp:wrapNone/>
                <wp:docPr id="4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92E02" id="Line 242" o:spid="_x0000_s1026" style="position:absolute;flip:y;z-index:251884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85056" behindDoc="0" locked="0" layoutInCell="1" allowOverlap="1" wp14:anchorId="6975552D" wp14:editId="555189AC">
                <wp:simplePos x="0" y="0"/>
                <wp:positionH relativeFrom="column">
                  <wp:posOffset>5715634</wp:posOffset>
                </wp:positionH>
                <wp:positionV relativeFrom="paragraph">
                  <wp:posOffset>1690370</wp:posOffset>
                </wp:positionV>
                <wp:extent cx="0" cy="65405"/>
                <wp:effectExtent l="0" t="0" r="0" b="0"/>
                <wp:wrapNone/>
                <wp:docPr id="4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47160" id="Line 243" o:spid="_x0000_s1026" style="position:absolute;flip:y;z-index:251885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86080" behindDoc="0" locked="0" layoutInCell="1" allowOverlap="1" wp14:anchorId="341B5BA9" wp14:editId="18982383">
                <wp:simplePos x="0" y="0"/>
                <wp:positionH relativeFrom="column">
                  <wp:posOffset>5720714</wp:posOffset>
                </wp:positionH>
                <wp:positionV relativeFrom="paragraph">
                  <wp:posOffset>1690370</wp:posOffset>
                </wp:positionV>
                <wp:extent cx="0" cy="65405"/>
                <wp:effectExtent l="0" t="0" r="0" b="0"/>
                <wp:wrapNone/>
                <wp:docPr id="49"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DF669" id="Line 244" o:spid="_x0000_s1026" style="position:absolute;flip:y;z-index:251886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45pt,133.1pt" to="450.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87104" behindDoc="0" locked="0" layoutInCell="1" allowOverlap="1" wp14:anchorId="1F970626" wp14:editId="7FD3A410">
                <wp:simplePos x="0" y="0"/>
                <wp:positionH relativeFrom="column">
                  <wp:posOffset>5725794</wp:posOffset>
                </wp:positionH>
                <wp:positionV relativeFrom="paragraph">
                  <wp:posOffset>1690370</wp:posOffset>
                </wp:positionV>
                <wp:extent cx="0" cy="65405"/>
                <wp:effectExtent l="0" t="0" r="0" b="0"/>
                <wp:wrapNone/>
                <wp:docPr id="50"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A9B4B" id="Line 245" o:spid="_x0000_s1026" style="position:absolute;flip:y;z-index:251887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85pt,133.1pt" to="450.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88128" behindDoc="0" locked="0" layoutInCell="1" allowOverlap="1" wp14:anchorId="7549E5DB" wp14:editId="2F040011">
                <wp:simplePos x="0" y="0"/>
                <wp:positionH relativeFrom="column">
                  <wp:posOffset>5735319</wp:posOffset>
                </wp:positionH>
                <wp:positionV relativeFrom="paragraph">
                  <wp:posOffset>1690370</wp:posOffset>
                </wp:positionV>
                <wp:extent cx="0" cy="65405"/>
                <wp:effectExtent l="0" t="0" r="0" b="0"/>
                <wp:wrapNone/>
                <wp:docPr id="5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41981" id="Line 246" o:spid="_x0000_s1026" style="position:absolute;flip:y;z-index:25188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89152" behindDoc="0" locked="0" layoutInCell="1" allowOverlap="1" wp14:anchorId="4783493E" wp14:editId="129DAACA">
                <wp:simplePos x="0" y="0"/>
                <wp:positionH relativeFrom="column">
                  <wp:posOffset>5735319</wp:posOffset>
                </wp:positionH>
                <wp:positionV relativeFrom="paragraph">
                  <wp:posOffset>1690370</wp:posOffset>
                </wp:positionV>
                <wp:extent cx="0" cy="65405"/>
                <wp:effectExtent l="0" t="0" r="0" b="0"/>
                <wp:wrapNone/>
                <wp:docPr id="5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AA65A" id="Line 247" o:spid="_x0000_s1026" style="position:absolute;flip:y;z-index:251889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90176" behindDoc="0" locked="0" layoutInCell="1" allowOverlap="1" wp14:anchorId="45ADC400" wp14:editId="36450BD1">
                <wp:simplePos x="0" y="0"/>
                <wp:positionH relativeFrom="column">
                  <wp:posOffset>5761989</wp:posOffset>
                </wp:positionH>
                <wp:positionV relativeFrom="paragraph">
                  <wp:posOffset>1690370</wp:posOffset>
                </wp:positionV>
                <wp:extent cx="0" cy="65405"/>
                <wp:effectExtent l="0" t="0" r="0" b="0"/>
                <wp:wrapNone/>
                <wp:docPr id="53"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45AFD" id="Line 248" o:spid="_x0000_s1026" style="position:absolute;flip:y;z-index:25189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pt,133.1pt" to="453.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91200" behindDoc="0" locked="0" layoutInCell="1" allowOverlap="1" wp14:anchorId="11E32646" wp14:editId="523FFAA2">
                <wp:simplePos x="0" y="0"/>
                <wp:positionH relativeFrom="column">
                  <wp:posOffset>5770879</wp:posOffset>
                </wp:positionH>
                <wp:positionV relativeFrom="paragraph">
                  <wp:posOffset>1690370</wp:posOffset>
                </wp:positionV>
                <wp:extent cx="0" cy="65405"/>
                <wp:effectExtent l="0" t="0" r="0" b="0"/>
                <wp:wrapNone/>
                <wp:docPr id="54"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FF86A" id="Line 249" o:spid="_x0000_s1026" style="position:absolute;flip:y;z-index:251891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4.4pt,133.1pt" to="454.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92224" behindDoc="0" locked="0" layoutInCell="1" allowOverlap="1" wp14:anchorId="7B7F0352" wp14:editId="52AF6543">
                <wp:simplePos x="0" y="0"/>
                <wp:positionH relativeFrom="column">
                  <wp:posOffset>5795644</wp:posOffset>
                </wp:positionH>
                <wp:positionV relativeFrom="paragraph">
                  <wp:posOffset>1690370</wp:posOffset>
                </wp:positionV>
                <wp:extent cx="0" cy="65405"/>
                <wp:effectExtent l="0" t="0" r="0" b="0"/>
                <wp:wrapNone/>
                <wp:docPr id="5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415F" id="Line 250" o:spid="_x0000_s1026" style="position:absolute;flip:y;z-index:251892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35pt,133.1pt" to="456.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93248" behindDoc="0" locked="0" layoutInCell="1" allowOverlap="1" wp14:anchorId="2DCC9A93" wp14:editId="1D52CE13">
                <wp:simplePos x="0" y="0"/>
                <wp:positionH relativeFrom="column">
                  <wp:posOffset>5855969</wp:posOffset>
                </wp:positionH>
                <wp:positionV relativeFrom="paragraph">
                  <wp:posOffset>1690370</wp:posOffset>
                </wp:positionV>
                <wp:extent cx="0" cy="65405"/>
                <wp:effectExtent l="0" t="0" r="0" b="0"/>
                <wp:wrapNone/>
                <wp:docPr id="56"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A7736" id="Line 251" o:spid="_x0000_s1026" style="position:absolute;flip:y;z-index:251893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1pt,133.1pt" to="461.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94272" behindDoc="0" locked="0" layoutInCell="1" allowOverlap="1" wp14:anchorId="0CB86C1F" wp14:editId="1A18A41A">
                <wp:simplePos x="0" y="0"/>
                <wp:positionH relativeFrom="column">
                  <wp:posOffset>5870574</wp:posOffset>
                </wp:positionH>
                <wp:positionV relativeFrom="paragraph">
                  <wp:posOffset>1690370</wp:posOffset>
                </wp:positionV>
                <wp:extent cx="0" cy="65405"/>
                <wp:effectExtent l="0" t="0" r="0" b="0"/>
                <wp:wrapNone/>
                <wp:docPr id="57"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F6F8D" id="Line 252" o:spid="_x0000_s1026" style="position:absolute;flip:y;z-index:251894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25pt,133.1pt" to="462.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95296" behindDoc="0" locked="0" layoutInCell="1" allowOverlap="1" wp14:anchorId="3E5C2DD2" wp14:editId="7156A9DA">
                <wp:simplePos x="0" y="0"/>
                <wp:positionH relativeFrom="column">
                  <wp:posOffset>5880734</wp:posOffset>
                </wp:positionH>
                <wp:positionV relativeFrom="paragraph">
                  <wp:posOffset>1690370</wp:posOffset>
                </wp:positionV>
                <wp:extent cx="0" cy="65405"/>
                <wp:effectExtent l="0" t="0" r="0" b="0"/>
                <wp:wrapNone/>
                <wp:docPr id="5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175A2" id="Line 253" o:spid="_x0000_s1026" style="position:absolute;flip:y;z-index:251895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05pt,133.1pt" to="463.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96320" behindDoc="0" locked="0" layoutInCell="1" allowOverlap="1" wp14:anchorId="24BF04DC" wp14:editId="4F2A3EB8">
                <wp:simplePos x="0" y="0"/>
                <wp:positionH relativeFrom="column">
                  <wp:posOffset>5885814</wp:posOffset>
                </wp:positionH>
                <wp:positionV relativeFrom="paragraph">
                  <wp:posOffset>1690370</wp:posOffset>
                </wp:positionV>
                <wp:extent cx="0" cy="65405"/>
                <wp:effectExtent l="0" t="0" r="0" b="0"/>
                <wp:wrapNone/>
                <wp:docPr id="59"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991CD" id="Line 254" o:spid="_x0000_s1026" style="position:absolute;flip:y;z-index:251896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45pt,133.1pt" to="463.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97344" behindDoc="0" locked="0" layoutInCell="1" allowOverlap="1" wp14:anchorId="22B4E7AC" wp14:editId="11286843">
                <wp:simplePos x="0" y="0"/>
                <wp:positionH relativeFrom="column">
                  <wp:posOffset>5924549</wp:posOffset>
                </wp:positionH>
                <wp:positionV relativeFrom="paragraph">
                  <wp:posOffset>1690370</wp:posOffset>
                </wp:positionV>
                <wp:extent cx="0" cy="65405"/>
                <wp:effectExtent l="0" t="0" r="0" b="0"/>
                <wp:wrapNone/>
                <wp:docPr id="60"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2F639" id="Line 255" o:spid="_x0000_s1026" style="position:absolute;flip:y;z-index:251897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6.5pt,133.1pt" to="46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98368" behindDoc="0" locked="0" layoutInCell="1" allowOverlap="1" wp14:anchorId="56347D59" wp14:editId="36B9A336">
                <wp:simplePos x="0" y="0"/>
                <wp:positionH relativeFrom="column">
                  <wp:posOffset>5977889</wp:posOffset>
                </wp:positionH>
                <wp:positionV relativeFrom="paragraph">
                  <wp:posOffset>1690370</wp:posOffset>
                </wp:positionV>
                <wp:extent cx="0" cy="65405"/>
                <wp:effectExtent l="0" t="0" r="0" b="0"/>
                <wp:wrapNone/>
                <wp:docPr id="6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B9764" id="Line 256" o:spid="_x0000_s1026" style="position:absolute;flip:y;z-index:251898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7pt,133.1pt" to="470.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299" distR="114299" simplePos="0" relativeHeight="251899392" behindDoc="0" locked="0" layoutInCell="1" allowOverlap="1" wp14:anchorId="0AB72D55" wp14:editId="3052B9C5">
                <wp:simplePos x="0" y="0"/>
                <wp:positionH relativeFrom="column">
                  <wp:posOffset>6035039</wp:posOffset>
                </wp:positionH>
                <wp:positionV relativeFrom="paragraph">
                  <wp:posOffset>1690370</wp:posOffset>
                </wp:positionV>
                <wp:extent cx="0" cy="65405"/>
                <wp:effectExtent l="0" t="0" r="0" b="0"/>
                <wp:wrapNone/>
                <wp:docPr id="62"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3CA42" id="Line 257" o:spid="_x0000_s1026" style="position:absolute;flip:y;z-index:251899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2pt,133.1pt" to="475.2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strokecolor="#9d9d9c" strokeweight="2pt">
                <v:stroke joinstyle="bevel"/>
                <o:lock v:ext="edit" shapetype="f"/>
              </v:line>
            </w:pict>
          </mc:Fallback>
        </mc:AlternateContent>
      </w:r>
      <w:r w:rsidRPr="00CF174D">
        <w:rPr>
          <w:noProof/>
          <w:szCs w:val="22"/>
          <w:lang w:val="en-US"/>
        </w:rPr>
        <mc:AlternateContent>
          <mc:Choice Requires="wps">
            <w:drawing>
              <wp:anchor distT="0" distB="0" distL="114300" distR="114300" simplePos="0" relativeHeight="251900416" behindDoc="0" locked="0" layoutInCell="1" allowOverlap="1" wp14:anchorId="70AD94A1" wp14:editId="4E2BCB11">
                <wp:simplePos x="0" y="0"/>
                <wp:positionH relativeFrom="column">
                  <wp:posOffset>1280160</wp:posOffset>
                </wp:positionH>
                <wp:positionV relativeFrom="paragraph">
                  <wp:posOffset>19050</wp:posOffset>
                </wp:positionV>
                <wp:extent cx="4876800" cy="2306320"/>
                <wp:effectExtent l="0" t="0" r="0" b="0"/>
                <wp:wrapNone/>
                <wp:docPr id="6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5F50680F" id="Rectangle 258" o:spid="_x0000_s1026" style="position:absolute;margin-left:100.8pt;margin-top:1.5pt;width:384pt;height:181.6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filled="f" strokeweight=".30869mm">
                <v:stroke joinstyle="bevel"/>
              </v:rect>
            </w:pict>
          </mc:Fallback>
        </mc:AlternateContent>
      </w:r>
    </w:p>
    <w:p w14:paraId="11EC876E" w14:textId="77777777" w:rsidR="008240C6" w:rsidRPr="00CF174D" w:rsidRDefault="008240C6" w:rsidP="00116565">
      <w:pPr>
        <w:keepNext/>
        <w:tabs>
          <w:tab w:val="clear" w:pos="567"/>
        </w:tabs>
        <w:spacing w:line="240" w:lineRule="auto"/>
        <w:rPr>
          <w:szCs w:val="22"/>
          <w:lang w:val="el-GR"/>
        </w:rPr>
      </w:pPr>
      <w:r w:rsidRPr="00CF174D">
        <w:rPr>
          <w:noProof/>
          <w:szCs w:val="22"/>
          <w:lang w:val="en-US"/>
        </w:rPr>
        <mc:AlternateContent>
          <mc:Choice Requires="wps">
            <w:drawing>
              <wp:anchor distT="0" distB="0" distL="114300" distR="114300" simplePos="0" relativeHeight="251753984" behindDoc="0" locked="0" layoutInCell="1" allowOverlap="1" wp14:anchorId="011A1848" wp14:editId="76A0F8EF">
                <wp:simplePos x="0" y="0"/>
                <wp:positionH relativeFrom="column">
                  <wp:posOffset>4966970</wp:posOffset>
                </wp:positionH>
                <wp:positionV relativeFrom="paragraph">
                  <wp:posOffset>65404</wp:posOffset>
                </wp:positionV>
                <wp:extent cx="1009650" cy="276225"/>
                <wp:effectExtent l="0" t="0" r="0" b="9525"/>
                <wp:wrapNone/>
                <wp:docPr id="27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7A0E7" w14:textId="06835194" w:rsidR="00A62F2A" w:rsidRPr="006A5D70" w:rsidRDefault="00A62F2A" w:rsidP="008240C6">
                            <w:pPr>
                              <w:pStyle w:val="NormalWeb"/>
                              <w:kinsoku w:val="0"/>
                              <w:overflowPunct w:val="0"/>
                              <w:spacing w:before="0" w:beforeAutospacing="0" w:after="0" w:afterAutospacing="0"/>
                              <w:textAlignment w:val="baseline"/>
                              <w:rPr>
                                <w:lang w:val="el-GR"/>
                              </w:rPr>
                            </w:pPr>
                            <w:r w:rsidRPr="00755BB7">
                              <w:rPr>
                                <w:rFonts w:ascii="Arial" w:hAnsi="Arial"/>
                                <w:color w:val="010202"/>
                                <w:kern w:val="24"/>
                                <w:sz w:val="16"/>
                                <w:szCs w:val="16"/>
                              </w:rPr>
                              <w:t xml:space="preserve">Dabrafenib + </w:t>
                            </w:r>
                            <w:r>
                              <w:rPr>
                                <w:rFonts w:ascii="Arial" w:hAnsi="Arial"/>
                                <w:color w:val="010202"/>
                                <w:kern w:val="24"/>
                                <w:sz w:val="16"/>
                                <w:szCs w:val="16"/>
                                <w:lang w:val="el-GR"/>
                              </w:rPr>
                              <w:t>Εικονικό φάρμακι</w:t>
                            </w:r>
                          </w:p>
                        </w:txbxContent>
                      </wps:txbx>
                      <wps:bodyPr vert="horz" wrap="squar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1A1848" id="Rectangle 114" o:spid="_x0000_s1087" style="position:absolute;margin-left:391.1pt;margin-top:5.15pt;width:79.5pt;height:21.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zd7wEAANADAAAOAAAAZHJzL2Uyb0RvYy54bWysU02P0zAQvSPxHyzfaT6kLRA1Xa26WoRU&#10;FqQu4jxxnCYi8Zix26T8esZu04XlhrhY4/Hkzbw3L6vbaejFUZPr0JQyW6RSaKOw7sy+lF+fHt68&#10;k8J5MDX0aHQpT9rJ2/XrV6vRFjrHFvtak2AQ44rRlrL13hZJ4lSrB3ALtNrwY4M0gOcr7ZOaYGT0&#10;oU/yNF0mI1JtCZV2jrP350e5jvhNo5X/3DROe9GXkmfz8aR4VuFM1iso9gS27dRlDPiHKQboDDe9&#10;Qt2DB3Gg7i+ooVOEDhu/UDgk2DSd0pEDs8nSF2x2LVgdubA4zl5lcv8PVj0ed/YLhdGd3aL67oTB&#10;TQtmr++IcGw11NwuC0Ilo3XF9YNwcfypqMZPWPNq4eAxajA1NARAZiemKPXpKrWevFCczNL0/fKG&#10;N6L4LX+7zPOb2AKK+WtLzn/QOIgQlJJ4lREdjlvnwzRQzCWhmcGHru/jOnvzR4ILQyZOHwYO3nCF&#10;n6pJdHUpl5FbSFVYn5gPu5n7tUg/pRjZGaV0Pw5AWor+o2Etgo3mgOagmgNzGDbIZsukAKMYpZR+&#10;Djf+7DxevQW/NTurQmGYNlB5mr4B2Qtfz0o94uwAKF7QPteeed6x8E0XNXmmcSHMtolSXSwefPn7&#10;PVY9/4jrXwAAAP//AwBQSwMEFAAGAAgAAAAhAJ5zMuHgAAAACQEAAA8AAABkcnMvZG93bnJldi54&#10;bWxMj8tOwzAQRfdI/IM1SOyo05RHEuJUFQ+VJbRIhZ0bD0mEPY5itwl8PcMKljP36M6Zcjk5K444&#10;hM6TgvksAYFUe9NRo+B1+3iRgQhRk9HWEyr4wgDL6vSk1IXxI73gcRMbwSUUCq2gjbEvpAx1i06H&#10;me+ROPvwg9ORx6GRZtAjlzsr0yS5lk53xBda3eNdi/Xn5uAUrLN+9fbkv8fGPryvd8+7/H6bR6XO&#10;z6bVLYiIU/yD4Vef1aFip70/kAnCKrjJ0pRRDpIFCAbyyzkv9gquFhnIqpT/P6h+AAAA//8DAFBL&#10;AQItABQABgAIAAAAIQC2gziS/gAAAOEBAAATAAAAAAAAAAAAAAAAAAAAAABbQ29udGVudF9UeXBl&#10;c10ueG1sUEsBAi0AFAAGAAgAAAAhADj9If/WAAAAlAEAAAsAAAAAAAAAAAAAAAAALwEAAF9yZWxz&#10;Ly5yZWxzUEsBAi0AFAAGAAgAAAAhAEAD3N3vAQAA0AMAAA4AAAAAAAAAAAAAAAAALgIAAGRycy9l&#10;Mm9Eb2MueG1sUEsBAi0AFAAGAAgAAAAhAJ5zMuHgAAAACQEAAA8AAAAAAAAAAAAAAAAASQQAAGRy&#10;cy9kb3ducmV2LnhtbFBLBQYAAAAABAAEAPMAAABWBQAAAAA=&#10;" filled="f" stroked="f">
                <v:textbox inset="0,0,0,0">
                  <w:txbxContent>
                    <w:p w14:paraId="0127A0E7" w14:textId="06835194" w:rsidR="00A62F2A" w:rsidRPr="006A5D70" w:rsidRDefault="00A62F2A" w:rsidP="008240C6">
                      <w:pPr>
                        <w:pStyle w:val="NormalWeb"/>
                        <w:kinsoku w:val="0"/>
                        <w:overflowPunct w:val="0"/>
                        <w:spacing w:before="0" w:beforeAutospacing="0" w:after="0" w:afterAutospacing="0"/>
                        <w:textAlignment w:val="baseline"/>
                        <w:rPr>
                          <w:lang w:val="el-GR"/>
                        </w:rPr>
                      </w:pPr>
                      <w:r w:rsidRPr="00755BB7">
                        <w:rPr>
                          <w:rFonts w:ascii="Arial" w:hAnsi="Arial"/>
                          <w:color w:val="010202"/>
                          <w:kern w:val="24"/>
                          <w:sz w:val="16"/>
                          <w:szCs w:val="16"/>
                        </w:rPr>
                        <w:t xml:space="preserve">Dabrafenib + </w:t>
                      </w:r>
                      <w:r>
                        <w:rPr>
                          <w:rFonts w:ascii="Arial" w:hAnsi="Arial"/>
                          <w:color w:val="010202"/>
                          <w:kern w:val="24"/>
                          <w:sz w:val="16"/>
                          <w:szCs w:val="16"/>
                          <w:lang w:val="el-GR"/>
                        </w:rPr>
                        <w:t>Εικονικό φάρμακι</w:t>
                      </w:r>
                    </w:p>
                  </w:txbxContent>
                </v:textbox>
              </v:rect>
            </w:pict>
          </mc:Fallback>
        </mc:AlternateContent>
      </w:r>
    </w:p>
    <w:p w14:paraId="3A143B90" w14:textId="77777777" w:rsidR="008240C6" w:rsidRPr="00CF174D" w:rsidRDefault="008240C6" w:rsidP="00116565">
      <w:pPr>
        <w:keepNext/>
        <w:tabs>
          <w:tab w:val="clear" w:pos="567"/>
        </w:tabs>
        <w:spacing w:line="240" w:lineRule="auto"/>
        <w:rPr>
          <w:szCs w:val="22"/>
          <w:lang w:val="el-GR"/>
        </w:rPr>
      </w:pPr>
    </w:p>
    <w:p w14:paraId="353DCA6C" w14:textId="77777777" w:rsidR="008240C6" w:rsidRPr="00CF174D" w:rsidRDefault="008240C6" w:rsidP="00116565">
      <w:pPr>
        <w:keepNext/>
        <w:tabs>
          <w:tab w:val="clear" w:pos="567"/>
        </w:tabs>
        <w:spacing w:line="240" w:lineRule="auto"/>
        <w:rPr>
          <w:szCs w:val="22"/>
          <w:lang w:val="el-GR"/>
        </w:rPr>
      </w:pPr>
    </w:p>
    <w:p w14:paraId="1E8B532C" w14:textId="77777777" w:rsidR="008240C6" w:rsidRPr="00CF174D" w:rsidRDefault="008240C6" w:rsidP="00116565">
      <w:pPr>
        <w:keepNext/>
        <w:tabs>
          <w:tab w:val="clear" w:pos="567"/>
        </w:tabs>
        <w:spacing w:line="240" w:lineRule="auto"/>
        <w:rPr>
          <w:szCs w:val="22"/>
          <w:lang w:val="el-GR"/>
        </w:rPr>
      </w:pPr>
    </w:p>
    <w:p w14:paraId="620292D4" w14:textId="77777777" w:rsidR="008240C6" w:rsidRPr="00CF174D" w:rsidRDefault="008240C6" w:rsidP="00116565">
      <w:pPr>
        <w:keepNext/>
        <w:tabs>
          <w:tab w:val="clear" w:pos="567"/>
        </w:tabs>
        <w:spacing w:line="240" w:lineRule="auto"/>
        <w:rPr>
          <w:szCs w:val="22"/>
          <w:lang w:val="el-GR"/>
        </w:rPr>
      </w:pPr>
    </w:p>
    <w:p w14:paraId="17C7B2AC" w14:textId="77777777" w:rsidR="008240C6" w:rsidRPr="00CF174D" w:rsidRDefault="008240C6" w:rsidP="00116565">
      <w:pPr>
        <w:keepNext/>
        <w:tabs>
          <w:tab w:val="clear" w:pos="567"/>
        </w:tabs>
        <w:spacing w:line="240" w:lineRule="auto"/>
        <w:rPr>
          <w:szCs w:val="22"/>
          <w:lang w:val="el-GR"/>
        </w:rPr>
      </w:pPr>
    </w:p>
    <w:p w14:paraId="631E3A49" w14:textId="77777777" w:rsidR="008240C6" w:rsidRPr="00CF174D" w:rsidRDefault="008240C6" w:rsidP="00116565">
      <w:pPr>
        <w:keepNext/>
        <w:tabs>
          <w:tab w:val="clear" w:pos="567"/>
        </w:tabs>
        <w:spacing w:line="240" w:lineRule="auto"/>
        <w:rPr>
          <w:szCs w:val="22"/>
          <w:lang w:val="el-GR"/>
        </w:rPr>
      </w:pPr>
    </w:p>
    <w:p w14:paraId="19AEFF81" w14:textId="77777777" w:rsidR="008240C6" w:rsidRPr="00CF174D" w:rsidRDefault="008240C6" w:rsidP="00116565">
      <w:pPr>
        <w:keepNext/>
        <w:tabs>
          <w:tab w:val="clear" w:pos="567"/>
        </w:tabs>
        <w:spacing w:line="240" w:lineRule="auto"/>
        <w:rPr>
          <w:szCs w:val="22"/>
          <w:lang w:val="el-GR"/>
        </w:rPr>
      </w:pPr>
    </w:p>
    <w:p w14:paraId="698CAA70" w14:textId="77777777" w:rsidR="008240C6" w:rsidRPr="00CF174D" w:rsidRDefault="008240C6" w:rsidP="00116565">
      <w:pPr>
        <w:keepNext/>
        <w:tabs>
          <w:tab w:val="clear" w:pos="567"/>
        </w:tabs>
        <w:spacing w:line="240" w:lineRule="auto"/>
        <w:rPr>
          <w:szCs w:val="22"/>
          <w:lang w:val="el-GR"/>
        </w:rPr>
      </w:pPr>
    </w:p>
    <w:p w14:paraId="54737BD4" w14:textId="77777777" w:rsidR="008240C6" w:rsidRPr="00CF174D" w:rsidRDefault="008240C6" w:rsidP="00116565">
      <w:pPr>
        <w:keepNext/>
        <w:tabs>
          <w:tab w:val="clear" w:pos="567"/>
        </w:tabs>
        <w:spacing w:line="240" w:lineRule="auto"/>
        <w:rPr>
          <w:szCs w:val="22"/>
          <w:lang w:val="el-GR"/>
        </w:rPr>
      </w:pPr>
    </w:p>
    <w:p w14:paraId="6D62587E" w14:textId="77777777" w:rsidR="008240C6" w:rsidRPr="00CF174D" w:rsidRDefault="008240C6" w:rsidP="00116565">
      <w:pPr>
        <w:keepNext/>
        <w:tabs>
          <w:tab w:val="clear" w:pos="567"/>
        </w:tabs>
        <w:spacing w:line="240" w:lineRule="auto"/>
        <w:rPr>
          <w:szCs w:val="22"/>
          <w:lang w:val="el-GR"/>
        </w:rPr>
      </w:pPr>
    </w:p>
    <w:p w14:paraId="70E9C9DD" w14:textId="77777777" w:rsidR="008240C6" w:rsidRPr="00CF174D" w:rsidRDefault="008240C6" w:rsidP="00116565">
      <w:pPr>
        <w:keepNext/>
        <w:tabs>
          <w:tab w:val="clear" w:pos="567"/>
        </w:tabs>
        <w:spacing w:line="240" w:lineRule="auto"/>
        <w:rPr>
          <w:szCs w:val="22"/>
          <w:lang w:val="el-GR"/>
        </w:rPr>
      </w:pPr>
    </w:p>
    <w:p w14:paraId="53F2194C" w14:textId="77777777" w:rsidR="008240C6" w:rsidRPr="00CF174D" w:rsidRDefault="008240C6" w:rsidP="00116565">
      <w:pPr>
        <w:keepNext/>
        <w:tabs>
          <w:tab w:val="clear" w:pos="567"/>
        </w:tabs>
        <w:spacing w:line="240" w:lineRule="auto"/>
        <w:rPr>
          <w:szCs w:val="22"/>
          <w:lang w:val="el-GR"/>
        </w:rPr>
      </w:pPr>
    </w:p>
    <w:p w14:paraId="09C155C0" w14:textId="77777777" w:rsidR="008240C6" w:rsidRPr="00CF174D" w:rsidRDefault="008240C6" w:rsidP="00116565">
      <w:pPr>
        <w:keepNext/>
        <w:tabs>
          <w:tab w:val="clear" w:pos="567"/>
        </w:tabs>
        <w:spacing w:line="240" w:lineRule="auto"/>
        <w:rPr>
          <w:szCs w:val="22"/>
          <w:lang w:val="el-GR"/>
        </w:rPr>
      </w:pPr>
    </w:p>
    <w:p w14:paraId="590351C2" w14:textId="7D3E25FE" w:rsidR="008240C6" w:rsidRPr="00CF174D" w:rsidRDefault="006A5D70" w:rsidP="00116565">
      <w:pPr>
        <w:keepNext/>
        <w:tabs>
          <w:tab w:val="clear" w:pos="567"/>
        </w:tabs>
        <w:spacing w:line="240" w:lineRule="auto"/>
        <w:rPr>
          <w:szCs w:val="22"/>
          <w:lang w:val="el-GR"/>
        </w:rPr>
      </w:pPr>
      <w:r w:rsidRPr="00CF174D">
        <w:rPr>
          <w:noProof/>
          <w:szCs w:val="22"/>
          <w:lang w:val="en-US"/>
        </w:rPr>
        <mc:AlternateContent>
          <mc:Choice Requires="wps">
            <w:drawing>
              <wp:anchor distT="0" distB="0" distL="114300" distR="114300" simplePos="0" relativeHeight="251697664" behindDoc="0" locked="0" layoutInCell="1" allowOverlap="1" wp14:anchorId="263300A5" wp14:editId="1855B0B6">
                <wp:simplePos x="0" y="0"/>
                <wp:positionH relativeFrom="column">
                  <wp:posOffset>2623820</wp:posOffset>
                </wp:positionH>
                <wp:positionV relativeFrom="paragraph">
                  <wp:posOffset>149860</wp:posOffset>
                </wp:positionV>
                <wp:extent cx="2447290" cy="323850"/>
                <wp:effectExtent l="0" t="0" r="10160" b="12700"/>
                <wp:wrapNone/>
                <wp:docPr id="9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D52C2" w14:textId="0312A8A7" w:rsidR="00A62F2A" w:rsidRPr="007549BF" w:rsidRDefault="00A62F2A" w:rsidP="008240C6">
                            <w:pPr>
                              <w:pStyle w:val="NormalWeb"/>
                              <w:kinsoku w:val="0"/>
                              <w:overflowPunct w:val="0"/>
                              <w:jc w:val="center"/>
                              <w:textAlignment w:val="baseline"/>
                              <w:rPr>
                                <w:lang w:val="el-GR"/>
                              </w:rPr>
                            </w:pPr>
                            <w:r>
                              <w:rPr>
                                <w:rFonts w:ascii="Arial" w:hAnsi="Arial"/>
                                <w:b/>
                                <w:bCs/>
                                <w:color w:val="010202"/>
                                <w:kern w:val="24"/>
                                <w:sz w:val="20"/>
                                <w:szCs w:val="20"/>
                                <w:lang w:val="el-GR"/>
                              </w:rPr>
                              <w:t>Χρόνος από την τυχαιοποίηση (Μήνες</w:t>
                            </w:r>
                            <w:r w:rsidRPr="007549BF">
                              <w:rPr>
                                <w:rFonts w:ascii="Arial" w:hAnsi="Arial"/>
                                <w:b/>
                                <w:bCs/>
                                <w:color w:val="010202"/>
                                <w:kern w:val="24"/>
                                <w:sz w:val="20"/>
                                <w:szCs w:val="20"/>
                                <w:lang w:val="el-GR"/>
                              </w:rPr>
                              <w:t>)</w:t>
                            </w:r>
                          </w:p>
                        </w:txbxContent>
                      </wps:txbx>
                      <wps:bodyPr vert="horz" wrap="squar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63300A5" id="Rectangle 33" o:spid="_x0000_s1088" style="position:absolute;margin-left:206.6pt;margin-top:11.8pt;width:192.7pt;height:2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AQ8gEAANADAAAOAAAAZHJzL2Uyb0RvYy54bWysU8GO0zAQvSPxD5bvNG12WZao6WrVVRFS&#10;WZC6iPPUcZqI2GPGbpPy9YzdpgvLDXGxxuPx87w3z/O7wXTioMm3aEs5m0yl0FZh1dpdKb8+rd7c&#10;SuED2Ao6tLqUR+3l3eL1q3nvCp1jg12lSTCI9UXvStmE4Ios86rRBvwEnbZ8WCMZCLylXVYR9Ixu&#10;uiyfTm+yHqlyhEp7z9mH06FcJPy61ip8rmuvg+hKyb2FtFJat3HNFnModgSuadW5DfiHLgy0lh+9&#10;QD1AALGn9i8o0ypCj3WYKDQZ1nWrdOLAbGbTF2w2DTiduLA43l1k8v8PVj0eNu4Lxda9W6P67oXF&#10;ZQN2p++JsG80VPzcLAqV9c4Xlwtx4/mq2PafsOLRwj5g0mCoyURAZieGJPXxIrUeglCczK+v3+Xv&#10;eSKKz67yq9u3aRYZFONtRz580GhEDEpJPMqEDoe1D7EbKMaS+JjFVdt1aZyd/SPBhTGTuo8NR2/4&#10;IgzbQbRVKW/yyC2mtlgdmQ+7md9rkH5K0bMzSul/7IG0FN1Hy1pEG40BjcF2DOzeLJHNNpMCrGKU&#10;UoYxXIaT83j0DsLabpyKhbHbSOVp+AbkznwDK/WIowOgeEH7VBtvenfPwq/apMkzjTNhtk2S6mzx&#10;6Mvf96nq+SMufgEAAP//AwBQSwMEFAAGAAgAAAAhAP0ay2bfAAAACQEAAA8AAABkcnMvZG93bnJl&#10;di54bWxMj8FOwzAMhu9IvENkJC6Ipeum0pWmE0LaDQmtcIBb1pim0DhVk62Fp8ecxu23/On353I7&#10;u16ccAydJwXLRQICqfGmo1bB68vuNgcRoiaje0+o4BsDbKvLi1IXxk+0x1MdW8ElFAqtwMY4FFKG&#10;xqLTYeEHJN59+NHpyOPYSjPqictdL9MkyaTTHfEFqwd8tNh81UenYPf81iH9yP3NJp/8Z5O+1/Zp&#10;UOr6an64BxFxjmcY/vRZHSp2OvgjmSB6BevlKmVUQbrKQDBwt8k5HDisM5BVKf9/UP0CAAD//wMA&#10;UEsBAi0AFAAGAAgAAAAhALaDOJL+AAAA4QEAABMAAAAAAAAAAAAAAAAAAAAAAFtDb250ZW50X1R5&#10;cGVzXS54bWxQSwECLQAUAAYACAAAACEAOP0h/9YAAACUAQAACwAAAAAAAAAAAAAAAAAvAQAAX3Jl&#10;bHMvLnJlbHNQSwECLQAUAAYACAAAACEAE3gwEPIBAADQAwAADgAAAAAAAAAAAAAAAAAuAgAAZHJz&#10;L2Uyb0RvYy54bWxQSwECLQAUAAYACAAAACEA/RrLZt8AAAAJAQAADwAAAAAAAAAAAAAAAABMBAAA&#10;ZHJzL2Rvd25yZXYueG1sUEsFBgAAAAAEAAQA8wAAAFgFAAAAAA==&#10;" filled="f" stroked="f">
                <v:textbox style="mso-fit-shape-to-text:t" inset="0,0,0,0">
                  <w:txbxContent>
                    <w:p w14:paraId="770D52C2" w14:textId="0312A8A7" w:rsidR="00A62F2A" w:rsidRPr="007549BF" w:rsidRDefault="00A62F2A" w:rsidP="008240C6">
                      <w:pPr>
                        <w:pStyle w:val="NormalWeb"/>
                        <w:kinsoku w:val="0"/>
                        <w:overflowPunct w:val="0"/>
                        <w:jc w:val="center"/>
                        <w:textAlignment w:val="baseline"/>
                        <w:rPr>
                          <w:lang w:val="el-GR"/>
                        </w:rPr>
                      </w:pPr>
                      <w:r>
                        <w:rPr>
                          <w:rFonts w:ascii="Arial" w:hAnsi="Arial"/>
                          <w:b/>
                          <w:bCs/>
                          <w:color w:val="010202"/>
                          <w:kern w:val="24"/>
                          <w:sz w:val="20"/>
                          <w:szCs w:val="20"/>
                          <w:lang w:val="el-GR"/>
                        </w:rPr>
                        <w:t>Χρόνος από την τυχαιοποίηση (Μήνες</w:t>
                      </w:r>
                      <w:r w:rsidRPr="007549BF">
                        <w:rPr>
                          <w:rFonts w:ascii="Arial" w:hAnsi="Arial"/>
                          <w:b/>
                          <w:bCs/>
                          <w:color w:val="010202"/>
                          <w:kern w:val="24"/>
                          <w:sz w:val="20"/>
                          <w:szCs w:val="20"/>
                          <w:lang w:val="el-GR"/>
                        </w:rPr>
                        <w:t>)</w:t>
                      </w:r>
                    </w:p>
                  </w:txbxContent>
                </v:textbox>
              </v:rect>
            </w:pict>
          </mc:Fallback>
        </mc:AlternateContent>
      </w:r>
    </w:p>
    <w:p w14:paraId="6F64635A" w14:textId="77777777" w:rsidR="008240C6" w:rsidRPr="00CF174D" w:rsidRDefault="008240C6" w:rsidP="00116565">
      <w:pPr>
        <w:keepNext/>
        <w:tabs>
          <w:tab w:val="clear" w:pos="567"/>
        </w:tabs>
        <w:spacing w:line="240" w:lineRule="auto"/>
        <w:rPr>
          <w:szCs w:val="22"/>
          <w:lang w:val="el-GR"/>
        </w:rPr>
      </w:pPr>
      <w:r w:rsidRPr="00CF174D">
        <w:rPr>
          <w:noProof/>
          <w:szCs w:val="22"/>
          <w:lang w:val="en-US"/>
        </w:rPr>
        <mc:AlternateContent>
          <mc:Choice Requires="wps">
            <w:drawing>
              <wp:anchor distT="0" distB="0" distL="114300" distR="114300" simplePos="0" relativeHeight="251724288" behindDoc="0" locked="0" layoutInCell="1" allowOverlap="1" wp14:anchorId="77E93F9A" wp14:editId="4A39DDAC">
                <wp:simplePos x="0" y="0"/>
                <wp:positionH relativeFrom="column">
                  <wp:posOffset>1252220</wp:posOffset>
                </wp:positionH>
                <wp:positionV relativeFrom="paragraph">
                  <wp:posOffset>131445</wp:posOffset>
                </wp:positionV>
                <wp:extent cx="756920" cy="294640"/>
                <wp:effectExtent l="0" t="0" r="0" b="0"/>
                <wp:wrapNone/>
                <wp:docPr id="12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BE12F" w14:textId="7848FB0C" w:rsidR="00A62F2A" w:rsidRDefault="00A62F2A" w:rsidP="008240C6">
                            <w:pPr>
                              <w:pStyle w:val="NormalWeb"/>
                              <w:kinsoku w:val="0"/>
                              <w:overflowPunct w:val="0"/>
                              <w:spacing w:before="0" w:beforeAutospacing="0" w:after="0" w:afterAutospacing="0"/>
                              <w:textAlignment w:val="baseline"/>
                            </w:pPr>
                            <w:r>
                              <w:rPr>
                                <w:rFonts w:ascii="Arial" w:hAnsi="Arial"/>
                                <w:color w:val="010202"/>
                                <w:kern w:val="24"/>
                                <w:sz w:val="16"/>
                                <w:szCs w:val="16"/>
                                <w:lang w:val="el-GR"/>
                              </w:rPr>
                              <w:t>Ασθενείς σε κίνδυνο</w:t>
                            </w:r>
                            <w:r>
                              <w:rPr>
                                <w:rFonts w:ascii="Arial" w:hAnsi="Arial"/>
                                <w:color w:val="010202"/>
                                <w:kern w:val="24"/>
                                <w:sz w:val="16"/>
                                <w:szCs w:val="16"/>
                              </w:rPr>
                              <w:t>:</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7E93F9A" id="Rectangle 59" o:spid="_x0000_s1089" style="position:absolute;margin-left:98.6pt;margin-top:10.35pt;width:59.6pt;height:23.2pt;z-index:25172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S/E7wEAAM0DAAAOAAAAZHJzL2Uyb0RvYy54bWysU8GO0zAQvSPxD5bvNG1ZChs1Xa26KkIq&#10;C1IXcZ44ThMRe6yx26R8PWO36cJyQ1ys8Xj8PO/N8/JuMJ04avIt2kLOJlMptFVYtXZfyG9Pmzcf&#10;pPABbAUdWl3Ik/bybvX61bJ3uZ5jg12lSTCI9XnvCtmE4PIs86rRBvwEnbZ8WCMZCLylfVYR9Ixu&#10;umw+nS6yHqlyhEp7z9mH86FcJfy61ip8qWuvg+gKyb2FtFJay7hmqyXkewLXtOrSBvxDFwZay49e&#10;oR4ggDhQ+xeUaRWhxzpMFJoM67pVOnFgNrPpCza7BpxOXFgc764y+f8Hqx6PO/eVYuvebVH98MLi&#10;ugG71/dE2DcaKn5uFoXKeufz64W48XxVlP1nrHi0cAiYNBhqMhGQ2YkhSX26Sq2HIBQn379b3M55&#10;IIqP5rc3i5s0igzy8bIjHz5qNCIGhSSeZAKH49aH2AzkY0l8y+Km7bo0zc7+keDCmEnNx36jNXwe&#10;hnIQbVXIxdtILaZKrE5Mh83M7zVIP6Xo2RiFtOxcKbpPloWIHhoDGoNyDOzBrJGdNpMCrGKMQoYx&#10;XIez7XjuDsLW7pyKhbHXSORp+A7kLmwDy/SI4/ghf0H6XBtvenfPqm/apMgziQtd9kwS6uLvaMrf&#10;96nq+ReufgEAAP//AwBQSwMEFAAGAAgAAAAhAPGk6y/dAAAACQEAAA8AAABkcnMvZG93bnJldi54&#10;bWxMj8tOwzAQRfdI/IM1SOyonYCSEuJUCKkSIDZN+QA3njyEH5HtNuHvGVawvJqje8/Uu9UadsEQ&#10;J+8kZBsBDF3n9eQGCZ/H/d0WWEzKaWW8QwnfGGHXXF/VqtJ+cQe8tGlgVOJipSSMKc0V57Eb0aq4&#10;8TM6uvU+WJUohoHroBYqt4bnQhTcqsnRwqhmfBmx+2rPVgI/tvtl25og/Hvef5i310OPXsrbm/X5&#10;CVjCNf3B8KtP6tCQ08mfnY7MUH4sc0Il5KIERsB9VjwAO0koygx4U/P/HzQ/AAAA//8DAFBLAQIt&#10;ABQABgAIAAAAIQC2gziS/gAAAOEBAAATAAAAAAAAAAAAAAAAAAAAAABbQ29udGVudF9UeXBlc10u&#10;eG1sUEsBAi0AFAAGAAgAAAAhADj9If/WAAAAlAEAAAsAAAAAAAAAAAAAAAAALwEAAF9yZWxzLy5y&#10;ZWxzUEsBAi0AFAAGAAgAAAAhAPVpL8TvAQAAzQMAAA4AAAAAAAAAAAAAAAAALgIAAGRycy9lMm9E&#10;b2MueG1sUEsBAi0AFAAGAAgAAAAhAPGk6y/dAAAACQEAAA8AAAAAAAAAAAAAAAAASQQAAGRycy9k&#10;b3ducmV2LnhtbFBLBQYAAAAABAAEAPMAAABTBQAAAAA=&#10;" filled="f" stroked="f">
                <v:textbox style="mso-fit-shape-to-text:t" inset="0,0,0,0">
                  <w:txbxContent>
                    <w:p w14:paraId="07CBE12F" w14:textId="7848FB0C" w:rsidR="00A62F2A" w:rsidRDefault="00A62F2A" w:rsidP="008240C6">
                      <w:pPr>
                        <w:pStyle w:val="NormalWeb"/>
                        <w:kinsoku w:val="0"/>
                        <w:overflowPunct w:val="0"/>
                        <w:spacing w:before="0" w:beforeAutospacing="0" w:after="0" w:afterAutospacing="0"/>
                        <w:textAlignment w:val="baseline"/>
                      </w:pPr>
                      <w:r>
                        <w:rPr>
                          <w:rFonts w:ascii="Arial" w:hAnsi="Arial"/>
                          <w:color w:val="010202"/>
                          <w:kern w:val="24"/>
                          <w:sz w:val="16"/>
                          <w:szCs w:val="16"/>
                          <w:lang w:val="el-GR"/>
                        </w:rPr>
                        <w:t>Ασθενείς σε κίνδυνο</w:t>
                      </w:r>
                      <w:r>
                        <w:rPr>
                          <w:rFonts w:ascii="Arial" w:hAnsi="Arial"/>
                          <w:color w:val="010202"/>
                          <w:kern w:val="24"/>
                          <w:sz w:val="16"/>
                          <w:szCs w:val="16"/>
                        </w:rPr>
                        <w:t>:</w:t>
                      </w:r>
                    </w:p>
                  </w:txbxContent>
                </v:textbox>
              </v:rect>
            </w:pict>
          </mc:Fallback>
        </mc:AlternateContent>
      </w:r>
    </w:p>
    <w:p w14:paraId="794478C4" w14:textId="6EDAE9A5" w:rsidR="008240C6" w:rsidRPr="00CF174D" w:rsidRDefault="008240C6" w:rsidP="00116565">
      <w:pPr>
        <w:keepNext/>
        <w:tabs>
          <w:tab w:val="clear" w:pos="567"/>
        </w:tabs>
        <w:spacing w:line="240" w:lineRule="auto"/>
        <w:rPr>
          <w:szCs w:val="22"/>
          <w:lang w:val="el-GR"/>
        </w:rPr>
      </w:pPr>
    </w:p>
    <w:p w14:paraId="52D9E7D2" w14:textId="5F426105" w:rsidR="008240C6" w:rsidRPr="00CF174D" w:rsidRDefault="006A5D70" w:rsidP="00116565">
      <w:pPr>
        <w:keepNext/>
        <w:tabs>
          <w:tab w:val="clear" w:pos="567"/>
        </w:tabs>
        <w:spacing w:line="240" w:lineRule="auto"/>
        <w:rPr>
          <w:szCs w:val="22"/>
          <w:lang w:val="el-GR"/>
        </w:rPr>
      </w:pPr>
      <w:r w:rsidRPr="00CF174D">
        <w:rPr>
          <w:noProof/>
          <w:szCs w:val="22"/>
          <w:lang w:val="en-US"/>
        </w:rPr>
        <mc:AlternateContent>
          <mc:Choice Requires="wps">
            <w:drawing>
              <wp:anchor distT="0" distB="0" distL="114300" distR="114300" simplePos="0" relativeHeight="251902464" behindDoc="0" locked="0" layoutInCell="1" allowOverlap="1" wp14:anchorId="28F9EA86" wp14:editId="3CF6CDC2">
                <wp:simplePos x="0" y="0"/>
                <wp:positionH relativeFrom="column">
                  <wp:posOffset>94615</wp:posOffset>
                </wp:positionH>
                <wp:positionV relativeFrom="paragraph">
                  <wp:posOffset>34925</wp:posOffset>
                </wp:positionV>
                <wp:extent cx="1252220" cy="294640"/>
                <wp:effectExtent l="0" t="1270" r="0" b="0"/>
                <wp:wrapNone/>
                <wp:docPr id="163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C14E7" w14:textId="77777777" w:rsidR="00A62F2A" w:rsidRDefault="00A62F2A" w:rsidP="008240C6">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8F9EA86" id="_x0000_s1090" style="position:absolute;margin-left:7.45pt;margin-top:2.75pt;width:98.6pt;height:23.2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5f21QEAAI8DAAAOAAAAZHJzL2Uyb0RvYy54bWysU9uO0zAQfUfiHyy/07RRqSBqulrtqghp&#10;uUgLH+A4TmKReMyM26R8PWO36QL7tuLFGo89x+ecGW9vpqEXR4NkwZVytVhKYZyG2rq2lN+/7d+8&#10;k4KCcrXqwZlSngzJm93rV9vRFyaHDvraoGAQR8XoS9mF4IssI92ZQdECvHF82AAOKvAW26xGNTL6&#10;0Gf5crnJRsDaI2hDxNn786HcJfymMTp8aRoyQfSlZG4hrZjWKq7ZbquKFpXvrL7QUC9gMSjr+NEr&#10;1L0KShzQPoMarEYgaMJCw5BB01htkgZWs1r+o+axU94kLWwO+atN9P9g9efjo/+KkTr5B9A/SDi4&#10;65RrzS0ijJ1RNT+3ikZlo6fiWhA3xKWiGj9Bza1VhwDJg6nBIQKyOjElq09Xq80UhObkKn+b5zl3&#10;RPNZ/n69WadeZKqYqz1S+GBgEDEoJXIrE7o6PlCIbFQxX4mPOdjbvk/t7N1fCb4YM4l9JBxng4ow&#10;VZOwdSk366gtpiqoT6wH4TwlPNUcdIC/pBh5QkpJPw8KjRT9R8eexHGaA5yDag6U01xayiDFObwL&#10;57E7eLRtx8irJIf8Lfu2t0nSE4sLX+56UnqZ0DhWf+7Trad/tPsNAAD//wMAUEsDBBQABgAIAAAA&#10;IQBANrSr3AAAAAcBAAAPAAAAZHJzL2Rvd25yZXYueG1sTI7BTsMwEETvSPyDtUi9IOokoqgJcSqE&#10;1Fsl1MABbm68xGnjdRS7TeDrWU5wfJrRzCs3s+vFBcfQeVKQLhMQSI03HbUK3l63d2sQIWoyuveE&#10;Cr4wwKa6vip1YfxEe7zUsRU8QqHQCmyMQyFlaCw6HZZ+QOLs049OR8axlWbUE4+7XmZJ8iCd7ogf&#10;rB7w2WJzqs9OwfblvUP6lvvbfD35Y5N91HY3KLW4mZ8eQUSc418ZfvVZHSp2OvgzmSB65vucmwpW&#10;KxAcZ2mWgjgwpznIqpT//asfAAAA//8DAFBLAQItABQABgAIAAAAIQC2gziS/gAAAOEBAAATAAAA&#10;AAAAAAAAAAAAAAAAAABbQ29udGVudF9UeXBlc10ueG1sUEsBAi0AFAAGAAgAAAAhADj9If/WAAAA&#10;lAEAAAsAAAAAAAAAAAAAAAAALwEAAF9yZWxzLy5yZWxzUEsBAi0AFAAGAAgAAAAhALpvl/bVAQAA&#10;jwMAAA4AAAAAAAAAAAAAAAAALgIAAGRycy9lMm9Eb2MueG1sUEsBAi0AFAAGAAgAAAAhAEA2tKvc&#10;AAAABwEAAA8AAAAAAAAAAAAAAAAALwQAAGRycy9kb3ducmV2LnhtbFBLBQYAAAAABAAEAPMAAAA4&#10;BQAAAAA=&#10;" filled="f" stroked="f">
                <v:textbox style="mso-fit-shape-to-text:t" inset="0,0,0,0">
                  <w:txbxContent>
                    <w:p w14:paraId="610C14E7" w14:textId="77777777" w:rsidR="00A62F2A" w:rsidRDefault="00A62F2A" w:rsidP="008240C6">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v:textbox>
              </v:rect>
            </w:pict>
          </mc:Fallback>
        </mc:AlternateContent>
      </w:r>
      <w:r w:rsidR="008240C6" w:rsidRPr="00CF174D">
        <w:rPr>
          <w:noProof/>
          <w:szCs w:val="22"/>
          <w:lang w:val="en-US"/>
        </w:rPr>
        <mc:AlternateContent>
          <mc:Choice Requires="wps">
            <w:drawing>
              <wp:anchor distT="0" distB="0" distL="114300" distR="114300" simplePos="0" relativeHeight="251901440" behindDoc="0" locked="0" layoutInCell="1" allowOverlap="1" wp14:anchorId="1BA2A44C" wp14:editId="28D54E6C">
                <wp:simplePos x="0" y="0"/>
                <wp:positionH relativeFrom="column">
                  <wp:posOffset>93345</wp:posOffset>
                </wp:positionH>
                <wp:positionV relativeFrom="paragraph">
                  <wp:posOffset>167640</wp:posOffset>
                </wp:positionV>
                <wp:extent cx="1065530" cy="216535"/>
                <wp:effectExtent l="0" t="0" r="3175" b="0"/>
                <wp:wrapNone/>
                <wp:docPr id="163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CBF8D" w14:textId="735FECB8" w:rsidR="00A62F2A" w:rsidRPr="006A5D70" w:rsidRDefault="00A62F2A" w:rsidP="008240C6">
                            <w:pPr>
                              <w:pStyle w:val="NormalWeb"/>
                              <w:spacing w:before="0" w:beforeAutospacing="0" w:after="0" w:afterAutospacing="0"/>
                              <w:rPr>
                                <w:lang w:val="el-GR"/>
                              </w:rPr>
                            </w:pPr>
                            <w:r w:rsidRPr="00BF3E02">
                              <w:rPr>
                                <w:color w:val="9D9D9C"/>
                                <w:kern w:val="24"/>
                                <w:sz w:val="16"/>
                                <w:szCs w:val="16"/>
                              </w:rPr>
                              <w:t xml:space="preserve">Dabrafenib + </w:t>
                            </w:r>
                            <w:r>
                              <w:rPr>
                                <w:color w:val="9D9D9C"/>
                                <w:kern w:val="24"/>
                                <w:sz w:val="16"/>
                                <w:szCs w:val="16"/>
                                <w:lang w:val="el-GR"/>
                              </w:rPr>
                              <w:t>Εικονικό φάρμακο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2A44C" id="Rectangle 65" o:spid="_x0000_s1091" style="position:absolute;margin-left:7.35pt;margin-top:13.2pt;width:83.9pt;height:17.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o1AEAAI8DAAAOAAAAZHJzL2Uyb0RvYy54bWysU9tu2zAMfR+wfxD0vthOkWAw4hRFiw4D&#10;ugvQ7QNkWbaF2aJGKrGzrx+lxOkub8NeBIqSDs85pHa38ziIo0Gy4CpZrHIpjNPQWNdV8uuXxzdv&#10;paCgXKMGcKaSJ0Pydv/61W7ypVlDD0NjUDCIo3LylexD8GWWke7NqGgF3jg+bAFHFXiLXdagmhh9&#10;HLJ1nm+zCbDxCNoQcfbhfCj3Cb9tjQ6f2pZMEEMlmVtIK6a1jmu236myQ+V7qy801D+wGJV1XPQK&#10;9aCCEge0f0GNViMQtGGlYcygba02SQOrKfI/1Dz3ypukhc0hf7WJ/h+s/nh89p8xUif/BPobCQf3&#10;vXKduUOEqTeq4XJFNCqbPJXXB3FD/FTU0wdouLXqECB5MLc4RkBWJ+Zk9elqtZmD0Jws8u1mc8Md&#10;0Xy2Lrabm00qocrltUcK7wyMIgaVRG5lQlfHJwqRjSqXK7GYg0c7DKmdg/stwRdjJrGPhONsUBnm&#10;eha2qeQ2FY6pGpoT60E4TwlPNQc94A8pJp6QStL3g0IjxfDesSdxnJYAl6BeAuU0P61kkOIc3ofz&#10;2B082q5n5CLJcXDHvrU2SXphceHLXU9KLxMax+rXfbr18o/2PwEAAP//AwBQSwMEFAAGAAgAAAAh&#10;AMpy35bfAAAACAEAAA8AAABkcnMvZG93bnJldi54bWxMj8tuwjAURPeV+AfrVuquOI0ghDQOQn2I&#10;LnlUAnYmvk0i7OsoNiTt19es2uVoRjNn8sVgNLti5xpLAp7GETCk0qqGKgGfu/fHFJjzkpTUllDA&#10;NzpYFKO7XGbK9rTB69ZXLJSQy6SA2vs249yVNRrpxrZFCt6X7Yz0QXYVV53sQ7nRPI6ihBvZUFio&#10;ZYsvNZbn7cUIWKXt8vBhf/pKvx1X+/V+/rqbeyEe7oflMzCPg/8Lww0/oEMRmE72QsoxHfRkFpIC&#10;4mQC7Oan8RTYSUASTYEXOf9/oPgFAAD//wMAUEsBAi0AFAAGAAgAAAAhALaDOJL+AAAA4QEAABMA&#10;AAAAAAAAAAAAAAAAAAAAAFtDb250ZW50X1R5cGVzXS54bWxQSwECLQAUAAYACAAAACEAOP0h/9YA&#10;AACUAQAACwAAAAAAAAAAAAAAAAAvAQAAX3JlbHMvLnJlbHNQSwECLQAUAAYACAAAACEAa80CKNQB&#10;AACPAwAADgAAAAAAAAAAAAAAAAAuAgAAZHJzL2Uyb0RvYy54bWxQSwECLQAUAAYACAAAACEAynLf&#10;lt8AAAAIAQAADwAAAAAAAAAAAAAAAAAuBAAAZHJzL2Rvd25yZXYueG1sUEsFBgAAAAAEAAQA8wAA&#10;ADoFAAAAAA==&#10;" filled="f" stroked="f">
                <v:textbox inset="0,0,0,0">
                  <w:txbxContent>
                    <w:p w14:paraId="14CCBF8D" w14:textId="735FECB8" w:rsidR="00A62F2A" w:rsidRPr="006A5D70" w:rsidRDefault="00A62F2A" w:rsidP="008240C6">
                      <w:pPr>
                        <w:pStyle w:val="NormalWeb"/>
                        <w:spacing w:before="0" w:beforeAutospacing="0" w:after="0" w:afterAutospacing="0"/>
                        <w:rPr>
                          <w:lang w:val="el-GR"/>
                        </w:rPr>
                      </w:pPr>
                      <w:r w:rsidRPr="00BF3E02">
                        <w:rPr>
                          <w:color w:val="9D9D9C"/>
                          <w:kern w:val="24"/>
                          <w:sz w:val="16"/>
                          <w:szCs w:val="16"/>
                        </w:rPr>
                        <w:t xml:space="preserve">Dabrafenib + </w:t>
                      </w:r>
                      <w:r>
                        <w:rPr>
                          <w:color w:val="9D9D9C"/>
                          <w:kern w:val="24"/>
                          <w:sz w:val="16"/>
                          <w:szCs w:val="16"/>
                          <w:lang w:val="el-GR"/>
                        </w:rPr>
                        <w:t>Εικονικό φάρμακο</w:t>
                      </w:r>
                    </w:p>
                  </w:txbxContent>
                </v:textbox>
              </v:rect>
            </w:pict>
          </mc:Fallback>
        </mc:AlternateContent>
      </w:r>
    </w:p>
    <w:p w14:paraId="0C9F3D6E" w14:textId="77777777" w:rsidR="008240C6" w:rsidRPr="00CF174D" w:rsidRDefault="008240C6" w:rsidP="00116565">
      <w:pPr>
        <w:keepNext/>
        <w:tabs>
          <w:tab w:val="clear" w:pos="567"/>
        </w:tabs>
        <w:spacing w:line="240" w:lineRule="auto"/>
        <w:rPr>
          <w:szCs w:val="22"/>
          <w:lang w:val="el-GR"/>
        </w:rPr>
      </w:pPr>
    </w:p>
    <w:p w14:paraId="54046C24" w14:textId="77777777" w:rsidR="008240C6" w:rsidRPr="00CF174D" w:rsidRDefault="008240C6" w:rsidP="00116565">
      <w:pPr>
        <w:keepNext/>
        <w:tabs>
          <w:tab w:val="clear" w:pos="567"/>
        </w:tabs>
        <w:spacing w:line="240" w:lineRule="auto"/>
        <w:rPr>
          <w:szCs w:val="22"/>
          <w:lang w:val="el-GR"/>
        </w:rPr>
      </w:pPr>
    </w:p>
    <w:p w14:paraId="3065B51B" w14:textId="77777777" w:rsidR="00BA0A0B" w:rsidRPr="00CF174D" w:rsidRDefault="00BA0A0B" w:rsidP="00116565">
      <w:pPr>
        <w:tabs>
          <w:tab w:val="clear" w:pos="567"/>
        </w:tabs>
        <w:spacing w:line="240" w:lineRule="auto"/>
        <w:rPr>
          <w:szCs w:val="22"/>
          <w:lang w:val="el-GR"/>
        </w:rPr>
      </w:pPr>
    </w:p>
    <w:p w14:paraId="45B15569" w14:textId="01BB5AD1" w:rsidR="00BA0A0B" w:rsidRPr="00CF174D" w:rsidRDefault="008240C6" w:rsidP="00116565">
      <w:pPr>
        <w:tabs>
          <w:tab w:val="clear" w:pos="567"/>
        </w:tabs>
        <w:spacing w:line="240" w:lineRule="auto"/>
        <w:rPr>
          <w:szCs w:val="22"/>
          <w:lang w:val="el-GR"/>
        </w:rPr>
      </w:pPr>
      <w:r w:rsidRPr="00CF174D">
        <w:rPr>
          <w:szCs w:val="22"/>
          <w:lang w:val="el-GR"/>
        </w:rPr>
        <w:t>Οι</w:t>
      </w:r>
      <w:r w:rsidR="00BA0A0B" w:rsidRPr="00CF174D">
        <w:rPr>
          <w:szCs w:val="22"/>
          <w:lang w:val="el-GR"/>
        </w:rPr>
        <w:t xml:space="preserve"> βελτιώσεις για το κύριο καταληκτικό σημείο της </w:t>
      </w:r>
      <w:r w:rsidR="00BA0A0B" w:rsidRPr="00CF174D">
        <w:rPr>
          <w:szCs w:val="22"/>
          <w:lang w:val="de-CH"/>
        </w:rPr>
        <w:t>PFS</w:t>
      </w:r>
      <w:r w:rsidR="00BA0A0B" w:rsidRPr="00CF174D">
        <w:rPr>
          <w:szCs w:val="22"/>
          <w:lang w:val="el-GR"/>
        </w:rPr>
        <w:t xml:space="preserve"> </w:t>
      </w:r>
      <w:r w:rsidRPr="00CF174D">
        <w:rPr>
          <w:szCs w:val="24"/>
          <w:lang w:val="el-GR"/>
        </w:rPr>
        <w:t xml:space="preserve">διατηρήθηκαν σε χρονικό διάστημα 5 ετών στο σκέλος το συνδυασμού σε σύγκριση με τη μονοθεραπεία με </w:t>
      </w:r>
      <w:r w:rsidRPr="00CF174D">
        <w:rPr>
          <w:szCs w:val="24"/>
          <w:lang w:val="de-CH"/>
        </w:rPr>
        <w:t>dabrafenib</w:t>
      </w:r>
      <w:r w:rsidRPr="00CF174D">
        <w:rPr>
          <w:szCs w:val="24"/>
          <w:lang w:val="el-GR"/>
        </w:rPr>
        <w:t>. Βελτιώσεις παρατηρήθηκαν επίσης για το</w:t>
      </w:r>
      <w:r w:rsidRPr="00CF174D">
        <w:rPr>
          <w:szCs w:val="22"/>
          <w:lang w:val="el-GR"/>
        </w:rPr>
        <w:t xml:space="preserve"> </w:t>
      </w:r>
      <w:r w:rsidR="00567446" w:rsidRPr="00CF174D">
        <w:rPr>
          <w:szCs w:val="22"/>
          <w:lang w:val="el-GR"/>
        </w:rPr>
        <w:t>συνολικ</w:t>
      </w:r>
      <w:r w:rsidRPr="00CF174D">
        <w:rPr>
          <w:szCs w:val="22"/>
          <w:lang w:val="el-GR"/>
        </w:rPr>
        <w:t>ό</w:t>
      </w:r>
      <w:r w:rsidR="00567446" w:rsidRPr="00CF174D">
        <w:rPr>
          <w:szCs w:val="22"/>
          <w:lang w:val="el-GR"/>
        </w:rPr>
        <w:t xml:space="preserve"> ποσοστ</w:t>
      </w:r>
      <w:r w:rsidRPr="00CF174D">
        <w:rPr>
          <w:szCs w:val="22"/>
          <w:lang w:val="el-GR"/>
        </w:rPr>
        <w:t>ό</w:t>
      </w:r>
      <w:r w:rsidR="00567446" w:rsidRPr="00CF174D">
        <w:rPr>
          <w:szCs w:val="22"/>
          <w:lang w:val="el-GR"/>
        </w:rPr>
        <w:t xml:space="preserve"> ανταπόκρισης (ORR)</w:t>
      </w:r>
      <w:r w:rsidR="00584B71" w:rsidRPr="00CF174D">
        <w:rPr>
          <w:szCs w:val="22"/>
          <w:lang w:val="el-GR"/>
        </w:rPr>
        <w:t xml:space="preserve"> και</w:t>
      </w:r>
      <w:r w:rsidR="00BA0A0B" w:rsidRPr="00CF174D">
        <w:rPr>
          <w:szCs w:val="22"/>
          <w:lang w:val="el-GR"/>
        </w:rPr>
        <w:t xml:space="preserve"> επίσης,</w:t>
      </w:r>
      <w:r w:rsidR="00584B71" w:rsidRPr="00CF174D">
        <w:rPr>
          <w:szCs w:val="24"/>
          <w:lang w:val="el-GR"/>
        </w:rPr>
        <w:t xml:space="preserve"> παρατηρήθηκε</w:t>
      </w:r>
      <w:r w:rsidR="00BA0A0B" w:rsidRPr="00CF174D">
        <w:rPr>
          <w:szCs w:val="22"/>
          <w:lang w:val="el-GR"/>
        </w:rPr>
        <w:t xml:space="preserve"> </w:t>
      </w:r>
      <w:r w:rsidR="00BA0A0B" w:rsidRPr="00CF174D">
        <w:rPr>
          <w:szCs w:val="22"/>
          <w:lang w:val="el-GR"/>
        </w:rPr>
        <w:lastRenderedPageBreak/>
        <w:t xml:space="preserve">μεγαλύτερη διάρκεια ανταπόκρισης </w:t>
      </w:r>
      <w:r w:rsidR="00567446" w:rsidRPr="00CF174D">
        <w:rPr>
          <w:szCs w:val="24"/>
          <w:lang w:val="el-GR"/>
        </w:rPr>
        <w:t xml:space="preserve">(DoR) </w:t>
      </w:r>
      <w:r w:rsidR="00584B71" w:rsidRPr="00CF174D">
        <w:rPr>
          <w:szCs w:val="24"/>
          <w:lang w:val="el-GR"/>
        </w:rPr>
        <w:t xml:space="preserve">στο σκέλος το συνδυασμού σε σύγκριση με τη μονοθεραπεία με </w:t>
      </w:r>
      <w:r w:rsidR="00584B71" w:rsidRPr="00CF174D">
        <w:rPr>
          <w:szCs w:val="24"/>
          <w:lang w:val="en-US"/>
        </w:rPr>
        <w:t>dabrafenib</w:t>
      </w:r>
      <w:r w:rsidR="00584B71" w:rsidRPr="00CF174D">
        <w:rPr>
          <w:szCs w:val="22"/>
          <w:lang w:val="el-GR"/>
        </w:rPr>
        <w:t xml:space="preserve"> </w:t>
      </w:r>
      <w:r w:rsidR="00BA0A0B" w:rsidRPr="00CF174D">
        <w:rPr>
          <w:szCs w:val="22"/>
          <w:lang w:val="el-GR"/>
        </w:rPr>
        <w:t>(Πίνακας</w:t>
      </w:r>
      <w:r w:rsidR="00BA0A0B" w:rsidRPr="00CF174D">
        <w:rPr>
          <w:szCs w:val="22"/>
        </w:rPr>
        <w:t> </w:t>
      </w:r>
      <w:r w:rsidR="00584B71" w:rsidRPr="00CF174D">
        <w:rPr>
          <w:szCs w:val="22"/>
          <w:lang w:val="el-GR"/>
        </w:rPr>
        <w:t>7</w:t>
      </w:r>
      <w:r w:rsidR="00BA0A0B" w:rsidRPr="00CF174D">
        <w:rPr>
          <w:szCs w:val="22"/>
          <w:lang w:val="el-GR"/>
        </w:rPr>
        <w:t>).</w:t>
      </w:r>
    </w:p>
    <w:p w14:paraId="62326908" w14:textId="77777777" w:rsidR="008240C6" w:rsidRPr="00CF174D" w:rsidRDefault="008240C6" w:rsidP="00116565">
      <w:pPr>
        <w:tabs>
          <w:tab w:val="clear" w:pos="567"/>
        </w:tabs>
        <w:spacing w:line="240" w:lineRule="auto"/>
        <w:rPr>
          <w:szCs w:val="22"/>
          <w:lang w:val="el-GR"/>
        </w:rPr>
      </w:pPr>
    </w:p>
    <w:p w14:paraId="429848BE" w14:textId="0B97C6C4" w:rsidR="00BA0A0B" w:rsidRPr="00630E82" w:rsidRDefault="0082165A" w:rsidP="00116565">
      <w:pPr>
        <w:keepNext/>
        <w:keepLines/>
        <w:tabs>
          <w:tab w:val="clear" w:pos="567"/>
        </w:tabs>
        <w:spacing w:line="240" w:lineRule="auto"/>
        <w:rPr>
          <w:b/>
          <w:bCs/>
          <w:szCs w:val="22"/>
          <w:lang w:val="el-GR"/>
        </w:rPr>
      </w:pPr>
      <w:r w:rsidRPr="00630E82">
        <w:rPr>
          <w:b/>
          <w:bCs/>
          <w:szCs w:val="22"/>
          <w:lang w:val="el-GR"/>
        </w:rPr>
        <w:t>Πίνακας</w:t>
      </w:r>
      <w:r w:rsidRPr="00630E82">
        <w:rPr>
          <w:b/>
          <w:bCs/>
          <w:szCs w:val="22"/>
          <w:lang w:val="de-CH"/>
        </w:rPr>
        <w:t> </w:t>
      </w:r>
      <w:r w:rsidR="00057E3E" w:rsidRPr="00630E82">
        <w:rPr>
          <w:b/>
          <w:bCs/>
          <w:szCs w:val="22"/>
          <w:lang w:val="el-GR"/>
        </w:rPr>
        <w:t>7</w:t>
      </w:r>
      <w:r w:rsidRPr="00630E82">
        <w:rPr>
          <w:b/>
          <w:bCs/>
          <w:szCs w:val="22"/>
          <w:lang w:val="el-GR"/>
        </w:rPr>
        <w:tab/>
      </w:r>
      <w:r w:rsidR="00BA0A0B" w:rsidRPr="00630E82">
        <w:rPr>
          <w:b/>
          <w:bCs/>
          <w:szCs w:val="22"/>
          <w:lang w:val="el-GR"/>
        </w:rPr>
        <w:t xml:space="preserve">Αποτελέσματα αποτελεσματικότητας για τη μελέτη </w:t>
      </w:r>
      <w:r w:rsidR="00BA0A0B" w:rsidRPr="00630E82">
        <w:rPr>
          <w:b/>
          <w:bCs/>
          <w:szCs w:val="22"/>
        </w:rPr>
        <w:t>MEK</w:t>
      </w:r>
      <w:r w:rsidR="00BA0A0B" w:rsidRPr="00630E82">
        <w:rPr>
          <w:b/>
          <w:bCs/>
          <w:szCs w:val="22"/>
          <w:lang w:val="el-GR"/>
        </w:rPr>
        <w:t>115306 (</w:t>
      </w:r>
      <w:r w:rsidR="00BA0A0B" w:rsidRPr="00630E82">
        <w:rPr>
          <w:b/>
          <w:bCs/>
          <w:szCs w:val="22"/>
        </w:rPr>
        <w:t>COMBI</w:t>
      </w:r>
      <w:r w:rsidR="00496437" w:rsidRPr="00630E82">
        <w:rPr>
          <w:b/>
          <w:bCs/>
          <w:szCs w:val="22"/>
          <w:lang w:val="el-GR"/>
        </w:rPr>
        <w:noBreakHyphen/>
      </w:r>
      <w:r w:rsidR="00BA0A0B" w:rsidRPr="00630E82">
        <w:rPr>
          <w:b/>
          <w:bCs/>
          <w:szCs w:val="22"/>
        </w:rPr>
        <w:t>d</w:t>
      </w:r>
      <w:r w:rsidR="00BA0A0B" w:rsidRPr="00630E82">
        <w:rPr>
          <w:b/>
          <w:bCs/>
          <w:szCs w:val="22"/>
          <w:lang w:val="el-GR"/>
        </w:rPr>
        <w:t>)</w:t>
      </w:r>
    </w:p>
    <w:p w14:paraId="672B85E0" w14:textId="77777777" w:rsidR="00BA0A0B" w:rsidRPr="00CF174D" w:rsidRDefault="00BA0A0B" w:rsidP="00116565">
      <w:pPr>
        <w:keepNext/>
        <w:tabs>
          <w:tab w:val="clear" w:pos="567"/>
        </w:tabs>
        <w:spacing w:line="240" w:lineRule="auto"/>
        <w:rPr>
          <w:szCs w:val="22"/>
          <w:u w:val="single"/>
          <w:lang w:val="el-GR"/>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31"/>
        <w:gridCol w:w="1376"/>
        <w:gridCol w:w="1302"/>
        <w:gridCol w:w="1360"/>
        <w:gridCol w:w="1194"/>
        <w:gridCol w:w="1194"/>
      </w:tblGrid>
      <w:tr w:rsidR="006A77B9" w:rsidRPr="000D2DC2" w14:paraId="00C56ADA" w14:textId="77777777" w:rsidTr="004F46EA">
        <w:trPr>
          <w:cantSplit/>
        </w:trPr>
        <w:tc>
          <w:tcPr>
            <w:tcW w:w="1599" w:type="dxa"/>
          </w:tcPr>
          <w:p w14:paraId="0BBBCEF3" w14:textId="77777777" w:rsidR="006A77B9" w:rsidRPr="00CF174D" w:rsidRDefault="006A77B9" w:rsidP="00116565">
            <w:pPr>
              <w:keepNext/>
              <w:tabs>
                <w:tab w:val="clear" w:pos="567"/>
              </w:tabs>
              <w:spacing w:line="240" w:lineRule="auto"/>
              <w:jc w:val="center"/>
              <w:rPr>
                <w:b/>
                <w:sz w:val="20"/>
                <w:lang w:val="el-GR"/>
              </w:rPr>
            </w:pPr>
          </w:p>
        </w:tc>
        <w:tc>
          <w:tcPr>
            <w:tcW w:w="2707" w:type="dxa"/>
            <w:gridSpan w:val="2"/>
          </w:tcPr>
          <w:p w14:paraId="3EFEFB52" w14:textId="479E8E13" w:rsidR="006A77B9" w:rsidRPr="00CF174D" w:rsidRDefault="006A77B9" w:rsidP="00116565">
            <w:pPr>
              <w:keepNext/>
              <w:tabs>
                <w:tab w:val="clear" w:pos="567"/>
              </w:tabs>
              <w:spacing w:line="240" w:lineRule="auto"/>
              <w:jc w:val="center"/>
              <w:rPr>
                <w:b/>
                <w:sz w:val="20"/>
                <w:lang w:val="el-GR"/>
              </w:rPr>
            </w:pPr>
            <w:r w:rsidRPr="00CF174D">
              <w:rPr>
                <w:b/>
                <w:sz w:val="20"/>
                <w:lang w:val="el-GR"/>
              </w:rPr>
              <w:t xml:space="preserve">Κύρια ανάλυση (αποκοπή δεδομένων: 26 Αυγούστου </w:t>
            </w:r>
            <w:r w:rsidR="00AA459B" w:rsidRPr="00CF174D">
              <w:rPr>
                <w:b/>
                <w:sz w:val="20"/>
                <w:lang w:val="el-GR"/>
              </w:rPr>
              <w:t>2</w:t>
            </w:r>
            <w:r w:rsidRPr="00CF174D">
              <w:rPr>
                <w:b/>
                <w:sz w:val="20"/>
                <w:lang w:val="el-GR"/>
              </w:rPr>
              <w:t>013</w:t>
            </w:r>
            <w:r w:rsidR="008A3727" w:rsidRPr="00CF174D">
              <w:rPr>
                <w:b/>
                <w:sz w:val="20"/>
                <w:lang w:val="el-GR"/>
              </w:rPr>
              <w:t>)</w:t>
            </w:r>
          </w:p>
        </w:tc>
        <w:tc>
          <w:tcPr>
            <w:tcW w:w="2662" w:type="dxa"/>
            <w:gridSpan w:val="2"/>
          </w:tcPr>
          <w:p w14:paraId="56FC57B9" w14:textId="6807645E" w:rsidR="006A77B9" w:rsidRPr="00CF174D" w:rsidRDefault="006A77B9" w:rsidP="00116565">
            <w:pPr>
              <w:keepNext/>
              <w:tabs>
                <w:tab w:val="clear" w:pos="567"/>
              </w:tabs>
              <w:spacing w:line="240" w:lineRule="auto"/>
              <w:jc w:val="center"/>
              <w:rPr>
                <w:b/>
                <w:sz w:val="20"/>
                <w:lang w:val="el-GR"/>
              </w:rPr>
            </w:pPr>
            <w:r w:rsidRPr="00CF174D">
              <w:rPr>
                <w:b/>
                <w:sz w:val="20"/>
                <w:lang w:val="el-GR"/>
              </w:rPr>
              <w:t>Επικαιροποιημένη ανάλυση (αποκοπή δεδομένων: 12 Ιανουαρίου 2015)</w:t>
            </w:r>
          </w:p>
        </w:tc>
        <w:tc>
          <w:tcPr>
            <w:tcW w:w="2388" w:type="dxa"/>
            <w:gridSpan w:val="2"/>
          </w:tcPr>
          <w:p w14:paraId="29BE335E" w14:textId="7EA26B79" w:rsidR="006A77B9" w:rsidRPr="00CF174D" w:rsidRDefault="006A77B9" w:rsidP="00116565">
            <w:pPr>
              <w:keepNext/>
              <w:tabs>
                <w:tab w:val="clear" w:pos="567"/>
              </w:tabs>
              <w:spacing w:line="240" w:lineRule="auto"/>
              <w:jc w:val="center"/>
              <w:rPr>
                <w:b/>
                <w:sz w:val="20"/>
                <w:lang w:val="el-GR"/>
              </w:rPr>
            </w:pPr>
            <w:r w:rsidRPr="00CF174D">
              <w:rPr>
                <w:b/>
                <w:sz w:val="20"/>
                <w:lang w:val="el-GR"/>
              </w:rPr>
              <w:t>5ετής ανάλυση (αποκοπή δεδομένων: 10 Δεκεμβρίου 2018)</w:t>
            </w:r>
          </w:p>
        </w:tc>
      </w:tr>
      <w:tr w:rsidR="00845E0B" w:rsidRPr="00CF174D" w14:paraId="4B3140DE" w14:textId="77777777" w:rsidTr="008A3727">
        <w:trPr>
          <w:cantSplit/>
        </w:trPr>
        <w:tc>
          <w:tcPr>
            <w:tcW w:w="1599" w:type="dxa"/>
          </w:tcPr>
          <w:p w14:paraId="30A0EE89" w14:textId="77777777" w:rsidR="00845E0B" w:rsidRPr="00CF174D" w:rsidRDefault="00845E0B" w:rsidP="00116565">
            <w:pPr>
              <w:keepNext/>
              <w:tabs>
                <w:tab w:val="clear" w:pos="567"/>
              </w:tabs>
              <w:spacing w:line="240" w:lineRule="auto"/>
              <w:jc w:val="center"/>
              <w:rPr>
                <w:sz w:val="20"/>
                <w:lang w:val="el-GR"/>
              </w:rPr>
            </w:pPr>
            <w:r w:rsidRPr="00CF174D">
              <w:rPr>
                <w:b/>
                <w:sz w:val="20"/>
              </w:rPr>
              <w:t>Κατα</w:t>
            </w:r>
            <w:proofErr w:type="spellStart"/>
            <w:r w:rsidRPr="00CF174D">
              <w:rPr>
                <w:b/>
                <w:sz w:val="20"/>
              </w:rPr>
              <w:t>ληκτικό</w:t>
            </w:r>
            <w:proofErr w:type="spellEnd"/>
            <w:r w:rsidRPr="00CF174D">
              <w:rPr>
                <w:b/>
                <w:sz w:val="20"/>
              </w:rPr>
              <w:t xml:space="preserve"> </w:t>
            </w:r>
            <w:proofErr w:type="spellStart"/>
            <w:r w:rsidRPr="00CF174D">
              <w:rPr>
                <w:b/>
                <w:sz w:val="20"/>
              </w:rPr>
              <w:t>σημείο</w:t>
            </w:r>
            <w:proofErr w:type="spellEnd"/>
          </w:p>
        </w:tc>
        <w:tc>
          <w:tcPr>
            <w:tcW w:w="1331" w:type="dxa"/>
          </w:tcPr>
          <w:p w14:paraId="28EBC03C" w14:textId="77777777" w:rsidR="00845E0B" w:rsidRPr="00CF174D" w:rsidRDefault="00845E0B" w:rsidP="00116565">
            <w:pPr>
              <w:keepNext/>
              <w:tabs>
                <w:tab w:val="clear" w:pos="567"/>
              </w:tabs>
              <w:spacing w:line="240" w:lineRule="auto"/>
              <w:jc w:val="center"/>
              <w:rPr>
                <w:b/>
                <w:sz w:val="20"/>
              </w:rPr>
            </w:pPr>
            <w:r w:rsidRPr="00CF174D">
              <w:rPr>
                <w:b/>
                <w:sz w:val="20"/>
              </w:rPr>
              <w:t>Dabrafenib</w:t>
            </w:r>
          </w:p>
          <w:p w14:paraId="773A8131" w14:textId="2948787E" w:rsidR="00845E0B" w:rsidRPr="00CF174D" w:rsidRDefault="00845E0B" w:rsidP="00116565">
            <w:pPr>
              <w:keepNext/>
              <w:tabs>
                <w:tab w:val="clear" w:pos="567"/>
              </w:tabs>
              <w:spacing w:line="240" w:lineRule="auto"/>
              <w:jc w:val="center"/>
              <w:rPr>
                <w:b/>
                <w:sz w:val="20"/>
              </w:rPr>
            </w:pPr>
            <w:r w:rsidRPr="00CF174D">
              <w:rPr>
                <w:b/>
                <w:sz w:val="20"/>
              </w:rPr>
              <w:t>+</w:t>
            </w:r>
          </w:p>
          <w:p w14:paraId="1A7B309F" w14:textId="58B10194" w:rsidR="00845E0B" w:rsidRPr="00CF174D" w:rsidRDefault="00845E0B" w:rsidP="00116565">
            <w:pPr>
              <w:keepNext/>
              <w:tabs>
                <w:tab w:val="clear" w:pos="567"/>
              </w:tabs>
              <w:spacing w:line="240" w:lineRule="auto"/>
              <w:jc w:val="center"/>
              <w:rPr>
                <w:sz w:val="20"/>
                <w:lang w:val="el-GR"/>
              </w:rPr>
            </w:pPr>
            <w:r w:rsidRPr="00CF174D">
              <w:rPr>
                <w:b/>
                <w:sz w:val="20"/>
              </w:rPr>
              <w:t>Trametinib (</w:t>
            </w:r>
            <w:r w:rsidR="00584B71" w:rsidRPr="00CF174D">
              <w:rPr>
                <w:b/>
                <w:sz w:val="20"/>
              </w:rPr>
              <w:t>n</w:t>
            </w:r>
            <w:r w:rsidRPr="00CF174D">
              <w:rPr>
                <w:b/>
                <w:sz w:val="20"/>
              </w:rPr>
              <w:t>=211)</w:t>
            </w:r>
          </w:p>
        </w:tc>
        <w:tc>
          <w:tcPr>
            <w:tcW w:w="1376" w:type="dxa"/>
          </w:tcPr>
          <w:p w14:paraId="030510B8" w14:textId="77777777" w:rsidR="00845E0B" w:rsidRPr="00CF174D" w:rsidRDefault="00845E0B" w:rsidP="00116565">
            <w:pPr>
              <w:keepNext/>
              <w:tabs>
                <w:tab w:val="clear" w:pos="567"/>
              </w:tabs>
              <w:spacing w:line="240" w:lineRule="auto"/>
              <w:jc w:val="center"/>
              <w:rPr>
                <w:b/>
                <w:sz w:val="20"/>
              </w:rPr>
            </w:pPr>
            <w:r w:rsidRPr="00CF174D">
              <w:rPr>
                <w:b/>
                <w:sz w:val="20"/>
              </w:rPr>
              <w:t>Dabrafenib</w:t>
            </w:r>
          </w:p>
          <w:p w14:paraId="745F04DC" w14:textId="75A7FAFA" w:rsidR="00845E0B" w:rsidRPr="00CF174D" w:rsidRDefault="00845E0B" w:rsidP="00116565">
            <w:pPr>
              <w:keepNext/>
              <w:tabs>
                <w:tab w:val="clear" w:pos="567"/>
              </w:tabs>
              <w:spacing w:line="240" w:lineRule="auto"/>
              <w:jc w:val="center"/>
              <w:rPr>
                <w:b/>
                <w:sz w:val="20"/>
              </w:rPr>
            </w:pPr>
            <w:r w:rsidRPr="00CF174D">
              <w:rPr>
                <w:b/>
                <w:sz w:val="20"/>
              </w:rPr>
              <w:t>+</w:t>
            </w:r>
          </w:p>
          <w:p w14:paraId="7C4A5798" w14:textId="77777777" w:rsidR="00845E0B" w:rsidRPr="00CF174D" w:rsidRDefault="00845E0B" w:rsidP="00116565">
            <w:pPr>
              <w:keepNext/>
              <w:tabs>
                <w:tab w:val="clear" w:pos="567"/>
              </w:tabs>
              <w:spacing w:line="240" w:lineRule="auto"/>
              <w:jc w:val="center"/>
              <w:rPr>
                <w:sz w:val="20"/>
                <w:lang w:val="el-GR"/>
              </w:rPr>
            </w:pPr>
            <w:proofErr w:type="spellStart"/>
            <w:r w:rsidRPr="00CF174D">
              <w:rPr>
                <w:b/>
                <w:sz w:val="20"/>
              </w:rPr>
              <w:t>Εικονικό</w:t>
            </w:r>
            <w:proofErr w:type="spellEnd"/>
            <w:r w:rsidRPr="00CF174D">
              <w:rPr>
                <w:b/>
                <w:sz w:val="20"/>
              </w:rPr>
              <w:t xml:space="preserve"> </w:t>
            </w:r>
            <w:proofErr w:type="spellStart"/>
            <w:r w:rsidRPr="00CF174D">
              <w:rPr>
                <w:b/>
                <w:sz w:val="20"/>
              </w:rPr>
              <w:t>φάρμ</w:t>
            </w:r>
            <w:proofErr w:type="spellEnd"/>
            <w:r w:rsidRPr="00CF174D">
              <w:rPr>
                <w:b/>
                <w:sz w:val="20"/>
              </w:rPr>
              <w:t>ακο (n=212)</w:t>
            </w:r>
          </w:p>
        </w:tc>
        <w:tc>
          <w:tcPr>
            <w:tcW w:w="1302" w:type="dxa"/>
          </w:tcPr>
          <w:p w14:paraId="4B0F53BC" w14:textId="77777777" w:rsidR="00845E0B" w:rsidRPr="00CF174D" w:rsidRDefault="00845E0B" w:rsidP="00116565">
            <w:pPr>
              <w:keepNext/>
              <w:tabs>
                <w:tab w:val="clear" w:pos="567"/>
              </w:tabs>
              <w:spacing w:line="240" w:lineRule="auto"/>
              <w:jc w:val="center"/>
              <w:rPr>
                <w:b/>
                <w:sz w:val="20"/>
              </w:rPr>
            </w:pPr>
            <w:r w:rsidRPr="00CF174D">
              <w:rPr>
                <w:b/>
                <w:sz w:val="20"/>
              </w:rPr>
              <w:t>Dabrafenib</w:t>
            </w:r>
          </w:p>
          <w:p w14:paraId="260C3455" w14:textId="084E62C1" w:rsidR="00845E0B" w:rsidRPr="00CF174D" w:rsidRDefault="00845E0B" w:rsidP="00116565">
            <w:pPr>
              <w:keepNext/>
              <w:tabs>
                <w:tab w:val="clear" w:pos="567"/>
              </w:tabs>
              <w:spacing w:line="240" w:lineRule="auto"/>
              <w:jc w:val="center"/>
              <w:rPr>
                <w:b/>
                <w:sz w:val="20"/>
              </w:rPr>
            </w:pPr>
            <w:r w:rsidRPr="00CF174D">
              <w:rPr>
                <w:b/>
                <w:sz w:val="20"/>
              </w:rPr>
              <w:t>+</w:t>
            </w:r>
          </w:p>
          <w:p w14:paraId="3D405CF9" w14:textId="19967A54" w:rsidR="00845E0B" w:rsidRPr="00CF174D" w:rsidRDefault="00845E0B" w:rsidP="00116565">
            <w:pPr>
              <w:keepNext/>
              <w:tabs>
                <w:tab w:val="clear" w:pos="567"/>
              </w:tabs>
              <w:spacing w:line="240" w:lineRule="auto"/>
              <w:jc w:val="center"/>
              <w:rPr>
                <w:sz w:val="20"/>
                <w:lang w:val="el-GR"/>
              </w:rPr>
            </w:pPr>
            <w:r w:rsidRPr="00CF174D">
              <w:rPr>
                <w:b/>
                <w:sz w:val="20"/>
              </w:rPr>
              <w:t>Trametinib (</w:t>
            </w:r>
            <w:r w:rsidR="00584B71" w:rsidRPr="00CF174D">
              <w:rPr>
                <w:b/>
                <w:sz w:val="20"/>
              </w:rPr>
              <w:t>n</w:t>
            </w:r>
            <w:r w:rsidRPr="00CF174D">
              <w:rPr>
                <w:b/>
                <w:sz w:val="20"/>
              </w:rPr>
              <w:t>=211)</w:t>
            </w:r>
          </w:p>
        </w:tc>
        <w:tc>
          <w:tcPr>
            <w:tcW w:w="1360" w:type="dxa"/>
          </w:tcPr>
          <w:p w14:paraId="693B89DB" w14:textId="77777777" w:rsidR="00845E0B" w:rsidRPr="00CF174D" w:rsidRDefault="00845E0B" w:rsidP="00116565">
            <w:pPr>
              <w:keepNext/>
              <w:tabs>
                <w:tab w:val="clear" w:pos="567"/>
              </w:tabs>
              <w:spacing w:line="240" w:lineRule="auto"/>
              <w:jc w:val="center"/>
              <w:rPr>
                <w:b/>
                <w:sz w:val="20"/>
              </w:rPr>
            </w:pPr>
            <w:r w:rsidRPr="00CF174D">
              <w:rPr>
                <w:b/>
                <w:sz w:val="20"/>
              </w:rPr>
              <w:t>Dabrafenib</w:t>
            </w:r>
          </w:p>
          <w:p w14:paraId="2C2488C0" w14:textId="169D5943" w:rsidR="00845E0B" w:rsidRPr="00CF174D" w:rsidRDefault="00845E0B" w:rsidP="00116565">
            <w:pPr>
              <w:keepNext/>
              <w:tabs>
                <w:tab w:val="clear" w:pos="567"/>
              </w:tabs>
              <w:spacing w:line="240" w:lineRule="auto"/>
              <w:jc w:val="center"/>
              <w:rPr>
                <w:b/>
                <w:sz w:val="20"/>
              </w:rPr>
            </w:pPr>
            <w:r w:rsidRPr="00CF174D">
              <w:rPr>
                <w:b/>
                <w:sz w:val="20"/>
              </w:rPr>
              <w:t>+</w:t>
            </w:r>
          </w:p>
          <w:p w14:paraId="109F00B3" w14:textId="77777777" w:rsidR="00845E0B" w:rsidRPr="00CF174D" w:rsidRDefault="00845E0B" w:rsidP="00116565">
            <w:pPr>
              <w:keepNext/>
              <w:tabs>
                <w:tab w:val="clear" w:pos="567"/>
              </w:tabs>
              <w:spacing w:line="240" w:lineRule="auto"/>
              <w:jc w:val="center"/>
              <w:rPr>
                <w:sz w:val="20"/>
                <w:lang w:val="el-GR"/>
              </w:rPr>
            </w:pPr>
            <w:proofErr w:type="spellStart"/>
            <w:r w:rsidRPr="00CF174D">
              <w:rPr>
                <w:b/>
                <w:sz w:val="20"/>
              </w:rPr>
              <w:t>Εικονικό</w:t>
            </w:r>
            <w:proofErr w:type="spellEnd"/>
            <w:r w:rsidRPr="00CF174D">
              <w:rPr>
                <w:b/>
                <w:sz w:val="20"/>
              </w:rPr>
              <w:t xml:space="preserve"> </w:t>
            </w:r>
            <w:proofErr w:type="spellStart"/>
            <w:r w:rsidRPr="00CF174D">
              <w:rPr>
                <w:b/>
                <w:sz w:val="20"/>
              </w:rPr>
              <w:t>φάρμ</w:t>
            </w:r>
            <w:proofErr w:type="spellEnd"/>
            <w:r w:rsidRPr="00CF174D">
              <w:rPr>
                <w:b/>
                <w:sz w:val="20"/>
              </w:rPr>
              <w:t>ακο (n=212)</w:t>
            </w:r>
          </w:p>
        </w:tc>
        <w:tc>
          <w:tcPr>
            <w:tcW w:w="1194" w:type="dxa"/>
          </w:tcPr>
          <w:p w14:paraId="3EEA896D" w14:textId="77777777" w:rsidR="00845E0B" w:rsidRPr="00CF174D" w:rsidRDefault="00845E0B" w:rsidP="00116565">
            <w:pPr>
              <w:keepNext/>
              <w:tabs>
                <w:tab w:val="clear" w:pos="567"/>
              </w:tabs>
              <w:spacing w:line="240" w:lineRule="auto"/>
              <w:jc w:val="center"/>
              <w:rPr>
                <w:b/>
                <w:sz w:val="20"/>
              </w:rPr>
            </w:pPr>
            <w:r w:rsidRPr="00CF174D">
              <w:rPr>
                <w:b/>
                <w:sz w:val="20"/>
              </w:rPr>
              <w:t>Dabrafenib</w:t>
            </w:r>
          </w:p>
          <w:p w14:paraId="46A6EF7E" w14:textId="77777777" w:rsidR="00845E0B" w:rsidRPr="00CF174D" w:rsidRDefault="00845E0B" w:rsidP="00116565">
            <w:pPr>
              <w:keepNext/>
              <w:tabs>
                <w:tab w:val="clear" w:pos="567"/>
              </w:tabs>
              <w:spacing w:line="240" w:lineRule="auto"/>
              <w:jc w:val="center"/>
              <w:rPr>
                <w:b/>
                <w:sz w:val="20"/>
              </w:rPr>
            </w:pPr>
            <w:r w:rsidRPr="00CF174D">
              <w:rPr>
                <w:b/>
                <w:sz w:val="20"/>
              </w:rPr>
              <w:t>+</w:t>
            </w:r>
          </w:p>
          <w:p w14:paraId="0D3E86E6" w14:textId="3CDF9E77" w:rsidR="00845E0B" w:rsidRPr="00CF174D" w:rsidRDefault="00845E0B" w:rsidP="00116565">
            <w:pPr>
              <w:keepNext/>
              <w:tabs>
                <w:tab w:val="clear" w:pos="567"/>
              </w:tabs>
              <w:spacing w:line="240" w:lineRule="auto"/>
              <w:jc w:val="center"/>
              <w:rPr>
                <w:b/>
                <w:sz w:val="20"/>
              </w:rPr>
            </w:pPr>
            <w:r w:rsidRPr="00CF174D">
              <w:rPr>
                <w:b/>
                <w:sz w:val="20"/>
              </w:rPr>
              <w:t>Trametinib (</w:t>
            </w:r>
            <w:r w:rsidR="00584B71" w:rsidRPr="00CF174D">
              <w:rPr>
                <w:b/>
                <w:sz w:val="20"/>
              </w:rPr>
              <w:t>n</w:t>
            </w:r>
            <w:r w:rsidRPr="00CF174D">
              <w:rPr>
                <w:b/>
                <w:sz w:val="20"/>
              </w:rPr>
              <w:t>=211)</w:t>
            </w:r>
          </w:p>
        </w:tc>
        <w:tc>
          <w:tcPr>
            <w:tcW w:w="1194" w:type="dxa"/>
          </w:tcPr>
          <w:p w14:paraId="32C9DC07" w14:textId="77777777" w:rsidR="00845E0B" w:rsidRPr="00CF174D" w:rsidRDefault="00845E0B" w:rsidP="00116565">
            <w:pPr>
              <w:keepNext/>
              <w:tabs>
                <w:tab w:val="clear" w:pos="567"/>
              </w:tabs>
              <w:spacing w:line="240" w:lineRule="auto"/>
              <w:jc w:val="center"/>
              <w:rPr>
                <w:b/>
                <w:sz w:val="20"/>
              </w:rPr>
            </w:pPr>
            <w:r w:rsidRPr="00CF174D">
              <w:rPr>
                <w:b/>
                <w:sz w:val="20"/>
              </w:rPr>
              <w:t>Dabrafenib</w:t>
            </w:r>
          </w:p>
          <w:p w14:paraId="050AD469" w14:textId="77777777" w:rsidR="00845E0B" w:rsidRPr="00CF174D" w:rsidRDefault="00845E0B" w:rsidP="00116565">
            <w:pPr>
              <w:keepNext/>
              <w:tabs>
                <w:tab w:val="clear" w:pos="567"/>
              </w:tabs>
              <w:spacing w:line="240" w:lineRule="auto"/>
              <w:jc w:val="center"/>
              <w:rPr>
                <w:b/>
                <w:sz w:val="20"/>
              </w:rPr>
            </w:pPr>
            <w:r w:rsidRPr="00CF174D">
              <w:rPr>
                <w:b/>
                <w:sz w:val="20"/>
              </w:rPr>
              <w:t>+</w:t>
            </w:r>
          </w:p>
          <w:p w14:paraId="0B8367C9" w14:textId="77777777" w:rsidR="00845E0B" w:rsidRPr="00CF174D" w:rsidRDefault="00845E0B" w:rsidP="00116565">
            <w:pPr>
              <w:keepNext/>
              <w:tabs>
                <w:tab w:val="clear" w:pos="567"/>
              </w:tabs>
              <w:spacing w:line="240" w:lineRule="auto"/>
              <w:jc w:val="center"/>
              <w:rPr>
                <w:b/>
                <w:sz w:val="20"/>
              </w:rPr>
            </w:pPr>
            <w:proofErr w:type="spellStart"/>
            <w:r w:rsidRPr="00CF174D">
              <w:rPr>
                <w:b/>
                <w:sz w:val="20"/>
              </w:rPr>
              <w:t>Εικονικό</w:t>
            </w:r>
            <w:proofErr w:type="spellEnd"/>
            <w:r w:rsidRPr="00CF174D">
              <w:rPr>
                <w:b/>
                <w:sz w:val="20"/>
              </w:rPr>
              <w:t xml:space="preserve"> </w:t>
            </w:r>
            <w:proofErr w:type="spellStart"/>
            <w:r w:rsidRPr="00CF174D">
              <w:rPr>
                <w:b/>
                <w:sz w:val="20"/>
              </w:rPr>
              <w:t>φάρμ</w:t>
            </w:r>
            <w:proofErr w:type="spellEnd"/>
            <w:r w:rsidRPr="00CF174D">
              <w:rPr>
                <w:b/>
                <w:sz w:val="20"/>
              </w:rPr>
              <w:t>ακο (n=212)</w:t>
            </w:r>
          </w:p>
        </w:tc>
      </w:tr>
      <w:tr w:rsidR="00845E0B" w:rsidRPr="00CF174D" w14:paraId="584E25C5" w14:textId="77777777" w:rsidTr="004F46EA">
        <w:trPr>
          <w:cantSplit/>
        </w:trPr>
        <w:tc>
          <w:tcPr>
            <w:tcW w:w="9356" w:type="dxa"/>
            <w:gridSpan w:val="7"/>
          </w:tcPr>
          <w:p w14:paraId="70C88974" w14:textId="77777777" w:rsidR="00845E0B" w:rsidRPr="00CF174D" w:rsidRDefault="00845E0B" w:rsidP="00116565">
            <w:pPr>
              <w:keepNext/>
              <w:tabs>
                <w:tab w:val="clear" w:pos="567"/>
              </w:tabs>
              <w:spacing w:line="240" w:lineRule="auto"/>
              <w:rPr>
                <w:b/>
                <w:sz w:val="20"/>
              </w:rPr>
            </w:pPr>
            <w:proofErr w:type="spellStart"/>
            <w:r w:rsidRPr="00CF174D">
              <w:rPr>
                <w:b/>
                <w:sz w:val="20"/>
              </w:rPr>
              <w:t>PFS</w:t>
            </w:r>
            <w:r w:rsidRPr="00CF174D">
              <w:rPr>
                <w:sz w:val="20"/>
                <w:vertAlign w:val="superscript"/>
              </w:rPr>
              <w:t>a</w:t>
            </w:r>
            <w:proofErr w:type="spellEnd"/>
            <w:r w:rsidRPr="00CF174D">
              <w:rPr>
                <w:sz w:val="20"/>
                <w:vertAlign w:val="superscript"/>
              </w:rPr>
              <w:t xml:space="preserve"> </w:t>
            </w:r>
          </w:p>
        </w:tc>
      </w:tr>
      <w:tr w:rsidR="00845E0B" w:rsidRPr="00CF174D" w14:paraId="42C2ACC0" w14:textId="77777777" w:rsidTr="00584B71">
        <w:trPr>
          <w:cantSplit/>
        </w:trPr>
        <w:tc>
          <w:tcPr>
            <w:tcW w:w="1599" w:type="dxa"/>
          </w:tcPr>
          <w:p w14:paraId="490BCF82" w14:textId="77777777" w:rsidR="00845E0B" w:rsidRPr="00CF174D" w:rsidRDefault="00845E0B" w:rsidP="00116565">
            <w:pPr>
              <w:keepNext/>
              <w:tabs>
                <w:tab w:val="clear" w:pos="567"/>
              </w:tabs>
              <w:spacing w:line="240" w:lineRule="auto"/>
              <w:rPr>
                <w:sz w:val="20"/>
                <w:lang w:val="el-GR"/>
              </w:rPr>
            </w:pPr>
            <w:r w:rsidRPr="00CF174D">
              <w:rPr>
                <w:sz w:val="20"/>
                <w:lang w:val="el-GR"/>
              </w:rPr>
              <w:t xml:space="preserve">Εξέλιξη της νόσου ή θάνατος, </w:t>
            </w:r>
            <w:r w:rsidRPr="00CF174D">
              <w:rPr>
                <w:sz w:val="20"/>
              </w:rPr>
              <w:t>n</w:t>
            </w:r>
            <w:r w:rsidRPr="00CF174D">
              <w:rPr>
                <w:sz w:val="20"/>
                <w:lang w:val="el-GR"/>
              </w:rPr>
              <w:t xml:space="preserve"> (%)</w:t>
            </w:r>
          </w:p>
        </w:tc>
        <w:tc>
          <w:tcPr>
            <w:tcW w:w="1331" w:type="dxa"/>
          </w:tcPr>
          <w:p w14:paraId="65247901" w14:textId="77777777" w:rsidR="00845E0B" w:rsidRPr="00CF174D" w:rsidRDefault="00845E0B" w:rsidP="00116565">
            <w:pPr>
              <w:keepNext/>
              <w:tabs>
                <w:tab w:val="clear" w:pos="567"/>
              </w:tabs>
              <w:spacing w:line="240" w:lineRule="auto"/>
              <w:jc w:val="center"/>
              <w:rPr>
                <w:sz w:val="20"/>
              </w:rPr>
            </w:pPr>
            <w:r w:rsidRPr="00CF174D">
              <w:rPr>
                <w:sz w:val="20"/>
              </w:rPr>
              <w:t>102 (48)</w:t>
            </w:r>
          </w:p>
        </w:tc>
        <w:tc>
          <w:tcPr>
            <w:tcW w:w="1376" w:type="dxa"/>
          </w:tcPr>
          <w:p w14:paraId="4342FFD8" w14:textId="77777777" w:rsidR="00845E0B" w:rsidRPr="00CF174D" w:rsidRDefault="00845E0B" w:rsidP="00116565">
            <w:pPr>
              <w:keepNext/>
              <w:tabs>
                <w:tab w:val="clear" w:pos="567"/>
              </w:tabs>
              <w:spacing w:line="240" w:lineRule="auto"/>
              <w:jc w:val="center"/>
              <w:rPr>
                <w:sz w:val="20"/>
              </w:rPr>
            </w:pPr>
            <w:r w:rsidRPr="00CF174D">
              <w:rPr>
                <w:sz w:val="20"/>
              </w:rPr>
              <w:t>109 (51)</w:t>
            </w:r>
          </w:p>
        </w:tc>
        <w:tc>
          <w:tcPr>
            <w:tcW w:w="1302" w:type="dxa"/>
          </w:tcPr>
          <w:p w14:paraId="7C5DCB32" w14:textId="77777777" w:rsidR="00845E0B" w:rsidRPr="00CF174D" w:rsidRDefault="00845E0B" w:rsidP="00116565">
            <w:pPr>
              <w:keepNext/>
              <w:tabs>
                <w:tab w:val="clear" w:pos="567"/>
              </w:tabs>
              <w:spacing w:line="240" w:lineRule="auto"/>
              <w:jc w:val="center"/>
              <w:rPr>
                <w:sz w:val="20"/>
              </w:rPr>
            </w:pPr>
            <w:r w:rsidRPr="00CF174D">
              <w:rPr>
                <w:sz w:val="20"/>
              </w:rPr>
              <w:t>139 (66)</w:t>
            </w:r>
          </w:p>
        </w:tc>
        <w:tc>
          <w:tcPr>
            <w:tcW w:w="1360" w:type="dxa"/>
          </w:tcPr>
          <w:p w14:paraId="3549332D" w14:textId="77777777" w:rsidR="00845E0B" w:rsidRPr="00CF174D" w:rsidRDefault="00845E0B" w:rsidP="00116565">
            <w:pPr>
              <w:keepNext/>
              <w:tabs>
                <w:tab w:val="clear" w:pos="567"/>
              </w:tabs>
              <w:spacing w:line="240" w:lineRule="auto"/>
              <w:jc w:val="center"/>
              <w:rPr>
                <w:sz w:val="20"/>
              </w:rPr>
            </w:pPr>
            <w:r w:rsidRPr="00CF174D">
              <w:rPr>
                <w:sz w:val="20"/>
              </w:rPr>
              <w:t>162 (76)</w:t>
            </w:r>
          </w:p>
        </w:tc>
        <w:tc>
          <w:tcPr>
            <w:tcW w:w="1194" w:type="dxa"/>
          </w:tcPr>
          <w:p w14:paraId="543D227C" w14:textId="2548C811" w:rsidR="00845E0B" w:rsidRPr="00CF174D" w:rsidRDefault="00584B71" w:rsidP="00116565">
            <w:pPr>
              <w:keepNext/>
              <w:tabs>
                <w:tab w:val="clear" w:pos="567"/>
              </w:tabs>
              <w:spacing w:line="240" w:lineRule="auto"/>
              <w:jc w:val="center"/>
              <w:rPr>
                <w:sz w:val="20"/>
              </w:rPr>
            </w:pPr>
            <w:r w:rsidRPr="00CF174D">
              <w:rPr>
                <w:sz w:val="20"/>
              </w:rPr>
              <w:t>160 (76)</w:t>
            </w:r>
          </w:p>
        </w:tc>
        <w:tc>
          <w:tcPr>
            <w:tcW w:w="1194" w:type="dxa"/>
          </w:tcPr>
          <w:p w14:paraId="4860C06B" w14:textId="4FAA1B07" w:rsidR="00845E0B" w:rsidRPr="00CF174D" w:rsidRDefault="00584B71" w:rsidP="00116565">
            <w:pPr>
              <w:keepNext/>
              <w:tabs>
                <w:tab w:val="clear" w:pos="567"/>
              </w:tabs>
              <w:spacing w:line="240" w:lineRule="auto"/>
              <w:jc w:val="center"/>
              <w:rPr>
                <w:sz w:val="20"/>
              </w:rPr>
            </w:pPr>
            <w:r w:rsidRPr="00CF174D">
              <w:rPr>
                <w:sz w:val="20"/>
              </w:rPr>
              <w:t>166 (78)</w:t>
            </w:r>
          </w:p>
        </w:tc>
      </w:tr>
      <w:tr w:rsidR="00845E0B" w:rsidRPr="00CF174D" w14:paraId="1F637ACD" w14:textId="77777777" w:rsidTr="00584B71">
        <w:trPr>
          <w:cantSplit/>
        </w:trPr>
        <w:tc>
          <w:tcPr>
            <w:tcW w:w="1599" w:type="dxa"/>
          </w:tcPr>
          <w:p w14:paraId="416A2076" w14:textId="69CF0CAD" w:rsidR="00845E0B" w:rsidRPr="00CF174D" w:rsidRDefault="00845E0B" w:rsidP="00116565">
            <w:pPr>
              <w:keepNext/>
              <w:tabs>
                <w:tab w:val="clear" w:pos="567"/>
              </w:tabs>
              <w:spacing w:line="240" w:lineRule="auto"/>
              <w:rPr>
                <w:sz w:val="20"/>
                <w:lang w:val="en-US"/>
              </w:rPr>
            </w:pPr>
            <w:proofErr w:type="spellStart"/>
            <w:r w:rsidRPr="00CF174D">
              <w:rPr>
                <w:sz w:val="20"/>
              </w:rPr>
              <w:t>Διάμεση</w:t>
            </w:r>
            <w:proofErr w:type="spellEnd"/>
            <w:r w:rsidRPr="00CF174D">
              <w:rPr>
                <w:sz w:val="20"/>
              </w:rPr>
              <w:t xml:space="preserve"> PFS, </w:t>
            </w:r>
            <w:proofErr w:type="spellStart"/>
            <w:r w:rsidRPr="00CF174D">
              <w:rPr>
                <w:sz w:val="20"/>
              </w:rPr>
              <w:t>μήνες</w:t>
            </w:r>
            <w:proofErr w:type="spellEnd"/>
            <w:r w:rsidRPr="00CF174D">
              <w:rPr>
                <w:sz w:val="20"/>
              </w:rPr>
              <w:t xml:space="preserve"> (95 % </w:t>
            </w:r>
            <w:r w:rsidR="00584B71" w:rsidRPr="00CF174D">
              <w:rPr>
                <w:sz w:val="20"/>
              </w:rPr>
              <w:t>CI</w:t>
            </w:r>
            <w:r w:rsidRPr="00CF174D">
              <w:rPr>
                <w:sz w:val="20"/>
              </w:rPr>
              <w:t>)</w:t>
            </w:r>
          </w:p>
        </w:tc>
        <w:tc>
          <w:tcPr>
            <w:tcW w:w="1331" w:type="dxa"/>
          </w:tcPr>
          <w:p w14:paraId="1F6C1920" w14:textId="77777777" w:rsidR="00845E0B" w:rsidRPr="00CF174D" w:rsidRDefault="00845E0B" w:rsidP="00116565">
            <w:pPr>
              <w:keepNext/>
              <w:tabs>
                <w:tab w:val="clear" w:pos="567"/>
              </w:tabs>
              <w:spacing w:line="240" w:lineRule="auto"/>
              <w:jc w:val="center"/>
              <w:rPr>
                <w:sz w:val="20"/>
              </w:rPr>
            </w:pPr>
            <w:r w:rsidRPr="00CF174D">
              <w:rPr>
                <w:sz w:val="20"/>
              </w:rPr>
              <w:t>9</w:t>
            </w:r>
            <w:r w:rsidRPr="00CF174D">
              <w:rPr>
                <w:sz w:val="20"/>
                <w:lang w:val="el-GR"/>
              </w:rPr>
              <w:t>,</w:t>
            </w:r>
            <w:r w:rsidRPr="00CF174D">
              <w:rPr>
                <w:sz w:val="20"/>
              </w:rPr>
              <w:t>3</w:t>
            </w:r>
          </w:p>
          <w:p w14:paraId="110C9454" w14:textId="77777777" w:rsidR="00845E0B" w:rsidRPr="00CF174D" w:rsidRDefault="00845E0B" w:rsidP="00116565">
            <w:pPr>
              <w:keepNext/>
              <w:tabs>
                <w:tab w:val="clear" w:pos="567"/>
              </w:tabs>
              <w:spacing w:line="240" w:lineRule="auto"/>
              <w:jc w:val="center"/>
              <w:rPr>
                <w:sz w:val="20"/>
              </w:rPr>
            </w:pPr>
            <w:r w:rsidRPr="00CF174D">
              <w:rPr>
                <w:sz w:val="20"/>
              </w:rPr>
              <w:t>(7</w:t>
            </w:r>
            <w:r w:rsidRPr="00CF174D">
              <w:rPr>
                <w:sz w:val="20"/>
                <w:lang w:val="el-GR"/>
              </w:rPr>
              <w:t>,</w:t>
            </w:r>
            <w:r w:rsidRPr="00CF174D">
              <w:rPr>
                <w:sz w:val="20"/>
              </w:rPr>
              <w:t>7, 11</w:t>
            </w:r>
            <w:r w:rsidRPr="00CF174D">
              <w:rPr>
                <w:sz w:val="20"/>
                <w:lang w:val="el-GR"/>
              </w:rPr>
              <w:t>,</w:t>
            </w:r>
            <w:r w:rsidRPr="00CF174D">
              <w:rPr>
                <w:sz w:val="20"/>
              </w:rPr>
              <w:t>1)</w:t>
            </w:r>
          </w:p>
        </w:tc>
        <w:tc>
          <w:tcPr>
            <w:tcW w:w="1376" w:type="dxa"/>
          </w:tcPr>
          <w:p w14:paraId="2AA31ABB" w14:textId="77777777" w:rsidR="00845E0B" w:rsidRPr="00CF174D" w:rsidRDefault="00845E0B" w:rsidP="00116565">
            <w:pPr>
              <w:keepNext/>
              <w:tabs>
                <w:tab w:val="clear" w:pos="567"/>
              </w:tabs>
              <w:spacing w:line="240" w:lineRule="auto"/>
              <w:jc w:val="center"/>
              <w:rPr>
                <w:sz w:val="20"/>
              </w:rPr>
            </w:pPr>
            <w:r w:rsidRPr="00CF174D">
              <w:rPr>
                <w:sz w:val="20"/>
              </w:rPr>
              <w:t>8.8</w:t>
            </w:r>
          </w:p>
          <w:p w14:paraId="4E4544F6" w14:textId="77777777" w:rsidR="00845E0B" w:rsidRPr="00CF174D" w:rsidRDefault="00845E0B" w:rsidP="00116565">
            <w:pPr>
              <w:keepNext/>
              <w:tabs>
                <w:tab w:val="clear" w:pos="567"/>
              </w:tabs>
              <w:spacing w:line="240" w:lineRule="auto"/>
              <w:jc w:val="center"/>
              <w:rPr>
                <w:sz w:val="20"/>
              </w:rPr>
            </w:pPr>
            <w:r w:rsidRPr="00CF174D">
              <w:rPr>
                <w:sz w:val="20"/>
              </w:rPr>
              <w:t>(5</w:t>
            </w:r>
            <w:r w:rsidRPr="00CF174D">
              <w:rPr>
                <w:sz w:val="20"/>
                <w:lang w:val="el-GR"/>
              </w:rPr>
              <w:t>,</w:t>
            </w:r>
            <w:r w:rsidRPr="00CF174D">
              <w:rPr>
                <w:sz w:val="20"/>
              </w:rPr>
              <w:t>9, 10</w:t>
            </w:r>
            <w:r w:rsidRPr="00CF174D">
              <w:rPr>
                <w:sz w:val="20"/>
                <w:lang w:val="el-GR"/>
              </w:rPr>
              <w:t>,</w:t>
            </w:r>
            <w:r w:rsidRPr="00CF174D">
              <w:rPr>
                <w:sz w:val="20"/>
              </w:rPr>
              <w:t>9)</w:t>
            </w:r>
          </w:p>
        </w:tc>
        <w:tc>
          <w:tcPr>
            <w:tcW w:w="1302" w:type="dxa"/>
          </w:tcPr>
          <w:p w14:paraId="527360B7" w14:textId="77777777" w:rsidR="00845E0B" w:rsidRPr="00CF174D" w:rsidRDefault="00845E0B" w:rsidP="00116565">
            <w:pPr>
              <w:keepNext/>
              <w:tabs>
                <w:tab w:val="clear" w:pos="567"/>
              </w:tabs>
              <w:spacing w:line="240" w:lineRule="auto"/>
              <w:jc w:val="center"/>
              <w:rPr>
                <w:sz w:val="20"/>
              </w:rPr>
            </w:pPr>
            <w:r w:rsidRPr="00CF174D">
              <w:rPr>
                <w:sz w:val="20"/>
              </w:rPr>
              <w:t>11</w:t>
            </w:r>
            <w:r w:rsidRPr="00CF174D">
              <w:rPr>
                <w:sz w:val="20"/>
                <w:lang w:val="el-GR"/>
              </w:rPr>
              <w:t>,</w:t>
            </w:r>
            <w:r w:rsidRPr="00CF174D">
              <w:rPr>
                <w:sz w:val="20"/>
              </w:rPr>
              <w:t>0</w:t>
            </w:r>
          </w:p>
          <w:p w14:paraId="2F523408" w14:textId="77777777" w:rsidR="00845E0B" w:rsidRPr="00CF174D" w:rsidRDefault="00845E0B" w:rsidP="00116565">
            <w:pPr>
              <w:keepNext/>
              <w:tabs>
                <w:tab w:val="clear" w:pos="567"/>
              </w:tabs>
              <w:spacing w:line="240" w:lineRule="auto"/>
              <w:jc w:val="center"/>
              <w:rPr>
                <w:sz w:val="20"/>
              </w:rPr>
            </w:pPr>
            <w:r w:rsidRPr="00CF174D">
              <w:rPr>
                <w:sz w:val="20"/>
              </w:rPr>
              <w:t>(8</w:t>
            </w:r>
            <w:r w:rsidRPr="00CF174D">
              <w:rPr>
                <w:sz w:val="20"/>
                <w:lang w:val="el-GR"/>
              </w:rPr>
              <w:t>,</w:t>
            </w:r>
            <w:r w:rsidRPr="00CF174D">
              <w:rPr>
                <w:sz w:val="20"/>
              </w:rPr>
              <w:t>0, 13.9)</w:t>
            </w:r>
          </w:p>
        </w:tc>
        <w:tc>
          <w:tcPr>
            <w:tcW w:w="1360" w:type="dxa"/>
          </w:tcPr>
          <w:p w14:paraId="7FA2F1CA" w14:textId="77777777" w:rsidR="00845E0B" w:rsidRPr="00CF174D" w:rsidRDefault="00845E0B" w:rsidP="00116565">
            <w:pPr>
              <w:keepNext/>
              <w:tabs>
                <w:tab w:val="clear" w:pos="567"/>
              </w:tabs>
              <w:spacing w:line="240" w:lineRule="auto"/>
              <w:jc w:val="center"/>
              <w:rPr>
                <w:sz w:val="20"/>
              </w:rPr>
            </w:pPr>
            <w:r w:rsidRPr="00CF174D">
              <w:rPr>
                <w:sz w:val="20"/>
              </w:rPr>
              <w:t>8.8</w:t>
            </w:r>
          </w:p>
          <w:p w14:paraId="2922DF40" w14:textId="77777777" w:rsidR="00845E0B" w:rsidRPr="00CF174D" w:rsidRDefault="00845E0B" w:rsidP="00116565">
            <w:pPr>
              <w:keepNext/>
              <w:tabs>
                <w:tab w:val="clear" w:pos="567"/>
              </w:tabs>
              <w:spacing w:line="240" w:lineRule="auto"/>
              <w:jc w:val="center"/>
              <w:rPr>
                <w:sz w:val="20"/>
              </w:rPr>
            </w:pPr>
            <w:r w:rsidRPr="00CF174D">
              <w:rPr>
                <w:sz w:val="20"/>
              </w:rPr>
              <w:t>(5.9, 9.3)</w:t>
            </w:r>
          </w:p>
        </w:tc>
        <w:tc>
          <w:tcPr>
            <w:tcW w:w="1194" w:type="dxa"/>
          </w:tcPr>
          <w:p w14:paraId="425ABC5B" w14:textId="5E2A59AE" w:rsidR="00584B71" w:rsidRPr="00CF174D" w:rsidRDefault="00584B71" w:rsidP="00116565">
            <w:pPr>
              <w:keepNext/>
              <w:tabs>
                <w:tab w:val="clear" w:pos="567"/>
              </w:tabs>
              <w:spacing w:line="240" w:lineRule="auto"/>
              <w:jc w:val="center"/>
              <w:rPr>
                <w:sz w:val="20"/>
              </w:rPr>
            </w:pPr>
            <w:r w:rsidRPr="00CF174D">
              <w:rPr>
                <w:sz w:val="20"/>
              </w:rPr>
              <w:t>10,2</w:t>
            </w:r>
          </w:p>
          <w:p w14:paraId="39DB604F" w14:textId="3E4D93AB" w:rsidR="00845E0B" w:rsidRPr="00CF174D" w:rsidRDefault="00584B71" w:rsidP="00116565">
            <w:pPr>
              <w:keepNext/>
              <w:tabs>
                <w:tab w:val="clear" w:pos="567"/>
              </w:tabs>
              <w:spacing w:line="240" w:lineRule="auto"/>
              <w:jc w:val="center"/>
              <w:rPr>
                <w:sz w:val="20"/>
              </w:rPr>
            </w:pPr>
            <w:r w:rsidRPr="00CF174D">
              <w:rPr>
                <w:sz w:val="20"/>
              </w:rPr>
              <w:t>(8,1, 12,8)</w:t>
            </w:r>
          </w:p>
        </w:tc>
        <w:tc>
          <w:tcPr>
            <w:tcW w:w="1194" w:type="dxa"/>
          </w:tcPr>
          <w:p w14:paraId="008762B4" w14:textId="75081B10" w:rsidR="00584B71" w:rsidRPr="00CF174D" w:rsidRDefault="00584B71" w:rsidP="00116565">
            <w:pPr>
              <w:keepNext/>
              <w:tabs>
                <w:tab w:val="clear" w:pos="567"/>
              </w:tabs>
              <w:spacing w:line="240" w:lineRule="auto"/>
              <w:jc w:val="center"/>
              <w:rPr>
                <w:sz w:val="20"/>
              </w:rPr>
            </w:pPr>
            <w:r w:rsidRPr="00CF174D">
              <w:rPr>
                <w:sz w:val="20"/>
              </w:rPr>
              <w:t>8,8</w:t>
            </w:r>
          </w:p>
          <w:p w14:paraId="300A8A2C" w14:textId="6AD64FB9" w:rsidR="00845E0B" w:rsidRPr="00CF174D" w:rsidRDefault="00584B71" w:rsidP="00116565">
            <w:pPr>
              <w:keepNext/>
              <w:tabs>
                <w:tab w:val="clear" w:pos="567"/>
              </w:tabs>
              <w:spacing w:line="240" w:lineRule="auto"/>
              <w:jc w:val="center"/>
              <w:rPr>
                <w:sz w:val="20"/>
              </w:rPr>
            </w:pPr>
            <w:r w:rsidRPr="00CF174D">
              <w:rPr>
                <w:sz w:val="20"/>
              </w:rPr>
              <w:t>(5,9, 9,3)</w:t>
            </w:r>
          </w:p>
        </w:tc>
      </w:tr>
      <w:tr w:rsidR="00845E0B" w:rsidRPr="00CF174D" w14:paraId="588BF3A6" w14:textId="77777777" w:rsidTr="00845E0B">
        <w:trPr>
          <w:cantSplit/>
        </w:trPr>
        <w:tc>
          <w:tcPr>
            <w:tcW w:w="1599" w:type="dxa"/>
          </w:tcPr>
          <w:p w14:paraId="466AC285" w14:textId="77777777" w:rsidR="00845E0B" w:rsidRPr="00CF174D" w:rsidRDefault="00845E0B" w:rsidP="00116565">
            <w:pPr>
              <w:keepNext/>
              <w:tabs>
                <w:tab w:val="clear" w:pos="567"/>
              </w:tabs>
              <w:spacing w:line="240" w:lineRule="auto"/>
              <w:rPr>
                <w:sz w:val="20"/>
              </w:rPr>
            </w:pPr>
            <w:proofErr w:type="spellStart"/>
            <w:r w:rsidRPr="00CF174D">
              <w:rPr>
                <w:sz w:val="20"/>
              </w:rPr>
              <w:t>Λόγος</w:t>
            </w:r>
            <w:proofErr w:type="spellEnd"/>
            <w:r w:rsidRPr="00CF174D">
              <w:rPr>
                <w:sz w:val="20"/>
              </w:rPr>
              <w:t xml:space="preserve"> </w:t>
            </w:r>
            <w:proofErr w:type="spellStart"/>
            <w:r w:rsidRPr="00CF174D">
              <w:rPr>
                <w:sz w:val="20"/>
              </w:rPr>
              <w:t>κινδύνου</w:t>
            </w:r>
            <w:proofErr w:type="spellEnd"/>
          </w:p>
          <w:p w14:paraId="08B53D10" w14:textId="472633B2" w:rsidR="00845E0B" w:rsidRPr="00CF174D" w:rsidRDefault="00845E0B" w:rsidP="00116565">
            <w:pPr>
              <w:keepNext/>
              <w:tabs>
                <w:tab w:val="clear" w:pos="567"/>
              </w:tabs>
              <w:spacing w:line="240" w:lineRule="auto"/>
              <w:rPr>
                <w:sz w:val="20"/>
                <w:lang w:val="el-GR"/>
              </w:rPr>
            </w:pPr>
            <w:r w:rsidRPr="00CF174D">
              <w:rPr>
                <w:sz w:val="20"/>
              </w:rPr>
              <w:t xml:space="preserve">(95% </w:t>
            </w:r>
            <w:r w:rsidR="00584B71" w:rsidRPr="00CF174D">
              <w:rPr>
                <w:sz w:val="20"/>
              </w:rPr>
              <w:t>CI</w:t>
            </w:r>
            <w:r w:rsidRPr="00CF174D">
              <w:rPr>
                <w:sz w:val="20"/>
              </w:rPr>
              <w:t>)</w:t>
            </w:r>
          </w:p>
        </w:tc>
        <w:tc>
          <w:tcPr>
            <w:tcW w:w="2707" w:type="dxa"/>
            <w:gridSpan w:val="2"/>
          </w:tcPr>
          <w:p w14:paraId="2BF45300" w14:textId="77777777" w:rsidR="00845E0B" w:rsidRPr="00CF174D" w:rsidRDefault="00845E0B" w:rsidP="00116565">
            <w:pPr>
              <w:keepNext/>
              <w:tabs>
                <w:tab w:val="clear" w:pos="567"/>
              </w:tabs>
              <w:spacing w:line="240" w:lineRule="auto"/>
              <w:jc w:val="center"/>
              <w:rPr>
                <w:sz w:val="20"/>
              </w:rPr>
            </w:pPr>
            <w:r w:rsidRPr="00CF174D">
              <w:rPr>
                <w:sz w:val="20"/>
              </w:rPr>
              <w:t>0</w:t>
            </w:r>
            <w:r w:rsidRPr="00CF174D">
              <w:rPr>
                <w:sz w:val="20"/>
                <w:lang w:val="el-GR"/>
              </w:rPr>
              <w:t>,</w:t>
            </w:r>
            <w:r w:rsidRPr="00CF174D">
              <w:rPr>
                <w:sz w:val="20"/>
              </w:rPr>
              <w:t>75</w:t>
            </w:r>
          </w:p>
          <w:p w14:paraId="5720E5B7" w14:textId="77777777" w:rsidR="00845E0B" w:rsidRPr="00CF174D" w:rsidRDefault="00845E0B" w:rsidP="00116565">
            <w:pPr>
              <w:keepNext/>
              <w:tabs>
                <w:tab w:val="clear" w:pos="567"/>
              </w:tabs>
              <w:spacing w:line="240" w:lineRule="auto"/>
              <w:jc w:val="center"/>
              <w:rPr>
                <w:sz w:val="20"/>
              </w:rPr>
            </w:pPr>
            <w:r w:rsidRPr="00CF174D">
              <w:rPr>
                <w:sz w:val="20"/>
              </w:rPr>
              <w:t>(0</w:t>
            </w:r>
            <w:r w:rsidRPr="00CF174D">
              <w:rPr>
                <w:sz w:val="20"/>
                <w:lang w:val="el-GR"/>
              </w:rPr>
              <w:t>,</w:t>
            </w:r>
            <w:r w:rsidRPr="00CF174D">
              <w:rPr>
                <w:sz w:val="20"/>
              </w:rPr>
              <w:t>57, 0.99)</w:t>
            </w:r>
          </w:p>
        </w:tc>
        <w:tc>
          <w:tcPr>
            <w:tcW w:w="2662" w:type="dxa"/>
            <w:gridSpan w:val="2"/>
          </w:tcPr>
          <w:p w14:paraId="24197898" w14:textId="77777777" w:rsidR="00845E0B" w:rsidRPr="00CF174D" w:rsidRDefault="00845E0B" w:rsidP="00116565">
            <w:pPr>
              <w:keepNext/>
              <w:tabs>
                <w:tab w:val="clear" w:pos="567"/>
              </w:tabs>
              <w:spacing w:line="240" w:lineRule="auto"/>
              <w:jc w:val="center"/>
              <w:rPr>
                <w:sz w:val="20"/>
              </w:rPr>
            </w:pPr>
            <w:r w:rsidRPr="00CF174D">
              <w:rPr>
                <w:sz w:val="20"/>
              </w:rPr>
              <w:t>0</w:t>
            </w:r>
            <w:r w:rsidRPr="00CF174D">
              <w:rPr>
                <w:sz w:val="20"/>
                <w:lang w:val="el-GR"/>
              </w:rPr>
              <w:t>,</w:t>
            </w:r>
            <w:r w:rsidRPr="00CF174D">
              <w:rPr>
                <w:sz w:val="20"/>
              </w:rPr>
              <w:t>67</w:t>
            </w:r>
          </w:p>
          <w:p w14:paraId="00343444" w14:textId="77777777" w:rsidR="00845E0B" w:rsidRPr="00CF174D" w:rsidRDefault="00845E0B" w:rsidP="00116565">
            <w:pPr>
              <w:keepNext/>
              <w:tabs>
                <w:tab w:val="clear" w:pos="567"/>
              </w:tabs>
              <w:spacing w:line="240" w:lineRule="auto"/>
              <w:jc w:val="center"/>
              <w:rPr>
                <w:sz w:val="20"/>
              </w:rPr>
            </w:pPr>
            <w:r w:rsidRPr="00CF174D">
              <w:rPr>
                <w:sz w:val="20"/>
              </w:rPr>
              <w:t>(0</w:t>
            </w:r>
            <w:r w:rsidRPr="00CF174D">
              <w:rPr>
                <w:sz w:val="20"/>
                <w:lang w:val="el-GR"/>
              </w:rPr>
              <w:t>,</w:t>
            </w:r>
            <w:r w:rsidRPr="00CF174D">
              <w:rPr>
                <w:sz w:val="20"/>
              </w:rPr>
              <w:t>53, 0</w:t>
            </w:r>
            <w:r w:rsidRPr="00CF174D">
              <w:rPr>
                <w:sz w:val="20"/>
                <w:lang w:val="el-GR"/>
              </w:rPr>
              <w:t>,</w:t>
            </w:r>
            <w:r w:rsidRPr="00CF174D">
              <w:rPr>
                <w:sz w:val="20"/>
              </w:rPr>
              <w:t>84)</w:t>
            </w:r>
          </w:p>
        </w:tc>
        <w:tc>
          <w:tcPr>
            <w:tcW w:w="2388" w:type="dxa"/>
            <w:gridSpan w:val="2"/>
          </w:tcPr>
          <w:p w14:paraId="56D1F0EB" w14:textId="488D9A21" w:rsidR="00584B71" w:rsidRPr="00CF174D" w:rsidRDefault="00584B71" w:rsidP="00116565">
            <w:pPr>
              <w:keepNext/>
              <w:tabs>
                <w:tab w:val="clear" w:pos="567"/>
              </w:tabs>
              <w:spacing w:line="240" w:lineRule="auto"/>
              <w:jc w:val="center"/>
              <w:rPr>
                <w:sz w:val="20"/>
              </w:rPr>
            </w:pPr>
            <w:r w:rsidRPr="00CF174D">
              <w:rPr>
                <w:sz w:val="20"/>
              </w:rPr>
              <w:t>0,73</w:t>
            </w:r>
          </w:p>
          <w:p w14:paraId="6DC5CE65" w14:textId="3A339892" w:rsidR="00845E0B" w:rsidRPr="00CF174D" w:rsidRDefault="00584B71" w:rsidP="00116565">
            <w:pPr>
              <w:keepNext/>
              <w:tabs>
                <w:tab w:val="clear" w:pos="567"/>
              </w:tabs>
              <w:spacing w:line="240" w:lineRule="auto"/>
              <w:jc w:val="center"/>
              <w:rPr>
                <w:sz w:val="20"/>
              </w:rPr>
            </w:pPr>
            <w:r w:rsidRPr="00CF174D">
              <w:rPr>
                <w:sz w:val="20"/>
              </w:rPr>
              <w:t>(0,59, 0,91)</w:t>
            </w:r>
          </w:p>
        </w:tc>
      </w:tr>
      <w:tr w:rsidR="00845E0B" w:rsidRPr="00CF174D" w14:paraId="25AB9FC7" w14:textId="77777777" w:rsidTr="00845E0B">
        <w:trPr>
          <w:cantSplit/>
        </w:trPr>
        <w:tc>
          <w:tcPr>
            <w:tcW w:w="1599" w:type="dxa"/>
          </w:tcPr>
          <w:p w14:paraId="0C0F1261" w14:textId="77777777" w:rsidR="00845E0B" w:rsidRPr="00CF174D" w:rsidRDefault="00845E0B" w:rsidP="00116565">
            <w:pPr>
              <w:keepNext/>
              <w:tabs>
                <w:tab w:val="clear" w:pos="567"/>
              </w:tabs>
              <w:spacing w:line="240" w:lineRule="auto"/>
              <w:rPr>
                <w:sz w:val="20"/>
                <w:lang w:val="el-GR"/>
              </w:rPr>
            </w:pPr>
            <w:r w:rsidRPr="00CF174D">
              <w:rPr>
                <w:sz w:val="20"/>
              </w:rPr>
              <w:tab/>
            </w:r>
            <w:proofErr w:type="spellStart"/>
            <w:r w:rsidRPr="00CF174D">
              <w:rPr>
                <w:sz w:val="20"/>
              </w:rPr>
              <w:t>Τιμή</w:t>
            </w:r>
            <w:proofErr w:type="spellEnd"/>
            <w:r w:rsidRPr="00CF174D">
              <w:rPr>
                <w:sz w:val="20"/>
              </w:rPr>
              <w:t xml:space="preserve"> P</w:t>
            </w:r>
          </w:p>
        </w:tc>
        <w:tc>
          <w:tcPr>
            <w:tcW w:w="2707" w:type="dxa"/>
            <w:gridSpan w:val="2"/>
          </w:tcPr>
          <w:p w14:paraId="3940DC5E" w14:textId="77777777" w:rsidR="00845E0B" w:rsidRPr="00CF174D" w:rsidRDefault="00845E0B" w:rsidP="00116565">
            <w:pPr>
              <w:keepNext/>
              <w:tabs>
                <w:tab w:val="clear" w:pos="567"/>
              </w:tabs>
              <w:spacing w:line="240" w:lineRule="auto"/>
              <w:jc w:val="center"/>
              <w:rPr>
                <w:sz w:val="20"/>
              </w:rPr>
            </w:pPr>
            <w:r w:rsidRPr="00CF174D">
              <w:rPr>
                <w:sz w:val="20"/>
              </w:rPr>
              <w:t>0</w:t>
            </w:r>
            <w:r w:rsidRPr="00CF174D">
              <w:rPr>
                <w:sz w:val="20"/>
                <w:lang w:val="el-GR"/>
              </w:rPr>
              <w:t>,</w:t>
            </w:r>
            <w:r w:rsidRPr="00CF174D">
              <w:rPr>
                <w:sz w:val="20"/>
              </w:rPr>
              <w:t>035</w:t>
            </w:r>
          </w:p>
        </w:tc>
        <w:tc>
          <w:tcPr>
            <w:tcW w:w="2662" w:type="dxa"/>
            <w:gridSpan w:val="2"/>
          </w:tcPr>
          <w:p w14:paraId="0852E6C8" w14:textId="77777777" w:rsidR="00845E0B" w:rsidRPr="00CF174D" w:rsidRDefault="00845E0B" w:rsidP="00116565">
            <w:pPr>
              <w:keepNext/>
              <w:tabs>
                <w:tab w:val="clear" w:pos="567"/>
              </w:tabs>
              <w:spacing w:line="240" w:lineRule="auto"/>
              <w:jc w:val="center"/>
              <w:rPr>
                <w:sz w:val="20"/>
              </w:rPr>
            </w:pPr>
            <w:r w:rsidRPr="00CF174D">
              <w:rPr>
                <w:sz w:val="20"/>
              </w:rPr>
              <w:t>&lt;0</w:t>
            </w:r>
            <w:r w:rsidRPr="00CF174D">
              <w:rPr>
                <w:sz w:val="20"/>
                <w:lang w:val="el-GR"/>
              </w:rPr>
              <w:t>,</w:t>
            </w:r>
            <w:r w:rsidRPr="00CF174D">
              <w:rPr>
                <w:sz w:val="20"/>
              </w:rPr>
              <w:t>001</w:t>
            </w:r>
          </w:p>
        </w:tc>
        <w:tc>
          <w:tcPr>
            <w:tcW w:w="2388" w:type="dxa"/>
            <w:gridSpan w:val="2"/>
          </w:tcPr>
          <w:p w14:paraId="6F6C37F5" w14:textId="7EE63B07" w:rsidR="00845E0B" w:rsidRPr="00CF174D" w:rsidRDefault="00584B71" w:rsidP="00116565">
            <w:pPr>
              <w:keepNext/>
              <w:tabs>
                <w:tab w:val="clear" w:pos="567"/>
              </w:tabs>
              <w:spacing w:line="240" w:lineRule="auto"/>
              <w:jc w:val="center"/>
              <w:rPr>
                <w:sz w:val="20"/>
              </w:rPr>
            </w:pPr>
            <w:r w:rsidRPr="00CF174D">
              <w:rPr>
                <w:sz w:val="20"/>
              </w:rPr>
              <w:t>NA</w:t>
            </w:r>
          </w:p>
        </w:tc>
      </w:tr>
      <w:tr w:rsidR="00845E0B" w:rsidRPr="00CF174D" w14:paraId="5E962AED" w14:textId="77777777" w:rsidTr="00584B71">
        <w:trPr>
          <w:cantSplit/>
        </w:trPr>
        <w:tc>
          <w:tcPr>
            <w:tcW w:w="1599" w:type="dxa"/>
          </w:tcPr>
          <w:p w14:paraId="441D4CD1" w14:textId="77777777" w:rsidR="00845E0B" w:rsidRPr="00CF174D" w:rsidRDefault="00845E0B" w:rsidP="00116565">
            <w:pPr>
              <w:keepNext/>
              <w:tabs>
                <w:tab w:val="clear" w:pos="567"/>
              </w:tabs>
              <w:spacing w:line="240" w:lineRule="auto"/>
              <w:rPr>
                <w:sz w:val="20"/>
                <w:vertAlign w:val="superscript"/>
              </w:rPr>
            </w:pPr>
            <w:proofErr w:type="spellStart"/>
            <w:r w:rsidRPr="00CF174D">
              <w:rPr>
                <w:b/>
                <w:sz w:val="20"/>
              </w:rPr>
              <w:t>ORR</w:t>
            </w:r>
            <w:r w:rsidRPr="00CF174D">
              <w:rPr>
                <w:sz w:val="20"/>
                <w:vertAlign w:val="superscript"/>
              </w:rPr>
              <w:t>b</w:t>
            </w:r>
            <w:proofErr w:type="spellEnd"/>
          </w:p>
          <w:p w14:paraId="3318B841" w14:textId="1F9A0E41" w:rsidR="00845E0B" w:rsidRPr="00CF174D" w:rsidRDefault="00584B71" w:rsidP="00116565">
            <w:pPr>
              <w:keepNext/>
              <w:tabs>
                <w:tab w:val="clear" w:pos="567"/>
              </w:tabs>
              <w:spacing w:line="240" w:lineRule="auto"/>
              <w:rPr>
                <w:sz w:val="20"/>
                <w:lang w:val="el-GR"/>
              </w:rPr>
            </w:pPr>
            <w:r w:rsidRPr="00CF174D">
              <w:rPr>
                <w:sz w:val="20"/>
              </w:rPr>
              <w:t>%</w:t>
            </w:r>
            <w:r w:rsidR="00845E0B" w:rsidRPr="00CF174D">
              <w:rPr>
                <w:sz w:val="20"/>
              </w:rPr>
              <w:t>(95</w:t>
            </w:r>
            <w:r w:rsidR="00845E0B" w:rsidRPr="00CF174D">
              <w:rPr>
                <w:sz w:val="20"/>
                <w:lang w:val="en-US"/>
              </w:rPr>
              <w:t>%</w:t>
            </w:r>
            <w:r w:rsidR="00845E0B" w:rsidRPr="00CF174D">
              <w:rPr>
                <w:sz w:val="20"/>
              </w:rPr>
              <w:t xml:space="preserve"> </w:t>
            </w:r>
            <w:r w:rsidRPr="00CF174D">
              <w:rPr>
                <w:sz w:val="20"/>
              </w:rPr>
              <w:t>CI</w:t>
            </w:r>
            <w:r w:rsidR="00845E0B" w:rsidRPr="00CF174D">
              <w:rPr>
                <w:sz w:val="20"/>
              </w:rPr>
              <w:t>)</w:t>
            </w:r>
          </w:p>
        </w:tc>
        <w:tc>
          <w:tcPr>
            <w:tcW w:w="1331" w:type="dxa"/>
          </w:tcPr>
          <w:p w14:paraId="566176A5" w14:textId="77777777" w:rsidR="00845E0B" w:rsidRPr="00CF174D" w:rsidRDefault="00845E0B" w:rsidP="00116565">
            <w:pPr>
              <w:keepNext/>
              <w:tabs>
                <w:tab w:val="clear" w:pos="567"/>
              </w:tabs>
              <w:spacing w:line="240" w:lineRule="auto"/>
              <w:jc w:val="center"/>
              <w:rPr>
                <w:sz w:val="20"/>
              </w:rPr>
            </w:pPr>
            <w:r w:rsidRPr="00CF174D">
              <w:rPr>
                <w:sz w:val="20"/>
              </w:rPr>
              <w:t>67</w:t>
            </w:r>
          </w:p>
          <w:p w14:paraId="74117A65" w14:textId="77777777" w:rsidR="00845E0B" w:rsidRPr="00CF174D" w:rsidRDefault="00845E0B" w:rsidP="00116565">
            <w:pPr>
              <w:keepNext/>
              <w:tabs>
                <w:tab w:val="clear" w:pos="567"/>
              </w:tabs>
              <w:spacing w:line="240" w:lineRule="auto"/>
              <w:jc w:val="center"/>
              <w:rPr>
                <w:sz w:val="20"/>
              </w:rPr>
            </w:pPr>
            <w:r w:rsidRPr="00CF174D">
              <w:rPr>
                <w:sz w:val="20"/>
              </w:rPr>
              <w:t>(59</w:t>
            </w:r>
            <w:r w:rsidRPr="00CF174D">
              <w:rPr>
                <w:sz w:val="20"/>
                <w:lang w:val="el-GR"/>
              </w:rPr>
              <w:t>,</w:t>
            </w:r>
            <w:r w:rsidRPr="00CF174D">
              <w:rPr>
                <w:sz w:val="20"/>
              </w:rPr>
              <w:t>9, 73</w:t>
            </w:r>
            <w:r w:rsidRPr="00CF174D">
              <w:rPr>
                <w:sz w:val="20"/>
                <w:lang w:val="el-GR"/>
              </w:rPr>
              <w:t>,</w:t>
            </w:r>
            <w:r w:rsidRPr="00CF174D">
              <w:rPr>
                <w:sz w:val="20"/>
              </w:rPr>
              <w:t>0)</w:t>
            </w:r>
          </w:p>
        </w:tc>
        <w:tc>
          <w:tcPr>
            <w:tcW w:w="1376" w:type="dxa"/>
          </w:tcPr>
          <w:p w14:paraId="5D916874" w14:textId="77777777" w:rsidR="00845E0B" w:rsidRPr="00CF174D" w:rsidRDefault="00845E0B" w:rsidP="00116565">
            <w:pPr>
              <w:keepNext/>
              <w:tabs>
                <w:tab w:val="clear" w:pos="567"/>
              </w:tabs>
              <w:spacing w:line="240" w:lineRule="auto"/>
              <w:jc w:val="center"/>
              <w:rPr>
                <w:sz w:val="20"/>
              </w:rPr>
            </w:pPr>
            <w:r w:rsidRPr="00CF174D">
              <w:rPr>
                <w:sz w:val="20"/>
              </w:rPr>
              <w:t>51</w:t>
            </w:r>
          </w:p>
          <w:p w14:paraId="2E611C68" w14:textId="77777777" w:rsidR="00845E0B" w:rsidRPr="00CF174D" w:rsidRDefault="00845E0B" w:rsidP="00116565">
            <w:pPr>
              <w:keepNext/>
              <w:tabs>
                <w:tab w:val="clear" w:pos="567"/>
              </w:tabs>
              <w:spacing w:line="240" w:lineRule="auto"/>
              <w:jc w:val="center"/>
              <w:rPr>
                <w:sz w:val="20"/>
              </w:rPr>
            </w:pPr>
            <w:r w:rsidRPr="00CF174D">
              <w:rPr>
                <w:sz w:val="20"/>
              </w:rPr>
              <w:t>(44</w:t>
            </w:r>
            <w:r w:rsidRPr="00CF174D">
              <w:rPr>
                <w:sz w:val="20"/>
                <w:lang w:val="el-GR"/>
              </w:rPr>
              <w:t>,</w:t>
            </w:r>
            <w:r w:rsidRPr="00CF174D">
              <w:rPr>
                <w:sz w:val="20"/>
              </w:rPr>
              <w:t>5, 58</w:t>
            </w:r>
            <w:r w:rsidRPr="00CF174D">
              <w:rPr>
                <w:sz w:val="20"/>
                <w:lang w:val="el-GR"/>
              </w:rPr>
              <w:t>,</w:t>
            </w:r>
            <w:r w:rsidRPr="00CF174D">
              <w:rPr>
                <w:sz w:val="20"/>
              </w:rPr>
              <w:t>4)</w:t>
            </w:r>
          </w:p>
        </w:tc>
        <w:tc>
          <w:tcPr>
            <w:tcW w:w="1302" w:type="dxa"/>
          </w:tcPr>
          <w:p w14:paraId="5E8B9BB2" w14:textId="77777777" w:rsidR="00845E0B" w:rsidRPr="00CF174D" w:rsidRDefault="00845E0B" w:rsidP="00116565">
            <w:pPr>
              <w:keepNext/>
              <w:tabs>
                <w:tab w:val="clear" w:pos="567"/>
              </w:tabs>
              <w:spacing w:line="240" w:lineRule="auto"/>
              <w:jc w:val="center"/>
              <w:rPr>
                <w:sz w:val="20"/>
              </w:rPr>
            </w:pPr>
            <w:r w:rsidRPr="00CF174D">
              <w:rPr>
                <w:sz w:val="20"/>
              </w:rPr>
              <w:t>69</w:t>
            </w:r>
          </w:p>
          <w:p w14:paraId="2CE0D44E" w14:textId="77777777" w:rsidR="00845E0B" w:rsidRPr="00CF174D" w:rsidRDefault="00845E0B" w:rsidP="00116565">
            <w:pPr>
              <w:keepNext/>
              <w:tabs>
                <w:tab w:val="clear" w:pos="567"/>
              </w:tabs>
              <w:spacing w:line="240" w:lineRule="auto"/>
              <w:jc w:val="center"/>
              <w:rPr>
                <w:sz w:val="20"/>
              </w:rPr>
            </w:pPr>
            <w:r w:rsidRPr="00CF174D">
              <w:rPr>
                <w:sz w:val="20"/>
              </w:rPr>
              <w:t>(61</w:t>
            </w:r>
            <w:r w:rsidRPr="00CF174D">
              <w:rPr>
                <w:sz w:val="20"/>
                <w:lang w:val="el-GR"/>
              </w:rPr>
              <w:t>,</w:t>
            </w:r>
            <w:r w:rsidRPr="00CF174D">
              <w:rPr>
                <w:sz w:val="20"/>
              </w:rPr>
              <w:t>8,74</w:t>
            </w:r>
            <w:r w:rsidRPr="00CF174D">
              <w:rPr>
                <w:sz w:val="20"/>
                <w:lang w:val="el-GR"/>
              </w:rPr>
              <w:t>,</w:t>
            </w:r>
            <w:r w:rsidRPr="00CF174D">
              <w:rPr>
                <w:sz w:val="20"/>
              </w:rPr>
              <w:t>8)</w:t>
            </w:r>
          </w:p>
        </w:tc>
        <w:tc>
          <w:tcPr>
            <w:tcW w:w="1360" w:type="dxa"/>
          </w:tcPr>
          <w:p w14:paraId="483D899B" w14:textId="77777777" w:rsidR="00845E0B" w:rsidRPr="00CF174D" w:rsidRDefault="00845E0B" w:rsidP="00116565">
            <w:pPr>
              <w:keepNext/>
              <w:tabs>
                <w:tab w:val="clear" w:pos="567"/>
              </w:tabs>
              <w:spacing w:line="240" w:lineRule="auto"/>
              <w:jc w:val="center"/>
              <w:rPr>
                <w:sz w:val="20"/>
              </w:rPr>
            </w:pPr>
            <w:r w:rsidRPr="00CF174D">
              <w:rPr>
                <w:sz w:val="20"/>
              </w:rPr>
              <w:t>53</w:t>
            </w:r>
          </w:p>
          <w:p w14:paraId="7BD4CDE8" w14:textId="77777777" w:rsidR="00845E0B" w:rsidRPr="00CF174D" w:rsidRDefault="00845E0B" w:rsidP="00116565">
            <w:pPr>
              <w:keepNext/>
              <w:tabs>
                <w:tab w:val="clear" w:pos="567"/>
              </w:tabs>
              <w:spacing w:line="240" w:lineRule="auto"/>
              <w:jc w:val="center"/>
              <w:rPr>
                <w:sz w:val="20"/>
              </w:rPr>
            </w:pPr>
            <w:r w:rsidRPr="00CF174D">
              <w:rPr>
                <w:sz w:val="20"/>
              </w:rPr>
              <w:t>(46</w:t>
            </w:r>
            <w:r w:rsidRPr="00CF174D">
              <w:rPr>
                <w:sz w:val="20"/>
                <w:lang w:val="el-GR"/>
              </w:rPr>
              <w:t>,</w:t>
            </w:r>
            <w:r w:rsidRPr="00CF174D">
              <w:rPr>
                <w:sz w:val="20"/>
              </w:rPr>
              <w:t>3, 60</w:t>
            </w:r>
            <w:r w:rsidRPr="00CF174D">
              <w:rPr>
                <w:sz w:val="20"/>
                <w:lang w:val="el-GR"/>
              </w:rPr>
              <w:t>,</w:t>
            </w:r>
            <w:r w:rsidRPr="00CF174D">
              <w:rPr>
                <w:sz w:val="20"/>
              </w:rPr>
              <w:t>2)</w:t>
            </w:r>
          </w:p>
        </w:tc>
        <w:tc>
          <w:tcPr>
            <w:tcW w:w="1194" w:type="dxa"/>
          </w:tcPr>
          <w:p w14:paraId="6341906B" w14:textId="77777777" w:rsidR="00584B71" w:rsidRPr="00CF174D" w:rsidRDefault="00584B71" w:rsidP="00116565">
            <w:pPr>
              <w:keepNext/>
              <w:tabs>
                <w:tab w:val="clear" w:pos="567"/>
              </w:tabs>
              <w:spacing w:line="240" w:lineRule="auto"/>
              <w:jc w:val="center"/>
              <w:rPr>
                <w:sz w:val="20"/>
              </w:rPr>
            </w:pPr>
            <w:r w:rsidRPr="00CF174D">
              <w:rPr>
                <w:sz w:val="20"/>
              </w:rPr>
              <w:t>69</w:t>
            </w:r>
          </w:p>
          <w:p w14:paraId="2DEC2BE0" w14:textId="7661EFE8" w:rsidR="00845E0B" w:rsidRPr="00CF174D" w:rsidRDefault="00584B71" w:rsidP="00116565">
            <w:pPr>
              <w:keepNext/>
              <w:tabs>
                <w:tab w:val="clear" w:pos="567"/>
              </w:tabs>
              <w:spacing w:line="240" w:lineRule="auto"/>
              <w:jc w:val="center"/>
              <w:rPr>
                <w:sz w:val="20"/>
              </w:rPr>
            </w:pPr>
            <w:r w:rsidRPr="00CF174D">
              <w:rPr>
                <w:sz w:val="20"/>
              </w:rPr>
              <w:t>(62,5, 75,4)</w:t>
            </w:r>
          </w:p>
        </w:tc>
        <w:tc>
          <w:tcPr>
            <w:tcW w:w="1194" w:type="dxa"/>
          </w:tcPr>
          <w:p w14:paraId="1715491C" w14:textId="77777777" w:rsidR="00584B71" w:rsidRPr="00CF174D" w:rsidRDefault="00584B71" w:rsidP="00116565">
            <w:pPr>
              <w:keepNext/>
              <w:tabs>
                <w:tab w:val="clear" w:pos="567"/>
              </w:tabs>
              <w:spacing w:line="240" w:lineRule="auto"/>
              <w:jc w:val="center"/>
              <w:rPr>
                <w:sz w:val="20"/>
              </w:rPr>
            </w:pPr>
            <w:r w:rsidRPr="00CF174D">
              <w:rPr>
                <w:sz w:val="20"/>
              </w:rPr>
              <w:t>54</w:t>
            </w:r>
          </w:p>
          <w:p w14:paraId="585C0E1C" w14:textId="38474B6F" w:rsidR="00845E0B" w:rsidRPr="00CF174D" w:rsidRDefault="00584B71" w:rsidP="00116565">
            <w:pPr>
              <w:keepNext/>
              <w:tabs>
                <w:tab w:val="clear" w:pos="567"/>
              </w:tabs>
              <w:spacing w:line="240" w:lineRule="auto"/>
              <w:jc w:val="center"/>
              <w:rPr>
                <w:sz w:val="20"/>
              </w:rPr>
            </w:pPr>
            <w:r w:rsidRPr="00CF174D">
              <w:rPr>
                <w:sz w:val="20"/>
              </w:rPr>
              <w:t>(46,8, 60,6)</w:t>
            </w:r>
          </w:p>
        </w:tc>
      </w:tr>
      <w:tr w:rsidR="00584B71" w:rsidRPr="00CF174D" w14:paraId="1A628241" w14:textId="77777777" w:rsidTr="00845E0B">
        <w:trPr>
          <w:cantSplit/>
        </w:trPr>
        <w:tc>
          <w:tcPr>
            <w:tcW w:w="1599" w:type="dxa"/>
          </w:tcPr>
          <w:p w14:paraId="41F9AF5F" w14:textId="77777777" w:rsidR="00584B71" w:rsidRPr="00CF174D" w:rsidRDefault="00584B71" w:rsidP="00116565">
            <w:pPr>
              <w:keepNext/>
              <w:tabs>
                <w:tab w:val="clear" w:pos="567"/>
              </w:tabs>
              <w:spacing w:line="240" w:lineRule="auto"/>
              <w:rPr>
                <w:sz w:val="20"/>
              </w:rPr>
            </w:pPr>
            <w:proofErr w:type="spellStart"/>
            <w:r w:rsidRPr="00CF174D">
              <w:rPr>
                <w:sz w:val="20"/>
              </w:rPr>
              <w:t>Δι</w:t>
            </w:r>
            <w:proofErr w:type="spellEnd"/>
            <w:r w:rsidRPr="00CF174D">
              <w:rPr>
                <w:sz w:val="20"/>
              </w:rPr>
              <w:t>αφορά ORR</w:t>
            </w:r>
          </w:p>
          <w:p w14:paraId="22C9B138" w14:textId="74219E3D" w:rsidR="00584B71" w:rsidRPr="00CF174D" w:rsidRDefault="00584B71" w:rsidP="00116565">
            <w:pPr>
              <w:keepNext/>
              <w:tabs>
                <w:tab w:val="clear" w:pos="567"/>
              </w:tabs>
              <w:spacing w:line="240" w:lineRule="auto"/>
              <w:rPr>
                <w:sz w:val="20"/>
                <w:lang w:val="el-GR"/>
              </w:rPr>
            </w:pPr>
            <w:r w:rsidRPr="00CF174D">
              <w:rPr>
                <w:sz w:val="20"/>
              </w:rPr>
              <w:t>(95% CI)</w:t>
            </w:r>
          </w:p>
        </w:tc>
        <w:tc>
          <w:tcPr>
            <w:tcW w:w="2707" w:type="dxa"/>
            <w:gridSpan w:val="2"/>
          </w:tcPr>
          <w:p w14:paraId="2EA085CA" w14:textId="77777777" w:rsidR="00584B71" w:rsidRPr="00CF174D" w:rsidRDefault="00584B71" w:rsidP="00116565">
            <w:pPr>
              <w:keepNext/>
              <w:tabs>
                <w:tab w:val="clear" w:pos="567"/>
              </w:tabs>
              <w:spacing w:line="240" w:lineRule="auto"/>
              <w:jc w:val="center"/>
              <w:rPr>
                <w:sz w:val="20"/>
              </w:rPr>
            </w:pPr>
            <w:r w:rsidRPr="00CF174D">
              <w:rPr>
                <w:sz w:val="20"/>
              </w:rPr>
              <w:t>15</w:t>
            </w:r>
            <w:r w:rsidRPr="00CF174D">
              <w:rPr>
                <w:sz w:val="20"/>
                <w:vertAlign w:val="superscript"/>
              </w:rPr>
              <w:t>e</w:t>
            </w:r>
          </w:p>
          <w:p w14:paraId="5F39650E" w14:textId="77777777" w:rsidR="00584B71" w:rsidRPr="00CF174D" w:rsidRDefault="00584B71" w:rsidP="00116565">
            <w:pPr>
              <w:keepNext/>
              <w:tabs>
                <w:tab w:val="clear" w:pos="567"/>
              </w:tabs>
              <w:spacing w:line="240" w:lineRule="auto"/>
              <w:jc w:val="center"/>
              <w:rPr>
                <w:sz w:val="20"/>
              </w:rPr>
            </w:pPr>
            <w:r w:rsidRPr="00CF174D">
              <w:rPr>
                <w:sz w:val="20"/>
              </w:rPr>
              <w:t>(5</w:t>
            </w:r>
            <w:r w:rsidRPr="00CF174D">
              <w:rPr>
                <w:sz w:val="20"/>
                <w:lang w:val="el-GR"/>
              </w:rPr>
              <w:t>,</w:t>
            </w:r>
            <w:r w:rsidRPr="00CF174D">
              <w:rPr>
                <w:sz w:val="20"/>
              </w:rPr>
              <w:t>9, 24</w:t>
            </w:r>
            <w:r w:rsidRPr="00CF174D">
              <w:rPr>
                <w:sz w:val="20"/>
                <w:lang w:val="el-GR"/>
              </w:rPr>
              <w:t>,</w:t>
            </w:r>
            <w:r w:rsidRPr="00CF174D">
              <w:rPr>
                <w:sz w:val="20"/>
              </w:rPr>
              <w:t>5)</w:t>
            </w:r>
          </w:p>
        </w:tc>
        <w:tc>
          <w:tcPr>
            <w:tcW w:w="2662" w:type="dxa"/>
            <w:gridSpan w:val="2"/>
          </w:tcPr>
          <w:p w14:paraId="37E6BFA6" w14:textId="77777777" w:rsidR="00584B71" w:rsidRPr="00CF174D" w:rsidRDefault="00584B71" w:rsidP="00116565">
            <w:pPr>
              <w:keepNext/>
              <w:tabs>
                <w:tab w:val="clear" w:pos="567"/>
              </w:tabs>
              <w:spacing w:line="240" w:lineRule="auto"/>
              <w:jc w:val="center"/>
              <w:rPr>
                <w:sz w:val="20"/>
              </w:rPr>
            </w:pPr>
            <w:r w:rsidRPr="00CF174D">
              <w:rPr>
                <w:sz w:val="20"/>
              </w:rPr>
              <w:t>15</w:t>
            </w:r>
            <w:r w:rsidRPr="00CF174D">
              <w:rPr>
                <w:sz w:val="20"/>
                <w:vertAlign w:val="superscript"/>
              </w:rPr>
              <w:t>e</w:t>
            </w:r>
          </w:p>
          <w:p w14:paraId="2A531CEC" w14:textId="77777777" w:rsidR="00584B71" w:rsidRPr="00CF174D" w:rsidRDefault="00584B71" w:rsidP="00116565">
            <w:pPr>
              <w:keepNext/>
              <w:tabs>
                <w:tab w:val="clear" w:pos="567"/>
              </w:tabs>
              <w:spacing w:line="240" w:lineRule="auto"/>
              <w:jc w:val="center"/>
              <w:rPr>
                <w:sz w:val="20"/>
              </w:rPr>
            </w:pPr>
            <w:r w:rsidRPr="00CF174D">
              <w:rPr>
                <w:sz w:val="20"/>
              </w:rPr>
              <w:t>(6</w:t>
            </w:r>
            <w:r w:rsidRPr="00CF174D">
              <w:rPr>
                <w:sz w:val="20"/>
                <w:lang w:val="el-GR"/>
              </w:rPr>
              <w:t>,</w:t>
            </w:r>
            <w:r w:rsidRPr="00CF174D">
              <w:rPr>
                <w:sz w:val="20"/>
              </w:rPr>
              <w:t>0, 24</w:t>
            </w:r>
            <w:r w:rsidRPr="00CF174D">
              <w:rPr>
                <w:sz w:val="20"/>
                <w:lang w:val="el-GR"/>
              </w:rPr>
              <w:t>,</w:t>
            </w:r>
            <w:r w:rsidRPr="00CF174D">
              <w:rPr>
                <w:sz w:val="20"/>
              </w:rPr>
              <w:t>5)</w:t>
            </w:r>
          </w:p>
        </w:tc>
        <w:tc>
          <w:tcPr>
            <w:tcW w:w="2388" w:type="dxa"/>
            <w:gridSpan w:val="2"/>
          </w:tcPr>
          <w:p w14:paraId="51894680" w14:textId="19A3B7CB" w:rsidR="00584B71" w:rsidRPr="00CF174D" w:rsidRDefault="00584B71" w:rsidP="00116565">
            <w:pPr>
              <w:keepNext/>
              <w:tabs>
                <w:tab w:val="clear" w:pos="567"/>
              </w:tabs>
              <w:spacing w:line="240" w:lineRule="auto"/>
              <w:jc w:val="center"/>
              <w:rPr>
                <w:sz w:val="20"/>
              </w:rPr>
            </w:pPr>
            <w:r w:rsidRPr="00CF174D">
              <w:rPr>
                <w:sz w:val="20"/>
              </w:rPr>
              <w:t>NA</w:t>
            </w:r>
          </w:p>
        </w:tc>
      </w:tr>
      <w:tr w:rsidR="00584B71" w:rsidRPr="00CF174D" w14:paraId="1710F5D3" w14:textId="77777777" w:rsidTr="00845E0B">
        <w:trPr>
          <w:cantSplit/>
        </w:trPr>
        <w:tc>
          <w:tcPr>
            <w:tcW w:w="1599" w:type="dxa"/>
          </w:tcPr>
          <w:p w14:paraId="502BC4B7" w14:textId="77777777" w:rsidR="00584B71" w:rsidRPr="00CF174D" w:rsidRDefault="00584B71" w:rsidP="00116565">
            <w:pPr>
              <w:keepNext/>
              <w:tabs>
                <w:tab w:val="clear" w:pos="567"/>
              </w:tabs>
              <w:spacing w:line="240" w:lineRule="auto"/>
              <w:rPr>
                <w:sz w:val="20"/>
                <w:lang w:val="el-GR"/>
              </w:rPr>
            </w:pPr>
            <w:r w:rsidRPr="00CF174D">
              <w:rPr>
                <w:sz w:val="20"/>
              </w:rPr>
              <w:tab/>
            </w:r>
            <w:proofErr w:type="spellStart"/>
            <w:r w:rsidRPr="00CF174D">
              <w:rPr>
                <w:sz w:val="20"/>
              </w:rPr>
              <w:t>Τιμή</w:t>
            </w:r>
            <w:proofErr w:type="spellEnd"/>
            <w:r w:rsidRPr="00CF174D">
              <w:rPr>
                <w:sz w:val="20"/>
              </w:rPr>
              <w:t xml:space="preserve"> P</w:t>
            </w:r>
          </w:p>
        </w:tc>
        <w:tc>
          <w:tcPr>
            <w:tcW w:w="2707" w:type="dxa"/>
            <w:gridSpan w:val="2"/>
          </w:tcPr>
          <w:p w14:paraId="3A2676CC" w14:textId="77777777" w:rsidR="00584B71" w:rsidRPr="00CF174D" w:rsidRDefault="00584B71" w:rsidP="00116565">
            <w:pPr>
              <w:keepNext/>
              <w:tabs>
                <w:tab w:val="clear" w:pos="567"/>
              </w:tabs>
              <w:spacing w:line="240" w:lineRule="auto"/>
              <w:jc w:val="center"/>
              <w:rPr>
                <w:sz w:val="20"/>
              </w:rPr>
            </w:pPr>
            <w:r w:rsidRPr="00CF174D">
              <w:rPr>
                <w:sz w:val="20"/>
              </w:rPr>
              <w:t>0</w:t>
            </w:r>
            <w:r w:rsidRPr="00CF174D">
              <w:rPr>
                <w:sz w:val="20"/>
                <w:lang w:val="el-GR"/>
              </w:rPr>
              <w:t>,</w:t>
            </w:r>
            <w:r w:rsidRPr="00CF174D">
              <w:rPr>
                <w:sz w:val="20"/>
              </w:rPr>
              <w:t>0015</w:t>
            </w:r>
          </w:p>
        </w:tc>
        <w:tc>
          <w:tcPr>
            <w:tcW w:w="2662" w:type="dxa"/>
            <w:gridSpan w:val="2"/>
          </w:tcPr>
          <w:p w14:paraId="70A85389" w14:textId="6033F174" w:rsidR="00584B71" w:rsidRPr="00CF174D" w:rsidRDefault="00584B71" w:rsidP="00116565">
            <w:pPr>
              <w:keepNext/>
              <w:tabs>
                <w:tab w:val="clear" w:pos="567"/>
              </w:tabs>
              <w:spacing w:line="240" w:lineRule="auto"/>
              <w:jc w:val="center"/>
              <w:rPr>
                <w:sz w:val="20"/>
              </w:rPr>
            </w:pPr>
            <w:r w:rsidRPr="00CF174D">
              <w:rPr>
                <w:sz w:val="20"/>
              </w:rPr>
              <w:t>0</w:t>
            </w:r>
            <w:r w:rsidRPr="00CF174D">
              <w:rPr>
                <w:sz w:val="20"/>
                <w:lang w:val="el-GR"/>
              </w:rPr>
              <w:t>,</w:t>
            </w:r>
            <w:r w:rsidRPr="00CF174D">
              <w:rPr>
                <w:sz w:val="20"/>
              </w:rPr>
              <w:t>0014</w:t>
            </w:r>
            <w:r w:rsidRPr="00CF174D">
              <w:rPr>
                <w:sz w:val="20"/>
                <w:vertAlign w:val="superscript"/>
              </w:rPr>
              <w:t>f</w:t>
            </w:r>
          </w:p>
        </w:tc>
        <w:tc>
          <w:tcPr>
            <w:tcW w:w="2388" w:type="dxa"/>
            <w:gridSpan w:val="2"/>
          </w:tcPr>
          <w:p w14:paraId="0499B066" w14:textId="38CE9CFF" w:rsidR="00584B71" w:rsidRPr="00CF174D" w:rsidRDefault="00584B71" w:rsidP="00116565">
            <w:pPr>
              <w:keepNext/>
              <w:tabs>
                <w:tab w:val="clear" w:pos="567"/>
              </w:tabs>
              <w:spacing w:line="240" w:lineRule="auto"/>
              <w:jc w:val="center"/>
              <w:rPr>
                <w:sz w:val="20"/>
              </w:rPr>
            </w:pPr>
            <w:r w:rsidRPr="00CF174D">
              <w:rPr>
                <w:sz w:val="20"/>
              </w:rPr>
              <w:t>NA</w:t>
            </w:r>
          </w:p>
        </w:tc>
      </w:tr>
      <w:tr w:rsidR="00584B71" w:rsidRPr="00CF174D" w14:paraId="233E6968" w14:textId="77777777" w:rsidTr="00584B71">
        <w:trPr>
          <w:cantSplit/>
        </w:trPr>
        <w:tc>
          <w:tcPr>
            <w:tcW w:w="1599" w:type="dxa"/>
          </w:tcPr>
          <w:p w14:paraId="00B35F0C" w14:textId="77777777" w:rsidR="00584B71" w:rsidRPr="00CF174D" w:rsidRDefault="00584B71" w:rsidP="00116565">
            <w:pPr>
              <w:keepNext/>
              <w:tabs>
                <w:tab w:val="clear" w:pos="567"/>
              </w:tabs>
              <w:spacing w:line="240" w:lineRule="auto"/>
              <w:rPr>
                <w:sz w:val="20"/>
                <w:lang w:val="el-GR"/>
              </w:rPr>
            </w:pPr>
            <w:proofErr w:type="spellStart"/>
            <w:r w:rsidRPr="00CF174D">
              <w:rPr>
                <w:sz w:val="20"/>
              </w:rPr>
              <w:t>Διάμεση</w:t>
            </w:r>
            <w:proofErr w:type="spellEnd"/>
            <w:r w:rsidRPr="00CF174D">
              <w:rPr>
                <w:b/>
                <w:sz w:val="20"/>
              </w:rPr>
              <w:t xml:space="preserve"> </w:t>
            </w:r>
            <w:proofErr w:type="spellStart"/>
            <w:r w:rsidRPr="00CF174D">
              <w:rPr>
                <w:b/>
                <w:sz w:val="20"/>
              </w:rPr>
              <w:t>DoR</w:t>
            </w:r>
            <w:r w:rsidRPr="00CF174D">
              <w:rPr>
                <w:b/>
                <w:sz w:val="20"/>
                <w:vertAlign w:val="superscript"/>
              </w:rPr>
              <w:t>c</w:t>
            </w:r>
            <w:proofErr w:type="spellEnd"/>
            <w:r w:rsidRPr="00CF174D">
              <w:rPr>
                <w:b/>
                <w:sz w:val="20"/>
                <w:lang w:val="el-GR"/>
              </w:rPr>
              <w:t xml:space="preserve"> (μήνες)</w:t>
            </w:r>
          </w:p>
          <w:p w14:paraId="7C51F618" w14:textId="48C08711" w:rsidR="00584B71" w:rsidRPr="00CF174D" w:rsidRDefault="00584B71" w:rsidP="00116565">
            <w:pPr>
              <w:keepNext/>
              <w:tabs>
                <w:tab w:val="clear" w:pos="567"/>
              </w:tabs>
              <w:spacing w:line="240" w:lineRule="auto"/>
              <w:rPr>
                <w:sz w:val="20"/>
                <w:lang w:val="el-GR"/>
              </w:rPr>
            </w:pPr>
            <w:r w:rsidRPr="00CF174D">
              <w:rPr>
                <w:sz w:val="20"/>
              </w:rPr>
              <w:t>(95% CI)</w:t>
            </w:r>
          </w:p>
        </w:tc>
        <w:tc>
          <w:tcPr>
            <w:tcW w:w="1331" w:type="dxa"/>
          </w:tcPr>
          <w:p w14:paraId="6F5AF366" w14:textId="77777777" w:rsidR="00584B71" w:rsidRPr="00CF174D" w:rsidRDefault="00584B71" w:rsidP="00116565">
            <w:pPr>
              <w:keepNext/>
              <w:tabs>
                <w:tab w:val="clear" w:pos="567"/>
              </w:tabs>
              <w:spacing w:line="240" w:lineRule="auto"/>
              <w:jc w:val="center"/>
              <w:rPr>
                <w:sz w:val="20"/>
                <w:lang w:val="el-GR"/>
              </w:rPr>
            </w:pPr>
          </w:p>
          <w:p w14:paraId="0F387F07" w14:textId="77777777" w:rsidR="00584B71" w:rsidRPr="00CF174D" w:rsidRDefault="00584B71" w:rsidP="00116565">
            <w:pPr>
              <w:keepNext/>
              <w:tabs>
                <w:tab w:val="clear" w:pos="567"/>
              </w:tabs>
              <w:spacing w:line="240" w:lineRule="auto"/>
              <w:jc w:val="center"/>
              <w:rPr>
                <w:sz w:val="20"/>
              </w:rPr>
            </w:pPr>
            <w:r w:rsidRPr="00CF174D">
              <w:rPr>
                <w:sz w:val="20"/>
              </w:rPr>
              <w:t>9</w:t>
            </w:r>
            <w:r w:rsidRPr="00CF174D">
              <w:rPr>
                <w:sz w:val="20"/>
                <w:lang w:val="el-GR"/>
              </w:rPr>
              <w:t>,</w:t>
            </w:r>
            <w:r w:rsidRPr="00CF174D">
              <w:rPr>
                <w:sz w:val="20"/>
              </w:rPr>
              <w:t>2</w:t>
            </w:r>
            <w:r w:rsidRPr="00CF174D">
              <w:rPr>
                <w:sz w:val="20"/>
                <w:vertAlign w:val="superscript"/>
              </w:rPr>
              <w:t>d</w:t>
            </w:r>
          </w:p>
          <w:p w14:paraId="056DE379" w14:textId="77777777" w:rsidR="00584B71" w:rsidRPr="00CF174D" w:rsidRDefault="00584B71" w:rsidP="00116565">
            <w:pPr>
              <w:keepNext/>
              <w:tabs>
                <w:tab w:val="clear" w:pos="567"/>
              </w:tabs>
              <w:spacing w:line="240" w:lineRule="auto"/>
              <w:jc w:val="center"/>
              <w:rPr>
                <w:sz w:val="20"/>
                <w:lang w:val="el-GR"/>
              </w:rPr>
            </w:pPr>
            <w:r w:rsidRPr="00CF174D">
              <w:rPr>
                <w:sz w:val="20"/>
              </w:rPr>
              <w:t>(7</w:t>
            </w:r>
            <w:r w:rsidRPr="00CF174D">
              <w:rPr>
                <w:sz w:val="20"/>
                <w:lang w:val="el-GR"/>
              </w:rPr>
              <w:t>,</w:t>
            </w:r>
            <w:r w:rsidRPr="00CF174D">
              <w:rPr>
                <w:sz w:val="20"/>
              </w:rPr>
              <w:t>4, NR)</w:t>
            </w:r>
          </w:p>
        </w:tc>
        <w:tc>
          <w:tcPr>
            <w:tcW w:w="1376" w:type="dxa"/>
          </w:tcPr>
          <w:p w14:paraId="63BC47B6" w14:textId="77777777" w:rsidR="00584B71" w:rsidRPr="00CF174D" w:rsidRDefault="00584B71" w:rsidP="00116565">
            <w:pPr>
              <w:keepNext/>
              <w:tabs>
                <w:tab w:val="clear" w:pos="567"/>
              </w:tabs>
              <w:spacing w:line="240" w:lineRule="auto"/>
              <w:jc w:val="center"/>
              <w:rPr>
                <w:sz w:val="20"/>
                <w:lang w:val="el-GR"/>
              </w:rPr>
            </w:pPr>
          </w:p>
          <w:p w14:paraId="4917F825" w14:textId="77777777" w:rsidR="00584B71" w:rsidRPr="00CF174D" w:rsidRDefault="00584B71" w:rsidP="00116565">
            <w:pPr>
              <w:keepNext/>
              <w:tabs>
                <w:tab w:val="clear" w:pos="567"/>
              </w:tabs>
              <w:spacing w:line="240" w:lineRule="auto"/>
              <w:jc w:val="center"/>
              <w:rPr>
                <w:sz w:val="20"/>
              </w:rPr>
            </w:pPr>
            <w:r w:rsidRPr="00CF174D">
              <w:rPr>
                <w:sz w:val="20"/>
              </w:rPr>
              <w:t>10</w:t>
            </w:r>
            <w:r w:rsidRPr="00CF174D">
              <w:rPr>
                <w:sz w:val="20"/>
                <w:lang w:val="el-GR"/>
              </w:rPr>
              <w:t>,</w:t>
            </w:r>
            <w:r w:rsidRPr="00CF174D">
              <w:rPr>
                <w:sz w:val="20"/>
              </w:rPr>
              <w:t>2</w:t>
            </w:r>
            <w:r w:rsidRPr="00CF174D">
              <w:rPr>
                <w:sz w:val="20"/>
                <w:vertAlign w:val="superscript"/>
              </w:rPr>
              <w:t>d</w:t>
            </w:r>
          </w:p>
          <w:p w14:paraId="379773EA" w14:textId="77777777" w:rsidR="00584B71" w:rsidRPr="00CF174D" w:rsidRDefault="00584B71" w:rsidP="00116565">
            <w:pPr>
              <w:keepNext/>
              <w:tabs>
                <w:tab w:val="clear" w:pos="567"/>
              </w:tabs>
              <w:spacing w:line="240" w:lineRule="auto"/>
              <w:jc w:val="center"/>
              <w:rPr>
                <w:sz w:val="20"/>
              </w:rPr>
            </w:pPr>
            <w:r w:rsidRPr="00CF174D">
              <w:rPr>
                <w:sz w:val="20"/>
              </w:rPr>
              <w:t>(7</w:t>
            </w:r>
            <w:r w:rsidRPr="00CF174D">
              <w:rPr>
                <w:sz w:val="20"/>
                <w:lang w:val="el-GR"/>
              </w:rPr>
              <w:t>,</w:t>
            </w:r>
            <w:r w:rsidRPr="00CF174D">
              <w:rPr>
                <w:sz w:val="20"/>
              </w:rPr>
              <w:t>5, NR)</w:t>
            </w:r>
          </w:p>
        </w:tc>
        <w:tc>
          <w:tcPr>
            <w:tcW w:w="1302" w:type="dxa"/>
          </w:tcPr>
          <w:p w14:paraId="4846B4FE" w14:textId="77777777" w:rsidR="00584B71" w:rsidRPr="00CF174D" w:rsidRDefault="00584B71" w:rsidP="00116565">
            <w:pPr>
              <w:keepNext/>
              <w:tabs>
                <w:tab w:val="clear" w:pos="567"/>
              </w:tabs>
              <w:spacing w:line="240" w:lineRule="auto"/>
              <w:jc w:val="center"/>
              <w:rPr>
                <w:sz w:val="20"/>
                <w:lang w:val="el-GR"/>
              </w:rPr>
            </w:pPr>
          </w:p>
          <w:p w14:paraId="5B9A5E12" w14:textId="77777777" w:rsidR="00584B71" w:rsidRPr="00CF174D" w:rsidRDefault="00584B71" w:rsidP="00116565">
            <w:pPr>
              <w:keepNext/>
              <w:tabs>
                <w:tab w:val="clear" w:pos="567"/>
              </w:tabs>
              <w:spacing w:line="240" w:lineRule="auto"/>
              <w:jc w:val="center"/>
              <w:rPr>
                <w:sz w:val="20"/>
              </w:rPr>
            </w:pPr>
            <w:r w:rsidRPr="00CF174D">
              <w:rPr>
                <w:sz w:val="20"/>
              </w:rPr>
              <w:t>12</w:t>
            </w:r>
            <w:r w:rsidRPr="00CF174D">
              <w:rPr>
                <w:sz w:val="20"/>
                <w:lang w:val="el-GR"/>
              </w:rPr>
              <w:t>,</w:t>
            </w:r>
            <w:r w:rsidRPr="00CF174D">
              <w:rPr>
                <w:sz w:val="20"/>
              </w:rPr>
              <w:t>9</w:t>
            </w:r>
          </w:p>
          <w:p w14:paraId="4C17C4A9" w14:textId="77777777" w:rsidR="00584B71" w:rsidRPr="00CF174D" w:rsidRDefault="00584B71" w:rsidP="00116565">
            <w:pPr>
              <w:keepNext/>
              <w:tabs>
                <w:tab w:val="clear" w:pos="567"/>
              </w:tabs>
              <w:spacing w:line="240" w:lineRule="auto"/>
              <w:jc w:val="center"/>
              <w:rPr>
                <w:sz w:val="20"/>
              </w:rPr>
            </w:pPr>
            <w:r w:rsidRPr="00CF174D">
              <w:rPr>
                <w:sz w:val="20"/>
              </w:rPr>
              <w:t>(9</w:t>
            </w:r>
            <w:r w:rsidRPr="00CF174D">
              <w:rPr>
                <w:sz w:val="20"/>
                <w:lang w:val="el-GR"/>
              </w:rPr>
              <w:t>,</w:t>
            </w:r>
            <w:r w:rsidRPr="00CF174D">
              <w:rPr>
                <w:sz w:val="20"/>
              </w:rPr>
              <w:t>4,19</w:t>
            </w:r>
            <w:r w:rsidRPr="00CF174D">
              <w:rPr>
                <w:sz w:val="20"/>
                <w:lang w:val="el-GR"/>
              </w:rPr>
              <w:t>,</w:t>
            </w:r>
            <w:r w:rsidRPr="00CF174D">
              <w:rPr>
                <w:sz w:val="20"/>
              </w:rPr>
              <w:t>5)</w:t>
            </w:r>
          </w:p>
        </w:tc>
        <w:tc>
          <w:tcPr>
            <w:tcW w:w="1360" w:type="dxa"/>
          </w:tcPr>
          <w:p w14:paraId="46E0655B" w14:textId="77777777" w:rsidR="00584B71" w:rsidRPr="00CF174D" w:rsidRDefault="00584B71" w:rsidP="00116565">
            <w:pPr>
              <w:keepNext/>
              <w:tabs>
                <w:tab w:val="clear" w:pos="567"/>
              </w:tabs>
              <w:spacing w:line="240" w:lineRule="auto"/>
              <w:jc w:val="center"/>
              <w:rPr>
                <w:sz w:val="20"/>
                <w:lang w:val="el-GR"/>
              </w:rPr>
            </w:pPr>
          </w:p>
          <w:p w14:paraId="299D255C" w14:textId="77777777" w:rsidR="00584B71" w:rsidRPr="00CF174D" w:rsidRDefault="00584B71" w:rsidP="00116565">
            <w:pPr>
              <w:keepNext/>
              <w:tabs>
                <w:tab w:val="clear" w:pos="567"/>
              </w:tabs>
              <w:spacing w:line="240" w:lineRule="auto"/>
              <w:jc w:val="center"/>
              <w:rPr>
                <w:sz w:val="20"/>
              </w:rPr>
            </w:pPr>
            <w:r w:rsidRPr="00CF174D">
              <w:rPr>
                <w:sz w:val="20"/>
              </w:rPr>
              <w:t>10</w:t>
            </w:r>
            <w:r w:rsidRPr="00CF174D">
              <w:rPr>
                <w:sz w:val="20"/>
                <w:lang w:val="el-GR"/>
              </w:rPr>
              <w:t>,</w:t>
            </w:r>
            <w:r w:rsidRPr="00CF174D">
              <w:rPr>
                <w:sz w:val="20"/>
              </w:rPr>
              <w:t>6</w:t>
            </w:r>
          </w:p>
          <w:p w14:paraId="0CAEF0F9" w14:textId="77777777" w:rsidR="00584B71" w:rsidRPr="00CF174D" w:rsidRDefault="00584B71" w:rsidP="00116565">
            <w:pPr>
              <w:keepNext/>
              <w:tabs>
                <w:tab w:val="clear" w:pos="567"/>
              </w:tabs>
              <w:spacing w:line="240" w:lineRule="auto"/>
              <w:jc w:val="center"/>
              <w:rPr>
                <w:sz w:val="20"/>
              </w:rPr>
            </w:pPr>
            <w:r w:rsidRPr="00CF174D">
              <w:rPr>
                <w:sz w:val="20"/>
              </w:rPr>
              <w:t>(9.1, 13.8)</w:t>
            </w:r>
          </w:p>
        </w:tc>
        <w:tc>
          <w:tcPr>
            <w:tcW w:w="1194" w:type="dxa"/>
          </w:tcPr>
          <w:p w14:paraId="3D4331C6" w14:textId="77777777" w:rsidR="00584B71" w:rsidRPr="00CF174D" w:rsidRDefault="00584B71" w:rsidP="00116565">
            <w:pPr>
              <w:keepNext/>
              <w:tabs>
                <w:tab w:val="clear" w:pos="567"/>
              </w:tabs>
              <w:spacing w:line="240" w:lineRule="auto"/>
              <w:jc w:val="center"/>
              <w:rPr>
                <w:sz w:val="20"/>
              </w:rPr>
            </w:pPr>
          </w:p>
          <w:p w14:paraId="55D958B0" w14:textId="77777777" w:rsidR="00584B71" w:rsidRPr="00CF174D" w:rsidRDefault="00584B71" w:rsidP="00116565">
            <w:pPr>
              <w:keepNext/>
              <w:tabs>
                <w:tab w:val="clear" w:pos="567"/>
              </w:tabs>
              <w:spacing w:line="240" w:lineRule="auto"/>
              <w:jc w:val="center"/>
              <w:rPr>
                <w:sz w:val="20"/>
              </w:rPr>
            </w:pPr>
            <w:r w:rsidRPr="00CF174D">
              <w:rPr>
                <w:sz w:val="20"/>
              </w:rPr>
              <w:t>12.9</w:t>
            </w:r>
          </w:p>
          <w:p w14:paraId="2E5F3CED" w14:textId="0E2C3706" w:rsidR="00584B71" w:rsidRPr="00CF174D" w:rsidRDefault="00584B71" w:rsidP="00116565">
            <w:pPr>
              <w:keepNext/>
              <w:tabs>
                <w:tab w:val="clear" w:pos="567"/>
              </w:tabs>
              <w:spacing w:line="240" w:lineRule="auto"/>
              <w:jc w:val="center"/>
              <w:rPr>
                <w:sz w:val="20"/>
                <w:lang w:val="el-GR"/>
              </w:rPr>
            </w:pPr>
            <w:r w:rsidRPr="00CF174D">
              <w:rPr>
                <w:sz w:val="20"/>
              </w:rPr>
              <w:t>(9.3, 18.4)</w:t>
            </w:r>
          </w:p>
        </w:tc>
        <w:tc>
          <w:tcPr>
            <w:tcW w:w="1194" w:type="dxa"/>
          </w:tcPr>
          <w:p w14:paraId="5147A7E9" w14:textId="77777777" w:rsidR="00584B71" w:rsidRPr="00CF174D" w:rsidRDefault="00584B71" w:rsidP="00116565">
            <w:pPr>
              <w:keepNext/>
              <w:tabs>
                <w:tab w:val="clear" w:pos="567"/>
              </w:tabs>
              <w:spacing w:line="240" w:lineRule="auto"/>
              <w:jc w:val="center"/>
              <w:rPr>
                <w:sz w:val="20"/>
              </w:rPr>
            </w:pPr>
          </w:p>
          <w:p w14:paraId="45018177" w14:textId="77777777" w:rsidR="00584B71" w:rsidRPr="00CF174D" w:rsidRDefault="00584B71" w:rsidP="00116565">
            <w:pPr>
              <w:keepNext/>
              <w:tabs>
                <w:tab w:val="clear" w:pos="567"/>
              </w:tabs>
              <w:spacing w:line="240" w:lineRule="auto"/>
              <w:jc w:val="center"/>
              <w:rPr>
                <w:sz w:val="20"/>
              </w:rPr>
            </w:pPr>
            <w:r w:rsidRPr="00CF174D">
              <w:rPr>
                <w:sz w:val="20"/>
              </w:rPr>
              <w:t>10.2</w:t>
            </w:r>
          </w:p>
          <w:p w14:paraId="16B119FB" w14:textId="65D09AAE" w:rsidR="00584B71" w:rsidRPr="00CF174D" w:rsidRDefault="00584B71" w:rsidP="00116565">
            <w:pPr>
              <w:keepNext/>
              <w:tabs>
                <w:tab w:val="clear" w:pos="567"/>
              </w:tabs>
              <w:spacing w:line="240" w:lineRule="auto"/>
              <w:jc w:val="center"/>
              <w:rPr>
                <w:sz w:val="20"/>
                <w:lang w:val="el-GR"/>
              </w:rPr>
            </w:pPr>
            <w:r w:rsidRPr="00CF174D">
              <w:rPr>
                <w:sz w:val="20"/>
              </w:rPr>
              <w:t>(8.3, 13.8)</w:t>
            </w:r>
          </w:p>
        </w:tc>
      </w:tr>
      <w:tr w:rsidR="00FD3F03" w:rsidRPr="000D2DC2" w14:paraId="766583DF" w14:textId="77777777" w:rsidTr="0011147C">
        <w:trPr>
          <w:cantSplit/>
        </w:trPr>
        <w:tc>
          <w:tcPr>
            <w:tcW w:w="9356" w:type="dxa"/>
            <w:gridSpan w:val="7"/>
          </w:tcPr>
          <w:p w14:paraId="1F736E45" w14:textId="2150980A" w:rsidR="00FD3F03" w:rsidRPr="00A22048" w:rsidRDefault="00FD3F03" w:rsidP="00FD3F03">
            <w:pPr>
              <w:keepNext/>
              <w:tabs>
                <w:tab w:val="clear" w:pos="567"/>
              </w:tabs>
              <w:spacing w:line="240" w:lineRule="auto"/>
              <w:rPr>
                <w:sz w:val="20"/>
                <w:lang w:val="el-GR"/>
              </w:rPr>
            </w:pPr>
            <w:r w:rsidRPr="00A22048">
              <w:rPr>
                <w:sz w:val="20"/>
                <w:vertAlign w:val="superscript"/>
                <w:lang w:val="en-US"/>
              </w:rPr>
              <w:t>a</w:t>
            </w:r>
            <w:r w:rsidRPr="00A22048">
              <w:rPr>
                <w:sz w:val="20"/>
                <w:lang w:val="el-GR"/>
              </w:rPr>
              <w:t xml:space="preserve"> Επιβίωση χωρίς εξέλιξη (εκτίμηση ερευνητή)</w:t>
            </w:r>
          </w:p>
          <w:p w14:paraId="2A5A2183" w14:textId="1C6E1775" w:rsidR="00FD3F03" w:rsidRPr="00A22048" w:rsidRDefault="00FD3F03" w:rsidP="00FD3F03">
            <w:pPr>
              <w:keepNext/>
              <w:tabs>
                <w:tab w:val="clear" w:pos="567"/>
              </w:tabs>
              <w:spacing w:line="240" w:lineRule="auto"/>
              <w:rPr>
                <w:sz w:val="20"/>
                <w:lang w:val="el-GR"/>
              </w:rPr>
            </w:pPr>
            <w:r w:rsidRPr="00A22048">
              <w:rPr>
                <w:sz w:val="20"/>
                <w:vertAlign w:val="superscript"/>
                <w:lang w:val="en-US"/>
              </w:rPr>
              <w:t>b</w:t>
            </w:r>
            <w:r w:rsidRPr="00A22048">
              <w:rPr>
                <w:sz w:val="20"/>
                <w:lang w:val="el-GR"/>
              </w:rPr>
              <w:t xml:space="preserve"> Ποσοστό συνολικής ανταπόκρισης=Πλήρης ανταπόκριση + Μερική ανταπόκριση</w:t>
            </w:r>
          </w:p>
          <w:p w14:paraId="5EC46D43" w14:textId="6C6BBD5B" w:rsidR="00FD3F03" w:rsidRPr="00A22048" w:rsidRDefault="00FD3F03" w:rsidP="00FD3F03">
            <w:pPr>
              <w:keepNext/>
              <w:tabs>
                <w:tab w:val="clear" w:pos="567"/>
              </w:tabs>
              <w:spacing w:line="240" w:lineRule="auto"/>
              <w:rPr>
                <w:sz w:val="20"/>
                <w:lang w:val="el-GR"/>
              </w:rPr>
            </w:pPr>
            <w:r w:rsidRPr="00A22048">
              <w:rPr>
                <w:sz w:val="20"/>
                <w:vertAlign w:val="superscript"/>
                <w:lang w:val="en-US"/>
              </w:rPr>
              <w:t>c</w:t>
            </w:r>
            <w:r w:rsidRPr="00A22048">
              <w:rPr>
                <w:sz w:val="20"/>
                <w:lang w:val="el-GR"/>
              </w:rPr>
              <w:t xml:space="preserve"> Διάρκεια της ανταπόκρισης</w:t>
            </w:r>
          </w:p>
          <w:p w14:paraId="30A098E7" w14:textId="63CC4573" w:rsidR="00FD3F03" w:rsidRPr="00A22048" w:rsidRDefault="00FD3F03" w:rsidP="00FD3F03">
            <w:pPr>
              <w:keepNext/>
              <w:tabs>
                <w:tab w:val="clear" w:pos="567"/>
              </w:tabs>
              <w:spacing w:line="240" w:lineRule="auto"/>
              <w:rPr>
                <w:sz w:val="20"/>
                <w:lang w:val="el-GR"/>
              </w:rPr>
            </w:pPr>
            <w:r w:rsidRPr="00A22048">
              <w:rPr>
                <w:sz w:val="20"/>
                <w:vertAlign w:val="superscript"/>
                <w:lang w:val="en-US"/>
              </w:rPr>
              <w:t>d</w:t>
            </w:r>
            <w:r w:rsidRPr="00A22048">
              <w:rPr>
                <w:sz w:val="20"/>
                <w:lang w:val="el-GR"/>
              </w:rPr>
              <w:t xml:space="preserve"> Στο χρονικό σημείο αναφοράς, η πλειοψηφία (≥59%) των εκτιμώμενων από τον ερευνητή απαντήσεων βρίσκονταν ακόμα σε εξέλιξη</w:t>
            </w:r>
          </w:p>
          <w:p w14:paraId="1C16AF89" w14:textId="4AFB56ED" w:rsidR="00FD3F03" w:rsidRPr="00A22048" w:rsidRDefault="00FD3F03" w:rsidP="00FD3F03">
            <w:pPr>
              <w:keepNext/>
              <w:tabs>
                <w:tab w:val="clear" w:pos="567"/>
              </w:tabs>
              <w:spacing w:line="240" w:lineRule="auto"/>
              <w:rPr>
                <w:sz w:val="20"/>
                <w:lang w:val="el-GR"/>
              </w:rPr>
            </w:pPr>
            <w:r w:rsidRPr="00A22048">
              <w:rPr>
                <w:sz w:val="20"/>
                <w:vertAlign w:val="superscript"/>
                <w:lang w:val="en-US"/>
              </w:rPr>
              <w:t>e</w:t>
            </w:r>
            <w:r w:rsidRPr="00A22048">
              <w:rPr>
                <w:sz w:val="20"/>
                <w:lang w:val="el-GR"/>
              </w:rPr>
              <w:t xml:space="preserve"> Η διαφορά στο </w:t>
            </w:r>
            <w:r w:rsidRPr="00A22048">
              <w:rPr>
                <w:sz w:val="20"/>
              </w:rPr>
              <w:t>ORR</w:t>
            </w:r>
            <w:r w:rsidRPr="00A22048">
              <w:rPr>
                <w:sz w:val="20"/>
                <w:lang w:val="el-GR"/>
              </w:rPr>
              <w:t xml:space="preserve"> υπολογίστηκε βάσει μη στρογγυλοποιημένου αποτελέσματος </w:t>
            </w:r>
            <w:r w:rsidRPr="00A22048">
              <w:rPr>
                <w:sz w:val="20"/>
              </w:rPr>
              <w:t>ORR</w:t>
            </w:r>
          </w:p>
          <w:p w14:paraId="2D58D78A" w14:textId="54DBF379" w:rsidR="00FD3F03" w:rsidRPr="00A22048" w:rsidRDefault="00FD3F03" w:rsidP="00FD3F03">
            <w:pPr>
              <w:keepNext/>
              <w:tabs>
                <w:tab w:val="clear" w:pos="567"/>
              </w:tabs>
              <w:spacing w:line="240" w:lineRule="auto"/>
              <w:rPr>
                <w:sz w:val="20"/>
                <w:lang w:val="el-GR"/>
              </w:rPr>
            </w:pPr>
            <w:r w:rsidRPr="00A22048">
              <w:rPr>
                <w:sz w:val="20"/>
                <w:vertAlign w:val="superscript"/>
                <w:lang w:val="en-US"/>
              </w:rPr>
              <w:t>f</w:t>
            </w:r>
            <w:r w:rsidRPr="00A22048">
              <w:rPr>
                <w:sz w:val="20"/>
                <w:lang w:val="el-GR"/>
              </w:rPr>
              <w:t xml:space="preserve"> Η επικαιροποιημένη ανάλυση δεν ήταν προσχεδιασμένη και η τιμη </w:t>
            </w:r>
            <w:r w:rsidRPr="00A22048">
              <w:rPr>
                <w:sz w:val="20"/>
                <w:lang w:val="en-US"/>
              </w:rPr>
              <w:t>p</w:t>
            </w:r>
            <w:r w:rsidRPr="00A22048">
              <w:rPr>
                <w:sz w:val="20"/>
                <w:lang w:val="el-GR"/>
              </w:rPr>
              <w:t xml:space="preserve"> δεν είναι προσαρμοσμένη για πολλαπλούς ελέγχους</w:t>
            </w:r>
          </w:p>
          <w:p w14:paraId="44518886" w14:textId="77777777" w:rsidR="00FD3F03" w:rsidRPr="00A22048" w:rsidRDefault="00FD3F03" w:rsidP="00FD3F03">
            <w:pPr>
              <w:tabs>
                <w:tab w:val="clear" w:pos="567"/>
              </w:tabs>
              <w:spacing w:line="240" w:lineRule="auto"/>
              <w:rPr>
                <w:sz w:val="20"/>
                <w:lang w:val="el-GR"/>
              </w:rPr>
            </w:pPr>
            <w:r w:rsidRPr="00A22048">
              <w:rPr>
                <w:sz w:val="20"/>
                <w:lang w:val="en-US"/>
              </w:rPr>
              <w:t>NR</w:t>
            </w:r>
            <w:r w:rsidRPr="00A22048">
              <w:rPr>
                <w:sz w:val="20"/>
                <w:lang w:val="el-GR"/>
              </w:rPr>
              <w:t xml:space="preserve"> = Δεν επιτεύχθηκε</w:t>
            </w:r>
          </w:p>
          <w:p w14:paraId="1CC616CD" w14:textId="21B55322" w:rsidR="00FD3F03" w:rsidRPr="00A22048" w:rsidRDefault="00FD3F03" w:rsidP="00A22048">
            <w:pPr>
              <w:tabs>
                <w:tab w:val="clear" w:pos="567"/>
              </w:tabs>
              <w:spacing w:line="240" w:lineRule="auto"/>
              <w:rPr>
                <w:sz w:val="20"/>
                <w:lang w:val="el-GR"/>
              </w:rPr>
            </w:pPr>
            <w:r w:rsidRPr="00A22048">
              <w:rPr>
                <w:sz w:val="20"/>
                <w:lang w:val="en-US"/>
              </w:rPr>
              <w:t>NA</w:t>
            </w:r>
            <w:r w:rsidRPr="00A22048">
              <w:rPr>
                <w:sz w:val="20"/>
                <w:lang w:val="el-GR"/>
              </w:rPr>
              <w:t>=Δεν εφαρμόζεται</w:t>
            </w:r>
          </w:p>
        </w:tc>
      </w:tr>
    </w:tbl>
    <w:p w14:paraId="0DFD7181" w14:textId="77777777" w:rsidR="00496437" w:rsidRPr="00CF174D" w:rsidRDefault="00496437" w:rsidP="00116565">
      <w:pPr>
        <w:tabs>
          <w:tab w:val="clear" w:pos="567"/>
        </w:tabs>
        <w:spacing w:line="240" w:lineRule="auto"/>
        <w:rPr>
          <w:szCs w:val="22"/>
          <w:lang w:val="el-GR"/>
        </w:rPr>
      </w:pPr>
    </w:p>
    <w:p w14:paraId="4EF80D79" w14:textId="77777777" w:rsidR="00FD7DC1" w:rsidRPr="00CF174D" w:rsidRDefault="00FD7DC1" w:rsidP="00116565">
      <w:pPr>
        <w:keepNext/>
        <w:tabs>
          <w:tab w:val="clear" w:pos="567"/>
        </w:tabs>
        <w:spacing w:line="240" w:lineRule="auto"/>
        <w:rPr>
          <w:szCs w:val="22"/>
          <w:lang w:val="el-GR"/>
        </w:rPr>
      </w:pPr>
      <w:r w:rsidRPr="00CF174D">
        <w:rPr>
          <w:szCs w:val="22"/>
        </w:rPr>
        <w:t>MEK</w:t>
      </w:r>
      <w:r w:rsidRPr="00CF174D">
        <w:rPr>
          <w:szCs w:val="22"/>
          <w:lang w:val="el-GR"/>
        </w:rPr>
        <w:t>116513 (</w:t>
      </w:r>
      <w:r w:rsidRPr="00CF174D">
        <w:rPr>
          <w:szCs w:val="22"/>
        </w:rPr>
        <w:t>COMBI</w:t>
      </w:r>
      <w:r w:rsidR="00496437" w:rsidRPr="00CF174D">
        <w:rPr>
          <w:szCs w:val="22"/>
          <w:lang w:val="el-GR"/>
        </w:rPr>
        <w:noBreakHyphen/>
      </w:r>
      <w:r w:rsidRPr="00CF174D">
        <w:rPr>
          <w:szCs w:val="22"/>
        </w:rPr>
        <w:t>v</w:t>
      </w:r>
      <w:r w:rsidRPr="00CF174D">
        <w:rPr>
          <w:szCs w:val="22"/>
          <w:lang w:val="el-GR"/>
        </w:rPr>
        <w:t>)</w:t>
      </w:r>
    </w:p>
    <w:p w14:paraId="1D29A9DC" w14:textId="77777777" w:rsidR="00FD7DC1" w:rsidRPr="00CF174D" w:rsidRDefault="00FD7DC1" w:rsidP="00116565">
      <w:pPr>
        <w:tabs>
          <w:tab w:val="clear" w:pos="567"/>
        </w:tabs>
        <w:spacing w:line="240" w:lineRule="auto"/>
        <w:rPr>
          <w:szCs w:val="22"/>
          <w:lang w:val="el-GR"/>
        </w:rPr>
      </w:pPr>
      <w:r w:rsidRPr="00CF174D">
        <w:rPr>
          <w:szCs w:val="22"/>
          <w:lang w:val="el-GR"/>
        </w:rPr>
        <w:t xml:space="preserve">Η μελέτη </w:t>
      </w:r>
      <w:r w:rsidRPr="00CF174D">
        <w:rPr>
          <w:szCs w:val="22"/>
        </w:rPr>
        <w:t>MEK</w:t>
      </w:r>
      <w:r w:rsidRPr="00CF174D">
        <w:rPr>
          <w:szCs w:val="22"/>
          <w:lang w:val="el-GR"/>
        </w:rPr>
        <w:t>116513 ήταν μία 2</w:t>
      </w:r>
      <w:r w:rsidR="00DF1CDB" w:rsidRPr="00CF174D">
        <w:rPr>
          <w:szCs w:val="22"/>
          <w:lang w:val="el-GR"/>
        </w:rPr>
        <w:noBreakHyphen/>
      </w:r>
      <w:r w:rsidRPr="00CF174D">
        <w:rPr>
          <w:szCs w:val="22"/>
          <w:lang w:val="el-GR"/>
        </w:rPr>
        <w:t xml:space="preserve">σκελών, τυχαιοποιημένη, ανοιχτή μελέτη Φάσης ΙΙΙ σύγκρισης της συνδυαστικής θεραπείας </w:t>
      </w:r>
      <w:r w:rsidRPr="00CF174D">
        <w:rPr>
          <w:szCs w:val="22"/>
        </w:rPr>
        <w:t>dabrafenib</w:t>
      </w:r>
      <w:r w:rsidRPr="00CF174D">
        <w:rPr>
          <w:szCs w:val="22"/>
          <w:lang w:val="el-GR"/>
        </w:rPr>
        <w:t xml:space="preserve"> και </w:t>
      </w:r>
      <w:r w:rsidRPr="00CF174D">
        <w:rPr>
          <w:szCs w:val="22"/>
        </w:rPr>
        <w:t>trametinib</w:t>
      </w:r>
      <w:r w:rsidRPr="00CF174D">
        <w:rPr>
          <w:szCs w:val="22"/>
          <w:lang w:val="el-GR"/>
        </w:rPr>
        <w:t xml:space="preserve"> με μονοθεραπεία με </w:t>
      </w:r>
      <w:r w:rsidRPr="00CF174D">
        <w:rPr>
          <w:szCs w:val="22"/>
        </w:rPr>
        <w:t>vemurafenib</w:t>
      </w:r>
      <w:r w:rsidRPr="00CF174D">
        <w:rPr>
          <w:szCs w:val="22"/>
          <w:lang w:val="el-GR"/>
        </w:rPr>
        <w:t xml:space="preserve"> στο θετικό στη μετάλλαξη </w:t>
      </w:r>
      <w:r w:rsidRPr="00CF174D">
        <w:rPr>
          <w:szCs w:val="22"/>
        </w:rPr>
        <w:t>BRAF</w:t>
      </w:r>
      <w:r w:rsidRPr="00CF174D">
        <w:rPr>
          <w:szCs w:val="22"/>
          <w:lang w:val="el-GR"/>
        </w:rPr>
        <w:t xml:space="preserve"> </w:t>
      </w:r>
      <w:r w:rsidRPr="00CF174D">
        <w:rPr>
          <w:szCs w:val="22"/>
        </w:rPr>
        <w:t>V</w:t>
      </w:r>
      <w:r w:rsidRPr="00CF174D">
        <w:rPr>
          <w:szCs w:val="22"/>
          <w:lang w:val="el-GR"/>
        </w:rPr>
        <w:t xml:space="preserve">600 </w:t>
      </w:r>
      <w:r w:rsidR="00783C7B" w:rsidRPr="00CF174D">
        <w:rPr>
          <w:szCs w:val="22"/>
          <w:lang w:val="el-GR"/>
        </w:rPr>
        <w:t xml:space="preserve">μη εξαιρέσιμο ή </w:t>
      </w:r>
      <w:r w:rsidRPr="00CF174D">
        <w:rPr>
          <w:szCs w:val="22"/>
          <w:lang w:val="el-GR"/>
        </w:rPr>
        <w:t xml:space="preserve">μεταστατικό μελάνωμα. Το κύριο καταληκτικό σημείο της μελέτης ήταν η </w:t>
      </w:r>
      <w:r w:rsidR="00FD68DC" w:rsidRPr="00CF174D">
        <w:rPr>
          <w:szCs w:val="22"/>
          <w:lang w:val="en-US"/>
        </w:rPr>
        <w:t>OS</w:t>
      </w:r>
      <w:r w:rsidRPr="00CF174D">
        <w:rPr>
          <w:szCs w:val="22"/>
          <w:lang w:val="el-GR"/>
        </w:rPr>
        <w:t xml:space="preserve"> με κύριο δευτερεύον καταληκτικό σημείο την </w:t>
      </w:r>
      <w:r w:rsidRPr="00CF174D">
        <w:rPr>
          <w:szCs w:val="22"/>
        </w:rPr>
        <w:t>PFS</w:t>
      </w:r>
      <w:r w:rsidRPr="00CF174D">
        <w:rPr>
          <w:szCs w:val="22"/>
          <w:lang w:val="el-GR"/>
        </w:rPr>
        <w:t>. Τα άτομα διαστρωματώθηκαν ανά επίπεδο γαλακτικής αφυδρογονάσης (</w:t>
      </w:r>
      <w:r w:rsidRPr="00CF174D">
        <w:rPr>
          <w:szCs w:val="22"/>
        </w:rPr>
        <w:t>LDH</w:t>
      </w:r>
      <w:r w:rsidRPr="00CF174D">
        <w:rPr>
          <w:szCs w:val="22"/>
          <w:lang w:val="el-GR"/>
        </w:rPr>
        <w:t>) (&gt;ανώτατο φυσιολογικό όριο (</w:t>
      </w:r>
      <w:r w:rsidRPr="00CF174D">
        <w:rPr>
          <w:szCs w:val="22"/>
        </w:rPr>
        <w:t>ULN</w:t>
      </w:r>
      <w:r w:rsidRPr="00CF174D">
        <w:rPr>
          <w:szCs w:val="22"/>
          <w:lang w:val="el-GR"/>
        </w:rPr>
        <w:t xml:space="preserve">) έναντι </w:t>
      </w:r>
      <w:r w:rsidRPr="00CF174D">
        <w:rPr>
          <w:szCs w:val="22"/>
        </w:rPr>
        <w:sym w:font="Symbol" w:char="F0A3"/>
      </w:r>
      <w:r w:rsidRPr="00CF174D">
        <w:rPr>
          <w:szCs w:val="22"/>
        </w:rPr>
        <w:t> ULN</w:t>
      </w:r>
      <w:r w:rsidRPr="00CF174D">
        <w:rPr>
          <w:szCs w:val="22"/>
          <w:lang w:val="el-GR"/>
        </w:rPr>
        <w:t xml:space="preserve">) και μετάλλαξη </w:t>
      </w:r>
      <w:r w:rsidRPr="00CF174D">
        <w:rPr>
          <w:szCs w:val="22"/>
        </w:rPr>
        <w:t>BRAF</w:t>
      </w:r>
      <w:r w:rsidRPr="00CF174D">
        <w:rPr>
          <w:szCs w:val="22"/>
          <w:lang w:val="el-GR"/>
        </w:rPr>
        <w:t xml:space="preserve"> (</w:t>
      </w:r>
      <w:r w:rsidRPr="00CF174D">
        <w:rPr>
          <w:szCs w:val="22"/>
        </w:rPr>
        <w:t>V</w:t>
      </w:r>
      <w:r w:rsidRPr="00CF174D">
        <w:rPr>
          <w:szCs w:val="22"/>
          <w:lang w:val="el-GR"/>
        </w:rPr>
        <w:t>600</w:t>
      </w:r>
      <w:r w:rsidRPr="00CF174D">
        <w:rPr>
          <w:szCs w:val="22"/>
        </w:rPr>
        <w:t>E</w:t>
      </w:r>
      <w:r w:rsidRPr="00CF174D">
        <w:rPr>
          <w:szCs w:val="22"/>
          <w:lang w:val="el-GR"/>
        </w:rPr>
        <w:t xml:space="preserve"> έναντι </w:t>
      </w:r>
      <w:r w:rsidRPr="00CF174D">
        <w:rPr>
          <w:szCs w:val="22"/>
        </w:rPr>
        <w:t>V</w:t>
      </w:r>
      <w:r w:rsidRPr="00CF174D">
        <w:rPr>
          <w:szCs w:val="22"/>
          <w:lang w:val="el-GR"/>
        </w:rPr>
        <w:t>600</w:t>
      </w:r>
      <w:r w:rsidRPr="00CF174D">
        <w:rPr>
          <w:szCs w:val="22"/>
        </w:rPr>
        <w:t>K</w:t>
      </w:r>
      <w:r w:rsidRPr="00CF174D">
        <w:rPr>
          <w:szCs w:val="22"/>
          <w:lang w:val="el-GR"/>
        </w:rPr>
        <w:t>).</w:t>
      </w:r>
    </w:p>
    <w:p w14:paraId="62661AA9" w14:textId="77777777" w:rsidR="00FD7DC1" w:rsidRPr="00CF174D" w:rsidRDefault="00FD7DC1" w:rsidP="00116565">
      <w:pPr>
        <w:tabs>
          <w:tab w:val="clear" w:pos="567"/>
        </w:tabs>
        <w:spacing w:line="240" w:lineRule="auto"/>
        <w:rPr>
          <w:szCs w:val="22"/>
          <w:lang w:val="el-GR"/>
        </w:rPr>
      </w:pPr>
    </w:p>
    <w:p w14:paraId="0219B903" w14:textId="77777777" w:rsidR="00FD7DC1" w:rsidRPr="00CF174D" w:rsidRDefault="00FD7DC1" w:rsidP="00116565">
      <w:pPr>
        <w:tabs>
          <w:tab w:val="clear" w:pos="567"/>
        </w:tabs>
        <w:spacing w:line="240" w:lineRule="auto"/>
        <w:rPr>
          <w:szCs w:val="22"/>
          <w:lang w:val="el-GR"/>
        </w:rPr>
      </w:pPr>
      <w:r w:rsidRPr="00CF174D">
        <w:rPr>
          <w:szCs w:val="22"/>
          <w:lang w:val="el-GR"/>
        </w:rPr>
        <w:t>Τυχαιοποιήθηκαν συνολικά 704</w:t>
      </w:r>
      <w:r w:rsidRPr="00CF174D">
        <w:rPr>
          <w:szCs w:val="22"/>
        </w:rPr>
        <w:t> </w:t>
      </w:r>
      <w:r w:rsidRPr="00CF174D">
        <w:rPr>
          <w:szCs w:val="22"/>
          <w:lang w:val="el-GR"/>
        </w:rPr>
        <w:t xml:space="preserve">άτομα σε αναλογία 1:1 είτε σε συνδυασμό </w:t>
      </w:r>
      <w:r w:rsidR="00E414D8" w:rsidRPr="00CF174D">
        <w:rPr>
          <w:szCs w:val="22"/>
          <w:lang w:val="el-GR"/>
        </w:rPr>
        <w:t>είτε</w:t>
      </w:r>
      <w:r w:rsidRPr="00CF174D">
        <w:rPr>
          <w:szCs w:val="22"/>
          <w:lang w:val="el-GR"/>
        </w:rPr>
        <w:t xml:space="preserve"> σε </w:t>
      </w:r>
      <w:r w:rsidRPr="00CF174D">
        <w:rPr>
          <w:szCs w:val="22"/>
        </w:rPr>
        <w:t>vemurafenib</w:t>
      </w:r>
      <w:r w:rsidRPr="00CF174D">
        <w:rPr>
          <w:szCs w:val="22"/>
          <w:lang w:val="el-GR"/>
        </w:rPr>
        <w:t xml:space="preserve">. Τα περισσότερα άτομα ήταν </w:t>
      </w:r>
      <w:r w:rsidR="0010454F" w:rsidRPr="00CF174D">
        <w:rPr>
          <w:szCs w:val="22"/>
          <w:lang w:val="el-GR"/>
        </w:rPr>
        <w:t xml:space="preserve">Καυκάσιοι </w:t>
      </w:r>
      <w:r w:rsidRPr="00CF174D">
        <w:rPr>
          <w:szCs w:val="22"/>
          <w:lang w:val="el-GR"/>
        </w:rPr>
        <w:t>(</w:t>
      </w:r>
      <w:r w:rsidR="00E40546" w:rsidRPr="00CF174D">
        <w:rPr>
          <w:szCs w:val="22"/>
          <w:lang w:val="el-GR"/>
        </w:rPr>
        <w:t>&gt;</w:t>
      </w:r>
      <w:r w:rsidRPr="00CF174D">
        <w:rPr>
          <w:szCs w:val="22"/>
          <w:lang w:val="el-GR"/>
        </w:rPr>
        <w:t>96</w:t>
      </w:r>
      <w:r w:rsidR="00AC0C05" w:rsidRPr="00CF174D">
        <w:rPr>
          <w:szCs w:val="22"/>
          <w:lang w:val="el-GR"/>
        </w:rPr>
        <w:t>%</w:t>
      </w:r>
      <w:r w:rsidRPr="00CF174D">
        <w:rPr>
          <w:szCs w:val="22"/>
          <w:lang w:val="el-GR"/>
        </w:rPr>
        <w:t xml:space="preserve">) και </w:t>
      </w:r>
      <w:r w:rsidR="0010454F" w:rsidRPr="00CF174D">
        <w:rPr>
          <w:szCs w:val="22"/>
          <w:lang w:val="el-GR"/>
        </w:rPr>
        <w:t xml:space="preserve">άρρενες </w:t>
      </w:r>
      <w:r w:rsidRPr="00CF174D">
        <w:rPr>
          <w:szCs w:val="22"/>
          <w:lang w:val="el-GR"/>
        </w:rPr>
        <w:t>(55</w:t>
      </w:r>
      <w:r w:rsidR="00AC0C05" w:rsidRPr="00CF174D">
        <w:rPr>
          <w:szCs w:val="22"/>
          <w:lang w:val="el-GR"/>
        </w:rPr>
        <w:t>%</w:t>
      </w:r>
      <w:r w:rsidRPr="00CF174D">
        <w:rPr>
          <w:szCs w:val="22"/>
          <w:lang w:val="el-GR"/>
        </w:rPr>
        <w:t>), με διάμεση ηλικία 55</w:t>
      </w:r>
      <w:r w:rsidRPr="00CF174D">
        <w:rPr>
          <w:szCs w:val="22"/>
        </w:rPr>
        <w:t> </w:t>
      </w:r>
      <w:r w:rsidRPr="00CF174D">
        <w:rPr>
          <w:szCs w:val="22"/>
          <w:lang w:val="el-GR"/>
        </w:rPr>
        <w:t>ετών (το 24</w:t>
      </w:r>
      <w:r w:rsidR="00AC0C05" w:rsidRPr="00CF174D">
        <w:rPr>
          <w:szCs w:val="22"/>
          <w:lang w:val="el-GR"/>
        </w:rPr>
        <w:t>%</w:t>
      </w:r>
      <w:r w:rsidRPr="00CF174D">
        <w:rPr>
          <w:szCs w:val="22"/>
          <w:lang w:val="el-GR"/>
        </w:rPr>
        <w:t xml:space="preserve"> ήταν </w:t>
      </w:r>
      <w:r w:rsidR="00056888" w:rsidRPr="00CF174D">
        <w:rPr>
          <w:szCs w:val="22"/>
          <w:lang w:val="el-GR"/>
        </w:rPr>
        <w:t>≥</w:t>
      </w:r>
      <w:r w:rsidRPr="00CF174D">
        <w:rPr>
          <w:szCs w:val="22"/>
          <w:lang w:val="el-GR"/>
        </w:rPr>
        <w:t>65</w:t>
      </w:r>
      <w:r w:rsidRPr="00CF174D">
        <w:rPr>
          <w:szCs w:val="22"/>
        </w:rPr>
        <w:t> </w:t>
      </w:r>
      <w:r w:rsidRPr="00CF174D">
        <w:rPr>
          <w:szCs w:val="22"/>
          <w:lang w:val="el-GR"/>
        </w:rPr>
        <w:t xml:space="preserve">ετών). Η πλειοψηφία των ατόμων είχε νόσο σταδίου </w:t>
      </w:r>
      <w:r w:rsidRPr="00CF174D">
        <w:rPr>
          <w:szCs w:val="22"/>
        </w:rPr>
        <w:t>IV</w:t>
      </w:r>
      <w:r w:rsidRPr="00CF174D">
        <w:rPr>
          <w:szCs w:val="22"/>
          <w:lang w:val="el-GR"/>
        </w:rPr>
        <w:t xml:space="preserve"> </w:t>
      </w:r>
      <w:r w:rsidRPr="00CF174D">
        <w:rPr>
          <w:szCs w:val="22"/>
        </w:rPr>
        <w:t>M</w:t>
      </w:r>
      <w:r w:rsidRPr="00CF174D">
        <w:rPr>
          <w:szCs w:val="22"/>
          <w:lang w:val="el-GR"/>
        </w:rPr>
        <w:t>1</w:t>
      </w:r>
      <w:r w:rsidRPr="00CF174D">
        <w:rPr>
          <w:szCs w:val="22"/>
        </w:rPr>
        <w:t>c</w:t>
      </w:r>
      <w:r w:rsidRPr="00CF174D">
        <w:rPr>
          <w:szCs w:val="22"/>
          <w:lang w:val="el-GR"/>
        </w:rPr>
        <w:t xml:space="preserve"> (61</w:t>
      </w:r>
      <w:r w:rsidR="00AC0C05" w:rsidRPr="00CF174D">
        <w:rPr>
          <w:szCs w:val="22"/>
          <w:lang w:val="el-GR"/>
        </w:rPr>
        <w:t>%</w:t>
      </w:r>
      <w:r w:rsidRPr="00CF174D">
        <w:rPr>
          <w:szCs w:val="22"/>
          <w:lang w:val="el-GR"/>
        </w:rPr>
        <w:t xml:space="preserve"> συνολικά). Τα περισσότερα άτομα είχαν </w:t>
      </w:r>
      <w:r w:rsidRPr="00CF174D">
        <w:rPr>
          <w:szCs w:val="22"/>
        </w:rPr>
        <w:t>LDH</w:t>
      </w:r>
      <w:r w:rsidRPr="00CF174D">
        <w:rPr>
          <w:szCs w:val="22"/>
          <w:lang w:val="el-GR"/>
        </w:rPr>
        <w:t xml:space="preserve"> ≤</w:t>
      </w:r>
      <w:r w:rsidRPr="00CF174D">
        <w:rPr>
          <w:szCs w:val="22"/>
        </w:rPr>
        <w:t>ULN</w:t>
      </w:r>
      <w:r w:rsidRPr="00CF174D">
        <w:rPr>
          <w:szCs w:val="22"/>
          <w:lang w:val="el-GR"/>
        </w:rPr>
        <w:t xml:space="preserve"> (67</w:t>
      </w:r>
      <w:r w:rsidR="00AC0C05" w:rsidRPr="00CF174D">
        <w:rPr>
          <w:szCs w:val="22"/>
          <w:lang w:val="el-GR"/>
        </w:rPr>
        <w:t>%</w:t>
      </w:r>
      <w:r w:rsidRPr="00CF174D">
        <w:rPr>
          <w:szCs w:val="22"/>
          <w:lang w:val="el-GR"/>
        </w:rPr>
        <w:t xml:space="preserve">), κατάσταση λειτουργικότητας κατά </w:t>
      </w:r>
      <w:r w:rsidRPr="00CF174D">
        <w:rPr>
          <w:szCs w:val="22"/>
        </w:rPr>
        <w:t>ECOG</w:t>
      </w:r>
      <w:r w:rsidRPr="00CF174D">
        <w:rPr>
          <w:szCs w:val="22"/>
          <w:lang w:val="el-GR"/>
        </w:rPr>
        <w:t xml:space="preserve"> 0 (70</w:t>
      </w:r>
      <w:r w:rsidR="00AC0C05" w:rsidRPr="00CF174D">
        <w:rPr>
          <w:szCs w:val="22"/>
          <w:lang w:val="el-GR"/>
        </w:rPr>
        <w:t>%</w:t>
      </w:r>
      <w:r w:rsidRPr="00CF174D">
        <w:rPr>
          <w:szCs w:val="22"/>
          <w:lang w:val="el-GR"/>
        </w:rPr>
        <w:t>), και σπλαχνική νόσο (78</w:t>
      </w:r>
      <w:r w:rsidR="00AC0C05" w:rsidRPr="00CF174D">
        <w:rPr>
          <w:szCs w:val="22"/>
          <w:lang w:val="el-GR"/>
        </w:rPr>
        <w:t>%</w:t>
      </w:r>
      <w:r w:rsidRPr="00CF174D">
        <w:rPr>
          <w:szCs w:val="22"/>
          <w:lang w:val="el-GR"/>
        </w:rPr>
        <w:t>) κατά την αρχική εκτίμηση. Συνολικά, το 54</w:t>
      </w:r>
      <w:r w:rsidR="00AC0C05" w:rsidRPr="00CF174D">
        <w:rPr>
          <w:szCs w:val="22"/>
          <w:lang w:val="el-GR"/>
        </w:rPr>
        <w:t>%</w:t>
      </w:r>
      <w:r w:rsidRPr="00CF174D">
        <w:rPr>
          <w:szCs w:val="22"/>
          <w:lang w:val="el-GR"/>
        </w:rPr>
        <w:t xml:space="preserve"> των ατόμων είχε </w:t>
      </w:r>
      <w:r w:rsidR="00E40546" w:rsidRPr="00CF174D">
        <w:rPr>
          <w:szCs w:val="22"/>
          <w:lang w:val="el-GR"/>
        </w:rPr>
        <w:t>&lt;</w:t>
      </w:r>
      <w:r w:rsidRPr="00CF174D">
        <w:rPr>
          <w:szCs w:val="22"/>
          <w:lang w:val="el-GR"/>
        </w:rPr>
        <w:t xml:space="preserve">3 εστίες νόσου κατά την αρχική εκτίμηση. Η πλειοψηφία των ατόμων είχε θετικό στη μετάλλαξη </w:t>
      </w:r>
      <w:r w:rsidRPr="00CF174D">
        <w:rPr>
          <w:szCs w:val="22"/>
        </w:rPr>
        <w:t>BRAF</w:t>
      </w:r>
      <w:r w:rsidRPr="00CF174D">
        <w:rPr>
          <w:szCs w:val="22"/>
          <w:lang w:val="el-GR"/>
        </w:rPr>
        <w:t xml:space="preserve"> </w:t>
      </w:r>
      <w:r w:rsidRPr="00CF174D">
        <w:rPr>
          <w:szCs w:val="22"/>
        </w:rPr>
        <w:t>V</w:t>
      </w:r>
      <w:r w:rsidRPr="00CF174D">
        <w:rPr>
          <w:szCs w:val="22"/>
          <w:lang w:val="el-GR"/>
        </w:rPr>
        <w:t>600</w:t>
      </w:r>
      <w:r w:rsidRPr="00CF174D">
        <w:rPr>
          <w:szCs w:val="22"/>
        </w:rPr>
        <w:t>E</w:t>
      </w:r>
      <w:r w:rsidRPr="00CF174D">
        <w:rPr>
          <w:szCs w:val="22"/>
          <w:lang w:val="el-GR"/>
        </w:rPr>
        <w:t xml:space="preserve"> μελάνωμα (89</w:t>
      </w:r>
      <w:r w:rsidR="00AC0C05" w:rsidRPr="00CF174D">
        <w:rPr>
          <w:szCs w:val="22"/>
          <w:lang w:val="el-GR"/>
        </w:rPr>
        <w:t>%</w:t>
      </w:r>
      <w:r w:rsidRPr="00CF174D">
        <w:rPr>
          <w:szCs w:val="22"/>
          <w:lang w:val="el-GR"/>
        </w:rPr>
        <w:t>). Τα άτομα με εγκεφαλικές μεταστάσεις δεν συμπεριλήφθηκαν στη μελέτη.</w:t>
      </w:r>
    </w:p>
    <w:p w14:paraId="2FDB65FB" w14:textId="77777777" w:rsidR="00FD7DC1" w:rsidRPr="00CF174D" w:rsidRDefault="00FD7DC1" w:rsidP="00116565">
      <w:pPr>
        <w:tabs>
          <w:tab w:val="clear" w:pos="567"/>
        </w:tabs>
        <w:spacing w:line="240" w:lineRule="auto"/>
        <w:rPr>
          <w:szCs w:val="22"/>
          <w:lang w:val="el-GR"/>
        </w:rPr>
      </w:pPr>
    </w:p>
    <w:p w14:paraId="0447751E" w14:textId="64514192" w:rsidR="00810B32" w:rsidRPr="00CF174D" w:rsidRDefault="00810B32" w:rsidP="00116565">
      <w:pPr>
        <w:tabs>
          <w:tab w:val="clear" w:pos="567"/>
        </w:tabs>
        <w:spacing w:line="240" w:lineRule="auto"/>
        <w:rPr>
          <w:szCs w:val="22"/>
          <w:lang w:val="el-GR"/>
        </w:rPr>
      </w:pPr>
      <w:r w:rsidRPr="00CF174D">
        <w:rPr>
          <w:szCs w:val="22"/>
          <w:lang w:val="el-GR"/>
        </w:rPr>
        <w:t>Η διάμεση συνολική επιβίωση (Ο</w:t>
      </w:r>
      <w:r w:rsidRPr="00CF174D">
        <w:rPr>
          <w:szCs w:val="22"/>
          <w:lang w:val="en-US"/>
        </w:rPr>
        <w:t>S</w:t>
      </w:r>
      <w:r w:rsidRPr="00CF174D">
        <w:rPr>
          <w:szCs w:val="22"/>
          <w:lang w:val="el-GR"/>
        </w:rPr>
        <w:t>) και τα εκτιμώμενα ποσοστά 1ετούς, 2ετούς, 3ετο</w:t>
      </w:r>
      <w:r w:rsidR="00AA459B" w:rsidRPr="00CF174D">
        <w:rPr>
          <w:szCs w:val="22"/>
          <w:lang w:val="el-GR"/>
        </w:rPr>
        <w:t>ύ</w:t>
      </w:r>
      <w:r w:rsidRPr="00CF174D">
        <w:rPr>
          <w:szCs w:val="22"/>
          <w:lang w:val="el-GR"/>
        </w:rPr>
        <w:t xml:space="preserve">ς, 4ετούς και 5ετούς επιβίωσης παρουσιάζονται στον Πίνακα 8. Από μια ανάλυση της </w:t>
      </w:r>
      <w:r w:rsidRPr="00CF174D">
        <w:rPr>
          <w:szCs w:val="22"/>
          <w:lang w:val="en-US"/>
        </w:rPr>
        <w:t>OS</w:t>
      </w:r>
      <w:r w:rsidRPr="00CF174D">
        <w:rPr>
          <w:szCs w:val="22"/>
          <w:lang w:val="el-GR"/>
        </w:rPr>
        <w:t xml:space="preserve"> στα 5 χρόνια, η διάμεση </w:t>
      </w:r>
      <w:r w:rsidRPr="00CF174D">
        <w:rPr>
          <w:szCs w:val="22"/>
          <w:lang w:val="en-US"/>
        </w:rPr>
        <w:t>OS</w:t>
      </w:r>
      <w:r w:rsidRPr="00CF174D">
        <w:rPr>
          <w:szCs w:val="22"/>
          <w:lang w:val="el-GR"/>
        </w:rPr>
        <w:t xml:space="preserve"> για το σκέλος του συνδυασμού ήταν περίπου 8 μήνες μεγαλύτερη από τη διάμεση </w:t>
      </w:r>
      <w:r w:rsidRPr="00CF174D">
        <w:rPr>
          <w:szCs w:val="22"/>
          <w:lang w:val="en-US"/>
        </w:rPr>
        <w:t>OS</w:t>
      </w:r>
      <w:r w:rsidRPr="00CF174D">
        <w:rPr>
          <w:szCs w:val="22"/>
          <w:lang w:val="el-GR"/>
        </w:rPr>
        <w:t xml:space="preserve"> για τη </w:t>
      </w:r>
      <w:r w:rsidRPr="00CF174D">
        <w:rPr>
          <w:szCs w:val="22"/>
          <w:lang w:val="el-GR"/>
        </w:rPr>
        <w:lastRenderedPageBreak/>
        <w:t xml:space="preserve">μονοθεραπεία με </w:t>
      </w:r>
      <w:r w:rsidRPr="00CF174D">
        <w:rPr>
          <w:szCs w:val="22"/>
          <w:lang w:val="en-US"/>
        </w:rPr>
        <w:t>vemurafenib</w:t>
      </w:r>
      <w:r w:rsidRPr="00CF174D">
        <w:rPr>
          <w:szCs w:val="22"/>
          <w:lang w:val="el-GR"/>
        </w:rPr>
        <w:t xml:space="preserve"> (26,0 μήνες έναντι 17, 8 μήνες) με ποσοστά 5ετούς επιβίωσης 36% για το συνδυασμό έναντι 23% για τη μονοθεραπεία με </w:t>
      </w:r>
      <w:r w:rsidRPr="00CF174D">
        <w:rPr>
          <w:szCs w:val="22"/>
          <w:lang w:val="en-US"/>
        </w:rPr>
        <w:t>vemurafenib</w:t>
      </w:r>
      <w:r w:rsidRPr="00CF174D">
        <w:rPr>
          <w:szCs w:val="22"/>
          <w:lang w:val="el-GR"/>
        </w:rPr>
        <w:t xml:space="preserve"> (Πίνακας 8, Εικόνα 2). Η καμπύλη </w:t>
      </w:r>
      <w:r w:rsidRPr="00CF174D">
        <w:rPr>
          <w:szCs w:val="22"/>
        </w:rPr>
        <w:t>OS</w:t>
      </w:r>
      <w:r w:rsidRPr="00CF174D">
        <w:rPr>
          <w:szCs w:val="22"/>
          <w:lang w:val="el-GR"/>
        </w:rPr>
        <w:t xml:space="preserve"> </w:t>
      </w:r>
      <w:r w:rsidRPr="00CF174D">
        <w:rPr>
          <w:szCs w:val="22"/>
        </w:rPr>
        <w:t>Kaplan</w:t>
      </w:r>
      <w:r w:rsidRPr="00CF174D">
        <w:rPr>
          <w:szCs w:val="22"/>
          <w:lang w:val="el-GR"/>
        </w:rPr>
        <w:t>-</w:t>
      </w:r>
      <w:r w:rsidRPr="00CF174D">
        <w:rPr>
          <w:szCs w:val="22"/>
        </w:rPr>
        <w:t>Meier</w:t>
      </w:r>
      <w:r w:rsidRPr="00CF174D">
        <w:rPr>
          <w:szCs w:val="22"/>
          <w:lang w:val="el-GR"/>
        </w:rPr>
        <w:t xml:space="preserve"> εμφανίζεται να σταθεροποιείται από 3 σε 5 χρόνια (βλ. Εικόνα 2). Το ποσοστό 5ετούς συνολικής επιβίωσης ήταν 46% (95% </w:t>
      </w:r>
      <w:r w:rsidRPr="00CF174D">
        <w:rPr>
          <w:szCs w:val="22"/>
        </w:rPr>
        <w:t>CI</w:t>
      </w:r>
      <w:r w:rsidRPr="00CF174D">
        <w:rPr>
          <w:szCs w:val="22"/>
          <w:lang w:val="el-GR"/>
        </w:rPr>
        <w:t xml:space="preserve">: 38,8, 52,0) στο σκέλος του συνδυασμού έναντι 28% (95% </w:t>
      </w:r>
      <w:r w:rsidRPr="00CF174D">
        <w:rPr>
          <w:szCs w:val="22"/>
        </w:rPr>
        <w:t>CI</w:t>
      </w:r>
      <w:r w:rsidRPr="00CF174D">
        <w:rPr>
          <w:szCs w:val="22"/>
          <w:lang w:val="el-GR"/>
        </w:rPr>
        <w:t xml:space="preserve">: 22,5, 34,6) στο σκέλος μονοθεραπείας με </w:t>
      </w:r>
      <w:r w:rsidRPr="00CF174D">
        <w:rPr>
          <w:szCs w:val="22"/>
          <w:lang w:val="en-US"/>
        </w:rPr>
        <w:t>vemurafenib</w:t>
      </w:r>
      <w:r w:rsidRPr="00CF174D">
        <w:rPr>
          <w:szCs w:val="22"/>
          <w:lang w:val="el-GR"/>
        </w:rPr>
        <w:t xml:space="preserve"> για ασθενείς που είχαν φυσιολογικό επίπεδο γαλακτικής αφυδρογονάσης κατά την έναρξη και 16% (95% </w:t>
      </w:r>
      <w:r w:rsidRPr="00CF174D">
        <w:rPr>
          <w:szCs w:val="22"/>
        </w:rPr>
        <w:t>CI</w:t>
      </w:r>
      <w:r w:rsidRPr="00CF174D">
        <w:rPr>
          <w:szCs w:val="22"/>
          <w:lang w:val="el-GR"/>
        </w:rPr>
        <w:t xml:space="preserve">: 9,3, 23,3) στο σκέλος του συνδυασμού έναντι 10% (95% </w:t>
      </w:r>
      <w:r w:rsidRPr="00CF174D">
        <w:rPr>
          <w:szCs w:val="22"/>
        </w:rPr>
        <w:t>CI</w:t>
      </w:r>
      <w:r w:rsidRPr="00CF174D">
        <w:rPr>
          <w:szCs w:val="22"/>
          <w:lang w:val="el-GR"/>
        </w:rPr>
        <w:t xml:space="preserve">: 5,1, 17,4) στο σκέλος μονοθεραπείας με </w:t>
      </w:r>
      <w:r w:rsidRPr="00CF174D">
        <w:rPr>
          <w:szCs w:val="22"/>
          <w:lang w:val="en-US"/>
        </w:rPr>
        <w:t>vemurafenib</w:t>
      </w:r>
      <w:r w:rsidRPr="00CF174D">
        <w:rPr>
          <w:szCs w:val="22"/>
          <w:lang w:val="el-GR"/>
        </w:rPr>
        <w:t xml:space="preserve"> για ασθενείς που είχαν αυξημένο επίπεδο γαλακτικής αφυδρογονάσης κατά την έναρξη.</w:t>
      </w:r>
    </w:p>
    <w:p w14:paraId="4464BCBE" w14:textId="77777777" w:rsidR="00810B32" w:rsidRPr="00CF174D" w:rsidRDefault="00810B32" w:rsidP="00116565">
      <w:pPr>
        <w:tabs>
          <w:tab w:val="clear" w:pos="567"/>
        </w:tabs>
        <w:spacing w:line="240" w:lineRule="auto"/>
        <w:rPr>
          <w:szCs w:val="22"/>
          <w:lang w:val="el-GR"/>
        </w:rPr>
      </w:pPr>
    </w:p>
    <w:p w14:paraId="2BED9A21" w14:textId="4E34FAC2" w:rsidR="00810B32" w:rsidRPr="00630E82" w:rsidRDefault="00810B32" w:rsidP="00116565">
      <w:pPr>
        <w:tabs>
          <w:tab w:val="clear" w:pos="567"/>
        </w:tabs>
        <w:spacing w:line="240" w:lineRule="auto"/>
        <w:rPr>
          <w:b/>
          <w:bCs/>
          <w:szCs w:val="22"/>
          <w:lang w:val="el-GR"/>
        </w:rPr>
      </w:pPr>
      <w:r w:rsidRPr="00630E82">
        <w:rPr>
          <w:b/>
          <w:bCs/>
          <w:szCs w:val="22"/>
          <w:lang w:val="el-GR"/>
        </w:rPr>
        <w:t>Πίνακας 8</w:t>
      </w:r>
      <w:r w:rsidRPr="00630E82">
        <w:rPr>
          <w:b/>
          <w:bCs/>
          <w:szCs w:val="22"/>
          <w:lang w:val="el-GR"/>
        </w:rPr>
        <w:tab/>
        <w:t>Αποτελέσματα συνολικής επιβίωσης (</w:t>
      </w:r>
      <w:r w:rsidRPr="00630E82">
        <w:rPr>
          <w:b/>
          <w:bCs/>
          <w:szCs w:val="22"/>
        </w:rPr>
        <w:t>OS</w:t>
      </w:r>
      <w:r w:rsidRPr="00630E82">
        <w:rPr>
          <w:b/>
          <w:bCs/>
          <w:szCs w:val="22"/>
          <w:lang w:val="el-GR"/>
        </w:rPr>
        <w:t xml:space="preserve">) για τη Μελέτη </w:t>
      </w:r>
      <w:r w:rsidRPr="00630E82">
        <w:rPr>
          <w:b/>
          <w:bCs/>
          <w:szCs w:val="22"/>
        </w:rPr>
        <w:t>MEK</w:t>
      </w:r>
      <w:r w:rsidRPr="00630E82">
        <w:rPr>
          <w:b/>
          <w:bCs/>
          <w:szCs w:val="22"/>
          <w:lang w:val="el-GR"/>
        </w:rPr>
        <w:t>116513 (</w:t>
      </w:r>
      <w:r w:rsidRPr="00630E82">
        <w:rPr>
          <w:b/>
          <w:bCs/>
          <w:szCs w:val="22"/>
        </w:rPr>
        <w:t>COMBI</w:t>
      </w:r>
      <w:r w:rsidRPr="00630E82">
        <w:rPr>
          <w:b/>
          <w:bCs/>
          <w:szCs w:val="22"/>
          <w:lang w:val="el-GR"/>
        </w:rPr>
        <w:noBreakHyphen/>
      </w:r>
      <w:r w:rsidRPr="00630E82">
        <w:rPr>
          <w:b/>
          <w:bCs/>
          <w:szCs w:val="22"/>
        </w:rPr>
        <w:t>v</w:t>
      </w:r>
      <w:r w:rsidRPr="00630E82">
        <w:rPr>
          <w:b/>
          <w:bCs/>
          <w:szCs w:val="22"/>
          <w:lang w:val="el-GR"/>
        </w:rPr>
        <w:t>)</w:t>
      </w:r>
    </w:p>
    <w:p w14:paraId="553EB2A9" w14:textId="77777777" w:rsidR="00810B32" w:rsidRPr="00CF174D" w:rsidRDefault="00810B32" w:rsidP="00116565">
      <w:pPr>
        <w:tabs>
          <w:tab w:val="clear" w:pos="567"/>
        </w:tabs>
        <w:spacing w:line="240" w:lineRule="auto"/>
        <w:rPr>
          <w:szCs w:val="22"/>
          <w:lang w:val="el-GR"/>
        </w:rPr>
      </w:pPr>
    </w:p>
    <w:tbl>
      <w:tblPr>
        <w:tblW w:w="9112" w:type="dxa"/>
        <w:tblCellMar>
          <w:left w:w="0" w:type="dxa"/>
          <w:right w:w="0" w:type="dxa"/>
        </w:tblCellMar>
        <w:tblLook w:val="04A0" w:firstRow="1" w:lastRow="0" w:firstColumn="1" w:lastColumn="0" w:noHBand="0" w:noVBand="1"/>
      </w:tblPr>
      <w:tblGrid>
        <w:gridCol w:w="1822"/>
        <w:gridCol w:w="1822"/>
        <w:gridCol w:w="1822"/>
        <w:gridCol w:w="1822"/>
        <w:gridCol w:w="1824"/>
      </w:tblGrid>
      <w:tr w:rsidR="00810B32" w:rsidRPr="000D2DC2" w14:paraId="6545BAAD" w14:textId="77777777" w:rsidTr="00630E82">
        <w:trPr>
          <w:trHeight w:val="373"/>
        </w:trPr>
        <w:tc>
          <w:tcPr>
            <w:tcW w:w="1822" w:type="dxa"/>
            <w:tcBorders>
              <w:top w:val="single" w:sz="4" w:space="0" w:color="auto"/>
              <w:left w:val="single" w:sz="4" w:space="0" w:color="auto"/>
            </w:tcBorders>
            <w:tcMar>
              <w:top w:w="0" w:type="dxa"/>
              <w:left w:w="108" w:type="dxa"/>
              <w:bottom w:w="0" w:type="dxa"/>
              <w:right w:w="108" w:type="dxa"/>
            </w:tcMar>
          </w:tcPr>
          <w:p w14:paraId="6158F2F5" w14:textId="77777777" w:rsidR="00810B32" w:rsidRPr="00CF174D" w:rsidRDefault="00810B32" w:rsidP="00116565">
            <w:pPr>
              <w:tabs>
                <w:tab w:val="clear" w:pos="567"/>
              </w:tabs>
              <w:spacing w:line="240" w:lineRule="auto"/>
              <w:rPr>
                <w:szCs w:val="22"/>
                <w:lang w:val="el-GR"/>
              </w:rPr>
            </w:pPr>
          </w:p>
        </w:tc>
        <w:tc>
          <w:tcPr>
            <w:tcW w:w="3644" w:type="dxa"/>
            <w:gridSpan w:val="2"/>
            <w:tcBorders>
              <w:top w:val="single" w:sz="4" w:space="0" w:color="auto"/>
              <w:bottom w:val="single" w:sz="4" w:space="0" w:color="auto"/>
            </w:tcBorders>
            <w:tcMar>
              <w:top w:w="0" w:type="dxa"/>
              <w:left w:w="108" w:type="dxa"/>
              <w:bottom w:w="0" w:type="dxa"/>
              <w:right w:w="108" w:type="dxa"/>
            </w:tcMar>
            <w:vAlign w:val="center"/>
            <w:hideMark/>
          </w:tcPr>
          <w:p w14:paraId="7D04D012" w14:textId="77777777" w:rsidR="00810B32" w:rsidRPr="00CF174D" w:rsidRDefault="00810B32" w:rsidP="00116565">
            <w:pPr>
              <w:tabs>
                <w:tab w:val="clear" w:pos="567"/>
              </w:tabs>
              <w:spacing w:line="240" w:lineRule="auto"/>
              <w:rPr>
                <w:b/>
                <w:bCs/>
                <w:szCs w:val="24"/>
                <w:lang w:val="el-GR"/>
              </w:rPr>
            </w:pPr>
            <w:r w:rsidRPr="00CF174D">
              <w:rPr>
                <w:b/>
                <w:bCs/>
                <w:szCs w:val="24"/>
                <w:lang w:val="el-GR"/>
              </w:rPr>
              <w:t xml:space="preserve">Ανάλυση </w:t>
            </w:r>
            <w:r w:rsidRPr="00CF174D">
              <w:rPr>
                <w:b/>
                <w:bCs/>
                <w:szCs w:val="24"/>
                <w:lang w:val="en-US"/>
              </w:rPr>
              <w:t>OS</w:t>
            </w:r>
          </w:p>
          <w:p w14:paraId="7F05E286" w14:textId="3CAF4058" w:rsidR="00810B32" w:rsidRPr="00CF174D" w:rsidRDefault="00810B32" w:rsidP="00116565">
            <w:pPr>
              <w:tabs>
                <w:tab w:val="clear" w:pos="567"/>
              </w:tabs>
              <w:spacing w:line="240" w:lineRule="auto"/>
              <w:rPr>
                <w:b/>
                <w:szCs w:val="22"/>
                <w:lang w:val="el-GR"/>
              </w:rPr>
            </w:pPr>
            <w:r w:rsidRPr="00CF174D">
              <w:rPr>
                <w:b/>
                <w:bCs/>
                <w:szCs w:val="24"/>
                <w:lang w:val="el-GR"/>
              </w:rPr>
              <w:t>(αποκοπή δεδομένων: 13-</w:t>
            </w:r>
            <w:r w:rsidRPr="00CF174D">
              <w:rPr>
                <w:b/>
                <w:bCs/>
                <w:szCs w:val="24"/>
                <w:lang w:val="en-US"/>
              </w:rPr>
              <w:t>Mar</w:t>
            </w:r>
            <w:r w:rsidRPr="00CF174D">
              <w:rPr>
                <w:b/>
                <w:bCs/>
                <w:szCs w:val="24"/>
                <w:lang w:val="el-GR"/>
              </w:rPr>
              <w:t>-2015)</w:t>
            </w:r>
          </w:p>
        </w:tc>
        <w:tc>
          <w:tcPr>
            <w:tcW w:w="3646" w:type="dxa"/>
            <w:gridSpan w:val="2"/>
            <w:tcBorders>
              <w:top w:val="single" w:sz="4" w:space="0" w:color="auto"/>
              <w:bottom w:val="single" w:sz="4" w:space="0" w:color="auto"/>
              <w:right w:val="single" w:sz="4" w:space="0" w:color="auto"/>
            </w:tcBorders>
            <w:vAlign w:val="center"/>
          </w:tcPr>
          <w:p w14:paraId="559CC144" w14:textId="77777777" w:rsidR="00810B32" w:rsidRPr="00CF174D" w:rsidRDefault="00810B32" w:rsidP="00116565">
            <w:pPr>
              <w:tabs>
                <w:tab w:val="clear" w:pos="567"/>
              </w:tabs>
              <w:spacing w:line="240" w:lineRule="auto"/>
              <w:rPr>
                <w:b/>
                <w:szCs w:val="24"/>
                <w:lang w:val="el-GR"/>
              </w:rPr>
            </w:pPr>
            <w:r w:rsidRPr="00CF174D">
              <w:rPr>
                <w:b/>
                <w:szCs w:val="24"/>
                <w:lang w:val="el-GR"/>
              </w:rPr>
              <w:t xml:space="preserve">Ανάλυση 5ετούς </w:t>
            </w:r>
            <w:r w:rsidRPr="00CF174D">
              <w:rPr>
                <w:b/>
                <w:szCs w:val="24"/>
                <w:lang w:val="en-US"/>
              </w:rPr>
              <w:t>OS</w:t>
            </w:r>
          </w:p>
          <w:p w14:paraId="126C715D" w14:textId="79AF2AC3" w:rsidR="00810B32" w:rsidRPr="00CF174D" w:rsidRDefault="00810B32" w:rsidP="00116565">
            <w:pPr>
              <w:tabs>
                <w:tab w:val="clear" w:pos="567"/>
              </w:tabs>
              <w:spacing w:line="240" w:lineRule="auto"/>
              <w:rPr>
                <w:b/>
                <w:szCs w:val="22"/>
                <w:lang w:val="el-GR"/>
              </w:rPr>
            </w:pPr>
            <w:r w:rsidRPr="00CF174D">
              <w:rPr>
                <w:b/>
                <w:szCs w:val="24"/>
                <w:lang w:val="el-GR"/>
              </w:rPr>
              <w:t>(αποκοπή δεδομένων: 08-</w:t>
            </w:r>
            <w:r w:rsidRPr="00CF174D">
              <w:rPr>
                <w:b/>
                <w:szCs w:val="24"/>
                <w:lang w:val="en-US"/>
              </w:rPr>
              <w:t>Oct</w:t>
            </w:r>
            <w:r w:rsidRPr="00CF174D">
              <w:rPr>
                <w:b/>
                <w:szCs w:val="24"/>
                <w:lang w:val="el-GR"/>
              </w:rPr>
              <w:t>-2018)</w:t>
            </w:r>
          </w:p>
        </w:tc>
      </w:tr>
      <w:tr w:rsidR="00810B32" w:rsidRPr="00CF174D" w14:paraId="2C4526A3" w14:textId="77777777" w:rsidTr="00630E82">
        <w:trPr>
          <w:trHeight w:val="922"/>
        </w:trPr>
        <w:tc>
          <w:tcPr>
            <w:tcW w:w="1822" w:type="dxa"/>
            <w:tcBorders>
              <w:left w:val="single" w:sz="4" w:space="0" w:color="auto"/>
              <w:bottom w:val="single" w:sz="4" w:space="0" w:color="auto"/>
            </w:tcBorders>
            <w:tcMar>
              <w:top w:w="0" w:type="dxa"/>
              <w:left w:w="108" w:type="dxa"/>
              <w:bottom w:w="0" w:type="dxa"/>
              <w:right w:w="108" w:type="dxa"/>
            </w:tcMar>
          </w:tcPr>
          <w:p w14:paraId="3F175A09" w14:textId="77777777" w:rsidR="00810B32" w:rsidRPr="00CF174D" w:rsidRDefault="00810B32" w:rsidP="00116565">
            <w:pPr>
              <w:tabs>
                <w:tab w:val="clear" w:pos="567"/>
              </w:tabs>
              <w:spacing w:line="240" w:lineRule="auto"/>
              <w:rPr>
                <w:szCs w:val="22"/>
                <w:lang w:val="el-GR"/>
              </w:rPr>
            </w:pP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7DE5E747" w14:textId="77777777" w:rsidR="00810B32" w:rsidRPr="00CF174D" w:rsidRDefault="00810B32" w:rsidP="00116565">
            <w:pPr>
              <w:tabs>
                <w:tab w:val="clear" w:pos="567"/>
              </w:tabs>
              <w:spacing w:line="240" w:lineRule="auto"/>
              <w:rPr>
                <w:b/>
                <w:szCs w:val="22"/>
                <w:lang w:val="en-US"/>
              </w:rPr>
            </w:pPr>
            <w:r w:rsidRPr="00CF174D">
              <w:rPr>
                <w:b/>
                <w:szCs w:val="22"/>
                <w:lang w:val="en-US"/>
              </w:rPr>
              <w:t>Dabrafenib +</w:t>
            </w:r>
          </w:p>
          <w:p w14:paraId="77E69117" w14:textId="77777777" w:rsidR="00810B32" w:rsidRPr="00CF174D" w:rsidRDefault="00810B32" w:rsidP="00116565">
            <w:pPr>
              <w:tabs>
                <w:tab w:val="clear" w:pos="567"/>
              </w:tabs>
              <w:spacing w:line="240" w:lineRule="auto"/>
              <w:rPr>
                <w:b/>
                <w:szCs w:val="22"/>
                <w:lang w:val="en-US"/>
              </w:rPr>
            </w:pPr>
            <w:r w:rsidRPr="00CF174D">
              <w:rPr>
                <w:b/>
                <w:szCs w:val="22"/>
                <w:lang w:val="en-US"/>
              </w:rPr>
              <w:t>Trametinib (n=352)</w:t>
            </w: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63591AC3" w14:textId="77777777" w:rsidR="00810B32" w:rsidRPr="00CF174D" w:rsidRDefault="00810B32" w:rsidP="00116565">
            <w:pPr>
              <w:tabs>
                <w:tab w:val="clear" w:pos="567"/>
              </w:tabs>
              <w:spacing w:line="240" w:lineRule="auto"/>
              <w:rPr>
                <w:b/>
                <w:szCs w:val="22"/>
                <w:lang w:val="en-US"/>
              </w:rPr>
            </w:pPr>
            <w:r w:rsidRPr="00CF174D">
              <w:rPr>
                <w:b/>
                <w:szCs w:val="22"/>
                <w:lang w:val="en-US"/>
              </w:rPr>
              <w:t>Vemurafenib</w:t>
            </w:r>
          </w:p>
          <w:p w14:paraId="6C648AF8" w14:textId="77777777" w:rsidR="00810B32" w:rsidRPr="00CF174D" w:rsidRDefault="00810B32" w:rsidP="00116565">
            <w:pPr>
              <w:tabs>
                <w:tab w:val="clear" w:pos="567"/>
              </w:tabs>
              <w:spacing w:line="240" w:lineRule="auto"/>
              <w:rPr>
                <w:b/>
                <w:szCs w:val="22"/>
                <w:lang w:val="en-US"/>
              </w:rPr>
            </w:pPr>
            <w:r w:rsidRPr="00CF174D">
              <w:rPr>
                <w:b/>
                <w:szCs w:val="22"/>
                <w:lang w:val="en-US"/>
              </w:rPr>
              <w:t>(n=352)</w:t>
            </w:r>
          </w:p>
        </w:tc>
        <w:tc>
          <w:tcPr>
            <w:tcW w:w="1822" w:type="dxa"/>
            <w:tcBorders>
              <w:top w:val="single" w:sz="4" w:space="0" w:color="auto"/>
              <w:bottom w:val="single" w:sz="4" w:space="0" w:color="auto"/>
            </w:tcBorders>
            <w:vAlign w:val="center"/>
          </w:tcPr>
          <w:p w14:paraId="68344E04" w14:textId="77777777" w:rsidR="00810B32" w:rsidRPr="00CF174D" w:rsidRDefault="00810B32" w:rsidP="00116565">
            <w:pPr>
              <w:tabs>
                <w:tab w:val="clear" w:pos="567"/>
              </w:tabs>
              <w:spacing w:line="240" w:lineRule="auto"/>
              <w:rPr>
                <w:b/>
                <w:szCs w:val="22"/>
                <w:lang w:val="en-US"/>
              </w:rPr>
            </w:pPr>
            <w:r w:rsidRPr="00CF174D">
              <w:rPr>
                <w:b/>
                <w:szCs w:val="22"/>
                <w:lang w:val="en-US"/>
              </w:rPr>
              <w:t>Dabrafenib +</w:t>
            </w:r>
          </w:p>
          <w:p w14:paraId="39A1EE75" w14:textId="77777777" w:rsidR="00810B32" w:rsidRPr="00CF174D" w:rsidRDefault="00810B32" w:rsidP="00116565">
            <w:pPr>
              <w:tabs>
                <w:tab w:val="clear" w:pos="567"/>
              </w:tabs>
              <w:spacing w:line="240" w:lineRule="auto"/>
              <w:rPr>
                <w:b/>
                <w:szCs w:val="22"/>
                <w:lang w:val="en-US"/>
              </w:rPr>
            </w:pPr>
            <w:r w:rsidRPr="00CF174D">
              <w:rPr>
                <w:b/>
                <w:szCs w:val="22"/>
                <w:lang w:val="en-US"/>
              </w:rPr>
              <w:t>Trametinib (n=352)</w:t>
            </w:r>
          </w:p>
        </w:tc>
        <w:tc>
          <w:tcPr>
            <w:tcW w:w="1824" w:type="dxa"/>
            <w:tcBorders>
              <w:top w:val="single" w:sz="4" w:space="0" w:color="auto"/>
              <w:bottom w:val="single" w:sz="4" w:space="0" w:color="auto"/>
              <w:right w:val="single" w:sz="4" w:space="0" w:color="auto"/>
            </w:tcBorders>
            <w:vAlign w:val="center"/>
          </w:tcPr>
          <w:p w14:paraId="1445D3C6" w14:textId="77777777" w:rsidR="00810B32" w:rsidRPr="00CF174D" w:rsidRDefault="00810B32" w:rsidP="00116565">
            <w:pPr>
              <w:tabs>
                <w:tab w:val="clear" w:pos="567"/>
              </w:tabs>
              <w:spacing w:line="240" w:lineRule="auto"/>
              <w:rPr>
                <w:b/>
                <w:szCs w:val="22"/>
                <w:lang w:val="en-US"/>
              </w:rPr>
            </w:pPr>
            <w:r w:rsidRPr="00CF174D">
              <w:rPr>
                <w:b/>
                <w:szCs w:val="22"/>
                <w:lang w:val="en-US"/>
              </w:rPr>
              <w:t>Vemurafenib</w:t>
            </w:r>
          </w:p>
          <w:p w14:paraId="55DA2187" w14:textId="77777777" w:rsidR="00810B32" w:rsidRPr="00CF174D" w:rsidRDefault="00810B32" w:rsidP="00116565">
            <w:pPr>
              <w:tabs>
                <w:tab w:val="clear" w:pos="567"/>
              </w:tabs>
              <w:spacing w:line="240" w:lineRule="auto"/>
              <w:rPr>
                <w:b/>
                <w:szCs w:val="22"/>
                <w:lang w:val="en-US"/>
              </w:rPr>
            </w:pPr>
            <w:r w:rsidRPr="00CF174D">
              <w:rPr>
                <w:b/>
                <w:szCs w:val="22"/>
                <w:lang w:val="en-US"/>
              </w:rPr>
              <w:t>(n=352)</w:t>
            </w:r>
          </w:p>
        </w:tc>
      </w:tr>
      <w:tr w:rsidR="00810B32" w:rsidRPr="00CF174D" w14:paraId="2A120509" w14:textId="77777777" w:rsidTr="00630E82">
        <w:trPr>
          <w:trHeight w:val="186"/>
        </w:trPr>
        <w:tc>
          <w:tcPr>
            <w:tcW w:w="9112" w:type="dxa"/>
            <w:gridSpan w:val="5"/>
            <w:tcBorders>
              <w:left w:val="single" w:sz="4" w:space="0" w:color="auto"/>
              <w:right w:val="single" w:sz="4" w:space="0" w:color="auto"/>
            </w:tcBorders>
            <w:vAlign w:val="center"/>
          </w:tcPr>
          <w:p w14:paraId="73E818F3" w14:textId="02028188" w:rsidR="00810B32" w:rsidRPr="00CF174D" w:rsidRDefault="00810B32" w:rsidP="00116565">
            <w:pPr>
              <w:tabs>
                <w:tab w:val="clear" w:pos="567"/>
              </w:tabs>
              <w:spacing w:line="240" w:lineRule="auto"/>
              <w:rPr>
                <w:b/>
                <w:szCs w:val="22"/>
                <w:lang w:val="en-US"/>
              </w:rPr>
            </w:pPr>
            <w:r w:rsidRPr="00CF174D">
              <w:rPr>
                <w:b/>
                <w:szCs w:val="24"/>
                <w:lang w:val="el-GR"/>
              </w:rPr>
              <w:t>Αριθμός ασθενών</w:t>
            </w:r>
          </w:p>
        </w:tc>
      </w:tr>
      <w:tr w:rsidR="00810B32" w:rsidRPr="00CF174D" w14:paraId="0F74DF5F" w14:textId="77777777" w:rsidTr="00630E82">
        <w:trPr>
          <w:trHeight w:val="373"/>
        </w:trPr>
        <w:tc>
          <w:tcPr>
            <w:tcW w:w="1822" w:type="dxa"/>
            <w:tcBorders>
              <w:left w:val="single" w:sz="4" w:space="0" w:color="auto"/>
            </w:tcBorders>
            <w:tcMar>
              <w:top w:w="0" w:type="dxa"/>
              <w:left w:w="108" w:type="dxa"/>
              <w:bottom w:w="0" w:type="dxa"/>
              <w:right w:w="108" w:type="dxa"/>
            </w:tcMar>
          </w:tcPr>
          <w:p w14:paraId="1057ED55" w14:textId="28827F48" w:rsidR="00810B32" w:rsidRPr="00CF174D" w:rsidRDefault="00810B32" w:rsidP="00116565">
            <w:pPr>
              <w:tabs>
                <w:tab w:val="clear" w:pos="567"/>
              </w:tabs>
              <w:spacing w:line="240" w:lineRule="auto"/>
              <w:rPr>
                <w:szCs w:val="22"/>
                <w:lang w:val="en-US"/>
              </w:rPr>
            </w:pPr>
            <w:r w:rsidRPr="00CF174D">
              <w:rPr>
                <w:szCs w:val="24"/>
                <w:lang w:val="el-GR"/>
              </w:rPr>
              <w:t>Απεβίωσαν</w:t>
            </w:r>
            <w:r w:rsidRPr="00CF174D">
              <w:rPr>
                <w:szCs w:val="24"/>
                <w:lang w:val="en-US"/>
              </w:rPr>
              <w:t xml:space="preserve"> (</w:t>
            </w:r>
            <w:r w:rsidRPr="00CF174D">
              <w:rPr>
                <w:szCs w:val="24"/>
                <w:lang w:val="el-GR"/>
              </w:rPr>
              <w:t>περιστατικό</w:t>
            </w:r>
            <w:r w:rsidRPr="00CF174D">
              <w:rPr>
                <w:szCs w:val="24"/>
                <w:lang w:val="en-US"/>
              </w:rPr>
              <w:t>), n (%)</w:t>
            </w:r>
          </w:p>
        </w:tc>
        <w:tc>
          <w:tcPr>
            <w:tcW w:w="1822" w:type="dxa"/>
            <w:tcMar>
              <w:top w:w="0" w:type="dxa"/>
              <w:left w:w="108" w:type="dxa"/>
              <w:bottom w:w="0" w:type="dxa"/>
              <w:right w:w="108" w:type="dxa"/>
            </w:tcMar>
            <w:vAlign w:val="center"/>
          </w:tcPr>
          <w:p w14:paraId="18389F29" w14:textId="77777777" w:rsidR="00810B32" w:rsidRPr="00CF174D" w:rsidRDefault="00810B32" w:rsidP="00116565">
            <w:pPr>
              <w:tabs>
                <w:tab w:val="clear" w:pos="567"/>
              </w:tabs>
              <w:spacing w:line="240" w:lineRule="auto"/>
              <w:rPr>
                <w:szCs w:val="22"/>
                <w:lang w:val="it-IT"/>
              </w:rPr>
            </w:pPr>
            <w:r w:rsidRPr="00CF174D">
              <w:rPr>
                <w:szCs w:val="22"/>
                <w:lang w:val="en-US"/>
              </w:rPr>
              <w:t>155 (44)</w:t>
            </w:r>
          </w:p>
        </w:tc>
        <w:tc>
          <w:tcPr>
            <w:tcW w:w="1822" w:type="dxa"/>
            <w:tcMar>
              <w:top w:w="0" w:type="dxa"/>
              <w:left w:w="108" w:type="dxa"/>
              <w:bottom w:w="0" w:type="dxa"/>
              <w:right w:w="108" w:type="dxa"/>
            </w:tcMar>
            <w:vAlign w:val="center"/>
          </w:tcPr>
          <w:p w14:paraId="4F3EB419" w14:textId="77777777" w:rsidR="00810B32" w:rsidRPr="00CF174D" w:rsidRDefault="00810B32" w:rsidP="00116565">
            <w:pPr>
              <w:tabs>
                <w:tab w:val="clear" w:pos="567"/>
              </w:tabs>
              <w:spacing w:line="240" w:lineRule="auto"/>
              <w:rPr>
                <w:szCs w:val="22"/>
                <w:lang w:val="it-IT"/>
              </w:rPr>
            </w:pPr>
            <w:r w:rsidRPr="00CF174D">
              <w:rPr>
                <w:szCs w:val="22"/>
                <w:lang w:val="en-US"/>
              </w:rPr>
              <w:t>194 (55)</w:t>
            </w:r>
          </w:p>
        </w:tc>
        <w:tc>
          <w:tcPr>
            <w:tcW w:w="1822" w:type="dxa"/>
            <w:vAlign w:val="center"/>
          </w:tcPr>
          <w:p w14:paraId="338FF282" w14:textId="77777777" w:rsidR="00810B32" w:rsidRPr="00CF174D" w:rsidRDefault="00810B32" w:rsidP="00116565">
            <w:pPr>
              <w:tabs>
                <w:tab w:val="clear" w:pos="567"/>
              </w:tabs>
              <w:spacing w:line="240" w:lineRule="auto"/>
              <w:rPr>
                <w:szCs w:val="22"/>
                <w:lang w:val="it-IT"/>
              </w:rPr>
            </w:pPr>
            <w:r w:rsidRPr="00CF174D">
              <w:rPr>
                <w:szCs w:val="22"/>
                <w:lang w:val="en-US"/>
              </w:rPr>
              <w:t>216 (61)</w:t>
            </w:r>
          </w:p>
        </w:tc>
        <w:tc>
          <w:tcPr>
            <w:tcW w:w="1824" w:type="dxa"/>
            <w:tcBorders>
              <w:right w:val="single" w:sz="4" w:space="0" w:color="auto"/>
            </w:tcBorders>
            <w:vAlign w:val="center"/>
          </w:tcPr>
          <w:p w14:paraId="34572D62" w14:textId="77777777" w:rsidR="00810B32" w:rsidRPr="00CF174D" w:rsidRDefault="00810B32" w:rsidP="00116565">
            <w:pPr>
              <w:tabs>
                <w:tab w:val="clear" w:pos="567"/>
              </w:tabs>
              <w:spacing w:line="240" w:lineRule="auto"/>
              <w:rPr>
                <w:szCs w:val="22"/>
                <w:lang w:val="it-IT"/>
              </w:rPr>
            </w:pPr>
            <w:r w:rsidRPr="00CF174D">
              <w:rPr>
                <w:szCs w:val="22"/>
                <w:lang w:val="en-US"/>
              </w:rPr>
              <w:t>246 (70)</w:t>
            </w:r>
          </w:p>
        </w:tc>
      </w:tr>
      <w:tr w:rsidR="00810B32" w:rsidRPr="00CF174D" w14:paraId="41CFCF14" w14:textId="77777777" w:rsidTr="00630E82">
        <w:trPr>
          <w:trHeight w:val="186"/>
        </w:trPr>
        <w:tc>
          <w:tcPr>
            <w:tcW w:w="9112" w:type="dxa"/>
            <w:gridSpan w:val="5"/>
            <w:tcBorders>
              <w:left w:val="single" w:sz="4" w:space="0" w:color="auto"/>
              <w:right w:val="single" w:sz="4" w:space="0" w:color="auto"/>
            </w:tcBorders>
            <w:tcMar>
              <w:top w:w="0" w:type="dxa"/>
              <w:left w:w="108" w:type="dxa"/>
              <w:bottom w:w="0" w:type="dxa"/>
              <w:right w:w="108" w:type="dxa"/>
            </w:tcMar>
            <w:vAlign w:val="center"/>
          </w:tcPr>
          <w:p w14:paraId="11AA0007" w14:textId="5E1CA81B" w:rsidR="00810B32" w:rsidRPr="00CF174D" w:rsidRDefault="00810B32" w:rsidP="00116565">
            <w:pPr>
              <w:tabs>
                <w:tab w:val="clear" w:pos="567"/>
              </w:tabs>
              <w:spacing w:line="240" w:lineRule="auto"/>
              <w:rPr>
                <w:b/>
                <w:szCs w:val="22"/>
                <w:lang w:val="it-IT"/>
              </w:rPr>
            </w:pPr>
            <w:r w:rsidRPr="00CF174D">
              <w:rPr>
                <w:b/>
                <w:szCs w:val="24"/>
                <w:lang w:val="el-GR"/>
              </w:rPr>
              <w:t>Εκτιμήσεις</w:t>
            </w:r>
            <w:r w:rsidRPr="00CF174D">
              <w:rPr>
                <w:b/>
                <w:szCs w:val="24"/>
                <w:lang w:val="it-IT"/>
              </w:rPr>
              <w:t xml:space="preserve"> OS (</w:t>
            </w:r>
            <w:r w:rsidRPr="00CF174D">
              <w:rPr>
                <w:b/>
                <w:szCs w:val="24"/>
                <w:lang w:val="el-GR"/>
              </w:rPr>
              <w:t>μήνες</w:t>
            </w:r>
            <w:r w:rsidRPr="00CF174D">
              <w:rPr>
                <w:b/>
                <w:szCs w:val="24"/>
                <w:lang w:val="it-IT"/>
              </w:rPr>
              <w:t>)</w:t>
            </w:r>
          </w:p>
        </w:tc>
      </w:tr>
      <w:tr w:rsidR="00810B32" w:rsidRPr="00CF174D" w14:paraId="71FF4E86" w14:textId="77777777" w:rsidTr="00630E82">
        <w:trPr>
          <w:trHeight w:val="758"/>
        </w:trPr>
        <w:tc>
          <w:tcPr>
            <w:tcW w:w="1822" w:type="dxa"/>
            <w:tcBorders>
              <w:left w:val="single" w:sz="4" w:space="0" w:color="auto"/>
            </w:tcBorders>
            <w:tcMar>
              <w:top w:w="0" w:type="dxa"/>
              <w:left w:w="108" w:type="dxa"/>
              <w:bottom w:w="0" w:type="dxa"/>
              <w:right w:w="108" w:type="dxa"/>
            </w:tcMar>
          </w:tcPr>
          <w:p w14:paraId="5C48177E" w14:textId="3C7209B7" w:rsidR="00810B32" w:rsidRPr="00CF174D" w:rsidRDefault="00810B32" w:rsidP="00116565">
            <w:pPr>
              <w:tabs>
                <w:tab w:val="clear" w:pos="567"/>
              </w:tabs>
              <w:spacing w:line="240" w:lineRule="auto"/>
              <w:rPr>
                <w:szCs w:val="22"/>
                <w:lang w:val="en-US"/>
              </w:rPr>
            </w:pPr>
            <w:r w:rsidRPr="00CF174D">
              <w:rPr>
                <w:szCs w:val="22"/>
                <w:lang w:val="el-GR"/>
              </w:rPr>
              <w:t>Διάμεση</w:t>
            </w:r>
            <w:r w:rsidRPr="00CF174D">
              <w:rPr>
                <w:szCs w:val="22"/>
                <w:lang w:val="en-US"/>
              </w:rPr>
              <w:t xml:space="preserve"> (95% CI)</w:t>
            </w:r>
          </w:p>
        </w:tc>
        <w:tc>
          <w:tcPr>
            <w:tcW w:w="1822" w:type="dxa"/>
            <w:tcMar>
              <w:top w:w="0" w:type="dxa"/>
              <w:left w:w="108" w:type="dxa"/>
              <w:bottom w:w="0" w:type="dxa"/>
              <w:right w:w="108" w:type="dxa"/>
            </w:tcMar>
            <w:vAlign w:val="center"/>
          </w:tcPr>
          <w:p w14:paraId="54BA25D2" w14:textId="32E534EE" w:rsidR="00810B32" w:rsidRPr="00CF174D" w:rsidRDefault="00810B32" w:rsidP="00116565">
            <w:pPr>
              <w:tabs>
                <w:tab w:val="clear" w:pos="567"/>
              </w:tabs>
              <w:spacing w:line="240" w:lineRule="auto"/>
              <w:rPr>
                <w:szCs w:val="22"/>
                <w:lang w:val="it-IT"/>
              </w:rPr>
            </w:pPr>
            <w:r w:rsidRPr="00CF174D">
              <w:rPr>
                <w:szCs w:val="22"/>
                <w:lang w:val="it-IT"/>
              </w:rPr>
              <w:t>25,6</w:t>
            </w:r>
          </w:p>
          <w:p w14:paraId="0449DC75" w14:textId="55C9E964" w:rsidR="00810B32" w:rsidRPr="00CF174D" w:rsidRDefault="00810B32" w:rsidP="00116565">
            <w:pPr>
              <w:tabs>
                <w:tab w:val="clear" w:pos="567"/>
              </w:tabs>
              <w:spacing w:line="240" w:lineRule="auto"/>
              <w:rPr>
                <w:szCs w:val="22"/>
                <w:lang w:val="it-IT"/>
              </w:rPr>
            </w:pPr>
            <w:r w:rsidRPr="00CF174D">
              <w:rPr>
                <w:szCs w:val="22"/>
                <w:lang w:val="it-IT"/>
              </w:rPr>
              <w:t>(22,6, NR)</w:t>
            </w:r>
          </w:p>
        </w:tc>
        <w:tc>
          <w:tcPr>
            <w:tcW w:w="1822" w:type="dxa"/>
            <w:tcMar>
              <w:top w:w="0" w:type="dxa"/>
              <w:left w:w="108" w:type="dxa"/>
              <w:bottom w:w="0" w:type="dxa"/>
              <w:right w:w="108" w:type="dxa"/>
            </w:tcMar>
            <w:vAlign w:val="center"/>
          </w:tcPr>
          <w:p w14:paraId="209B2EF3" w14:textId="17244DA8" w:rsidR="00810B32" w:rsidRPr="00CF174D" w:rsidRDefault="00810B32" w:rsidP="00116565">
            <w:pPr>
              <w:tabs>
                <w:tab w:val="clear" w:pos="567"/>
              </w:tabs>
              <w:spacing w:line="240" w:lineRule="auto"/>
              <w:rPr>
                <w:szCs w:val="22"/>
                <w:lang w:val="it-IT"/>
              </w:rPr>
            </w:pPr>
            <w:r w:rsidRPr="00CF174D">
              <w:rPr>
                <w:szCs w:val="22"/>
                <w:lang w:val="it-IT"/>
              </w:rPr>
              <w:t>18,0</w:t>
            </w:r>
          </w:p>
          <w:p w14:paraId="7C64EDD3" w14:textId="078528AD" w:rsidR="00810B32" w:rsidRPr="00CF174D" w:rsidRDefault="00810B32" w:rsidP="00116565">
            <w:pPr>
              <w:tabs>
                <w:tab w:val="clear" w:pos="567"/>
              </w:tabs>
              <w:spacing w:line="240" w:lineRule="auto"/>
              <w:rPr>
                <w:szCs w:val="22"/>
                <w:lang w:val="it-IT"/>
              </w:rPr>
            </w:pPr>
            <w:r w:rsidRPr="00CF174D">
              <w:rPr>
                <w:szCs w:val="22"/>
                <w:lang w:val="it-IT"/>
              </w:rPr>
              <w:t>(15,6, 20,7)</w:t>
            </w:r>
          </w:p>
        </w:tc>
        <w:tc>
          <w:tcPr>
            <w:tcW w:w="1822" w:type="dxa"/>
            <w:vAlign w:val="center"/>
          </w:tcPr>
          <w:p w14:paraId="4704B7C8" w14:textId="639147E5" w:rsidR="00810B32" w:rsidRPr="00CF174D" w:rsidRDefault="00810B32" w:rsidP="00116565">
            <w:pPr>
              <w:tabs>
                <w:tab w:val="clear" w:pos="567"/>
              </w:tabs>
              <w:spacing w:line="240" w:lineRule="auto"/>
              <w:rPr>
                <w:szCs w:val="22"/>
                <w:lang w:val="it-IT"/>
              </w:rPr>
            </w:pPr>
            <w:r w:rsidRPr="00CF174D">
              <w:rPr>
                <w:szCs w:val="22"/>
                <w:lang w:val="it-IT"/>
              </w:rPr>
              <w:t>26,0</w:t>
            </w:r>
          </w:p>
          <w:p w14:paraId="1B0B3E83" w14:textId="38D747A8" w:rsidR="00810B32" w:rsidRPr="00CF174D" w:rsidRDefault="00810B32" w:rsidP="00116565">
            <w:pPr>
              <w:tabs>
                <w:tab w:val="clear" w:pos="567"/>
              </w:tabs>
              <w:spacing w:line="240" w:lineRule="auto"/>
              <w:rPr>
                <w:szCs w:val="22"/>
                <w:lang w:val="it-IT"/>
              </w:rPr>
            </w:pPr>
            <w:r w:rsidRPr="00CF174D">
              <w:rPr>
                <w:szCs w:val="22"/>
                <w:lang w:val="it-IT"/>
              </w:rPr>
              <w:t>(22,1, 33,8)</w:t>
            </w:r>
          </w:p>
        </w:tc>
        <w:tc>
          <w:tcPr>
            <w:tcW w:w="1824" w:type="dxa"/>
            <w:tcBorders>
              <w:right w:val="single" w:sz="4" w:space="0" w:color="auto"/>
            </w:tcBorders>
            <w:vAlign w:val="center"/>
          </w:tcPr>
          <w:p w14:paraId="1969ECAD" w14:textId="5D989258" w:rsidR="00810B32" w:rsidRPr="00CF174D" w:rsidRDefault="00810B32" w:rsidP="00116565">
            <w:pPr>
              <w:tabs>
                <w:tab w:val="clear" w:pos="567"/>
              </w:tabs>
              <w:spacing w:line="240" w:lineRule="auto"/>
              <w:rPr>
                <w:szCs w:val="22"/>
                <w:lang w:val="it-IT"/>
              </w:rPr>
            </w:pPr>
            <w:r w:rsidRPr="00CF174D">
              <w:rPr>
                <w:szCs w:val="22"/>
                <w:lang w:val="it-IT"/>
              </w:rPr>
              <w:t>17,8</w:t>
            </w:r>
          </w:p>
          <w:p w14:paraId="0FA96E76" w14:textId="72985586" w:rsidR="00810B32" w:rsidRPr="00CF174D" w:rsidRDefault="00810B32" w:rsidP="00116565">
            <w:pPr>
              <w:tabs>
                <w:tab w:val="clear" w:pos="567"/>
              </w:tabs>
              <w:spacing w:line="240" w:lineRule="auto"/>
              <w:rPr>
                <w:szCs w:val="22"/>
                <w:lang w:val="it-IT"/>
              </w:rPr>
            </w:pPr>
            <w:r w:rsidRPr="00CF174D">
              <w:rPr>
                <w:szCs w:val="22"/>
                <w:lang w:val="it-IT"/>
              </w:rPr>
              <w:t>(15,6, 20,7)</w:t>
            </w:r>
          </w:p>
        </w:tc>
      </w:tr>
      <w:tr w:rsidR="00810B32" w:rsidRPr="00CF174D" w14:paraId="5644ABF9" w14:textId="77777777" w:rsidTr="00630E82">
        <w:trPr>
          <w:trHeight w:val="559"/>
        </w:trPr>
        <w:tc>
          <w:tcPr>
            <w:tcW w:w="1822" w:type="dxa"/>
            <w:tcBorders>
              <w:left w:val="single" w:sz="4" w:space="0" w:color="auto"/>
            </w:tcBorders>
            <w:tcMar>
              <w:top w:w="0" w:type="dxa"/>
              <w:left w:w="108" w:type="dxa"/>
              <w:bottom w:w="0" w:type="dxa"/>
              <w:right w:w="108" w:type="dxa"/>
            </w:tcMar>
            <w:hideMark/>
          </w:tcPr>
          <w:p w14:paraId="6A746A94" w14:textId="63A33B4E" w:rsidR="00810B32" w:rsidRPr="00CF174D" w:rsidRDefault="00810B32" w:rsidP="00116565">
            <w:pPr>
              <w:tabs>
                <w:tab w:val="clear" w:pos="567"/>
              </w:tabs>
              <w:spacing w:line="240" w:lineRule="auto"/>
              <w:rPr>
                <w:szCs w:val="22"/>
                <w:lang w:val="en-US"/>
              </w:rPr>
            </w:pPr>
            <w:r w:rsidRPr="00CF174D">
              <w:rPr>
                <w:szCs w:val="24"/>
                <w:lang w:val="el-GR"/>
              </w:rPr>
              <w:t>Προσαρμοσμένος λόγος κινδύνου</w:t>
            </w:r>
            <w:r w:rsidRPr="00CF174D">
              <w:rPr>
                <w:szCs w:val="24"/>
                <w:lang w:val="en-US"/>
              </w:rPr>
              <w:t xml:space="preserve"> (95% CI)</w:t>
            </w:r>
          </w:p>
        </w:tc>
        <w:tc>
          <w:tcPr>
            <w:tcW w:w="3644" w:type="dxa"/>
            <w:gridSpan w:val="2"/>
            <w:tcMar>
              <w:top w:w="0" w:type="dxa"/>
              <w:left w:w="108" w:type="dxa"/>
              <w:bottom w:w="0" w:type="dxa"/>
              <w:right w:w="108" w:type="dxa"/>
            </w:tcMar>
            <w:vAlign w:val="center"/>
          </w:tcPr>
          <w:p w14:paraId="0F29B25E" w14:textId="5B65EF15" w:rsidR="00810B32" w:rsidRPr="00CF174D" w:rsidRDefault="00810B32" w:rsidP="00116565">
            <w:pPr>
              <w:tabs>
                <w:tab w:val="clear" w:pos="567"/>
              </w:tabs>
              <w:spacing w:line="240" w:lineRule="auto"/>
              <w:rPr>
                <w:szCs w:val="22"/>
                <w:lang w:val="en-US"/>
              </w:rPr>
            </w:pPr>
            <w:r w:rsidRPr="00CF174D">
              <w:rPr>
                <w:szCs w:val="22"/>
                <w:lang w:val="en-US"/>
              </w:rPr>
              <w:t>0,66</w:t>
            </w:r>
          </w:p>
          <w:p w14:paraId="4DAC8AA0" w14:textId="2F0FE44F" w:rsidR="00810B32" w:rsidRPr="00CF174D" w:rsidRDefault="00810B32" w:rsidP="00116565">
            <w:pPr>
              <w:tabs>
                <w:tab w:val="clear" w:pos="567"/>
              </w:tabs>
              <w:spacing w:line="240" w:lineRule="auto"/>
              <w:rPr>
                <w:szCs w:val="22"/>
                <w:lang w:val="en-US"/>
              </w:rPr>
            </w:pPr>
            <w:r w:rsidRPr="00CF174D">
              <w:rPr>
                <w:szCs w:val="22"/>
                <w:lang w:val="en-US"/>
              </w:rPr>
              <w:t>(0,53, 0,81)</w:t>
            </w:r>
          </w:p>
        </w:tc>
        <w:tc>
          <w:tcPr>
            <w:tcW w:w="3646" w:type="dxa"/>
            <w:gridSpan w:val="2"/>
            <w:tcBorders>
              <w:right w:val="single" w:sz="4" w:space="0" w:color="auto"/>
            </w:tcBorders>
            <w:vAlign w:val="center"/>
          </w:tcPr>
          <w:p w14:paraId="6F4F0B17" w14:textId="12F9CF20" w:rsidR="00810B32" w:rsidRPr="00CF174D" w:rsidRDefault="00810B32" w:rsidP="00116565">
            <w:pPr>
              <w:tabs>
                <w:tab w:val="clear" w:pos="567"/>
              </w:tabs>
              <w:spacing w:line="240" w:lineRule="auto"/>
              <w:rPr>
                <w:szCs w:val="22"/>
                <w:lang w:val="en-US"/>
              </w:rPr>
            </w:pPr>
            <w:r w:rsidRPr="00CF174D">
              <w:rPr>
                <w:szCs w:val="22"/>
                <w:lang w:val="en-US"/>
              </w:rPr>
              <w:t>0,70</w:t>
            </w:r>
          </w:p>
          <w:p w14:paraId="466971EF" w14:textId="4D771FF8" w:rsidR="00810B32" w:rsidRPr="00CF174D" w:rsidRDefault="00810B32" w:rsidP="00116565">
            <w:pPr>
              <w:tabs>
                <w:tab w:val="clear" w:pos="567"/>
              </w:tabs>
              <w:spacing w:line="240" w:lineRule="auto"/>
              <w:rPr>
                <w:szCs w:val="22"/>
                <w:lang w:val="en-US"/>
              </w:rPr>
            </w:pPr>
            <w:r w:rsidRPr="00CF174D">
              <w:rPr>
                <w:szCs w:val="22"/>
                <w:lang w:val="en-US"/>
              </w:rPr>
              <w:t>(0,58, 0,84)</w:t>
            </w:r>
          </w:p>
        </w:tc>
      </w:tr>
      <w:tr w:rsidR="00810B32" w:rsidRPr="00CF174D" w14:paraId="649068EC" w14:textId="77777777" w:rsidTr="00630E82">
        <w:trPr>
          <w:trHeight w:val="87"/>
        </w:trPr>
        <w:tc>
          <w:tcPr>
            <w:tcW w:w="1822" w:type="dxa"/>
            <w:tcBorders>
              <w:left w:val="single" w:sz="4" w:space="0" w:color="auto"/>
              <w:bottom w:val="single" w:sz="4" w:space="0" w:color="auto"/>
            </w:tcBorders>
            <w:tcMar>
              <w:top w:w="0" w:type="dxa"/>
              <w:left w:w="108" w:type="dxa"/>
              <w:bottom w:w="0" w:type="dxa"/>
              <w:right w:w="108" w:type="dxa"/>
            </w:tcMar>
          </w:tcPr>
          <w:p w14:paraId="23865A9B" w14:textId="5CDB465E" w:rsidR="00810B32" w:rsidRPr="00CF174D" w:rsidRDefault="00810B32" w:rsidP="00116565">
            <w:pPr>
              <w:tabs>
                <w:tab w:val="clear" w:pos="567"/>
              </w:tabs>
              <w:spacing w:line="240" w:lineRule="auto"/>
              <w:rPr>
                <w:szCs w:val="22"/>
                <w:lang w:val="en-US"/>
              </w:rPr>
            </w:pPr>
            <w:r w:rsidRPr="00CF174D">
              <w:rPr>
                <w:szCs w:val="24"/>
                <w:lang w:val="el-GR"/>
              </w:rPr>
              <w:t xml:space="preserve">Τιμή </w:t>
            </w:r>
            <w:r w:rsidRPr="00CF174D">
              <w:rPr>
                <w:szCs w:val="24"/>
                <w:lang w:val="en-US"/>
              </w:rPr>
              <w:t>p</w:t>
            </w:r>
          </w:p>
        </w:tc>
        <w:tc>
          <w:tcPr>
            <w:tcW w:w="3644" w:type="dxa"/>
            <w:gridSpan w:val="2"/>
            <w:tcBorders>
              <w:bottom w:val="single" w:sz="4" w:space="0" w:color="auto"/>
            </w:tcBorders>
            <w:tcMar>
              <w:top w:w="0" w:type="dxa"/>
              <w:left w:w="108" w:type="dxa"/>
              <w:bottom w:w="0" w:type="dxa"/>
              <w:right w:w="108" w:type="dxa"/>
            </w:tcMar>
            <w:vAlign w:val="center"/>
          </w:tcPr>
          <w:p w14:paraId="744EBC67" w14:textId="6F6A4907" w:rsidR="00810B32" w:rsidRPr="00CF174D" w:rsidRDefault="00810B32" w:rsidP="00116565">
            <w:pPr>
              <w:tabs>
                <w:tab w:val="clear" w:pos="567"/>
              </w:tabs>
              <w:spacing w:line="240" w:lineRule="auto"/>
              <w:rPr>
                <w:szCs w:val="22"/>
                <w:lang w:val="en-US"/>
              </w:rPr>
            </w:pPr>
            <w:r w:rsidRPr="00CF174D">
              <w:rPr>
                <w:szCs w:val="22"/>
                <w:lang w:val="en-US"/>
              </w:rPr>
              <w:t>&lt;0,001</w:t>
            </w:r>
          </w:p>
        </w:tc>
        <w:tc>
          <w:tcPr>
            <w:tcW w:w="3646" w:type="dxa"/>
            <w:gridSpan w:val="2"/>
            <w:tcBorders>
              <w:bottom w:val="single" w:sz="4" w:space="0" w:color="auto"/>
              <w:right w:val="single" w:sz="4" w:space="0" w:color="auto"/>
            </w:tcBorders>
            <w:vAlign w:val="center"/>
          </w:tcPr>
          <w:p w14:paraId="0B9EC24B" w14:textId="77777777" w:rsidR="00810B32" w:rsidRPr="00CF174D" w:rsidRDefault="00810B32" w:rsidP="00116565">
            <w:pPr>
              <w:tabs>
                <w:tab w:val="clear" w:pos="567"/>
              </w:tabs>
              <w:spacing w:line="240" w:lineRule="auto"/>
              <w:rPr>
                <w:szCs w:val="22"/>
                <w:lang w:val="en-US"/>
              </w:rPr>
            </w:pPr>
            <w:r w:rsidRPr="00CF174D">
              <w:rPr>
                <w:szCs w:val="22"/>
                <w:lang w:val="en-US"/>
              </w:rPr>
              <w:t>NA</w:t>
            </w:r>
          </w:p>
        </w:tc>
      </w:tr>
      <w:tr w:rsidR="00810B32" w:rsidRPr="00CF174D" w14:paraId="28D1A07A" w14:textId="77777777" w:rsidTr="00630E82">
        <w:trPr>
          <w:trHeight w:val="373"/>
        </w:trPr>
        <w:tc>
          <w:tcPr>
            <w:tcW w:w="1822" w:type="dxa"/>
            <w:tcBorders>
              <w:top w:val="single" w:sz="4" w:space="0" w:color="auto"/>
              <w:left w:val="single" w:sz="4" w:space="0" w:color="auto"/>
              <w:bottom w:val="single" w:sz="4" w:space="0" w:color="auto"/>
            </w:tcBorders>
          </w:tcPr>
          <w:p w14:paraId="13160FFC" w14:textId="2C14284B" w:rsidR="00810B32" w:rsidRPr="00CF174D" w:rsidRDefault="00810B32" w:rsidP="00116565">
            <w:pPr>
              <w:tabs>
                <w:tab w:val="clear" w:pos="567"/>
              </w:tabs>
              <w:spacing w:line="240" w:lineRule="auto"/>
              <w:rPr>
                <w:b/>
                <w:szCs w:val="22"/>
                <w:lang w:val="en-US"/>
              </w:rPr>
            </w:pPr>
            <w:r w:rsidRPr="00CF174D">
              <w:rPr>
                <w:b/>
                <w:szCs w:val="22"/>
                <w:lang w:val="el-GR"/>
              </w:rPr>
              <w:t>Εκτίμηση συνολικής επιβίωσης</w:t>
            </w:r>
            <w:r w:rsidRPr="00CF174D">
              <w:rPr>
                <w:b/>
                <w:szCs w:val="22"/>
                <w:lang w:val="en-US"/>
              </w:rPr>
              <w:t>, % (95% CI)</w:t>
            </w:r>
          </w:p>
        </w:tc>
        <w:tc>
          <w:tcPr>
            <w:tcW w:w="3644" w:type="dxa"/>
            <w:gridSpan w:val="2"/>
            <w:tcBorders>
              <w:top w:val="single" w:sz="4" w:space="0" w:color="auto"/>
              <w:bottom w:val="single" w:sz="4" w:space="0" w:color="auto"/>
            </w:tcBorders>
            <w:vAlign w:val="center"/>
          </w:tcPr>
          <w:p w14:paraId="506FFFC0" w14:textId="77777777" w:rsidR="00810B32" w:rsidRPr="00CF174D" w:rsidRDefault="00810B32" w:rsidP="00116565">
            <w:pPr>
              <w:tabs>
                <w:tab w:val="clear" w:pos="567"/>
              </w:tabs>
              <w:spacing w:line="240" w:lineRule="auto"/>
              <w:rPr>
                <w:b/>
                <w:szCs w:val="22"/>
                <w:lang w:val="en-US"/>
              </w:rPr>
            </w:pPr>
            <w:r w:rsidRPr="00CF174D">
              <w:rPr>
                <w:b/>
                <w:szCs w:val="22"/>
                <w:lang w:val="en-US"/>
              </w:rPr>
              <w:t>Dabrafenib + Trametinib</w:t>
            </w:r>
          </w:p>
          <w:p w14:paraId="73B35458" w14:textId="77777777" w:rsidR="00810B32" w:rsidRPr="00CF174D" w:rsidRDefault="00810B32" w:rsidP="00116565">
            <w:pPr>
              <w:tabs>
                <w:tab w:val="clear" w:pos="567"/>
              </w:tabs>
              <w:spacing w:line="240" w:lineRule="auto"/>
              <w:rPr>
                <w:b/>
                <w:szCs w:val="22"/>
                <w:lang w:val="en-US"/>
              </w:rPr>
            </w:pPr>
            <w:r w:rsidRPr="00CF174D">
              <w:rPr>
                <w:b/>
                <w:szCs w:val="22"/>
                <w:lang w:val="en-US"/>
              </w:rPr>
              <w:t>(n=352)</w:t>
            </w:r>
          </w:p>
        </w:tc>
        <w:tc>
          <w:tcPr>
            <w:tcW w:w="3646" w:type="dxa"/>
            <w:gridSpan w:val="2"/>
            <w:tcBorders>
              <w:top w:val="single" w:sz="4" w:space="0" w:color="auto"/>
              <w:bottom w:val="single" w:sz="4" w:space="0" w:color="auto"/>
              <w:right w:val="single" w:sz="4" w:space="0" w:color="auto"/>
            </w:tcBorders>
            <w:vAlign w:val="center"/>
          </w:tcPr>
          <w:p w14:paraId="41B7ADE1" w14:textId="77777777" w:rsidR="00810B32" w:rsidRPr="00CF174D" w:rsidRDefault="00810B32" w:rsidP="00116565">
            <w:pPr>
              <w:tabs>
                <w:tab w:val="clear" w:pos="567"/>
              </w:tabs>
              <w:spacing w:line="240" w:lineRule="auto"/>
              <w:rPr>
                <w:b/>
                <w:szCs w:val="22"/>
                <w:lang w:val="en-US"/>
              </w:rPr>
            </w:pPr>
            <w:r w:rsidRPr="00CF174D">
              <w:rPr>
                <w:b/>
                <w:szCs w:val="22"/>
                <w:lang w:val="en-US"/>
              </w:rPr>
              <w:t>Vemurafenib</w:t>
            </w:r>
          </w:p>
          <w:p w14:paraId="3E965898" w14:textId="77777777" w:rsidR="00810B32" w:rsidRPr="00CF174D" w:rsidRDefault="00810B32" w:rsidP="00116565">
            <w:pPr>
              <w:tabs>
                <w:tab w:val="clear" w:pos="567"/>
              </w:tabs>
              <w:spacing w:line="240" w:lineRule="auto"/>
              <w:rPr>
                <w:b/>
                <w:szCs w:val="22"/>
                <w:lang w:val="en-US"/>
              </w:rPr>
            </w:pPr>
            <w:r w:rsidRPr="00CF174D">
              <w:rPr>
                <w:b/>
                <w:szCs w:val="22"/>
                <w:lang w:val="en-US"/>
              </w:rPr>
              <w:t>(n=352)</w:t>
            </w:r>
          </w:p>
        </w:tc>
      </w:tr>
      <w:tr w:rsidR="006747CD" w:rsidRPr="00CF174D" w14:paraId="699A9679" w14:textId="77777777" w:rsidTr="00630E82">
        <w:trPr>
          <w:trHeight w:val="186"/>
        </w:trPr>
        <w:tc>
          <w:tcPr>
            <w:tcW w:w="1822" w:type="dxa"/>
            <w:tcBorders>
              <w:top w:val="single" w:sz="4" w:space="0" w:color="auto"/>
              <w:left w:val="single" w:sz="4" w:space="0" w:color="auto"/>
            </w:tcBorders>
          </w:tcPr>
          <w:p w14:paraId="0D063952" w14:textId="08BA67FE" w:rsidR="006747CD" w:rsidRPr="00CF174D" w:rsidRDefault="006747CD" w:rsidP="00116565">
            <w:pPr>
              <w:tabs>
                <w:tab w:val="clear" w:pos="567"/>
              </w:tabs>
              <w:spacing w:line="240" w:lineRule="auto"/>
              <w:rPr>
                <w:szCs w:val="22"/>
                <w:lang w:val="en-US"/>
              </w:rPr>
            </w:pPr>
            <w:r w:rsidRPr="00CF174D">
              <w:rPr>
                <w:szCs w:val="24"/>
                <w:lang w:val="el-GR"/>
              </w:rPr>
              <w:t>Σε</w:t>
            </w:r>
            <w:r w:rsidRPr="00CF174D">
              <w:rPr>
                <w:szCs w:val="24"/>
                <w:lang w:val="en-US"/>
              </w:rPr>
              <w:t xml:space="preserve"> 1 </w:t>
            </w:r>
            <w:r w:rsidRPr="00CF174D">
              <w:rPr>
                <w:szCs w:val="24"/>
                <w:lang w:val="el-GR"/>
              </w:rPr>
              <w:t>χρόνο</w:t>
            </w:r>
          </w:p>
        </w:tc>
        <w:tc>
          <w:tcPr>
            <w:tcW w:w="3644" w:type="dxa"/>
            <w:gridSpan w:val="2"/>
            <w:tcBorders>
              <w:top w:val="single" w:sz="4" w:space="0" w:color="auto"/>
            </w:tcBorders>
            <w:vAlign w:val="center"/>
          </w:tcPr>
          <w:p w14:paraId="42D1BFD4" w14:textId="77777777" w:rsidR="006747CD" w:rsidRPr="00CF174D" w:rsidRDefault="006747CD" w:rsidP="00116565">
            <w:pPr>
              <w:tabs>
                <w:tab w:val="clear" w:pos="567"/>
              </w:tabs>
              <w:spacing w:line="240" w:lineRule="auto"/>
              <w:rPr>
                <w:szCs w:val="22"/>
                <w:lang w:val="en-US"/>
              </w:rPr>
            </w:pPr>
            <w:r w:rsidRPr="00CF174D">
              <w:rPr>
                <w:szCs w:val="22"/>
                <w:lang w:val="en-US"/>
              </w:rPr>
              <w:t>72 (67, 77)</w:t>
            </w:r>
          </w:p>
        </w:tc>
        <w:tc>
          <w:tcPr>
            <w:tcW w:w="3646" w:type="dxa"/>
            <w:gridSpan w:val="2"/>
            <w:tcBorders>
              <w:top w:val="single" w:sz="4" w:space="0" w:color="auto"/>
              <w:right w:val="single" w:sz="4" w:space="0" w:color="auto"/>
            </w:tcBorders>
            <w:vAlign w:val="center"/>
          </w:tcPr>
          <w:p w14:paraId="03B8F4F9" w14:textId="77777777" w:rsidR="006747CD" w:rsidRPr="00CF174D" w:rsidRDefault="006747CD" w:rsidP="00116565">
            <w:pPr>
              <w:tabs>
                <w:tab w:val="clear" w:pos="567"/>
              </w:tabs>
              <w:spacing w:line="240" w:lineRule="auto"/>
              <w:rPr>
                <w:szCs w:val="22"/>
                <w:lang w:val="en-US"/>
              </w:rPr>
            </w:pPr>
            <w:r w:rsidRPr="00CF174D">
              <w:rPr>
                <w:szCs w:val="22"/>
                <w:lang w:val="en-US"/>
              </w:rPr>
              <w:t>65 (59, 70)</w:t>
            </w:r>
          </w:p>
        </w:tc>
      </w:tr>
      <w:tr w:rsidR="006747CD" w:rsidRPr="00CF174D" w14:paraId="66248CD7" w14:textId="77777777" w:rsidTr="00630E82">
        <w:trPr>
          <w:trHeight w:val="186"/>
        </w:trPr>
        <w:tc>
          <w:tcPr>
            <w:tcW w:w="1822" w:type="dxa"/>
            <w:tcBorders>
              <w:left w:val="single" w:sz="4" w:space="0" w:color="auto"/>
            </w:tcBorders>
          </w:tcPr>
          <w:p w14:paraId="6A8B8BA0" w14:textId="124B0939" w:rsidR="006747CD" w:rsidRPr="00CF174D" w:rsidRDefault="006747CD" w:rsidP="00116565">
            <w:pPr>
              <w:tabs>
                <w:tab w:val="clear" w:pos="567"/>
              </w:tabs>
              <w:spacing w:line="240" w:lineRule="auto"/>
              <w:rPr>
                <w:szCs w:val="22"/>
                <w:lang w:val="en-US"/>
              </w:rPr>
            </w:pPr>
            <w:r w:rsidRPr="00CF174D">
              <w:rPr>
                <w:szCs w:val="24"/>
                <w:lang w:val="el-GR"/>
              </w:rPr>
              <w:t>Σε</w:t>
            </w:r>
            <w:r w:rsidRPr="00CF174D">
              <w:rPr>
                <w:szCs w:val="24"/>
                <w:lang w:val="en-US"/>
              </w:rPr>
              <w:t xml:space="preserve"> 2 </w:t>
            </w:r>
            <w:r w:rsidRPr="00CF174D">
              <w:rPr>
                <w:szCs w:val="24"/>
                <w:lang w:val="el-GR"/>
              </w:rPr>
              <w:t>χρόνια</w:t>
            </w:r>
          </w:p>
        </w:tc>
        <w:tc>
          <w:tcPr>
            <w:tcW w:w="3644" w:type="dxa"/>
            <w:gridSpan w:val="2"/>
            <w:vAlign w:val="center"/>
          </w:tcPr>
          <w:p w14:paraId="06787A01" w14:textId="37257E60" w:rsidR="006747CD" w:rsidRPr="00CF174D" w:rsidRDefault="006747CD" w:rsidP="00116565">
            <w:pPr>
              <w:tabs>
                <w:tab w:val="clear" w:pos="567"/>
              </w:tabs>
              <w:spacing w:line="240" w:lineRule="auto"/>
              <w:rPr>
                <w:szCs w:val="22"/>
                <w:lang w:val="en-US"/>
              </w:rPr>
            </w:pPr>
            <w:r w:rsidRPr="00CF174D">
              <w:rPr>
                <w:szCs w:val="22"/>
                <w:lang w:val="en-US"/>
              </w:rPr>
              <w:t>53 (47,1, 57,8)</w:t>
            </w:r>
          </w:p>
        </w:tc>
        <w:tc>
          <w:tcPr>
            <w:tcW w:w="3646" w:type="dxa"/>
            <w:gridSpan w:val="2"/>
            <w:tcBorders>
              <w:right w:val="single" w:sz="4" w:space="0" w:color="auto"/>
            </w:tcBorders>
            <w:vAlign w:val="center"/>
          </w:tcPr>
          <w:p w14:paraId="56ED3C06" w14:textId="01C2FAFF" w:rsidR="006747CD" w:rsidRPr="00CF174D" w:rsidRDefault="006747CD" w:rsidP="00116565">
            <w:pPr>
              <w:tabs>
                <w:tab w:val="clear" w:pos="567"/>
              </w:tabs>
              <w:spacing w:line="240" w:lineRule="auto"/>
              <w:rPr>
                <w:szCs w:val="22"/>
                <w:lang w:val="en-US"/>
              </w:rPr>
            </w:pPr>
            <w:r w:rsidRPr="00CF174D">
              <w:rPr>
                <w:szCs w:val="22"/>
                <w:lang w:val="en-US"/>
              </w:rPr>
              <w:t>39 (33,8, 44,5)</w:t>
            </w:r>
          </w:p>
        </w:tc>
      </w:tr>
      <w:tr w:rsidR="006747CD" w:rsidRPr="00CF174D" w14:paraId="7C89E2D6" w14:textId="77777777" w:rsidTr="00630E82">
        <w:trPr>
          <w:trHeight w:val="186"/>
        </w:trPr>
        <w:tc>
          <w:tcPr>
            <w:tcW w:w="1822" w:type="dxa"/>
            <w:tcBorders>
              <w:left w:val="single" w:sz="4" w:space="0" w:color="auto"/>
            </w:tcBorders>
          </w:tcPr>
          <w:p w14:paraId="233C0C11" w14:textId="1AC1F1C0" w:rsidR="006747CD" w:rsidRPr="00CF174D" w:rsidRDefault="006747CD" w:rsidP="00116565">
            <w:pPr>
              <w:tabs>
                <w:tab w:val="clear" w:pos="567"/>
              </w:tabs>
              <w:spacing w:line="240" w:lineRule="auto"/>
              <w:rPr>
                <w:szCs w:val="22"/>
                <w:lang w:val="en-US"/>
              </w:rPr>
            </w:pPr>
            <w:r w:rsidRPr="00CF174D">
              <w:rPr>
                <w:szCs w:val="24"/>
                <w:lang w:val="el-GR"/>
              </w:rPr>
              <w:t>Σε</w:t>
            </w:r>
            <w:r w:rsidRPr="00CF174D">
              <w:rPr>
                <w:szCs w:val="24"/>
                <w:lang w:val="en-US"/>
              </w:rPr>
              <w:t xml:space="preserve"> 3 </w:t>
            </w:r>
            <w:r w:rsidRPr="00CF174D">
              <w:rPr>
                <w:szCs w:val="24"/>
                <w:lang w:val="el-GR"/>
              </w:rPr>
              <w:t>χρόνια</w:t>
            </w:r>
          </w:p>
        </w:tc>
        <w:tc>
          <w:tcPr>
            <w:tcW w:w="3644" w:type="dxa"/>
            <w:gridSpan w:val="2"/>
            <w:vAlign w:val="center"/>
          </w:tcPr>
          <w:p w14:paraId="51A7BA99" w14:textId="013C9D81" w:rsidR="006747CD" w:rsidRPr="00CF174D" w:rsidRDefault="006747CD" w:rsidP="00116565">
            <w:pPr>
              <w:tabs>
                <w:tab w:val="clear" w:pos="567"/>
              </w:tabs>
              <w:spacing w:line="240" w:lineRule="auto"/>
              <w:rPr>
                <w:szCs w:val="22"/>
                <w:lang w:val="en-US"/>
              </w:rPr>
            </w:pPr>
            <w:r w:rsidRPr="00CF174D">
              <w:rPr>
                <w:szCs w:val="22"/>
                <w:lang w:val="en-US"/>
              </w:rPr>
              <w:t>44 (38,8, 49,4)</w:t>
            </w:r>
          </w:p>
        </w:tc>
        <w:tc>
          <w:tcPr>
            <w:tcW w:w="3646" w:type="dxa"/>
            <w:gridSpan w:val="2"/>
            <w:tcBorders>
              <w:right w:val="single" w:sz="4" w:space="0" w:color="auto"/>
            </w:tcBorders>
            <w:vAlign w:val="center"/>
          </w:tcPr>
          <w:p w14:paraId="2AAE51EE" w14:textId="09BC2812" w:rsidR="006747CD" w:rsidRPr="00CF174D" w:rsidRDefault="006747CD" w:rsidP="00116565">
            <w:pPr>
              <w:tabs>
                <w:tab w:val="clear" w:pos="567"/>
              </w:tabs>
              <w:spacing w:line="240" w:lineRule="auto"/>
              <w:rPr>
                <w:szCs w:val="22"/>
                <w:lang w:val="en-US"/>
              </w:rPr>
            </w:pPr>
            <w:r w:rsidRPr="00CF174D">
              <w:rPr>
                <w:szCs w:val="22"/>
                <w:lang w:val="en-US"/>
              </w:rPr>
              <w:t>31 (25,9, 36,2)</w:t>
            </w:r>
          </w:p>
        </w:tc>
      </w:tr>
      <w:tr w:rsidR="006747CD" w:rsidRPr="00CF174D" w14:paraId="442C553C" w14:textId="77777777" w:rsidTr="00630E82">
        <w:trPr>
          <w:trHeight w:val="186"/>
        </w:trPr>
        <w:tc>
          <w:tcPr>
            <w:tcW w:w="1822" w:type="dxa"/>
            <w:tcBorders>
              <w:left w:val="single" w:sz="4" w:space="0" w:color="auto"/>
            </w:tcBorders>
          </w:tcPr>
          <w:p w14:paraId="50D0219B" w14:textId="0B1D73BB" w:rsidR="006747CD" w:rsidRPr="00CF174D" w:rsidRDefault="006747CD" w:rsidP="00116565">
            <w:pPr>
              <w:tabs>
                <w:tab w:val="clear" w:pos="567"/>
              </w:tabs>
              <w:spacing w:line="240" w:lineRule="auto"/>
              <w:rPr>
                <w:szCs w:val="22"/>
                <w:lang w:val="en-US"/>
              </w:rPr>
            </w:pPr>
            <w:r w:rsidRPr="00CF174D">
              <w:rPr>
                <w:szCs w:val="24"/>
                <w:lang w:val="el-GR"/>
              </w:rPr>
              <w:t>Σε</w:t>
            </w:r>
            <w:r w:rsidRPr="00CF174D">
              <w:rPr>
                <w:szCs w:val="24"/>
                <w:lang w:val="en-US"/>
              </w:rPr>
              <w:t xml:space="preserve"> 4 </w:t>
            </w:r>
            <w:r w:rsidRPr="00CF174D">
              <w:rPr>
                <w:szCs w:val="24"/>
                <w:lang w:val="el-GR"/>
              </w:rPr>
              <w:t>χρόνια</w:t>
            </w:r>
          </w:p>
        </w:tc>
        <w:tc>
          <w:tcPr>
            <w:tcW w:w="3644" w:type="dxa"/>
            <w:gridSpan w:val="2"/>
            <w:vAlign w:val="center"/>
          </w:tcPr>
          <w:p w14:paraId="5BA60682" w14:textId="4B101685" w:rsidR="006747CD" w:rsidRPr="00CF174D" w:rsidRDefault="006747CD" w:rsidP="00116565">
            <w:pPr>
              <w:tabs>
                <w:tab w:val="clear" w:pos="567"/>
              </w:tabs>
              <w:spacing w:line="240" w:lineRule="auto"/>
              <w:rPr>
                <w:szCs w:val="22"/>
                <w:lang w:val="en-US"/>
              </w:rPr>
            </w:pPr>
            <w:r w:rsidRPr="00CF174D">
              <w:rPr>
                <w:szCs w:val="22"/>
                <w:lang w:val="en-US"/>
              </w:rPr>
              <w:t>39 (33,4, 44,0)</w:t>
            </w:r>
          </w:p>
        </w:tc>
        <w:tc>
          <w:tcPr>
            <w:tcW w:w="3646" w:type="dxa"/>
            <w:gridSpan w:val="2"/>
            <w:tcBorders>
              <w:right w:val="single" w:sz="4" w:space="0" w:color="auto"/>
            </w:tcBorders>
            <w:vAlign w:val="center"/>
          </w:tcPr>
          <w:p w14:paraId="0B5482D8" w14:textId="3FB5EC86" w:rsidR="006747CD" w:rsidRPr="00CF174D" w:rsidRDefault="006747CD" w:rsidP="00116565">
            <w:pPr>
              <w:tabs>
                <w:tab w:val="clear" w:pos="567"/>
              </w:tabs>
              <w:spacing w:line="240" w:lineRule="auto"/>
              <w:rPr>
                <w:szCs w:val="22"/>
                <w:lang w:val="en-US"/>
              </w:rPr>
            </w:pPr>
            <w:r w:rsidRPr="00CF174D">
              <w:rPr>
                <w:szCs w:val="22"/>
                <w:lang w:val="en-US"/>
              </w:rPr>
              <w:t>26 (21,3, 31,0)</w:t>
            </w:r>
          </w:p>
        </w:tc>
      </w:tr>
      <w:tr w:rsidR="006747CD" w:rsidRPr="00CF174D" w14:paraId="7837DEE4" w14:textId="77777777" w:rsidTr="00630E82">
        <w:trPr>
          <w:trHeight w:val="186"/>
        </w:trPr>
        <w:tc>
          <w:tcPr>
            <w:tcW w:w="1822" w:type="dxa"/>
            <w:tcBorders>
              <w:left w:val="single" w:sz="4" w:space="0" w:color="auto"/>
              <w:bottom w:val="single" w:sz="4" w:space="0" w:color="auto"/>
            </w:tcBorders>
          </w:tcPr>
          <w:p w14:paraId="73CEC48C" w14:textId="161BC27C" w:rsidR="006747CD" w:rsidRPr="00CF174D" w:rsidRDefault="006747CD" w:rsidP="00116565">
            <w:pPr>
              <w:tabs>
                <w:tab w:val="clear" w:pos="567"/>
              </w:tabs>
              <w:spacing w:line="240" w:lineRule="auto"/>
              <w:rPr>
                <w:szCs w:val="22"/>
                <w:lang w:val="en-US"/>
              </w:rPr>
            </w:pPr>
            <w:r w:rsidRPr="00CF174D">
              <w:rPr>
                <w:szCs w:val="24"/>
                <w:lang w:val="el-GR"/>
              </w:rPr>
              <w:t>Σε</w:t>
            </w:r>
            <w:r w:rsidRPr="00CF174D">
              <w:rPr>
                <w:szCs w:val="24"/>
                <w:lang w:val="en-US"/>
              </w:rPr>
              <w:t xml:space="preserve"> 5 </w:t>
            </w:r>
            <w:r w:rsidRPr="00CF174D">
              <w:rPr>
                <w:szCs w:val="24"/>
                <w:lang w:val="el-GR"/>
              </w:rPr>
              <w:t>χρόνια</w:t>
            </w:r>
          </w:p>
        </w:tc>
        <w:tc>
          <w:tcPr>
            <w:tcW w:w="3644" w:type="dxa"/>
            <w:gridSpan w:val="2"/>
            <w:tcBorders>
              <w:bottom w:val="single" w:sz="4" w:space="0" w:color="auto"/>
            </w:tcBorders>
            <w:vAlign w:val="center"/>
          </w:tcPr>
          <w:p w14:paraId="5E572253" w14:textId="75C990B1" w:rsidR="006747CD" w:rsidRPr="00CF174D" w:rsidRDefault="006747CD" w:rsidP="00116565">
            <w:pPr>
              <w:tabs>
                <w:tab w:val="clear" w:pos="567"/>
              </w:tabs>
              <w:spacing w:line="240" w:lineRule="auto"/>
              <w:rPr>
                <w:szCs w:val="22"/>
                <w:lang w:val="en-US"/>
              </w:rPr>
            </w:pPr>
            <w:r w:rsidRPr="00CF174D">
              <w:rPr>
                <w:szCs w:val="22"/>
                <w:lang w:val="en-US"/>
              </w:rPr>
              <w:t>36 (30,5, 40,9)</w:t>
            </w:r>
          </w:p>
        </w:tc>
        <w:tc>
          <w:tcPr>
            <w:tcW w:w="3646" w:type="dxa"/>
            <w:gridSpan w:val="2"/>
            <w:tcBorders>
              <w:bottom w:val="single" w:sz="4" w:space="0" w:color="auto"/>
              <w:right w:val="single" w:sz="4" w:space="0" w:color="auto"/>
            </w:tcBorders>
            <w:vAlign w:val="center"/>
          </w:tcPr>
          <w:p w14:paraId="4FCCA08B" w14:textId="718B3C83" w:rsidR="006747CD" w:rsidRPr="00CF174D" w:rsidRDefault="006747CD" w:rsidP="00116565">
            <w:pPr>
              <w:tabs>
                <w:tab w:val="clear" w:pos="567"/>
              </w:tabs>
              <w:spacing w:line="240" w:lineRule="auto"/>
              <w:rPr>
                <w:szCs w:val="22"/>
                <w:lang w:val="en-US"/>
              </w:rPr>
            </w:pPr>
            <w:r w:rsidRPr="00CF174D">
              <w:rPr>
                <w:szCs w:val="22"/>
                <w:lang w:val="en-US"/>
              </w:rPr>
              <w:t>23 (18,1, 27,4)</w:t>
            </w:r>
          </w:p>
        </w:tc>
      </w:tr>
      <w:tr w:rsidR="00A970BF" w:rsidRPr="000D2DC2" w14:paraId="6A8B6115" w14:textId="77777777" w:rsidTr="00630E82">
        <w:trPr>
          <w:trHeight w:val="186"/>
        </w:trPr>
        <w:tc>
          <w:tcPr>
            <w:tcW w:w="9112" w:type="dxa"/>
            <w:gridSpan w:val="5"/>
            <w:tcBorders>
              <w:top w:val="single" w:sz="4" w:space="0" w:color="auto"/>
              <w:left w:val="single" w:sz="4" w:space="0" w:color="auto"/>
              <w:bottom w:val="single" w:sz="4" w:space="0" w:color="auto"/>
              <w:right w:val="single" w:sz="4" w:space="0" w:color="auto"/>
            </w:tcBorders>
          </w:tcPr>
          <w:p w14:paraId="06B1B578" w14:textId="7588F62B" w:rsidR="00A970BF" w:rsidRPr="00A22048" w:rsidRDefault="00A970BF" w:rsidP="00A970BF">
            <w:pPr>
              <w:tabs>
                <w:tab w:val="clear" w:pos="567"/>
              </w:tabs>
              <w:spacing w:line="240" w:lineRule="auto"/>
              <w:rPr>
                <w:sz w:val="20"/>
                <w:lang w:val="el-GR"/>
              </w:rPr>
            </w:pPr>
            <w:r w:rsidRPr="00A22048">
              <w:rPr>
                <w:sz w:val="20"/>
                <w:lang w:val="en-US"/>
              </w:rPr>
              <w:t>NR</w:t>
            </w:r>
            <w:r w:rsidRPr="00A22048">
              <w:rPr>
                <w:sz w:val="20"/>
                <w:lang w:val="el-GR"/>
              </w:rPr>
              <w:t xml:space="preserve"> = Δεν επιτεύχθηκε, </w:t>
            </w:r>
            <w:r w:rsidRPr="00A22048">
              <w:rPr>
                <w:sz w:val="20"/>
                <w:lang w:val="en-US"/>
              </w:rPr>
              <w:t>NA</w:t>
            </w:r>
            <w:r w:rsidRPr="00A22048">
              <w:rPr>
                <w:sz w:val="20"/>
                <w:lang w:val="el-GR"/>
              </w:rPr>
              <w:t xml:space="preserve"> = Δεν εφαρμόζεται</w:t>
            </w:r>
          </w:p>
        </w:tc>
      </w:tr>
    </w:tbl>
    <w:p w14:paraId="2B44277F" w14:textId="77777777" w:rsidR="00787E25" w:rsidRPr="00CF174D" w:rsidRDefault="00787E25" w:rsidP="00116565">
      <w:pPr>
        <w:tabs>
          <w:tab w:val="clear" w:pos="567"/>
        </w:tabs>
        <w:spacing w:line="240" w:lineRule="auto"/>
        <w:rPr>
          <w:szCs w:val="22"/>
          <w:lang w:val="el-GR"/>
        </w:rPr>
      </w:pPr>
    </w:p>
    <w:p w14:paraId="1446B87E" w14:textId="44C861D0" w:rsidR="00FD7DC1" w:rsidRPr="00630E82" w:rsidRDefault="0082165A" w:rsidP="00116565">
      <w:pPr>
        <w:keepNext/>
        <w:keepLines/>
        <w:tabs>
          <w:tab w:val="clear" w:pos="567"/>
        </w:tabs>
        <w:spacing w:line="240" w:lineRule="auto"/>
        <w:rPr>
          <w:b/>
          <w:bCs/>
          <w:szCs w:val="22"/>
          <w:lang w:val="el-GR"/>
        </w:rPr>
      </w:pPr>
      <w:r w:rsidRPr="00630E82">
        <w:rPr>
          <w:b/>
          <w:bCs/>
          <w:szCs w:val="22"/>
          <w:lang w:val="el-GR"/>
        </w:rPr>
        <w:lastRenderedPageBreak/>
        <w:t>Εικόνα</w:t>
      </w:r>
      <w:r w:rsidRPr="00630E82">
        <w:rPr>
          <w:b/>
          <w:bCs/>
          <w:szCs w:val="22"/>
          <w:lang w:val="de-CH"/>
        </w:rPr>
        <w:t> </w:t>
      </w:r>
      <w:r w:rsidR="00FD7DC1" w:rsidRPr="00630E82">
        <w:rPr>
          <w:b/>
          <w:bCs/>
          <w:szCs w:val="22"/>
          <w:lang w:val="el-GR"/>
        </w:rPr>
        <w:t>2</w:t>
      </w:r>
      <w:r w:rsidRPr="00630E82">
        <w:rPr>
          <w:b/>
          <w:bCs/>
          <w:szCs w:val="22"/>
          <w:lang w:val="el-GR"/>
        </w:rPr>
        <w:tab/>
      </w:r>
      <w:r w:rsidR="00FD7DC1" w:rsidRPr="00630E82">
        <w:rPr>
          <w:b/>
          <w:bCs/>
          <w:szCs w:val="22"/>
          <w:lang w:val="el-GR"/>
        </w:rPr>
        <w:t xml:space="preserve">Καμπύλες </w:t>
      </w:r>
      <w:r w:rsidR="00FD7DC1" w:rsidRPr="00630E82">
        <w:rPr>
          <w:b/>
          <w:bCs/>
          <w:szCs w:val="22"/>
        </w:rPr>
        <w:t>Kaplan</w:t>
      </w:r>
      <w:r w:rsidR="00496437" w:rsidRPr="00630E82">
        <w:rPr>
          <w:b/>
          <w:bCs/>
          <w:szCs w:val="22"/>
          <w:lang w:val="el-GR"/>
        </w:rPr>
        <w:noBreakHyphen/>
      </w:r>
      <w:r w:rsidR="00FD7DC1" w:rsidRPr="00630E82">
        <w:rPr>
          <w:b/>
          <w:bCs/>
          <w:szCs w:val="22"/>
        </w:rPr>
        <w:t>Meier</w:t>
      </w:r>
      <w:r w:rsidR="00FD7DC1" w:rsidRPr="00630E82">
        <w:rPr>
          <w:b/>
          <w:bCs/>
          <w:szCs w:val="22"/>
          <w:lang w:val="el-GR"/>
        </w:rPr>
        <w:t xml:space="preserve"> για την </w:t>
      </w:r>
      <w:r w:rsidR="00787E25" w:rsidRPr="00630E82">
        <w:rPr>
          <w:b/>
          <w:bCs/>
          <w:szCs w:val="22"/>
          <w:lang w:val="el-GR"/>
        </w:rPr>
        <w:t>συνολική επιβίωση</w:t>
      </w:r>
      <w:r w:rsidR="00FD7DC1" w:rsidRPr="00630E82">
        <w:rPr>
          <w:b/>
          <w:bCs/>
          <w:szCs w:val="22"/>
          <w:lang w:val="el-GR"/>
        </w:rPr>
        <w:t xml:space="preserve"> για τη μελέτη </w:t>
      </w:r>
      <w:r w:rsidR="00FD7DC1" w:rsidRPr="00630E82">
        <w:rPr>
          <w:b/>
          <w:bCs/>
          <w:szCs w:val="22"/>
        </w:rPr>
        <w:t>MEK</w:t>
      </w:r>
      <w:r w:rsidR="00FD7DC1" w:rsidRPr="00630E82">
        <w:rPr>
          <w:b/>
          <w:bCs/>
          <w:szCs w:val="22"/>
          <w:lang w:val="el-GR"/>
        </w:rPr>
        <w:t>116513</w:t>
      </w:r>
    </w:p>
    <w:p w14:paraId="78206527" w14:textId="44E12EF7" w:rsidR="00FD7DC1" w:rsidRPr="00CF174D" w:rsidRDefault="00FD7DC1" w:rsidP="00116565">
      <w:pPr>
        <w:keepNext/>
        <w:tabs>
          <w:tab w:val="clear" w:pos="567"/>
        </w:tabs>
        <w:spacing w:line="240" w:lineRule="auto"/>
        <w:rPr>
          <w:szCs w:val="22"/>
          <w:lang w:val="el-GR"/>
        </w:rPr>
      </w:pPr>
    </w:p>
    <w:p w14:paraId="279D764C" w14:textId="77777777" w:rsidR="00787E25" w:rsidRPr="00CF174D" w:rsidRDefault="00787E25" w:rsidP="00116565">
      <w:pPr>
        <w:tabs>
          <w:tab w:val="clear" w:pos="567"/>
        </w:tabs>
        <w:spacing w:line="240" w:lineRule="auto"/>
        <w:rPr>
          <w:b/>
          <w:noProof/>
          <w:lang w:val="en-US"/>
        </w:rPr>
      </w:pPr>
      <w:r w:rsidRPr="00CF174D">
        <w:rPr>
          <w:noProof/>
          <w:lang w:val="en-US"/>
        </w:rPr>
        <mc:AlternateContent>
          <mc:Choice Requires="wpg">
            <w:drawing>
              <wp:inline distT="0" distB="0" distL="0" distR="0" wp14:anchorId="6E1EFA73" wp14:editId="0B505DE0">
                <wp:extent cx="6097905" cy="3238500"/>
                <wp:effectExtent l="209550" t="0" r="17145" b="0"/>
                <wp:docPr id="1941" name="Group 1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905" cy="3238500"/>
                          <a:chOff x="38256" y="-14021"/>
                          <a:chExt cx="8355782" cy="4437953"/>
                        </a:xfrm>
                      </wpg:grpSpPr>
                      <wps:wsp>
                        <wps:cNvPr id="1942" name="Rectangle 7"/>
                        <wps:cNvSpPr>
                          <a:spLocks noChangeArrowheads="1"/>
                        </wps:cNvSpPr>
                        <wps:spPr bwMode="auto">
                          <a:xfrm>
                            <a:off x="38256" y="3958382"/>
                            <a:ext cx="1497480" cy="35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7591E" w14:textId="77777777" w:rsidR="00A62F2A" w:rsidRPr="008B336D" w:rsidRDefault="00A62F2A" w:rsidP="00787E25">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txbxContent>
                        </wps:txbx>
                        <wps:bodyPr rot="0" vert="horz" wrap="none" lIns="0" tIns="0" rIns="0" bIns="0" anchor="t" anchorCtr="0" upright="1">
                          <a:spAutoFit/>
                        </wps:bodyPr>
                      </wps:wsp>
                      <wpg:grpSp>
                        <wpg:cNvPr id="1943" name="Group 11"/>
                        <wpg:cNvGrpSpPr>
                          <a:grpSpLocks/>
                        </wpg:cNvGrpSpPr>
                        <wpg:grpSpPr bwMode="auto">
                          <a:xfrm>
                            <a:off x="743475" y="-14021"/>
                            <a:ext cx="7650563" cy="4437953"/>
                            <a:chOff x="743475" y="-14021"/>
                            <a:chExt cx="7650563" cy="4437953"/>
                          </a:xfrm>
                        </wpg:grpSpPr>
                        <wps:wsp>
                          <wps:cNvPr id="1944" name="Line 5"/>
                          <wps:cNvCnPr>
                            <a:cxnSpLocks noChangeShapeType="1"/>
                          </wps:cNvCnPr>
                          <wps:spPr bwMode="auto">
                            <a:xfrm>
                              <a:off x="1613706" y="1590679"/>
                              <a:ext cx="6736657"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5" name="Line 6"/>
                          <wps:cNvCnPr>
                            <a:cxnSpLocks noChangeShapeType="1"/>
                          </wps:cNvCnPr>
                          <wps:spPr bwMode="auto">
                            <a:xfrm flipH="1">
                              <a:off x="1569796" y="3123283"/>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6" name="Line 7"/>
                          <wps:cNvCnPr>
                            <a:cxnSpLocks noChangeShapeType="1"/>
                          </wps:cNvCnPr>
                          <wps:spPr bwMode="auto">
                            <a:xfrm flipH="1">
                              <a:off x="1569796" y="2509957"/>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7" name="Line 8"/>
                          <wps:cNvCnPr>
                            <a:cxnSpLocks noChangeShapeType="1"/>
                          </wps:cNvCnPr>
                          <wps:spPr bwMode="auto">
                            <a:xfrm flipH="1">
                              <a:off x="1569796" y="1898049"/>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8" name="Line 9"/>
                          <wps:cNvCnPr>
                            <a:cxnSpLocks noChangeShapeType="1"/>
                          </wps:cNvCnPr>
                          <wps:spPr bwMode="auto">
                            <a:xfrm flipH="1">
                              <a:off x="1569796" y="1284725"/>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9" name="Line 10"/>
                          <wps:cNvCnPr>
                            <a:cxnSpLocks noChangeShapeType="1"/>
                          </wps:cNvCnPr>
                          <wps:spPr bwMode="auto">
                            <a:xfrm flipH="1">
                              <a:off x="1569796" y="674232"/>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0" name="Line 11"/>
                          <wps:cNvCnPr>
                            <a:cxnSpLocks noChangeShapeType="1"/>
                          </wps:cNvCnPr>
                          <wps:spPr bwMode="auto">
                            <a:xfrm flipH="1">
                              <a:off x="1569796" y="60908"/>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1" name="Rectangle 19"/>
                          <wps:cNvSpPr>
                            <a:spLocks noChangeArrowheads="1"/>
                          </wps:cNvSpPr>
                          <wps:spPr bwMode="auto">
                            <a:xfrm>
                              <a:off x="1345567" y="3040335"/>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9B0A8"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0.0</w:t>
                                </w:r>
                              </w:p>
                            </w:txbxContent>
                          </wps:txbx>
                          <wps:bodyPr rot="0" vert="horz" wrap="none" lIns="0" tIns="0" rIns="0" bIns="0" anchor="t" anchorCtr="0" upright="1">
                            <a:spAutoFit/>
                          </wps:bodyPr>
                        </wps:wsp>
                        <wps:wsp>
                          <wps:cNvPr id="1952" name="Rectangle 20"/>
                          <wps:cNvSpPr>
                            <a:spLocks noChangeArrowheads="1"/>
                          </wps:cNvSpPr>
                          <wps:spPr bwMode="auto">
                            <a:xfrm>
                              <a:off x="1345567" y="2419021"/>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3FC2A"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0.2</w:t>
                                </w:r>
                              </w:p>
                            </w:txbxContent>
                          </wps:txbx>
                          <wps:bodyPr rot="0" vert="horz" wrap="none" lIns="0" tIns="0" rIns="0" bIns="0" anchor="t" anchorCtr="0" upright="1">
                            <a:spAutoFit/>
                          </wps:bodyPr>
                        </wps:wsp>
                        <wps:wsp>
                          <wps:cNvPr id="1953" name="Rectangle 21"/>
                          <wps:cNvSpPr>
                            <a:spLocks noChangeArrowheads="1"/>
                          </wps:cNvSpPr>
                          <wps:spPr bwMode="auto">
                            <a:xfrm>
                              <a:off x="1353398" y="1809891"/>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935D0"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0.4</w:t>
                                </w:r>
                              </w:p>
                            </w:txbxContent>
                          </wps:txbx>
                          <wps:bodyPr rot="0" vert="horz" wrap="none" lIns="0" tIns="0" rIns="0" bIns="0" anchor="t" anchorCtr="0" upright="1">
                            <a:spAutoFit/>
                          </wps:bodyPr>
                        </wps:wsp>
                        <wps:wsp>
                          <wps:cNvPr id="1954" name="Rectangle 22"/>
                          <wps:cNvSpPr>
                            <a:spLocks noChangeArrowheads="1"/>
                          </wps:cNvSpPr>
                          <wps:spPr bwMode="auto">
                            <a:xfrm>
                              <a:off x="1353398" y="1198149"/>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5F360"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0.6</w:t>
                                </w:r>
                              </w:p>
                            </w:txbxContent>
                          </wps:txbx>
                          <wps:bodyPr rot="0" vert="horz" wrap="none" lIns="0" tIns="0" rIns="0" bIns="0" anchor="t" anchorCtr="0" upright="1">
                            <a:spAutoFit/>
                          </wps:bodyPr>
                        </wps:wsp>
                        <wps:wsp>
                          <wps:cNvPr id="1955" name="Rectangle 23"/>
                          <wps:cNvSpPr>
                            <a:spLocks noChangeArrowheads="1"/>
                          </wps:cNvSpPr>
                          <wps:spPr bwMode="auto">
                            <a:xfrm>
                              <a:off x="1353398" y="588148"/>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8A88D"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0.8</w:t>
                                </w:r>
                              </w:p>
                            </w:txbxContent>
                          </wps:txbx>
                          <wps:bodyPr rot="0" vert="horz" wrap="none" lIns="0" tIns="0" rIns="0" bIns="0" anchor="t" anchorCtr="0" upright="1">
                            <a:spAutoFit/>
                          </wps:bodyPr>
                        </wps:wsp>
                        <wps:wsp>
                          <wps:cNvPr id="1956" name="Rectangle 24"/>
                          <wps:cNvSpPr>
                            <a:spLocks noChangeArrowheads="1"/>
                          </wps:cNvSpPr>
                          <wps:spPr bwMode="auto">
                            <a:xfrm>
                              <a:off x="1342086" y="-14021"/>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2C7C3"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1.0</w:t>
                                </w:r>
                              </w:p>
                            </w:txbxContent>
                          </wps:txbx>
                          <wps:bodyPr rot="0" vert="horz" wrap="none" lIns="0" tIns="0" rIns="0" bIns="0" anchor="t" anchorCtr="0" upright="1">
                            <a:spAutoFit/>
                          </wps:bodyPr>
                        </wps:wsp>
                        <wps:wsp>
                          <wps:cNvPr id="1957" name="Line 19"/>
                          <wps:cNvCnPr>
                            <a:cxnSpLocks noChangeShapeType="1"/>
                          </wps:cNvCnPr>
                          <wps:spPr bwMode="auto">
                            <a:xfrm>
                              <a:off x="16604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8" name="Line 20"/>
                          <wps:cNvCnPr>
                            <a:cxnSpLocks noChangeShapeType="1"/>
                          </wps:cNvCnPr>
                          <wps:spPr bwMode="auto">
                            <a:xfrm>
                              <a:off x="217320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9" name="Line 21"/>
                          <wps:cNvCnPr>
                            <a:cxnSpLocks noChangeShapeType="1"/>
                          </wps:cNvCnPr>
                          <wps:spPr bwMode="auto">
                            <a:xfrm>
                              <a:off x="268312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0" name="Line 22"/>
                          <wps:cNvCnPr>
                            <a:cxnSpLocks noChangeShapeType="1"/>
                          </wps:cNvCnPr>
                          <wps:spPr bwMode="auto">
                            <a:xfrm>
                              <a:off x="31944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1" name="Line 23"/>
                          <wps:cNvCnPr>
                            <a:cxnSpLocks noChangeShapeType="1"/>
                          </wps:cNvCnPr>
                          <wps:spPr bwMode="auto">
                            <a:xfrm>
                              <a:off x="3704392"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2" name="Line 24"/>
                          <wps:cNvCnPr>
                            <a:cxnSpLocks noChangeShapeType="1"/>
                          </wps:cNvCnPr>
                          <wps:spPr bwMode="auto">
                            <a:xfrm>
                              <a:off x="42171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3" name="Line 25"/>
                          <wps:cNvCnPr>
                            <a:cxnSpLocks noChangeShapeType="1"/>
                          </wps:cNvCnPr>
                          <wps:spPr bwMode="auto">
                            <a:xfrm>
                              <a:off x="4729905"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4" name="Line 26"/>
                          <wps:cNvCnPr>
                            <a:cxnSpLocks noChangeShapeType="1"/>
                          </wps:cNvCnPr>
                          <wps:spPr bwMode="auto">
                            <a:xfrm>
                              <a:off x="52384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5" name="Line 27"/>
                          <wps:cNvCnPr>
                            <a:cxnSpLocks noChangeShapeType="1"/>
                          </wps:cNvCnPr>
                          <wps:spPr bwMode="auto">
                            <a:xfrm>
                              <a:off x="57511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6" name="Line 28"/>
                          <wps:cNvCnPr>
                            <a:cxnSpLocks noChangeShapeType="1"/>
                          </wps:cNvCnPr>
                          <wps:spPr bwMode="auto">
                            <a:xfrm>
                              <a:off x="626392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7" name="Line 29"/>
                          <wps:cNvCnPr>
                            <a:cxnSpLocks noChangeShapeType="1"/>
                          </wps:cNvCnPr>
                          <wps:spPr bwMode="auto">
                            <a:xfrm>
                              <a:off x="677243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8" name="Line 30"/>
                          <wps:cNvCnPr>
                            <a:cxnSpLocks noChangeShapeType="1"/>
                          </wps:cNvCnPr>
                          <wps:spPr bwMode="auto">
                            <a:xfrm>
                              <a:off x="728518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9" name="Line 31"/>
                          <wps:cNvCnPr>
                            <a:cxnSpLocks noChangeShapeType="1"/>
                          </wps:cNvCnPr>
                          <wps:spPr bwMode="auto">
                            <a:xfrm>
                              <a:off x="77951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70" name="Line 32"/>
                          <wps:cNvCnPr>
                            <a:cxnSpLocks noChangeShapeType="1"/>
                          </wps:cNvCnPr>
                          <wps:spPr bwMode="auto">
                            <a:xfrm>
                              <a:off x="830645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71" name="Rectangle 39"/>
                          <wps:cNvSpPr>
                            <a:spLocks noChangeArrowheads="1"/>
                          </wps:cNvSpPr>
                          <wps:spPr bwMode="auto">
                            <a:xfrm>
                              <a:off x="3616457" y="3558096"/>
                              <a:ext cx="3242075" cy="37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51575" w14:textId="2E0DB48B" w:rsidR="00A62F2A" w:rsidRPr="007549BF" w:rsidRDefault="00A62F2A" w:rsidP="00787E25">
                                <w:pPr>
                                  <w:pStyle w:val="NormalWeb"/>
                                  <w:kinsoku w:val="0"/>
                                  <w:overflowPunct w:val="0"/>
                                  <w:textAlignment w:val="baseline"/>
                                  <w:rPr>
                                    <w:sz w:val="20"/>
                                    <w:szCs w:val="20"/>
                                    <w:lang w:val="el-GR"/>
                                  </w:rPr>
                                </w:pPr>
                                <w:r>
                                  <w:rPr>
                                    <w:rFonts w:ascii="Arial" w:hAnsi="Arial"/>
                                    <w:b/>
                                    <w:bCs/>
                                    <w:color w:val="010202"/>
                                    <w:kern w:val="24"/>
                                    <w:sz w:val="20"/>
                                    <w:szCs w:val="20"/>
                                    <w:lang w:val="el-GR"/>
                                  </w:rPr>
                                  <w:t>Χρόνος από την τυχαιοποίηση (Μήνες)</w:t>
                                </w:r>
                              </w:p>
                            </w:txbxContent>
                          </wps:txbx>
                          <wps:bodyPr rot="0" vert="horz" wrap="none" lIns="0" tIns="0" rIns="0" bIns="0" anchor="t" anchorCtr="0" upright="1">
                            <a:spAutoFit/>
                          </wps:bodyPr>
                        </wps:wsp>
                        <wps:wsp>
                          <wps:cNvPr id="1972" name="Rectangle 40"/>
                          <wps:cNvSpPr>
                            <a:spLocks noChangeArrowheads="1"/>
                          </wps:cNvSpPr>
                          <wps:spPr bwMode="auto">
                            <a:xfrm>
                              <a:off x="1626598"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F21F4"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73" name="Rectangle 41"/>
                          <wps:cNvSpPr>
                            <a:spLocks noChangeArrowheads="1"/>
                          </wps:cNvSpPr>
                          <wps:spPr bwMode="auto">
                            <a:xfrm>
                              <a:off x="2139073"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47DB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74" name="Rectangle 42"/>
                          <wps:cNvSpPr>
                            <a:spLocks noChangeArrowheads="1"/>
                          </wps:cNvSpPr>
                          <wps:spPr bwMode="auto">
                            <a:xfrm>
                              <a:off x="2615003"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1DC35"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975" name="Rectangle 43"/>
                          <wps:cNvSpPr>
                            <a:spLocks noChangeArrowheads="1"/>
                          </wps:cNvSpPr>
                          <wps:spPr bwMode="auto">
                            <a:xfrm>
                              <a:off x="2681129"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8F93C"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76" name="Rectangle 44"/>
                          <wps:cNvSpPr>
                            <a:spLocks noChangeArrowheads="1"/>
                          </wps:cNvSpPr>
                          <wps:spPr bwMode="auto">
                            <a:xfrm>
                              <a:off x="3127475"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A1E4E"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977" name="Rectangle 45"/>
                          <wps:cNvSpPr>
                            <a:spLocks noChangeArrowheads="1"/>
                          </wps:cNvSpPr>
                          <wps:spPr bwMode="auto">
                            <a:xfrm>
                              <a:off x="3194470"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4F9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78" name="Rectangle 46"/>
                          <wps:cNvSpPr>
                            <a:spLocks noChangeArrowheads="1"/>
                          </wps:cNvSpPr>
                          <wps:spPr bwMode="auto">
                            <a:xfrm>
                              <a:off x="3639079"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25E3B"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79" name="Rectangle 47"/>
                          <wps:cNvSpPr>
                            <a:spLocks noChangeArrowheads="1"/>
                          </wps:cNvSpPr>
                          <wps:spPr bwMode="auto">
                            <a:xfrm>
                              <a:off x="3705203"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DEBA8"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0" name="Rectangle 48"/>
                          <wps:cNvSpPr>
                            <a:spLocks noChangeArrowheads="1"/>
                          </wps:cNvSpPr>
                          <wps:spPr bwMode="auto">
                            <a:xfrm>
                              <a:off x="4148942"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D1D46"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981" name="Rectangle 49"/>
                          <wps:cNvSpPr>
                            <a:spLocks noChangeArrowheads="1"/>
                          </wps:cNvSpPr>
                          <wps:spPr bwMode="auto">
                            <a:xfrm>
                              <a:off x="4215067"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266A"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82" name="Rectangle 50"/>
                          <wps:cNvSpPr>
                            <a:spLocks noChangeArrowheads="1"/>
                          </wps:cNvSpPr>
                          <wps:spPr bwMode="auto">
                            <a:xfrm>
                              <a:off x="4661414"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044C7"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983" name="Rectangle 51"/>
                          <wps:cNvSpPr>
                            <a:spLocks noChangeArrowheads="1"/>
                          </wps:cNvSpPr>
                          <wps:spPr bwMode="auto">
                            <a:xfrm>
                              <a:off x="4730151"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E9D5F"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84" name="Rectangle 52"/>
                          <wps:cNvSpPr>
                            <a:spLocks noChangeArrowheads="1"/>
                          </wps:cNvSpPr>
                          <wps:spPr bwMode="auto">
                            <a:xfrm>
                              <a:off x="5173017"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E4BC4"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5" name="Rectangle 53"/>
                          <wps:cNvSpPr>
                            <a:spLocks noChangeArrowheads="1"/>
                          </wps:cNvSpPr>
                          <wps:spPr bwMode="auto">
                            <a:xfrm>
                              <a:off x="5250455"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32A9F"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86" name="Rectangle 54"/>
                          <wps:cNvSpPr>
                            <a:spLocks noChangeArrowheads="1"/>
                          </wps:cNvSpPr>
                          <wps:spPr bwMode="auto">
                            <a:xfrm>
                              <a:off x="5682880"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A63BA"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7" name="Rectangle 55"/>
                          <wps:cNvSpPr>
                            <a:spLocks noChangeArrowheads="1"/>
                          </wps:cNvSpPr>
                          <wps:spPr bwMode="auto">
                            <a:xfrm>
                              <a:off x="5760318"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A5C8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88" name="Rectangle 56"/>
                          <wps:cNvSpPr>
                            <a:spLocks noChangeArrowheads="1"/>
                          </wps:cNvSpPr>
                          <wps:spPr bwMode="auto">
                            <a:xfrm>
                              <a:off x="6193613"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A341"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5</w:t>
                                </w:r>
                              </w:p>
                            </w:txbxContent>
                          </wps:txbx>
                          <wps:bodyPr rot="0" vert="horz" wrap="none" lIns="0" tIns="0" rIns="0" bIns="0" anchor="t" anchorCtr="0" upright="1">
                            <a:spAutoFit/>
                          </wps:bodyPr>
                        </wps:wsp>
                        <wps:wsp>
                          <wps:cNvPr id="1989" name="Rectangle 57"/>
                          <wps:cNvSpPr>
                            <a:spLocks noChangeArrowheads="1"/>
                          </wps:cNvSpPr>
                          <wps:spPr bwMode="auto">
                            <a:xfrm>
                              <a:off x="6271051"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05AAF"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90" name="Rectangle 58"/>
                          <wps:cNvSpPr>
                            <a:spLocks noChangeArrowheads="1"/>
                          </wps:cNvSpPr>
                          <wps:spPr bwMode="auto">
                            <a:xfrm>
                              <a:off x="6706957"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66B75"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1" name="Rectangle 59"/>
                          <wps:cNvSpPr>
                            <a:spLocks noChangeArrowheads="1"/>
                          </wps:cNvSpPr>
                          <wps:spPr bwMode="auto">
                            <a:xfrm>
                              <a:off x="6783522"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C2AA7"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92" name="Rectangle 60"/>
                          <wps:cNvSpPr>
                            <a:spLocks noChangeArrowheads="1"/>
                          </wps:cNvSpPr>
                          <wps:spPr bwMode="auto">
                            <a:xfrm>
                              <a:off x="7216818"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233D4"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3" name="Rectangle 61"/>
                          <wps:cNvSpPr>
                            <a:spLocks noChangeArrowheads="1"/>
                          </wps:cNvSpPr>
                          <wps:spPr bwMode="auto">
                            <a:xfrm>
                              <a:off x="7292516"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0E39B"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4" name="Rectangle 62"/>
                          <wps:cNvSpPr>
                            <a:spLocks noChangeArrowheads="1"/>
                          </wps:cNvSpPr>
                          <wps:spPr bwMode="auto">
                            <a:xfrm>
                              <a:off x="7727554"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EDD1E"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7</w:t>
                                </w:r>
                              </w:p>
                            </w:txbxContent>
                          </wps:txbx>
                          <wps:bodyPr rot="0" vert="horz" wrap="none" lIns="0" tIns="0" rIns="0" bIns="0" anchor="t" anchorCtr="0" upright="1">
                            <a:spAutoFit/>
                          </wps:bodyPr>
                        </wps:wsp>
                        <wps:wsp>
                          <wps:cNvPr id="1995" name="Rectangle 63"/>
                          <wps:cNvSpPr>
                            <a:spLocks noChangeArrowheads="1"/>
                          </wps:cNvSpPr>
                          <wps:spPr bwMode="auto">
                            <a:xfrm>
                              <a:off x="7794549"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71993"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96" name="Rectangle 64"/>
                          <wps:cNvSpPr>
                            <a:spLocks noChangeArrowheads="1"/>
                          </wps:cNvSpPr>
                          <wps:spPr bwMode="auto">
                            <a:xfrm>
                              <a:off x="8239156" y="3306612"/>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ED876"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78</w:t>
                                </w:r>
                              </w:p>
                            </w:txbxContent>
                          </wps:txbx>
                          <wps:bodyPr rot="0" vert="horz" wrap="none" lIns="0" tIns="0" rIns="0" bIns="0" anchor="t" anchorCtr="0" upright="1">
                            <a:spAutoFit/>
                          </wps:bodyPr>
                        </wps:wsp>
                        <wps:wsp>
                          <wps:cNvPr id="1997" name="Rectangle 65"/>
                          <wps:cNvSpPr>
                            <a:spLocks noChangeArrowheads="1"/>
                          </wps:cNvSpPr>
                          <wps:spPr bwMode="auto">
                            <a:xfrm>
                              <a:off x="1574396" y="3758239"/>
                              <a:ext cx="1244275"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72B5E" w14:textId="341643E2" w:rsidR="00A62F2A" w:rsidRPr="006F3859" w:rsidRDefault="00A62F2A" w:rsidP="00787E25">
                                <w:pPr>
                                  <w:pStyle w:val="NormalWeb"/>
                                  <w:kinsoku w:val="0"/>
                                  <w:overflowPunct w:val="0"/>
                                  <w:textAlignment w:val="baseline"/>
                                  <w:rPr>
                                    <w:sz w:val="16"/>
                                    <w:szCs w:val="16"/>
                                    <w:lang w:val="el-GR"/>
                                  </w:rPr>
                                </w:pPr>
                                <w:r>
                                  <w:rPr>
                                    <w:rFonts w:ascii="Arial" w:hAnsi="Arial"/>
                                    <w:color w:val="010202"/>
                                    <w:kern w:val="24"/>
                                    <w:sz w:val="16"/>
                                    <w:szCs w:val="16"/>
                                    <w:lang w:val="el-GR"/>
                                  </w:rPr>
                                  <w:t>Ασθενείς σε κίνδυνο</w:t>
                                </w:r>
                              </w:p>
                            </w:txbxContent>
                          </wps:txbx>
                          <wps:bodyPr rot="0" vert="horz" wrap="none" lIns="0" tIns="0" rIns="0" bIns="0" anchor="t" anchorCtr="0" upright="1">
                            <a:spAutoFit/>
                          </wps:bodyPr>
                        </wps:wsp>
                        <wps:wsp>
                          <wps:cNvPr id="1998" name="Rectangle 66"/>
                          <wps:cNvSpPr>
                            <a:spLocks noChangeArrowheads="1"/>
                          </wps:cNvSpPr>
                          <wps:spPr bwMode="auto">
                            <a:xfrm>
                              <a:off x="1613706" y="0"/>
                              <a:ext cx="6739490" cy="3189855"/>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9" name="Rectangle 67"/>
                          <wps:cNvSpPr>
                            <a:spLocks noChangeArrowheads="1"/>
                          </wps:cNvSpPr>
                          <wps:spPr bwMode="auto">
                            <a:xfrm>
                              <a:off x="743475" y="4089780"/>
                              <a:ext cx="79007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C4C4D" w14:textId="77777777" w:rsidR="00A62F2A" w:rsidRPr="008B336D" w:rsidRDefault="00A62F2A" w:rsidP="00787E25">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txbxContent>
                          </wps:txbx>
                          <wps:bodyPr rot="0" vert="horz" wrap="none" lIns="0" tIns="0" rIns="0" bIns="0" anchor="t" anchorCtr="0" upright="1">
                            <a:spAutoFit/>
                          </wps:bodyPr>
                        </wps:wsp>
                        <wps:wsp>
                          <wps:cNvPr id="2000" name="Rectangle 68"/>
                          <wps:cNvSpPr>
                            <a:spLocks noChangeArrowheads="1"/>
                          </wps:cNvSpPr>
                          <wps:spPr bwMode="auto">
                            <a:xfrm>
                              <a:off x="1570916"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9727C"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352</w:t>
                                </w:r>
                              </w:p>
                            </w:txbxContent>
                          </wps:txbx>
                          <wps:bodyPr rot="0" vert="horz" wrap="none" lIns="0" tIns="0" rIns="0" bIns="0" anchor="t" anchorCtr="0" upright="1">
                            <a:spAutoFit/>
                          </wps:bodyPr>
                        </wps:wsp>
                        <wps:wsp>
                          <wps:cNvPr id="2001" name="Rectangle 69"/>
                          <wps:cNvSpPr>
                            <a:spLocks noChangeArrowheads="1"/>
                          </wps:cNvSpPr>
                          <wps:spPr bwMode="auto">
                            <a:xfrm>
                              <a:off x="2082518"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879C7"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311</w:t>
                                </w:r>
                              </w:p>
                            </w:txbxContent>
                          </wps:txbx>
                          <wps:bodyPr rot="0" vert="horz" wrap="none" lIns="0" tIns="0" rIns="0" bIns="0" anchor="t" anchorCtr="0" upright="1">
                            <a:spAutoFit/>
                          </wps:bodyPr>
                        </wps:wsp>
                        <wps:wsp>
                          <wps:cNvPr id="2002" name="Rectangle 70"/>
                          <wps:cNvSpPr>
                            <a:spLocks noChangeArrowheads="1"/>
                          </wps:cNvSpPr>
                          <wps:spPr bwMode="auto">
                            <a:xfrm>
                              <a:off x="2592382"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8B9F6"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246</w:t>
                                </w:r>
                              </w:p>
                            </w:txbxContent>
                          </wps:txbx>
                          <wps:bodyPr rot="0" vert="horz" wrap="none" lIns="0" tIns="0" rIns="0" bIns="0" anchor="t" anchorCtr="0" upright="1">
                            <a:spAutoFit/>
                          </wps:bodyPr>
                        </wps:wsp>
                        <wps:wsp>
                          <wps:cNvPr id="2003" name="Rectangle 71"/>
                          <wps:cNvSpPr>
                            <a:spLocks noChangeArrowheads="1"/>
                          </wps:cNvSpPr>
                          <wps:spPr bwMode="auto">
                            <a:xfrm>
                              <a:off x="3103983"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895BF"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201</w:t>
                                </w:r>
                              </w:p>
                            </w:txbxContent>
                          </wps:txbx>
                          <wps:bodyPr rot="0" vert="horz" wrap="none" lIns="0" tIns="0" rIns="0" bIns="0" anchor="t" anchorCtr="0" upright="1">
                            <a:spAutoFit/>
                          </wps:bodyPr>
                        </wps:wsp>
                        <wps:wsp>
                          <wps:cNvPr id="2004" name="Rectangle 72"/>
                          <wps:cNvSpPr>
                            <a:spLocks noChangeArrowheads="1"/>
                          </wps:cNvSpPr>
                          <wps:spPr bwMode="auto">
                            <a:xfrm>
                              <a:off x="3616457"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E7F0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171</w:t>
                                </w:r>
                              </w:p>
                            </w:txbxContent>
                          </wps:txbx>
                          <wps:bodyPr rot="0" vert="horz" wrap="none" lIns="0" tIns="0" rIns="0" bIns="0" anchor="t" anchorCtr="0" upright="1">
                            <a:spAutoFit/>
                          </wps:bodyPr>
                        </wps:wsp>
                        <wps:wsp>
                          <wps:cNvPr id="2005" name="Rectangle 73"/>
                          <wps:cNvSpPr>
                            <a:spLocks noChangeArrowheads="1"/>
                          </wps:cNvSpPr>
                          <wps:spPr bwMode="auto">
                            <a:xfrm>
                              <a:off x="4126321"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A1C6E"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151</w:t>
                                </w:r>
                              </w:p>
                            </w:txbxContent>
                          </wps:txbx>
                          <wps:bodyPr rot="0" vert="horz" wrap="none" lIns="0" tIns="0" rIns="0" bIns="0" anchor="t" anchorCtr="0" upright="1">
                            <a:spAutoFit/>
                          </wps:bodyPr>
                        </wps:wsp>
                        <wps:wsp>
                          <wps:cNvPr id="2006" name="Rectangle 74"/>
                          <wps:cNvSpPr>
                            <a:spLocks noChangeArrowheads="1"/>
                          </wps:cNvSpPr>
                          <wps:spPr bwMode="auto">
                            <a:xfrm>
                              <a:off x="4637922"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DBE2B"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140</w:t>
                                </w:r>
                              </w:p>
                            </w:txbxContent>
                          </wps:txbx>
                          <wps:bodyPr rot="0" vert="horz" wrap="none" lIns="0" tIns="0" rIns="0" bIns="0" anchor="t" anchorCtr="0" upright="1">
                            <a:spAutoFit/>
                          </wps:bodyPr>
                        </wps:wsp>
                        <wps:wsp>
                          <wps:cNvPr id="2007" name="Rectangle 75"/>
                          <wps:cNvSpPr>
                            <a:spLocks noChangeArrowheads="1"/>
                          </wps:cNvSpPr>
                          <wps:spPr bwMode="auto">
                            <a:xfrm>
                              <a:off x="5148655"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42883"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130</w:t>
                                </w:r>
                              </w:p>
                            </w:txbxContent>
                          </wps:txbx>
                          <wps:bodyPr rot="0" vert="horz" wrap="none" lIns="0" tIns="0" rIns="0" bIns="0" anchor="t" anchorCtr="0" upright="1">
                            <a:spAutoFit/>
                          </wps:bodyPr>
                        </wps:wsp>
                        <wps:wsp>
                          <wps:cNvPr id="2008" name="Rectangle 76"/>
                          <wps:cNvSpPr>
                            <a:spLocks noChangeArrowheads="1"/>
                          </wps:cNvSpPr>
                          <wps:spPr bwMode="auto">
                            <a:xfrm>
                              <a:off x="5660258"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F2672"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118</w:t>
                                </w:r>
                              </w:p>
                            </w:txbxContent>
                          </wps:txbx>
                          <wps:bodyPr rot="0" vert="horz" wrap="none" lIns="0" tIns="0" rIns="0" bIns="0" anchor="t" anchorCtr="0" upright="1">
                            <a:spAutoFit/>
                          </wps:bodyPr>
                        </wps:wsp>
                        <wps:wsp>
                          <wps:cNvPr id="2009" name="Rectangle 77"/>
                          <wps:cNvSpPr>
                            <a:spLocks noChangeArrowheads="1"/>
                          </wps:cNvSpPr>
                          <wps:spPr bwMode="auto">
                            <a:xfrm>
                              <a:off x="6171863"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7D9E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109</w:t>
                                </w:r>
                              </w:p>
                            </w:txbxContent>
                          </wps:txbx>
                          <wps:bodyPr rot="0" vert="horz" wrap="none" lIns="0" tIns="0" rIns="0" bIns="0" anchor="t" anchorCtr="0" upright="1">
                            <a:spAutoFit/>
                          </wps:bodyPr>
                        </wps:wsp>
                        <wps:wsp>
                          <wps:cNvPr id="2010" name="Rectangle 78"/>
                          <wps:cNvSpPr>
                            <a:spLocks noChangeArrowheads="1"/>
                          </wps:cNvSpPr>
                          <wps:spPr bwMode="auto">
                            <a:xfrm>
                              <a:off x="6682594"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D00E4"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104</w:t>
                                </w:r>
                              </w:p>
                            </w:txbxContent>
                          </wps:txbx>
                          <wps:bodyPr rot="0" vert="horz" wrap="none" lIns="0" tIns="0" rIns="0" bIns="0" anchor="t" anchorCtr="0" upright="1">
                            <a:spAutoFit/>
                          </wps:bodyPr>
                        </wps:wsp>
                        <wps:wsp>
                          <wps:cNvPr id="2011" name="Rectangle 79"/>
                          <wps:cNvSpPr>
                            <a:spLocks noChangeArrowheads="1"/>
                          </wps:cNvSpPr>
                          <wps:spPr bwMode="auto">
                            <a:xfrm>
                              <a:off x="7222908" y="3949680"/>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B92EA"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49</w:t>
                                </w:r>
                              </w:p>
                            </w:txbxContent>
                          </wps:txbx>
                          <wps:bodyPr rot="0" vert="horz" wrap="none" lIns="0" tIns="0" rIns="0" bIns="0" anchor="t" anchorCtr="0" upright="1">
                            <a:spAutoFit/>
                          </wps:bodyPr>
                        </wps:wsp>
                        <wps:wsp>
                          <wps:cNvPr id="2012" name="Rectangle 80"/>
                          <wps:cNvSpPr>
                            <a:spLocks noChangeArrowheads="1"/>
                          </wps:cNvSpPr>
                          <wps:spPr bwMode="auto">
                            <a:xfrm>
                              <a:off x="7762355" y="3949680"/>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1A88B"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4</w:t>
                                </w:r>
                              </w:p>
                            </w:txbxContent>
                          </wps:txbx>
                          <wps:bodyPr rot="0" vert="horz" wrap="none" lIns="0" tIns="0" rIns="0" bIns="0" anchor="t" anchorCtr="0" upright="1">
                            <a:spAutoFit/>
                          </wps:bodyPr>
                        </wps:wsp>
                        <wps:wsp>
                          <wps:cNvPr id="2013" name="Rectangle 81"/>
                          <wps:cNvSpPr>
                            <a:spLocks noChangeArrowheads="1"/>
                          </wps:cNvSpPr>
                          <wps:spPr bwMode="auto">
                            <a:xfrm>
                              <a:off x="8273090" y="3949680"/>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203A7"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0</w:t>
                                </w:r>
                              </w:p>
                            </w:txbxContent>
                          </wps:txbx>
                          <wps:bodyPr rot="0" vert="horz" wrap="none" lIns="0" tIns="0" rIns="0" bIns="0" anchor="t" anchorCtr="0" upright="1">
                            <a:spAutoFit/>
                          </wps:bodyPr>
                        </wps:wsp>
                        <wps:wsp>
                          <wps:cNvPr id="2014" name="Rectangle 82"/>
                          <wps:cNvSpPr>
                            <a:spLocks noChangeArrowheads="1"/>
                          </wps:cNvSpPr>
                          <wps:spPr bwMode="auto">
                            <a:xfrm>
                              <a:off x="1570916" y="407498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9F34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352</w:t>
                                </w:r>
                              </w:p>
                            </w:txbxContent>
                          </wps:txbx>
                          <wps:bodyPr rot="0" vert="horz" wrap="none" lIns="0" tIns="0" rIns="0" bIns="0" anchor="t" anchorCtr="0" upright="1">
                            <a:spAutoFit/>
                          </wps:bodyPr>
                        </wps:wsp>
                        <wps:wsp>
                          <wps:cNvPr id="2015" name="Rectangle 83"/>
                          <wps:cNvSpPr>
                            <a:spLocks noChangeArrowheads="1"/>
                          </wps:cNvSpPr>
                          <wps:spPr bwMode="auto">
                            <a:xfrm>
                              <a:off x="2082518" y="407585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82B7A"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287</w:t>
                                </w:r>
                              </w:p>
                            </w:txbxContent>
                          </wps:txbx>
                          <wps:bodyPr rot="0" vert="horz" wrap="none" lIns="0" tIns="0" rIns="0" bIns="0" anchor="t" anchorCtr="0" upright="1">
                            <a:spAutoFit/>
                          </wps:bodyPr>
                        </wps:wsp>
                        <wps:wsp>
                          <wps:cNvPr id="2016" name="Rectangle 84"/>
                          <wps:cNvSpPr>
                            <a:spLocks noChangeArrowheads="1"/>
                          </wps:cNvSpPr>
                          <wps:spPr bwMode="auto">
                            <a:xfrm>
                              <a:off x="2592382" y="407585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538C1"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201</w:t>
                                </w:r>
                              </w:p>
                            </w:txbxContent>
                          </wps:txbx>
                          <wps:bodyPr rot="0" vert="horz" wrap="none" lIns="0" tIns="0" rIns="0" bIns="0" anchor="t" anchorCtr="0" upright="1">
                            <a:spAutoFit/>
                          </wps:bodyPr>
                        </wps:wsp>
                        <wps:wsp>
                          <wps:cNvPr id="2017" name="Rectangle 85"/>
                          <wps:cNvSpPr>
                            <a:spLocks noChangeArrowheads="1"/>
                          </wps:cNvSpPr>
                          <wps:spPr bwMode="auto">
                            <a:xfrm>
                              <a:off x="3090932" y="407585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06CEB" w14:textId="77777777" w:rsidR="00A62F2A" w:rsidRPr="00023A22" w:rsidRDefault="00A62F2A" w:rsidP="00787E25">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wps:txbx>
                          <wps:bodyPr rot="0" vert="horz" wrap="none" lIns="0" tIns="0" rIns="0" bIns="0" anchor="t" anchorCtr="0" upright="1">
                            <a:spAutoFit/>
                          </wps:bodyPr>
                        </wps:wsp>
                        <wps:wsp>
                          <wps:cNvPr id="2018" name="Rectangle 86"/>
                          <wps:cNvSpPr>
                            <a:spLocks noChangeArrowheads="1"/>
                          </wps:cNvSpPr>
                          <wps:spPr bwMode="auto">
                            <a:xfrm>
                              <a:off x="3616457" y="407585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91103"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120</w:t>
                                </w:r>
                              </w:p>
                            </w:txbxContent>
                          </wps:txbx>
                          <wps:bodyPr rot="0" vert="horz" wrap="none" lIns="0" tIns="0" rIns="0" bIns="0" anchor="t" anchorCtr="0" upright="1">
                            <a:spAutoFit/>
                          </wps:bodyPr>
                        </wps:wsp>
                        <wps:wsp>
                          <wps:cNvPr id="2019" name="Rectangle 87"/>
                          <wps:cNvSpPr>
                            <a:spLocks noChangeArrowheads="1"/>
                          </wps:cNvSpPr>
                          <wps:spPr bwMode="auto">
                            <a:xfrm>
                              <a:off x="4126321" y="407585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14AE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104</w:t>
                                </w:r>
                              </w:p>
                            </w:txbxContent>
                          </wps:txbx>
                          <wps:bodyPr rot="0" vert="horz" wrap="none" lIns="0" tIns="0" rIns="0" bIns="0" anchor="t" anchorCtr="0" upright="1">
                            <a:spAutoFit/>
                          </wps:bodyPr>
                        </wps:wsp>
                        <wps:wsp>
                          <wps:cNvPr id="2020" name="Rectangle 88"/>
                          <wps:cNvSpPr>
                            <a:spLocks noChangeArrowheads="1"/>
                          </wps:cNvSpPr>
                          <wps:spPr bwMode="auto">
                            <a:xfrm>
                              <a:off x="4665765"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FAB5A"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94</w:t>
                                </w:r>
                              </w:p>
                            </w:txbxContent>
                          </wps:txbx>
                          <wps:bodyPr rot="0" vert="horz" wrap="none" lIns="0" tIns="0" rIns="0" bIns="0" anchor="t" anchorCtr="0" upright="1">
                            <a:spAutoFit/>
                          </wps:bodyPr>
                        </wps:wsp>
                        <wps:wsp>
                          <wps:cNvPr id="2021" name="Rectangle 89"/>
                          <wps:cNvSpPr>
                            <a:spLocks noChangeArrowheads="1"/>
                          </wps:cNvSpPr>
                          <wps:spPr bwMode="auto">
                            <a:xfrm>
                              <a:off x="5179109"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C6868"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86</w:t>
                                </w:r>
                              </w:p>
                            </w:txbxContent>
                          </wps:txbx>
                          <wps:bodyPr rot="0" vert="horz" wrap="none" lIns="0" tIns="0" rIns="0" bIns="0" anchor="t" anchorCtr="0" upright="1">
                            <a:spAutoFit/>
                          </wps:bodyPr>
                        </wps:wsp>
                        <wps:wsp>
                          <wps:cNvPr id="2022" name="Rectangle 90"/>
                          <wps:cNvSpPr>
                            <a:spLocks noChangeArrowheads="1"/>
                          </wps:cNvSpPr>
                          <wps:spPr bwMode="auto">
                            <a:xfrm>
                              <a:off x="5688970"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27931"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78</w:t>
                                </w:r>
                              </w:p>
                            </w:txbxContent>
                          </wps:txbx>
                          <wps:bodyPr rot="0" vert="horz" wrap="none" lIns="0" tIns="0" rIns="0" bIns="0" anchor="t" anchorCtr="0" upright="1">
                            <a:spAutoFit/>
                          </wps:bodyPr>
                        </wps:wsp>
                        <wps:wsp>
                          <wps:cNvPr id="2023" name="Rectangle 91"/>
                          <wps:cNvSpPr>
                            <a:spLocks noChangeArrowheads="1"/>
                          </wps:cNvSpPr>
                          <wps:spPr bwMode="auto">
                            <a:xfrm>
                              <a:off x="6199705"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B313E"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72</w:t>
                                </w:r>
                              </w:p>
                            </w:txbxContent>
                          </wps:txbx>
                          <wps:bodyPr rot="0" vert="horz" wrap="none" lIns="0" tIns="0" rIns="0" bIns="0" anchor="t" anchorCtr="0" upright="1">
                            <a:spAutoFit/>
                          </wps:bodyPr>
                        </wps:wsp>
                        <wps:wsp>
                          <wps:cNvPr id="2024" name="Rectangle 92"/>
                          <wps:cNvSpPr>
                            <a:spLocks noChangeArrowheads="1"/>
                          </wps:cNvSpPr>
                          <wps:spPr bwMode="auto">
                            <a:xfrm>
                              <a:off x="6711305"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08221"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65</w:t>
                                </w:r>
                              </w:p>
                            </w:txbxContent>
                          </wps:txbx>
                          <wps:bodyPr rot="0" vert="horz" wrap="none" lIns="0" tIns="0" rIns="0" bIns="0" anchor="t" anchorCtr="0" upright="1">
                            <a:spAutoFit/>
                          </wps:bodyPr>
                        </wps:wsp>
                        <wps:wsp>
                          <wps:cNvPr id="2025" name="Rectangle 93"/>
                          <wps:cNvSpPr>
                            <a:spLocks noChangeArrowheads="1"/>
                          </wps:cNvSpPr>
                          <wps:spPr bwMode="auto">
                            <a:xfrm>
                              <a:off x="7222908"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6E73A"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30</w:t>
                                </w:r>
                              </w:p>
                            </w:txbxContent>
                          </wps:txbx>
                          <wps:bodyPr rot="0" vert="horz" wrap="none" lIns="0" tIns="0" rIns="0" bIns="0" anchor="t" anchorCtr="0" upright="1">
                            <a:spAutoFit/>
                          </wps:bodyPr>
                        </wps:wsp>
                        <wps:wsp>
                          <wps:cNvPr id="2026" name="Rectangle 94"/>
                          <wps:cNvSpPr>
                            <a:spLocks noChangeArrowheads="1"/>
                          </wps:cNvSpPr>
                          <wps:spPr bwMode="auto">
                            <a:xfrm>
                              <a:off x="7762355" y="4075857"/>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A9BA3"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1</w:t>
                                </w:r>
                              </w:p>
                            </w:txbxContent>
                          </wps:txbx>
                          <wps:bodyPr rot="0" vert="horz" wrap="none" lIns="0" tIns="0" rIns="0" bIns="0" anchor="t" anchorCtr="0" upright="1">
                            <a:spAutoFit/>
                          </wps:bodyPr>
                        </wps:wsp>
                        <wps:wsp>
                          <wps:cNvPr id="2027" name="Rectangle 95"/>
                          <wps:cNvSpPr>
                            <a:spLocks noChangeArrowheads="1"/>
                          </wps:cNvSpPr>
                          <wps:spPr bwMode="auto">
                            <a:xfrm>
                              <a:off x="8273090" y="4075857"/>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DA3C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0</w:t>
                                </w:r>
                              </w:p>
                            </w:txbxContent>
                          </wps:txbx>
                          <wps:bodyPr rot="0" vert="horz" wrap="none" lIns="0" tIns="0" rIns="0" bIns="0" anchor="t" anchorCtr="0" upright="1">
                            <a:spAutoFit/>
                          </wps:bodyPr>
                        </wps:wsp>
                        <wps:wsp>
                          <wps:cNvPr id="2028" name="Line 119"/>
                          <wps:cNvCnPr>
                            <a:cxnSpLocks noChangeShapeType="1"/>
                          </wps:cNvCnPr>
                          <wps:spPr bwMode="auto">
                            <a:xfrm>
                              <a:off x="1613706" y="1596345"/>
                              <a:ext cx="6733824"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29" name="Freeform 97"/>
                          <wps:cNvSpPr>
                            <a:spLocks/>
                          </wps:cNvSpPr>
                          <wps:spPr bwMode="auto">
                            <a:xfrm>
                              <a:off x="1657616" y="63741"/>
                              <a:ext cx="6310305" cy="2039694"/>
                            </a:xfrm>
                            <a:custGeom>
                              <a:avLst/>
                              <a:gdLst>
                                <a:gd name="T0" fmla="*/ 220967 w 4455"/>
                                <a:gd name="T1" fmla="*/ 26913 h 1440"/>
                                <a:gd name="T2" fmla="*/ 334283 w 4455"/>
                                <a:gd name="T3" fmla="*/ 53825 h 1440"/>
                                <a:gd name="T4" fmla="*/ 375360 w 4455"/>
                                <a:gd name="T5" fmla="*/ 90653 h 1440"/>
                                <a:gd name="T6" fmla="*/ 422103 w 4455"/>
                                <a:gd name="T7" fmla="*/ 117566 h 1440"/>
                                <a:gd name="T8" fmla="*/ 451849 w 4455"/>
                                <a:gd name="T9" fmla="*/ 161476 h 1440"/>
                                <a:gd name="T10" fmla="*/ 471679 w 4455"/>
                                <a:gd name="T11" fmla="*/ 188388 h 1440"/>
                                <a:gd name="T12" fmla="*/ 492926 w 4455"/>
                                <a:gd name="T13" fmla="*/ 235131 h 1440"/>
                                <a:gd name="T14" fmla="*/ 552417 w 4455"/>
                                <a:gd name="T15" fmla="*/ 277625 h 1440"/>
                                <a:gd name="T16" fmla="*/ 569415 w 4455"/>
                                <a:gd name="T17" fmla="*/ 325784 h 1440"/>
                                <a:gd name="T18" fmla="*/ 589245 w 4455"/>
                                <a:gd name="T19" fmla="*/ 362612 h 1440"/>
                                <a:gd name="T20" fmla="*/ 640237 w 4455"/>
                                <a:gd name="T21" fmla="*/ 399440 h 1440"/>
                                <a:gd name="T22" fmla="*/ 672816 w 4455"/>
                                <a:gd name="T23" fmla="*/ 426353 h 1440"/>
                                <a:gd name="T24" fmla="*/ 692646 w 4455"/>
                                <a:gd name="T25" fmla="*/ 458931 h 1440"/>
                                <a:gd name="T26" fmla="*/ 730891 w 4455"/>
                                <a:gd name="T27" fmla="*/ 507091 h 1440"/>
                                <a:gd name="T28" fmla="*/ 753554 w 4455"/>
                                <a:gd name="T29" fmla="*/ 543918 h 1440"/>
                                <a:gd name="T30" fmla="*/ 780466 w 4455"/>
                                <a:gd name="T31" fmla="*/ 580746 h 1440"/>
                                <a:gd name="T32" fmla="*/ 793215 w 4455"/>
                                <a:gd name="T33" fmla="*/ 627489 h 1440"/>
                                <a:gd name="T34" fmla="*/ 814461 w 4455"/>
                                <a:gd name="T35" fmla="*/ 654402 h 1440"/>
                                <a:gd name="T36" fmla="*/ 893783 w 4455"/>
                                <a:gd name="T37" fmla="*/ 698312 h 1440"/>
                                <a:gd name="T38" fmla="*/ 920695 w 4455"/>
                                <a:gd name="T39" fmla="*/ 723808 h 1440"/>
                                <a:gd name="T40" fmla="*/ 937693 w 4455"/>
                                <a:gd name="T41" fmla="*/ 762052 h 1440"/>
                                <a:gd name="T42" fmla="*/ 964606 w 4455"/>
                                <a:gd name="T43" fmla="*/ 787549 h 1440"/>
                                <a:gd name="T44" fmla="*/ 1062341 w 4455"/>
                                <a:gd name="T45" fmla="*/ 825793 h 1440"/>
                                <a:gd name="T46" fmla="*/ 1102002 w 4455"/>
                                <a:gd name="T47" fmla="*/ 855538 h 1440"/>
                                <a:gd name="T48" fmla="*/ 1121832 w 4455"/>
                                <a:gd name="T49" fmla="*/ 892366 h 1440"/>
                                <a:gd name="T50" fmla="*/ 1148745 w 4455"/>
                                <a:gd name="T51" fmla="*/ 926361 h 1440"/>
                                <a:gd name="T52" fmla="*/ 1195488 w 4455"/>
                                <a:gd name="T53" fmla="*/ 963189 h 1440"/>
                                <a:gd name="T54" fmla="*/ 1259228 w 4455"/>
                                <a:gd name="T55" fmla="*/ 1000017 h 1440"/>
                                <a:gd name="T56" fmla="*/ 1322969 w 4455"/>
                                <a:gd name="T57" fmla="*/ 1036844 h 1440"/>
                                <a:gd name="T58" fmla="*/ 1366879 w 4455"/>
                                <a:gd name="T59" fmla="*/ 1073672 h 1440"/>
                                <a:gd name="T60" fmla="*/ 1416455 w 4455"/>
                                <a:gd name="T61" fmla="*/ 1110500 h 1440"/>
                                <a:gd name="T62" fmla="*/ 1477362 w 4455"/>
                                <a:gd name="T63" fmla="*/ 1137413 h 1440"/>
                                <a:gd name="T64" fmla="*/ 1494360 w 4455"/>
                                <a:gd name="T65" fmla="*/ 1194071 h 1440"/>
                                <a:gd name="T66" fmla="*/ 1543935 w 4455"/>
                                <a:gd name="T67" fmla="*/ 1220983 h 1440"/>
                                <a:gd name="T68" fmla="*/ 1621840 w 4455"/>
                                <a:gd name="T69" fmla="*/ 1267726 h 1440"/>
                                <a:gd name="T70" fmla="*/ 1737990 w 4455"/>
                                <a:gd name="T71" fmla="*/ 1294639 h 1440"/>
                                <a:gd name="T72" fmla="*/ 1764902 w 4455"/>
                                <a:gd name="T73" fmla="*/ 1331467 h 1440"/>
                                <a:gd name="T74" fmla="*/ 1885301 w 4455"/>
                                <a:gd name="T75" fmla="*/ 1358380 h 1440"/>
                                <a:gd name="T76" fmla="*/ 1953291 w 4455"/>
                                <a:gd name="T77" fmla="*/ 1405123 h 1440"/>
                                <a:gd name="T78" fmla="*/ 2009949 w 4455"/>
                                <a:gd name="T79" fmla="*/ 1432035 h 1440"/>
                                <a:gd name="T80" fmla="*/ 2154427 w 4455"/>
                                <a:gd name="T81" fmla="*/ 1500025 h 1440"/>
                                <a:gd name="T82" fmla="*/ 2218168 w 4455"/>
                                <a:gd name="T83" fmla="*/ 1536853 h 1440"/>
                                <a:gd name="T84" fmla="*/ 2250746 w 4455"/>
                                <a:gd name="T85" fmla="*/ 1576513 h 1440"/>
                                <a:gd name="T86" fmla="*/ 2539703 w 4455"/>
                                <a:gd name="T87" fmla="*/ 1603426 h 1440"/>
                                <a:gd name="T88" fmla="*/ 2679932 w 4455"/>
                                <a:gd name="T89" fmla="*/ 1643087 h 1440"/>
                                <a:gd name="T90" fmla="*/ 2760670 w 4455"/>
                                <a:gd name="T91" fmla="*/ 1669999 h 1440"/>
                                <a:gd name="T92" fmla="*/ 2984470 w 4455"/>
                                <a:gd name="T93" fmla="*/ 1711077 h 1440"/>
                                <a:gd name="T94" fmla="*/ 3269177 w 4455"/>
                                <a:gd name="T95" fmla="*/ 1737989 h 1440"/>
                                <a:gd name="T96" fmla="*/ 3446234 w 4455"/>
                                <a:gd name="T97" fmla="*/ 1777650 h 1440"/>
                                <a:gd name="T98" fmla="*/ 3661535 w 4455"/>
                                <a:gd name="T99" fmla="*/ 1814478 h 1440"/>
                                <a:gd name="T100" fmla="*/ 3794682 w 4455"/>
                                <a:gd name="T101" fmla="*/ 1855555 h 1440"/>
                                <a:gd name="T102" fmla="*/ 4294690 w 4455"/>
                                <a:gd name="T103" fmla="*/ 1885300 h 1440"/>
                                <a:gd name="T104" fmla="*/ 4491577 w 4455"/>
                                <a:gd name="T105" fmla="*/ 1929211 h 1440"/>
                                <a:gd name="T106" fmla="*/ 5065241 w 4455"/>
                                <a:gd name="T107" fmla="*/ 1956123 h 1440"/>
                                <a:gd name="T108" fmla="*/ 5607744 w 4455"/>
                                <a:gd name="T109" fmla="*/ 2009948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0" name="Line 121"/>
                          <wps:cNvCnPr>
                            <a:cxnSpLocks noChangeShapeType="1"/>
                          </wps:cNvCnPr>
                          <wps:spPr bwMode="auto">
                            <a:xfrm flipV="1">
                              <a:off x="1657616"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1" name="Line 122"/>
                          <wps:cNvCnPr>
                            <a:cxnSpLocks noChangeShapeType="1"/>
                          </wps:cNvCnPr>
                          <wps:spPr bwMode="auto">
                            <a:xfrm flipV="1">
                              <a:off x="1674614"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2" name="Line 123"/>
                          <wps:cNvCnPr>
                            <a:cxnSpLocks noChangeShapeType="1"/>
                          </wps:cNvCnPr>
                          <wps:spPr bwMode="auto">
                            <a:xfrm flipV="1">
                              <a:off x="1731272"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3" name="Line 124"/>
                          <wps:cNvCnPr>
                            <a:cxnSpLocks noChangeShapeType="1"/>
                          </wps:cNvCnPr>
                          <wps:spPr bwMode="auto">
                            <a:xfrm flipV="1">
                              <a:off x="173835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4" name="Line 125"/>
                          <wps:cNvCnPr>
                            <a:cxnSpLocks noChangeShapeType="1"/>
                          </wps:cNvCnPr>
                          <wps:spPr bwMode="auto">
                            <a:xfrm flipV="1">
                              <a:off x="175818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5" name="Line 126"/>
                          <wps:cNvCnPr>
                            <a:cxnSpLocks noChangeShapeType="1"/>
                          </wps:cNvCnPr>
                          <wps:spPr bwMode="auto">
                            <a:xfrm flipV="1">
                              <a:off x="1792179"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6" name="Line 127"/>
                          <wps:cNvCnPr>
                            <a:cxnSpLocks noChangeShapeType="1"/>
                          </wps:cNvCnPr>
                          <wps:spPr bwMode="auto">
                            <a:xfrm flipV="1">
                              <a:off x="1807760"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7" name="Line 128"/>
                          <wps:cNvCnPr>
                            <a:cxnSpLocks noChangeShapeType="1"/>
                          </wps:cNvCnPr>
                          <wps:spPr bwMode="auto">
                            <a:xfrm flipV="1">
                              <a:off x="1824758"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8" name="Line 129"/>
                          <wps:cNvCnPr>
                            <a:cxnSpLocks noChangeShapeType="1"/>
                          </wps:cNvCnPr>
                          <wps:spPr bwMode="auto">
                            <a:xfrm flipV="1">
                              <a:off x="1991899" y="8073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9" name="Line 130"/>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0" name="Line 131"/>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1" name="Line 132"/>
                          <wps:cNvCnPr>
                            <a:cxnSpLocks noChangeShapeType="1"/>
                          </wps:cNvCnPr>
                          <wps:spPr bwMode="auto">
                            <a:xfrm flipV="1">
                              <a:off x="2052807" y="11756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2" name="Line 133"/>
                          <wps:cNvCnPr>
                            <a:cxnSpLocks noChangeShapeType="1"/>
                          </wps:cNvCnPr>
                          <wps:spPr bwMode="auto">
                            <a:xfrm flipV="1">
                              <a:off x="2065555" y="13456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3" name="Line 134"/>
                          <wps:cNvCnPr>
                            <a:cxnSpLocks noChangeShapeType="1"/>
                          </wps:cNvCnPr>
                          <wps:spPr bwMode="auto">
                            <a:xfrm flipV="1">
                              <a:off x="2133545" y="21388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4" name="Line 135"/>
                          <wps:cNvCnPr>
                            <a:cxnSpLocks noChangeShapeType="1"/>
                          </wps:cNvCnPr>
                          <wps:spPr bwMode="auto">
                            <a:xfrm flipV="1">
                              <a:off x="2180287" y="277625"/>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5" name="Line 136"/>
                          <wps:cNvCnPr>
                            <a:cxnSpLocks noChangeShapeType="1"/>
                          </wps:cNvCnPr>
                          <wps:spPr bwMode="auto">
                            <a:xfrm flipV="1">
                              <a:off x="2214282" y="315870"/>
                              <a:ext cx="0" cy="8923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6" name="Line 137"/>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7" name="Line 138"/>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8" name="Line 139"/>
                          <wps:cNvCnPr>
                            <a:cxnSpLocks noChangeShapeType="1"/>
                          </wps:cNvCnPr>
                          <wps:spPr bwMode="auto">
                            <a:xfrm flipV="1">
                              <a:off x="3422518" y="134846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9" name="Line 140"/>
                          <wps:cNvCnPr>
                            <a:cxnSpLocks noChangeShapeType="1"/>
                          </wps:cNvCnPr>
                          <wps:spPr bwMode="auto">
                            <a:xfrm flipV="1">
                              <a:off x="3436683" y="13583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0" name="Line 141"/>
                          <wps:cNvCnPr>
                            <a:cxnSpLocks noChangeShapeType="1"/>
                          </wps:cNvCnPr>
                          <wps:spPr bwMode="auto">
                            <a:xfrm flipV="1">
                              <a:off x="3473511" y="136829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1" name="Line 142"/>
                          <wps:cNvCnPr>
                            <a:cxnSpLocks noChangeShapeType="1"/>
                          </wps:cNvCnPr>
                          <wps:spPr bwMode="auto">
                            <a:xfrm flipV="1">
                              <a:off x="3620822" y="1441951"/>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2" name="Line 143"/>
                          <wps:cNvCnPr>
                            <a:cxnSpLocks noChangeShapeType="1"/>
                          </wps:cNvCnPr>
                          <wps:spPr bwMode="auto">
                            <a:xfrm flipV="1">
                              <a:off x="3989100" y="160342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3" name="Line 144"/>
                          <wps:cNvCnPr>
                            <a:cxnSpLocks noChangeShapeType="1"/>
                          </wps:cNvCnPr>
                          <wps:spPr bwMode="auto">
                            <a:xfrm flipV="1">
                              <a:off x="4033010"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4" name="Line 145"/>
                          <wps:cNvCnPr>
                            <a:cxnSpLocks noChangeShapeType="1"/>
                          </wps:cNvCnPr>
                          <wps:spPr bwMode="auto">
                            <a:xfrm flipV="1">
                              <a:off x="4089668"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5" name="Line 146"/>
                          <wps:cNvCnPr>
                            <a:cxnSpLocks noChangeShapeType="1"/>
                          </wps:cNvCnPr>
                          <wps:spPr bwMode="auto">
                            <a:xfrm flipV="1">
                              <a:off x="4387123" y="1686998"/>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6" name="Line 147"/>
                          <wps:cNvCnPr>
                            <a:cxnSpLocks noChangeShapeType="1"/>
                          </wps:cNvCnPr>
                          <wps:spPr bwMode="auto">
                            <a:xfrm flipV="1">
                              <a:off x="4739821" y="172807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7" name="Line 148"/>
                          <wps:cNvCnPr>
                            <a:cxnSpLocks noChangeShapeType="1"/>
                          </wps:cNvCnPr>
                          <wps:spPr bwMode="auto">
                            <a:xfrm flipV="1">
                              <a:off x="5115181" y="1794648"/>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8" name="Line 149"/>
                          <wps:cNvCnPr>
                            <a:cxnSpLocks noChangeShapeType="1"/>
                          </wps:cNvCnPr>
                          <wps:spPr bwMode="auto">
                            <a:xfrm flipV="1">
                              <a:off x="5412636"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9" name="Line 150"/>
                          <wps:cNvCnPr>
                            <a:cxnSpLocks noChangeShapeType="1"/>
                          </wps:cNvCnPr>
                          <wps:spPr bwMode="auto">
                            <a:xfrm flipV="1">
                              <a:off x="5415469"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0" name="Line 151"/>
                          <wps:cNvCnPr>
                            <a:cxnSpLocks noChangeShapeType="1"/>
                          </wps:cNvCnPr>
                          <wps:spPr bwMode="auto">
                            <a:xfrm flipV="1">
                              <a:off x="5456547" y="187538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1" name="Line 152"/>
                          <wps:cNvCnPr>
                            <a:cxnSpLocks noChangeShapeType="1"/>
                          </wps:cNvCnPr>
                          <wps:spPr bwMode="auto">
                            <a:xfrm flipV="1">
                              <a:off x="5810660" y="189521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2" name="Line 153"/>
                          <wps:cNvCnPr>
                            <a:cxnSpLocks noChangeShapeType="1"/>
                          </wps:cNvCnPr>
                          <wps:spPr bwMode="auto">
                            <a:xfrm flipV="1">
                              <a:off x="5884316" y="190513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3" name="Line 154"/>
                          <wps:cNvCnPr>
                            <a:cxnSpLocks noChangeShapeType="1"/>
                          </wps:cNvCnPr>
                          <wps:spPr bwMode="auto">
                            <a:xfrm flipV="1">
                              <a:off x="6635037"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4" name="Line 155"/>
                          <wps:cNvCnPr>
                            <a:cxnSpLocks noChangeShapeType="1"/>
                          </wps:cNvCnPr>
                          <wps:spPr bwMode="auto">
                            <a:xfrm flipV="1">
                              <a:off x="6671865"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5" name="Line 156"/>
                          <wps:cNvCnPr>
                            <a:cxnSpLocks noChangeShapeType="1"/>
                          </wps:cNvCnPr>
                          <wps:spPr bwMode="auto">
                            <a:xfrm flipV="1">
                              <a:off x="6752602"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6" name="Line 157"/>
                          <wps:cNvCnPr>
                            <a:cxnSpLocks noChangeShapeType="1"/>
                          </wps:cNvCnPr>
                          <wps:spPr bwMode="auto">
                            <a:xfrm flipV="1">
                              <a:off x="6772433"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7" name="Line 158"/>
                          <wps:cNvCnPr>
                            <a:cxnSpLocks noChangeShapeType="1"/>
                          </wps:cNvCnPr>
                          <wps:spPr bwMode="auto">
                            <a:xfrm flipV="1">
                              <a:off x="6819176"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8" name="Line 159"/>
                          <wps:cNvCnPr>
                            <a:cxnSpLocks noChangeShapeType="1"/>
                          </wps:cNvCnPr>
                          <wps:spPr bwMode="auto">
                            <a:xfrm flipV="1">
                              <a:off x="682625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9" name="Line 160"/>
                          <wps:cNvCnPr>
                            <a:cxnSpLocks noChangeShapeType="1"/>
                          </wps:cNvCnPr>
                          <wps:spPr bwMode="auto">
                            <a:xfrm flipV="1">
                              <a:off x="687016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0" name="Line 161"/>
                          <wps:cNvCnPr>
                            <a:cxnSpLocks noChangeShapeType="1"/>
                          </wps:cNvCnPr>
                          <wps:spPr bwMode="auto">
                            <a:xfrm flipV="1">
                              <a:off x="694382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1" name="Line 162"/>
                          <wps:cNvCnPr>
                            <a:cxnSpLocks noChangeShapeType="1"/>
                          </wps:cNvCnPr>
                          <wps:spPr bwMode="auto">
                            <a:xfrm flipV="1">
                              <a:off x="69764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2" name="Line 163"/>
                          <wps:cNvCnPr>
                            <a:cxnSpLocks noChangeShapeType="1"/>
                          </wps:cNvCnPr>
                          <wps:spPr bwMode="auto">
                            <a:xfrm flipV="1">
                              <a:off x="700331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3" name="Line 164"/>
                          <wps:cNvCnPr>
                            <a:cxnSpLocks noChangeShapeType="1"/>
                          </wps:cNvCnPr>
                          <wps:spPr bwMode="auto">
                            <a:xfrm flipV="1">
                              <a:off x="700756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4" name="Line 165"/>
                          <wps:cNvCnPr>
                            <a:cxnSpLocks noChangeShapeType="1"/>
                          </wps:cNvCnPr>
                          <wps:spPr bwMode="auto">
                            <a:xfrm flipV="1">
                              <a:off x="701039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5" name="Line 166"/>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6" name="Line 167"/>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7" name="Line 168"/>
                          <wps:cNvCnPr>
                            <a:cxnSpLocks noChangeShapeType="1"/>
                          </wps:cNvCnPr>
                          <wps:spPr bwMode="auto">
                            <a:xfrm flipV="1">
                              <a:off x="70245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8" name="Line 169"/>
                          <wps:cNvCnPr>
                            <a:cxnSpLocks noChangeShapeType="1"/>
                          </wps:cNvCnPr>
                          <wps:spPr bwMode="auto">
                            <a:xfrm flipV="1">
                              <a:off x="702739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9" name="Line 170"/>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0" name="Line 171"/>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1" name="Line 172"/>
                          <wps:cNvCnPr>
                            <a:cxnSpLocks noChangeShapeType="1"/>
                          </wps:cNvCnPr>
                          <wps:spPr bwMode="auto">
                            <a:xfrm flipV="1">
                              <a:off x="706138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2" name="Line 173"/>
                          <wps:cNvCnPr>
                            <a:cxnSpLocks noChangeShapeType="1"/>
                          </wps:cNvCnPr>
                          <wps:spPr bwMode="auto">
                            <a:xfrm flipV="1">
                              <a:off x="706705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3" name="Line 174"/>
                          <wps:cNvCnPr>
                            <a:cxnSpLocks noChangeShapeType="1"/>
                          </wps:cNvCnPr>
                          <wps:spPr bwMode="auto">
                            <a:xfrm flipV="1">
                              <a:off x="708122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4" name="Line 175"/>
                          <wps:cNvCnPr>
                            <a:cxnSpLocks noChangeShapeType="1"/>
                          </wps:cNvCnPr>
                          <wps:spPr bwMode="auto">
                            <a:xfrm flipV="1">
                              <a:off x="70883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5" name="Line 176"/>
                          <wps:cNvCnPr>
                            <a:cxnSpLocks noChangeShapeType="1"/>
                          </wps:cNvCnPr>
                          <wps:spPr bwMode="auto">
                            <a:xfrm flipV="1">
                              <a:off x="710105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6" name="Line 177"/>
                          <wps:cNvCnPr>
                            <a:cxnSpLocks noChangeShapeType="1"/>
                          </wps:cNvCnPr>
                          <wps:spPr bwMode="auto">
                            <a:xfrm flipV="1">
                              <a:off x="71109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7" name="Line 178"/>
                          <wps:cNvCnPr>
                            <a:cxnSpLocks noChangeShapeType="1"/>
                          </wps:cNvCnPr>
                          <wps:spPr bwMode="auto">
                            <a:xfrm flipV="1">
                              <a:off x="711804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8" name="Line 179"/>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9" name="Line 180"/>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0" name="Line 181"/>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1" name="Line 182"/>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2" name="Line 183"/>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3" name="Line 184"/>
                          <wps:cNvCnPr>
                            <a:cxnSpLocks noChangeShapeType="1"/>
                          </wps:cNvCnPr>
                          <wps:spPr bwMode="auto">
                            <a:xfrm flipV="1">
                              <a:off x="714779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4" name="Line 185"/>
                          <wps:cNvCnPr>
                            <a:cxnSpLocks noChangeShapeType="1"/>
                          </wps:cNvCnPr>
                          <wps:spPr bwMode="auto">
                            <a:xfrm flipV="1">
                              <a:off x="715487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5" name="Line 186"/>
                          <wps:cNvCnPr>
                            <a:cxnSpLocks noChangeShapeType="1"/>
                          </wps:cNvCnPr>
                          <wps:spPr bwMode="auto">
                            <a:xfrm flipV="1">
                              <a:off x="716479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6" name="Line 187"/>
                          <wps:cNvCnPr>
                            <a:cxnSpLocks noChangeShapeType="1"/>
                          </wps:cNvCnPr>
                          <wps:spPr bwMode="auto">
                            <a:xfrm flipV="1">
                              <a:off x="717187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7" name="Line 188"/>
                          <wps:cNvCnPr>
                            <a:cxnSpLocks noChangeShapeType="1"/>
                          </wps:cNvCnPr>
                          <wps:spPr bwMode="auto">
                            <a:xfrm flipV="1">
                              <a:off x="717753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8" name="Line 189"/>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9" name="Line 190"/>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0" name="Line 191"/>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1" name="Line 192"/>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2" name="Line 193"/>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3" name="Line 194"/>
                          <wps:cNvCnPr>
                            <a:cxnSpLocks noChangeShapeType="1"/>
                          </wps:cNvCnPr>
                          <wps:spPr bwMode="auto">
                            <a:xfrm flipV="1">
                              <a:off x="718745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4" name="Line 195"/>
                          <wps:cNvCnPr>
                            <a:cxnSpLocks noChangeShapeType="1"/>
                          </wps:cNvCnPr>
                          <wps:spPr bwMode="auto">
                            <a:xfrm flipV="1">
                              <a:off x="719170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5" name="Line 196"/>
                          <wps:cNvCnPr>
                            <a:cxnSpLocks noChangeShapeType="1"/>
                          </wps:cNvCnPr>
                          <wps:spPr bwMode="auto">
                            <a:xfrm flipV="1">
                              <a:off x="719453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6" name="Line 197"/>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7" name="Line 198"/>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8" name="Line 199"/>
                          <wps:cNvCnPr>
                            <a:cxnSpLocks noChangeShapeType="1"/>
                          </wps:cNvCnPr>
                          <wps:spPr bwMode="auto">
                            <a:xfrm flipV="1">
                              <a:off x="72143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9" name="Line 200"/>
                          <wps:cNvCnPr>
                            <a:cxnSpLocks noChangeShapeType="1"/>
                          </wps:cNvCnPr>
                          <wps:spPr bwMode="auto">
                            <a:xfrm flipV="1">
                              <a:off x="721861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0" name="Line 201"/>
                          <wps:cNvCnPr>
                            <a:cxnSpLocks noChangeShapeType="1"/>
                          </wps:cNvCnPr>
                          <wps:spPr bwMode="auto">
                            <a:xfrm flipV="1">
                              <a:off x="722144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1" name="Line 202"/>
                          <wps:cNvCnPr>
                            <a:cxnSpLocks noChangeShapeType="1"/>
                          </wps:cNvCnPr>
                          <wps:spPr bwMode="auto">
                            <a:xfrm flipV="1">
                              <a:off x="723844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2" name="Line 203"/>
                          <wps:cNvCnPr>
                            <a:cxnSpLocks noChangeShapeType="1"/>
                          </wps:cNvCnPr>
                          <wps:spPr bwMode="auto">
                            <a:xfrm flipV="1">
                              <a:off x="72483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3" name="Line 204"/>
                          <wps:cNvCnPr>
                            <a:cxnSpLocks noChangeShapeType="1"/>
                          </wps:cNvCnPr>
                          <wps:spPr bwMode="auto">
                            <a:xfrm flipV="1">
                              <a:off x="725544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4" name="Line 206"/>
                          <wps:cNvCnPr>
                            <a:cxnSpLocks noChangeShapeType="1"/>
                          </wps:cNvCnPr>
                          <wps:spPr bwMode="auto">
                            <a:xfrm flipV="1">
                              <a:off x="726111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5" name="Line 207"/>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6" name="Line 208"/>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7" name="Line 209"/>
                          <wps:cNvCnPr>
                            <a:cxnSpLocks noChangeShapeType="1"/>
                          </wps:cNvCnPr>
                          <wps:spPr bwMode="auto">
                            <a:xfrm flipV="1">
                              <a:off x="727810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8" name="Line 210"/>
                          <wps:cNvCnPr>
                            <a:cxnSpLocks noChangeShapeType="1"/>
                          </wps:cNvCnPr>
                          <wps:spPr bwMode="auto">
                            <a:xfrm flipV="1">
                              <a:off x="729510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9" name="Line 211"/>
                          <wps:cNvCnPr>
                            <a:cxnSpLocks noChangeShapeType="1"/>
                          </wps:cNvCnPr>
                          <wps:spPr bwMode="auto">
                            <a:xfrm flipV="1">
                              <a:off x="729793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0" name="Line 212"/>
                          <wps:cNvCnPr>
                            <a:cxnSpLocks noChangeShapeType="1"/>
                          </wps:cNvCnPr>
                          <wps:spPr bwMode="auto">
                            <a:xfrm flipV="1">
                              <a:off x="730218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1" name="Line 213"/>
                          <wps:cNvCnPr>
                            <a:cxnSpLocks noChangeShapeType="1"/>
                          </wps:cNvCnPr>
                          <wps:spPr bwMode="auto">
                            <a:xfrm flipV="1">
                              <a:off x="731210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2" name="Line 214"/>
                          <wps:cNvCnPr>
                            <a:cxnSpLocks noChangeShapeType="1"/>
                          </wps:cNvCnPr>
                          <wps:spPr bwMode="auto">
                            <a:xfrm flipV="1">
                              <a:off x="733618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3" name="Line 215"/>
                          <wps:cNvCnPr>
                            <a:cxnSpLocks noChangeShapeType="1"/>
                          </wps:cNvCnPr>
                          <wps:spPr bwMode="auto">
                            <a:xfrm flipV="1">
                              <a:off x="734609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4" name="Line 216"/>
                          <wps:cNvCnPr>
                            <a:cxnSpLocks noChangeShapeType="1"/>
                          </wps:cNvCnPr>
                          <wps:spPr bwMode="auto">
                            <a:xfrm flipV="1">
                              <a:off x="735601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5" name="Line 217"/>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6" name="Line 218"/>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7" name="Line 219"/>
                          <wps:cNvCnPr>
                            <a:cxnSpLocks noChangeShapeType="1"/>
                          </wps:cNvCnPr>
                          <wps:spPr bwMode="auto">
                            <a:xfrm flipV="1">
                              <a:off x="737584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8" name="Line 220"/>
                          <wps:cNvCnPr>
                            <a:cxnSpLocks noChangeShapeType="1"/>
                          </wps:cNvCnPr>
                          <wps:spPr bwMode="auto">
                            <a:xfrm flipV="1">
                              <a:off x="738575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9" name="Line 221"/>
                          <wps:cNvCnPr>
                            <a:cxnSpLocks noChangeShapeType="1"/>
                          </wps:cNvCnPr>
                          <wps:spPr bwMode="auto">
                            <a:xfrm flipV="1">
                              <a:off x="738859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0" name="Line 222"/>
                          <wps:cNvCnPr>
                            <a:cxnSpLocks noChangeShapeType="1"/>
                          </wps:cNvCnPr>
                          <wps:spPr bwMode="auto">
                            <a:xfrm flipV="1">
                              <a:off x="739284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1" name="Line 223"/>
                          <wps:cNvCnPr>
                            <a:cxnSpLocks noChangeShapeType="1"/>
                          </wps:cNvCnPr>
                          <wps:spPr bwMode="auto">
                            <a:xfrm flipV="1">
                              <a:off x="740275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2" name="Line 224"/>
                          <wps:cNvCnPr>
                            <a:cxnSpLocks noChangeShapeType="1"/>
                          </wps:cNvCnPr>
                          <wps:spPr bwMode="auto">
                            <a:xfrm flipV="1">
                              <a:off x="743250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3" name="Line 225"/>
                          <wps:cNvCnPr>
                            <a:cxnSpLocks noChangeShapeType="1"/>
                          </wps:cNvCnPr>
                          <wps:spPr bwMode="auto">
                            <a:xfrm flipV="1">
                              <a:off x="746224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4" name="Line 226"/>
                          <wps:cNvCnPr>
                            <a:cxnSpLocks noChangeShapeType="1"/>
                          </wps:cNvCnPr>
                          <wps:spPr bwMode="auto">
                            <a:xfrm flipV="1">
                              <a:off x="74792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5" name="Line 227"/>
                          <wps:cNvCnPr>
                            <a:cxnSpLocks noChangeShapeType="1"/>
                          </wps:cNvCnPr>
                          <wps:spPr bwMode="auto">
                            <a:xfrm flipV="1">
                              <a:off x="748915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6" name="Line 228"/>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7" name="Line 229"/>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8" name="Line 230"/>
                          <wps:cNvCnPr>
                            <a:cxnSpLocks noChangeShapeType="1"/>
                          </wps:cNvCnPr>
                          <wps:spPr bwMode="auto">
                            <a:xfrm flipV="1">
                              <a:off x="751323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9" name="Line 231"/>
                          <wps:cNvCnPr>
                            <a:cxnSpLocks noChangeShapeType="1"/>
                          </wps:cNvCnPr>
                          <wps:spPr bwMode="auto">
                            <a:xfrm flipV="1">
                              <a:off x="751607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0" name="Line 232"/>
                          <wps:cNvCnPr>
                            <a:cxnSpLocks noChangeShapeType="1"/>
                          </wps:cNvCnPr>
                          <wps:spPr bwMode="auto">
                            <a:xfrm flipV="1">
                              <a:off x="75203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1" name="Line 233"/>
                          <wps:cNvCnPr>
                            <a:cxnSpLocks noChangeShapeType="1"/>
                          </wps:cNvCnPr>
                          <wps:spPr bwMode="auto">
                            <a:xfrm flipV="1">
                              <a:off x="753306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2" name="Line 234"/>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3" name="Line 235"/>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4" name="Line 236"/>
                          <wps:cNvCnPr>
                            <a:cxnSpLocks noChangeShapeType="1"/>
                          </wps:cNvCnPr>
                          <wps:spPr bwMode="auto">
                            <a:xfrm flipV="1">
                              <a:off x="756989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5" name="Line 237"/>
                          <wps:cNvCnPr>
                            <a:cxnSpLocks noChangeShapeType="1"/>
                          </wps:cNvCnPr>
                          <wps:spPr bwMode="auto">
                            <a:xfrm flipV="1">
                              <a:off x="758689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6" name="Line 238"/>
                          <wps:cNvCnPr>
                            <a:cxnSpLocks noChangeShapeType="1"/>
                          </wps:cNvCnPr>
                          <wps:spPr bwMode="auto">
                            <a:xfrm flipV="1">
                              <a:off x="759397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7" name="Line 239"/>
                          <wps:cNvCnPr>
                            <a:cxnSpLocks noChangeShapeType="1"/>
                          </wps:cNvCnPr>
                          <wps:spPr bwMode="auto">
                            <a:xfrm flipV="1">
                              <a:off x="760672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8" name="Line 240"/>
                          <wps:cNvCnPr>
                            <a:cxnSpLocks noChangeShapeType="1"/>
                          </wps:cNvCnPr>
                          <wps:spPr bwMode="auto">
                            <a:xfrm flipV="1">
                              <a:off x="760955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9" name="Line 241"/>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0" name="Line 242"/>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1" name="Line 243"/>
                          <wps:cNvCnPr>
                            <a:cxnSpLocks noChangeShapeType="1"/>
                          </wps:cNvCnPr>
                          <wps:spPr bwMode="auto">
                            <a:xfrm flipV="1">
                              <a:off x="762655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2" name="Line 244"/>
                          <wps:cNvCnPr>
                            <a:cxnSpLocks noChangeShapeType="1"/>
                          </wps:cNvCnPr>
                          <wps:spPr bwMode="auto">
                            <a:xfrm flipV="1">
                              <a:off x="763647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3" name="Line 245"/>
                          <wps:cNvCnPr>
                            <a:cxnSpLocks noChangeShapeType="1"/>
                          </wps:cNvCnPr>
                          <wps:spPr bwMode="auto">
                            <a:xfrm flipV="1">
                              <a:off x="764355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4" name="Line 246"/>
                          <wps:cNvCnPr>
                            <a:cxnSpLocks noChangeShapeType="1"/>
                          </wps:cNvCnPr>
                          <wps:spPr bwMode="auto">
                            <a:xfrm flipV="1">
                              <a:off x="764638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5" name="Line 247"/>
                          <wps:cNvCnPr>
                            <a:cxnSpLocks noChangeShapeType="1"/>
                          </wps:cNvCnPr>
                          <wps:spPr bwMode="auto">
                            <a:xfrm flipV="1">
                              <a:off x="765771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6" name="Line 248"/>
                          <wps:cNvCnPr>
                            <a:cxnSpLocks noChangeShapeType="1"/>
                          </wps:cNvCnPr>
                          <wps:spPr bwMode="auto">
                            <a:xfrm flipV="1">
                              <a:off x="770729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7" name="Line 249"/>
                          <wps:cNvCnPr>
                            <a:cxnSpLocks noChangeShapeType="1"/>
                          </wps:cNvCnPr>
                          <wps:spPr bwMode="auto">
                            <a:xfrm flipV="1">
                              <a:off x="772429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8" name="Line 250"/>
                          <wps:cNvCnPr>
                            <a:cxnSpLocks noChangeShapeType="1"/>
                          </wps:cNvCnPr>
                          <wps:spPr bwMode="auto">
                            <a:xfrm flipV="1">
                              <a:off x="773137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9" name="Line 251"/>
                          <wps:cNvCnPr>
                            <a:cxnSpLocks noChangeShapeType="1"/>
                          </wps:cNvCnPr>
                          <wps:spPr bwMode="auto">
                            <a:xfrm flipV="1">
                              <a:off x="773703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0" name="Line 252"/>
                          <wps:cNvCnPr>
                            <a:cxnSpLocks noChangeShapeType="1"/>
                          </wps:cNvCnPr>
                          <wps:spPr bwMode="auto">
                            <a:xfrm flipV="1">
                              <a:off x="774695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1" name="Line 253"/>
                          <wps:cNvCnPr>
                            <a:cxnSpLocks noChangeShapeType="1"/>
                          </wps:cNvCnPr>
                          <wps:spPr bwMode="auto">
                            <a:xfrm flipV="1">
                              <a:off x="777386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2" name="Line 254"/>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3" name="Line 255"/>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4" name="Line 256"/>
                          <wps:cNvCnPr>
                            <a:cxnSpLocks noChangeShapeType="1"/>
                          </wps:cNvCnPr>
                          <wps:spPr bwMode="auto">
                            <a:xfrm flipV="1">
                              <a:off x="792826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5" name="Line 257"/>
                          <wps:cNvCnPr>
                            <a:cxnSpLocks noChangeShapeType="1"/>
                          </wps:cNvCnPr>
                          <wps:spPr bwMode="auto">
                            <a:xfrm flipV="1">
                              <a:off x="79679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6" name="Freeform 234"/>
                          <wps:cNvSpPr>
                            <a:spLocks/>
                          </wps:cNvSpPr>
                          <wps:spPr bwMode="auto">
                            <a:xfrm>
                              <a:off x="1657616" y="63741"/>
                              <a:ext cx="6137497" cy="2402307"/>
                            </a:xfrm>
                            <a:custGeom>
                              <a:avLst/>
                              <a:gdLst>
                                <a:gd name="T0" fmla="*/ 83571 w 4333"/>
                                <a:gd name="T1" fmla="*/ 26913 h 1696"/>
                                <a:gd name="T2" fmla="*/ 233715 w 4333"/>
                                <a:gd name="T3" fmla="*/ 63740 h 1696"/>
                                <a:gd name="T4" fmla="*/ 260628 w 4333"/>
                                <a:gd name="T5" fmla="*/ 107651 h 1696"/>
                                <a:gd name="T6" fmla="*/ 287540 w 4333"/>
                                <a:gd name="T7" fmla="*/ 144478 h 1696"/>
                                <a:gd name="T8" fmla="*/ 308787 w 4333"/>
                                <a:gd name="T9" fmla="*/ 188388 h 1696"/>
                                <a:gd name="T10" fmla="*/ 345615 w 4333"/>
                                <a:gd name="T11" fmla="*/ 213885 h 1696"/>
                                <a:gd name="T12" fmla="*/ 365445 w 4333"/>
                                <a:gd name="T13" fmla="*/ 262044 h 1696"/>
                                <a:gd name="T14" fmla="*/ 398024 w 4333"/>
                                <a:gd name="T15" fmla="*/ 288957 h 1696"/>
                                <a:gd name="T16" fmla="*/ 422103 w 4333"/>
                                <a:gd name="T17" fmla="*/ 325785 h 1696"/>
                                <a:gd name="T18" fmla="*/ 478762 w 4333"/>
                                <a:gd name="T19" fmla="*/ 352697 h 1696"/>
                                <a:gd name="T20" fmla="*/ 505674 w 4333"/>
                                <a:gd name="T21" fmla="*/ 405106 h 1696"/>
                                <a:gd name="T22" fmla="*/ 532587 w 4333"/>
                                <a:gd name="T23" fmla="*/ 436268 h 1696"/>
                                <a:gd name="T24" fmla="*/ 569415 w 4333"/>
                                <a:gd name="T25" fmla="*/ 490093 h 1696"/>
                                <a:gd name="T26" fmla="*/ 606242 w 4333"/>
                                <a:gd name="T27" fmla="*/ 517006 h 1696"/>
                                <a:gd name="T28" fmla="*/ 613325 w 4333"/>
                                <a:gd name="T29" fmla="*/ 563749 h 1696"/>
                                <a:gd name="T30" fmla="*/ 645903 w 4333"/>
                                <a:gd name="T31" fmla="*/ 600577 h 1696"/>
                                <a:gd name="T32" fmla="*/ 667150 w 4333"/>
                                <a:gd name="T33" fmla="*/ 650153 h 1696"/>
                                <a:gd name="T34" fmla="*/ 699728 w 4333"/>
                                <a:gd name="T35" fmla="*/ 686980 h 1696"/>
                                <a:gd name="T36" fmla="*/ 730890 w 4333"/>
                                <a:gd name="T37" fmla="*/ 723808 h 1696"/>
                                <a:gd name="T38" fmla="*/ 756387 w 4333"/>
                                <a:gd name="T39" fmla="*/ 754970 h 1696"/>
                                <a:gd name="T40" fmla="*/ 790382 w 4333"/>
                                <a:gd name="T41" fmla="*/ 811628 h 1696"/>
                                <a:gd name="T42" fmla="*/ 834292 w 4333"/>
                                <a:gd name="T43" fmla="*/ 838541 h 1696"/>
                                <a:gd name="T44" fmla="*/ 878202 w 4333"/>
                                <a:gd name="T45" fmla="*/ 878202 h 1696"/>
                                <a:gd name="T46" fmla="*/ 893783 w 4333"/>
                                <a:gd name="T47" fmla="*/ 926361 h 1696"/>
                                <a:gd name="T48" fmla="*/ 917862 w 4333"/>
                                <a:gd name="T49" fmla="*/ 975937 h 1696"/>
                                <a:gd name="T50" fmla="*/ 957523 w 4333"/>
                                <a:gd name="T51" fmla="*/ 1002850 h 1696"/>
                                <a:gd name="T52" fmla="*/ 978770 w 4333"/>
                                <a:gd name="T53" fmla="*/ 1059508 h 1696"/>
                                <a:gd name="T54" fmla="*/ 1025513 w 4333"/>
                                <a:gd name="T55" fmla="*/ 1090670 h 1696"/>
                                <a:gd name="T56" fmla="*/ 1055259 w 4333"/>
                                <a:gd name="T57" fmla="*/ 1130331 h 1696"/>
                                <a:gd name="T58" fmla="*/ 1111917 w 4333"/>
                                <a:gd name="T59" fmla="*/ 1160076 h 1696"/>
                                <a:gd name="T60" fmla="*/ 1182739 w 4333"/>
                                <a:gd name="T61" fmla="*/ 1218151 h 1696"/>
                                <a:gd name="T62" fmla="*/ 1209652 w 4333"/>
                                <a:gd name="T63" fmla="*/ 1247897 h 1696"/>
                                <a:gd name="T64" fmla="*/ 1249313 w 4333"/>
                                <a:gd name="T65" fmla="*/ 1304555 h 1696"/>
                                <a:gd name="T66" fmla="*/ 1286141 w 4333"/>
                                <a:gd name="T67" fmla="*/ 1335717 h 1696"/>
                                <a:gd name="T68" fmla="*/ 1330051 w 4333"/>
                                <a:gd name="T69" fmla="*/ 1375377 h 1696"/>
                                <a:gd name="T70" fmla="*/ 1356963 w 4333"/>
                                <a:gd name="T71" fmla="*/ 1405123 h 1696"/>
                                <a:gd name="T72" fmla="*/ 1406539 w 4333"/>
                                <a:gd name="T73" fmla="*/ 1446200 h 1696"/>
                                <a:gd name="T74" fmla="*/ 1426370 w 4333"/>
                                <a:gd name="T75" fmla="*/ 1485861 h 1696"/>
                                <a:gd name="T76" fmla="*/ 1480195 w 4333"/>
                                <a:gd name="T77" fmla="*/ 1522689 h 1696"/>
                                <a:gd name="T78" fmla="*/ 1548185 w 4333"/>
                                <a:gd name="T79" fmla="*/ 1563766 h 1696"/>
                                <a:gd name="T80" fmla="*/ 1568015 w 4333"/>
                                <a:gd name="T81" fmla="*/ 1603427 h 1696"/>
                                <a:gd name="T82" fmla="*/ 1654419 w 4333"/>
                                <a:gd name="T83" fmla="*/ 1633172 h 1696"/>
                                <a:gd name="T84" fmla="*/ 1701162 w 4333"/>
                                <a:gd name="T85" fmla="*/ 1674249 h 1696"/>
                                <a:gd name="T86" fmla="*/ 1771984 w 4333"/>
                                <a:gd name="T87" fmla="*/ 1701162 h 1696"/>
                                <a:gd name="T88" fmla="*/ 1828643 w 4333"/>
                                <a:gd name="T89" fmla="*/ 1740823 h 1696"/>
                                <a:gd name="T90" fmla="*/ 1865470 w 4333"/>
                                <a:gd name="T91" fmla="*/ 1791815 h 1696"/>
                                <a:gd name="T92" fmla="*/ 1909381 w 4333"/>
                                <a:gd name="T93" fmla="*/ 1831476 h 1696"/>
                                <a:gd name="T94" fmla="*/ 2056692 w 4333"/>
                                <a:gd name="T95" fmla="*/ 1861221 h 1696"/>
                                <a:gd name="T96" fmla="*/ 2170008 w 4333"/>
                                <a:gd name="T97" fmla="*/ 1902299 h 1696"/>
                                <a:gd name="T98" fmla="*/ 2250746 w 4333"/>
                                <a:gd name="T99" fmla="*/ 1932044 h 1696"/>
                                <a:gd name="T100" fmla="*/ 2297489 w 4333"/>
                                <a:gd name="T101" fmla="*/ 1973121 h 1696"/>
                                <a:gd name="T102" fmla="*/ 2405140 w 4333"/>
                                <a:gd name="T103" fmla="*/ 2002867 h 1696"/>
                                <a:gd name="T104" fmla="*/ 2628939 w 4333"/>
                                <a:gd name="T105" fmla="*/ 2042528 h 1696"/>
                                <a:gd name="T106" fmla="*/ 2964639 w 4333"/>
                                <a:gd name="T107" fmla="*/ 2073690 h 1696"/>
                                <a:gd name="T108" fmla="*/ 3151611 w 4333"/>
                                <a:gd name="T109" fmla="*/ 2123265 h 1696"/>
                                <a:gd name="T110" fmla="*/ 3403740 w 4333"/>
                                <a:gd name="T111" fmla="*/ 2153011 h 1696"/>
                                <a:gd name="T112" fmla="*/ 3494393 w 4333"/>
                                <a:gd name="T113" fmla="*/ 2194088 h 1696"/>
                                <a:gd name="T114" fmla="*/ 3919329 w 4333"/>
                                <a:gd name="T115" fmla="*/ 2223834 h 1696"/>
                                <a:gd name="T116" fmla="*/ 4039728 w 4333"/>
                                <a:gd name="T117" fmla="*/ 2264911 h 1696"/>
                                <a:gd name="T118" fmla="*/ 4645970 w 4333"/>
                                <a:gd name="T119" fmla="*/ 2294656 h 1696"/>
                                <a:gd name="T120" fmla="*/ 4756454 w 4333"/>
                                <a:gd name="T121" fmla="*/ 2348482 h 1696"/>
                                <a:gd name="T122" fmla="*/ 6137497 w 4333"/>
                                <a:gd name="T123" fmla="*/ 2402307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7" name="Line 259"/>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68" name="Line 260"/>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69" name="Line 261"/>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0" name="Line 262"/>
                          <wps:cNvCnPr>
                            <a:cxnSpLocks noChangeShapeType="1"/>
                          </wps:cNvCnPr>
                          <wps:spPr bwMode="auto">
                            <a:xfrm flipV="1">
                              <a:off x="1721357" y="3682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1" name="Line 263"/>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2" name="Line 264"/>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3" name="Line 265"/>
                          <wps:cNvCnPr>
                            <a:cxnSpLocks noChangeShapeType="1"/>
                          </wps:cNvCnPr>
                          <wps:spPr bwMode="auto">
                            <a:xfrm flipV="1">
                              <a:off x="1751102"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4" name="Line 266"/>
                          <wps:cNvCnPr>
                            <a:cxnSpLocks noChangeShapeType="1"/>
                          </wps:cNvCnPr>
                          <wps:spPr bwMode="auto">
                            <a:xfrm flipV="1">
                              <a:off x="1807760" y="53825"/>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5" name="Line 267"/>
                          <wps:cNvCnPr>
                            <a:cxnSpLocks noChangeShapeType="1"/>
                          </wps:cNvCnPr>
                          <wps:spPr bwMode="auto">
                            <a:xfrm flipV="1">
                              <a:off x="1891332" y="1076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6" name="Line 268"/>
                          <wps:cNvCnPr>
                            <a:cxnSpLocks noChangeShapeType="1"/>
                          </wps:cNvCnPr>
                          <wps:spPr bwMode="auto">
                            <a:xfrm flipV="1">
                              <a:off x="1902663"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7" name="Line 269"/>
                          <wps:cNvCnPr>
                            <a:cxnSpLocks noChangeShapeType="1"/>
                          </wps:cNvCnPr>
                          <wps:spPr bwMode="auto">
                            <a:xfrm flipV="1">
                              <a:off x="1905496"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8" name="Line 270"/>
                          <wps:cNvCnPr>
                            <a:cxnSpLocks noChangeShapeType="1"/>
                          </wps:cNvCnPr>
                          <wps:spPr bwMode="auto">
                            <a:xfrm flipV="1">
                              <a:off x="1955072" y="19830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9" name="Line 271"/>
                          <wps:cNvCnPr>
                            <a:cxnSpLocks noChangeShapeType="1"/>
                          </wps:cNvCnPr>
                          <wps:spPr bwMode="auto">
                            <a:xfrm flipV="1">
                              <a:off x="1976319" y="21388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0" name="Line 272"/>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1" name="Line 273"/>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2" name="Line 274"/>
                          <wps:cNvCnPr>
                            <a:cxnSpLocks noChangeShapeType="1"/>
                          </wps:cNvCnPr>
                          <wps:spPr bwMode="auto">
                            <a:xfrm flipV="1">
                              <a:off x="1998982" y="23088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3" name="Line 275"/>
                          <wps:cNvCnPr>
                            <a:cxnSpLocks noChangeShapeType="1"/>
                          </wps:cNvCnPr>
                          <wps:spPr bwMode="auto">
                            <a:xfrm flipV="1">
                              <a:off x="2109466"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4" name="Line 276"/>
                          <wps:cNvCnPr>
                            <a:cxnSpLocks noChangeShapeType="1"/>
                          </wps:cNvCnPr>
                          <wps:spPr bwMode="auto">
                            <a:xfrm flipV="1">
                              <a:off x="2116547"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5" name="Line 277"/>
                          <wps:cNvCnPr>
                            <a:cxnSpLocks noChangeShapeType="1"/>
                          </wps:cNvCnPr>
                          <wps:spPr bwMode="auto">
                            <a:xfrm flipV="1">
                              <a:off x="2150542"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6" name="Line 278"/>
                          <wps:cNvCnPr>
                            <a:cxnSpLocks noChangeShapeType="1"/>
                          </wps:cNvCnPr>
                          <wps:spPr bwMode="auto">
                            <a:xfrm flipV="1">
                              <a:off x="2163291"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7" name="Line 279"/>
                          <wps:cNvCnPr>
                            <a:cxnSpLocks noChangeShapeType="1"/>
                          </wps:cNvCnPr>
                          <wps:spPr bwMode="auto">
                            <a:xfrm flipV="1">
                              <a:off x="2180288" y="443351"/>
                              <a:ext cx="0" cy="8923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8" name="Line 280"/>
                          <wps:cNvCnPr>
                            <a:cxnSpLocks noChangeShapeType="1"/>
                          </wps:cNvCnPr>
                          <wps:spPr bwMode="auto">
                            <a:xfrm flipV="1">
                              <a:off x="2263859" y="5467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9" name="Line 281"/>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0" name="Line 282"/>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1" name="Line 283"/>
                          <wps:cNvCnPr>
                            <a:cxnSpLocks noChangeShapeType="1"/>
                          </wps:cNvCnPr>
                          <wps:spPr bwMode="auto">
                            <a:xfrm flipV="1">
                              <a:off x="2293605"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2" name="Line 284"/>
                          <wps:cNvCnPr>
                            <a:cxnSpLocks noChangeShapeType="1"/>
                          </wps:cNvCnPr>
                          <wps:spPr bwMode="auto">
                            <a:xfrm flipV="1">
                              <a:off x="2297854" y="62040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3" name="Line 285"/>
                          <wps:cNvCnPr>
                            <a:cxnSpLocks noChangeShapeType="1"/>
                          </wps:cNvCnPr>
                          <wps:spPr bwMode="auto">
                            <a:xfrm flipV="1">
                              <a:off x="2428167" y="79179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4" name="Line 286"/>
                          <wps:cNvCnPr>
                            <a:cxnSpLocks noChangeShapeType="1"/>
                          </wps:cNvCnPr>
                          <wps:spPr bwMode="auto">
                            <a:xfrm flipV="1">
                              <a:off x="2450831" y="82862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5" name="Line 287"/>
                          <wps:cNvCnPr>
                            <a:cxnSpLocks noChangeShapeType="1"/>
                          </wps:cNvCnPr>
                          <wps:spPr bwMode="auto">
                            <a:xfrm flipV="1">
                              <a:off x="2501823" y="86545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6" name="Line 288"/>
                          <wps:cNvCnPr>
                            <a:cxnSpLocks noChangeShapeType="1"/>
                          </wps:cNvCnPr>
                          <wps:spPr bwMode="auto">
                            <a:xfrm flipV="1">
                              <a:off x="2514572" y="87536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7" name="Line 289"/>
                          <wps:cNvCnPr>
                            <a:cxnSpLocks noChangeShapeType="1"/>
                          </wps:cNvCnPr>
                          <wps:spPr bwMode="auto">
                            <a:xfrm flipV="1">
                              <a:off x="2528736" y="88528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8" name="Line 290"/>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9" name="Line 291"/>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0" name="Line 292"/>
                          <wps:cNvCnPr>
                            <a:cxnSpLocks noChangeShapeType="1"/>
                          </wps:cNvCnPr>
                          <wps:spPr bwMode="auto">
                            <a:xfrm flipV="1">
                              <a:off x="2625055" y="104959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1" name="Line 293"/>
                          <wps:cNvCnPr>
                            <a:cxnSpLocks noChangeShapeType="1"/>
                          </wps:cNvCnPr>
                          <wps:spPr bwMode="auto">
                            <a:xfrm flipV="1">
                              <a:off x="2916845" y="13357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2" name="Line 294"/>
                          <wps:cNvCnPr>
                            <a:cxnSpLocks noChangeShapeType="1"/>
                          </wps:cNvCnPr>
                          <wps:spPr bwMode="auto">
                            <a:xfrm flipV="1">
                              <a:off x="3081153" y="150285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3" name="Line 295"/>
                          <wps:cNvCnPr>
                            <a:cxnSpLocks noChangeShapeType="1"/>
                          </wps:cNvCnPr>
                          <wps:spPr bwMode="auto">
                            <a:xfrm flipV="1">
                              <a:off x="3483426" y="175073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4" name="Line 296"/>
                          <wps:cNvCnPr>
                            <a:cxnSpLocks noChangeShapeType="1"/>
                          </wps:cNvCnPr>
                          <wps:spPr bwMode="auto">
                            <a:xfrm flipV="1">
                              <a:off x="4364461" y="205952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5" name="Line 297"/>
                          <wps:cNvCnPr>
                            <a:cxnSpLocks noChangeShapeType="1"/>
                          </wps:cNvCnPr>
                          <wps:spPr bwMode="auto">
                            <a:xfrm flipV="1">
                              <a:off x="5593943" y="225074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6" name="Line 298"/>
                          <wps:cNvCnPr>
                            <a:cxnSpLocks noChangeShapeType="1"/>
                          </wps:cNvCnPr>
                          <wps:spPr bwMode="auto">
                            <a:xfrm flipV="1">
                              <a:off x="5763918" y="228474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7" name="Line 299"/>
                          <wps:cNvCnPr>
                            <a:cxnSpLocks noChangeShapeType="1"/>
                          </wps:cNvCnPr>
                          <wps:spPr bwMode="auto">
                            <a:xfrm flipV="1">
                              <a:off x="6102450"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8" name="Line 300"/>
                          <wps:cNvCnPr>
                            <a:cxnSpLocks noChangeShapeType="1"/>
                          </wps:cNvCnPr>
                          <wps:spPr bwMode="auto">
                            <a:xfrm flipV="1">
                              <a:off x="6159108"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9" name="Line 301"/>
                          <wps:cNvCnPr>
                            <a:cxnSpLocks noChangeShapeType="1"/>
                          </wps:cNvCnPr>
                          <wps:spPr bwMode="auto">
                            <a:xfrm flipV="1">
                              <a:off x="68531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0" name="Line 302"/>
                          <wps:cNvCnPr>
                            <a:cxnSpLocks noChangeShapeType="1"/>
                          </wps:cNvCnPr>
                          <wps:spPr bwMode="auto">
                            <a:xfrm flipV="1">
                              <a:off x="693674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1" name="Line 303"/>
                          <wps:cNvCnPr>
                            <a:cxnSpLocks noChangeShapeType="1"/>
                          </wps:cNvCnPr>
                          <wps:spPr bwMode="auto">
                            <a:xfrm flipV="1">
                              <a:off x="699056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2" name="Line 304"/>
                          <wps:cNvCnPr>
                            <a:cxnSpLocks noChangeShapeType="1"/>
                          </wps:cNvCnPr>
                          <wps:spPr bwMode="auto">
                            <a:xfrm flipV="1">
                              <a:off x="699764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3" name="Line 305"/>
                          <wps:cNvCnPr>
                            <a:cxnSpLocks noChangeShapeType="1"/>
                          </wps:cNvCnPr>
                          <wps:spPr bwMode="auto">
                            <a:xfrm flipV="1">
                              <a:off x="701323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4" name="Line 306"/>
                          <wps:cNvCnPr>
                            <a:cxnSpLocks noChangeShapeType="1"/>
                          </wps:cNvCnPr>
                          <wps:spPr bwMode="auto">
                            <a:xfrm flipV="1">
                              <a:off x="703447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5" name="Line 307"/>
                          <wps:cNvCnPr>
                            <a:cxnSpLocks noChangeShapeType="1"/>
                          </wps:cNvCnPr>
                          <wps:spPr bwMode="auto">
                            <a:xfrm flipV="1">
                              <a:off x="704014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6" name="Line 308"/>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7" name="Line 309"/>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8" name="Line 310"/>
                          <wps:cNvCnPr>
                            <a:cxnSpLocks noChangeShapeType="1"/>
                          </wps:cNvCnPr>
                          <wps:spPr bwMode="auto">
                            <a:xfrm flipV="1">
                              <a:off x="70769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9" name="Line 311"/>
                          <wps:cNvCnPr>
                            <a:cxnSpLocks noChangeShapeType="1"/>
                          </wps:cNvCnPr>
                          <wps:spPr bwMode="auto">
                            <a:xfrm flipV="1">
                              <a:off x="708122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0" name="Line 312"/>
                          <wps:cNvCnPr>
                            <a:cxnSpLocks noChangeShapeType="1"/>
                          </wps:cNvCnPr>
                          <wps:spPr bwMode="auto">
                            <a:xfrm flipV="1">
                              <a:off x="70982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1" name="Line 313"/>
                          <wps:cNvCnPr>
                            <a:cxnSpLocks noChangeShapeType="1"/>
                          </wps:cNvCnPr>
                          <wps:spPr bwMode="auto">
                            <a:xfrm flipV="1">
                              <a:off x="710105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2" name="Line 314"/>
                          <wps:cNvCnPr>
                            <a:cxnSpLocks noChangeShapeType="1"/>
                          </wps:cNvCnPr>
                          <wps:spPr bwMode="auto">
                            <a:xfrm flipV="1">
                              <a:off x="711096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3" name="Line 315"/>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4" name="Line 316"/>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5" name="Line 317"/>
                          <wps:cNvCnPr>
                            <a:cxnSpLocks noChangeShapeType="1"/>
                          </wps:cNvCnPr>
                          <wps:spPr bwMode="auto">
                            <a:xfrm flipV="1">
                              <a:off x="712796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6" name="Line 318"/>
                          <wps:cNvCnPr>
                            <a:cxnSpLocks noChangeShapeType="1"/>
                          </wps:cNvCnPr>
                          <wps:spPr bwMode="auto">
                            <a:xfrm flipV="1">
                              <a:off x="715062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7" name="Line 319"/>
                          <wps:cNvCnPr>
                            <a:cxnSpLocks noChangeShapeType="1"/>
                          </wps:cNvCnPr>
                          <wps:spPr bwMode="auto">
                            <a:xfrm flipV="1">
                              <a:off x="716479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8" name="Line 320"/>
                          <wps:cNvCnPr>
                            <a:cxnSpLocks noChangeShapeType="1"/>
                          </wps:cNvCnPr>
                          <wps:spPr bwMode="auto">
                            <a:xfrm flipV="1">
                              <a:off x="718178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9" name="Line 321"/>
                          <wps:cNvCnPr>
                            <a:cxnSpLocks noChangeShapeType="1"/>
                          </wps:cNvCnPr>
                          <wps:spPr bwMode="auto">
                            <a:xfrm flipV="1">
                              <a:off x="719170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0" name="Line 322"/>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1" name="Line 323"/>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2" name="Line 324"/>
                          <wps:cNvCnPr>
                            <a:cxnSpLocks noChangeShapeType="1"/>
                          </wps:cNvCnPr>
                          <wps:spPr bwMode="auto">
                            <a:xfrm flipV="1">
                              <a:off x="720161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3" name="Line 325"/>
                          <wps:cNvCnPr>
                            <a:cxnSpLocks noChangeShapeType="1"/>
                          </wps:cNvCnPr>
                          <wps:spPr bwMode="auto">
                            <a:xfrm flipV="1">
                              <a:off x="720445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4" name="Line 326"/>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5" name="Line 327"/>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6" name="Line 328"/>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7" name="Line 329"/>
                          <wps:cNvCnPr>
                            <a:cxnSpLocks noChangeShapeType="1"/>
                          </wps:cNvCnPr>
                          <wps:spPr bwMode="auto">
                            <a:xfrm flipV="1">
                              <a:off x="721153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8" name="Line 330"/>
                          <wps:cNvCnPr>
                            <a:cxnSpLocks noChangeShapeType="1"/>
                          </wps:cNvCnPr>
                          <wps:spPr bwMode="auto">
                            <a:xfrm flipV="1">
                              <a:off x="723136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9" name="Line 331"/>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0" name="Line 332"/>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1" name="Line 333"/>
                          <wps:cNvCnPr>
                            <a:cxnSpLocks noChangeShapeType="1"/>
                          </wps:cNvCnPr>
                          <wps:spPr bwMode="auto">
                            <a:xfrm flipV="1">
                              <a:off x="725119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2" name="Line 334"/>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3" name="Line 335"/>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4" name="Line 336"/>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5" name="Line 337"/>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6" name="Line 338"/>
                          <wps:cNvCnPr>
                            <a:cxnSpLocks noChangeShapeType="1"/>
                          </wps:cNvCnPr>
                          <wps:spPr bwMode="auto">
                            <a:xfrm flipV="1">
                              <a:off x="728802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7" name="Line 339"/>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8" name="Line 340"/>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9" name="Line 341"/>
                          <wps:cNvCnPr>
                            <a:cxnSpLocks noChangeShapeType="1"/>
                          </wps:cNvCnPr>
                          <wps:spPr bwMode="auto">
                            <a:xfrm flipV="1">
                              <a:off x="730926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0" name="Line 342"/>
                          <wps:cNvCnPr>
                            <a:cxnSpLocks noChangeShapeType="1"/>
                          </wps:cNvCnPr>
                          <wps:spPr bwMode="auto">
                            <a:xfrm flipV="1">
                              <a:off x="73220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1" name="Line 343"/>
                          <wps:cNvCnPr>
                            <a:cxnSpLocks noChangeShapeType="1"/>
                          </wps:cNvCnPr>
                          <wps:spPr bwMode="auto">
                            <a:xfrm flipV="1">
                              <a:off x="733901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2" name="Line 344"/>
                          <wps:cNvCnPr>
                            <a:cxnSpLocks noChangeShapeType="1"/>
                          </wps:cNvCnPr>
                          <wps:spPr bwMode="auto">
                            <a:xfrm flipV="1">
                              <a:off x="735176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3" name="Line 345"/>
                          <wps:cNvCnPr>
                            <a:cxnSpLocks noChangeShapeType="1"/>
                          </wps:cNvCnPr>
                          <wps:spPr bwMode="auto">
                            <a:xfrm flipV="1">
                              <a:off x="735601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4" name="Line 346"/>
                          <wps:cNvCnPr>
                            <a:cxnSpLocks noChangeShapeType="1"/>
                          </wps:cNvCnPr>
                          <wps:spPr bwMode="auto">
                            <a:xfrm flipV="1">
                              <a:off x="7373010"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5" name="Line 347"/>
                          <wps:cNvCnPr>
                            <a:cxnSpLocks noChangeShapeType="1"/>
                          </wps:cNvCnPr>
                          <wps:spPr bwMode="auto">
                            <a:xfrm flipV="1">
                              <a:off x="737867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6" name="Line 348"/>
                          <wps:cNvCnPr>
                            <a:cxnSpLocks noChangeShapeType="1"/>
                          </wps:cNvCnPr>
                          <wps:spPr bwMode="auto">
                            <a:xfrm flipV="1">
                              <a:off x="738859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7" name="Line 349"/>
                          <wps:cNvCnPr>
                            <a:cxnSpLocks noChangeShapeType="1"/>
                          </wps:cNvCnPr>
                          <wps:spPr bwMode="auto">
                            <a:xfrm flipV="1">
                              <a:off x="741267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8" name="Line 350"/>
                          <wps:cNvCnPr>
                            <a:cxnSpLocks noChangeShapeType="1"/>
                          </wps:cNvCnPr>
                          <wps:spPr bwMode="auto">
                            <a:xfrm flipV="1">
                              <a:off x="743958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9" name="Line 351"/>
                          <wps:cNvCnPr>
                            <a:cxnSpLocks noChangeShapeType="1"/>
                          </wps:cNvCnPr>
                          <wps:spPr bwMode="auto">
                            <a:xfrm flipV="1">
                              <a:off x="744949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0" name="Line 352"/>
                          <wps:cNvCnPr>
                            <a:cxnSpLocks noChangeShapeType="1"/>
                          </wps:cNvCnPr>
                          <wps:spPr bwMode="auto">
                            <a:xfrm flipV="1">
                              <a:off x="747216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1" name="Line 353"/>
                          <wps:cNvCnPr>
                            <a:cxnSpLocks noChangeShapeType="1"/>
                          </wps:cNvCnPr>
                          <wps:spPr bwMode="auto">
                            <a:xfrm flipV="1">
                              <a:off x="753023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2" name="Line 354"/>
                          <wps:cNvCnPr>
                            <a:cxnSpLocks noChangeShapeType="1"/>
                          </wps:cNvCnPr>
                          <wps:spPr bwMode="auto">
                            <a:xfrm flipV="1">
                              <a:off x="753590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3" name="Line 355"/>
                          <wps:cNvCnPr>
                            <a:cxnSpLocks noChangeShapeType="1"/>
                          </wps:cNvCnPr>
                          <wps:spPr bwMode="auto">
                            <a:xfrm flipV="1">
                              <a:off x="75500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4" name="Line 356"/>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5" name="Line 357"/>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6" name="Line 358"/>
                          <wps:cNvCnPr>
                            <a:cxnSpLocks noChangeShapeType="1"/>
                          </wps:cNvCnPr>
                          <wps:spPr bwMode="auto">
                            <a:xfrm flipV="1">
                              <a:off x="7593977"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7" name="Line 359"/>
                          <wps:cNvCnPr>
                            <a:cxnSpLocks noChangeShapeType="1"/>
                          </wps:cNvCnPr>
                          <wps:spPr bwMode="auto">
                            <a:xfrm flipV="1">
                              <a:off x="759964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8" name="Line 360"/>
                          <wps:cNvCnPr>
                            <a:cxnSpLocks noChangeShapeType="1"/>
                          </wps:cNvCnPr>
                          <wps:spPr bwMode="auto">
                            <a:xfrm flipV="1">
                              <a:off x="7646385"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9" name="Line 361"/>
                          <wps:cNvCnPr>
                            <a:cxnSpLocks noChangeShapeType="1"/>
                          </wps:cNvCnPr>
                          <wps:spPr bwMode="auto">
                            <a:xfrm flipV="1">
                              <a:off x="76704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0" name="Line 362"/>
                          <wps:cNvCnPr>
                            <a:cxnSpLocks noChangeShapeType="1"/>
                          </wps:cNvCnPr>
                          <wps:spPr bwMode="auto">
                            <a:xfrm flipV="1">
                              <a:off x="777103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1" name="Line 363"/>
                          <wps:cNvCnPr>
                            <a:cxnSpLocks noChangeShapeType="1"/>
                          </wps:cNvCnPr>
                          <wps:spPr bwMode="auto">
                            <a:xfrm flipV="1">
                              <a:off x="778094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2" name="Line 364"/>
                          <wps:cNvCnPr>
                            <a:cxnSpLocks noChangeShapeType="1"/>
                          </wps:cNvCnPr>
                          <wps:spPr bwMode="auto">
                            <a:xfrm flipV="1">
                              <a:off x="7795114"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3" name="Rectangle 341"/>
                          <wps:cNvSpPr>
                            <a:spLocks noChangeArrowheads="1"/>
                          </wps:cNvSpPr>
                          <wps:spPr bwMode="auto">
                            <a:xfrm rot="16200000">
                              <a:off x="-236454" y="1304552"/>
                              <a:ext cx="2836809" cy="443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C9F80" w14:textId="354E86B1" w:rsidR="00A62F2A" w:rsidRPr="001E30E3" w:rsidRDefault="00A62F2A" w:rsidP="006F3859">
                                <w:pPr>
                                  <w:pStyle w:val="NormalWeb"/>
                                  <w:kinsoku w:val="0"/>
                                  <w:overflowPunct w:val="0"/>
                                  <w:jc w:val="both"/>
                                  <w:textAlignment w:val="baseline"/>
                                  <w:rPr>
                                    <w:sz w:val="20"/>
                                    <w:szCs w:val="20"/>
                                  </w:rPr>
                                </w:pPr>
                                <w:r w:rsidRPr="00F804E1">
                                  <w:rPr>
                                    <w:rFonts w:ascii="Arial" w:hAnsi="Arial"/>
                                    <w:b/>
                                    <w:bCs/>
                                    <w:color w:val="010202"/>
                                    <w:kern w:val="24"/>
                                    <w:sz w:val="20"/>
                                    <w:szCs w:val="20"/>
                                  </w:rPr>
                                  <w:t>Εκτιμώμενη λειτουργία επιβίωσης</w:t>
                                </w:r>
                              </w:p>
                            </w:txbxContent>
                          </wps:txbx>
                          <wps:bodyPr rot="0" vert="vert270" wrap="none" lIns="0" tIns="0" rIns="0" bIns="0" anchor="t" anchorCtr="0" upright="1">
                            <a:noAutofit/>
                          </wps:bodyPr>
                        </wps:wsp>
                        <wpg:grpSp>
                          <wpg:cNvPr id="2274" name="Group 342"/>
                          <wpg:cNvGrpSpPr>
                            <a:grpSpLocks/>
                          </wpg:cNvGrpSpPr>
                          <wpg:grpSpPr bwMode="auto">
                            <a:xfrm>
                              <a:off x="5898526" y="75652"/>
                              <a:ext cx="2192709" cy="544756"/>
                              <a:chOff x="5898526" y="75652"/>
                              <a:chExt cx="2192709" cy="544756"/>
                            </a:xfrm>
                          </wpg:grpSpPr>
                          <wps:wsp>
                            <wps:cNvPr id="2275" name="Rectangle 343"/>
                            <wps:cNvSpPr>
                              <a:spLocks noChangeArrowheads="1"/>
                            </wps:cNvSpPr>
                            <wps:spPr bwMode="auto">
                              <a:xfrm>
                                <a:off x="6395421" y="286257"/>
                                <a:ext cx="790071" cy="334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D8884" w14:textId="77777777" w:rsidR="00A62F2A" w:rsidRPr="008B336D" w:rsidRDefault="00A62F2A" w:rsidP="00787E25">
                                  <w:pPr>
                                    <w:pStyle w:val="NormalWeb"/>
                                    <w:rPr>
                                      <w:rFonts w:ascii="Arial" w:hAnsi="Arial" w:cs="Arial"/>
                                      <w:sz w:val="16"/>
                                      <w:szCs w:val="16"/>
                                    </w:rPr>
                                  </w:pPr>
                                  <w:r w:rsidRPr="008B336D">
                                    <w:rPr>
                                      <w:rFonts w:ascii="Arial" w:hAnsi="Arial" w:cs="Arial"/>
                                      <w:color w:val="010202"/>
                                      <w:kern w:val="24"/>
                                      <w:sz w:val="16"/>
                                      <w:szCs w:val="16"/>
                                    </w:rPr>
                                    <w:t>Vemurafenib</w:t>
                                  </w:r>
                                </w:p>
                              </w:txbxContent>
                            </wps:txbx>
                            <wps:bodyPr rot="0" vert="horz" wrap="none" lIns="0" tIns="0" rIns="0" bIns="0" anchor="t" anchorCtr="0" upright="1">
                              <a:spAutoFit/>
                            </wps:bodyPr>
                          </wps:wsp>
                          <wps:wsp>
                            <wps:cNvPr id="2276" name="Rectangle 344"/>
                            <wps:cNvSpPr>
                              <a:spLocks noChangeArrowheads="1"/>
                            </wps:cNvSpPr>
                            <wps:spPr bwMode="auto">
                              <a:xfrm>
                                <a:off x="6429087" y="75652"/>
                                <a:ext cx="1662148"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3A1A0"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Dabrafenib + Trametinib</w:t>
                                  </w:r>
                                </w:p>
                              </w:txbxContent>
                            </wps:txbx>
                            <wps:bodyPr rot="0" vert="horz" wrap="square" lIns="0" tIns="0" rIns="0" bIns="0" anchor="t" anchorCtr="0" upright="1">
                              <a:spAutoFit/>
                            </wps:bodyPr>
                          </wps:wsp>
                          <wps:wsp>
                            <wps:cNvPr id="2277" name="Line 116"/>
                            <wps:cNvCnPr>
                              <a:cxnSpLocks noChangeShapeType="1"/>
                            </wps:cNvCnPr>
                            <wps:spPr bwMode="auto">
                              <a:xfrm>
                                <a:off x="5898526" y="443352"/>
                                <a:ext cx="429186"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2278" name="Line 117"/>
                            <wps:cNvCnPr>
                              <a:cxnSpLocks noChangeShapeType="1"/>
                            </wps:cNvCnPr>
                            <wps:spPr bwMode="auto">
                              <a:xfrm>
                                <a:off x="5909827" y="230881"/>
                                <a:ext cx="429186"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6E1EFA73" id="Group 1941" o:spid="_x0000_s1092" style="width:480.15pt;height:255pt;mso-position-horizontal-relative:char;mso-position-vertical-relative:line" coordorigin="382,-140" coordsize="83557,4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Jof0kAAPZ2AwAOAAAAZHJzL2Uyb0RvYy54bWzsfWtvHDmy5fcF9j8U9PECt53MFzON0VwM&#10;eh57gZ7dwY52v5flkiWMpNKtUrc9++v3BBlkkunkQ93OyvJUdgNO2TrJJHkiyGAwGPzdf3x5etz8&#10;sjscH/bP11fih+Jqs3u+3X98eP50ffV/bv78793V5vi6ff64fdw/766v/rk7Xv3H7//7f/vd55f3&#10;u3J/v3/8uDtsUMjz8f3nl+ur+9fXl/fv3h1v73dP2+MP+5fdM355tz88bV/x18Ondx8P288o/enx&#10;XVkU7bvP+8PHl8P+dnc84l//qH959XtV/t3d7vb1f93dHXevm8frK9TtVf15UH9+oD/f/f532/ef&#10;DtuX+4dbrsb2V9TiafvwjI/aov64fd1ufj48fFXU08PtYX/c373+cLt/ere/u3u43ak2oDWiGLXm&#10;L4f9zy+qLZ/ef/70YrsJXTvqp19d7O3//OUvh5e/v/ztoGuPH3/a3/7jiH559/nl03v39/T3Txq8&#10;+fD5r/uP4HP78+teNfzL3eGJikCTNl9U//7T9u/uy+vmFv/YFr3si+Zqc4vfVWXVNQUzcHsPmui9&#10;qiub9mqD3/+7qItSaIJu7//ERXRV08iu1EXUdSX7piLMu+17XQNVa64lSQHE6jj03PG39dzf77cv&#10;O0XIkXrmb4fNw0dIfV+jQs/bJ/TH/4bEbZ8/Pe42kqpF3wfQ9O9Rd+7mef/jPVC7PxwO+8/3u+1H&#10;1Es1FbV3XqC/HEFNsreHXqv6psPfdLeZfhd1L+sO4q/6vRFN03h9tn3/cji+/mW3f9rQD9dXB7RC&#10;sbr95afjq+5eAyGSn/d/fnh8xL9v3z8+e/8AHuhfVDuo6roLXr98+KK6qm1Nr3zYf/wnWnbYa5XE&#10;EIIf7veH/3e1+Qx1vL56xnhxtXn8z2f0DWmu+eFgfvhgftg+3+LF66vXq43+8cdXreE/vxwePt2j&#10;XKEac3z5A6T1zw+qQdS3ug5cW4gJVZZFXP/ocVwZjpVaboQibKwjNAJ8Kx2SdVVLaMtIGQyrsm2K&#10;pkWtiFVHFbbvrTYFShjUKVTGwupUm67+6eF5t1HCyorx47MeqW6/PPNIZZVJKefNP1+ghZ4u6Vey&#10;dUm0opKFHoNE0xet7H1tamXVto3U/a7GL9tbXynSI+qfrUibz6g5/qu0tO4fHz6SmpF+HQ+fPvz4&#10;eNj8sqV5TP3HGnx0YR92v+y0WtKg8qfnj0pFX7cPj/rnae3UakBaTp3EenCacRPSrcdNRbQdHKB3&#10;MxG9uXt8ePkfZkTgyUo0LSYmTXklyqrs1JyyfW9Ura56qLtStJXwHMslOFGikx3C3TlyKcLLpuh7&#10;qLNSlZXwwfZ+k00ZJBzjpEN4Z6b/BTVcdH1X1KNBfdXw4w/fhnAs+BzCVTfPO3cnh3RRdrUslRWx&#10;Dunu6vrbEN57hAs1QS7MeCtrzOLrkP6b3AShIb3BaszRcLMOUuvWpSZxeBYKNbesCv7NFbyB5av5&#10;Hpwbwh3X5/ZuiKpumhaGBHmNirqoqtFYDgdMUfGCrKpq0SjVD6/K5nNvWIP2XN0bJ1nWof+/kpjS&#10;nRdOKTFlLXrrSDT2/flIjLWIL1tirHNtGGO085ctifklpqmqHrYrxhjRFX3Xs+v5/CTGDr2XLTHW&#10;R+hIjBr3l5AY0XdwsvsG59mMMdIOvZctMdbZ6EiMcvQtIDFNB4EZWaznIzC8tWF2SM5vl+Y0Zox1&#10;VjoCUzserPknpbosOu2XdrdDz25OknbgvewRxnd2eoukmVbGtDlkdjHatqgxCallkujI7PUnJN4A&#10;bmi3mH4TXiCt21YqmiToAfF9nN7SZn6eSyGrkjcoq5VnTAUvM4V1NL5r01uQnIDntsNm5KrP84fv&#10;tL5Hs7Sz2Xy7VM64XcHuq9uV5xPwbD2ZKtygdI3/+fUZUSXYZYRrjNyY67g947jdWv+j5tm12efn&#10;ucYETc6AlWcbsDrT/EzBb85OlLZqeTF/Ap5l2ato1lWfTfz2XDxbX5/W5xPEiTnzc4NA5RpBeas+&#10;z67P1kOneba7aSexwxrZCLHaYScIl0cUuDdu2z2wk/Dcli3MMO1VW+0wde5mrnHb94dhLQuv08nm&#10;51bKsq7WcfsE6yrfH1bZ/aaT6LMsuwYxnev8PPsxJ5ocHXu7sttEp+EZZ73ocMRqh81th2HD2OP5&#10;tP6wriraGqf6Vp5n59n6w4YNzsqdpOfe4KxaAao5sq9pEHejlnZDEGdVYgeUzsCpk4uyRmhOfOfq&#10;MNfJRWmdhRe9xYmdXh4aBpGp3fl+bpERMN8bDtSqMFK0Qo1Og8hIWdd8VmvRWFBpvY6XLTAYyMfR&#10;w+BnWAjMLTClqPoC2qumk7MWGHvO9bIFxjr7nBHGtUBmF5hWIC/B9yAw1g962QJjvYaOwNjZGkuT&#10;+QWmE3aj/qxHGOtQvWyBse5HR2DsbH0CgUFYhzSZHc7bhrGe2csWGOvHdATGztYnERiEiNCqnLYa&#10;z3qEsavHyxYY6xB1BMbO1qcQGGxxFEhccvYCo9fztCdw2QJjPauOwNjZ+hQCI4um/B6M3s6uHS9a&#10;YCib11fLajtbn0BgahxfUXnPzn1K0snQLn6Egd58LTB2tj6FwJRYVptT3Odsw+jkT6vATHh6kfrh&#10;dI67Gr5djDLfgQ1j146XPSVNeHqRO+KEAiOrQlC2Cj0lNUgCQ18/v62Bzq4dL1tgJjy9OnUHxwjN&#10;7bhrcJKqELz9eNZTkl07XrbATHh6dfrfUwkMkgUiF813MMLYteNlC8yEp7exs/UJjN6m7cqO1mpn&#10;v0qya8fLFpgJT69Oln2qEUa2BYKSjcCcsQ1j146XLTATnl4ksD+d0duKHlFU38Futc5GsC6rJzy9&#10;OvvwiUaYtpSi+B5WSToD18ULDPTmK8ddY2frE9gwLbLhU4Lss7dhcLaax92LnpKgN18LjJ2tTyIw&#10;uKUFSRTO3g/T2yihyxaYCU8vUmKczoaRpWi7weg935je3q4dL1tgJjy97Sk9vTh5XzaCj3Ces+Ou&#10;Xz29yKfaQ2++mpKQpOOEI4wsZQPPz/nbMHbteNkjzISnF9k+Tikwfd2YJC5nPcKsnl41wkx4els7&#10;W5/A6O1K3BHFVxdOhmiKpu7MxYWLHkzC4al1mYQ5acLV29rp+gQSI+DcrcytY7IhASJihu1qUdY1&#10;pi0+/LjkvQa9XT5e9qw04ewdbrQ8hcg4dxOqBdogLLiVsK/JV6ROytIdV9/0ks9l7yaMJKA+/tfP&#10;28POXBTaixqnUfmyUJwsRmrWjb4wlH+jLw3l3+ReHPq8p4tD7+IXh54kJTUU8WtD2loAJ5BA50bR&#10;uuh6qeO3BzHE/b6FPIfjt0JfLXzh7mNckT3hPm6tBXACicE0V/RmrY4hqh2LDG7qwv9nMMuJwvow&#10;Lniag8hMOJCR+uV0iy8kvYd7hzfBz1xkrBfjskVmwoU8XDtyglGmbHqkaeQ9hzMXGevHuGyRmXAi&#10;w3I43ShTiQI3PnHkxJmLjPVkXLbITLiRh6tHTjDKePmKzlxkrCvjskVmwpE8pHI6gcjUAulGcXOE&#10;2nk4c5FZ9x6ur2D+TriSh2ROpxCZtpK9iZ84c5GxvofLHmUmfMlw3J7OlmlwGrc1BxPOXGSs8+Gy&#10;RWbClyztAHyCUabBdWElAgm/h4nJOh8uW2QmnL/SDsAnEJkWF5t0dOkGnWY571FG2Pi1ixYZdMNX&#10;+wXSDsCnEBkcgGoo/Oc7EBnrfLhskZnw/iKT0OlsGVmWZV9EJqaziaRA1j/TL5ctMhPeX73Lc6Iz&#10;LVK2ZRUzf88lKTDlr2dNumyJmXD+DpmdTjAvdSWO/lO4RGheOh+JWX2/5JWhRDDjhFdDaqcTSIy7&#10;j10Xsu47ZXoPoQ/ns48trOvhsgeZCd/vkNzpBCLj7mNDZJpOH/Q8S5GxrofLFpkJ329nB+BTiIyz&#10;j33uImNdD5ctMhO+3yHB0wlEhuyYvtKhD+cuMtb1cNkiM+H77ewAfAqRce7dOXeRsa6HyxaZCd+v&#10;NkBPtMR297HPXGQQ9L2uscuCYt+/WjHZAfgEowwSeDYSR2pojT0pMufjyEOAxioyEJkJ3y9u1jyd&#10;7xcZGXtRYKz7DkRm9f2SX4biVMajzJDq6QSjDFLs4RyK9uSd+yizOn+VyEw4f4dkTycQGeRMg8R8&#10;HxOTdT5ctPlbTnh/h3RPpxAZia2b70RkVu+vGmUmvL9DwqcTiIy7j33uE5N1Plz2KDPh/R1SPp1C&#10;ZJx97EmROZtdyXJ1/qpBZsL5O+R8OoHEuPvYZy4x1vVw2WOM9f3+9PC82wjhLq9/fP7bgTKA3H55&#10;/vvLT/vbfxw3z/sf77fPn3Z/v9++7G7++bJDthtakL9jv59+hf5yfPnbYfPh81/3H4HZImHBFRX1&#10;5e7wRM/93d3mC951MkiIpm+rWlkLw5Yk8kjgHCXMLcojoRxp74ZCXg7H17/s9k8b+uH66hEtUB/Z&#10;/vLT8ZUqtX1vIPTN5/2fHx4f8e/b94/Py2aQMD32+fjy+99Rb+GHzZenx2f89HK8vrp/fX15/+7d&#10;8fZ+97Q9/vD0cHvYH/d3rz/c7p/eoe8ebnfvPu8PH98hEqFQP70c9re74/Hh+ZOiBv3AjICFh49q&#10;cLA+2z8fdru7/eFpg6QzqAkDR9dbmCraUYNgmaTCz8ZH7HF2RF+v7VBKJx3JdiVKcclb3+pJzSH2&#10;9mdNLFFlyNy+//QRtNI/ffrIa/wbrLPvnh6311f/9m5TlkXfys3nTU13IiiaByA8SQOw7UW1ud+o&#10;5BwjHNwHFoe0SGVXBQrEotECG4hoEygQomtxlWyqtggUiA6xwL5om1ANYRRYXF2W6MtAgZgLLFAI&#10;iQD7QBUxBFhgjYPudR8oEQJkgdDcWoZKpDhfi6ylaGWoSOESI7qu6rpALRHc6JTZI+ViG6gmpR+3&#10;X0cgnqhEqEyXnaYpaxGUH5eekgL8QoST4NuvN5Bt0YTq6TJUlY3s6lA9XYqari/rYJkuR1VbtqIM&#10;lEn+eFvPti7KKtR2csNaZIXsiXURKtPlqJVlJ0IcUYYNW2aNM4lBeafB3yJbsF4Hy3Q5qtFNQd5L&#10;lyNE3nW9CHAEw3L4elNQ7pBQ212OoOjI7xgq0+WoQdItEZL5yuUIyW2whREos3I5ajoEhIV0k7bm&#10;bX9K7NQH5bNyOUKedtywGGh75XLUYVxtQ/1ZuRy1DUQpJJ+VyxG4lOGh2OWoxRn6oMxXLkd9SYnE&#10;Q/3pciSRy6EIcUQJnmx/opptHxqQMREOSIwguOI00J+4KWxA9pD4IsR77XIkO4kkkaEyXY5EgQjl&#10;OkQSjLDh85jaICWhQl2ShMAmH/icnoFrlyVkA8OkGSrUZQlB7aKrgoW6NGFcrIKTHO4KHNokcD5R&#10;BsdQuo1gYBRjE6R52lrA9WADErYz5VQMNB8XQw1QGLpIiRYq1COKMomUwUJdopBiCrlyZKhUj6kK&#10;Zxra0JxMyfVt+2FftF0dmpjowN4ARe93wZm+cakShawwPwTqimzfTqm1aGHQBboVeZ4dKCSwKUKT&#10;EzL8OtBaogYhsaJDZUOzBNmwIQ1AVk8HWvd12MKjvWen1B4L5JBgIY2fA6U5ogr2gMcWGcEYKKfF&#10;FYm2nFJbKBZm8mltRYIlB1q2UsLcmi6VNruGZkkcFu9DpVIqtgFa9jXuBQ+V6rElWyQTDLGFBApO&#10;qVUlaiwDAnX12Oq6BhfuBXqAMl0Oda0amKYhycJBWQfaN1UZtCdwQNKB1rj5pAyxhYNxAxQDKwyv&#10;kMbS1epDXesKq6qQeUq3f1ko5n7K6RnoAbqj10JxWy7G9mCpLltYlMDwC41ZlOLGKRWjS9D0Q6jr&#10;AC1x2R1ZNdPyihDHAYrY+BZWf0AGENo2QMumwt5baMZGSNMAFbgKC5ZqqFSPLSx4YFmF6uqx1daw&#10;P0PySkdCbGeVuIwLt58ESqV7NixUtG2P/wJ1xVbVAC17DO/hUj22sOtUyGBdXbaqEotsQKfZgk9y&#10;qABuvZR9cDakjLS2WRUsS9gtoVI9tiQWaU1IY5F02CkVNzzAXg+V6rFFxq0MGS6U5NEpVmJ860JC&#10;QNn9BqwggwiT3PSoBbvKwdY0bgaHWMzXDhYragxxoV4QhUtZXSNjdJAyzKxuubT+FqHZC9alg8U1&#10;27SyDnQvBMrBwoTCijWkuYKOYVphaFrIIiyTaRFTYTsWq4fPIG+ev6LYtGRJbZDAAmuQkX9IeA6L&#10;BNRlLQF1SUtAXc4SUJeyBNRlLAF1CUtAXb4SUFfN4lDPc5GAukqWgOaz5TkvEqXms1Xms+X5LxIV&#10;yGerzGerzGfL82HE6+o5MRLQfLY8N0ai1Hy2PEdGotR83ary2fJ8GYkK5LPleTPipXrujAQ0ny3P&#10;oZEoNZ8tz6ORKDWfLc+lkSg1X7fomg87ccVL9ZwaCWj+SOh5NRKl5s9bdN1NbrPyR0K64iK31Hzd&#10;8twaiR7IZ8tza8RL9dwaCWi+bnlujUSpUbawVWc347b3erNVbRPzBh02jDfYJb6+usGCQW3JvuyP&#10;tN9LG3bY9bvRe8bqFdrQc/HCw6NxhFeRqvgqgGN86eFRbcKr/b9pfOXhIT6EV/ug0/jaw0ONCa92&#10;yafxjYcny5JegNlIG6qTLWj9N7jJOjXD9BvSf4Mbrc9ZT7/R+W9ws0Wk3b3/BjdcxwdMfgNmGXFj&#10;mCYrjVquzzJMvzHimlsO8yrUVwjv9r7BLYfpFHzD55ssJ1WrcMux4eR9g1sOkyf4DZ9zsnjoGzBn&#10;gm/4nPNxyRuYKsE3fM5px0V9I9Jyn3PaT1FvRFruc04Whnoj3HI01e0rsh7oDb3lP8k5OsV7gznH&#10;tB9qOTrHe4NbriNFpr/hc15zyzFdB7/hc15zyzEVB9/wOaeZmFqOvYPgGz7nNMuqNyIt9znnC+Nu&#10;7E0qX4+GoMztK74A6kYf9J/uK59zzsB3A299qB0g2f0GzWrUDn3j4uQ3IA7eG9xyfYPa9Bs+5+Rk&#10;V98ISzsEyPsGc96GOa99zsk5rr4RabnPOZ/yuNFpwqfb4XOO7NDqGzrl7/QbPufI9KrfiLTc55yc&#10;0dQOnYpv+hs+5+RoVm+EWw7xdnuXnMj0hs6RM/kNKIL3BrdcJ7yYfsPnnJy/6hvhlmNPzfsGt1wf&#10;RJ3+hs95xy3Xh8qm3/A55xw9N/qAyPQbPufkbKV26GDv6Td8zjk/3Y2O3Jx+w+ecr+260fFc02/4&#10;nJMDVNUqzDkU2+1d5dykV/heksmvYBDw3+HGk1cyNJ5gX85/h4knj2PwHZ955XDUdQvrOwYR/zvc&#10;BeQpdL6j28WG7GF3+7p5pMjDDQIM8efh+upwtflwffWB3oG1s30l+9f8SFGFKvxsc4/gRrr8iX7z&#10;tP9ld7NXmFeygrX2mGjG4bePzy6Kwm7QJgMzvzTPF1UUg0yrzS/NU4PIV4GSskA6hxw6wRRhnroo&#10;c6dgLsx0rSnFPLn2nFfPWpXm1+bpw2C8aaLMr82TYXxHSybMmmemFPPk0sgfh17Lhal44mC/ITJB&#10;l5YHs8aNqZN5ct3YpMmEYfSO9hvtjKOlubC4HJV8xNraHKbq5slNYJi+FTPcbzzJ5sIS8kYbpWip&#10;vj4o8lEN0wmQwzDaICW9Soglw+zUZzrCPLlDeEjOhcUFCZs+qm6Y4WLUG5idakydzFPXraJNJbQ0&#10;E0bDcfSr0HcqLhuHbGvR8jg7PcJ68nB2TWqaaZ7cXF4lIvQoUZ5WamHXn6Yc8+TyMIao9ubi7DrQ&#10;lGOepjxNh8jFYR6K9h+5comPXJxd5Zh6mSfXj5y4VF42Lq62Fa/HcEIg0Q49pWP3O47j1Vo2DoNQ&#10;tP+wylDtzcXphEzBgaXiEQO7wvHvGhzsv2j92GoVmTjs7CbK0+3Nx8VHoZoHK8SNRL9rcdZDZOTO&#10;PLX8IahU8VHm4uDGiPUfArV0edm4+BRZ0yYy9AMh1/HvGpz1p5h2mie31+Cw3o+2gw9llLk4LAGi&#10;5dGOIbUjG5fgl+JeVXmZOH2pRVCPavax0K3F0XYYnM7gGS6Pk82X2bgEHxQPR+3V2bbC3zU4e1DG&#10;8G+eLAcUCUflZeIQ/BbvF4qBQ3n5uEQ/s6eBTv9E+TA46wM37TRPbq+5YS8XVybkGX4A1d5sXNze&#10;qHntX8GlHG2vwSXWGg3F6xAfubiERY/IHF1eNi6ul425VxVexFh7LQ5rgCiOTl9Qe7NxcfsAoVBc&#10;XiYuYdkj0FOXl4vTuTuDet6wV7/KxVkvlNEL89T6gdhGXb9sXII3uEwVH1iqRHljXI3drygO9iGV&#10;l4+Lz5cI2OLyMnEJvWzYG15n4xJyxb5yRPDF+8Xg7K6I4dU8mV+ej+psXII3U57dYTDfM0/+Lvux&#10;+ZxlWJ4NDg6GqBzwPIPgzjycvv8s+N2WYhVJrnJxsKNj9Wsp3InKy8bF+xmnP7i8TJz1HRsezFPz&#10;0fJOXZ2JQyh3vL28fsvHxfWt5fUbArgT39X2ZJNYfyCuV/VfPi6ub+aqsibhh7S4hIcRV1np+uXi&#10;Euv41jjosnEJuaLTHZBnHMGK82FwCT8jTvLo8nJxsLej+sZuOpzIzcTF7eyW18lNYt1jcQlvo+T1&#10;apOLszuERm/NU+uvpNsEiI9sXNxukkY/Eusei0v4HCWvj3AGJsqHxemMe8HxWdJZMGpvNi4+biDb&#10;AJeXh2thR8fkT/L6Ix8XH19wdFXVr7U7TYZ/82Q5MDjY0dH60bkU9B8lWcjCJfwguN5Tl5eLS/hB&#10;JJ3voPrl4rDuj7bDlGfjMUy/mafuv47XMzgsFi3P4hBREftux34VnFPOw9kYCFMv8+T68foD503i&#10;5VlcfHzuKFyY+hmxC9F2GFxiPMBBIF1eLk7fqhTU846OMVL9snFx/e3Yv4FTpvH2GlzCD9IZPcrE&#10;ycS+BjJ/qvZm4xJ+iw71ov6T2bi4HODEO5eXiUvsV/S8XpW5OKyXY3La83pQZuPieo6TmLq9WAfH&#10;v8s4yH8Ux3YYTh3l4RJ+kJ73QHEVS6I8PZ5S9up4/fR4kI1L7Ff0bIfJbFxcL+mEuibEBieZAdI8&#10;9UA5ABOeEAC5yfnAuCwguoWV2AYFmbqZp6mjASZ2VegEvW51LrCz0TLmk+ZpPs0LtHxgwhODk4B6&#10;6dXlA1NcsxHa2SBj0wjzNI0xQH3aLjibIB5Iq0GXDUz4RbD/rAfYLhuIusY0ECVqeezygXGdxplH&#10;bdzihGji0waY8KIg3klrYZcPTOiMOqCKiapLBFZQhhClCl3CY4qdfK5jNjDhm0GJLD3ZwES0A+XU&#10;0o3JBfYJvwsyiOjueQMwoYW0RUsmRJ9wvSDUgYGJGApRslO+zwYmoihw3pdbnQ+Mr3tEyRuJyBYV&#10;1xkLTHhWUKIew/tsYCKWAjEj3OH5wBTX7HbqbaC7GWnNk0dc2q9VQpHwrwgkkngrMDFS0NaV/nQu&#10;0MZKm0aYJzemonQ1JOHZwMRqRCCDiy4xH5gYmpHggEvMBWIgiM4zFbsK+nxgqsMpLwb1Y58JVLZX&#10;tJI1+7Xegky4fkVtY8fegIyb16LmAFnYftnIxJKH0kSo7sSMl+B8QCaWFaLBAEkUwVqLL0AcZCJk&#10;CglgtLDDukrwPiAT4VWC/Ky6nvnIlK41vDcFeyhhgjnIRM8jJSbXMxFohahng0zpW8O+B1hZCRV2&#10;kKmex+JG92dKNxuDTIVWCqRH1GW+AZlwQyBPF8sn3ysdNuUdZELjkPyO65nSzQGZ0jjJyyfklktI&#10;yIBMuCRwUZD2IaDpCd4dZIL3juNbUGY2Et0VHZOREIb7Mx8JN0q8TIi6kk+k0clFYo6NltmbowFI&#10;u5SNTLCJtL9cz4QjRQxIbG3F6wkR0m1/AzLBJhJ9mTKzkQmXqOitLOUjE25RZBnjcUlkI5GvOtqf&#10;yGfM8+ZbkPExpBQ4F6U4wg3Iia9bpD1MbcxN89RmJ0JLWeaRQy1e5oBEmHpMlkqkmuR6vgEZXxSU&#10;SC5mysxGgtZoPSujR8jFlYtMhLCik9gOQaqoRJkDMsFmjcWa5h3erWiLBmTCy4IkdKae+ciEn6Vs&#10;jK1Y5iMToS0I8eV5E3l7420fkAnPSIkbw7k/34BM9HxLedDIpi0TR1WwaDXIhL8F2SpNPbORdMIl&#10;KiHI6Kfr+QZkwpeKfH6mzDcgE1qMVHpcz4TftRyQifA2hBOzzKcCWR1kIkQVvcjjZyqY1UXGZQmJ&#10;P5l33BkRZdNBJkaGCkYt92c+MjEyVILjuQWShCfqaZGJkQHDp+nPNyDjsoQkwUaW7DF6Mwuap54N&#10;HWRitAHbrMVIqhtv+4BMjDbwAPFYRwdnYlrsIBOhJxVSXTLvb0Am+lOamQs5R+P1tMg6EapS9RxL&#10;A4d5oj8HZCLMrUYKYd12crbE+tNBJryY+lA0jfN0KNotE4tEOkStb2sxp6nxj+4dIF/f3NIj0TNu&#10;ENm+XF/dPW5f1THr4/7x4SNd8UInrY+HTx9+fDxsftnS8W31H3/Wg9H9MH/cHu81Tv2KYNv3H3a/&#10;7PRdMfe77cc/PX9U//q6fXjUP6u1Ld97Q7ei6GtUkncJHf/r5+1hd7V5/M9nXPMCHzoNra/qL3Wj&#10;WD+4v/ng/mb7fHu/xwH01yskV6Iff3zF3/D+zy+Hh0/3OKCuT98/7/+A63buHtQVOHRri64VV/aU&#10;V85QHIu+jVXfLqQd/HzfzEy3C23uHh9e/q/pC3vP0HAljUBqXKV+w5U0JErk+sRBQ7N8NhcVkYD8&#10;ljuGkAcXho2SyF8hnr9FCknJqKtPSjgGTY9wteJZhHDkijbu55VwMDDPpVJkxXmEKzN6CcIlrv3g&#10;OGTkFIflogbs3ZfXza1OuaE0nC5W4nlg1fBfc4sYLak9wpXVsQzhXcUpsVbC57s2jnx8HuFqybII&#10;4U2HGyuUZboSPiPhWER7hCuTaBHCkWOe3S4r4TMSjtWzR7iyjpcgHPeW4Y6LVcNnvgmUjgN4hCtj&#10;aRHCy5qCn8kBvGr4jBqOLvYIV26dJQjvcdkhghiIcCi7dtN+vQ5frfTfeNcvHfx3CdcHsRYgHLu4&#10;XUdXt5J7xdC6Ev7NL3cmN6JHuHKEr4RnO4K/N08bhVp5hC/laaNrTDGUKw3X10yvnpdZ7m+nmHaP&#10;8aVcbbg3ly4r04xXNZ+CXwf1bz+oj3xtOtpmiUEdmSYb3lwvBe5oVz6glfFvz/jI2YbAdLixF2G8&#10;K0o+Hq2vu58e1XEt6+pP/+F2//QOO42/xp9OWuWN6kt523Bra02JDdVaHOHh+szvVzpOl2yb4IV1&#10;B+VXMT5yt+nuXELH+wonczjUQ13zvQ7r8+ySUnynp+RLOdzKlXJSNIREbGb2sdJ5eo/ypVxuuLMa&#10;R01ZyxHgUuuzD18N7NY7g8imdWD/VQP7yOmmA90WGNirukJKII591zfXT1tvxiG3Uv4rrTcKQnS1&#10;XJ9dWIRyWVE6RLLecIC5K3Xk+6rl33yJRsf2PcqXcrxVLY4zmZsvaoTqomZrzNP96+u3p3zkedPZ&#10;YpbQ8r7rYbJrLW9x/E7nt1i1/NtTPnK96QP3C1BeFxXS7xvK4YfTuRJXyr895SPfGzwzy/je6qLr&#10;KaWjmsvblfL54iJoE8Oby5dyvtVVJ5EHiSlHGi2dYf9rLV/9rb8xMoJSk3iULxXsVssKZ/LZYpe0&#10;haoiqb+mfF2k/VbKR943fZBzgbkcCzR4YgzlfU158Sct9vUc0m+lfOR90wmhl6C8FsjqwMdTkcKR&#10;9s0nKV+1/LdSPvK+6QScy1De1OZk/0o5vO1zHT6jUHF3LtcOkEUob5AjnmOgOol7NZQhuc7l33yR&#10;Rjc9eJQv5X3DWaTC3POCkGak5lspn2fzFPksfMqXintrOuSJ5ivuBBIQcKa3Vcu/vZaPvG/6/o0F&#10;Bva2rZqCb89AFrGm1zVZKf/2lI+8b9pOXoRyKTq+mGGl/HlO823kfdO3cy1BOS6uak3+pL5rOI39&#10;quXfXstH3jfk7l7Gx95KWdqkfyvlc2r5yPum77pZQss7pHU1mcJWyuekfOR905nFF6EcGTX5fDEy&#10;4K4DOziYaZE28r7ppM2LUC4LYTZPV8pn1HIcEPDW5fpSwyUo77F9ihymtF9eFkVP6bNXH/scgVCU&#10;jdT1vulUo4tQLtuaLfaV8jkXaZRSzaN8Ke8bLl1G8lh96nSlfFbKR943fcv1AloOyiWdLl4H9rlP&#10;qyD2xNfypWLfYLwVlB15pXx2ykfeN31V0yJajo0UvvF6HdhnHdhH3jed1X2l/A35wr+3NDG4aNkf&#10;2Jc6eSqLEplCdOzbquWzavnI+6bv5F1Ey0vEuK7m2/yHjSlJqrtI07kbFqG8riu+DW7V8jm1HLdg&#10;+pQvlfBN4jLSlfJTpBSgyHFPy5eKfZMFTiXx/aGrls+q5SPvm77jepGBvZUF53xbKZ+V8pH3TR8L&#10;WoRyJG7lG6tWymelfOR9w/WFy0TFyKLrqnVb5QTpgegmTW8uX+rkqcSl9+outXXzdOaMUDgT4lO+&#10;VOwbrjYscMB89bHPngSMEmh6Wr6Y902IruADSutcPutcPvK+wTWz0FyO69B6vlB8pXxWykfeN7hm&#10;Vsrfdg3r97atgjuBvYFd3zu8xCJt1XLq9RNY7P3I+4ZUyUtpOc6kmWTsa7jjjBGutJHhmm9IqblS&#10;/i8+sI+8b7hvcinKayl71GZdl8+8Lqcdak/LF/O+iaZG8oiV8tnX5UiO61O+nPetrSVZFquWz63l&#10;I+8bXDNLDew4X459vJXyuSNcKYzYG9iX875J5ASCl2DV8rm1fOR9Q5DCUlreCdmhNivlc1M+8r7B&#10;NbNS/i+9SFMZ0N2BHQbUYpTXLedwXX3sM/rYsUntz+VwzayU/4tr+cj7BmfISvm/OOUj7xtcM4tR&#10;LmvkelvNt5kXaaIYed/0vUWL7KQhOxAuM10pn53ykfetX8771tcNJ+dezbdZzbeR9w2umYUG9hLZ&#10;gcTqipn9TJooRt43faPJEgP7SvlpQiQE3SXsrcsX877hLmtcgbnO5XPvpCGQ2KMcs+hiAzuy9nJy&#10;7nUun3Mup8voHC3H6LoY5VBz5HpbLfa5LXa6WNajfDHvW1l1db0O7PObb8L3vpVYGS9lsdddtSYO&#10;mT/CVQjf+1bCNbMU5U1T48bVdWCffWD3vW9lsZgrpmwFjqWtlM9usVMKTW8uX84V08L5Zigve6nP&#10;zay3LnzrWxcELYs8yhcLhCpXyk9yWkUI3/tWYp2+1FwucVMaaqMCoVYtn+02RJzw9bUcs+lSlPcN&#10;cgqslM8/l4+8b1inL0Y5DquYcMdVy+fTckrI487lWKcvRDkSxSCQfdXy2bWcAgw9yhdzxVSiFDY9&#10;0KrlM2r5yPsmFnPFVPC94ajzar7N7YopR943rNOXGtjrtrAp+Fctn1HLR943fYX0EiESVdMW5P5d&#10;F2nznlYR5cj7hnX6UlqO3XK5Wuzz76SVI+8b1ukr5f/acezlyPuGgMOlKJcNLq1fB/b5F2kj7xvW&#10;6UtR3jUgfaV8fspH3jes0xejvGtsFonVYp/PYqdrqlxXTLmc960vu3rdPJ3ffKtG3jes0xfSclx4&#10;Km0K/lXLZ9TykfcNdwsvRXlVNnT0eV2Xz7wur0beN6zTl6K8LUsb4dr0ja7JGhXzzaNiqpH3Dev0&#10;pSiXfWnDHVfKZxzYR943rNOXorzrRWOOLqyUz0j5yPtWLuZ9a4qup7zRai5fKZ+R8pH3rVzM+7ZS&#10;fqKTpxR65K7LsU5faGBv6DLrdWA/wbp85H3DOn0xyttCmhCJdWCfb2Anf5en5Yt53xqch7N531bK&#10;Z6R85H3DOn0pLa+qAldpr+bb3IFQ9cj7hnX6UpQ3fW9j31Ytn1HLR963ajHvW7NSfpoDSuTv8uby&#10;xbxvTdt3Ntxx1fIZtXzkfasW8741XdvRtR+rK2bmbRXayPC0fDnvW1/10pxWWbV8Ri0fed/gDFnI&#10;fGuLVlK87arlc2v5yPuGdfpilPeNjX1btXxGLR953+rFvG9tWUmEYa1aPve6vBl537BOX0rLV8pP&#10;s0hrRt43RJIvRnnb2Ni3dWCfb2BvRt43rNOXorzC3Xgm9m2lfEbKR9433C28FOV11ZAArhb7zBY7&#10;XW3hrsuxTl+M8rbq1kXa/PvlNHt6lC/mfWsbKSk/1arlc2v5yPtWL+Z9kwiQsJdZr3P5jHP5yPuG&#10;9NgLDeyyrEt7Jm2lfEbKR943rNOXorwSlb3ZeKV8RspH3jes0xejHHdmmcPGK+XzUU6Jcl3zDcuk&#10;pSiv295ejbdSPiPlI+9bs5j3Tcqqs9fprJTPSPnI+wY9W0jLO1H365m0E9y60I68b1inr5T/a6cH&#10;akfet2Yx7xuSSJQ2Bf86sM84sI+8b81i3re+xWnjdVtlfocrGUzaYv/zYbe72x+eNqUXy/73l78d&#10;fv+77fvjy0/7238cMeq/49yP+jf0lyMwmw+f/7r/uLu+2v78ur+iN77cHZ7oub+723y5vhLwqJq7&#10;79pK6liMIWNAi1V5TRGut+RxRRaRCvn46WtDQbc/H1//sturQre//HR8xa+37z99xE/6B27JDVYh&#10;d0+P2+urf3u36apGis3nTV3pUxn0gsFBwCyubHtRbe43otU3/bo42DsDrqqkaAIFYpa0QGpjESgQ&#10;Q6vFYWhryy5QIBTSAnFBQduIQImg0QLLTjb49HSb0cMWiIvpatkFSsR62QKropOdDJSIZb4Fiq6r&#10;ulCJdHOORVZ10wb7ka5ys8hSoMgmUEu6AcwiqxY3MoW4ocyhFlm2uDiqDpXp0lP1XVHWgabTNTVD&#10;mV3XNzJUpktQXSJDdRUq02UImVVkuO0uRSBStmWoTJejqoGsh+pJmdtti5qiaWWo7TQ8W2Rd4DKF&#10;NtB2CnyyyAZNCooSpRe2SFyOWrYhWUK2mwGJ4Pg6KEsUXDmU2RdFH1RzlyPSyjrUn5Q60ZbZ4Eb2&#10;cNtdjjDGofUBjnAA3CmTRo8+0J+U38t+va2bPihLlBZqQBYF9rRCZboctS2GuNAAQklohjKR+KcJ&#10;9SflLhmQfS+DwxyO0jjIDmcdQiMnXYRuy5QYl/pgPV2OJK5kLEKyRK7BocwGW72hoY7OTDtIzFeh&#10;etIp0AEJhrqQLGEiHJAdrkFCL01PQ3TmzJbZVdi5CJbpcoQRualD8watnocyZVcWwTJdjjAdEDJQ&#10;T5ejrq9kFxrrapejvmyRxj1UpstRL2QXHOvorlXbol42+H6gTIoVHJDIR1mG6kkhZhYpiqLsoB7T&#10;jafIEAvFdWESIjI9E8NTNiBxFU2PRAyhQl2WcLlBgwP8oVJdmnDzMcLLg1V1eUIFkMWpD5XqEoU7&#10;GIuqCjFFkc22A3BdngBboVJdqiD5BSycQA/Q+s8ptStlFaorXcM5QHH9hwhbTS5ZAvdPtU1I/MkD&#10;4pSK6TY4h9LK2YX22HEK9EDrsVUVNeIHQz3gsVXiHmko9bRktR5bFVnAIR1oPbZwehgTeahUj61K&#10;NlVwNpEeW8jb3rehHqDguaGzyI6AFk6rFqUvcKG4pi0kA7TB50BrmHshLZAeWzUGoaDGSo+tusMJ&#10;rZAWSI+tuitEH5r46cDPUNemhNETmvkpFboDrTsB43BaBqTHFiY12YZ0C1cauqW2qGyo1M5jqy0w&#10;CYUki84kD3Uly1yE2Oo8tlqMLTI0t3QeW7Kg+TLQAxSw5VRA1mXQouo8thD403chs5cuExpK5QpM&#10;y2vnsdVBZeuQFnQeW1g4dkEtoOxMQwU6dGxQXimyYYDKnobCgG71Hls9jOQuNA5QiMxQaleJOjhq&#10;0/FFCy2xmmiDJkvvsQXFwhopVFeXrZKsb0yc01pADgVbAdEXZdmHdKt32SqR0VLWbahUj62+iq0l&#10;C5cufF7W0O7pygpKounUVtJNRoE+UDccWSz8JY0ILvmx1nTKxUgISQxprcB9ykMdsEyG/Raur8sZ&#10;OqFsgrYrVoduuX1bt5FyXdbKQlYtrPxpHROFS1uFqR5X9Ab71+WtxESDmz5D5Y6cFYXy5gR4G7kr&#10;mgrDUrBcV9EqbF9VWI+GyvV4Ez2GhZCFKHD50sBb1QtIZZA3321RYm1UBX0hdC2rlbO6wPnU4CpO&#10;3edpsZjH6j7SDy5vNa1ig8MYTEinDtChum1CcxmMOAdbywYlh4ZyaJeDhduzq7FKC8iZ58RgZ2WI&#10;N8+Nwb7MYLkub8UGNjAsFRwjwUKX3ZvWW+l5MhJQl7UE1FW2BNTlLAF1KYtDPXdGAuoSloC6epaA&#10;umqWgOaz5fk0EqXms4V0BIM6JkrNZ8vza8RL9RwbCWg+W55rI1FqPluecyNRqjuVJaD5bHn+jUSp&#10;+Wx5Ho54qZ6LIwHNZ8vzcSRKzWeLwrXs7JEoNZ8tbFtnl5qvW56TI1HX/JHQc3LES/WcHAlo/kjo&#10;OTkSpeaz5Tk5EqXms+U5ORKl5usWJU/LFELPyRGvgOfkSEDz2fKcHIlS89nynByJUvPZ8pwciVLz&#10;2fKcHPFSPSdHApo/EnpOjkSp+SOh5+RIlBodCbF5brfHt/dmx/z2yzNvmeOnzfb50/XVjcCGGm2i&#10;v+yPtFlPW+jYh79RIdsoBUD6rYtvPDyklvAq+HMa33p4yCPhVRjZNF56eEga4U1IwER9Og8PGSK8&#10;OlgyXX7v4Wm5Ry/oy8kn34Cd6vYQ7TyrN8Jtxvab9wY3Wl+aOv2N0n+Dm60vYJx+o/Lf4Ibry9ym&#10;3/CZpgUTtQOLIR1u8XXfwpR128GJLG70JTPT3/DZpt1a9Y0w3zBsvW9wy3Xy++lv+IwjZ7r+Rphz&#10;mLnuN2jhQbXSSXknvwFr13vDiHmYc2zneW9wy3WywOlv+JzTDqeqVVjWkeHA+wa3XCcxmv6GzzkZ&#10;8fQNHYQz/YbPORno6o1Iy33OOS73Rh/Unv6GzzlfKHIDqzkkiTgc6LYcf9W1CnMOY9l9gwxiaoc+&#10;jDJZK0C8N7jlOrB9+g2fcz53cKODZKff8DknI1XVKtxyfN6rFbcc1zOE+grVcN/gCMobWI7BN3zO&#10;W245rMLgGz7ntPNF7YDFF3zD55wD9m9gzQXf8DmnHSv1jUjLfc7JUKM3YIWFvoHOcfuKE2XfwMIK&#10;vuFzTrtI6hvhlqM7vW8w57CMgt/wOeeLcG9g9QTf8Dkno4dqhW2b4Bs+55xJ9gZbMsE3fM7JWFHf&#10;iLTc55x2W9QbkZb7nNNOinoj0nKfc77D4gZbIKF2QCxcPmgHhL6B7Y3gGz7nnJzxBlsXwTd8zhFa&#10;qL8RbjlEzqsVt7wPtxyi576B8AT9EdpOCNbLZ13tJlDjaasg+I7Pu9op0O9E2u8zr3YB9DuRHvC5&#10;Vx5+/U6kD3z2xWDOhfsAyuH1mzXoECkY6gMokv8OC7+I2HRQKf8dFgJylwe/40uBwHXMSnDIFR58&#10;ZyQHxrAjN3fwnZEcGNMOeyPuO3oO40XDYXf7unm8voKYvao/D9dXh6vNh+urD/QO1hDbV1prmB83&#10;n6+vVPTt5p6igKED9Jun/S+7m73CvNKKQwutOhWMrw2/fXx2UWxIGpj5pXm+qKIYZHrX/NI8NYjP&#10;g2aBIBm6A00R5qmL4iuSMlGGQFOGeeqyaE0PYbc0m9+ap4fSl4Ghu8xvzVOjcMmHKiwTZs1gU4p5&#10;mtKw1ETVMmHW7DOlmCeXRk4hlJYJg00WYwCx5ao02B9RGFsCubA4VYJnPriMoh9lGCJCojCefzJh&#10;mBHjpemBKRNmZzBDknkyWTxvZcJoNolVDtdSKLaycdjbjJenR0faA83C2QHRNNM8dXMRnK3rl40z&#10;E6ApxzxNeVw/fUtiUF8Rqqa/q08qhHE8SiOaON5ei4uPciWFM9Ogo3NdR77LOCztov1MIa1UXi7O&#10;LsZMv5kn9x8vJbG5n/iuFnq6sy5eP+7nXByGjWh5FB5K7c3GxZUXAfJcXiYOkU7R+vFCDsFieTgM&#10;RfHy9GgrsnHxoQ9RGKq9iCCJf5eiz9DP2TjrzDPyZJ4sVzwyl9m4RP+ZTDLWGDTfM0/+rsFZI8v8&#10;3jwNTssBAjTi/UKhS9QvcGhFebO4+HiAIFAuLxNn3Uim/uap24FwPl1eNi6uv5XJ5QHfTqy9FofV&#10;fRQHI0T1XzYurpcIJOHyMnHYconWD+cwVf1ycVhgx8vDJhfJSy4OC91oebQVR+Vl4hAeFS+PE2rm&#10;4xL9TMG4qB9OiyS+yzi7ADRybJ4sz5wKEGHd8fIMDiuxaP+xswJxhHk46+g19TJPXT8cntTtzcXp&#10;xIrBeb+m+Dbqv1ycdZWaepkn14/iuai8XFxCL2vYaaq8bFxc32reSsBxwigfFgd3YYzfmjcakAI8&#10;D5fQS1uedW6Z/jVP7mc6qkX9nI2L60dNwUeqvDxcnVgR46ymKi8fFx/va87KikDzeD8bHBwFUd7Y&#10;LY/A8TxcYmmME6+6vZi/ot9lF3edi0N7ouXxeEr9k4dL9J8pL7GOxhkZ3d5cnHXQGzk2T5ZnHk8p&#10;4XK0HQaHZxTHDlwc5MjDWdewqZd56vo1FDsN/aizcXH7CufBuLw8HH0/1l7ERqvysnEJuxjnxXR5&#10;2bi4XCFumsvLxCUcWzhqrMvLxSXW0w0daAW/TS4u4dxqKJCPysvFJfQXQcO6vFwcNt+i8sLrUBzb&#10;yMPZ7TKjF+bJ+kHhZdTebFx8nGwo/EeVl4lL6HnD68EmF5dY/zZ0qofql42Lyz2OW3F5eTgcYY/y&#10;1rKfKxuXsHdxyE7VD9Hx8e8aXMLebdl/ReXG5NTioO9xnNbfNheXsHdbOrIPfnGWJfFdxulEaUE7&#10;u4X9oMrLxcFOiLaXx6s2F5dYX7bs12tzcdj5itaP18ltNi4h9zz+4fxk/LsGl1ivtlhPKD4ycTgM&#10;GP8u++HycQl+eV0rE+va1uASfinkXFLtRfKHeDsMDvoZ5ZfOdUI/6OajPFyCN/abIUt3vDyDg3zF&#10;vit5nYwjeXk4G9Bj5jXz1PMbjo3q9ubibGCNKcc8uTxe18pcXML/jGTXun7ZuLjdKXl9KW0Ii6m/&#10;eXI7DA7za5QPOjJD8pKLS6xrJa8vcfA1/l2LS8gB++Ek/KjRdjCuK+J6hNwUqr3ZuMR6WvLN3102&#10;Lq5HyDyk65dYT1ucThwWnN8kX2CL04bx/jO4hF2MZCm6frm4hL8JqcJ0ebm4hL+p4zDLLhsX17eO&#10;gzBxejfafxaHyKCYnHZ0PAn61uXibBiZ0W/z1HqONDO6vFxcYj8Z+RV0eZk4nFqPt5cOzaC92Tgb&#10;oGPaaZ7cXg6WQ4KT+HcNLrGfjPxhun7ZuPg41Jlte/gzo3JgcDZI2bTTPHV7ezqfTv2Xi9M3sQXH&#10;g579GzgDHa2fxSWiQHpeVyCRTrw8i4vz1rP9jKxu8fIMLuHnwkl63X+5uISfq+d95z4bF5eDnu1i&#10;ZC2Kt9fgEutk3HKq25uLS6yTex4P+mxcfDzo2b7vbXClkXfzZLlnHCIrE4LAcapvACZCVnpKtgGV&#10;QyxnfCwfgInBo2dlR/BN3CpygAlx4G1llJgLxEQWG5DQf3rlhRjTfGScbMWJ7srEtrGDhMM+Xk9Y&#10;WrrMfKSNvzdCZp5a2BCBayh/AzLe8ehGrYmIv81GJhb5KEqPZkhLGjdzHWRioY9QXz3D4IcU7wMy&#10;xbtVyoRbAB/V9gaih+PKhrRqzNEbkAknOcpkjpAyLSF1AzLBJkXYKfmkAOKoJA/IRJAaOkdbjULk&#10;IxMONwTusSxRyGq8ngMywbtgaxTZ6rKRCUceorxNPfORicUEElgZqctHJhYUiCw38vkGZEpCMEtq&#10;WUqNIcIiUyNDyRYlKpwYQwZkamQo2aqEyCdkyUEmJASZgrjtqTFkQCachjhwq3fjENKfGG0skjoh&#10;qh2liUR8CzLBu4nOQ2adbGTCgShK9iDiaEKKd4tMOBGFuccNicNSvLN/EMgU76BGyfwbkDpxT3DR&#10;g9yZPMeV+UgYvlHekY+T65mPTAS3CBO1J0gA4l/n+D7Qmuj5ig+3vgmZ4KjC6lFzBFGJ19MiEwE2&#10;wkTwiVSInINMbPqLCqtSXc9sJAVixltkrKC3IONrGKSR4/l9SMBvLFTzZEt1QCYWJ8JE5kCoEmPd&#10;gExpcc1HR2EyJKTOQSYkxEQgoMxsZEqLTRQCovUTq4kBmXCIwLThuZiEPyohAzLhFBENdgWUfJKg&#10;xssckAlZQr5xU2Y2MuEcEWZXXeDm9UQ92Z+Gcw2JebMxFstbkIkxuTXjPPJfx+s5IBOOEuQ6ZTuE&#10;bqOOcjQgU6ON2cWGmZyQJYusU+NSyx4xDCYJWXKQCQlpUT0lnzTsxNtukanRBonmucx8ZMJtAkuW&#10;ZZ7CUqP1dJAJCenM+p1CTqNlDsiEkxaHQdj+xHX2iTItMuWN6XFSQXP0BmR8pIUly+viOuG3cZAJ&#10;h22Jux24nvnIxGiD5OGm7fnIxLiEg2g8zqdCHh1kYmRA2lMj8/nIhMMVFrfh6A3IBO9IxM0cJdyz&#10;SDTKyCYR8ISDbm9HJoKZsDJgjpCTP6pHDjIR0ISUoaaeb0DGR4aSoqKVbiJJb7yeAzIxMpTI6c1l&#10;5iMTIwMWuzx+Nm9AJmSpQfV021NjyIBMeHTpBiEuMx+ZCORAxlwel5CvPc7RgPz/7F3bbttIEv0V&#10;Qu875v1irAcInEkwwOwFm8W+0xItCSOLGlK+ZL5+T3U3ZXbLtpJIrZoENQEGlN2SKZ6u6q7TVacO&#10;JHPExe55fsXIt1fYmDIM9PM8kPoxGnkgqSOGkLj5zC8fecjblMiE1ff5FSMPzKXKZCmDC/zSkYcS&#10;LBG+mzn/FSMPeBtERWZ9P5SOORp5wNsksRGUwUb07X3daOSBomK0nDC4o0XBm3N+NPJAYTG6LBn/&#10;mX/5yAPFxeiiYdZNNGE7cJ/PI9/2tEk6cID5Ad5mNPJA8gckxY2vQxent+/zeeSBBJA0HCrT0Q7s&#10;zc8cjcQ541s7Va0IQkebpuHejjHDBSmIqNZ/OykR/HDc/m/dfkD3VXw+aV+QwAi0/YlfmdYbiJGs&#10;Z0pipG9XyxmNo2F9N7+5XnXBQw3pkuo9/l2b+7OGbbp++77uF3qc+hUNqy+79n49U1eLpp79Yq63&#10;9XKlr9Xtm+aI1A/x579TZ8SbdvYZvRG7ViulPDQdLhZt9+ckeOzoXvs/7uuumQSrX9c97gsl8/gW&#10;W/UizQpaYrrxb27Gv6nXU3zU1WQ7gYgjXV5v8Qpvud90y/kCf0mr1azbd+jJeLukfomqeaO+K/MC&#10;3YP1vZ6jjTDcnNUfXnlQ00/yeq07TUJ/8JNuNhms2+sF9CmbT4t60/z38wbtJbXtWW+hF6+3oAxu&#10;V8vN/4Zn8UIzSkxAJJwpaJunbTDVYjTUhhIJIDumcOhmSROEmlAGdHE1WS3XjZpsQ0NKmr1mCE2b&#10;vYmK3ns4ZlQz8hum503z0Ohp//WzcED/rIDDZ44B18dRFnpKVVQAf8UffXeAI8iwAFf2KoB/8QL0&#10;vQFOXLAFuCLjOQAv0CjWcG8JSkrU1uu5vzBuU7n0EF3DzMIvLn05bS4e2252Ae4sVFebrp02fb9c&#10;z9Wai4XKQIldzHIGjYcInJUNuHqcLIBDmIDacWGlRhcdnTWzD7is4e3t9qdpe3eBvc83AY4Y2rJw&#10;FQII4D+uS0fwbAGuzgdYAM+QbqYpHLHwSyCA4HG73VxeXPTTRXNX9z/dLadd2x9r4chysQBXoTsH&#10;4GVYFCbbOkPLZDXxxKWfHnBQRBbgKv5lAbyinuiapEX3X02t7SMuu7ZjTRxksIW42h5zII4mnPlw&#10;YIfDcq0tIYif3sYdrk3L1PIgjiykIdlVEAcEnpZxh2zT530siGdon2u8elWirfnL9Kp49WO9usO2&#10;6XwSFsQhUmASDEDDlDq1RLz6yb06HcCO13Gdcc2CeJUPZTtI/wEvJDbuJTijFG8LcTa+DRWhgvgZ&#10;TklRt2Qjzka4VVVZ0d2AYYW4dKmbAu179bRCvhodL9aXwql/C8VKQkmWjXMxbpRHOpRL0CGKTl0X&#10;xE+/jjuUm277wbCOQ/w+z4wQjCDe+yNZsSW2bZyLc0PNZUi5tercLMyoJ9eLyS8SnR0ZnSF3yEac&#10;i3OLI0hemqLXVBD3aOMO56YrUlm8egk1Fp2wmiLV8hVevUTBjnJDsnP7xsNxesbjnRviczhTDsRR&#10;BVMaeYoMNRSvIF6JVz/WqzucG+JzLsTLYpAUg5Rzqksc9vfqgviRiFN7FsvGuVLc4lgQxw693wRP&#10;d6u1x7067ZUsxLk4N9QMJjlkZGmvLjbuE3GHc9M1aCzrOOQXjXQVqqxMsbt49ZMzMFSubdk4G+eG&#10;ov7IFGlCqtqoSwvip0fc4dx0bQ+Hjado7WPKXZGonuv+NIL46RF3ODdkizPt1TOUUJqi1BJ8q+7w&#10;sY+4JKsfu1d3ODfE51yIQ/XK5MCURZbo9Kt9xCU6OxZxh3PTCo0cXh3CGoURuEMCTKy3kIL46b26&#10;w7khPmey8TyME9AuFJ2hTiHONfsnkJ8ecod00x1dOIxcIKen7p+DiUkCfhyfaXqTBfIYB6aagyGa&#10;NUPkCH+zb+WSBnPcUk6ixTbkbLRbBVXuQXMPp2eFZDf6yVmPqbrPsnKuXDekt0He3cgGZTg8xVna&#10;i1YuG/Zjrdwh3nR3JwbHjmA7SQeVrAIVC7rf9r5jF8iPhdxh3rQ2FAPkKUSDU9MGLA6zilpYi5V7&#10;qCnGw3UcOxf1lmG/Rh3GVBIzdnIFkh1fhFy4t2Ot3OHedJtMBivPUIxUGck6nJmnBWRKX4RcHPux&#10;kDvkm5bEZIAch+MxTlW0lUNSstBNf/bXcrHyYyG32TfTeYIF8qxCzy6B3Hc6DKTNrbWcFFvhTjkg&#10;LzO0pQFLoAqSyjLSEtH7Vi6O/Ugrj2z2LUGczgQ5EqAKU60Qo7BYIPckH4BCIMfKudg36LGGmUmI&#10;Ecg95jmiF4QDORf7RhK8uWlqJJB7hdxm3xLE6TyOvQjRZcskQQnkXiG32bdEF/wxbN+KEDr2piWY&#10;QO4Vcpt9M638WCBHS4CBfZPtm78MdtR4Oms5V+ZbEaLjCNXMSJDmt0yFNHfGh6cJ4nSutVwgP09W&#10;DLHao/PyBHE6F+RFXgkVc4ZEKJJVsyDnYt8KpEjE1JJGHLtnx04P2YKci30rQug/DSdpsn3zuH1D&#10;s1gbci72rYjQCwLqAWLlnquM0TXVgZyLfSugsl+ZduoSl/uMy6kEzHLsbOxbFKNfrazl3rUE4thh&#10;3xCnM+3YBXIiwM6wY6du2JaVc+W+FVFcVEZsXxy7V8fusG/YM3NZObqgm6Rmgdwr5A77hjidC/I8&#10;hXCE7Ni9J0KhqaDl2BGnc0FeRoXR9xMr92rlDvuGOJ0LcmjDoJOGxOW+43IKi8bbN8TpbJCnGQQ6&#10;BXLvkDvsG+J0gXy5Wqk+5d385nrVBQ/1Ci3R3+PfNT0cSMb24w7m31nj4pi6zllWzsa+oe45H3rn&#10;CMfukWNPHPZNF/9xZMVA2C/NMAHlJM3zSVrisG9aao0H8hIpjwK59yAtcdi3mI19i0OB/CyEK6lu&#10;WWs5G/smkJ+JY6ewyIKcjX1D4UxGy4ys5b7Xcod9Q5zOFKShbiHJscwI5L4hd9g31IuwQZ6h+6FA&#10;7n37ljrsG+J0gfzHpmIgz2Gt5YjTuSDPogh6VOLYfROuVNE93r5hA8UFeQ5xZkmE8p8IRVVgFuRs&#10;uW+xQH6eRKjUYd8Qp3NZeZlFUpN2htw3Uk21rJyPfRPIz2TlDvumZTRZOPYSbS+xzEhc7jkup4bR&#10;lpXzsW9VhnIVgdx/XO6wb4jTudZygfxMjt1h37SMJodjR2l7jA464th9x+UkoTl27FpgjwVylBpL&#10;5ekZduxU62lBzsa+JZANiWQt90/FUOqRBTkb+4bO9BBr1o49jaoECc7YVewLeops75GCntTawoKc&#10;jX1LshzSbwK59x07dRG2IGdj35ICmsGGYxcr95jhSm2qLMjZ2LekKPMCxBBRMQK5T8gd9i1ly31D&#10;7joU2QVy/47dYd8gnMtExaRRnA8iYGLlPq3cYd8Qp3NBnlRZKdu3MwRpDvuGOJ0L8rRK0dlF1nLf&#10;7BvloYy3b4jTuSAvIChrCpTEsXt07NSMzoKcjX3L0OTDtC+XHbtPSQGyKwtyNvYtS7KKOrBKkOb5&#10;vJwoTgtyNvYty8JwkPoTx+7TsTvsW8bGvmVlCkl2sXLvcTmVBFlWzsa+CeRnKkMkV2pBzsa+UZvb&#10;obeKOHafjt1h33SjeI4Uiayq8qG3ikDuE3KHfUOczhSX52melCZFQiD3CbnDvmEDxQU5VN9kx36G&#10;RKjCYd8QpzNBXkCEn8SKJC73HJfT2dV4+4Y4nQvyMgTJLpB7D9IKh33L2di3Annsg6SArOUe1/Ji&#10;x779p5lu6/V81QSJlcz+afPvTmkdbn5rp7/3wbq9XmBc867r2sdFU8/6q4naAFyYfb5+A73o8dbg&#10;5vEf7ay5mtT323ZCH/R0290FXbvF2/I4pP/Uj9vb2+DpavI3EO0ppWfBwaMLQ5rpg57ntMe4THI4&#10;hEkwxYg0TULd2g2ai/TB9Ac2Xb/92LR3AV1cTTp8MfUX6off+i18GIYOQ2j4uv0ADQH8vL5cra0f&#10;YCD9RH0x+i66sfv26eYpWM5we/EuueCmnX3Gd1XfCkvlQ9PhD9P/Y1o5H7t6czVZt+tmEqx+XeOB&#10;4Yfb4aIbLm6Gi3o9XbTd1WQ7CfTl9Rav8J77TbecL+jJqS+0bt/hod4u1ZeiB65vw9wxtgV0w/PL&#10;ebf5ZC6n/3zAbdLNx3GxY+E+du39BrCbRX1+iWEf6U0aefV+BT49PPrE8e93f+E1rOmRGnCzsioz&#10;o8BeZPketFGF52WgzdAPVROD9eV08S89O175gOnil6dtMMX0iV/+iN3sULevvtAA5zl2Tzvya2xk&#10;4/V0eNT9KY1s9OBzZCak1EeJtk1lHmeKfns2qqIKQ1rwyaYS2L8+UN89tWeD8W5Tz8pFL9oU7OJP&#10;fwbVb8igPrxtUPDG/jMcKD9Q777GU2a8HnufMmlcQaRPTZkXbDXK8zhCQt3zlFHeg2XK7OLPg1Om&#10;/+O+7k7shf9Ck8am36Jz9NMZOZmxc8bCnLjuHRMqKjGvyckoluj1ybJaYq2kj/6SNTt4xIJYgP1R&#10;77CUl/sfU6C5sEm3CN1uvcdmY6Ar6n2oXUOchGWpDPB5NeEGWm0qhxlmzYeTKXE/7yPMlshsstTP&#10;H+fYbmFyz7HvWyyn7+ttPX6t3nHZxO2iXc2a7uf/AwAA//8DAFBLAwQUAAYACAAAACEA2LUME90A&#10;AAAFAQAADwAAAGRycy9kb3ducmV2LnhtbEyPQWvCQBCF74X+h2UK3upuKkqbZiMirScpVAultzE7&#10;JsHsbMiuSfz3Xb20l4HHe7z3TbYcbSN66nztWEMyVSCIC2dqLjV87d8fn0H4gGywcUwaLuRhmd/f&#10;ZZgaN/An9btQiljCPkUNVQhtKqUvKrLop64ljt7RdRZDlF0pTYdDLLeNfFJqIS3WHBcqbGldUXHa&#10;na2GzYDDapa89dvTcX352c8/vrcJaT15GFevIAKN4S8MV/yIDnlkOrgzGy8aDfGRcLvRe1moGYiD&#10;hnmiFMg8k//p818AAAD//wMAUEsBAi0AFAAGAAgAAAAhALaDOJL+AAAA4QEAABMAAAAAAAAAAAAA&#10;AAAAAAAAAFtDb250ZW50X1R5cGVzXS54bWxQSwECLQAUAAYACAAAACEAOP0h/9YAAACUAQAACwAA&#10;AAAAAAAAAAAAAAAvAQAAX3JlbHMvLnJlbHNQSwECLQAUAAYACAAAACEAGofCaH9JAAD2dgMADgAA&#10;AAAAAAAAAAAAAAAuAgAAZHJzL2Uyb0RvYy54bWxQSwECLQAUAAYACAAAACEA2LUME90AAAAFAQAA&#10;DwAAAAAAAAAAAAAAAADZSwAAZHJzL2Rvd25yZXYueG1sUEsFBgAAAAAEAAQA8wAAAONMAAAAAA==&#10;">
                <v:rect id="Rectangle 7" o:spid="_x0000_s1093" style="position:absolute;left:382;top:39583;width:14975;height:35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WhDwAAAAN0AAAAPAAAAZHJzL2Rvd25yZXYueG1sRE/bagIx&#10;EH0v+A9hBN9q1kWKrkYRQdDSF1c/YNjMXjCZLEnqbv/eFAp9m8O5znY/WiOe5EPnWMFinoEgrpzu&#10;uFFwv53eVyBCRNZoHJOCHwqw303etlhoN/CVnmVsRArhUKCCNsa+kDJULVkMc9cTJ6523mJM0DdS&#10;exxSuDUyz7IPabHj1NBiT8eWqkf5bRXIW3kaVqXxmfvM6y9zOV9rckrNpuNhAyLSGP/Ff+6zTvPX&#10;yxx+v0knyN0LAAD//wMAUEsBAi0AFAAGAAgAAAAhANvh9svuAAAAhQEAABMAAAAAAAAAAAAAAAAA&#10;AAAAAFtDb250ZW50X1R5cGVzXS54bWxQSwECLQAUAAYACAAAACEAWvQsW78AAAAVAQAACwAAAAAA&#10;AAAAAAAAAAAfAQAAX3JlbHMvLnJlbHNQSwECLQAUAAYACAAAACEAi8VoQ8AAAADdAAAADwAAAAAA&#10;AAAAAAAAAAAHAgAAZHJzL2Rvd25yZXYueG1sUEsFBgAAAAADAAMAtwAAAPQCAAAAAA==&#10;" filled="f" stroked="f">
                  <v:textbox style="mso-fit-shape-to-text:t" inset="0,0,0,0">
                    <w:txbxContent>
                      <w:p w14:paraId="62E7591E" w14:textId="77777777" w:rsidR="00A62F2A" w:rsidRPr="008B336D" w:rsidRDefault="00A62F2A" w:rsidP="00787E25">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txbxContent>
                  </v:textbox>
                </v:rect>
                <v:group id="Group 11" o:spid="_x0000_s1094" style="position:absolute;left:7434;top:-140;width:76506;height:44379" coordorigin="7434,-140" coordsize="76505,4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h6xAAAAN0AAAAPAAAAZHJzL2Rvd25yZXYueG1sRE9Na8JA&#10;EL0X/A/LCN50E7Vio6uIqHiQQrVQehuyYxLMzobsmsR/7xaE3ubxPme57kwpGqpdYVlBPIpAEKdW&#10;F5wp+L7sh3MQziNrLC2Tggc5WK96b0tMtG35i5qzz0QIYZeggtz7KpHSpTkZdCNbEQfuamuDPsA6&#10;k7rGNoSbUo6jaCYNFhwacqxom1N6O9+NgkOL7WYS75rT7bp9/F7eP39OMSk16HebBQhPnf8Xv9xH&#10;HeZ/TCfw9004Qa6eAAAA//8DAFBLAQItABQABgAIAAAAIQDb4fbL7gAAAIUBAAATAAAAAAAAAAAA&#10;AAAAAAAAAABbQ29udGVudF9UeXBlc10ueG1sUEsBAi0AFAAGAAgAAAAhAFr0LFu/AAAAFQEAAAsA&#10;AAAAAAAAAAAAAAAAHwEAAF9yZWxzLy5yZWxzUEsBAi0AFAAGAAgAAAAhAEndGHrEAAAA3QAAAA8A&#10;AAAAAAAAAAAAAAAABwIAAGRycy9kb3ducmV2LnhtbFBLBQYAAAAAAwADALcAAAD4AgAAAAA=&#10;">
                  <v:line id="Line 5" o:spid="_x0000_s1095" style="position:absolute;visibility:visible;mso-wrap-style:square" from="16137,15906" to="83503,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5wgAAAN0AAAAPAAAAZHJzL2Rvd25yZXYueG1sRE9Li8Iw&#10;EL4v+B/CCN7W1MeKVqPIwuLeZKsg3oZmbIvNJDSx1v31ZmHB23x8z1ltOlOLlhpfWVYwGiYgiHOr&#10;Ky4UHA9f73MQPiBrrC2Tggd52Kx7bytMtb3zD7VZKEQMYZ+igjIEl0rp85IM+qF1xJG72MZgiLAp&#10;pG7wHsNNLcdJMpMGK44NJTr6LCm/ZjejoMt+94tb++FOdCiSzLvd+MwTpQb9brsEEagLL/G/+1vH&#10;+YvpFP6+iSfI9RMAAP//AwBQSwECLQAUAAYACAAAACEA2+H2y+4AAACFAQAAEwAAAAAAAAAAAAAA&#10;AAAAAAAAW0NvbnRlbnRfVHlwZXNdLnhtbFBLAQItABQABgAIAAAAIQBa9CxbvwAAABUBAAALAAAA&#10;AAAAAAAAAAAAAB8BAABfcmVscy8ucmVsc1BLAQItABQABgAIAAAAIQAmHE+5wgAAAN0AAAAPAAAA&#10;AAAAAAAAAAAAAAcCAABkcnMvZG93bnJldi54bWxQSwUGAAAAAAMAAwC3AAAA9gIAAAAA&#10;" strokeweight=".30869mm">
                    <v:stroke joinstyle="bevel"/>
                  </v:line>
                  <v:line id="Line 6" o:spid="_x0000_s1096" style="position:absolute;flip:x;visibility:visible;mso-wrap-style:square" from="15697,31232" to="16137,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PFwwAAAN0AAAAPAAAAZHJzL2Rvd25yZXYueG1sRE9La8JA&#10;EL4X/A/LCL1I3bRosdFV+hKCF4lt70N2TILZ2ZAdNf57VxB6m4/vOYtV7xp1oi7Ung08jxNQxIW3&#10;NZcGfn/WTzNQQZAtNp7JwIUCrJaDhwWm1p85p9NOShVDOKRooBJpU61DUZHDMPYtceT2vnMoEXal&#10;th2eY7hr9EuSvGqHNceGClv6rKg47I7OwEE2o+wjscfp7PtvO8q/snWQiTGPw/59Dkqol3/x3Z3Z&#10;OP9tMoXbN/EEvbwCAAD//wMAUEsBAi0AFAAGAAgAAAAhANvh9svuAAAAhQEAABMAAAAAAAAAAAAA&#10;AAAAAAAAAFtDb250ZW50X1R5cGVzXS54bWxQSwECLQAUAAYACAAAACEAWvQsW78AAAAVAQAACwAA&#10;AAAAAAAAAAAAAAAfAQAAX3JlbHMvLnJlbHNQSwECLQAUAAYACAAAACEAqxVDxcMAAADdAAAADwAA&#10;AAAAAAAAAAAAAAAHAgAAZHJzL2Rvd25yZXYueG1sUEsFBgAAAAADAAMAtwAAAPcCAAAAAA==&#10;" strokeweight=".30869mm">
                    <v:stroke joinstyle="bevel"/>
                  </v:line>
                  <v:line id="Line 7" o:spid="_x0000_s1097" style="position:absolute;flip:x;visibility:visible;mso-wrap-style:square" from="15697,25099" to="16137,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2yxAAAAN0AAAAPAAAAZHJzL2Rvd25yZXYueG1sRE9Na8JA&#10;EL0X/A/LFHoR3VhssNFVtK0QeilqvQ/ZaRLMzobsqOm/d4VCb/N4n7NY9a5RF+pC7dnAZJyAIi68&#10;rbk08H3YjmaggiBbbDyTgV8KsFoOHhaYWX/lHV32UqoYwiFDA5VIm2kdioochrFviSP34zuHEmFX&#10;atvhNYa7Rj8nSaod1hwbKmzpraLitD87Ayf5HOabxJ5fZh/Hr+HuPd8GmRrz9Niv56CEevkX/7lz&#10;G+e/TlO4fxNP0MsbAAAA//8DAFBLAQItABQABgAIAAAAIQDb4fbL7gAAAIUBAAATAAAAAAAAAAAA&#10;AAAAAAAAAABbQ29udGVudF9UeXBlc10ueG1sUEsBAi0AFAAGAAgAAAAhAFr0LFu/AAAAFQEAAAsA&#10;AAAAAAAAAAAAAAAAHwEAAF9yZWxzLy5yZWxzUEsBAi0AFAAGAAgAAAAhAFvH3bLEAAAA3QAAAA8A&#10;AAAAAAAAAAAAAAAABwIAAGRycy9kb3ducmV2LnhtbFBLBQYAAAAAAwADALcAAAD4AgAAAAA=&#10;" strokeweight=".30869mm">
                    <v:stroke joinstyle="bevel"/>
                  </v:line>
                  <v:line id="Line 8" o:spid="_x0000_s1098" style="position:absolute;flip:x;visibility:visible;mso-wrap-style:square" from="15697,18980" to="16137,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3gpxAAAAN0AAAAPAAAAZHJzL2Rvd25yZXYueG1sRE9La8JA&#10;EL4X+h+WKXgR3bT4auoqrVYIvYiP3ofsNAlmZ0N21Pjv3UKht/n4njNfdq5WF2pD5dnA8zABRZx7&#10;W3Fh4HjYDGaggiBbrD2TgRsFWC4eH+aYWn/lHV32UqgYwiFFA6VIk2od8pIchqFviCP341uHEmFb&#10;aNviNYa7Wr8kyUQ7rDg2lNjQqqT8tD87Ayf56mcfiT2PZ5/f2/5unW2CjIzpPXXvb6CEOvkX/7kz&#10;G+e/jqbw+008QS/uAAAA//8DAFBLAQItABQABgAIAAAAIQDb4fbL7gAAAIUBAAATAAAAAAAAAAAA&#10;AAAAAAAAAABbQ29udGVudF9UeXBlc10ueG1sUEsBAi0AFAAGAAgAAAAhAFr0LFu/AAAAFQEAAAsA&#10;AAAAAAAAAAAAAAAAHwEAAF9yZWxzLy5yZWxzUEsBAi0AFAAGAAgAAAAhADSLeCnEAAAA3QAAAA8A&#10;AAAAAAAAAAAAAAAABwIAAGRycy9kb3ducmV2LnhtbFBLBQYAAAAAAwADALcAAAD4AgAAAAA=&#10;" strokeweight=".30869mm">
                    <v:stroke joinstyle="bevel"/>
                  </v:line>
                  <v:line id="Line 9" o:spid="_x0000_s1099" style="position:absolute;flip:x;visibility:visible;mso-wrap-style:square" from="15697,12847" to="16137,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OxbxwAAAN0AAAAPAAAAZHJzL2Rvd25yZXYueG1sRI9Pa8JA&#10;EMXvhX6HZQq9iG4sVjR1FftHCL0Ubb0P2WkSzM6G7Kjpt+8cCr3N8N6895vVZgituVCfmsgOppMM&#10;DHEZfcOVg6/P3XgBJgmyxzYyOfihBJv17c0Kcx+vvKfLQSqjIZxydFCLdLm1qawpYJrEjli179gH&#10;FF37yvoerxoeWvuQZXMbsGFtqLGjl5rK0+EcHJzkfVQ8Z/78uHg7foz2r8Uuycy5+7th+wRGaJB/&#10;89914RV/OVNc/UZHsOtfAAAA//8DAFBLAQItABQABgAIAAAAIQDb4fbL7gAAAIUBAAATAAAAAAAA&#10;AAAAAAAAAAAAAABbQ29udGVudF9UeXBlc10ueG1sUEsBAi0AFAAGAAgAAAAhAFr0LFu/AAAAFQEA&#10;AAsAAAAAAAAAAAAAAAAAHwEAAF9yZWxzLy5yZWxzUEsBAi0AFAAGAAgAAAAhAEUU7FvHAAAA3QAA&#10;AA8AAAAAAAAAAAAAAAAABwIAAGRycy9kb3ducmV2LnhtbFBLBQYAAAAAAwADALcAAAD7AgAAAAA=&#10;" strokeweight=".30869mm">
                    <v:stroke joinstyle="bevel"/>
                  </v:line>
                  <v:line id="Line 10" o:spid="_x0000_s1100" style="position:absolute;flip:x;visibility:visible;mso-wrap-style:square" from="15697,6742" to="16137,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nAwwAAAN0AAAAPAAAAZHJzL2Rvd25yZXYueG1sRE9Na8JA&#10;EL0L/odlCl6kblq0aOoqtlYIXkTb3ofsNAlmZ0N21PTfu4LgbR7vc+bLztXqTG2oPBt4GSWgiHNv&#10;Ky4M/HxvnqeggiBbrD2TgX8KsFz0e3NMrb/wns4HKVQM4ZCigVKkSbUOeUkOw8g3xJH7861DibAt&#10;tG3xEsNdrV+T5E07rDg2lNjQZ0n58XByBo6yHWYfiT1Npl+/u+F+nW2CjI0ZPHWrd1BCnTzEd3dm&#10;4/zZeAa3b+IJenEFAAD//wMAUEsBAi0AFAAGAAgAAAAhANvh9svuAAAAhQEAABMAAAAAAAAAAAAA&#10;AAAAAAAAAFtDb250ZW50X1R5cGVzXS54bWxQSwECLQAUAAYACAAAACEAWvQsW78AAAAVAQAACwAA&#10;AAAAAAAAAAAAAAAfAQAAX3JlbHMvLnJlbHNQSwECLQAUAAYACAAAACEAKlhJwMMAAADdAAAADwAA&#10;AAAAAAAAAAAAAAAHAgAAZHJzL2Rvd25yZXYueG1sUEsFBgAAAAADAAMAtwAAAPcCAAAAAA==&#10;" strokeweight=".30869mm">
                    <v:stroke joinstyle="bevel"/>
                  </v:line>
                  <v:line id="Line 11" o:spid="_x0000_s1101" style="position:absolute;flip:x;visibility:visible;mso-wrap-style:square" from="15697,609" to="1613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aAxgAAAN0AAAAPAAAAZHJzL2Rvd25yZXYueG1sRI9BT8JA&#10;EIXvJv6HzZhwIbKViIHKQgQlabwYUO6T7tg2dGeb7gD13zsHE28zeW/e+2a5HkJrLtSnJrKDh0kG&#10;hriMvuHKwdfn7n4OJgmyxzYyOfihBOvV7c0Scx+vvKfLQSqjIZxydFCLdLm1qawpYJrEjli179gH&#10;FF37yvoerxoeWjvNsicbsGFtqLGjbU3l6XAODk7yPi42mT/P5m/Hj/H+tdgleXRudDe8PIMRGuTf&#10;/HddeMVfzJRfv9ER7OoXAAD//wMAUEsBAi0AFAAGAAgAAAAhANvh9svuAAAAhQEAABMAAAAAAAAA&#10;AAAAAAAAAAAAAFtDb250ZW50X1R5cGVzXS54bWxQSwECLQAUAAYACAAAACEAWvQsW78AAAAVAQAA&#10;CwAAAAAAAAAAAAAAAAAfAQAAX3JlbHMvLnJlbHNQSwECLQAUAAYACAAAACEAPrt2gMYAAADdAAAA&#10;DwAAAAAAAAAAAAAAAAAHAgAAZHJzL2Rvd25yZXYueG1sUEsFBgAAAAADAAMAtwAAAPoCAAAAAA==&#10;" strokeweight=".30869mm">
                    <v:stroke joinstyle="bevel"/>
                  </v:line>
                  <v:rect id="Rectangle 19" o:spid="_x0000_s1102" style="position:absolute;left:13455;top:30403;width:1941;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pwAAAAN0AAAAPAAAAZHJzL2Rvd25yZXYueG1sRE/bisIw&#10;EH0X/Icwgm+aKri41SgiCLr4Yt0PGJrpBZNJSbK2+/dmQdi3OZzrbPeDNeJJPrSOFSzmGQji0umW&#10;awXf99NsDSJEZI3GMSn4pQD73Xi0xVy7nm/0LGItUgiHHBU0MXa5lKFsyGKYu444cZXzFmOCvpba&#10;Y5/CrZHLLPuQFltODQ12dGyofBQ/VoG8F6d+XRifua9ldTWX860ip9R0Mhw2ICIN8V/8dp91mv+5&#10;WsDfN+kEuXsBAAD//wMAUEsBAi0AFAAGAAgAAAAhANvh9svuAAAAhQEAABMAAAAAAAAAAAAAAAAA&#10;AAAAAFtDb250ZW50X1R5cGVzXS54bWxQSwECLQAUAAYACAAAACEAWvQsW78AAAAVAQAACwAAAAAA&#10;AAAAAAAAAAAfAQAAX3JlbHMvLnJlbHNQSwECLQAUAAYACAAAACEA/s5g6cAAAADdAAAADwAAAAAA&#10;AAAAAAAAAAAHAgAAZHJzL2Rvd25yZXYueG1sUEsFBgAAAAADAAMAtwAAAPQCAAAAAA==&#10;" filled="f" stroked="f">
                    <v:textbox style="mso-fit-shape-to-text:t" inset="0,0,0,0">
                      <w:txbxContent>
                        <w:p w14:paraId="5FF9B0A8"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0.0</w:t>
                          </w:r>
                        </w:p>
                      </w:txbxContent>
                    </v:textbox>
                  </v:rect>
                  <v:rect id="Rectangle 20" o:spid="_x0000_s1103" style="position:absolute;left:13455;top:24190;width:1941;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6ewAAAAN0AAAAPAAAAZHJzL2Rvd25yZXYueG1sRE/bagIx&#10;EH0v+A9hBN9q1gWLrkYRQdDSF1c/YNjMXjCZLEnqbv/eFAp9m8O5znY/WiOe5EPnWMFinoEgrpzu&#10;uFFwv53eVyBCRNZoHJOCHwqw303etlhoN/CVnmVsRArhUKCCNsa+kDJULVkMc9cTJ6523mJM0DdS&#10;exxSuDUyz7IPabHj1NBiT8eWqkf5bRXIW3kaVqXxmfvM6y9zOV9rckrNpuNhAyLSGP/Ff+6zTvPX&#10;yxx+v0knyN0LAAD//wMAUEsBAi0AFAAGAAgAAAAhANvh9svuAAAAhQEAABMAAAAAAAAAAAAAAAAA&#10;AAAAAFtDb250ZW50X1R5cGVzXS54bWxQSwECLQAUAAYACAAAACEAWvQsW78AAAAVAQAACwAAAAAA&#10;AAAAAAAAAAAfAQAAX3JlbHMvLnJlbHNQSwECLQAUAAYACAAAACEADhz+nsAAAADdAAAADwAAAAAA&#10;AAAAAAAAAAAHAgAAZHJzL2Rvd25yZXYueG1sUEsFBgAAAAADAAMAtwAAAPQCAAAAAA==&#10;" filled="f" stroked="f">
                    <v:textbox style="mso-fit-shape-to-text:t" inset="0,0,0,0">
                      <w:txbxContent>
                        <w:p w14:paraId="2183FC2A"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0.2</w:t>
                          </w:r>
                        </w:p>
                      </w:txbxContent>
                    </v:textbox>
                  </v:rect>
                  <v:rect id="Rectangle 21" o:spid="_x0000_s1104" style="position:absolute;left:13533;top:18098;width:1941;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FsFwQAAAN0AAAAPAAAAZHJzL2Rvd25yZXYueG1sRE/bagIx&#10;EH0v+A9hBN9qVqWiq1GkINjii6sfMGxmL5hMliR1t3/fFATf5nCus90P1ogH+dA6VjCbZiCIS6db&#10;rhXcrsf3FYgQkTUax6TglwLsd6O3Leba9XyhRxFrkUI45KigibHLpQxlQxbD1HXEiauctxgT9LXU&#10;HvsUbo2cZ9lSWmw5NTTY0WdD5b34sQrktTj2q8L4zH3Pq7P5Ol0qckpNxsNhAyLSEF/ip/uk0/z1&#10;xwL+v0knyN0fAAAA//8DAFBLAQItABQABgAIAAAAIQDb4fbL7gAAAIUBAAATAAAAAAAAAAAAAAAA&#10;AAAAAABbQ29udGVudF9UeXBlc10ueG1sUEsBAi0AFAAGAAgAAAAhAFr0LFu/AAAAFQEAAAsAAAAA&#10;AAAAAAAAAAAAHwEAAF9yZWxzLy5yZWxzUEsBAi0AFAAGAAgAAAAhAGFQWwXBAAAA3QAAAA8AAAAA&#10;AAAAAAAAAAAABwIAAGRycy9kb3ducmV2LnhtbFBLBQYAAAAAAwADALcAAAD1AgAAAAA=&#10;" filled="f" stroked="f">
                    <v:textbox style="mso-fit-shape-to-text:t" inset="0,0,0,0">
                      <w:txbxContent>
                        <w:p w14:paraId="0C1935D0"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0.4</w:t>
                          </w:r>
                        </w:p>
                      </w:txbxContent>
                    </v:textbox>
                  </v:rect>
                  <v:rect id="Rectangle 22" o:spid="_x0000_s1105" style="position:absolute;left:13533;top:11981;width:1941;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cNxwQAAAN0AAAAPAAAAZHJzL2Rvd25yZXYueG1sRE/bagIx&#10;EH0v+A9hBN9qVrGiq1GkINjii6sfMGxmL5hMliR1t3/fFATf5nCus90P1ogH+dA6VjCbZiCIS6db&#10;rhXcrsf3FYgQkTUax6TglwLsd6O3Leba9XyhRxFrkUI45KigibHLpQxlQxbD1HXEiauctxgT9LXU&#10;HvsUbo2cZ9lSWmw5NTTY0WdD5b34sQrktTj2q8L4zH3Pq7P5Ol0qckpNxsNhAyLSEF/ip/uk0/z1&#10;xwL+v0knyN0fAAAA//8DAFBLAQItABQABgAIAAAAIQDb4fbL7gAAAIUBAAATAAAAAAAAAAAAAAAA&#10;AAAAAABbQ29udGVudF9UeXBlc10ueG1sUEsBAi0AFAAGAAgAAAAhAFr0LFu/AAAAFQEAAAsAAAAA&#10;AAAAAAAAAAAAHwEAAF9yZWxzLy5yZWxzUEsBAi0AFAAGAAgAAAAhAO65w3HBAAAA3QAAAA8AAAAA&#10;AAAAAAAAAAAABwIAAGRycy9kb3ducmV2LnhtbFBLBQYAAAAAAwADALcAAAD1AgAAAAA=&#10;" filled="f" stroked="f">
                    <v:textbox style="mso-fit-shape-to-text:t" inset="0,0,0,0">
                      <w:txbxContent>
                        <w:p w14:paraId="23D5F360"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0.6</w:t>
                          </w:r>
                        </w:p>
                      </w:txbxContent>
                    </v:textbox>
                  </v:rect>
                  <v:rect id="Rectangle 23" o:spid="_x0000_s1106" style="position:absolute;left:13533;top:5881;width:1941;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WbqwAAAAN0AAAAPAAAAZHJzL2Rvd25yZXYueG1sRE/bisIw&#10;EH1f8B/CCL6tqYKLW40igqCyL9b9gKGZXjCZlCTa+vdGWNi3OZzrrLeDNeJBPrSOFcymGQji0umW&#10;awW/18PnEkSIyBqNY1LwpADbzehjjbl2PV/oUcRapBAOOSpoYuxyKUPZkMUwdR1x4irnLcYEfS21&#10;xz6FWyPnWfYlLbacGhrsaN9QeSvuVoG8Fod+WRifufO8+jGn46Uip9RkPOxWICIN8V/85z7qNP97&#10;sYD3N+kEuXkBAAD//wMAUEsBAi0AFAAGAAgAAAAhANvh9svuAAAAhQEAABMAAAAAAAAAAAAAAAAA&#10;AAAAAFtDb250ZW50X1R5cGVzXS54bWxQSwECLQAUAAYACAAAACEAWvQsW78AAAAVAQAACwAAAAAA&#10;AAAAAAAAAAAfAQAAX3JlbHMvLnJlbHNQSwECLQAUAAYACAAAACEAgfVm6sAAAADdAAAADwAAAAAA&#10;AAAAAAAAAAAHAgAAZHJzL2Rvd25yZXYueG1sUEsFBgAAAAADAAMAtwAAAPQCAAAAAA==&#10;" filled="f" stroked="f">
                    <v:textbox style="mso-fit-shape-to-text:t" inset="0,0,0,0">
                      <w:txbxContent>
                        <w:p w14:paraId="61A8A88D"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0.8</w:t>
                          </w:r>
                        </w:p>
                      </w:txbxContent>
                    </v:textbox>
                  </v:rect>
                  <v:rect id="Rectangle 24" o:spid="_x0000_s1107" style="position:absolute;left:13420;top:-140;width:1941;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idwAAAAN0AAAAPAAAAZHJzL2Rvd25yZXYueG1sRE/bisIw&#10;EH0X/Icwgm+aKihuNYoIgi77Yt0PGJrpBZNJSaKtf79ZWNi3OZzr7A6DNeJFPrSOFSzmGQji0umW&#10;awXf9/NsAyJEZI3GMSl4U4DDfjzaYa5dzzd6FbEWKYRDjgqaGLtcylA2ZDHMXUecuMp5izFBX0vt&#10;sU/h1shllq2lxZZTQ4MdnRoqH8XTKpD34txvCuMz97msvsz1cqvIKTWdDMctiEhD/Bf/uS86zf9Y&#10;reH3m3SC3P8AAAD//wMAUEsBAi0AFAAGAAgAAAAhANvh9svuAAAAhQEAABMAAAAAAAAAAAAAAAAA&#10;AAAAAFtDb250ZW50X1R5cGVzXS54bWxQSwECLQAUAAYACAAAACEAWvQsW78AAAAVAQAACwAAAAAA&#10;AAAAAAAAAAAfAQAAX3JlbHMvLnJlbHNQSwECLQAUAAYACAAAACEAcSf4ncAAAADdAAAADwAAAAAA&#10;AAAAAAAAAAAHAgAAZHJzL2Rvd25yZXYueG1sUEsFBgAAAAADAAMAtwAAAPQCAAAAAA==&#10;" filled="f" stroked="f">
                    <v:textbox style="mso-fit-shape-to-text:t" inset="0,0,0,0">
                      <w:txbxContent>
                        <w:p w14:paraId="0BB2C7C3"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1.0</w:t>
                          </w:r>
                        </w:p>
                      </w:txbxContent>
                    </v:textbox>
                  </v:rect>
                  <v:line id="Line 19" o:spid="_x0000_s1108" style="position:absolute;visibility:visible;mso-wrap-style:square" from="16604,31841" to="1660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0cTwgAAAN0AAAAPAAAAZHJzL2Rvd25yZXYueG1sRE9Ni8Iw&#10;EL0v+B/CCN7WVMVVq1FkYXFvslUQb0MztsVmEppY6/56s7DgbR7vc1abztSipcZXlhWMhgkI4tzq&#10;igsFx8PX+xyED8gaa8uk4EEeNuve2wpTbe/8Q20WChFD2KeooAzBpVL6vCSDfmgdceQutjEYImwK&#10;qRu8x3BTy3GSfEiDFceGEh19lpRfs5tR0GW/+8WtnboTHYok8243PvNEqUG/2y5BBOrCS/zv/tZx&#10;/mI6g79v4gly/QQAAP//AwBQSwECLQAUAAYACAAAACEA2+H2y+4AAACFAQAAEwAAAAAAAAAAAAAA&#10;AAAAAAAAW0NvbnRlbnRfVHlwZXNdLnhtbFBLAQItABQABgAIAAAAIQBa9CxbvwAAABUBAAALAAAA&#10;AAAAAAAAAAAAAB8BAABfcmVscy8ucmVsc1BLAQItABQABgAIAAAAIQBTF0cTwgAAAN0AAAAPAAAA&#10;AAAAAAAAAAAAAAcCAABkcnMvZG93bnJldi54bWxQSwUGAAAAAAMAAwC3AAAA9gIAAAAA&#10;" strokeweight=".30869mm">
                    <v:stroke joinstyle="bevel"/>
                  </v:line>
                  <v:line id="Line 20" o:spid="_x0000_s1109" style="position:absolute;visibility:visible;mso-wrap-style:square" from="21732,31841" to="21732,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NNhxQAAAN0AAAAPAAAAZHJzL2Rvd25yZXYueG1sRI9Ba8JA&#10;EIXvBf/DMkJvdaNi0egqUij2VhoF8TZkxySYnV2ya0z76zuHQm8zvDfvfbPZDa5VPXWx8WxgOslA&#10;EZfeNlwZOB3fX5agYkK22HomA98UYbcdPW0wt/7BX9QXqVISwjFHA3VKIdc6ljU5jBMfiEW7+s5h&#10;krWrtO3wIeGu1bMse9UOG5aGGgO91VTeirszMBQ/n6t7vwhnOlZZEcNhduG5Mc/jYb8GlWhI/+a/&#10;6w8r+KuF4Mo3MoLe/gIAAP//AwBQSwECLQAUAAYACAAAACEA2+H2y+4AAACFAQAAEwAAAAAAAAAA&#10;AAAAAAAAAAAAW0NvbnRlbnRfVHlwZXNdLnhtbFBLAQItABQABgAIAAAAIQBa9CxbvwAAABUBAAAL&#10;AAAAAAAAAAAAAAAAAB8BAABfcmVscy8ucmVsc1BLAQItABQABgAIAAAAIQAiiNNhxQAAAN0AAAAP&#10;AAAAAAAAAAAAAAAAAAcCAABkcnMvZG93bnJldi54bWxQSwUGAAAAAAMAAwC3AAAA+QIAAAAA&#10;" strokeweight=".30869mm">
                    <v:stroke joinstyle="bevel"/>
                  </v:line>
                  <v:line id="Line 21" o:spid="_x0000_s1110" style="position:absolute;visibility:visible;mso-wrap-style:square" from="26831,31841" to="2683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b6wgAAAN0AAAAPAAAAZHJzL2Rvd25yZXYueG1sRE9Na8JA&#10;EL0X+h+WKXirmyqKia5SCqI3MRFKb0N2TEKzs0t2jbG/visI3ubxPme1GUwreup8Y1nBxzgBQVxa&#10;3XCl4FRs3xcgfEDW2FomBTfysFm/vqww0/bKR+rzUIkYwj5DBXUILpPSlzUZ9GPriCN3tp3BEGFX&#10;Sd3hNYabVk6SZC4NNhwbanT0VVP5m1+MgiH/O6SXfua+qaiS3Lvd5IenSo3ehs8liEBDeIof7r2O&#10;89NZCvdv4gly/Q8AAP//AwBQSwECLQAUAAYACAAAACEA2+H2y+4AAACFAQAAEwAAAAAAAAAAAAAA&#10;AAAAAAAAW0NvbnRlbnRfVHlwZXNdLnhtbFBLAQItABQABgAIAAAAIQBa9CxbvwAAABUBAAALAAAA&#10;AAAAAAAAAAAAAB8BAABfcmVscy8ucmVsc1BLAQItABQABgAIAAAAIQBNxHb6wgAAAN0AAAAPAAAA&#10;AAAAAAAAAAAAAAcCAABkcnMvZG93bnJldi54bWxQSwUGAAAAAAMAAwC3AAAA9gIAAAAA&#10;" strokeweight=".30869mm">
                    <v:stroke joinstyle="bevel"/>
                  </v:line>
                  <v:line id="Line 22" o:spid="_x0000_s1111" style="position:absolute;visibility:visible;mso-wrap-style:square" from="31944,31841" to="3194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XaxQAAAN0AAAAPAAAAZHJzL2Rvd25yZXYueG1sRI9Ba8JA&#10;EIXvBf/DMkJvdaNS0egqUij2VhoF8TZkxySYnV2ya0z76zuHQm8zvDfvfbPZDa5VPXWx8WxgOslA&#10;EZfeNlwZOB3fX5agYkK22HomA98UYbcdPW0wt/7BX9QXqVISwjFHA3VKIdc6ljU5jBMfiEW7+s5h&#10;krWrtO3wIeGu1bMsW2iHDUtDjYHeaipvxd0ZGIqfz9W9fw1nOlZZEcNhduG5Mc/jYb8GlWhI/+a/&#10;6w8r+KuF8Ms3MoLe/gIAAP//AwBQSwECLQAUAAYACAAAACEA2+H2y+4AAACFAQAAEwAAAAAAAAAA&#10;AAAAAAAAAAAAW0NvbnRlbnRfVHlwZXNdLnhtbFBLAQItABQABgAIAAAAIQBa9CxbvwAAABUBAAAL&#10;AAAAAAAAAAAAAAAAAB8BAABfcmVscy8ucmVsc1BLAQItABQABgAIAAAAIQASkhXaxQAAAN0AAAAP&#10;AAAAAAAAAAAAAAAAAAcCAABkcnMvZG93bnJldi54bWxQSwUGAAAAAAMAAwC3AAAA+QIAAAAA&#10;" strokeweight=".30869mm">
                    <v:stroke joinstyle="bevel"/>
                  </v:line>
                  <v:line id="Line 23" o:spid="_x0000_s1112" style="position:absolute;visibility:visible;mso-wrap-style:square" from="37043,31841" to="37043,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rBBwQAAAN0AAAAPAAAAZHJzL2Rvd25yZXYueG1sRE9Ni8Iw&#10;EL0L+x/CLHjTVEVZu0YRQdybWIVlb0MztsVmEppYu/56Iwje5vE+Z7HqTC1aanxlWcFomIAgzq2u&#10;uFBwOm4HXyB8QNZYWyYF/+RhtfzoLTDV9sYHarNQiBjCPkUFZQguldLnJRn0Q+uII3e2jcEQYVNI&#10;3eAthptajpNkJg1WHBtKdLQpKb9kV6Ogy+77+bWdul86Fknm3W78xxOl+p/d+htEoC68xS/3j47z&#10;57MRPL+JJ8jlAwAA//8DAFBLAQItABQABgAIAAAAIQDb4fbL7gAAAIUBAAATAAAAAAAAAAAAAAAA&#10;AAAAAABbQ29udGVudF9UeXBlc10ueG1sUEsBAi0AFAAGAAgAAAAhAFr0LFu/AAAAFQEAAAsAAAAA&#10;AAAAAAAAAAAAHwEAAF9yZWxzLy5yZWxzUEsBAi0AFAAGAAgAAAAhAH3esEHBAAAA3QAAAA8AAAAA&#10;AAAAAAAAAAAABwIAAGRycy9kb3ducmV2LnhtbFBLBQYAAAAAAwADALcAAAD1AgAAAAA=&#10;" strokeweight=".30869mm">
                    <v:stroke joinstyle="bevel"/>
                  </v:line>
                  <v:line id="Line 24" o:spid="_x0000_s1113" style="position:absolute;visibility:visible;mso-wrap-style:square" from="42171,31841" to="4217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42wwAAAN0AAAAPAAAAZHJzL2Rvd25yZXYueG1sRE9Na8JA&#10;EL0L/Q/LFLzpppGKxmykFERvpVEovQ3ZMQnNzi7ZNcb++m5B8DaP9zn5djSdGKj3rWUFL/MEBHFl&#10;dcu1gtNxN1uB8AFZY2eZFNzIw7Z4muSYaXvlTxrKUIsYwj5DBU0ILpPSVw0Z9HPriCN3tr3BEGFf&#10;S93jNYabTqZJspQGW44NDTp6b6j6KS9GwVj+fqwvw6v7omOdlN7t029eKDV9Ht82IAKN4SG+uw86&#10;zl8vU/j/Jp4giz8AAAD//wMAUEsBAi0AFAAGAAgAAAAhANvh9svuAAAAhQEAABMAAAAAAAAAAAAA&#10;AAAAAAAAAFtDb250ZW50X1R5cGVzXS54bWxQSwECLQAUAAYACAAAACEAWvQsW78AAAAVAQAACwAA&#10;AAAAAAAAAAAAAAAfAQAAX3JlbHMvLnJlbHNQSwECLQAUAAYACAAAACEAjQwuNsMAAADdAAAADwAA&#10;AAAAAAAAAAAAAAAHAgAAZHJzL2Rvd25yZXYueG1sUEsFBgAAAAADAAMAtwAAAPcCAAAAAA==&#10;" strokeweight=".30869mm">
                    <v:stroke joinstyle="bevel"/>
                  </v:line>
                  <v:line id="Line 25" o:spid="_x0000_s1114" style="position:absolute;visibility:visible;mso-wrap-style:square" from="47299,31841" to="4729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utwQAAAN0AAAAPAAAAZHJzL2Rvd25yZXYueG1sRE9Ni8Iw&#10;EL0v+B/CCN7WVEXRahRZWPQmVkG8Dc3YFptJaGKt++s3wsLe5vE+Z7XpTC1aanxlWcFomIAgzq2u&#10;uFBwPn1/zkH4gKyxtkwKXuRhs+59rDDV9slHarNQiBjCPkUFZQguldLnJRn0Q+uII3ezjcEQYVNI&#10;3eAzhptajpNkJg1WHBtKdPRVUn7PHkZBl/0cFo926i50KpLMu934yhOlBv1uuwQRqAv/4j/3Xsf5&#10;i9kE3t/EE+T6FwAA//8DAFBLAQItABQABgAIAAAAIQDb4fbL7gAAAIUBAAATAAAAAAAAAAAAAAAA&#10;AAAAAABbQ29udGVudF9UeXBlc10ueG1sUEsBAi0AFAAGAAgAAAAhAFr0LFu/AAAAFQEAAAsAAAAA&#10;AAAAAAAAAAAAHwEAAF9yZWxzLy5yZWxzUEsBAi0AFAAGAAgAAAAhAOJAi63BAAAA3QAAAA8AAAAA&#10;AAAAAAAAAAAABwIAAGRycy9kb3ducmV2LnhtbFBLBQYAAAAAAwADALcAAAD1AgAAAAA=&#10;" strokeweight=".30869mm">
                    <v:stroke joinstyle="bevel"/>
                  </v:line>
                  <v:line id="Line 26" o:spid="_x0000_s1115" style="position:absolute;visibility:visible;mso-wrap-style:square" from="52384,31841" to="5238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PZwwAAAN0AAAAPAAAAZHJzL2Rvd25yZXYueG1sRE9Na8JA&#10;EL0L/Q/LFHrTjdaGGl1FhFJv0ihIb0N2TILZ2SW7xuivdwsFb/N4n7NY9aYRHbW+tqxgPEpAEBdW&#10;11wqOOy/hp8gfEDW2FgmBTfysFq+DBaYaXvlH+ryUIoYwj5DBVUILpPSFxUZ9CPriCN3sq3BEGFb&#10;St3iNYabRk6SJJUGa44NFTraVFSc84tR0Of33ezSfbgj7csk9+578svvSr299us5iEB9eIr/3Vsd&#10;58/SKfx9E0+QywcAAAD//wMAUEsBAi0AFAAGAAgAAAAhANvh9svuAAAAhQEAABMAAAAAAAAAAAAA&#10;AAAAAAAAAFtDb250ZW50X1R5cGVzXS54bWxQSwECLQAUAAYACAAAACEAWvQsW78AAAAVAQAACwAA&#10;AAAAAAAAAAAAAAAfAQAAX3JlbHMvLnJlbHNQSwECLQAUAAYACAAAACEAbakT2cMAAADdAAAADwAA&#10;AAAAAAAAAAAAAAAHAgAAZHJzL2Rvd25yZXYueG1sUEsFBgAAAAADAAMAtwAAAPcCAAAAAA==&#10;" strokeweight=".30869mm">
                    <v:stroke joinstyle="bevel"/>
                  </v:line>
                  <v:line id="Line 27" o:spid="_x0000_s1116" style="position:absolute;visibility:visible;mso-wrap-style:square" from="57511,31841" to="5751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bZCwQAAAN0AAAAPAAAAZHJzL2Rvd25yZXYueG1sRE9Ni8Iw&#10;EL0L+x/CLHjTdBVFu0ZZBHFvYhVkb0MztsVmEppY6/56Iwje5vE+Z7HqTC1aanxlWcHXMAFBnFtd&#10;caHgeNgMZiB8QNZYWyYFd/KwWn70Fphqe+M9tVkoRAxhn6KCMgSXSunzkgz6oXXEkTvbxmCIsCmk&#10;bvAWw00tR0kylQYrjg0lOlqXlF+yq1HQZf+7+bWduBMdiiTzbjv647FS/c/u5xtEoC68xS/3r47z&#10;59MJPL+JJ8jlAwAA//8DAFBLAQItABQABgAIAAAAIQDb4fbL7gAAAIUBAAATAAAAAAAAAAAAAAAA&#10;AAAAAABbQ29udGVudF9UeXBlc10ueG1sUEsBAi0AFAAGAAgAAAAhAFr0LFu/AAAAFQEAAAsAAAAA&#10;AAAAAAAAAAAAHwEAAF9yZWxzLy5yZWxzUEsBAi0AFAAGAAgAAAAhAALltkLBAAAA3QAAAA8AAAAA&#10;AAAAAAAAAAAABwIAAGRycy9kb3ducmV2LnhtbFBLBQYAAAAAAwADALcAAAD1AgAAAAA=&#10;" strokeweight=".30869mm">
                    <v:stroke joinstyle="bevel"/>
                  </v:line>
                  <v:line id="Line 28" o:spid="_x0000_s1117" style="position:absolute;visibility:visible;mso-wrap-style:square" from="62639,31841" to="6263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g1wgAAAN0AAAAPAAAAZHJzL2Rvd25yZXYueG1sRE9Ni8Iw&#10;EL0v+B/CCN7WVMWi1SgiLLs3sQribWjGtthMQhNrd3/9RljY2zze56y3vWlER62vLSuYjBMQxIXV&#10;NZcKzqeP9wUIH5A1NpZJwTd52G4Gb2vMtH3ykbo8lCKGsM9QQRWCy6T0RUUG/dg64sjdbGswRNiW&#10;Urf4jOGmkdMkSaXBmmNDhY72FRX3/GEU9PnPYfno5u5CpzLJvfucXnmm1GjY71YgAvXhX/zn/tJx&#10;/jJN4fVNPEFufgEAAP//AwBQSwECLQAUAAYACAAAACEA2+H2y+4AAACFAQAAEwAAAAAAAAAAAAAA&#10;AAAAAAAAW0NvbnRlbnRfVHlwZXNdLnhtbFBLAQItABQABgAIAAAAIQBa9CxbvwAAABUBAAALAAAA&#10;AAAAAAAAAAAAAB8BAABfcmVscy8ucmVsc1BLAQItABQABgAIAAAAIQDyNyg1wgAAAN0AAAAPAAAA&#10;AAAAAAAAAAAAAAcCAABkcnMvZG93bnJldi54bWxQSwUGAAAAAAMAAwC3AAAA9gIAAAAA&#10;" strokeweight=".30869mm">
                    <v:stroke joinstyle="bevel"/>
                  </v:line>
                  <v:line id="Line 29" o:spid="_x0000_s1118" style="position:absolute;visibility:visible;mso-wrap-style:square" from="67724,31841" to="6772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2uwwAAAN0AAAAPAAAAZHJzL2Rvd25yZXYueG1sRE9Na8JA&#10;EL0X+h+WKfRWN7XUasxGiiD1Jk0K4m3IjkkwO7tk15j667tCwds83udkq9F0YqDet5YVvE4SEMSV&#10;1S3XCn7KzcschA/IGjvLpOCXPKzyx4cMU20v/E1DEWoRQ9inqKAJwaVS+qohg35iHXHkjrY3GCLs&#10;a6l7vMRw08lpksykwZZjQ4OO1g1Vp+JsFIzFdbc4D+9uT2WdFN59TQ/8ptTz0/i5BBFoDHfxv3ur&#10;4/zF7ANu38QTZP4HAAD//wMAUEsBAi0AFAAGAAgAAAAhANvh9svuAAAAhQEAABMAAAAAAAAAAAAA&#10;AAAAAAAAAFtDb250ZW50X1R5cGVzXS54bWxQSwECLQAUAAYACAAAACEAWvQsW78AAAAVAQAACwAA&#10;AAAAAAAAAAAAAAAfAQAAX3JlbHMvLnJlbHNQSwECLQAUAAYACAAAACEAnXuNrsMAAADdAAAADwAA&#10;AAAAAAAAAAAAAAAHAgAAZHJzL2Rvd25yZXYueG1sUEsFBgAAAAADAAMAtwAAAPcCAAAAAA==&#10;" strokeweight=".30869mm">
                    <v:stroke joinstyle="bevel"/>
                  </v:line>
                  <v:line id="Line 30" o:spid="_x0000_s1119" style="position:absolute;visibility:visible;mso-wrap-style:square" from="72851,31841" to="728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BncxQAAAN0AAAAPAAAAZHJzL2Rvd25yZXYueG1sRI9Ba8JA&#10;EIXvBf/DMkJvdaNS0egqUij2VhoF8TZkxySYnV2ya0z76zuHQm8zvDfvfbPZDa5VPXWx8WxgOslA&#10;EZfeNlwZOB3fX5agYkK22HomA98UYbcdPW0wt/7BX9QXqVISwjFHA3VKIdc6ljU5jBMfiEW7+s5h&#10;krWrtO3wIeGu1bMsW2iHDUtDjYHeaipvxd0ZGIqfz9W9fw1nOlZZEcNhduG5Mc/jYb8GlWhI/+a/&#10;6w8r+KuF4Mo3MoLe/gIAAP//AwBQSwECLQAUAAYACAAAACEA2+H2y+4AAACFAQAAEwAAAAAAAAAA&#10;AAAAAAAAAAAAW0NvbnRlbnRfVHlwZXNdLnhtbFBLAQItABQABgAIAAAAIQBa9CxbvwAAABUBAAAL&#10;AAAAAAAAAAAAAAAAAB8BAABfcmVscy8ucmVsc1BLAQItABQABgAIAAAAIQDs5BncxQAAAN0AAAAP&#10;AAAAAAAAAAAAAAAAAAcCAABkcnMvZG93bnJldi54bWxQSwUGAAAAAAMAAwC3AAAA+QIAAAAA&#10;" strokeweight=".30869mm">
                    <v:stroke joinstyle="bevel"/>
                  </v:line>
                  <v:line id="Line 31" o:spid="_x0000_s1120" style="position:absolute;visibility:visible;mso-wrap-style:square" from="77951,31841" to="779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LxHwgAAAN0AAAAPAAAAZHJzL2Rvd25yZXYueG1sRE9Na8JA&#10;EL0X/A/LCL3VjZaKia4igthbaSKItyE7JsHs7JJdY+qvdwuF3ubxPme1GUwreup8Y1nBdJKAIC6t&#10;brhScCz2bwsQPiBrbC2Tgh/ysFmPXlaYaXvnb+rzUIkYwj5DBXUILpPSlzUZ9BPriCN3sZ3BEGFX&#10;Sd3hPYabVs6SZC4NNhwbanS0q6m85jejYMgfX+mt/3AnKqok9+4wO/O7Uq/jYbsEEWgI/+I/96eO&#10;89N5Cr/fxBPk+gkAAP//AwBQSwECLQAUAAYACAAAACEA2+H2y+4AAACFAQAAEwAAAAAAAAAAAAAA&#10;AAAAAAAAW0NvbnRlbnRfVHlwZXNdLnhtbFBLAQItABQABgAIAAAAIQBa9CxbvwAAABUBAAALAAAA&#10;AAAAAAAAAAAAAB8BAABfcmVscy8ucmVsc1BLAQItABQABgAIAAAAIQCDqLxHwgAAAN0AAAAPAAAA&#10;AAAAAAAAAAAAAAcCAABkcnMvZG93bnJldi54bWxQSwUGAAAAAAMAAwC3AAAA9gIAAAAA&#10;" strokeweight=".30869mm">
                    <v:stroke joinstyle="bevel"/>
                  </v:line>
                  <v:line id="Line 32" o:spid="_x0000_s1121" style="position:absolute;visibility:visible;mso-wrap-style:square" from="83064,31841" to="8306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4MHxgAAAN0AAAAPAAAAZHJzL2Rvd25yZXYueG1sRI9Ba8JA&#10;EIXvBf/DMkJvdaOltaauIkJpb6VRkN6G7DQJZmeX7Bqjv75zELzN8N68981yPbhW9dTFxrOB6SQD&#10;RVx623BlYL/7eHoDFROyxdYzGbhQhPVq9LDE3Poz/1BfpEpJCMccDdQphVzrWNbkME58IBbtz3cO&#10;k6xdpW2HZwl3rZ5l2at22LA01BhoW1N5LE7OwFBcvxen/iUcaFdlRQyfs19+NuZxPGzeQSUa0t18&#10;u/6ygr+YC798IyPo1T8AAAD//wMAUEsBAi0AFAAGAAgAAAAhANvh9svuAAAAhQEAABMAAAAAAAAA&#10;AAAAAAAAAAAAAFtDb250ZW50X1R5cGVzXS54bWxQSwECLQAUAAYACAAAACEAWvQsW78AAAAVAQAA&#10;CwAAAAAAAAAAAAAAAAAfAQAAX3JlbHMvLnJlbHNQSwECLQAUAAYACAAAACEAl0uDB8YAAADdAAAA&#10;DwAAAAAAAAAAAAAAAAAHAgAAZHJzL2Rvd25yZXYueG1sUEsFBgAAAAADAAMAtwAAAPoCAAAAAA==&#10;" strokeweight=".30869mm">
                    <v:stroke joinstyle="bevel"/>
                  </v:line>
                  <v:rect id="_x0000_s1122" style="position:absolute;left:36164;top:35580;width:32421;height:37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zyJwAAAAN0AAAAPAAAAZHJzL2Rvd25yZXYueG1sRE/NisIw&#10;EL4LvkMYwZumenDdahQRBF28WPcBhmb6g8mkJFnbfXuzIOxtPr7f2e4Ha8STfGgdK1jMMxDEpdMt&#10;1wq+76fZGkSIyBqNY1LwSwH2u/Foi7l2Pd/oWcRapBAOOSpoYuxyKUPZkMUwdx1x4irnLcYEfS21&#10;xz6FWyOXWbaSFltODQ12dGyofBQ/VoG8F6d+XRifua9ldTWX860ip9R0Mhw2ICIN8V/8dp91mv/5&#10;sYC/b9IJcvcCAAD//wMAUEsBAi0AFAAGAAgAAAAhANvh9svuAAAAhQEAABMAAAAAAAAAAAAAAAAA&#10;AAAAAFtDb250ZW50X1R5cGVzXS54bWxQSwECLQAUAAYACAAAACEAWvQsW78AAAAVAQAACwAAAAAA&#10;AAAAAAAAAAAfAQAAX3JlbHMvLnJlbHNQSwECLQAUAAYACAAAACEAtXs8icAAAADdAAAADwAAAAAA&#10;AAAAAAAAAAAHAgAAZHJzL2Rvd25yZXYueG1sUEsFBgAAAAADAAMAtwAAAPQCAAAAAA==&#10;" filled="f" stroked="f">
                    <v:textbox style="mso-fit-shape-to-text:t" inset="0,0,0,0">
                      <w:txbxContent>
                        <w:p w14:paraId="59F51575" w14:textId="2E0DB48B" w:rsidR="00A62F2A" w:rsidRPr="007549BF" w:rsidRDefault="00A62F2A" w:rsidP="00787E25">
                          <w:pPr>
                            <w:pStyle w:val="NormalWeb"/>
                            <w:kinsoku w:val="0"/>
                            <w:overflowPunct w:val="0"/>
                            <w:textAlignment w:val="baseline"/>
                            <w:rPr>
                              <w:sz w:val="20"/>
                              <w:szCs w:val="20"/>
                              <w:lang w:val="el-GR"/>
                            </w:rPr>
                          </w:pPr>
                          <w:r>
                            <w:rPr>
                              <w:rFonts w:ascii="Arial" w:hAnsi="Arial"/>
                              <w:b/>
                              <w:bCs/>
                              <w:color w:val="010202"/>
                              <w:kern w:val="24"/>
                              <w:sz w:val="20"/>
                              <w:szCs w:val="20"/>
                              <w:lang w:val="el-GR"/>
                            </w:rPr>
                            <w:t>Χρόνος από την τυχαιοποίηση (Μήνες)</w:t>
                          </w:r>
                        </w:p>
                      </w:txbxContent>
                    </v:textbox>
                  </v:rect>
                  <v:rect id="_x0000_s1123" style="position:absolute;left:16265;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L+wQAAAN0AAAAPAAAAZHJzL2Rvd25yZXYueG1sRE/NagIx&#10;EL4XfIcwgreadQ9WV6OIIGjpxdUHGDazP5hMliR1t29vCoXe5uP7ne1+tEY8yYfOsYLFPANBXDnd&#10;caPgfju9r0CEiKzROCYFPxRgv5u8bbHQbuArPcvYiBTCoUAFbYx9IWWoWrIY5q4nTlztvMWYoG+k&#10;9jikcGtknmVLabHj1NBiT8eWqkf5bRXIW3kaVqXxmfvM6y9zOV9rckrNpuNhAyLSGP/Ff+6zTvPX&#10;Hzn8fpNOkLsXAAAA//8DAFBLAQItABQABgAIAAAAIQDb4fbL7gAAAIUBAAATAAAAAAAAAAAAAAAA&#10;AAAAAABbQ29udGVudF9UeXBlc10ueG1sUEsBAi0AFAAGAAgAAAAhAFr0LFu/AAAAFQEAAAsAAAAA&#10;AAAAAAAAAAAAHwEAAF9yZWxzLy5yZWxzUEsBAi0AFAAGAAgAAAAhAEWpov7BAAAA3QAAAA8AAAAA&#10;AAAAAAAAAAAABwIAAGRycy9kb3ducmV2LnhtbFBLBQYAAAAAAwADALcAAAD1AgAAAAA=&#10;" filled="f" stroked="f">
                    <v:textbox style="mso-fit-shape-to-text:t" inset="0,0,0,0">
                      <w:txbxContent>
                        <w:p w14:paraId="33CF21F4"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24" style="position:absolute;left:21390;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QdlwQAAAN0AAAAPAAAAZHJzL2Rvd25yZXYueG1sRE/bagIx&#10;EH0v+A9hBN9qVoW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CrlB2XBAAAA3QAAAA8AAAAA&#10;AAAAAAAAAAAABwIAAGRycy9kb3ducmV2LnhtbFBLBQYAAAAAAwADALcAAAD1AgAAAAA=&#10;" filled="f" stroked="f">
                    <v:textbox style="mso-fit-shape-to-text:t" inset="0,0,0,0">
                      <w:txbxContent>
                        <w:p w14:paraId="08347DB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25" style="position:absolute;left:26150;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J8RwQAAAN0AAAAPAAAAZHJzL2Rvd25yZXYueG1sRE/bagIx&#10;EH0v+A9hBN9qVpG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KUMnxHBAAAA3QAAAA8AAAAA&#10;AAAAAAAAAAAABwIAAGRycy9kb3ducmV2LnhtbFBLBQYAAAAAAwADALcAAAD1AgAAAAA=&#10;" filled="f" stroked="f">
                    <v:textbox style="mso-fit-shape-to-text:t" inset="0,0,0,0">
                      <w:txbxContent>
                        <w:p w14:paraId="6EC1DC35"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6" style="position:absolute;left:26811;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DqKwQAAAN0AAAAPAAAAZHJzL2Rvd25yZXYueG1sRE/bagIx&#10;EH0v+A9hBN9qVsG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MpAOorBAAAA3QAAAA8AAAAA&#10;AAAAAAAAAAAABwIAAGRycy9kb3ducmV2LnhtbFBLBQYAAAAAAwADALcAAAD1AgAAAAA=&#10;" filled="f" stroked="f">
                    <v:textbox style="mso-fit-shape-to-text:t" inset="0,0,0,0">
                      <w:txbxContent>
                        <w:p w14:paraId="4538F93C"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27" style="position:absolute;left:31274;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qT9wAAAAN0AAAAPAAAAZHJzL2Rvd25yZXYueG1sRE/NisIw&#10;EL4v+A5hBG9rqgfXrUYRQVDZi3UfYGimP5hMShJtfXsjLOxtPr7fWW8Ha8SDfGgdK5hNMxDEpdMt&#10;1wp+r4fPJYgQkTUax6TgSQG2m9HHGnPter7Qo4i1SCEcclTQxNjlUoayIYth6jrixFXOW4wJ+lpq&#10;j30Kt0bOs2whLbacGhrsaN9QeSvuVoG8Fod+WRifufO8+jGn46Uip9RkPOxWICIN8V/85z7qNP/7&#10;awHvb9IJcvMCAAD//wMAUEsBAi0AFAAGAAgAAAAhANvh9svuAAAAhQEAABMAAAAAAAAAAAAAAAAA&#10;AAAAAFtDb250ZW50X1R5cGVzXS54bWxQSwECLQAUAAYACAAAACEAWvQsW78AAAAVAQAACwAAAAAA&#10;AAAAAAAAAAAfAQAAX3JlbHMvLnJlbHNQSwECLQAUAAYACAAAACEAOpKk/cAAAADdAAAADwAAAAAA&#10;AAAAAAAAAAAHAgAAZHJzL2Rvd25yZXYueG1sUEsFBgAAAAADAAMAtwAAAPQCAAAAAA==&#10;" filled="f" stroked="f">
                    <v:textbox style="mso-fit-shape-to-text:t" inset="0,0,0,0">
                      <w:txbxContent>
                        <w:p w14:paraId="630A1E4E"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8" style="position:absolute;left:31944;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gFmwAAAAN0AAAAPAAAAZHJzL2Rvd25yZXYueG1sRE/NisIw&#10;EL4LvkMYwZumelC3GkUEQZe9WPcBhmb6g8mkJNHWt98sLOxtPr7f2R0Ga8SLfGgdK1jMMxDEpdMt&#10;1wq+7+fZBkSIyBqNY1LwpgCH/Xi0w1y7nm/0KmItUgiHHBU0MXa5lKFsyGKYu444cZXzFmOCvpba&#10;Y5/CrZHLLFtJiy2nhgY7OjVUPoqnVSDvxbnfFMZn7nNZfZnr5VaRU2o6GY5bEJGG+C/+c190mv+x&#10;XsPvN+kEuf8BAAD//wMAUEsBAi0AFAAGAAgAAAAhANvh9svuAAAAhQEAABMAAAAAAAAAAAAAAAAA&#10;AAAAAFtDb250ZW50X1R5cGVzXS54bWxQSwECLQAUAAYACAAAACEAWvQsW78AAAAVAQAACwAAAAAA&#10;AAAAAAAAAAAfAQAAX3JlbHMvLnJlbHNQSwECLQAUAAYACAAAACEAVd4BZsAAAADdAAAADwAAAAAA&#10;AAAAAAAAAAAHAgAAZHJzL2Rvd25yZXYueG1sUEsFBgAAAAADAAMAtwAAAPQCAAAAAA==&#10;" filled="f" stroked="f">
                    <v:textbox style="mso-fit-shape-to-text:t" inset="0,0,0,0">
                      <w:txbxContent>
                        <w:p w14:paraId="35FE4F9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29" style="position:absolute;left:36390;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UUxAAAAN0AAAAPAAAAZHJzL2Rvd25yZXYueG1sRI/NbgIx&#10;DITvSH2HyJV6g2w5FLoloKoSEkVcWPoA1sb7oybOKknZ7dvjAxI3WzOe+bzZTd6pK8XUBzbwuihA&#10;EdfB9twa+Lns52tQKSNbdIHJwD8l2G2fZhssbRj5TNcqt0pCOJVooMt5KLVOdUce0yIMxKI1IXrM&#10;ssZW24ijhHunl0Xxpj32LA0dDvTVUf1b/XkD+lLtx3XlYhGOy+bkvg/nhoIxL8/T5weoTFN+mO/X&#10;Byv47yvBlW9kBL29AQAA//8DAFBLAQItABQABgAIAAAAIQDb4fbL7gAAAIUBAAATAAAAAAAAAAAA&#10;AAAAAAAAAABbQ29udGVudF9UeXBlc10ueG1sUEsBAi0AFAAGAAgAAAAhAFr0LFu/AAAAFQEAAAsA&#10;AAAAAAAAAAAAAAAAHwEAAF9yZWxzLy5yZWxzUEsBAi0AFAAGAAgAAAAhACRBlRTEAAAA3QAAAA8A&#10;AAAAAAAAAAAAAAAABwIAAGRycy9kb3ducmV2LnhtbFBLBQYAAAAAAwADALcAAAD4AgAAAAA=&#10;" filled="f" stroked="f">
                    <v:textbox style="mso-fit-shape-to-text:t" inset="0,0,0,0">
                      <w:txbxContent>
                        <w:p w14:paraId="58E25E3B"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0" style="position:absolute;left:37052;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CPwAAAAN0AAAAPAAAAZHJzL2Rvd25yZXYueG1sRE/NisIw&#10;EL4LvkMYwZumenC1axQRBF28WPcBhmb6g8mkJFnbfXuzIOxtPr7f2e4Ha8STfGgdK1jMMxDEpdMt&#10;1wq+76fZGkSIyBqNY1LwSwH2u/Foi7l2Pd/oWcRapBAOOSpoYuxyKUPZkMUwdx1x4irnLcYEfS21&#10;xz6FWyOXWbaSFltODQ12dGyofBQ/VoG8F6d+XRifua9ldTWX860ip9R0Mhw+QUQa4r/47T7rNH/z&#10;sYG/b9IJcvcCAAD//wMAUEsBAi0AFAAGAAgAAAAhANvh9svuAAAAhQEAABMAAAAAAAAAAAAAAAAA&#10;AAAAAFtDb250ZW50X1R5cGVzXS54bWxQSwECLQAUAAYACAAAACEAWvQsW78AAAAVAQAACwAAAAAA&#10;AAAAAAAAAAAfAQAAX3JlbHMvLnJlbHNQSwECLQAUAAYACAAAACEASw0wj8AAAADdAAAADwAAAAAA&#10;AAAAAAAAAAAHAgAAZHJzL2Rvd25yZXYueG1sUEsFBgAAAAADAAMAtwAAAPQCAAAAAA==&#10;" filled="f" stroked="f">
                    <v:textbox style="mso-fit-shape-to-text:t" inset="0,0,0,0">
                      <w:txbxContent>
                        <w:p w14:paraId="353DEBA8"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1" style="position:absolute;left:41489;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uk1xAAAAN0AAAAPAAAAZHJzL2Rvd25yZXYueG1sRI/NagMx&#10;DITvhb6DUaC3xpscynYTJ4RAIC29ZJMHEGvtD7HlxXaz27evDoXeJGY082m7n71TD4ppCGxgtSxA&#10;ETfBDtwZuF1PryWolJEtusBk4IcS7HfPT1usbJj4Qo86d0pCOFVooM95rLROTU8e0zKMxKK1IXrM&#10;ssZO24iThHun10Xxpj0OLA09jnTsqbnX396AvtanqaxdLMLnuv1yH+dLS8GYl8V82IDKNOd/89/1&#10;2Qr+eyn88o2MoHe/AAAA//8DAFBLAQItABQABgAIAAAAIQDb4fbL7gAAAIUBAAATAAAAAAAAAAAA&#10;AAAAAAAAAABbQ29udGVudF9UeXBlc10ueG1sUEsBAi0AFAAGAAgAAAAhAFr0LFu/AAAAFQEAAAsA&#10;AAAAAAAAAAAAAAAAHwEAAF9yZWxzLy5yZWxzUEsBAi0AFAAGAAgAAAAhAO/i6TXEAAAA3QAAAA8A&#10;AAAAAAAAAAAAAAAABwIAAGRycy9kb3ducmV2LnhtbFBLBQYAAAAAAwADALcAAAD4AgAAAAA=&#10;" filled="f" stroked="f">
                    <v:textbox style="mso-fit-shape-to-text:t" inset="0,0,0,0">
                      <w:txbxContent>
                        <w:p w14:paraId="71DD1D46"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2" style="position:absolute;left:42150;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yuwAAAAN0AAAAPAAAAZHJzL2Rvd25yZXYueG1sRE/NisIw&#10;EL4v+A5hBG9rqgfpVqOIILiyF6sPMDTTH0wmJcna+vZGWNjbfHy/s9mN1ogH+dA5VrCYZyCIK6c7&#10;bhTcrsfPHESIyBqNY1LwpAC77eRjg4V2A1/oUcZGpBAOBSpoY+wLKUPVksUwdz1x4mrnLcYEfSO1&#10;xyGFWyOXWbaSFjtODS32dGipupe/VoG8lschL43P3HlZ/5jv06Ump9RsOu7XICKN8V/85z7pNP8r&#10;X8D7m3SC3L4AAAD//wMAUEsBAi0AFAAGAAgAAAAhANvh9svuAAAAhQEAABMAAAAAAAAAAAAAAAAA&#10;AAAAAFtDb250ZW50X1R5cGVzXS54bWxQSwECLQAUAAYACAAAACEAWvQsW78AAAAVAQAACwAAAAAA&#10;AAAAAAAAAAAfAQAAX3JlbHMvLnJlbHNQSwECLQAUAAYACAAAACEAgK5MrsAAAADdAAAADwAAAAAA&#10;AAAAAAAAAAAHAgAAZHJzL2Rvd25yZXYueG1sUEsFBgAAAAADAAMAtwAAAPQCAAAAAA==&#10;" filled="f" stroked="f">
                    <v:textbox style="mso-fit-shape-to-text:t" inset="0,0,0,0">
                      <w:txbxContent>
                        <w:p w14:paraId="347D266A"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33" style="position:absolute;left:46614;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LZwQAAAN0AAAAPAAAAZHJzL2Rvd25yZXYueG1sRE9LasMw&#10;EN0Hcgcxge5iuV4Ux4kSSiGQlG7i5ACDNf5QaWQkJXZvXxUK2c3jfWd3mK0RD/JhcKzgNctBEDdO&#10;D9wpuF2P6xJEiMgajWNS8EMBDvvlYoeVdhNf6FHHTqQQDhUq6GMcKylD05PFkLmROHGt8xZjgr6T&#10;2uOUwq2RRZ6/SYsDp4YeR/roqfmu71aBvNbHqayNz91n0X6Z8+nSklPqZTW/b0FEmuNT/O8+6TR/&#10;Uxbw9006Qe5/AQAA//8DAFBLAQItABQABgAIAAAAIQDb4fbL7gAAAIUBAAATAAAAAAAAAAAAAAAA&#10;AAAAAABbQ29udGVudF9UeXBlc10ueG1sUEsBAi0AFAAGAAgAAAAhAFr0LFu/AAAAFQEAAAsAAAAA&#10;AAAAAAAAAAAAHwEAAF9yZWxzLy5yZWxzUEsBAi0AFAAGAAgAAAAhAHB80tnBAAAA3QAAAA8AAAAA&#10;AAAAAAAAAAAABwIAAGRycy9kb3ducmV2LnhtbFBLBQYAAAAAAwADALcAAAD1AgAAAAA=&#10;" filled="f" stroked="f">
                    <v:textbox style="mso-fit-shape-to-text:t" inset="0,0,0,0">
                      <w:txbxContent>
                        <w:p w14:paraId="2B7044C7"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4" style="position:absolute;left:47301;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dCwAAAAN0AAAAPAAAAZHJzL2Rvd25yZXYueG1sRE/bagIx&#10;EH0X/Icwgm+a1UJ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HzB3QsAAAADdAAAADwAAAAAA&#10;AAAAAAAAAAAHAgAAZHJzL2Rvd25yZXYueG1sUEsFBgAAAAADAAMAtwAAAPQCAAAAAA==&#10;" filled="f" stroked="f">
                    <v:textbox style="mso-fit-shape-to-text:t" inset="0,0,0,0">
                      <w:txbxContent>
                        <w:p w14:paraId="03FE9D5F"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35" style="position:absolute;left:51730;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e82wAAAAN0AAAAPAAAAZHJzL2Rvd25yZXYueG1sRE/bagIx&#10;EH0X/Icwgm+aVUp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kNnvNsAAAADdAAAADwAAAAAA&#10;AAAAAAAAAAAHAgAAZHJzL2Rvd25yZXYueG1sUEsFBgAAAAADAAMAtwAAAPQCAAAAAA==&#10;" filled="f" stroked="f">
                    <v:textbox style="mso-fit-shape-to-text:t" inset="0,0,0,0">
                      <w:txbxContent>
                        <w:p w14:paraId="312E4BC4"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6" style="position:absolute;left:52504;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twAAAAN0AAAAPAAAAZHJzL2Rvd25yZXYueG1sRE/bagIx&#10;EH0X/Icwgm+aVWh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5VKrcAAAADdAAAADwAAAAAA&#10;AAAAAAAAAAAHAgAAZHJzL2Rvd25yZXYueG1sUEsFBgAAAAADAAMAtwAAAPQCAAAAAA==&#10;" filled="f" stroked="f">
                    <v:textbox style="mso-fit-shape-to-text:t" inset="0,0,0,0">
                      <w:txbxContent>
                        <w:p w14:paraId="7E032A9F"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7" style="position:absolute;left:56828;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9TawAAAAN0AAAAPAAAAZHJzL2Rvd25yZXYueG1sRE/NisIw&#10;EL4v+A5hBG9rqgfpVqOIILiyF6sPMDTTH0wmJYm2+/ZGWNjbfHy/s9mN1ogn+dA5VrCYZyCIK6c7&#10;bhTcrsfPHESIyBqNY1LwSwF228nHBgvtBr7Qs4yNSCEcClTQxtgXUoaqJYth7nrixNXOW4wJ+kZq&#10;j0MKt0Yus2wlLXacGlrs6dBSdS8fVoG8lschL43P3HlZ/5jv06Ump9RsOu7XICKN8V/85z7pNP8r&#10;X8H7m3SC3L4AAAD//wMAUEsBAi0AFAAGAAgAAAAhANvh9svuAAAAhQEAABMAAAAAAAAAAAAAAAAA&#10;AAAAAFtDb250ZW50X1R5cGVzXS54bWxQSwECLQAUAAYACAAAACEAWvQsW78AAAAVAQAACwAAAAAA&#10;AAAAAAAAAAAfAQAAX3JlbHMvLnJlbHNQSwECLQAUAAYACAAAACEAD0fU2sAAAADdAAAADwAAAAAA&#10;AAAAAAAAAAAHAgAAZHJzL2Rvd25yZXYueG1sUEsFBgAAAAADAAMAtwAAAPQCAAAAAA==&#10;" filled="f" stroked="f">
                    <v:textbox style="mso-fit-shape-to-text:t" inset="0,0,0,0">
                      <w:txbxContent>
                        <w:p w14:paraId="0A3A63BA"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8" style="position:absolute;left:57603;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3FBwQAAAN0AAAAPAAAAZHJzL2Rvd25yZXYueG1sRE/NagIx&#10;EL4LvkMYwZtm9dCuq1GKINjixdUHGDazPzSZLEnqbt/eFITe5uP7nd1htEY8yIfOsYLVMgNBXDnd&#10;caPgfjstchAhIms0jknBLwU47KeTHRbaDXylRxkbkUI4FKigjbEvpAxVSxbD0vXEiaudtxgT9I3U&#10;HocUbo1cZ9mbtNhxamixp2NL1Xf5YxXIW3ka8tL4zH2t64v5PF9rckrNZ+PHFkSkMf6LX+6zTvM3&#10;+Tv8fZNOkPsnAAAA//8DAFBLAQItABQABgAIAAAAIQDb4fbL7gAAAIUBAAATAAAAAAAAAAAAAAAA&#10;AAAAAABbQ29udGVudF9UeXBlc10ueG1sUEsBAi0AFAAGAAgAAAAhAFr0LFu/AAAAFQEAAAsAAAAA&#10;AAAAAAAAAAAAHwEAAF9yZWxzLy5yZWxzUEsBAi0AFAAGAAgAAAAhAGALcUHBAAAA3QAAAA8AAAAA&#10;AAAAAAAAAAAABwIAAGRycy9kb3ducmV2LnhtbFBLBQYAAAAAAwADALcAAAD1AgAAAAA=&#10;" filled="f" stroked="f">
                    <v:textbox style="mso-fit-shape-to-text:t" inset="0,0,0,0">
                      <w:txbxContent>
                        <w:p w14:paraId="7EDA5C8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39" style="position:absolute;left:61936;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UzxAAAAN0AAAAPAAAAZHJzL2Rvd25yZXYueG1sRI/NagMx&#10;DITvhb6DUaC3xpscynYTJ4RAIC29ZJMHEGvtD7HlxXaz27evDoXeJGY082m7n71TD4ppCGxgtSxA&#10;ETfBDtwZuF1PryWolJEtusBk4IcS7HfPT1usbJj4Qo86d0pCOFVooM95rLROTU8e0zKMxKK1IXrM&#10;ssZO24iThHun10Xxpj0OLA09jnTsqbnX396AvtanqaxdLMLnuv1yH+dLS8GYl8V82IDKNOd/89/1&#10;2Qr+eym48o2MoHe/AAAA//8DAFBLAQItABQABgAIAAAAIQDb4fbL7gAAAIUBAAATAAAAAAAAAAAA&#10;AAAAAAAAAABbQ29udGVudF9UeXBlc10ueG1sUEsBAi0AFAAGAAgAAAAhAFr0LFu/AAAAFQEAAAsA&#10;AAAAAAAAAAAAAAAAHwEAAF9yZWxzLy5yZWxzUEsBAi0AFAAGAAgAAAAhABGU5TPEAAAA3QAAAA8A&#10;AAAAAAAAAAAAAAAABwIAAGRycy9kb3ducmV2LnhtbFBLBQYAAAAAAwADALcAAAD4AgAAAAA=&#10;" filled="f" stroked="f">
                    <v:textbox style="mso-fit-shape-to-text:t" inset="0,0,0,0">
                      <w:txbxContent>
                        <w:p w14:paraId="644CA341"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5</w:t>
                          </w:r>
                        </w:p>
                      </w:txbxContent>
                    </v:textbox>
                  </v:rect>
                  <v:rect id="_x0000_s1140" style="position:absolute;left:62710;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CowAAAAN0AAAAPAAAAZHJzL2Rvd25yZXYueG1sRE/NisIw&#10;EL4v+A5hBG9rqgep1SjLgqDLXqw+wNBMfzCZlCTa+vabBcHbfHy/s92P1ogH+dA5VrCYZyCIK6c7&#10;bhRcL4fPHESIyBqNY1LwpAD73eRji4V2A5/pUcZGpBAOBSpoY+wLKUPVksUwdz1x4mrnLcYEfSO1&#10;xyGFWyOXWbaSFjtODS329N1SdSvvVoG8lIchL43P3M+y/jWn47kmp9RsOn5tQEQa41v8ch91mr/O&#10;1/D/TTpB7v4AAAD//wMAUEsBAi0AFAAGAAgAAAAhANvh9svuAAAAhQEAABMAAAAAAAAAAAAAAAAA&#10;AAAAAFtDb250ZW50X1R5cGVzXS54bWxQSwECLQAUAAYACAAAACEAWvQsW78AAAAVAQAACwAAAAAA&#10;AAAAAAAAAAAfAQAAX3JlbHMvLnJlbHNQSwECLQAUAAYACAAAACEAfthAqMAAAADdAAAADwAAAAAA&#10;AAAAAAAAAAAHAgAAZHJzL2Rvd25yZXYueG1sUEsFBgAAAAADAAMAtwAAAPQCAAAAAA==&#10;" filled="f" stroked="f">
                    <v:textbox style="mso-fit-shape-to-text:t" inset="0,0,0,0">
                      <w:txbxContent>
                        <w:p w14:paraId="3F905AAF"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41" style="position:absolute;left:67069;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3/oxAAAAN0AAAAPAAAAZHJzL2Rvd25yZXYueG1sRI9PawIx&#10;EMXvQr9DmEJvmq2HoqtRpCDY0ourH2DYzP7BZLIkqbt+e+dQ6G2G9+a932z3k3fqTjH1gQ28LwpQ&#10;xHWwPbcGrpfjfAUqZWSLLjAZeFCC/e5ltsXShpHPdK9yqySEU4kGupyHUutUd+QxLcJALFoToscs&#10;a2y1jThKuHd6WRQf2mPP0tDhQJ8d1bfq1xvQl+o4rioXi/C9bH7c1+ncUDDm7XU6bEBlmvK/+e/6&#10;ZAV/vRZ++UZG0LsnAAAA//8DAFBLAQItABQABgAIAAAAIQDb4fbL7gAAAIUBAAATAAAAAAAAAAAA&#10;AAAAAAAAAABbQ29udGVudF9UeXBlc10ueG1sUEsBAi0AFAAGAAgAAAAhAFr0LFu/AAAAFQEAAAsA&#10;AAAAAAAAAAAAAAAAHwEAAF9yZWxzLy5yZWxzUEsBAi0AFAAGAAgAAAAhAGo7f+jEAAAA3QAAAA8A&#10;AAAAAAAAAAAAAAAABwIAAGRycy9kb3ducmV2LnhtbFBLBQYAAAAAAwADALcAAAD4AgAAAAA=&#10;" filled="f" stroked="f">
                    <v:textbox style="mso-fit-shape-to-text:t" inset="0,0,0,0">
                      <w:txbxContent>
                        <w:p w14:paraId="62966B75"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2" style="position:absolute;left:67835;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9pzvwAAAN0AAAAPAAAAZHJzL2Rvd25yZXYueG1sRE/NisIw&#10;EL4v+A5hBG9rqgfRahQRBFf2YvUBhmb6g8mkJNF2394sCN7m4/udzW6wRjzJh9axgtk0A0FcOt1y&#10;reB2PX4vQYSIrNE4JgV/FGC3HX1tMNeu5ws9i1iLFMIhRwVNjF0uZSgbshimriNOXOW8xZigr6X2&#10;2Kdwa+Q8yxbSYsupocGODg2V9+JhFchrceyXhfGZO8+rX/NzulTklJqMh/0aRKQhfsRv90mn+avV&#10;DP6/SSfI7QsAAP//AwBQSwECLQAUAAYACAAAACEA2+H2y+4AAACFAQAAEwAAAAAAAAAAAAAAAAAA&#10;AAAAW0NvbnRlbnRfVHlwZXNdLnhtbFBLAQItABQABgAIAAAAIQBa9CxbvwAAABUBAAALAAAAAAAA&#10;AAAAAAAAAB8BAABfcmVscy8ucmVsc1BLAQItABQABgAIAAAAIQAFd9pzvwAAAN0AAAAPAAAAAAAA&#10;AAAAAAAAAAcCAABkcnMvZG93bnJldi54bWxQSwUGAAAAAAMAAwC3AAAA8wIAAAAA&#10;" filled="f" stroked="f">
                    <v:textbox style="mso-fit-shape-to-text:t" inset="0,0,0,0">
                      <w:txbxContent>
                        <w:p w14:paraId="464C2AA7"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43" style="position:absolute;left:72168;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QEwAAAAN0AAAAPAAAAZHJzL2Rvd25yZXYueG1sRE/NisIw&#10;EL4v+A5hFryt6fYgWo2yLAgqe7H6AEMz/cFkUpJo69ubBcHbfHy/s96O1og7+dA5VvA9y0AQV053&#10;3Ci4nHdfCxAhIms0jknBgwJsN5OPNRbaDXyiexkbkUI4FKigjbEvpAxVSxbDzPXEiaudtxgT9I3U&#10;HocUbo3Ms2wuLXacGlrs6bel6lrerAJ5LnfDojQ+c8e8/jOH/akmp9T0c/xZgYg0xrf45d7rNH+5&#10;zOH/m3SC3DwBAAD//wMAUEsBAi0AFAAGAAgAAAAhANvh9svuAAAAhQEAABMAAAAAAAAAAAAAAAAA&#10;AAAAAFtDb250ZW50X1R5cGVzXS54bWxQSwECLQAUAAYACAAAACEAWvQsW78AAAAVAQAACwAAAAAA&#10;AAAAAAAAAAAfAQAAX3JlbHMvLnJlbHNQSwECLQAUAAYACAAAACEA9aVEBMAAAADdAAAADwAAAAAA&#10;AAAAAAAAAAAHAgAAZHJzL2Rvd25yZXYueG1sUEsFBgAAAAADAAMAtwAAAPQCAAAAAA==&#10;" filled="f" stroked="f">
                    <v:textbox style="mso-fit-shape-to-text:t" inset="0,0,0,0">
                      <w:txbxContent>
                        <w:p w14:paraId="58D233D4"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1" o:spid="_x0000_s1144" style="position:absolute;left:72925;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eGfwAAAAN0AAAAPAAAAZHJzL2Rvd25yZXYueG1sRE/bisIw&#10;EH0X/Icwgm+aqrB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munhn8AAAADdAAAADwAAAAAA&#10;AAAAAAAAAAAHAgAAZHJzL2Rvd25yZXYueG1sUEsFBgAAAAADAAMAtwAAAPQCAAAAAA==&#10;" filled="f" stroked="f">
                    <v:textbox style="mso-fit-shape-to-text:t" inset="0,0,0,0">
                      <w:txbxContent>
                        <w:p w14:paraId="17C0E39B"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5" style="position:absolute;left:77275;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nrwAAAAN0AAAAPAAAAZHJzL2Rvd25yZXYueG1sRE/bisIw&#10;EH0X/Icwgm+aKrJ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FQB568AAAADdAAAADwAAAAAA&#10;AAAAAAAAAAAHAgAAZHJzL2Rvd25yZXYueG1sUEsFBgAAAAADAAMAtwAAAPQCAAAAAA==&#10;" filled="f" stroked="f">
                    <v:textbox style="mso-fit-shape-to-text:t" inset="0,0,0,0">
                      <w:txbxContent>
                        <w:p w14:paraId="3ADEDD1E"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7</w:t>
                          </w:r>
                        </w:p>
                      </w:txbxContent>
                    </v:textbox>
                  </v:rect>
                  <v:rect id="Rectangle 63" o:spid="_x0000_s1146" style="position:absolute;left:77945;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xwwAAAAN0AAAAPAAAAZHJzL2Rvd25yZXYueG1sRE/bisIw&#10;EH0X/Icwgm+aKrh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ekzccMAAAADdAAAADwAAAAAA&#10;AAAAAAAAAAAHAgAAZHJzL2Rvd25yZXYueG1sUEsFBgAAAAADAAMAtwAAAPQCAAAAAA==&#10;" filled="f" stroked="f">
                    <v:textbox style="mso-fit-shape-to-text:t" inset="0,0,0,0">
                      <w:txbxContent>
                        <w:p w14:paraId="29571993"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47" style="position:absolute;left:82391;top:33066;width:1549;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IHvwAAAN0AAAAPAAAAZHJzL2Rvd25yZXYueG1sRE/NisIw&#10;EL4v+A5hBG9rqgfRrlFEEFS8WPcBhmb6g8mkJNHWtzfCwt7m4/ud9XawRjzJh9axgtk0A0FcOt1y&#10;reD3dvhegggRWaNxTApeFGC7GX2tMdeu5ys9i1iLFMIhRwVNjF0uZSgbshimriNOXOW8xZigr6X2&#10;2Kdwa+Q8yxbSYsupocGO9g2V9+JhFchbceiXhfGZO8+rizkdrxU5pSbjYfcDItIQ/8V/7qNO81er&#10;BXy+SSfIzRsAAP//AwBQSwECLQAUAAYACAAAACEA2+H2y+4AAACFAQAAEwAAAAAAAAAAAAAAAAAA&#10;AAAAW0NvbnRlbnRfVHlwZXNdLnhtbFBLAQItABQABgAIAAAAIQBa9CxbvwAAABUBAAALAAAAAAAA&#10;AAAAAAAAAB8BAABfcmVscy8ucmVsc1BLAQItABQABgAIAAAAIQCKnkIHvwAAAN0AAAAPAAAAAAAA&#10;AAAAAAAAAAcCAABkcnMvZG93bnJldi54bWxQSwUGAAAAAAMAAwC3AAAA8wIAAAAA&#10;" filled="f" stroked="f">
                    <v:textbox style="mso-fit-shape-to-text:t" inset="0,0,0,0">
                      <w:txbxContent>
                        <w:p w14:paraId="0B5ED876"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78</w:t>
                          </w:r>
                        </w:p>
                      </w:txbxContent>
                    </v:textbox>
                  </v:rect>
                  <v:rect id="_x0000_s1148" style="position:absolute;left:15743;top:37582;width:12443;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uecwAAAAN0AAAAPAAAAZHJzL2Rvd25yZXYueG1sRE/NisIw&#10;EL4LvkMYwZumenC1axQRBF28WPcBhmb6g8mkJFnbfXuzIOxtPr7f2e4Ha8STfGgdK1jMMxDEpdMt&#10;1wq+76fZGkSIyBqNY1LwSwH2u/Foi7l2Pd/oWcRapBAOOSpoYuxyKUPZkMUwdx1x4irnLcYEfS21&#10;xz6FWyOXWbaSFltODQ12dGyofBQ/VoG8F6d+XRifua9ldTWX860ip9R0Mhw+QUQa4r/47T7rNH+z&#10;+YC/b9IJcvcCAAD//wMAUEsBAi0AFAAGAAgAAAAhANvh9svuAAAAhQEAABMAAAAAAAAAAAAAAAAA&#10;AAAAAFtDb250ZW50X1R5cGVzXS54bWxQSwECLQAUAAYACAAAACEAWvQsW78AAAAVAQAACwAAAAAA&#10;AAAAAAAAAAAfAQAAX3JlbHMvLnJlbHNQSwECLQAUAAYACAAAACEA5dLnnMAAAADdAAAADwAAAAAA&#10;AAAAAAAAAAAHAgAAZHJzL2Rvd25yZXYueG1sUEsFBgAAAAADAAMAtwAAAPQCAAAAAA==&#10;" filled="f" stroked="f">
                    <v:textbox style="mso-fit-shape-to-text:t" inset="0,0,0,0">
                      <w:txbxContent>
                        <w:p w14:paraId="13572B5E" w14:textId="341643E2" w:rsidR="00A62F2A" w:rsidRPr="006F3859" w:rsidRDefault="00A62F2A" w:rsidP="00787E25">
                          <w:pPr>
                            <w:pStyle w:val="NormalWeb"/>
                            <w:kinsoku w:val="0"/>
                            <w:overflowPunct w:val="0"/>
                            <w:textAlignment w:val="baseline"/>
                            <w:rPr>
                              <w:sz w:val="16"/>
                              <w:szCs w:val="16"/>
                              <w:lang w:val="el-GR"/>
                            </w:rPr>
                          </w:pPr>
                          <w:r>
                            <w:rPr>
                              <w:rFonts w:ascii="Arial" w:hAnsi="Arial"/>
                              <w:color w:val="010202"/>
                              <w:kern w:val="24"/>
                              <w:sz w:val="16"/>
                              <w:szCs w:val="16"/>
                              <w:lang w:val="el-GR"/>
                            </w:rPr>
                            <w:t>Ασθενείς σε κίνδυνο</w:t>
                          </w:r>
                        </w:p>
                      </w:txbxContent>
                    </v:textbox>
                  </v:rect>
                  <v:rect id="_x0000_s1149" style="position:absolute;left:16137;width:67394;height:3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g9xAAAAN0AAAAPAAAAZHJzL2Rvd25yZXYueG1sRI9Ba8JA&#10;EIXvBf/DMoK3ulGhaHSVIBRtbyaWXofsmIRkZ0N2q/Hfdw6F3mZ4b977ZncYXafuNITGs4HFPAFF&#10;XHrbcGXgWry/rkGFiGyx80wGnhTgsJ+87DC1/sEXuuexUhLCIUUDdYx9qnUoa3IY5r4nFu3mB4dR&#10;1qHSdsCHhLtOL5PkTTtsWBpq7OlYU9nmP84AfS/b88dIbZ59FZ8ZXk+XdbEyZjYdsy2oSGP8N/9d&#10;n63gbzaCK9/ICHr/CwAA//8DAFBLAQItABQABgAIAAAAIQDb4fbL7gAAAIUBAAATAAAAAAAAAAAA&#10;AAAAAAAAAABbQ29udGVudF9UeXBlc10ueG1sUEsBAi0AFAAGAAgAAAAhAFr0LFu/AAAAFQEAAAsA&#10;AAAAAAAAAAAAAAAAHwEAAF9yZWxzLy5yZWxzUEsBAi0AFAAGAAgAAAAhAE68+D3EAAAA3QAAAA8A&#10;AAAAAAAAAAAAAAAABwIAAGRycy9kb3ducmV2LnhtbFBLBQYAAAAAAwADALcAAAD4AgAAAAA=&#10;" filled="f" strokeweight=".30869mm">
                    <v:stroke joinstyle="bevel"/>
                  </v:rect>
                  <v:rect id="Rectangle 67" o:spid="_x0000_s1150" style="position:absolute;left:7434;top:40897;width:7901;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dZ1wAAAAN0AAAAPAAAAZHJzL2Rvd25yZXYueG1sRE/NisIw&#10;EL4v+A5hBG9rqgex1SjLgqDLXqw+wNBMfzCZlCTa+vabBcHbfHy/s92P1ogH+dA5VrCYZyCIK6c7&#10;bhRcL4fPNYgQkTUax6TgSQH2u8nHFgvtBj7To4yNSCEcClTQxtgXUoaqJYth7nrixNXOW4wJ+kZq&#10;j0MKt0Yus2wlLXacGlrs6bul6lberQJ5KQ/DujQ+cz/L+tecjueanFKz6fi1ARFpjG/xy33UaX6e&#10;5/D/TTpB7v4AAAD//wMAUEsBAi0AFAAGAAgAAAAhANvh9svuAAAAhQEAABMAAAAAAAAAAAAAAAAA&#10;AAAAAFtDb250ZW50X1R5cGVzXS54bWxQSwECLQAUAAYACAAAACEAWvQsW78AAAAVAQAACwAAAAAA&#10;AAAAAAAAAAAfAQAAX3JlbHMvLnJlbHNQSwECLQAUAAYACAAAACEA+wHWdcAAAADdAAAADwAAAAAA&#10;AAAAAAAAAAAHAgAAZHJzL2Rvd25yZXYueG1sUEsFBgAAAAADAAMAtwAAAPQCAAAAAA==&#10;" filled="f" stroked="f">
                    <v:textbox style="mso-fit-shape-to-text:t" inset="0,0,0,0">
                      <w:txbxContent>
                        <w:p w14:paraId="0D8C4C4D" w14:textId="77777777" w:rsidR="00A62F2A" w:rsidRPr="008B336D" w:rsidRDefault="00A62F2A" w:rsidP="00787E25">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txbxContent>
                    </v:textbox>
                  </v:rect>
                  <v:rect id="_x0000_s1151" style="position:absolute;left:15709;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HQwgAAAN0AAAAPAAAAZHJzL2Rvd25yZXYueG1sRI9NawIx&#10;EIbvhf6HMIXearYeRFajiCBo8eLqDxg2sx+YTJYkddd/3zkUPA7vvM/Ms95O3qkHxdQHNvA9K0AR&#10;18H23Bq4XQ9fS1ApI1t0gcnAkxJsN+9vayxtGPlCjyq3SiCcSjTQ5TyUWqe6I49pFgZiyZoQPWYZ&#10;Y6ttxFHg3ul5USy0x57lQocD7Tuq79WvN6Cv1WFcVi4W4WfenN3peGkoGPP5Me1WoDJN+bX83z5a&#10;A0KU/8VGTEBv/gAAAP//AwBQSwECLQAUAAYACAAAACEA2+H2y+4AAACFAQAAEwAAAAAAAAAAAAAA&#10;AAAAAAAAW0NvbnRlbnRfVHlwZXNdLnhtbFBLAQItABQABgAIAAAAIQBa9CxbvwAAABUBAAALAAAA&#10;AAAAAAAAAAAAAB8BAABfcmVscy8ucmVsc1BLAQItABQABgAIAAAAIQC7pMHQwgAAAN0AAAAPAAAA&#10;AAAAAAAAAAAAAAcCAABkcnMvZG93bnJldi54bWxQSwUGAAAAAAMAAwC3AAAA9gIAAAAA&#10;" filled="f" stroked="f">
                    <v:textbox style="mso-fit-shape-to-text:t" inset="0,0,0,0">
                      <w:txbxContent>
                        <w:p w14:paraId="75D9727C"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352</w:t>
                          </w:r>
                        </w:p>
                      </w:txbxContent>
                    </v:textbox>
                  </v:rect>
                  <v:rect id="Rectangle 69" o:spid="_x0000_s1152" style="position:absolute;left:20825;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GRLwQAAAN0AAAAPAAAAZHJzL2Rvd25yZXYueG1sRI/disIw&#10;FITvBd8hHGHvNK0Xi1SjiFBwl72x+gCH5vQHk5OSZG337TeC4OUwM98wu8NkjXiQD71jBfkqA0Fc&#10;O91zq+B2LZcbECEiazSOScEfBTjs57MdFtqNfKFHFVuRIBwKVNDFOBRShroji2HlBuLkNc5bjEn6&#10;VmqPY4JbI9dZ9ikt9pwWOhzo1FF9r36tAnmtynFTGZ+573XzY77Ol4acUh+L6bgFEWmK7/CrfdYK&#10;EjGH55v0BOT+HwAA//8DAFBLAQItABQABgAIAAAAIQDb4fbL7gAAAIUBAAATAAAAAAAAAAAAAAAA&#10;AAAAAABbQ29udGVudF9UeXBlc10ueG1sUEsBAi0AFAAGAAgAAAAhAFr0LFu/AAAAFQEAAAsAAAAA&#10;AAAAAAAAAAAAHwEAAF9yZWxzLy5yZWxzUEsBAi0AFAAGAAgAAAAhANToZEvBAAAA3QAAAA8AAAAA&#10;AAAAAAAAAAAABwIAAGRycy9kb3ducmV2LnhtbFBLBQYAAAAAAwADALcAAAD1AgAAAAA=&#10;" filled="f" stroked="f">
                    <v:textbox style="mso-fit-shape-to-text:t" inset="0,0,0,0">
                      <w:txbxContent>
                        <w:p w14:paraId="409879C7"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311</w:t>
                          </w:r>
                        </w:p>
                      </w:txbxContent>
                    </v:textbox>
                  </v:rect>
                  <v:rect id="_x0000_s1153" style="position:absolute;left:25923;top:39496;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o8wQAAAN0AAAAPAAAAZHJzL2Rvd25yZXYueG1sRI/disIw&#10;FITvhX2HcBa8s+n2QqQaZVkQXPHG6gMcmtMfNjkpSdbWtzeC4OUwM98wm91kjbiRD71jBV9ZDoK4&#10;drrnVsH1sl+sQISIrNE4JgV3CrDbfsw2WGo38pluVWxFgnAoUUEX41BKGeqOLIbMDcTJa5y3GJP0&#10;rdQexwS3RhZ5vpQWe04LHQ7001H9V/1bBfJS7cdVZXzujkVzMr+Hc0NOqfnn9L0GEWmK7/CrfdAK&#10;ErGA55v0BOT2AQAA//8DAFBLAQItABQABgAIAAAAIQDb4fbL7gAAAIUBAAATAAAAAAAAAAAAAAAA&#10;AAAAAABbQ29udGVudF9UeXBlc10ueG1sUEsBAi0AFAAGAAgAAAAhAFr0LFu/AAAAFQEAAAsAAAAA&#10;AAAAAAAAAAAAHwEAAF9yZWxzLy5yZWxzUEsBAi0AFAAGAAgAAAAhACQ6+jzBAAAA3QAAAA8AAAAA&#10;AAAAAAAAAAAABwIAAGRycy9kb3ducmV2LnhtbFBLBQYAAAAAAwADALcAAAD1AgAAAAA=&#10;" filled="f" stroked="f">
                    <v:textbox style="mso-fit-shape-to-text:t" inset="0,0,0,0">
                      <w:txbxContent>
                        <w:p w14:paraId="6048B9F6"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246</w:t>
                          </w:r>
                        </w:p>
                      </w:txbxContent>
                    </v:textbox>
                  </v:rect>
                  <v:rect id="Rectangle 71" o:spid="_x0000_s1154" style="position:absolute;left:31039;top:39496;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l+nwgAAAN0AAAAPAAAAZHJzL2Rvd25yZXYueG1sRI/BasMw&#10;EETvhf6D2EJutdwE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BLdl+nwgAAAN0AAAAPAAAA&#10;AAAAAAAAAAAAAAcCAABkcnMvZG93bnJldi54bWxQSwUGAAAAAAMAAwC3AAAA9gIAAAAA&#10;" filled="f" stroked="f">
                    <v:textbox style="mso-fit-shape-to-text:t" inset="0,0,0,0">
                      <w:txbxContent>
                        <w:p w14:paraId="2EC895BF"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201</w:t>
                          </w:r>
                        </w:p>
                      </w:txbxContent>
                    </v:textbox>
                  </v:rect>
                  <v:rect id="_x0000_s1155" style="position:absolute;left:36164;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8fTwgAAAN0AAAAPAAAAZHJzL2Rvd25yZXYueG1sRI/BasMw&#10;EETvhf6D2EJutdwQ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DEn8fTwgAAAN0AAAAPAAAA&#10;AAAAAAAAAAAAAAcCAABkcnMvZG93bnJldi54bWxQSwUGAAAAAAMAAwC3AAAA9gIAAAAA&#10;" filled="f" stroked="f">
                    <v:textbox style="mso-fit-shape-to-text:t" inset="0,0,0,0">
                      <w:txbxContent>
                        <w:p w14:paraId="19EE7F0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171</w:t>
                          </w:r>
                        </w:p>
                      </w:txbxContent>
                    </v:textbox>
                  </v:rect>
                  <v:rect id="Rectangle 73" o:spid="_x0000_s1156" style="position:absolute;left:41263;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2JIwgAAAN0AAAAPAAAAZHJzL2Rvd25yZXYueG1sRI/BasMw&#10;EETvhf6D2EJutdxA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Cr02JIwgAAAN0AAAAPAAAA&#10;AAAAAAAAAAAAAAcCAABkcnMvZG93bnJldi54bWxQSwUGAAAAAAMAAwC3AAAA9gIAAAAA&#10;" filled="f" stroked="f">
                    <v:textbox style="mso-fit-shape-to-text:t" inset="0,0,0,0">
                      <w:txbxContent>
                        <w:p w14:paraId="36BA1C6E"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151</w:t>
                          </w:r>
                        </w:p>
                      </w:txbxContent>
                    </v:textbox>
                  </v:rect>
                  <v:rect id="_x0000_s1157" style="position:absolute;left:46379;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w/wQAAAN0AAAAPAAAAZHJzL2Rvd25yZXYueG1sRI/BasMw&#10;EETvhfyD2EJutdwcSnCthFIIpKGXOPmAxVpbptLKSErs/n0UCOQ4zMwbpt7OzoorhTh4VvBelCCI&#10;W68H7hWcT7u3NYiYkDVaz6TgnyJsN4uXGivtJz7StUm9yBCOFSowKY2VlLE15DAWfiTOXueDw5Rl&#10;6KUOOGW4s3JVlh/S4cB5weBI34bav+biFMhTs5vWjQ2lP6y6X/uzP3bklVq+zl+fIBLN6Rl+tPda&#10;wZ0I9zf5CcjNDQAA//8DAFBLAQItABQABgAIAAAAIQDb4fbL7gAAAIUBAAATAAAAAAAAAAAAAAAA&#10;AAAAAABbQ29udGVudF9UeXBlc10ueG1sUEsBAi0AFAAGAAgAAAAhAFr0LFu/AAAAFQEAAAsAAAAA&#10;AAAAAAAAAAAAHwEAAF9yZWxzLy5yZWxzUEsBAi0AFAAGAAgAAAAhAFsB/D/BAAAA3QAAAA8AAAAA&#10;AAAAAAAAAAAABwIAAGRycy9kb3ducmV2LnhtbFBLBQYAAAAAAwADALcAAAD1AgAAAAA=&#10;" filled="f" stroked="f">
                    <v:textbox style="mso-fit-shape-to-text:t" inset="0,0,0,0">
                      <w:txbxContent>
                        <w:p w14:paraId="103DBE2B"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140</w:t>
                          </w:r>
                        </w:p>
                      </w:txbxContent>
                    </v:textbox>
                  </v:rect>
                  <v:rect id="Rectangle 75" o:spid="_x0000_s1158" style="position:absolute;left:51486;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mkwgAAAN0AAAAPAAAAZHJzL2Rvd25yZXYueG1sRI/BasMw&#10;EETvhf6D2EJutdwc0uBECaUQcEMvcfIBi7W2TKWVkVTb/fsqUOhxmJk3zP64OCsmCnHwrOClKEEQ&#10;t14P3Cu4XU/PWxAxIWu0nknBD0U4Hh4f9lhpP/OFpib1IkM4VqjApDRWUsbWkMNY+JE4e50PDlOW&#10;oZc64Jzhzsp1WW6kw4HzgsGR3g21X823UyCvzWneNjaU/rzuPu1HfenIK7V6Wt52IBIt6T/81661&#10;gkx8hfub/ATk4RcAAP//AwBQSwECLQAUAAYACAAAACEA2+H2y+4AAACFAQAAEwAAAAAAAAAAAAAA&#10;AAAAAAAAW0NvbnRlbnRfVHlwZXNdLnhtbFBLAQItABQABgAIAAAAIQBa9CxbvwAAABUBAAALAAAA&#10;AAAAAAAAAAAAAB8BAABfcmVscy8ucmVsc1BLAQItABQABgAIAAAAIQA0TVmkwgAAAN0AAAAPAAAA&#10;AAAAAAAAAAAAAAcCAABkcnMvZG93bnJldi54bWxQSwUGAAAAAAMAAwC3AAAA9gIAAAAA&#10;" filled="f" stroked="f">
                    <v:textbox style="mso-fit-shape-to-text:t" inset="0,0,0,0">
                      <w:txbxContent>
                        <w:p w14:paraId="60E42883"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130</w:t>
                          </w:r>
                        </w:p>
                      </w:txbxContent>
                    </v:textbox>
                  </v:rect>
                  <v:rect id="_x0000_s1159" style="position:absolute;left:56602;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s3WwgAAAN0AAAAPAAAAZHJzL2Rvd25yZXYueG1sRI9NawIx&#10;EIbvhf6HMIXearYeRFajiCBo8eLqDxg2sx+YTJYkddd/3zkUPA7vvM/Ms95O3qkHxdQHNvA9K0AR&#10;18H23Bq4XQ9fS1ApI1t0gcnAkxJsN+9vayxtGPlCjyq3SiCcSjTQ5TyUWqe6I49pFgZiyZoQPWYZ&#10;Y6ttxFHg3ul5USy0x57lQocD7Tuq79WvN6Cv1WFcVi4W4WfenN3peGkoGPP5Me1WoDJN+bX83z5a&#10;A0KUd8VGTEBv/gAAAP//AwBQSwECLQAUAAYACAAAACEA2+H2y+4AAACFAQAAEwAAAAAAAAAAAAAA&#10;AAAAAAAAW0NvbnRlbnRfVHlwZXNdLnhtbFBLAQItABQABgAIAAAAIQBa9CxbvwAAABUBAAALAAAA&#10;AAAAAAAAAAAAAB8BAABfcmVscy8ucmVsc1BLAQItABQABgAIAAAAIQBF0s3WwgAAAN0AAAAPAAAA&#10;AAAAAAAAAAAAAAcCAABkcnMvZG93bnJldi54bWxQSwUGAAAAAAMAAwC3AAAA9gIAAAAA&#10;" filled="f" stroked="f">
                    <v:textbox style="mso-fit-shape-to-text:t" inset="0,0,0,0">
                      <w:txbxContent>
                        <w:p w14:paraId="24AF2672"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118</w:t>
                          </w:r>
                        </w:p>
                      </w:txbxContent>
                    </v:textbox>
                  </v:rect>
                  <v:rect id="Rectangle 77" o:spid="_x0000_s1160" style="position:absolute;left:61718;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hNwgAAAN0AAAAPAAAAZHJzL2Rvd25yZXYueG1sRI/NasMw&#10;EITvhbyD2EBvjRwfiutGCSUQSEoutvsAi7X+odLKSErsvn1VCPQ4zMw3zO6wWCPu5MPoWMF2k4Eg&#10;bp0euVfw1ZxeChAhIms0jknBDwU47FdPOyy1m7miex17kSAcSlQwxDiVUoZ2IIth4ybi5HXOW4xJ&#10;+l5qj3OCWyPzLHuVFkdOCwNOdByo/a5vVoFs6tNc1MZn7jPvruZyrjpySj2vl493EJGW+B9+tM9a&#10;QSK+wd+b9ATk/hcAAP//AwBQSwECLQAUAAYACAAAACEA2+H2y+4AAACFAQAAEwAAAAAAAAAAAAAA&#10;AAAAAAAAW0NvbnRlbnRfVHlwZXNdLnhtbFBLAQItABQABgAIAAAAIQBa9CxbvwAAABUBAAALAAAA&#10;AAAAAAAAAAAAAB8BAABfcmVscy8ucmVsc1BLAQItABQABgAIAAAAIQAqnmhNwgAAAN0AAAAPAAAA&#10;AAAAAAAAAAAAAAcCAABkcnMvZG93bnJldi54bWxQSwUGAAAAAAMAAwC3AAAA9gIAAAAA&#10;" filled="f" stroked="f">
                    <v:textbox style="mso-fit-shape-to-text:t" inset="0,0,0,0">
                      <w:txbxContent>
                        <w:p w14:paraId="5A17D9E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109</w:t>
                          </w:r>
                        </w:p>
                      </w:txbxContent>
                    </v:textbox>
                  </v:rect>
                  <v:rect id="_x0000_s1161" style="position:absolute;left:66825;top:39496;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cNvwAAAN0AAAAPAAAAZHJzL2Rvd25yZXYueG1sRE/LisIw&#10;FN0L/kO4A7PTxC5EqlGGAUEHN1Y/4NLcPpjkpiTR1r+fLAZcHs57d5icFU8KsfesYbVUIIhrb3pu&#10;Ndxvx8UGREzIBq1n0vCiCIf9fLbD0viRr/SsUityCMcSNXQpDaWUse7IYVz6gThzjQ8OU4ahlSbg&#10;mMOdlYVSa+mw59zQ4UDfHdW/1cNpkLfqOG4qG5T/KZqLPZ+uDXmtPz+mry2IRFN6i//dJ6OhUKu8&#10;P7/JT0Du/wAAAP//AwBQSwECLQAUAAYACAAAACEA2+H2y+4AAACFAQAAEwAAAAAAAAAAAAAAAAAA&#10;AAAAW0NvbnRlbnRfVHlwZXNdLnhtbFBLAQItABQABgAIAAAAIQBa9CxbvwAAABUBAAALAAAAAAAA&#10;AAAAAAAAAB8BAABfcmVscy8ucmVsc1BLAQItABQABgAIAAAAIQA+fVcNvwAAAN0AAAAPAAAAAAAA&#10;AAAAAAAAAAcCAABkcnMvZG93bnJldi54bWxQSwUGAAAAAAMAAwC3AAAA8wIAAAAA&#10;" filled="f" stroked="f">
                    <v:textbox style="mso-fit-shape-to-text:t" inset="0,0,0,0">
                      <w:txbxContent>
                        <w:p w14:paraId="510D00E4"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104</w:t>
                          </w:r>
                        </w:p>
                      </w:txbxContent>
                    </v:textbox>
                  </v:rect>
                  <v:rect id="Rectangle 79" o:spid="_x0000_s1162" style="position:absolute;left:72229;top:39496;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fKWwwAAAN0AAAAPAAAAZHJzL2Rvd25yZXYueG1sRI/NasMw&#10;EITvgb6D2EJviWQfSnCihFIIpKWXOHmAxVr/EGllJDV2374KBHIcZuYbZrufnRU3CnHwrKFYKRDE&#10;jTcDdxou58NyDSImZIPWM2n4owj73ctii5XxE5/oVqdOZAjHCjX0KY2VlLHpyWFc+ZE4e60PDlOW&#10;oZMm4JThzspSqXfpcOC80ONInz011/rXaZDn+jCtaxuU/y7bH/t1PLXktX57nT82IBLN6Rl+tI9G&#10;Q6mKAu5v8hOQu38AAAD//wMAUEsBAi0AFAAGAAgAAAAhANvh9svuAAAAhQEAABMAAAAAAAAAAAAA&#10;AAAAAAAAAFtDb250ZW50X1R5cGVzXS54bWxQSwECLQAUAAYACAAAACEAWvQsW78AAAAVAQAACwAA&#10;AAAAAAAAAAAAAAAfAQAAX3JlbHMvLnJlbHNQSwECLQAUAAYACAAAACEAUTHylsMAAADdAAAADwAA&#10;AAAAAAAAAAAAAAAHAgAAZHJzL2Rvd25yZXYueG1sUEsFBgAAAAADAAMAtwAAAPcCAAAAAA==&#10;" filled="f" stroked="f">
                    <v:textbox style="mso-fit-shape-to-text:t" inset="0,0,0,0">
                      <w:txbxContent>
                        <w:p w14:paraId="33AB92EA"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49</w:t>
                          </w:r>
                        </w:p>
                      </w:txbxContent>
                    </v:textbox>
                  </v:rect>
                  <v:rect id="_x0000_s1163" style="position:absolute;left:77623;top:39496;width:77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2zhwgAAAN0AAAAPAAAAZHJzL2Rvd25yZXYueG1sRI/dagIx&#10;FITvC75DOELvauJeFNkaRQRBxRvXPsBhc/aHJidLEt317U2h0MthZr5h1tvJWfGgEHvPGpYLBYK4&#10;9qbnVsP37fCxAhETskHrmTQ8KcJ2M3tbY2n8yFd6VKkVGcKxRA1dSkMpZaw7chgXfiDOXuODw5Rl&#10;aKUJOGa4s7JQ6lM67DkvdDjQvqP6p7o7DfJWHcZVZYPy56K52NPx2pDX+n0+7b5AJJrSf/ivfTQa&#10;CrUs4PdNfgJy8wIAAP//AwBQSwECLQAUAAYACAAAACEA2+H2y+4AAACFAQAAEwAAAAAAAAAAAAAA&#10;AAAAAAAAW0NvbnRlbnRfVHlwZXNdLnhtbFBLAQItABQABgAIAAAAIQBa9CxbvwAAABUBAAALAAAA&#10;AAAAAAAAAAAAAB8BAABfcmVscy8ucmVsc1BLAQItABQABgAIAAAAIQCh42zhwgAAAN0AAAAPAAAA&#10;AAAAAAAAAAAAAAcCAABkcnMvZG93bnJldi54bWxQSwUGAAAAAAMAAwC3AAAA9gIAAAAA&#10;" filled="f" stroked="f">
                    <v:textbox style="mso-fit-shape-to-text:t" inset="0,0,0,0">
                      <w:txbxContent>
                        <w:p w14:paraId="3ED1A88B"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4</w:t>
                          </w:r>
                        </w:p>
                      </w:txbxContent>
                    </v:textbox>
                  </v:rect>
                  <v:rect id="Rectangle 81" o:spid="_x0000_s1164" style="position:absolute;left:82730;top:39496;width:775;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8l6wwAAAN0AAAAPAAAAZHJzL2Rvd25yZXYueG1sRI/dagIx&#10;FITvhb5DOAXvNHEF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zq/JesMAAADdAAAADwAA&#10;AAAAAAAAAAAAAAAHAgAAZHJzL2Rvd25yZXYueG1sUEsFBgAAAAADAAMAtwAAAPcCAAAAAA==&#10;" filled="f" stroked="f">
                    <v:textbox style="mso-fit-shape-to-text:t" inset="0,0,0,0">
                      <w:txbxContent>
                        <w:p w14:paraId="6B2203A7"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00000"/>
                              <w:kern w:val="24"/>
                              <w:sz w:val="16"/>
                              <w:szCs w:val="16"/>
                            </w:rPr>
                            <w:t>0</w:t>
                          </w:r>
                        </w:p>
                      </w:txbxContent>
                    </v:textbox>
                  </v:rect>
                  <v:rect id="_x0000_s1165" style="position:absolute;left:15709;top:40749;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EOwwAAAN0AAAAPAAAAZHJzL2Rvd25yZXYueG1sRI/dagIx&#10;FITvhb5DOAXvNHER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QUZRDsMAAADdAAAADwAA&#10;AAAAAAAAAAAAAAAHAgAAZHJzL2Rvd25yZXYueG1sUEsFBgAAAAADAAMAtwAAAPcCAAAAAA==&#10;" filled="f" stroked="f">
                    <v:textbox style="mso-fit-shape-to-text:t" inset="0,0,0,0">
                      <w:txbxContent>
                        <w:p w14:paraId="0FD9F34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352</w:t>
                          </w:r>
                        </w:p>
                      </w:txbxContent>
                    </v:textbox>
                  </v:rect>
                  <v:rect id="Rectangle 83" o:spid="_x0000_s1166" style="position:absolute;left:20825;top:40758;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SVwwAAAN0AAAAPAAAAZHJzL2Rvd25yZXYueG1sRI/dagIx&#10;FITvhb5DOAXvNHFB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Lgr0lcMAAADdAAAADwAA&#10;AAAAAAAAAAAAAAAHAgAAZHJzL2Rvd25yZXYueG1sUEsFBgAAAAADAAMAtwAAAPcCAAAAAA==&#10;" filled="f" stroked="f">
                    <v:textbox style="mso-fit-shape-to-text:t" inset="0,0,0,0">
                      <w:txbxContent>
                        <w:p w14:paraId="1C682B7A"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287</w:t>
                          </w:r>
                        </w:p>
                      </w:txbxContent>
                    </v:textbox>
                  </v:rect>
                  <v:rect id="_x0000_s1167" style="position:absolute;left:25923;top:40758;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GriwgAAAN0AAAAPAAAAZHJzL2Rvd25yZXYueG1sRI/dagIx&#10;FITvhb5DOIXeaeJeiKxGkYKg0hvXPsBhc/YHk5MlSd317U2h0MthZr5htvvJWfGgEHvPGpYLBYK4&#10;9qbnVsP37Thfg4gJ2aD1TBqeFGG/e5ttsTR+5Cs9qtSKDOFYooYupaGUMtYdOYwLPxBnr/HBYcoy&#10;tNIEHDPcWVkotZIOe84LHQ702VF9r36cBnmrjuO6skH5S9F82fPp2pDX+uN9OmxAJJrSf/ivfTIa&#10;CrVcwe+b/ATk7gUAAP//AwBQSwECLQAUAAYACAAAACEA2+H2y+4AAACFAQAAEwAAAAAAAAAAAAAA&#10;AAAAAAAAW0NvbnRlbnRfVHlwZXNdLnhtbFBLAQItABQABgAIAAAAIQBa9CxbvwAAABUBAAALAAAA&#10;AAAAAAAAAAAAAB8BAABfcmVscy8ucmVsc1BLAQItABQABgAIAAAAIQDe2GriwgAAAN0AAAAPAAAA&#10;AAAAAAAAAAAAAAcCAABkcnMvZG93bnJldi54bWxQSwUGAAAAAAMAAwC3AAAA9gIAAAAA&#10;" filled="f" stroked="f">
                    <v:textbox style="mso-fit-shape-to-text:t" inset="0,0,0,0">
                      <w:txbxContent>
                        <w:p w14:paraId="58F538C1"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201</w:t>
                          </w:r>
                        </w:p>
                      </w:txbxContent>
                    </v:textbox>
                  </v:rect>
                  <v:rect id="Rectangle 85" o:spid="_x0000_s1168" style="position:absolute;left:30909;top:40758;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95wwAAAN0AAAAPAAAAZHJzL2Rvd25yZXYueG1sRI/dagIx&#10;FITvhb5DOAXvNHEvVLZGKQXBSm9cfYDD5uwPTU6WJHW3b98IBS+HmfmG2R0mZ8WdQuw9a1gtFQji&#10;2pueWw2363GxBRETskHrmTT8UoTD/mW2w9L4kS90r1IrMoRjiRq6lIZSylh35DAu/UCcvcYHhynL&#10;0EoTcMxwZ2Wh1Fo67DkvdDjQR0f1d/XjNMhrdRy3lQ3Kn4vmy36eLg15reev0/sbiERTeob/2yej&#10;oVCrDTze5Ccg938AAAD//wMAUEsBAi0AFAAGAAgAAAAhANvh9svuAAAAhQEAABMAAAAAAAAAAAAA&#10;AAAAAAAAAFtDb250ZW50X1R5cGVzXS54bWxQSwECLQAUAAYACAAAACEAWvQsW78AAAAVAQAACwAA&#10;AAAAAAAAAAAAAAAfAQAAX3JlbHMvLnJlbHNQSwECLQAUAAYACAAAACEAsZTPecMAAADdAAAADwAA&#10;AAAAAAAAAAAAAAAHAgAAZHJzL2Rvd25yZXYueG1sUEsFBgAAAAADAAMAtwAAAPcCAAAAAA==&#10;" filled="f" stroked="f">
                    <v:textbox style="mso-fit-shape-to-text:t" inset="0,0,0,0">
                      <w:txbxContent>
                        <w:p w14:paraId="5A206CEB" w14:textId="77777777" w:rsidR="00A62F2A" w:rsidRPr="00023A22" w:rsidRDefault="00A62F2A" w:rsidP="00787E25">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v:textbox>
                  </v:rect>
                  <v:rect id="_x0000_s1169" style="position:absolute;left:36164;top:40758;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1sLvwAAAN0AAAAPAAAAZHJzL2Rvd25yZXYueG1sRE/LisIw&#10;FN0L/kO4A7PTxC5EqlGGAUEHN1Y/4NLcPpjkpiTR1r+fLAZcHs57d5icFU8KsfesYbVUIIhrb3pu&#10;Ndxvx8UGREzIBq1n0vCiCIf9fLbD0viRr/SsUityCMcSNXQpDaWUse7IYVz6gThzjQ8OU4ahlSbg&#10;mMOdlYVSa+mw59zQ4UDfHdW/1cNpkLfqOG4qG5T/KZqLPZ+uDXmtPz+mry2IRFN6i//dJ6OhUKs8&#10;N7/JT0Du/wAAAP//AwBQSwECLQAUAAYACAAAACEA2+H2y+4AAACFAQAAEwAAAAAAAAAAAAAAAAAA&#10;AAAAW0NvbnRlbnRfVHlwZXNdLnhtbFBLAQItABQABgAIAAAAIQBa9CxbvwAAABUBAAALAAAAAAAA&#10;AAAAAAAAAB8BAABfcmVscy8ucmVsc1BLAQItABQABgAIAAAAIQDAC1sLvwAAAN0AAAAPAAAAAAAA&#10;AAAAAAAAAAcCAABkcnMvZG93bnJldi54bWxQSwUGAAAAAAMAAwC3AAAA8wIAAAAA&#10;" filled="f" stroked="f">
                    <v:textbox style="mso-fit-shape-to-text:t" inset="0,0,0,0">
                      <w:txbxContent>
                        <w:p w14:paraId="69891103"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120</w:t>
                          </w:r>
                        </w:p>
                      </w:txbxContent>
                    </v:textbox>
                  </v:rect>
                  <v:rect id="_x0000_s1170" style="position:absolute;left:41263;top:40758;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6QwwAAAN0AAAAPAAAAZHJzL2Rvd25yZXYueG1sRI/dagIx&#10;FITvhb5DOAXvNHEvRLdGKQXBSm9cfYDD5uwPTU6WJHW3b98IBS+HmfmG2R0mZ8WdQuw9a1gtFQji&#10;2pueWw2363GxARETskHrmTT8UoTD/mW2w9L4kS90r1IrMoRjiRq6lIZSylh35DAu/UCcvcYHhynL&#10;0EoTcMxwZ2Wh1Fo67DkvdDjQR0f1d/XjNMhrdRw3lQ3Kn4vmy36eLg15reev0/sbiERTeob/2yej&#10;oVCrLTze5Ccg938AAAD//wMAUEsBAi0AFAAGAAgAAAAhANvh9svuAAAAhQEAABMAAAAAAAAAAAAA&#10;AAAAAAAAAFtDb250ZW50X1R5cGVzXS54bWxQSwECLQAUAAYACAAAACEAWvQsW78AAAAVAQAACwAA&#10;AAAAAAAAAAAAAAAfAQAAX3JlbHMvLnJlbHNQSwECLQAUAAYACAAAACEAr0f+kMMAAADdAAAADwAA&#10;AAAAAAAAAAAAAAAHAgAAZHJzL2Rvd25yZXYueG1sUEsFBgAAAAADAAMAtwAAAPcCAAAAAA==&#10;" filled="f" stroked="f">
                    <v:textbox style="mso-fit-shape-to-text:t" inset="0,0,0,0">
                      <w:txbxContent>
                        <w:p w14:paraId="2B914AE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104</w:t>
                          </w:r>
                        </w:p>
                      </w:txbxContent>
                    </v:textbox>
                  </v:rect>
                  <v:rect id="Rectangle 88" o:spid="_x0000_s1171" style="position:absolute;left:46657;top:40758;width:1549;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2wvwAAAN0AAAAPAAAAZHJzL2Rvd25yZXYueG1sRE/LisIw&#10;FN0P+A/hCrMbE7sQ6RhFBEHFjXU+4NLcPpjkpiTR1r83i4FZHs57s5ucFU8KsfesYblQIIhrb3pu&#10;Nfzcj19rEDEhG7SeScOLIuy2s48NlsaPfKNnlVqRQziWqKFLaSiljHVHDuPCD8SZa3xwmDIMrTQB&#10;xxzurCyUWkmHPeeGDgc6dFT/Vg+nQd6r47iubFD+UjRXez7dGvJaf86n/TeIRFP6F/+5T0ZDoYq8&#10;P7/JT0Bu3wAAAP//AwBQSwECLQAUAAYACAAAACEA2+H2y+4AAACFAQAAEwAAAAAAAAAAAAAAAAAA&#10;AAAAW0NvbnRlbnRfVHlwZXNdLnhtbFBLAQItABQABgAIAAAAIQBa9CxbvwAAABUBAAALAAAAAAAA&#10;AAAAAAAAAB8BAABfcmVscy8ucmVsc1BLAQItABQABgAIAAAAIQDwEZ2wvwAAAN0AAAAPAAAAAAAA&#10;AAAAAAAAAAcCAABkcnMvZG93bnJldi54bWxQSwUGAAAAAAMAAwC3AAAA8wIAAAAA&#10;" filled="f" stroked="f">
                    <v:textbox style="mso-fit-shape-to-text:t" inset="0,0,0,0">
                      <w:txbxContent>
                        <w:p w14:paraId="3F4FAB5A"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94</w:t>
                          </w:r>
                        </w:p>
                      </w:txbxContent>
                    </v:textbox>
                  </v:rect>
                  <v:rect id="_x0000_s1172" style="position:absolute;left:51791;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TgrwgAAAN0AAAAPAAAAZHJzL2Rvd25yZXYueG1sRI/dagIx&#10;FITvC75DOELvauJeFNkaRQRBxRvXPsBhc/aHJidLEt317U2h0MthZr5h1tvJWfGgEHvPGpYLBYK4&#10;9qbnVsP37fCxAhETskHrmTQ8KcJ2M3tbY2n8yFd6VKkVGcKxRA1dSkMpZaw7chgXfiDOXuODw5Rl&#10;aKUJOGa4s7JQ6lM67DkvdDjQvqP6p7o7DfJWHcZVZYPy56K52NPx2pDX+n0+7b5AJJrSf/ivfTQa&#10;ClUs4fdNfgJy8wIAAP//AwBQSwECLQAUAAYACAAAACEA2+H2y+4AAACFAQAAEwAAAAAAAAAAAAAA&#10;AAAAAAAAW0NvbnRlbnRfVHlwZXNdLnhtbFBLAQItABQABgAIAAAAIQBa9CxbvwAAABUBAAALAAAA&#10;AAAAAAAAAAAAAB8BAABfcmVscy8ucmVsc1BLAQItABQABgAIAAAAIQCfXTgrwgAAAN0AAAAPAAAA&#10;AAAAAAAAAAAAAAcCAABkcnMvZG93bnJldi54bWxQSwUGAAAAAAMAAwC3AAAA9gIAAAAA&#10;" filled="f" stroked="f">
                    <v:textbox style="mso-fit-shape-to-text:t" inset="0,0,0,0">
                      <w:txbxContent>
                        <w:p w14:paraId="770C6868"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86</w:t>
                          </w:r>
                        </w:p>
                      </w:txbxContent>
                    </v:textbox>
                  </v:rect>
                  <v:rect id="Rectangle 90" o:spid="_x0000_s1173" style="position:absolute;left:56889;top:40758;width:1549;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ZcwgAAAN0AAAAPAAAAZHJzL2Rvd25yZXYueG1sRI/dagIx&#10;FITvC32HcAre1aS5EFmNUgqCFW9c+wCHzdkfmpwsSequb28KhV4OM/MNs93P3okbxTQENvC2VCCI&#10;m2AH7gx8XQ+vaxApI1t0gcnAnRLsd89PW6xsmPhCtzp3okA4VWigz3mspExNTx7TMozExWtD9JiL&#10;jJ20EacC905qpVbS48BloceRPnpqvusfb0Be68O0rl1U4aTbs/s8XloKxixe5vcNiExz/g//tY/W&#10;gFZaw++b8gTk7gEAAP//AwBQSwECLQAUAAYACAAAACEA2+H2y+4AAACFAQAAEwAAAAAAAAAAAAAA&#10;AAAAAAAAW0NvbnRlbnRfVHlwZXNdLnhtbFBLAQItABQABgAIAAAAIQBa9CxbvwAAABUBAAALAAAA&#10;AAAAAAAAAAAAAB8BAABfcmVscy8ucmVsc1BLAQItABQABgAIAAAAIQBvj6ZcwgAAAN0AAAAPAAAA&#10;AAAAAAAAAAAAAAcCAABkcnMvZG93bnJldi54bWxQSwUGAAAAAAMAAwC3AAAA9gIAAAAA&#10;" filled="f" stroked="f">
                    <v:textbox style="mso-fit-shape-to-text:t" inset="0,0,0,0">
                      <w:txbxContent>
                        <w:p w14:paraId="69E27931"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78</w:t>
                          </w:r>
                        </w:p>
                      </w:txbxContent>
                    </v:textbox>
                  </v:rect>
                  <v:rect id="_x0000_s1174" style="position:absolute;left:61997;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wPHwgAAAN0AAAAPAAAAZHJzL2Rvd25yZXYueG1sRI/dagIx&#10;FITvhb5DOIXeadIVRF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AAwwPHwgAAAN0AAAAPAAAA&#10;AAAAAAAAAAAAAAcCAABkcnMvZG93bnJldi54bWxQSwUGAAAAAAMAAwC3AAAA9gIAAAAA&#10;" filled="f" stroked="f">
                    <v:textbox style="mso-fit-shape-to-text:t" inset="0,0,0,0">
                      <w:txbxContent>
                        <w:p w14:paraId="10DB313E"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72</w:t>
                          </w:r>
                        </w:p>
                      </w:txbxContent>
                    </v:textbox>
                  </v:rect>
                  <v:rect id="Rectangle 92" o:spid="_x0000_s1175" style="position:absolute;left:67113;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uzwgAAAN0AAAAPAAAAZHJzL2Rvd25yZXYueG1sRI/dagIx&#10;FITvhb5DOIXeadJFRF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CPKpuzwgAAAN0AAAAPAAAA&#10;AAAAAAAAAAAAAAcCAABkcnMvZG93bnJldi54bWxQSwUGAAAAAAMAAwC3AAAA9gIAAAAA&#10;" filled="f" stroked="f">
                    <v:textbox style="mso-fit-shape-to-text:t" inset="0,0,0,0">
                      <w:txbxContent>
                        <w:p w14:paraId="52808221"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65</w:t>
                          </w:r>
                        </w:p>
                      </w:txbxContent>
                    </v:textbox>
                  </v:rect>
                  <v:rect id="_x0000_s1176" style="position:absolute;left:72229;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4owgAAAN0AAAAPAAAAZHJzL2Rvd25yZXYueG1sRI/dagIx&#10;FITvhb5DOIXeadIFRV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DgZj4owgAAAN0AAAAPAAAA&#10;AAAAAAAAAAAAAAcCAABkcnMvZG93bnJldi54bWxQSwUGAAAAAAMAAwC3AAAA9gIAAAAA&#10;" filled="f" stroked="f">
                    <v:textbox style="mso-fit-shape-to-text:t" inset="0,0,0,0">
                      <w:txbxContent>
                        <w:p w14:paraId="3C76E73A"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30</w:t>
                          </w:r>
                        </w:p>
                      </w:txbxContent>
                    </v:textbox>
                  </v:rect>
                  <v:rect id="Rectangle 94" o:spid="_x0000_s1177" style="position:absolute;left:77623;top:40758;width:77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BfwwAAAN0AAAAPAAAAZHJzL2Rvd25yZXYueG1sRI/NasMw&#10;EITvhb6D2EJvtVQfQnCjhBAIuKWXOHmAxVr/UGllJNV2374qFHIcZuYbZndYnRUzhTh61vBaKBDE&#10;rTcj9xpu1/PLFkRMyAatZ9LwQxEO+8eHHVbGL3yhuUm9yBCOFWoYUpoqKWM7kMNY+Ik4e50PDlOW&#10;oZcm4JLhzspSqY10OHJeGHCi00DtV/PtNMhrc162jQ3Kf5Tdp32vLx15rZ+f1uMbiERruof/27XR&#10;UKpyA39v8hOQ+18AAAD//wMAUEsBAi0AFAAGAAgAAAAhANvh9svuAAAAhQEAABMAAAAAAAAAAAAA&#10;AAAAAAAAAFtDb250ZW50X1R5cGVzXS54bWxQSwECLQAUAAYACAAAACEAWvQsW78AAAAVAQAACwAA&#10;AAAAAAAAAAAAAAAfAQAAX3JlbHMvLnJlbHNQSwECLQAUAAYACAAAACEAELSgX8MAAADdAAAADwAA&#10;AAAAAAAAAAAAAAAHAgAAZHJzL2Rvd25yZXYueG1sUEsFBgAAAAADAAMAtwAAAPcCAAAAAA==&#10;" filled="f" stroked="f">
                    <v:textbox style="mso-fit-shape-to-text:t" inset="0,0,0,0">
                      <w:txbxContent>
                        <w:p w14:paraId="3F8A9BA3"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1</w:t>
                          </w:r>
                        </w:p>
                      </w:txbxContent>
                    </v:textbox>
                  </v:rect>
                  <v:rect id="_x0000_s1178" style="position:absolute;left:82730;top:40758;width:775;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wwAAAN0AAAAPAAAAZHJzL2Rvd25yZXYueG1sRI/dagIx&#10;FITvhb5DOIXeadK9UFmNIgXBSm9cfYDD5uwPJidLkrrbt28KBS+HmfmG2e4nZ8WDQuw9a3hfKBDE&#10;tTc9txpu1+N8DSImZIPWM2n4oQj73ctsi6XxI1/oUaVWZAjHEjV0KQ2llLHuyGFc+IE4e40PDlOW&#10;oZUm4JjhzspCqaV02HNe6HCgj47qe/XtNMhrdRzXlQ3Kn4vmy36eLg15rd9ep8MGRKIpPcP/7ZPR&#10;UKhiBX9v8hOQu18AAAD//wMAUEsBAi0AFAAGAAgAAAAhANvh9svuAAAAhQEAABMAAAAAAAAAAAAA&#10;AAAAAAAAAFtDb250ZW50X1R5cGVzXS54bWxQSwECLQAUAAYACAAAACEAWvQsW78AAAAVAQAACwAA&#10;AAAAAAAAAAAAAAAfAQAAX3JlbHMvLnJlbHNQSwECLQAUAAYACAAAACEAf/gFxMMAAADdAAAADwAA&#10;AAAAAAAAAAAAAAAHAgAAZHJzL2Rvd25yZXYueG1sUEsFBgAAAAADAAMAtwAAAPcCAAAAAA==&#10;" filled="f" stroked="f">
                    <v:textbox style="mso-fit-shape-to-text:t" inset="0,0,0,0">
                      <w:txbxContent>
                        <w:p w14:paraId="5B0DA3C9"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9D9D9C"/>
                              <w:kern w:val="24"/>
                              <w:sz w:val="16"/>
                              <w:szCs w:val="16"/>
                            </w:rPr>
                            <w:t>0</w:t>
                          </w:r>
                        </w:p>
                      </w:txbxContent>
                    </v:textbox>
                  </v:rect>
                  <v:line id="Line 119" o:spid="_x0000_s1179" style="position:absolute;visibility:visible;mso-wrap-style:square" from="16137,15963" to="83475,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4ujwQAAAN0AAAAPAAAAZHJzL2Rvd25yZXYueG1sRE/Pa8Iw&#10;FL4L/g/hCbtpso7J7IwiguhtrArD26N5a8ual9DEWv3rzWHg8eP7vVwPthU9daFxrOF1pkAQl840&#10;XGk4HXfTDxAhIhtsHZOGGwVYr8ajJebGXfmb+iJWIoVwyFFDHaPPpQxlTRbDzHnixP26zmJMsKuk&#10;6fCawm0rM6Xm0mLDqaFGT9uayr/iYjUMxf1rcenf/Q8dK1UEv8/O/Kb1y2TYfIKINMSn+N99MBoy&#10;laW56U16AnL1AAAA//8DAFBLAQItABQABgAIAAAAIQDb4fbL7gAAAIUBAAATAAAAAAAAAAAAAAAA&#10;AAAAAABbQ29udGVudF9UeXBlc10ueG1sUEsBAi0AFAAGAAgAAAAhAFr0LFu/AAAAFQEAAAsAAAAA&#10;AAAAAAAAAAAAHwEAAF9yZWxzLy5yZWxzUEsBAi0AFAAGAAgAAAAhAEMbi6PBAAAA3QAAAA8AAAAA&#10;AAAAAAAAAAAABwIAAGRycy9kb3ducmV2LnhtbFBLBQYAAAAAAwADALcAAAD1AgAAAAA=&#10;" strokeweight=".30869mm">
                    <v:stroke joinstyle="bevel"/>
                  </v:line>
                  <v:shape id="Freeform 97" o:spid="_x0000_s1180" style="position:absolute;left:16576;top:637;width:63103;height:20397;visibility:visible;mso-wrap-style:square;v-text-anchor:top" coordsize="445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N7xgAAAN0AAAAPAAAAZHJzL2Rvd25yZXYueG1sRI9Ba8JA&#10;FITvBf/D8oTemo05tDa6ShEEcxG0Nl4f2Wc2NPs2ZLdJ6q/vFgo9DjPzDbPeTrYVA/W+caxgkaQg&#10;iCunG64VXN73T0sQPiBrbB2Tgm/ysN3MHtaYazfyiYZzqEWEsM9RgQmhy6X0lSGLPnEdcfRurrcY&#10;ouxrqXscI9y2MkvTZ2mx4bhgsKOdoerz/GUVHHTxUS45K48vi+utKCaD9+ak1ON8eluBCDSF//Bf&#10;+6AVZGn2Cr9v4hOQmx8AAAD//wMAUEsBAi0AFAAGAAgAAAAhANvh9svuAAAAhQEAABMAAAAAAAAA&#10;AAAAAAAAAAAAAFtDb250ZW50X1R5cGVzXS54bWxQSwECLQAUAAYACAAAACEAWvQsW78AAAAVAQAA&#10;CwAAAAAAAAAAAAAAAAAfAQAAX3JlbHMvLnJlbHNQSwECLQAUAAYACAAAACEACqGTe8YAAADdAAAA&#10;DwAAAAAAAAAAAAAAAAAHAgAAZHJzL2Rvd25yZXYueG1sUEsFBgAAAAADAAMAtwAAAPoCAAAAAA==&#10;"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filled="f" strokeweight="1.5pt">
                    <v:stroke joinstyle="bevel"/>
                    <v:path arrowok="t" o:connecttype="custom" o:connectlocs="312989712,38121031;473496675,76240646;531680378,128405820;597889713,166526851;640023570,228723353;668111864,266842968;698207273,333052285;782473571,393243088;806550465,461458104;834638759,513623278;906866609,565788452;953013281,603909483;981101575,650054727;1035273879,718271160;1067374989,770434917;1105494613,822600091;1123552992,888809409;1153646986,926930440;1266002993,989126942;1304122618,1025240857;1328199512,1079411731;1366320553,1115527063;1504757738,1169697936;1560935742,1211830365;1589024036,1263995539;1627145077,1312147898;1693354412,1364313072;1783639224,1416478246;1873925454,1468642004;1936121973,1520807178;2006344123,1572972352;2092616120,1611093383;2116693015,1691346843;2147483646,1729466458;2147483646,1795675775;2147483646,1833796806;2147483646,1885961980;2147483646,1924083011;2147483646,1990292328;2147483646,2028411943;2147483646,212471666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21" o:spid="_x0000_s1181"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fWwwAAAN0AAAAPAAAAZHJzL2Rvd25yZXYueG1sRE9Na8JA&#10;EL0X/A/LCL3VTRRaia6iFcGDCFo9eBuyYxLNzqbZqab/3j0Ueny87+m8c7W6UxsqzwbSQQKKOPe2&#10;4sLA8Wv9NgYVBNli7ZkM/FKA+az3MsXM+gfv6X6QQsUQDhkaKEWaTOuQl+QwDHxDHLmLbx1KhG2h&#10;bYuPGO5qPUySd+2w4thQYkOfJeW3w48zcP3Q++N1O5bRYiWnnej0/L1MjXntd4sJKKFO/sV/7o01&#10;MExGcX98E5+Anj0BAAD//wMAUEsBAi0AFAAGAAgAAAAhANvh9svuAAAAhQEAABMAAAAAAAAAAAAA&#10;AAAAAAAAAFtDb250ZW50X1R5cGVzXS54bWxQSwECLQAUAAYACAAAACEAWvQsW78AAAAVAQAACwAA&#10;AAAAAAAAAAAAAAAfAQAAX3JlbHMvLnJlbHNQSwECLQAUAAYACAAAACEAlGFn1sMAAADdAAAADwAA&#10;AAAAAAAAAAAAAAAHAgAAZHJzL2Rvd25yZXYueG1sUEsFBgAAAAADAAMAtwAAAPcCAAAAAA==&#10;" strokeweight=".74967mm">
                    <v:stroke joinstyle="bevel"/>
                  </v:line>
                  <v:line id="Line 122" o:spid="_x0000_s1182" style="position:absolute;flip:y;visibility:visible;mso-wrap-style:square" from="16746,169" to="1674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JN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CgZp/D3Jj4BPf8FAAD//wMAUEsBAi0AFAAGAAgAAAAhANvh9svuAAAAhQEAABMAAAAAAAAA&#10;AAAAAAAAAAAAAFtDb250ZW50X1R5cGVzXS54bWxQSwECLQAUAAYACAAAACEAWvQsW78AAAAVAQAA&#10;CwAAAAAAAAAAAAAAAAAfAQAAX3JlbHMvLnJlbHNQSwECLQAUAAYACAAAACEA+y3CTcYAAADdAAAA&#10;DwAAAAAAAAAAAAAAAAAHAgAAZHJzL2Rvd25yZXYueG1sUEsFBgAAAAADAAMAtwAAAPoCAAAAAA==&#10;" strokeweight=".74967mm">
                    <v:stroke joinstyle="bevel"/>
                  </v:line>
                  <v:line id="Line 123" o:spid="_x0000_s1183" style="position:absolute;flip:y;visibility:visible;mso-wrap-style:square" from="17312,368" to="1731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6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iSUQa3N/EJ6OkfAAAA//8DAFBLAQItABQABgAIAAAAIQDb4fbL7gAAAIUBAAATAAAAAAAA&#10;AAAAAAAAAAAAAABbQ29udGVudF9UeXBlc10ueG1sUEsBAi0AFAAGAAgAAAAhAFr0LFu/AAAAFQEA&#10;AAsAAAAAAAAAAAAAAAAAHwEAAF9yZWxzLy5yZWxzUEsBAi0AFAAGAAgAAAAhAAv/XDrHAAAA3QAA&#10;AA8AAAAAAAAAAAAAAAAABwIAAGRycy9kb3ducmV2LnhtbFBLBQYAAAAAAwADALcAAAD7AgAAAAA=&#10;" strokeweight=".74967mm">
                    <v:stroke joinstyle="bevel"/>
                  </v:line>
                  <v:line id="Line 124" o:spid="_x0000_s1184" style="position:absolute;flip:y;visibility:visible;mso-wrap-style:square" from="17383,368" to="1738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hxwAAAN0AAAAPAAAAZHJzL2Rvd25yZXYueG1sRI9Pa8JA&#10;FMTvhX6H5RW81U0MtJK6ilqEHorgv0Nvj+wziWbfptlXTb99Vyh4HGbmN8xk1rtGXagLtWcD6TAB&#10;RVx4W3NpYL9bPY9BBUG22HgmA78UYDZ9fJhgbv2VN3TZSqkihEOOBiqRNtc6FBU5DEPfEkfv6DuH&#10;EmVXatvhNcJdo0dJ8qId1hwXKmxpWVFx3v44A6dXvdmfPseSzd/lsBadfn0vUmMGT/38DZRQL/fw&#10;f/vDGhglWQa3N/EJ6OkfAAAA//8DAFBLAQItABQABgAIAAAAIQDb4fbL7gAAAIUBAAATAAAAAAAA&#10;AAAAAAAAAAAAAABbQ29udGVudF9UeXBlc10ueG1sUEsBAi0AFAAGAAgAAAAhAFr0LFu/AAAAFQEA&#10;AAsAAAAAAAAAAAAAAAAAHwEAAF9yZWxzLy5yZWxzUEsBAi0AFAAGAAgAAAAhAGSz+aHHAAAA3QAA&#10;AA8AAAAAAAAAAAAAAAAABwIAAGRycy9kb3ducmV2LnhtbFBLBQYAAAAAAwADALcAAAD7AgAAAAA=&#10;" strokeweight=".74967mm">
                    <v:stroke joinstyle="bevel"/>
                  </v:line>
                  <v:line id="Line 125" o:spid="_x0000_s1185" style="position:absolute;flip:y;visibility:visible;mso-wrap-style:square" from="17581,368" to="1758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HV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kPIH/N/EJ6MUfAAAA//8DAFBLAQItABQABgAIAAAAIQDb4fbL7gAAAIUBAAATAAAAAAAA&#10;AAAAAAAAAAAAAABbQ29udGVudF9UeXBlc10ueG1sUEsBAi0AFAAGAAgAAAAhAFr0LFu/AAAAFQEA&#10;AAsAAAAAAAAAAAAAAAAAHwEAAF9yZWxzLy5yZWxzUEsBAi0AFAAGAAgAAAAhAOtaYdXHAAAA3QAA&#10;AA8AAAAAAAAAAAAAAAAABwIAAGRycy9kb3ducmV2LnhtbFBLBQYAAAAAAwADALcAAAD7AgAAAAA=&#10;" strokeweight=".74967mm">
                    <v:stroke joinstyle="bevel"/>
                  </v:line>
                  <v:line id="Line 126" o:spid="_x0000_s1186" style="position:absolute;flip:y;visibility:visible;mso-wrap-style:square" from="17921,368" to="1792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RO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kPIH/N/EJ6MUfAAAA//8DAFBLAQItABQABgAIAAAAIQDb4fbL7gAAAIUBAAATAAAAAAAA&#10;AAAAAAAAAAAAAABbQ29udGVudF9UeXBlc10ueG1sUEsBAi0AFAAGAAgAAAAhAFr0LFu/AAAAFQEA&#10;AAsAAAAAAAAAAAAAAAAAHwEAAF9yZWxzLy5yZWxzUEsBAi0AFAAGAAgAAAAhAIQWxE7HAAAA3QAA&#10;AA8AAAAAAAAAAAAAAAAABwIAAGRycy9kb3ducmV2LnhtbFBLBQYAAAAAAwADALcAAAD7AgAAAAA=&#10;" strokeweight=".74967mm">
                    <v:stroke joinstyle="bevel"/>
                  </v:line>
                  <v:line id="Line 127" o:spid="_x0000_s1187" style="position:absolute;flip:y;visibility:visible;mso-wrap-style:square" from="18077,368" to="180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Fo5xgAAAN0AAAAPAAAAZHJzL2Rvd25yZXYueG1sRI9Ba8JA&#10;FITvQv/D8gredBMFG1JXsYrQQxG09tDbI/uaxGbfxuxT03/fFQo9DjPzDTNf9q5RV+pC7dlAOk5A&#10;ERfe1lwaOL5vRxmoIMgWG89k4IcCLBcPgznm1t94T9eDlCpCOORooBJpc61DUZHDMPYtcfS+fOdQ&#10;ouxKbTu8Rbhr9CRJZtphzXGhwpbWFRXfh4szcHrS++PpLZPpaiMfO9Hp5/klNWb42K+eQQn18h/+&#10;a79aA5NkOoP7m/gE9OIXAAD//wMAUEsBAi0AFAAGAAgAAAAhANvh9svuAAAAhQEAABMAAAAAAAAA&#10;AAAAAAAAAAAAAFtDb250ZW50X1R5cGVzXS54bWxQSwECLQAUAAYACAAAACEAWvQsW78AAAAVAQAA&#10;CwAAAAAAAAAAAAAAAAAfAQAAX3JlbHMvLnJlbHNQSwECLQAUAAYACAAAACEAdMRaOcYAAADdAAAA&#10;DwAAAAAAAAAAAAAAAAAHAgAAZHJzL2Rvd25yZXYueG1sUEsFBgAAAAADAAMAtwAAAPoCAAAAAA==&#10;" strokeweight=".74967mm">
                    <v:stroke joinstyle="bevel"/>
                  </v:line>
                  <v:line id="Line 128" o:spid="_x0000_s1188" style="position:absolute;flip:y;visibility:visible;mso-wrap-style:square" from="18247,368" to="1824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i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BJpjP4exOfgF7cAAAA//8DAFBLAQItABQABgAIAAAAIQDb4fbL7gAAAIUBAAATAAAAAAAA&#10;AAAAAAAAAAAAAABbQ29udGVudF9UeXBlc10ueG1sUEsBAi0AFAAGAAgAAAAhAFr0LFu/AAAAFQEA&#10;AAsAAAAAAAAAAAAAAAAAHwEAAF9yZWxzLy5yZWxzUEsBAi0AFAAGAAgAAAAhABuI/6LHAAAA3QAA&#10;AA8AAAAAAAAAAAAAAAAABwIAAGRycy9kb3ducmV2LnhtbFBLBQYAAAAAAwADALcAAAD7AgAAAAA=&#10;" strokeweight=".74967mm">
                    <v:stroke joinstyle="bevel"/>
                  </v:line>
                  <v:line id="Line 129" o:spid="_x0000_s1189" style="position:absolute;flip:y;visibility:visible;mso-wrap-style:square" from="19918,807" to="1991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2vQwwAAAN0AAAAPAAAAZHJzL2Rvd25yZXYueG1sRE9Na8JA&#10;EL0X/A/LCL3VTRRaia6iFcGDCFo9eBuyYxLNzqbZqab/3j0Ueny87+m8c7W6UxsqzwbSQQKKOPe2&#10;4sLA8Wv9NgYVBNli7ZkM/FKA+az3MsXM+gfv6X6QQsUQDhkaKEWaTOuQl+QwDHxDHLmLbx1KhG2h&#10;bYuPGO5qPUySd+2w4thQYkOfJeW3w48zcP3Q++N1O5bRYiWnnej0/L1MjXntd4sJKKFO/sV/7o01&#10;MExGcW58E5+Anj0BAAD//wMAUEsBAi0AFAAGAAgAAAAhANvh9svuAAAAhQEAABMAAAAAAAAAAAAA&#10;AAAAAAAAAFtDb250ZW50X1R5cGVzXS54bWxQSwECLQAUAAYACAAAACEAWvQsW78AAAAVAQAACwAA&#10;AAAAAAAAAAAAAAAfAQAAX3JlbHMvLnJlbHNQSwECLQAUAAYACAAAACEAahdr0MMAAADdAAAADwAA&#10;AAAAAAAAAAAAAAAHAgAAZHJzL2Rvd25yZXYueG1sUEsFBgAAAAADAAMAtwAAAPcCAAAAAA==&#10;" strokeweight=".74967mm">
                    <v:stroke joinstyle="bevel"/>
                  </v:line>
                  <v:line id="Line 130" o:spid="_x0000_s1190"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5LxwAAAN0AAAAPAAAAZHJzL2Rvd25yZXYueG1sRI9Ba8JA&#10;FITvgv9heYXedBOFalNXUUuhBxG09tDbI/uaxGbfxuyrxn/vCoUeh5n5hpktOlerM7Wh8mwgHSag&#10;iHNvKy4MHD7eBlNQQZAt1p7JwJUCLOb93gwz6y+8o/NeChUhHDI0UIo0mdYhL8lhGPqGOHrfvnUo&#10;UbaFti1eItzVepQkT9phxXGhxIbWJeU/+19n4DjRu8NxM5Xx8lU+t6LTr9MqNebxoVu+gBLq5D/8&#10;1363BkbJ+Bnub+IT0PMbAAAA//8DAFBLAQItABQABgAIAAAAIQDb4fbL7gAAAIUBAAATAAAAAAAA&#10;AAAAAAAAAAAAAABbQ29udGVudF9UeXBlc10ueG1sUEsBAi0AFAAGAAgAAAAhAFr0LFu/AAAAFQEA&#10;AAsAAAAAAAAAAAAAAAAAHwEAAF9yZWxzLy5yZWxzUEsBAi0AFAAGAAgAAAAhAAVbzkvHAAAA3QAA&#10;AA8AAAAAAAAAAAAAAAAABwIAAGRycy9kb3ducmV2LnhtbFBLBQYAAAAAAwADALcAAAD7AgAAAAA=&#10;" strokeweight=".74967mm">
                    <v:stroke joinstyle="bevel"/>
                  </v:line>
                  <v:line id="Line 131" o:spid="_x0000_s1191"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SrwwAAAN0AAAAPAAAAZHJzL2Rvd25yZXYueG1sRE9La8JA&#10;EL4X+h+WKXirm2hpJbqKtgg9SMHXwduQHZNodjZmR43/vnso9PjxvSezztXqRm2oPBtI+wko4tzb&#10;igsDu+3ydQQqCLLF2jMZeFCA2fT5aYKZ9Xde020jhYohHDI0UIo0mdYhL8lh6PuGOHJH3zqUCNtC&#10;2xbvMdzVepAk79phxbGhxIY+S8rPm6szcPrQ691pNZLh/Ev2P6LTw2WRGtN76eZjUEKd/Iv/3N/W&#10;wCB5i/vjm/gE9PQXAAD//wMAUEsBAi0AFAAGAAgAAAAhANvh9svuAAAAhQEAABMAAAAAAAAAAAAA&#10;AAAAAAAAAFtDb250ZW50X1R5cGVzXS54bWxQSwECLQAUAAYACAAAACEAWvQsW78AAAAVAQAACwAA&#10;AAAAAAAAAAAAAAAfAQAAX3JlbHMvLnJlbHNQSwECLQAUAAYACAAAACEAzGcUq8MAAADdAAAADwAA&#10;AAAAAAAAAAAAAAAHAgAAZHJzL2Rvd25yZXYueG1sUEsFBgAAAAADAAMAtwAAAPcCAAAAAA==&#10;" strokeweight=".74967mm">
                    <v:stroke joinstyle="bevel"/>
                  </v:line>
                  <v:line id="Line 132" o:spid="_x0000_s1192" style="position:absolute;flip:y;visibility:visible;mso-wrap-style:square" from="20528,1175" to="20528,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7EwxgAAAN0AAAAPAAAAZHJzL2Rvd25yZXYueG1sRI9Ba8JA&#10;FITvBf/D8gRvdRMVK6mraEvBgwhae+jtkX1NYrNvY/ZV47/vFoQeh5n5hpkvO1erC7Wh8mwgHSag&#10;iHNvKy4MHN/fHmeggiBbrD2TgRsFWC56D3PMrL/yni4HKVSEcMjQQCnSZFqHvCSHYegb4uh9+dah&#10;RNkW2rZ4jXBX61GSTLXDiuNCiQ29lJR/H36cgdOT3h9P25mMV6/ysROdfp7XqTGDfrd6BiXUyX/4&#10;3t5YA6NkksLfm/gE9OIXAAD//wMAUEsBAi0AFAAGAAgAAAAhANvh9svuAAAAhQEAABMAAAAAAAAA&#10;AAAAAAAAAAAAAFtDb250ZW50X1R5cGVzXS54bWxQSwECLQAUAAYACAAAACEAWvQsW78AAAAVAQAA&#10;CwAAAAAAAAAAAAAAAAAfAQAAX3JlbHMvLnJlbHNQSwECLQAUAAYACAAAACEAoyuxMMYAAADdAAAA&#10;DwAAAAAAAAAAAAAAAAAHAgAAZHJzL2Rvd25yZXYueG1sUEsFBgAAAAADAAMAtwAAAPoCAAAAAA==&#10;" strokeweight=".74967mm">
                    <v:stroke joinstyle="bevel"/>
                  </v:line>
                  <v:line id="Line 133" o:spid="_x0000_s1193" style="position:absolute;flip:y;visibility:visible;mso-wrap-style:square" from="20655,1345" to="2065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HxwAAAN0AAAAPAAAAZHJzL2Rvd25yZXYueG1sRI9Pa8JA&#10;FMTvQr/D8gredJNYWomuYlsKPZSC/w7eHtlnEs2+TbOvmn77bkHocZiZ3zDzZe8adaEu1J4NpOME&#10;FHHhbc2lgd32bTQFFQTZYuOZDPxQgOXibjDH3Porr+mykVJFCIccDVQiba51KCpyGMa+JY7e0XcO&#10;Jcqu1LbDa4S7RmdJ8qgd1hwXKmzppaLivPl2Bk5Per07fUxlsnqV/afo9PD1nBozvO9XM1BCvfyH&#10;b+13ayBLHjL4exOfgF78AgAA//8DAFBLAQItABQABgAIAAAAIQDb4fbL7gAAAIUBAAATAAAAAAAA&#10;AAAAAAAAAAAAAABbQ29udGVudF9UeXBlc10ueG1sUEsBAi0AFAAGAAgAAAAhAFr0LFu/AAAAFQEA&#10;AAsAAAAAAAAAAAAAAAAAHwEAAF9yZWxzLy5yZWxzUEsBAi0AFAAGAAgAAAAhAFP5L0fHAAAA3QAA&#10;AA8AAAAAAAAAAAAAAAAABwIAAGRycy9kb3ducmV2LnhtbFBLBQYAAAAAAwADALcAAAD7AgAAAAA=&#10;" strokeweight=".74967mm">
                    <v:stroke joinstyle="bevel"/>
                  </v:line>
                  <v:line id="Line 134" o:spid="_x0000_s1194" style="position:absolute;flip:y;visibility:visible;mso-wrap-style:square" from="21335,2138" to="21335,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Yrc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kMob/N/EJ6MUfAAAA//8DAFBLAQItABQABgAIAAAAIQDb4fbL7gAAAIUBAAATAAAAAAAA&#10;AAAAAAAAAAAAAABbQ29udGVudF9UeXBlc10ueG1sUEsBAi0AFAAGAAgAAAAhAFr0LFu/AAAAFQEA&#10;AAsAAAAAAAAAAAAAAAAAHwEAAF9yZWxzLy5yZWxzUEsBAi0AFAAGAAgAAAAhADy1itzHAAAA3QAA&#10;AA8AAAAAAAAAAAAAAAAABwIAAGRycy9kb3ducmV2LnhtbFBLBQYAAAAAAwADALcAAAD7AgAAAAA=&#10;" strokeweight=".74967mm">
                    <v:stroke joinstyle="bevel"/>
                  </v:line>
                  <v:line id="Line 135" o:spid="_x0000_s1195" style="position:absolute;flip:y;visibility:visible;mso-wrap-style:square" from="21802,2776" to="2180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Ko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AwGY3g/iY+AT27AQAA//8DAFBLAQItABQABgAIAAAAIQDb4fbL7gAAAIUBAAATAAAAAAAA&#10;AAAAAAAAAAAAAABbQ29udGVudF9UeXBlc10ueG1sUEsBAi0AFAAGAAgAAAAhAFr0LFu/AAAAFQEA&#10;AAsAAAAAAAAAAAAAAAAAHwEAAF9yZWxzLy5yZWxzUEsBAi0AFAAGAAgAAAAhALNcEqjHAAAA3QAA&#10;AA8AAAAAAAAAAAAAAAAABwIAAGRycy9kb3ducmV2LnhtbFBLBQYAAAAAAwADALcAAAD7AgAAAAA=&#10;" strokeweight=".74967mm">
                    <v:stroke joinstyle="bevel"/>
                  </v:line>
                  <v:line id="Line 136" o:spid="_x0000_s1196" style="position:absolute;flip:y;visibility:visible;mso-wrap-style:square" from="22142,3158" to="22142,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czxwAAAN0AAAAPAAAAZHJzL2Rvd25yZXYueG1sRI9Ba8JA&#10;FITvBf/D8gq91U2stpK6im0RPBRBaw+9PbKvSTT7Ns0+Nf57tyB4HGbmG2Yy61ytjtSGyrOBtJ+A&#10;Is69rbgwsP1aPI5BBUG2WHsmA2cKMJv27iaYWX/iNR03UqgI4ZChgVKkybQOeUkOQ983xNH79a1D&#10;ibIttG3xFOGu1oMkedYOK44LJTb0XlK+3xycgd2LXm93n2N5mn/I90p0+vP3lhrzcN/NX0EJdXIL&#10;X9tLa2CQDEfw/yY+AT29AAAA//8DAFBLAQItABQABgAIAAAAIQDb4fbL7gAAAIUBAAATAAAAAAAA&#10;AAAAAAAAAAAAAABbQ29udGVudF9UeXBlc10ueG1sUEsBAi0AFAAGAAgAAAAhAFr0LFu/AAAAFQEA&#10;AAsAAAAAAAAAAAAAAAAAHwEAAF9yZWxzLy5yZWxzUEsBAi0AFAAGAAgAAAAhANwQtzPHAAAA3QAA&#10;AA8AAAAAAAAAAAAAAAAABwIAAGRycy9kb3ducmV2LnhtbFBLBQYAAAAAAwADALcAAAD7AgAAAAA=&#10;" strokeweight=".74967mm">
                    <v:stroke joinstyle="bevel"/>
                  </v:line>
                  <v:line id="Line 137" o:spid="_x0000_s1197"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ilExwAAAN0AAAAPAAAAZHJzL2Rvd25yZXYueG1sRI9Ba8JA&#10;FITvgv9heYXedBNbrKSuohbBgxS09tDbI/uaxGbfxuyrpv++Kwgeh5n5hpnOO1erM7Wh8mwgHSag&#10;iHNvKy4MHD7WgwmoIMgWa89k4I8CzGf93hQz6y+8o/NeChUhHDI0UIo0mdYhL8lhGPqGOHrfvnUo&#10;UbaFti1eItzVepQkY+2w4rhQYkOrkvKf/a8zcHzRu8NxO5GnxZt8votOv07L1JjHh27xCkqok3v4&#10;1t5YA6PkeQzXN/EJ6Nk/AAAA//8DAFBLAQItABQABgAIAAAAIQDb4fbL7gAAAIUBAAATAAAAAAAA&#10;AAAAAAAAAAAAAABbQ29udGVudF9UeXBlc10ueG1sUEsBAi0AFAAGAAgAAAAhAFr0LFu/AAAAFQEA&#10;AAsAAAAAAAAAAAAAAAAAHwEAAF9yZWxzLy5yZWxzUEsBAi0AFAAGAAgAAAAhACzCKUTHAAAA3QAA&#10;AA8AAAAAAAAAAAAAAAAABwIAAGRycy9kb3ducmV2LnhtbFBLBQYAAAAAAwADALcAAAD7AgAAAAA=&#10;" strokeweight=".74967mm">
                    <v:stroke joinstyle="bevel"/>
                  </v:line>
                  <v:line id="Line 138" o:spid="_x0000_s1198"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zfxwAAAN0AAAAPAAAAZHJzL2Rvd25yZXYueG1sRI9Ba8JA&#10;FITvhf6H5RV6q5tYUUldRVsED0XQ2kNvj+wziWbfxuxT03/vCoUeh5n5hpnMOlerC7Wh8mwg7SWg&#10;iHNvKy4M7L6WL2NQQZAt1p7JwC8FmE0fHyaYWX/lDV22UqgI4ZChgVKkybQOeUkOQ883xNHb+9ah&#10;RNkW2rZ4jXBX636SDLXDiuNCiQ29l5Qft2dn4DDSm93hcyyv8w/5XotOf06L1Jjnp27+Bkqok//w&#10;X3tlDfSTwQjub+IT0NMbAAAA//8DAFBLAQItABQABgAIAAAAIQDb4fbL7gAAAIUBAAATAAAAAAAA&#10;AAAAAAAAAAAAAABbQ29udGVudF9UeXBlc10ueG1sUEsBAi0AFAAGAAgAAAAhAFr0LFu/AAAAFQEA&#10;AAsAAAAAAAAAAAAAAAAAHwEAAF9yZWxzLy5yZWxzUEsBAi0AFAAGAAgAAAAhAEOOjN/HAAAA3QAA&#10;AA8AAAAAAAAAAAAAAAAABwIAAGRycy9kb3ducmV2LnhtbFBLBQYAAAAAAwADALcAAAD7AgAAAAA=&#10;" strokeweight=".74967mm">
                    <v:stroke joinstyle="bevel"/>
                  </v:line>
                  <v:line id="Line 139" o:spid="_x0000_s1199" style="position:absolute;flip:y;visibility:visible;mso-wrap-style:square" from="34225,13484" to="34225,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itwwAAAN0AAAAPAAAAZHJzL2Rvd25yZXYueG1sRE9La8JA&#10;EL4X+h+WKXirm2hpJbqKtgg9SMHXwduQHZNodjZmR43/vnso9PjxvSezztXqRm2oPBtI+wko4tzb&#10;igsDu+3ydQQqCLLF2jMZeFCA2fT5aYKZ9Xde020jhYohHDI0UIo0mdYhL8lh6PuGOHJH3zqUCNtC&#10;2xbvMdzVepAk79phxbGhxIY+S8rPm6szcPrQ691pNZLh/Ev2P6LTw2WRGtN76eZjUEKd/Iv/3N/W&#10;wCB5i3Pjm/gE9PQXAAD//wMAUEsBAi0AFAAGAAgAAAAhANvh9svuAAAAhQEAABMAAAAAAAAAAAAA&#10;AAAAAAAAAFtDb250ZW50X1R5cGVzXS54bWxQSwECLQAUAAYACAAAACEAWvQsW78AAAAVAQAACwAA&#10;AAAAAAAAAAAAAAAfAQAAX3JlbHMvLnJlbHNQSwECLQAUAAYACAAAACEAMhEYrcMAAADdAAAADwAA&#10;AAAAAAAAAAAAAAAHAgAAZHJzL2Rvd25yZXYueG1sUEsFBgAAAAADAAMAtwAAAPcCAAAAAA==&#10;" strokeweight=".74967mm">
                    <v:stroke joinstyle="bevel"/>
                  </v:line>
                  <v:line id="Line 140" o:spid="_x0000_s1200" style="position:absolute;flip:y;visibility:visible;mso-wrap-style:square" from="34366,13583" to="34366,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b02xwAAAN0AAAAPAAAAZHJzL2Rvd25yZXYueG1sRI9Ba8JA&#10;FITvBf/D8gq91U2sWJu6im0RPBRBaw+9PbKvSTT7Ns0+Nf57tyB4HGbmG2Yy61ytjtSGyrOBtJ+A&#10;Is69rbgwsP1aPI5BBUG2WHsmA2cKMJv27iaYWX/iNR03UqgI4ZChgVKkybQOeUkOQ983xNH79a1D&#10;ibIttG3xFOGu1oMkGWmHFceFEht6Lynfbw7OwO5Zr7e7z7E8zT/keyU6/fl7S415uO/mr6CEOrmF&#10;r+2lNTBIhi/w/yY+AT29AAAA//8DAFBLAQItABQABgAIAAAAIQDb4fbL7gAAAIUBAAATAAAAAAAA&#10;AAAAAAAAAAAAAABbQ29udGVudF9UeXBlc10ueG1sUEsBAi0AFAAGAAgAAAAhAFr0LFu/AAAAFQEA&#10;AAsAAAAAAAAAAAAAAAAAHwEAAF9yZWxzLy5yZWxzUEsBAi0AFAAGAAgAAAAhAF1dvTbHAAAA3QAA&#10;AA8AAAAAAAAAAAAAAAAABwIAAGRycy9kb3ducmV2LnhtbFBLBQYAAAAAAwADALcAAAD7AgAAAAA=&#10;" strokeweight=".74967mm">
                    <v:stroke joinstyle="bevel"/>
                  </v:line>
                  <v:line id="Line 141" o:spid="_x0000_s1201" style="position:absolute;flip:y;visibility:visible;mso-wrap-style:square" from="34735,13682" to="34735,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J2wwAAAN0AAAAPAAAAZHJzL2Rvd25yZXYueG1sRE9La8JA&#10;EL4X+h+WKXirmyhtJbqKtgg9SMHXwduQHZNodjZmR43/vnso9PjxvSezztXqRm2oPBtI+wko4tzb&#10;igsDu+3ydQQqCLLF2jMZeFCA2fT5aYKZ9Xde020jhYohHDI0UIo0mdYhL8lh6PuGOHJH3zqUCNtC&#10;2xbvMdzVepAk79phxbGhxIY+S8rPm6szcPrQ691pNZLh/Ev2P6LTw2WRGtN76eZjUEKd/Iv/3N/W&#10;wCB5i/vjm/gE9PQXAAD//wMAUEsBAi0AFAAGAAgAAAAhANvh9svuAAAAhQEAABMAAAAAAAAAAAAA&#10;AAAAAAAAAFtDb250ZW50X1R5cGVzXS54bWxQSwECLQAUAAYACAAAACEAWvQsW78AAAAVAQAACwAA&#10;AAAAAAAAAAAAAAAfAQAAX3JlbHMvLnJlbHNQSwECLQAUAAYACAAAACEASb6CdsMAAADdAAAADwAA&#10;AAAAAAAAAAAAAAAHAgAAZHJzL2Rvd25yZXYueG1sUEsFBgAAAAADAAMAtwAAAPcCAAAAAA==&#10;" strokeweight=".74967mm">
                    <v:stroke joinstyle="bevel"/>
                  </v:line>
                  <v:line id="Line 142" o:spid="_x0000_s1202" style="position:absolute;flip:y;visibility:visible;mso-wrap-style:square" from="36208,14419" to="36208,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iftxgAAAN0AAAAPAAAAZHJzL2Rvd25yZXYueG1sRI9Ba8JA&#10;FITvBf/D8gRvdRNFK6mraEvBgwhae+jtkX1NYrNvY/ZV47/vFoQeh5n5hpkvO1erC7Wh8mwgHSag&#10;iHNvKy4MHN/fHmeggiBbrD2TgRsFWC56D3PMrL/yni4HKVSEcMjQQCnSZFqHvCSHYegb4uh9+dah&#10;RNkW2rZ4jXBX61GSTLXDiuNCiQ29lJR/H36cgdOT3h9P25mMV6/ysROdfp7XqTGDfrd6BiXUyX/4&#10;3t5YA6NkksLfm/gE9OIXAAD//wMAUEsBAi0AFAAGAAgAAAAhANvh9svuAAAAhQEAABMAAAAAAAAA&#10;AAAAAAAAAAAAAFtDb250ZW50X1R5cGVzXS54bWxQSwECLQAUAAYACAAAACEAWvQsW78AAAAVAQAA&#10;CwAAAAAAAAAAAAAAAAAfAQAAX3JlbHMvLnJlbHNQSwECLQAUAAYACAAAACEAJvIn7cYAAADdAAAA&#10;DwAAAAAAAAAAAAAAAAAHAgAAZHJzL2Rvd25yZXYueG1sUEsFBgAAAAADAAMAtwAAAPoCAAAAAA==&#10;" strokeweight=".74967mm">
                    <v:stroke joinstyle="bevel"/>
                  </v:line>
                  <v:line id="Line 143" o:spid="_x0000_s1203" style="position:absolute;flip:y;visibility:visible;mso-wrap-style:square" from="39891,16034" to="39891,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maxwAAAN0AAAAPAAAAZHJzL2Rvd25yZXYueG1sRI9Pa8JA&#10;FMTvQr/D8gredJNIW4muYlsKPZSC/w7eHtlnEs2+TbOvmn77bkHocZiZ3zDzZe8adaEu1J4NpOME&#10;FHHhbc2lgd32bTQFFQTZYuOZDPxQgOXibjDH3Porr+mykVJFCIccDVQiba51KCpyGMa+JY7e0XcO&#10;Jcqu1LbDa4S7RmdJ8qgd1hwXKmzppaLivPl2Bk5Per07fUxlsnqV/afo9PD1nBozvO9XM1BCvfyH&#10;b+13ayBLHjL4exOfgF78AgAA//8DAFBLAQItABQABgAIAAAAIQDb4fbL7gAAAIUBAAATAAAAAAAA&#10;AAAAAAAAAAAAAABbQ29udGVudF9UeXBlc10ueG1sUEsBAi0AFAAGAAgAAAAhAFr0LFu/AAAAFQEA&#10;AAsAAAAAAAAAAAAAAAAAHwEAAF9yZWxzLy5yZWxzUEsBAi0AFAAGAAgAAAAhANYguZrHAAAA3QAA&#10;AA8AAAAAAAAAAAAAAAAABwIAAGRycy9kb3ducmV2LnhtbFBLBQYAAAAAAwADALcAAAD7AgAAAAA=&#10;" strokeweight=".74967mm">
                    <v:stroke joinstyle="bevel"/>
                  </v:line>
                  <v:line id="Line 144" o:spid="_x0000_s1204" style="position:absolute;flip:y;visibility:visible;mso-wrap-style:square" from="40330,16133" to="40330,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BwB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kMob/N/EJ6MUfAAAA//8DAFBLAQItABQABgAIAAAAIQDb4fbL7gAAAIUBAAATAAAAAAAA&#10;AAAAAAAAAAAAAABbQ29udGVudF9UeXBlc10ueG1sUEsBAi0AFAAGAAgAAAAhAFr0LFu/AAAAFQEA&#10;AAsAAAAAAAAAAAAAAAAAHwEAAF9yZWxzLy5yZWxzUEsBAi0AFAAGAAgAAAAhALlsHAHHAAAA3QAA&#10;AA8AAAAAAAAAAAAAAAAABwIAAGRycy9kb3ducmV2LnhtbFBLBQYAAAAAAwADALcAAAD7AgAAAAA=&#10;" strokeweight=".74967mm">
                    <v:stroke joinstyle="bevel"/>
                  </v:line>
                  <v:line id="Line 145" o:spid="_x0000_s1205" style="position:absolute;flip:y;visibility:visible;mso-wrap-style:square" from="40896,16133" to="40896,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R1xwAAAN0AAAAPAAAAZHJzL2Rvd25yZXYueG1sRI9Ba8JA&#10;FITvBf/D8gq91U2stpK6im0RPBRBaw+9PbKvSTT7Ns0+Nf57tyB4HGbmG2Yy61ytjtSGyrOBtJ+A&#10;Is69rbgwsP1aPI5BBUG2WHsmA2cKMJv27iaYWX/iNR03UqgI4ZChgVKkybQOeUkOQ983xNH79a1D&#10;ibIttG3xFOGu1oMkedYOK44LJTb0XlK+3xycgd2LXm93n2N5mn/I90p0+vP3lhrzcN/NX0EJdXIL&#10;X9tLa2CQjIbw/yY+AT29AAAA//8DAFBLAQItABQABgAIAAAAIQDb4fbL7gAAAIUBAAATAAAAAAAA&#10;AAAAAAAAAAAAAABbQ29udGVudF9UeXBlc10ueG1sUEsBAi0AFAAGAAgAAAAhAFr0LFu/AAAAFQEA&#10;AAsAAAAAAAAAAAAAAAAAHwEAAF9yZWxzLy5yZWxzUEsBAi0AFAAGAAgAAAAhADaFhHXHAAAA3QAA&#10;AA8AAAAAAAAAAAAAAAAABwIAAGRycy9kb3ducmV2LnhtbFBLBQYAAAAAAwADALcAAAD7AgAAAAA=&#10;" strokeweight=".74967mm">
                    <v:stroke joinstyle="bevel"/>
                  </v:line>
                  <v:line id="Line 146" o:spid="_x0000_s1206" style="position:absolute;flip:y;visibility:visible;mso-wrap-style:square" from="43871,16869" to="4387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Hu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AwGY3g/iY+AT27AQAA//8DAFBLAQItABQABgAIAAAAIQDb4fbL7gAAAIUBAAATAAAAAAAA&#10;AAAAAAAAAAAAAABbQ29udGVudF9UeXBlc10ueG1sUEsBAi0AFAAGAAgAAAAhAFr0LFu/AAAAFQEA&#10;AAsAAAAAAAAAAAAAAAAAHwEAAF9yZWxzLy5yZWxzUEsBAi0AFAAGAAgAAAAhAFnJIe7HAAAA3QAA&#10;AA8AAAAAAAAAAAAAAAAABwIAAGRycy9kb3ducmV2LnhtbFBLBQYAAAAAAwADALcAAAD7AgAAAAA=&#10;" strokeweight=".74967mm">
                    <v:stroke joinstyle="bevel"/>
                  </v:line>
                  <v:line id="Line 147" o:spid="_x0000_s1207" style="position:absolute;flip:y;visibility:visible;mso-wrap-style:square" from="47398,17280" to="47398,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ZxwAAAN0AAAAPAAAAZHJzL2Rvd25yZXYueG1sRI9Ba8JA&#10;FITvgv9heYXedBNLraSuohbBgxS09tDbI/uaxGbfxuyrpv++Kwgeh5n5hpnOO1erM7Wh8mwgHSag&#10;iHNvKy4MHD7WgwmoIMgWa89k4I8CzGf93hQz6y+8o/NeChUhHDI0UIo0mdYhL8lhGPqGOHrfvnUo&#10;UbaFti1eItzVepQkY+2w4rhQYkOrkvKf/a8zcHzRu8NxO5GnxZt8votOv07L1JjHh27xCkqok3v4&#10;1t5YA6PkeQzXN/EJ6Nk/AAAA//8DAFBLAQItABQABgAIAAAAIQDb4fbL7gAAAIUBAAATAAAAAAAA&#10;AAAAAAAAAAAAAABbQ29udGVudF9UeXBlc10ueG1sUEsBAi0AFAAGAAgAAAAhAFr0LFu/AAAAFQEA&#10;AAsAAAAAAAAAAAAAAAAAHwEAAF9yZWxzLy5yZWxzUEsBAi0AFAAGAAgAAAAhAKkbv5nHAAAA3QAA&#10;AA8AAAAAAAAAAAAAAAAABwIAAGRycy9kb3ducmV2LnhtbFBLBQYAAAAAAwADALcAAAD7AgAAAAA=&#10;" strokeweight=".74967mm">
                    <v:stroke joinstyle="bevel"/>
                  </v:line>
                  <v:line id="Line 148" o:spid="_x0000_s1208" style="position:absolute;flip:y;visibility:visible;mso-wrap-style:square" from="51151,17946" to="51151,1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oCxwAAAN0AAAAPAAAAZHJzL2Rvd25yZXYueG1sRI9Pa8JA&#10;FMTvhX6H5RV6q5tY/EPqKtoieCiC1h56e2SfSTT7Nmafmn57Vyj0OMzMb5jJrHO1ulAbKs8G0l4C&#10;ijj3tuLCwO5r+TIGFQTZYu2ZDPxSgNn08WGCmfVX3tBlK4WKEA4ZGihFmkzrkJfkMPR8Qxy9vW8d&#10;SpRtoW2L1wh3te4nyVA7rDgulNjQe0n5cXt2Bg4jvdkdPsfyOv+Q77Xo9Oe0SI15furmb6CEOvkP&#10;/7VX1kA/GYzg/iY+AT29AQAA//8DAFBLAQItABQABgAIAAAAIQDb4fbL7gAAAIUBAAATAAAAAAAA&#10;AAAAAAAAAAAAAABbQ29udGVudF9UeXBlc10ueG1sUEsBAi0AFAAGAAgAAAAhAFr0LFu/AAAAFQEA&#10;AAsAAAAAAAAAAAAAAAAAHwEAAF9yZWxzLy5yZWxzUEsBAi0AFAAGAAgAAAAhAMZXGgLHAAAA3QAA&#10;AA8AAAAAAAAAAAAAAAAABwIAAGRycy9kb3ducmV2LnhtbFBLBQYAAAAAAwADALcAAAD7AgAAAAA=&#10;" strokeweight=".74967mm">
                    <v:stroke joinstyle="bevel"/>
                  </v:line>
                  <v:line id="Line 149" o:spid="_x0000_s1209" style="position:absolute;flip:y;visibility:visible;mso-wrap-style:square" from="54126,18555" to="54126,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I5wwwAAAN0AAAAPAAAAZHJzL2Rvd25yZXYueG1sRE9La8JA&#10;EL4X+h+WKXirmyhtJbqKtgg9SMHXwduQHZNodjZmR43/vnso9PjxvSezztXqRm2oPBtI+wko4tzb&#10;igsDu+3ydQQqCLLF2jMZeFCA2fT5aYKZ9Xde020jhYohHDI0UIo0mdYhL8lh6PuGOHJH3zqUCNtC&#10;2xbvMdzVepAk79phxbGhxIY+S8rPm6szcPrQ691pNZLh/Ev2P6LTw2WRGtN76eZjUEKd/Iv/3N/W&#10;wCB5i3Pjm/gE9PQXAAD//wMAUEsBAi0AFAAGAAgAAAAhANvh9svuAAAAhQEAABMAAAAAAAAAAAAA&#10;AAAAAAAAAFtDb250ZW50X1R5cGVzXS54bWxQSwECLQAUAAYACAAAACEAWvQsW78AAAAVAQAACwAA&#10;AAAAAAAAAAAAAAAfAQAAX3JlbHMvLnJlbHNQSwECLQAUAAYACAAAACEAt8iOcMMAAADdAAAADwAA&#10;AAAAAAAAAAAAAAAHAgAAZHJzL2Rvd25yZXYueG1sUEsFBgAAAAADAAMAtwAAAPcCAAAAAA==&#10;" strokeweight=".74967mm">
                    <v:stroke joinstyle="bevel"/>
                  </v:line>
                  <v:line id="Line 150" o:spid="_x0000_s1210" style="position:absolute;flip:y;visibility:visible;mso-wrap-style:square" from="54154,18555" to="54154,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vrxwAAAN0AAAAPAAAAZHJzL2Rvd25yZXYueG1sRI9Ba8JA&#10;FITvBf/D8gq91U0sWpu6im0RPBRBaw+9PbKvSTT7Ns0+Nf57tyB4HGbmG2Yy61ytjtSGyrOBtJ+A&#10;Is69rbgwsP1aPI5BBUG2WHsmA2cKMJv27iaYWX/iNR03UqgI4ZChgVKkybQOeUkOQ983xNH79a1D&#10;ibIttG3xFOGu1oMkGWmHFceFEht6Lynfbw7OwO5Zr7e7z7E8zT/keyU6/fl7S415uO/mr6CEOrmF&#10;r+2lNTBIhi/w/yY+AT29AAAA//8DAFBLAQItABQABgAIAAAAIQDb4fbL7gAAAIUBAAATAAAAAAAA&#10;AAAAAAAAAAAAAABbQ29udGVudF9UeXBlc10ueG1sUEsBAi0AFAAGAAgAAAAhAFr0LFu/AAAAFQEA&#10;AAsAAAAAAAAAAAAAAAAAHwEAAF9yZWxzLy5yZWxzUEsBAi0AFAAGAAgAAAAhANiEK+vHAAAA3QAA&#10;AA8AAAAAAAAAAAAAAAAABwIAAGRycy9kb3ducmV2LnhtbFBLBQYAAAAAAwADALcAAAD7AgAAAAA=&#10;" strokeweight=".74967mm">
                    <v:stroke joinstyle="bevel"/>
                  </v:line>
                  <v:line id="Line 151" o:spid="_x0000_s1211" style="position:absolute;flip:y;visibility:visible;mso-wrap-style:square" from="54565,18753" to="54565,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kjLwwAAAN0AAAAPAAAAZHJzL2Rvd25yZXYueG1sRE9Na8JA&#10;EL0L/odlBG+6iYKV6CpaEXooBa0evA3ZMYlmZ9PsVNN/3z0Ueny87+W6c7V6UBsqzwbScQKKOPe2&#10;4sLA6XM/moMKgmyx9kwGfijAetXvLTGz/skHehylUDGEQ4YGSpEm0zrkJTkMY98QR+7qW4cSYVto&#10;2+IzhrtaT5Jkph1WHBtKbOi1pPx+/HYGbi/6cLq9z2W62cn5Q3R6+dqmxgwH3WYBSqiTf/Gf+80a&#10;mCSzuD++iU9Ar34BAAD//wMAUEsBAi0AFAAGAAgAAAAhANvh9svuAAAAhQEAABMAAAAAAAAAAAAA&#10;AAAAAAAAAFtDb250ZW50X1R5cGVzXS54bWxQSwECLQAUAAYACAAAACEAWvQsW78AAAAVAQAACwAA&#10;AAAAAAAAAAAAAAAfAQAAX3JlbHMvLnJlbHNQSwECLQAUAAYACAAAACEAh9JIy8MAAADdAAAADwAA&#10;AAAAAAAAAAAAAAAHAgAAZHJzL2Rvd25yZXYueG1sUEsFBgAAAAADAAMAtwAAAPcCAAAAAA==&#10;" strokeweight=".74967mm">
                    <v:stroke joinstyle="bevel"/>
                  </v:line>
                  <v:line id="Line 152" o:spid="_x0000_s1212" style="position:absolute;flip:y;visibility:visible;mso-wrap-style:square" from="58106,18952" to="58106,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1QxgAAAN0AAAAPAAAAZHJzL2Rvd25yZXYueG1sRI9Ba8JA&#10;FITvBf/D8gRvdRMLGlJXsZVCD0XQ2kNvj+xrEpt9G7NPTf99VxA8DjPzDTNf9q5RZ+pC7dlAOk5A&#10;ERfe1lwa2H++PWaggiBbbDyTgT8KsFwMHuaYW3/hLZ13UqoI4ZCjgUqkzbUORUUOw9i3xNH78Z1D&#10;ibIrte3wEuGu0ZMkmWqHNceFClt6raj43Z2cgcNMb/eHj0yeVmv52ohOv48vqTGjYb96BiXUyz18&#10;a79bA5NkmsL1TXwCevEPAAD//wMAUEsBAi0AFAAGAAgAAAAhANvh9svuAAAAhQEAABMAAAAAAAAA&#10;AAAAAAAAAAAAAFtDb250ZW50X1R5cGVzXS54bWxQSwECLQAUAAYACAAAACEAWvQsW78AAAAVAQAA&#10;CwAAAAAAAAAAAAAAAAAfAQAAX3JlbHMvLnJlbHNQSwECLQAUAAYACAAAACEA6J7tUMYAAADdAAAA&#10;DwAAAAAAAAAAAAAAAAAHAgAAZHJzL2Rvd25yZXYueG1sUEsFBgAAAAADAAMAtwAAAPoCAAAAAA==&#10;" strokeweight=".74967mm">
                    <v:stroke joinstyle="bevel"/>
                  </v:line>
                  <v:line id="Line 153" o:spid="_x0000_s1213" style="position:absolute;flip:y;visibility:visible;mso-wrap-style:square" from="58843,19051" to="58843,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MnxgAAAN0AAAAPAAAAZHJzL2Rvd25yZXYueG1sRI9Ba8JA&#10;FITvhf6H5RV6q5ukYCW6iq0UPIigtQdvj+wziWbfxuyrpv++KxQ8DjPzDTOZ9a5RF+pC7dlAOkhA&#10;ERfe1lwa2H19voxABUG22HgmA78UYDZ9fJhgbv2VN3TZSqkihEOOBiqRNtc6FBU5DAPfEkfv4DuH&#10;EmVXatvhNcJdo7MkGWqHNceFClv6qKg4bX+cgeOb3uyOq5G8zhfyvRad7s/vqTHPT/18DEqol3v4&#10;v720BrJkmMHtTXwCevoHAAD//wMAUEsBAi0AFAAGAAgAAAAhANvh9svuAAAAhQEAABMAAAAAAAAA&#10;AAAAAAAAAAAAAFtDb250ZW50X1R5cGVzXS54bWxQSwECLQAUAAYACAAAACEAWvQsW78AAAAVAQAA&#10;CwAAAAAAAAAAAAAAAAAfAQAAX3JlbHMvLnJlbHNQSwECLQAUAAYACAAAACEAGExzJ8YAAADdAAAA&#10;DwAAAAAAAAAAAAAAAAAHAgAAZHJzL2Rvd25yZXYueG1sUEsFBgAAAAADAAMAtwAAAPoCAAAAAA==&#10;" strokeweight=".74967mm">
                    <v:stroke joinstyle="bevel"/>
                  </v:line>
                  <v:line id="Line 154" o:spid="_x0000_s1214" style="position:absolute;flip:y;visibility:visible;mso-wrap-style:square" from="66350,19759" to="66350,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Na8xgAAAN0AAAAPAAAAZHJzL2Rvd25yZXYueG1sRI9Ba8JA&#10;FITvQv/D8gredBMFG1JXsYrQQxG09tDbI/uaxGbfxuxT03/fFQo9DjPzDTNf9q5RV+pC7dlAOk5A&#10;ERfe1lwaOL5vRxmoIMgWG89k4IcCLBcPgznm1t94T9eDlCpCOORooBJpc61DUZHDMPYtcfS+fOdQ&#10;ouxKbTu8Rbhr9CRJZtphzXGhwpbWFRXfh4szcHrS++PpLZPpaiMfO9Hp5/klNWb42K+eQQn18h/+&#10;a79aA5NkNoX7m/gE9OIXAAD//wMAUEsBAi0AFAAGAAgAAAAhANvh9svuAAAAhQEAABMAAAAAAAAA&#10;AAAAAAAAAAAAAFtDb250ZW50X1R5cGVzXS54bWxQSwECLQAUAAYACAAAACEAWvQsW78AAAAVAQAA&#10;CwAAAAAAAAAAAAAAAAAfAQAAX3JlbHMvLnJlbHNQSwECLQAUAAYACAAAACEAdwDWvMYAAADdAAAA&#10;DwAAAAAAAAAAAAAAAAAHAgAAZHJzL2Rvd25yZXYueG1sUEsFBgAAAAADAAMAtwAAAPoCAAAAAA==&#10;" strokeweight=".74967mm">
                    <v:stroke joinstyle="bevel"/>
                  </v:line>
                  <v:line id="Line 155" o:spid="_x0000_s1215" style="position:absolute;flip:y;visibility:visible;mso-wrap-style:square" from="66718,19759" to="66718,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U7IxwAAAN0AAAAPAAAAZHJzL2Rvd25yZXYueG1sRI9Ba8JA&#10;FITvgv9heYXedBNbrKSuohbBgxS09tDbI/uaxGbfxuyrpv++Kwgeh5n5hpnOO1erM7Wh8mwgHSag&#10;iHNvKy4MHD7WgwmoIMgWa89k4I8CzGf93hQz6y+8o/NeChUhHDI0UIo0mdYhL8lhGPqGOHrfvnUo&#10;UbaFti1eItzVepQkY+2w4rhQYkOrkvKf/a8zcHzRu8NxO5GnxZt8votOv07L1JjHh27xCkqok3v4&#10;1t5YA6Nk/AzXN/EJ6Nk/AAAA//8DAFBLAQItABQABgAIAAAAIQDb4fbL7gAAAIUBAAATAAAAAAAA&#10;AAAAAAAAAAAAAABbQ29udGVudF9UeXBlc10ueG1sUEsBAi0AFAAGAAgAAAAhAFr0LFu/AAAAFQEA&#10;AAsAAAAAAAAAAAAAAAAAHwEAAF9yZWxzLy5yZWxzUEsBAi0AFAAGAAgAAAAhAPjpTsjHAAAA3QAA&#10;AA8AAAAAAAAAAAAAAAAABwIAAGRycy9kb3ducmV2LnhtbFBLBQYAAAAAAwADALcAAAD7AgAAAAA=&#10;" strokeweight=".74967mm">
                    <v:stroke joinstyle="bevel"/>
                  </v:line>
                  <v:line id="Line 156" o:spid="_x0000_s1216" style="position:absolute;flip:y;visibility:visible;mso-wrap-style:square" from="67526,19858" to="67526,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tTxwAAAN0AAAAPAAAAZHJzL2Rvd25yZXYueG1sRI9Ba8JA&#10;FITvgv9heYXedBNLraSuohbBgxS09tDbI/uaxGbfxuyrpv++Kwgeh5n5hpnOO1erM7Wh8mwgHSag&#10;iHNvKy4MHD7WgwmoIMgWa89k4I8CzGf93hQz6y+8o/NeChUhHDI0UIo0mdYhL8lhGPqGOHrfvnUo&#10;UbaFti1eItzVepQkY+2w4rhQYkOrkvKf/a8zcHzRu8NxO5GnxZt8votOv07L1JjHh27xCkqok3v4&#10;1t5YA6Nk/AzXN/EJ6Nk/AAAA//8DAFBLAQItABQABgAIAAAAIQDb4fbL7gAAAIUBAAATAAAAAAAA&#10;AAAAAAAAAAAAAABbQ29udGVudF9UeXBlc10ueG1sUEsBAi0AFAAGAAgAAAAhAFr0LFu/AAAAFQEA&#10;AAsAAAAAAAAAAAAAAAAAHwEAAF9yZWxzLy5yZWxzUEsBAi0AFAAGAAgAAAAhAJel61PHAAAA3QAA&#10;AA8AAAAAAAAAAAAAAAAABwIAAGRycy9kb3ducmV2LnhtbFBLBQYAAAAAAwADALcAAAD7AgAAAAA=&#10;" strokeweight=".74967mm">
                    <v:stroke joinstyle="bevel"/>
                  </v:line>
                  <v:line id="Line 157" o:spid="_x0000_s1217" style="position:absolute;flip:y;visibility:visible;mso-wrap-style:square" from="67724,19858" to="67724,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3UkxgAAAN0AAAAPAAAAZHJzL2Rvd25yZXYueG1sRI9Ba8JA&#10;FITvQv/D8gq96SYWUomuYlsKHkTQ2oO3R/aZRLNv0+yrpv++KxQ8DjPzDTNb9K5RF+pC7dlAOkpA&#10;ERfe1lwa2H9+DCeggiBbbDyTgV8KsJg/DGaYW3/lLV12UqoI4ZCjgUqkzbUORUUOw8i3xNE7+s6h&#10;RNmV2nZ4jXDX6HGSZNphzXGhwpbeKirOux9n4PSit/vTeiLPy3f52ohOD9+vqTFPj/1yCkqol3v4&#10;v72yBsZJlsHtTXwCev4HAAD//wMAUEsBAi0AFAAGAAgAAAAhANvh9svuAAAAhQEAABMAAAAAAAAA&#10;AAAAAAAAAAAAAFtDb250ZW50X1R5cGVzXS54bWxQSwECLQAUAAYACAAAACEAWvQsW78AAAAVAQAA&#10;CwAAAAAAAAAAAAAAAAAfAQAAX3JlbHMvLnJlbHNQSwECLQAUAAYACAAAACEAZ3d1JMYAAADdAAAA&#10;DwAAAAAAAAAAAAAAAAAHAgAAZHJzL2Rvd25yZXYueG1sUEsFBgAAAAADAAMAtwAAAPoCAAAAAA==&#10;" strokeweight=".74967mm">
                    <v:stroke joinstyle="bevel"/>
                  </v:line>
                  <v:line id="Line 158" o:spid="_x0000_s1218" style="position:absolute;flip:y;visibility:visible;mso-wrap-style:square" from="68191,19858" to="6819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9C/xgAAAN0AAAAPAAAAZHJzL2Rvd25yZXYueG1sRI9Ba8JA&#10;FITvgv9heQVvuomCSuoqWhE8lIJWD94e2dckNvs2zT41/ffdQqHHYWa+YRarztXqTm2oPBtIRwko&#10;4tzbigsDp/fdcA4qCLLF2jMZ+KYAq2W/t8DM+gcf6H6UQkUIhwwNlCJNpnXIS3IYRr4hjt6Hbx1K&#10;lG2hbYuPCHe1HifJVDusOC6U2NBLSfnn8eYMXGf6cLq+zmWy3sr5TXR6+dqkxgyeuvUzKKFO/sN/&#10;7b01ME6mM/h9E5+AXv4AAAD//wMAUEsBAi0AFAAGAAgAAAAhANvh9svuAAAAhQEAABMAAAAAAAAA&#10;AAAAAAAAAAAAAFtDb250ZW50X1R5cGVzXS54bWxQSwECLQAUAAYACAAAACEAWvQsW78AAAAVAQAA&#10;CwAAAAAAAAAAAAAAAAAfAQAAX3JlbHMvLnJlbHNQSwECLQAUAAYACAAAACEACDvQv8YAAADdAAAA&#10;DwAAAAAAAAAAAAAAAAAHAgAAZHJzL2Rvd25yZXYueG1sUEsFBgAAAAADAAMAtwAAAPoCAAAAAA==&#10;" strokeweight=".74967mm">
                    <v:stroke joinstyle="bevel"/>
                  </v:line>
                  <v:line id="Line 159" o:spid="_x0000_s1219" style="position:absolute;flip:y;visibility:visible;mso-wrap-style:square" from="68262,19858" to="6826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ETNwwAAAN0AAAAPAAAAZHJzL2Rvd25yZXYueG1sRE9Na8JA&#10;EL0L/odlBG+6iYKV6CpaEXooBa0evA3ZMYlmZ9PsVNN/3z0Ueny87+W6c7V6UBsqzwbScQKKOPe2&#10;4sLA6XM/moMKgmyx9kwGfijAetXvLTGz/skHehylUDGEQ4YGSpEm0zrkJTkMY98QR+7qW4cSYVto&#10;2+IzhrtaT5Jkph1WHBtKbOi1pPx+/HYGbi/6cLq9z2W62cn5Q3R6+dqmxgwH3WYBSqiTf/Gf+80a&#10;mCSzODe+iU9Ar34BAAD//wMAUEsBAi0AFAAGAAgAAAAhANvh9svuAAAAhQEAABMAAAAAAAAAAAAA&#10;AAAAAAAAAFtDb250ZW50X1R5cGVzXS54bWxQSwECLQAUAAYACAAAACEAWvQsW78AAAAVAQAACwAA&#10;AAAAAAAAAAAAAAAfAQAAX3JlbHMvLnJlbHNQSwECLQAUAAYACAAAACEAeaREzcMAAADdAAAADwAA&#10;AAAAAAAAAAAAAAAHAgAAZHJzL2Rvd25yZXYueG1sUEsFBgAAAAADAAMAtwAAAPcCAAAAAA==&#10;" strokeweight=".74967mm">
                    <v:stroke joinstyle="bevel"/>
                  </v:line>
                  <v:line id="Line 160" o:spid="_x0000_s1220" style="position:absolute;flip:y;visibility:visible;mso-wrap-style:square" from="68701,19858" to="6870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OFWxwAAAN0AAAAPAAAAZHJzL2Rvd25yZXYueG1sRI9Pa8JA&#10;FMTvBb/D8oTe6iYWrKauoi2CByn4p4feHtnXJJp9m2ZfNX57Vyj0OMzMb5jpvHO1OlMbKs8G0kEC&#10;ijj3tuLCwGG/ehqDCoJssfZMBq4UYD7rPUwxs/7CWzrvpFARwiFDA6VIk2kd8pIchoFviKP37VuH&#10;EmVbaNviJcJdrYdJMtIOK44LJTb0VlJ+2v06A8cXvT0cN2N5XrzL54fo9OtnmRrz2O8Wr6CEOvkP&#10;/7XX1sAwGU3g/iY+AT27AQAA//8DAFBLAQItABQABgAIAAAAIQDb4fbL7gAAAIUBAAATAAAAAAAA&#10;AAAAAAAAAAAAAABbQ29udGVudF9UeXBlc10ueG1sUEsBAi0AFAAGAAgAAAAhAFr0LFu/AAAAFQEA&#10;AAsAAAAAAAAAAAAAAAAAHwEAAF9yZWxzLy5yZWxzUEsBAi0AFAAGAAgAAAAhABbo4VbHAAAA3QAA&#10;AA8AAAAAAAAAAAAAAAAABwIAAGRycy9kb3ducmV2LnhtbFBLBQYAAAAAAwADALcAAAD7AgAAAAA=&#10;" strokeweight=".74967mm">
                    <v:stroke joinstyle="bevel"/>
                  </v:line>
                  <v:line id="Line 161" o:spid="_x0000_s1221" style="position:absolute;flip:y;visibility:visible;mso-wrap-style:square" from="69438,20099" to="6943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94WwwAAAN0AAAAPAAAAZHJzL2Rvd25yZXYueG1sRE9Na8JA&#10;EL0L/odlBG+6iUKV6CpaEXooBa0evA3ZMYlmZ9PsVNN/3z0Ueny87+W6c7V6UBsqzwbScQKKOPe2&#10;4sLA6XM/moMKgmyx9kwGfijAetXvLTGz/skHehylUDGEQ4YGSpEm0zrkJTkMY98QR+7qW4cSYVto&#10;2+IzhrtaT5LkRTusODaU2NBrSfn9+O0M3Gb6cLq9z2W62cn5Q3R6+dqmxgwH3WYBSqiTf/Gf+80a&#10;mCSzuD++iU9Ar34BAAD//wMAUEsBAi0AFAAGAAgAAAAhANvh9svuAAAAhQEAABMAAAAAAAAAAAAA&#10;AAAAAAAAAFtDb250ZW50X1R5cGVzXS54bWxQSwECLQAUAAYACAAAACEAWvQsW78AAAAVAQAACwAA&#10;AAAAAAAAAAAAAAAfAQAAX3JlbHMvLnJlbHNQSwECLQAUAAYACAAAACEAAgveFsMAAADdAAAADwAA&#10;AAAAAAAAAAAAAAAHAgAAZHJzL2Rvd25yZXYueG1sUEsFBgAAAAADAAMAtwAAAPcCAAAAAA==&#10;" strokeweight=".74967mm">
                    <v:stroke joinstyle="bevel"/>
                  </v:line>
                  <v:line id="Line 162" o:spid="_x0000_s1222" style="position:absolute;flip:y;visibility:visible;mso-wrap-style:square" from="69764,20099" to="6976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3uNxgAAAN0AAAAPAAAAZHJzL2Rvd25yZXYueG1sRI9Ba8JA&#10;FITvgv9heYI33cRCDamr2EqhhyJo7aG3R/Y1ic2+jdmnpv/eLRQ8DjPzDbNY9a5RF+pC7dlAOk1A&#10;ERfe1lwaOHy8TjJQQZAtNp7JwC8FWC2HgwXm1l95R5e9lCpCOORooBJpc61DUZHDMPUtcfS+fedQ&#10;ouxKbTu8Rrhr9CxJHrXDmuNChS29VFT87M/OwHGud4fjeyYP6418bkWnX6fn1JjxqF8/gRLq5R7+&#10;b79ZA7NknsLfm/gE9PIGAAD//wMAUEsBAi0AFAAGAAgAAAAhANvh9svuAAAAhQEAABMAAAAAAAAA&#10;AAAAAAAAAAAAAFtDb250ZW50X1R5cGVzXS54bWxQSwECLQAUAAYACAAAACEAWvQsW78AAAAVAQAA&#10;CwAAAAAAAAAAAAAAAAAfAQAAX3JlbHMvLnJlbHNQSwECLQAUAAYACAAAACEAbUd7jcYAAADdAAAA&#10;DwAAAAAAAAAAAAAAAAAHAgAAZHJzL2Rvd25yZXYueG1sUEsFBgAAAAADAAMAtwAAAPoCAAAAAA==&#10;" strokeweight=".74967mm">
                    <v:stroke joinstyle="bevel"/>
                  </v:line>
                  <v:line id="Line 163" o:spid="_x0000_s1223" style="position:absolute;flip:y;visibility:visible;mso-wrap-style:square" from="70033,20099" to="7003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X6xgAAAN0AAAAPAAAAZHJzL2Rvd25yZXYueG1sRI9Ba8JA&#10;FITvhf6H5RV6q5ukUCW6iq0UPIigtQdvj+wziWbfxuyrpv/eLRQ8DjPzDTOZ9a5RF+pC7dlAOkhA&#10;ERfe1lwa2H19voxABUG22HgmA78UYDZ9fJhgbv2VN3TZSqkihEOOBiqRNtc6FBU5DAPfEkfv4DuH&#10;EmVXatvhNcJdo7MkedMOa44LFbb0UVFx2v44A8eh3uyOq5G8zhfyvRad7s/vqTHPT/18DEqol3v4&#10;v720BrJkmMHfm/gE9PQGAAD//wMAUEsBAi0AFAAGAAgAAAAhANvh9svuAAAAhQEAABMAAAAAAAAA&#10;AAAAAAAAAAAAAFtDb250ZW50X1R5cGVzXS54bWxQSwECLQAUAAYACAAAACEAWvQsW78AAAAVAQAA&#10;CwAAAAAAAAAAAAAAAAAfAQAAX3JlbHMvLnJlbHNQSwECLQAUAAYACAAAACEAnZXl+sYAAADdAAAA&#10;DwAAAAAAAAAAAAAAAAAHAgAAZHJzL2Rvd25yZXYueG1sUEsFBgAAAAADAAMAtwAAAPoCAAAAAA==&#10;" strokeweight=".74967mm">
                    <v:stroke joinstyle="bevel"/>
                  </v:line>
                  <v:line id="Line 164" o:spid="_x0000_s1224" style="position:absolute;flip:y;visibility:visible;mso-wrap-style:square" from="70075,20099" to="700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UBh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BJZlP4exOfgF7cAAAA//8DAFBLAQItABQABgAIAAAAIQDb4fbL7gAAAIUBAAATAAAAAAAA&#10;AAAAAAAAAAAAAABbQ29udGVudF9UeXBlc10ueG1sUEsBAi0AFAAGAAgAAAAhAFr0LFu/AAAAFQEA&#10;AAsAAAAAAAAAAAAAAAAAHwEAAF9yZWxzLy5yZWxzUEsBAi0AFAAGAAgAAAAhAPLZQGHHAAAA3QAA&#10;AA8AAAAAAAAAAAAAAAAABwIAAGRycy9kb3ducmV2LnhtbFBLBQYAAAAAAwADALcAAAD7AgAAAAA=&#10;" strokeweight=".74967mm">
                    <v:stroke joinstyle="bevel"/>
                  </v:line>
                  <v:line id="Line 165" o:spid="_x0000_s1225" style="position:absolute;flip:y;visibility:visible;mso-wrap-style:square" from="70103,20099" to="7010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NgVxwAAAN0AAAAPAAAAZHJzL2Rvd25yZXYueG1sRI9Ba8JA&#10;FITvhf6H5RV6q5tYUUldRVsED0XQ2kNvj+wziWbfxuxT03/vCoUeh5n5hpnMOlerC7Wh8mwg7SWg&#10;iHNvKy4M7L6WL2NQQZAt1p7JwC8FmE0fHyaYWX/lDV22UqgI4ZChgVKkybQOeUkOQ883xNHb+9ah&#10;RNkW2rZ4jXBX636SDLXDiuNCiQ29l5Qft2dn4DDSm93hcyyv8w/5XotOf06L1Jjnp27+Bkqok//w&#10;X3tlDfST0QDub+IT0NMbAAAA//8DAFBLAQItABQABgAIAAAAIQDb4fbL7gAAAIUBAAATAAAAAAAA&#10;AAAAAAAAAAAAAABbQ29udGVudF9UeXBlc10ueG1sUEsBAi0AFAAGAAgAAAAhAFr0LFu/AAAAFQEA&#10;AAsAAAAAAAAAAAAAAAAAHwEAAF9yZWxzLy5yZWxzUEsBAi0AFAAGAAgAAAAhAH0w2BXHAAAA3QAA&#10;AA8AAAAAAAAAAAAAAAAABwIAAGRycy9kb3ducmV2LnhtbFBLBQYAAAAAAwADALcAAAD7AgAAAAA=&#10;" strokeweight=".74967mm">
                    <v:stroke joinstyle="bevel"/>
                  </v:line>
                  <v:line id="Line 166" o:spid="_x0000_s1226"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H2OxwAAAN0AAAAPAAAAZHJzL2Rvd25yZXYueG1sRI9Pa8JA&#10;FMTvhX6H5RV6q5tY/EPqKtoieCiC1h56e2SfSTT7Nmafmn57Vyj0OMzMb5jJrHO1ulAbKs8G0l4C&#10;ijj3tuLCwO5r+TIGFQTZYu2ZDPxSgNn08WGCmfVX3tBlK4WKEA4ZGihFmkzrkJfkMPR8Qxy9vW8d&#10;SpRtoW2L1wh3te4nyVA7rDgulNjQe0n5cXt2Bg4jvdkdPsfyOv+Q77Xo9Oe0SI15furmb6CEOvkP&#10;/7VX1kA/GQ3g/iY+AT29AQAA//8DAFBLAQItABQABgAIAAAAIQDb4fbL7gAAAIUBAAATAAAAAAAA&#10;AAAAAAAAAAAAAABbQ29udGVudF9UeXBlc10ueG1sUEsBAi0AFAAGAAgAAAAhAFr0LFu/AAAAFQEA&#10;AAsAAAAAAAAAAAAAAAAAHwEAAF9yZWxzLy5yZWxzUEsBAi0AFAAGAAgAAAAhABJ8fY7HAAAA3QAA&#10;AA8AAAAAAAAAAAAAAAAABwIAAGRycy9kb3ducmV2LnhtbFBLBQYAAAAAAwADALcAAAD7AgAAAAA=&#10;" strokeweight=".74967mm">
                    <v:stroke joinstyle="bevel"/>
                  </v:line>
                  <v:line id="Line 167" o:spid="_x0000_s1227"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P5xgAAAN0AAAAPAAAAZHJzL2Rvd25yZXYueG1sRI9Ba8JA&#10;FITvgv9heQVvuomCSuoqWhE8lIJWD94e2dckNvs2zT41/ffdQqHHYWa+YRarztXqTm2oPBtIRwko&#10;4tzbigsDp/fdcA4qCLLF2jMZ+KYAq2W/t8DM+gcf6H6UQkUIhwwNlCJNpnXIS3IYRr4hjt6Hbx1K&#10;lG2hbYuPCHe1HifJVDusOC6U2NBLSfnn8eYMXGf6cLq+zmWy3sr5TXR6+dqkxgyeuvUzKKFO/sN/&#10;7b01ME5mU/h9E5+AXv4AAAD//wMAUEsBAi0AFAAGAAgAAAAhANvh9svuAAAAhQEAABMAAAAAAAAA&#10;AAAAAAAAAAAAAFtDb250ZW50X1R5cGVzXS54bWxQSwECLQAUAAYACAAAACEAWvQsW78AAAAVAQAA&#10;CwAAAAAAAAAAAAAAAAAfAQAAX3JlbHMvLnJlbHNQSwECLQAUAAYACAAAACEA4q7j+cYAAADdAAAA&#10;DwAAAAAAAAAAAAAAAAAHAgAAZHJzL2Rvd25yZXYueG1sUEsFBgAAAAADAAMAtwAAAPoCAAAAAA==&#10;" strokeweight=".74967mm">
                    <v:stroke joinstyle="bevel"/>
                  </v:line>
                  <v:line id="Line 168" o:spid="_x0000_s1228" style="position:absolute;flip:y;visibility:visible;mso-wrap-style:square" from="70245,20099" to="702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kZixgAAAN0AAAAPAAAAZHJzL2Rvd25yZXYueG1sRI9Ba8JA&#10;FITvhf6H5RV6q5tYMBJdxbYUPIigtQdvj+wziWbfptlXjf/eLRQ8DjPzDTOd965RZ+pC7dlAOkhA&#10;ERfe1lwa2H19voxBBUG22HgmA1cKMJ89Pkwxt/7CGzpvpVQRwiFHA5VIm2sdioochoFviaN38J1D&#10;ibIrte3wEuGu0cMkGWmHNceFClt6r6g4bX+dgWOmN7vjaiyviw/5XotO9z9vqTHPT/1iAkqol3v4&#10;v720BoZJlsHfm/gE9OwGAAD//wMAUEsBAi0AFAAGAAgAAAAhANvh9svuAAAAhQEAABMAAAAAAAAA&#10;AAAAAAAAAAAAAFtDb250ZW50X1R5cGVzXS54bWxQSwECLQAUAAYACAAAACEAWvQsW78AAAAVAQAA&#10;CwAAAAAAAAAAAAAAAAAfAQAAX3JlbHMvLnJlbHNQSwECLQAUAAYACAAAACEAjeJGYsYAAADdAAAA&#10;DwAAAAAAAAAAAAAAAAAHAgAAZHJzL2Rvd25yZXYueG1sUEsFBgAAAAADAAMAtwAAAPoCAAAAAA==&#10;" strokeweight=".74967mm">
                    <v:stroke joinstyle="bevel"/>
                  </v:line>
                  <v:line id="Line 169" o:spid="_x0000_s1229" style="position:absolute;flip:y;visibility:visible;mso-wrap-style:square" from="70273,20099" to="7027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dIQwwAAAN0AAAAPAAAAZHJzL2Rvd25yZXYueG1sRE9Na8JA&#10;EL0L/odlBG+6iUKV6CpaEXooBa0evA3ZMYlmZ9PsVNN/3z0Ueny87+W6c7V6UBsqzwbScQKKOPe2&#10;4sLA6XM/moMKgmyx9kwGfijAetXvLTGz/skHehylUDGEQ4YGSpEm0zrkJTkMY98QR+7qW4cSYVto&#10;2+IzhrtaT5LkRTusODaU2NBrSfn9+O0M3Gb6cLq9z2W62cn5Q3R6+dqmxgwH3WYBSqiTf/Gf+80a&#10;mCSzODe+iU9Ar34BAAD//wMAUEsBAi0AFAAGAAgAAAAhANvh9svuAAAAhQEAABMAAAAAAAAAAAAA&#10;AAAAAAAAAFtDb250ZW50X1R5cGVzXS54bWxQSwECLQAUAAYACAAAACEAWvQsW78AAAAVAQAACwAA&#10;AAAAAAAAAAAAAAAfAQAAX3JlbHMvLnJlbHNQSwECLQAUAAYACAAAACEA/H3SEMMAAADdAAAADwAA&#10;AAAAAAAAAAAAAAAHAgAAZHJzL2Rvd25yZXYueG1sUEsFBgAAAAADAAMAtwAAAPcCAAAAAA==&#10;" strokeweight=".74967mm">
                    <v:stroke joinstyle="bevel"/>
                  </v:line>
                  <v:line id="Line 170" o:spid="_x0000_s1230"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eLxwAAAN0AAAAPAAAAZHJzL2Rvd25yZXYueG1sRI9Ba8JA&#10;FITvgv9heYXedBML1aauohbBgxS09tDbI/uaxGbfxuyrpv++Kwgeh5n5hpnOO1erM7Wh8mwgHSag&#10;iHNvKy4MHD7WgwmoIMgWa89k4I8CzGf93hQz6y+8o/NeChUhHDI0UIo0mdYhL8lhGPqGOHrfvnUo&#10;UbaFti1eItzVepQkz9phxXGhxIZWJeU/+19n4DjWu8NxO5GnxZt8votOv07L1JjHh27xCkqok3v4&#10;1t5YA6Nk/ALXN/EJ6Nk/AAAA//8DAFBLAQItABQABgAIAAAAIQDb4fbL7gAAAIUBAAATAAAAAAAA&#10;AAAAAAAAAAAAAABbQ29udGVudF9UeXBlc10ueG1sUEsBAi0AFAAGAAgAAAAhAFr0LFu/AAAAFQEA&#10;AAsAAAAAAAAAAAAAAAAAHwEAAF9yZWxzLy5yZWxzUEsBAi0AFAAGAAgAAAAhAJMxd4vHAAAA3QAA&#10;AA8AAAAAAAAAAAAAAAAABwIAAGRycy9kb3ducmV2LnhtbFBLBQYAAAAAAwADALcAAAD7AgAAAAA=&#10;" strokeweight=".74967mm">
                    <v:stroke joinstyle="bevel"/>
                  </v:line>
                  <v:line id="Line 171" o:spid="_x0000_s1231"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4xwwAAAN0AAAAPAAAAZHJzL2Rvd25yZXYueG1sRE9La8JA&#10;EL4X/A/LCL3VTRRsSF1FLYIHKfg69DZkp0lsdjbNTjX+++6h4PHje88WvWvUlbpQezaQjhJQxIW3&#10;NZcGTsfNSwYqCLLFxjMZuFOAxXzwNMPc+hvv6XqQUsUQDjkaqETaXOtQVOQwjHxLHLkv3zmUCLtS&#10;2w5vMdw1epwkU+2w5thQYUvriorvw68zcHnV+9Nll8lk+S7nD9Hp588qNeZ52C/fQAn18hD/u7fW&#10;wDjJ4v74Jj4BPf8DAAD//wMAUEsBAi0AFAAGAAgAAAAhANvh9svuAAAAhQEAABMAAAAAAAAAAAAA&#10;AAAAAAAAAFtDb250ZW50X1R5cGVzXS54bWxQSwECLQAUAAYACAAAACEAWvQsW78AAAAVAQAACwAA&#10;AAAAAAAAAAAAAAAfAQAAX3JlbHMvLnJlbHNQSwECLQAUAAYACAAAACEAN96uMcMAAADdAAAADwAA&#10;AAAAAAAAAAAAAAAHAgAAZHJzL2Rvd25yZXYueG1sUEsFBgAAAAADAAMAtwAAAPcCAAAAAA==&#10;" strokeweight=".74967mm">
                    <v:stroke joinstyle="bevel"/>
                  </v:line>
                  <v:line id="Line 172" o:spid="_x0000_s1232" style="position:absolute;flip:y;visibility:visible;mso-wrap-style:square" from="70613,20099" to="7061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guqxgAAAN0AAAAPAAAAZHJzL2Rvd25yZXYueG1sRI9Ba8JA&#10;FITvgv9heQVvuolCG1JX0YrQQxG0evD2yL4msdm3afZV03/fFQo9DjPzDTNf9q5RV+pC7dlAOklA&#10;ERfe1lwaOL5vxxmoIMgWG89k4IcCLBfDwRxz62+8p+tBShUhHHI0UIm0udahqMhhmPiWOHofvnMo&#10;UXalth3eItw1epokj9phzXGhwpZeKio+D9/OwOVJ74+Xt0xmq42cdqLT89c6NWb00K+eQQn18h/+&#10;a79aA9MkS+H+Jj4BvfgFAAD//wMAUEsBAi0AFAAGAAgAAAAhANvh9svuAAAAhQEAABMAAAAAAAAA&#10;AAAAAAAAAAAAAFtDb250ZW50X1R5cGVzXS54bWxQSwECLQAUAAYACAAAACEAWvQsW78AAAAVAQAA&#10;CwAAAAAAAAAAAAAAAAAfAQAAX3JlbHMvLnJlbHNQSwECLQAUAAYACAAAACEAWJILqsYAAADdAAAA&#10;DwAAAAAAAAAAAAAAAAAHAgAAZHJzL2Rvd25yZXYueG1sUEsFBgAAAAADAAMAtwAAAPoCAAAAAA==&#10;" strokeweight=".74967mm">
                    <v:stroke joinstyle="bevel"/>
                  </v:line>
                  <v:line id="Line 173" o:spid="_x0000_s1233" style="position:absolute;flip:y;visibility:visible;mso-wrap-style:square" from="70670,20099" to="7067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XdxwAAAN0AAAAPAAAAZHJzL2Rvd25yZXYueG1sRI9PS8NA&#10;FMTvgt9heYI3u0kEDWk3pVoKPYjQWg/eHtnX/DH7NmZf2/jtXUHwOMzMb5jFcnK9OtMYWs8G0lkC&#10;irjytuXawOFtc5eDCoJssfdMBr4pwLK8vlpgYf2Fd3TeS60ihEOBBhqRodA6VA05DDM/EEfv6EeH&#10;EuVYazviJcJdr7MkedAOW44LDQ703FD1uT85A92j3h26l1zuV2t5fxWdfnw9pcbc3kyrOSihSf7D&#10;f+2tNZAleQa/b+IT0OUPAAAA//8DAFBLAQItABQABgAIAAAAIQDb4fbL7gAAAIUBAAATAAAAAAAA&#10;AAAAAAAAAAAAAABbQ29udGVudF9UeXBlc10ueG1sUEsBAi0AFAAGAAgAAAAhAFr0LFu/AAAAFQEA&#10;AAsAAAAAAAAAAAAAAAAAHwEAAF9yZWxzLy5yZWxzUEsBAi0AFAAGAAgAAAAhAKhAld3HAAAA3QAA&#10;AA8AAAAAAAAAAAAAAAAABwIAAGRycy9kb3ducmV2LnhtbFBLBQYAAAAAAwADALcAAAD7AgAAAAA=&#10;" strokeweight=".74967mm">
                    <v:stroke joinstyle="bevel"/>
                  </v:line>
                  <v:line id="Line 174" o:spid="_x0000_s1234" style="position:absolute;flip:y;visibility:visible;mso-wrap-style:square" from="70812,20099" to="7081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BGxwAAAN0AAAAPAAAAZHJzL2Rvd25yZXYueG1sRI9Pa8JA&#10;FMTvhX6H5RW81U0U2pC6ilqEHorgv0Nvj+wziWbfptlXTb99Vyh4HGbmN8xk1rtGXagLtWcD6TAB&#10;RVx4W3NpYL9bPWeggiBbbDyTgV8KMJs+Pkwwt/7KG7pspVQRwiFHA5VIm2sdioochqFviaN39J1D&#10;ibIrte3wGuGu0aMkedEOa44LFba0rKg4b3+cgdOr3uxPn5mM5+9yWItOv74XqTGDp37+Bkqol3v4&#10;v/1hDYySbAy3N/EJ6OkfAAAA//8DAFBLAQItABQABgAIAAAAIQDb4fbL7gAAAIUBAAATAAAAAAAA&#10;AAAAAAAAAAAAAABbQ29udGVudF9UeXBlc10ueG1sUEsBAi0AFAAGAAgAAAAhAFr0LFu/AAAAFQEA&#10;AAsAAAAAAAAAAAAAAAAAHwEAAF9yZWxzLy5yZWxzUEsBAi0AFAAGAAgAAAAhAMcMMEbHAAAA3QAA&#10;AA8AAAAAAAAAAAAAAAAABwIAAGRycy9kb3ducmV2LnhtbFBLBQYAAAAAAwADALcAAAD7AgAAAAA=&#10;" strokeweight=".74967mm">
                    <v:stroke joinstyle="bevel"/>
                  </v:line>
                  <v:line id="Line 175" o:spid="_x0000_s1235" style="position:absolute;flip:y;visibility:visible;mso-wrap-style:square" from="70883,20099" to="708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agyxwAAAN0AAAAPAAAAZHJzL2Rvd25yZXYueG1sRI9Pa8JA&#10;FMTvQr/D8gredBMtbYiuYlsKPZSC/w7eHtlnEs2+TbOvmn77bkHocZiZ3zDzZe8adaEu1J4NpOME&#10;FHHhbc2lgd32bZSBCoJssfFMBn4owHJxN5hjbv2V13TZSKkihEOOBiqRNtc6FBU5DGPfEkfv6DuH&#10;EmVXatvhNcJdoydJ8qgd1hwXKmzppaLivPl2Bk5Per07fWQyXb3K/lN0evh6To0Z3verGSihXv7D&#10;t/a7NTBJsgf4exOfgF78AgAA//8DAFBLAQItABQABgAIAAAAIQDb4fbL7gAAAIUBAAATAAAAAAAA&#10;AAAAAAAAAAAAAABbQ29udGVudF9UeXBlc10ueG1sUEsBAi0AFAAGAAgAAAAhAFr0LFu/AAAAFQEA&#10;AAsAAAAAAAAAAAAAAAAAHwEAAF9yZWxzLy5yZWxzUEsBAi0AFAAGAAgAAAAhAEjlqDLHAAAA3QAA&#10;AA8AAAAAAAAAAAAAAAAABwIAAGRycy9kb3ducmV2LnhtbFBLBQYAAAAAAwADALcAAAD7AgAAAAA=&#10;" strokeweight=".74967mm">
                    <v:stroke joinstyle="bevel"/>
                  </v:line>
                  <v:line id="Line 176" o:spid="_x0000_s1236" style="position:absolute;flip:y;visibility:visible;mso-wrap-style:square" from="71010,20099" to="7101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2pxwAAAN0AAAAPAAAAZHJzL2Rvd25yZXYueG1sRI9Pa8JA&#10;FMTvQr/D8gredBOlbYiuYlsKPZSC/w7eHtlnEs2+TbOvmn77bkHocZiZ3zDzZe8adaEu1J4NpOME&#10;FHHhbc2lgd32bZSBCoJssfFMBn4owHJxN5hjbv2V13TZSKkihEOOBiqRNtc6FBU5DGPfEkfv6DuH&#10;EmVXatvhNcJdoydJ8qgd1hwXKmzppaLivPl2Bk5Per07fWQyXb3K/lN0evh6To0Z3verGSihXv7D&#10;t/a7NTBJsgf4exOfgF78AgAA//8DAFBLAQItABQABgAIAAAAIQDb4fbL7gAAAIUBAAATAAAAAAAA&#10;AAAAAAAAAAAAAABbQ29udGVudF9UeXBlc10ueG1sUEsBAi0AFAAGAAgAAAAhAFr0LFu/AAAAFQEA&#10;AAsAAAAAAAAAAAAAAAAAHwEAAF9yZWxzLy5yZWxzUEsBAi0AFAAGAAgAAAAhACepDanHAAAA3QAA&#10;AA8AAAAAAAAAAAAAAAAABwIAAGRycy9kb3ducmV2LnhtbFBLBQYAAAAAAwADALcAAAD7AgAAAAA=&#10;" strokeweight=".74967mm">
                    <v:stroke joinstyle="bevel"/>
                  </v:line>
                  <v:line id="Line 177" o:spid="_x0000_s1237" style="position:absolute;flip:y;visibility:visible;mso-wrap-style:square" from="71109,20099" to="7110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5PexwAAAN0AAAAPAAAAZHJzL2Rvd25yZXYueG1sRI9Pa8JA&#10;FMTvBb/D8oTe6iYKNqSuohahh1Lw36G3R/aZRLNv0+yrpt++Wyh4HGbmN8xs0btGXakLtWcD6SgB&#10;RVx4W3Np4LDfPGWggiBbbDyTgR8KsJgPHmaYW3/jLV13UqoI4ZCjgUqkzbUORUUOw8i3xNE7+c6h&#10;RNmV2nZ4i3DX6HGSTLXDmuNChS2tKyouu29n4Pyst4fzeyaT5ascP0Snn1+r1JjHYb98ASXUyz38&#10;336zBsZJNoW/N/EJ6PkvAAAA//8DAFBLAQItABQABgAIAAAAIQDb4fbL7gAAAIUBAAATAAAAAAAA&#10;AAAAAAAAAAAAAABbQ29udGVudF9UeXBlc10ueG1sUEsBAi0AFAAGAAgAAAAhAFr0LFu/AAAAFQEA&#10;AAsAAAAAAAAAAAAAAAAAHwEAAF9yZWxzLy5yZWxzUEsBAi0AFAAGAAgAAAAhANd7k97HAAAA3QAA&#10;AA8AAAAAAAAAAAAAAAAABwIAAGRycy9kb3ducmV2LnhtbFBLBQYAAAAAAwADALcAAAD7AgAAAAA=&#10;" strokeweight=".74967mm">
                    <v:stroke joinstyle="bevel"/>
                  </v:line>
                  <v:line id="Line 178" o:spid="_x0000_s1238" style="position:absolute;flip:y;visibility:visible;mso-wrap-style:square" from="71180,20099" to="7118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ZFxwAAAN0AAAAPAAAAZHJzL2Rvd25yZXYueG1sRI9Pa8JA&#10;FMTvBb/D8oTe6iYKNaSuohahh1Lw36G3R/aZRLNv0+yrpt++Wyh4HGbmN8xs0btGXakLtWcD6SgB&#10;RVx4W3Np4LDfPGWggiBbbDyTgR8KsJgPHmaYW3/jLV13UqoI4ZCjgUqkzbUORUUOw8i3xNE7+c6h&#10;RNmV2nZ4i3DX6HGSPGuHNceFCltaV1Rcdt/OwHmqt4fzeyaT5ascP0Snn1+r1JjHYb98ASXUyz38&#10;336zBsZJNoW/N/EJ6PkvAAAA//8DAFBLAQItABQABgAIAAAAIQDb4fbL7gAAAIUBAAATAAAAAAAA&#10;AAAAAAAAAAAAAABbQ29udGVudF9UeXBlc10ueG1sUEsBAi0AFAAGAAgAAAAhAFr0LFu/AAAAFQEA&#10;AAsAAAAAAAAAAAAAAAAAHwEAAF9yZWxzLy5yZWxzUEsBAi0AFAAGAAgAAAAhALg3NkXHAAAA3QAA&#10;AA8AAAAAAAAAAAAAAAAABwIAAGRycy9kb3ducmV2LnhtbFBLBQYAAAAAAwADALcAAAD7AgAAAAA=&#10;" strokeweight=".74967mm">
                    <v:stroke joinstyle="bevel"/>
                  </v:line>
                  <v:line id="Line 179" o:spid="_x0000_s1239"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KI3wwAAAN0AAAAPAAAAZHJzL2Rvd25yZXYueG1sRE9La8JA&#10;EL4X/A/LCL3VTRRsSF1FLYIHKfg69DZkp0lsdjbNTjX+++6h4PHje88WvWvUlbpQezaQjhJQxIW3&#10;NZcGTsfNSwYqCLLFxjMZuFOAxXzwNMPc+hvv6XqQUsUQDjkaqETaXOtQVOQwjHxLHLkv3zmUCLtS&#10;2w5vMdw1epwkU+2w5thQYUvriorvw68zcHnV+9Nll8lk+S7nD9Hp588qNeZ52C/fQAn18hD/u7fW&#10;wDjJ4tz4Jj4BPf8DAAD//wMAUEsBAi0AFAAGAAgAAAAhANvh9svuAAAAhQEAABMAAAAAAAAAAAAA&#10;AAAAAAAAAFtDb250ZW50X1R5cGVzXS54bWxQSwECLQAUAAYACAAAACEAWvQsW78AAAAVAQAACwAA&#10;AAAAAAAAAAAAAAAfAQAAX3JlbHMvLnJlbHNQSwECLQAUAAYACAAAACEAyaiiN8MAAADdAAAADwAA&#10;AAAAAAAAAAAAAAAHAgAAZHJzL2Rvd25yZXYueG1sUEsFBgAAAAADAAMAtwAAAPcCAAAAAA==&#10;" strokeweight=".74967mm">
                    <v:stroke joinstyle="bevel"/>
                  </v:line>
                  <v:line id="Line 180" o:spid="_x0000_s1240"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AesxwAAAN0AAAAPAAAAZHJzL2Rvd25yZXYueG1sRI9Ba8JA&#10;FITvQv/D8gredBOFNkZXsS2FHkpBqwdvj+wziWbfptlXTf99tyD0OMzMN8xi1btGXagLtWcD6TgB&#10;RVx4W3NpYPf5OspABUG22HgmAz8UYLW8Gywwt/7KG7pspVQRwiFHA5VIm2sdioochrFviaN39J1D&#10;ibIrte3wGuGu0ZMkedAOa44LFbb0XFFx3n47A6dHvdmd3jOZrl9k/yE6PXw9pcYM7/v1HJRQL//h&#10;W/vNGpgk2Qz+3sQnoJe/AAAA//8DAFBLAQItABQABgAIAAAAIQDb4fbL7gAAAIUBAAATAAAAAAAA&#10;AAAAAAAAAAAAAABbQ29udGVudF9UeXBlc10ueG1sUEsBAi0AFAAGAAgAAAAhAFr0LFu/AAAAFQEA&#10;AAsAAAAAAAAAAAAAAAAAHwEAAF9yZWxzLy5yZWxzUEsBAi0AFAAGAAgAAAAhAKbkB6zHAAAA3QAA&#10;AA8AAAAAAAAAAAAAAAAABwIAAGRycy9kb3ducmV2LnhtbFBLBQYAAAAAAwADALcAAAD7AgAAAAA=&#10;" strokeweight=".74967mm">
                    <v:stroke joinstyle="bevel"/>
                  </v:line>
                  <v:line id="Line 181" o:spid="_x0000_s1241"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jswwAAAN0AAAAPAAAAZHJzL2Rvd25yZXYueG1sRE9Na8JA&#10;EL0X+h+WKXirmyhYm7qKrQgepKDVg7chO01is7NpdtT4792D4PHxviezztXqTG2oPBtI+wko4tzb&#10;igsDu5/l6xhUEGSLtWcycKUAs+nz0wQz6y+8ofNWChVDOGRooBRpMq1DXpLD0PcNceR+fetQImwL&#10;bVu8xHBX60GSjLTDimNDiQ19lZT/bU/OwPFNb3bH9ViG84Xsv0Wnh//P1JjeSzf/ACXUyUN8d6+s&#10;gUHyHvfHN/EJ6OkNAAD//wMAUEsBAi0AFAAGAAgAAAAhANvh9svuAAAAhQEAABMAAAAAAAAAAAAA&#10;AAAAAAAAAFtDb250ZW50X1R5cGVzXS54bWxQSwECLQAUAAYACAAAACEAWvQsW78AAAAVAQAACwAA&#10;AAAAAAAAAAAAAAAfAQAAX3JlbHMvLnJlbHNQSwECLQAUAAYACAAAACEAsgc47MMAAADdAAAADwAA&#10;AAAAAAAAAAAAAAAHAgAAZHJzL2Rvd25yZXYueG1sUEsFBgAAAAADAAMAtwAAAPcCAAAAAA==&#10;" strokeweight=".74967mm">
                    <v:stroke joinstyle="bevel"/>
                  </v:line>
                  <v:line id="Line 182" o:spid="_x0000_s1242"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513xgAAAN0AAAAPAAAAZHJzL2Rvd25yZXYueG1sRI9Ba8JA&#10;FITvBf/D8gRvdRMFtamraEvBgwhae+jtkX1NYrNvY/ZV47/vFoQeh5n5hpkvO1erC7Wh8mwgHSag&#10;iHNvKy4MHN/fHmeggiBbrD2TgRsFWC56D3PMrL/yni4HKVSEcMjQQCnSZFqHvCSHYegb4uh9+dah&#10;RNkW2rZ4jXBX61GSTLTDiuNCiQ29lJR/H36cgdNU74+n7UzGq1f52IlOP8/r1JhBv1s9gxLq5D98&#10;b2+sgVHylMLfm/gE9OIXAAD//wMAUEsBAi0AFAAGAAgAAAAhANvh9svuAAAAhQEAABMAAAAAAAAA&#10;AAAAAAAAAAAAAFtDb250ZW50X1R5cGVzXS54bWxQSwECLQAUAAYACAAAACEAWvQsW78AAAAVAQAA&#10;CwAAAAAAAAAAAAAAAAAfAQAAX3JlbHMvLnJlbHNQSwECLQAUAAYACAAAACEA3Uudd8YAAADdAAAA&#10;DwAAAAAAAAAAAAAAAAAHAgAAZHJzL2Rvd25yZXYueG1sUEsFBgAAAAADAAMAtwAAAPoCAAAAAA==&#10;" strokeweight=".74967mm">
                    <v:stroke joinstyle="bevel"/>
                  </v:line>
                  <v:line id="Line 183" o:spid="_x0000_s1243"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MAxwAAAN0AAAAPAAAAZHJzL2Rvd25yZXYueG1sRI9BS8NA&#10;FITvgv9heYI3u0kErWk2pbYUPIjQWg+9PbLPJDX7NmZf2/jvXaHgcZiZb5hiPrpOnWgIrWcD6SQB&#10;RVx523JtYPe+vpuCCoJssfNMBn4owLy8viowt/7MGzptpVYRwiFHA41In2sdqoYchonviaP36QeH&#10;EuVQazvgOcJdp7MkedAOW44LDfa0bKj62h6dgcOj3uwOr1O5X6zk4010uv9+To25vRkXM1BCo/yH&#10;L+0XayBLnjL4exOfgC5/AQAA//8DAFBLAQItABQABgAIAAAAIQDb4fbL7gAAAIUBAAATAAAAAAAA&#10;AAAAAAAAAAAAAABbQ29udGVudF9UeXBlc10ueG1sUEsBAi0AFAAGAAgAAAAhAFr0LFu/AAAAFQEA&#10;AAsAAAAAAAAAAAAAAAAAHwEAAF9yZWxzLy5yZWxzUEsBAi0AFAAGAAgAAAAhAC2ZAwDHAAAA3QAA&#10;AA8AAAAAAAAAAAAAAAAABwIAAGRycy9kb3ducmV2LnhtbFBLBQYAAAAAAwADALcAAAD7AgAAAAA=&#10;" strokeweight=".74967mm">
                    <v:stroke joinstyle="bevel"/>
                  </v:line>
                  <v:line id="Line 184" o:spid="_x0000_s1244" style="position:absolute;flip:y;visibility:visible;mso-wrap-style:square" from="71477,20099" to="7147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aabxwAAAN0AAAAPAAAAZHJzL2Rvd25yZXYueG1sRI9Ba8JA&#10;FITvgv9heYXedBOFalNXUUuhBxG09tDbI/uaxGbfxuyrxn/vCoUeh5n5hpktOlerM7Wh8mwgHSag&#10;iHNvKy4MHD7eBlNQQZAt1p7JwJUCLOb93gwz6y+8o/NeChUhHDI0UIo0mdYhL8lhGPqGOHrfvnUo&#10;UbaFti1eItzVepQkT9phxXGhxIbWJeU/+19n4DjRu8NxM5Xx8lU+t6LTr9MqNebxoVu+gBLq5D/8&#10;1363BkbJ8xjub+IT0PMbAAAA//8DAFBLAQItABQABgAIAAAAIQDb4fbL7gAAAIUBAAATAAAAAAAA&#10;AAAAAAAAAAAAAABbQ29udGVudF9UeXBlc10ueG1sUEsBAi0AFAAGAAgAAAAhAFr0LFu/AAAAFQEA&#10;AAsAAAAAAAAAAAAAAAAAHwEAAF9yZWxzLy5yZWxzUEsBAi0AFAAGAAgAAAAhAELVppvHAAAA3QAA&#10;AA8AAAAAAAAAAAAAAAAABwIAAGRycy9kb3ducmV2LnhtbFBLBQYAAAAAAwADALcAAAD7AgAAAAA=&#10;" strokeweight=".74967mm">
                    <v:stroke joinstyle="bevel"/>
                  </v:line>
                  <v:line id="Line 185" o:spid="_x0000_s1245" style="position:absolute;flip:y;visibility:visible;mso-wrap-style:square" from="71548,20099" to="7154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7vxwAAAN0AAAAPAAAAZHJzL2Rvd25yZXYueG1sRI9Ba8JA&#10;FITvBf/D8gq91U2sWJu6im0RPBRBaw+9PbKvSTT7Ns0+Nf57tyB4HGbmG2Yy61ytjtSGyrOBtJ+A&#10;Is69rbgwsP1aPI5BBUG2WHsmA2cKMJv27iaYWX/iNR03UqgI4ZChgVKkybQOeUkOQ983xNH79a1D&#10;ibIttG3xFOGu1oMkGWmHFceFEht6Lynfbw7OwO5Zr7e7z7E8zT/keyU6/fl7S415uO/mr6CEOrmF&#10;r+2lNTBIXobw/yY+AT29AAAA//8DAFBLAQItABQABgAIAAAAIQDb4fbL7gAAAIUBAAATAAAAAAAA&#10;AAAAAAAAAAAAAABbQ29udGVudF9UeXBlc10ueG1sUEsBAi0AFAAGAAgAAAAhAFr0LFu/AAAAFQEA&#10;AAsAAAAAAAAAAAAAAAAAHwEAAF9yZWxzLy5yZWxzUEsBAi0AFAAGAAgAAAAhAM08Pu/HAAAA3QAA&#10;AA8AAAAAAAAAAAAAAAAABwIAAGRycy9kb3ducmV2LnhtbFBLBQYAAAAAAwADALcAAAD7AgAAAAA=&#10;" strokeweight=".74967mm">
                    <v:stroke joinstyle="bevel"/>
                  </v:line>
                  <v:line id="Line 186" o:spid="_x0000_s1246" style="position:absolute;flip:y;visibility:visible;mso-wrap-style:square" from="71647,20099" to="7164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t0xwAAAN0AAAAPAAAAZHJzL2Rvd25yZXYueG1sRI9Ba8JA&#10;FITvBf/D8gq91U0sWpu6im0RPBRBaw+9PbKvSTT7Ns0+Nf57tyB4HGbmG2Yy61ytjtSGyrOBtJ+A&#10;Is69rbgwsP1aPI5BBUG2WHsmA2cKMJv27iaYWX/iNR03UqgI4ZChgVKkybQOeUkOQ983xNH79a1D&#10;ibIttG3xFOGu1oMkGWmHFceFEht6Lynfbw7OwO5Zr7e7z7E8zT/keyU6/fl7S415uO/mr6CEOrmF&#10;r+2lNTBIXobw/yY+AT29AAAA//8DAFBLAQItABQABgAIAAAAIQDb4fbL7gAAAIUBAAATAAAAAAAA&#10;AAAAAAAAAAAAAABbQ29udGVudF9UeXBlc10ueG1sUEsBAi0AFAAGAAgAAAAhAFr0LFu/AAAAFQEA&#10;AAsAAAAAAAAAAAAAAAAAHwEAAF9yZWxzLy5yZWxzUEsBAi0AFAAGAAgAAAAhAKJwm3THAAAA3QAA&#10;AA8AAAAAAAAAAAAAAAAABwIAAGRycy9kb3ducmV2LnhtbFBLBQYAAAAAAwADALcAAAD7AgAAAAA=&#10;" strokeweight=".74967mm">
                    <v:stroke joinstyle="bevel"/>
                  </v:line>
                  <v:line id="Line 187" o:spid="_x0000_s1247" style="position:absolute;flip:y;visibility:visible;mso-wrap-style:square" from="71718,20099" to="7171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gUDxwAAAN0AAAAPAAAAZHJzL2Rvd25yZXYueG1sRI9Pa8JA&#10;FMTvBb/D8oTe6iYWrKauoi2CByn4p4feHtnXJJp9m2ZfNX57Vyj0OMzMb5jpvHO1OlMbKs8G0kEC&#10;ijj3tuLCwGG/ehqDCoJssfZMBq4UYD7rPUwxs/7CWzrvpFARwiFDA6VIk2kd8pIchoFviKP37VuH&#10;EmVbaNviJcJdrYdJMtIOK44LJTb0VlJ+2v06A8cXvT0cN2N5XrzL54fo9OtnmRrz2O8Wr6CEOvkP&#10;/7XX1sAwmYzg/iY+AT27AQAA//8DAFBLAQItABQABgAIAAAAIQDb4fbL7gAAAIUBAAATAAAAAAAA&#10;AAAAAAAAAAAAAABbQ29udGVudF9UeXBlc10ueG1sUEsBAi0AFAAGAAgAAAAhAFr0LFu/AAAAFQEA&#10;AAsAAAAAAAAAAAAAAAAAHwEAAF9yZWxzLy5yZWxzUEsBAi0AFAAGAAgAAAAhAFKiBQPHAAAA3QAA&#10;AA8AAAAAAAAAAAAAAAAABwIAAGRycy9kb3ducmV2LnhtbFBLBQYAAAAAAwADALcAAAD7AgAAAAA=&#10;" strokeweight=".74967mm">
                    <v:stroke joinstyle="bevel"/>
                  </v:line>
                  <v:line id="Line 188" o:spid="_x0000_s1248" style="position:absolute;flip:y;visibility:visible;mso-wrap-style:square" from="71775,20099" to="717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qCYxwAAAN0AAAAPAAAAZHJzL2Rvd25yZXYueG1sRI9Ba8JA&#10;FITvgv9heYXedBML1aauohbBgxS09tDbI/uaxGbfxuyrpv++Kwgeh5n5hpnOO1erM7Wh8mwgHSag&#10;iHNvKy4MHD7WgwmoIMgWa89k4I8CzGf93hQz6y+8o/NeChUhHDI0UIo0mdYhL8lhGPqGOHrfvnUo&#10;UbaFti1eItzVepQkz9phxXGhxIZWJeU/+19n4DjWu8NxO5GnxZt8votOv07L1JjHh27xCkqok3v4&#10;1t5YA6PkZQzXN/EJ6Nk/AAAA//8DAFBLAQItABQABgAIAAAAIQDb4fbL7gAAAIUBAAATAAAAAAAA&#10;AAAAAAAAAAAAAABbQ29udGVudF9UeXBlc10ueG1sUEsBAi0AFAAGAAgAAAAhAFr0LFu/AAAAFQEA&#10;AAsAAAAAAAAAAAAAAAAAHwEAAF9yZWxzLy5yZWxzUEsBAi0AFAAGAAgAAAAhAD3uoJjHAAAA3QAA&#10;AA8AAAAAAAAAAAAAAAAABwIAAGRycy9kb3ducmV2LnhtbFBLBQYAAAAAAwADALcAAAD7AgAAAAA=&#10;" strokeweight=".74967mm">
                    <v:stroke joinstyle="bevel"/>
                  </v:line>
                  <v:line id="Line 189" o:spid="_x0000_s1249"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TqwwAAAN0AAAAPAAAAZHJzL2Rvd25yZXYueG1sRE9Na8JA&#10;EL0X+h+WKXirmyhYm7qKrQgepKDVg7chO01is7NpdtT4792D4PHxviezztXqTG2oPBtI+wko4tzb&#10;igsDu5/l6xhUEGSLtWcycKUAs+nz0wQz6y+8ofNWChVDOGRooBRpMq1DXpLD0PcNceR+fetQImwL&#10;bVu8xHBX60GSjLTDimNDiQ19lZT/bU/OwPFNb3bH9ViG84Xsv0Wnh//P1JjeSzf/ACXUyUN8d6+s&#10;gUHyHufGN/EJ6OkNAAD//wMAUEsBAi0AFAAGAAgAAAAhANvh9svuAAAAhQEAABMAAAAAAAAAAAAA&#10;AAAAAAAAAFtDb250ZW50X1R5cGVzXS54bWxQSwECLQAUAAYACAAAACEAWvQsW78AAAAVAQAACwAA&#10;AAAAAAAAAAAAAAAfAQAAX3JlbHMvLnJlbHNQSwECLQAUAAYACAAAACEATHE06sMAAADdAAAADwAA&#10;AAAAAAAAAAAAAAAHAgAAZHJzL2Rvd25yZXYueG1sUEsFBgAAAAADAAMAtwAAAPcCAAAAAA==&#10;" strokeweight=".74967mm">
                    <v:stroke joinstyle="bevel"/>
                  </v:line>
                  <v:line id="Line 190" o:spid="_x0000_s1250"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FxxwAAAN0AAAAPAAAAZHJzL2Rvd25yZXYueG1sRI9Pa8JA&#10;FMTvhX6H5RV6q5tY8E/qKtoieCiC1h56e2SfSTT7Nmafmn57Vyj0OMzMb5jJrHO1ulAbKs8G0l4C&#10;ijj3tuLCwO5r+TICFQTZYu2ZDPxSgNn08WGCmfVX3tBlK4WKEA4ZGihFmkzrkJfkMPR8Qxy9vW8d&#10;SpRtoW2L1wh3te4nyUA7rDgulNjQe0n5cXt2Bg5DvdkdPkfyOv+Q77Xo9Oe0SI15furmb6CEOvkP&#10;/7VX1kA/GY/h/iY+AT29AQAA//8DAFBLAQItABQABgAIAAAAIQDb4fbL7gAAAIUBAAATAAAAAAAA&#10;AAAAAAAAAAAAAABbQ29udGVudF9UeXBlc10ueG1sUEsBAi0AFAAGAAgAAAAhAFr0LFu/AAAAFQEA&#10;AAsAAAAAAAAAAAAAAAAAHwEAAF9yZWxzLy5yZWxzUEsBAi0AFAAGAAgAAAAhACM9kXHHAAAA3QAA&#10;AA8AAAAAAAAAAAAAAAAABwIAAGRycy9kb3ducmV2LnhtbFBLBQYAAAAAAwADALcAAAD7AgAAAAA=&#10;" strokeweight=".74967mm">
                    <v:stroke joinstyle="bevel"/>
                  </v:line>
                  <v:line id="Line 191" o:spid="_x0000_s1251"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KL2wwAAAN0AAAAPAAAAZHJzL2Rvd25yZXYueG1sRE9La8JA&#10;EL4X/A/LCL3VTRRaia7iA6GHUvB18DZkxySanY3Zqab/vnsoePz43tN552p1pzZUng2kgwQUce5t&#10;xYWBw37zNgYVBNli7ZkM/FKA+az3MsXM+gdv6b6TQsUQDhkaKEWaTOuQl+QwDHxDHLmzbx1KhG2h&#10;bYuPGO5qPUySd+2w4thQYkOrkvLr7scZuHzo7eHyNZbRYi3Hb9Hp6bZMjXntd4sJKKFOnuJ/96c1&#10;MEyTuD++iU9Az/4AAAD//wMAUEsBAi0AFAAGAAgAAAAhANvh9svuAAAAhQEAABMAAAAAAAAAAAAA&#10;AAAAAAAAAFtDb250ZW50X1R5cGVzXS54bWxQSwECLQAUAAYACAAAACEAWvQsW78AAAAVAQAACwAA&#10;AAAAAAAAAAAAAAAfAQAAX3JlbHMvLnJlbHNQSwECLQAUAAYACAAAACEALOyi9sMAAADdAAAADwAA&#10;AAAAAAAAAAAAAAAHAgAAZHJzL2Rvd25yZXYueG1sUEsFBgAAAAADAAMAtwAAAPcCAAAAAA==&#10;" strokeweight=".74967mm">
                    <v:stroke joinstyle="bevel"/>
                  </v:line>
                  <v:line id="Line 192" o:spid="_x0000_s1252"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AdtxgAAAN0AAAAPAAAAZHJzL2Rvd25yZXYueG1sRI9Ba8JA&#10;FITvBf/D8oTe6mYttBJdRVsKPRRBqwdvj+wziWbfptlXTf99Vyj0OMzMN8xs0ftGXaiLdWALZpSB&#10;Ii6Cq7m0sPt8e5iAioLssAlMFn4owmI+uJth7sKVN3TZSqkShGOOFiqRNtc6FhV5jKPQEifvGDqP&#10;kmRXatfhNcF9o8dZ9qQ91pwWKmzppaLivP32Fk7PerM7fUzkcfkq+7Voc/haGWvvh/1yCkqol//w&#10;X/vdWRibzMDtTXoCev4LAAD//wMAUEsBAi0AFAAGAAgAAAAhANvh9svuAAAAhQEAABMAAAAAAAAA&#10;AAAAAAAAAAAAAFtDb250ZW50X1R5cGVzXS54bWxQSwECLQAUAAYACAAAACEAWvQsW78AAAAVAQAA&#10;CwAAAAAAAAAAAAAAAAAfAQAAX3JlbHMvLnJlbHNQSwECLQAUAAYACAAAACEAQ6AHbcYAAADdAAAA&#10;DwAAAAAAAAAAAAAAAAAHAgAAZHJzL2Rvd25yZXYueG1sUEsFBgAAAAADAAMAtwAAAPoCAAAAAA==&#10;" strokeweight=".74967mm">
                    <v:stroke joinstyle="bevel"/>
                  </v:line>
                  <v:line id="Line 193" o:spid="_x0000_s1253"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pkaxwAAAN0AAAAPAAAAZHJzL2Rvd25yZXYueG1sRI9Pa8JA&#10;FMTvBb/D8gq91U1SsJK6in8QehBBqwdvj+xrEpt9G7Ovmn77rlDocZiZ3zCTWe8adaUu1J4NpMME&#10;FHHhbc2lgcPH+nkMKgiyxcYzGfihALPp4GGCufU33tF1L6WKEA45GqhE2lzrUFTkMAx9Sxy9T985&#10;lCi7UtsObxHuGp0lyUg7rDkuVNjSsqLia//tDJxf9e5w3ozlZb6S41Z0erosUmOeHvv5GyihXv7D&#10;f+13ayBLkwzub+IT0NNfAAAA//8DAFBLAQItABQABgAIAAAAIQDb4fbL7gAAAIUBAAATAAAAAAAA&#10;AAAAAAAAAAAAAABbQ29udGVudF9UeXBlc10ueG1sUEsBAi0AFAAGAAgAAAAhAFr0LFu/AAAAFQEA&#10;AAsAAAAAAAAAAAAAAAAAHwEAAF9yZWxzLy5yZWxzUEsBAi0AFAAGAAgAAAAhALNymRrHAAAA3QAA&#10;AA8AAAAAAAAAAAAAAAAABwIAAGRycy9kb3ducmV2LnhtbFBLBQYAAAAAAwADALcAAAD7AgAAAAA=&#10;" strokeweight=".74967mm">
                    <v:stroke joinstyle="bevel"/>
                  </v:line>
                  <v:line id="Line 194" o:spid="_x0000_s1254" style="position:absolute;flip:y;visibility:visible;mso-wrap-style:square" from="71874,20099" to="7187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jyB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ChNxvD3Jj4BPf8FAAD//wMAUEsBAi0AFAAGAAgAAAAhANvh9svuAAAAhQEAABMAAAAAAAAA&#10;AAAAAAAAAAAAAFtDb250ZW50X1R5cGVzXS54bWxQSwECLQAUAAYACAAAACEAWvQsW78AAAAVAQAA&#10;CwAAAAAAAAAAAAAAAAAfAQAAX3JlbHMvLnJlbHNQSwECLQAUAAYACAAAACEA3D48gcYAAADdAAAA&#10;DwAAAAAAAAAAAAAAAAAHAgAAZHJzL2Rvd25yZXYueG1sUEsFBgAAAAADAAMAtwAAAPoCAAAAAA==&#10;" strokeweight=".74967mm">
                    <v:stroke joinstyle="bevel"/>
                  </v:line>
                  <v:line id="Line 195" o:spid="_x0000_s1255" style="position:absolute;flip:y;visibility:visible;mso-wrap-style:square" from="71917,20099" to="719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6T1xgAAAN0AAAAPAAAAZHJzL2Rvd25yZXYueG1sRI9Ba8JA&#10;FITvBf/D8gRvdRMVK6mraEvBgwhae+jtkX1NYrNvY/ZV47/vFoQeh5n5hpkvO1erC7Wh8mwgHSag&#10;iHNvKy4MHN/fHmeggiBbrD2TgRsFWC56D3PMrL/yni4HKVSEcMjQQCnSZFqHvCSHYegb4uh9+dah&#10;RNkW2rZ4jXBX61GSTLXDiuNCiQ29lJR/H36cgdOT3h9P25mMV6/ysROdfp7XqTGDfrd6BiXUyX/4&#10;3t5YA6M0mcDfm/gE9OIXAAD//wMAUEsBAi0AFAAGAAgAAAAhANvh9svuAAAAhQEAABMAAAAAAAAA&#10;AAAAAAAAAAAAAFtDb250ZW50X1R5cGVzXS54bWxQSwECLQAUAAYACAAAACEAWvQsW78AAAAVAQAA&#10;CwAAAAAAAAAAAAAAAAAfAQAAX3JlbHMvLnJlbHNQSwECLQAUAAYACAAAACEAU9ek9cYAAADdAAAA&#10;DwAAAAAAAAAAAAAAAAAHAgAAZHJzL2Rvd25yZXYueG1sUEsFBgAAAAADAAMAtwAAAPoCAAAAAA==&#10;" strokeweight=".74967mm">
                    <v:stroke joinstyle="bevel"/>
                  </v:line>
                  <v:line id="Line 196" o:spid="_x0000_s1256" style="position:absolute;flip:y;visibility:visible;mso-wrap-style:square" from="71945,20099" to="719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wFuxgAAAN0AAAAPAAAAZHJzL2Rvd25yZXYueG1sRI9Ba8JA&#10;FITvBf/D8gRvdRNFK6mraEvBgwhae+jtkX1NYrNvY/ZV47/vFoQeh5n5hpkvO1erC7Wh8mwgHSag&#10;iHNvKy4MHN/fHmeggiBbrD2TgRsFWC56D3PMrL/yni4HKVSEcMjQQCnSZFqHvCSHYegb4uh9+dah&#10;RNkW2rZ4jXBX61GSTLXDiuNCiQ29lJR/H36cgdOT3h9P25mMV6/ysROdfp7XqTGDfrd6BiXUyX/4&#10;3t5YA6M0mcDfm/gE9OIXAAD//wMAUEsBAi0AFAAGAAgAAAAhANvh9svuAAAAhQEAABMAAAAAAAAA&#10;AAAAAAAAAAAAAFtDb250ZW50X1R5cGVzXS54bWxQSwECLQAUAAYACAAAACEAWvQsW78AAAAVAQAA&#10;CwAAAAAAAAAAAAAAAAAfAQAAX3JlbHMvLnJlbHNQSwECLQAUAAYACAAAACEAPJsBbsYAAADdAAAA&#10;DwAAAAAAAAAAAAAAAAAHAgAAZHJzL2Rvd25yZXYueG1sUEsFBgAAAAADAAMAtwAAAPoCAAAAAA==&#10;" strokeweight=".74967mm">
                    <v:stroke joinstyle="bevel"/>
                  </v:line>
                  <v:line id="Line 197" o:spid="_x0000_s1257"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8ZxgAAAN0AAAAPAAAAZHJzL2Rvd25yZXYueG1sRI9Ba8JA&#10;FITvBf/D8gRvdRMLGlJXsZVCD0XQ2kNvj+xrEpt9G7NPTf99VxA8DjPzDTNf9q5RZ+pC7dlAOk5A&#10;ERfe1lwa2H++PWaggiBbbDyTgT8KsFwMHuaYW3/hLZ13UqoI4ZCjgUqkzbUORUUOw9i3xNH78Z1D&#10;ibIrte3wEuGu0ZMkmWqHNceFClt6raj43Z2cgcNMb/eHj0yeVmv52ohOv48vqTGjYb96BiXUyz18&#10;a79bA5M0mcL1TXwCevEPAAD//wMAUEsBAi0AFAAGAAgAAAAhANvh9svuAAAAhQEAABMAAAAAAAAA&#10;AAAAAAAAAAAAAFtDb250ZW50X1R5cGVzXS54bWxQSwECLQAUAAYACAAAACEAWvQsW78AAAAVAQAA&#10;CwAAAAAAAAAAAAAAAAAfAQAAX3JlbHMvLnJlbHNQSwECLQAUAAYACAAAACEAzEmfGcYAAADdAAAA&#10;DwAAAAAAAAAAAAAAAAAHAgAAZHJzL2Rvd25yZXYueG1sUEsFBgAAAAADAAMAtwAAAPoCAAAAAA==&#10;" strokeweight=".74967mm">
                    <v:stroke joinstyle="bevel"/>
                  </v:line>
                  <v:line id="Line 198" o:spid="_x0000_s1258"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qCxgAAAN0AAAAPAAAAZHJzL2Rvd25yZXYueG1sRI9Ba8JA&#10;FITvgv9heYI33cRCDamr2EqhhyJo7aG3R/Y1ic2+jdmnpv/eLRQ8DjPzDbNY9a5RF+pC7dlAOk1A&#10;ERfe1lwaOHy8TjJQQZAtNp7JwC8FWC2HgwXm1l95R5e9lCpCOORooBJpc61DUZHDMPUtcfS+fedQ&#10;ouxKbTu8Rrhr9CxJHrXDmuNChS29VFT87M/OwHGud4fjeyYP6418bkWnX6fn1JjxqF8/gRLq5R7+&#10;b79ZA7M0mcPfm/gE9PIGAAD//wMAUEsBAi0AFAAGAAgAAAAhANvh9svuAAAAhQEAABMAAAAAAAAA&#10;AAAAAAAAAAAAAFtDb250ZW50X1R5cGVzXS54bWxQSwECLQAUAAYACAAAACEAWvQsW78AAAAVAQAA&#10;CwAAAAAAAAAAAAAAAAAfAQAAX3JlbHMvLnJlbHNQSwECLQAUAAYACAAAACEAowU6gsYAAADdAAAA&#10;DwAAAAAAAAAAAAAAAAAHAgAAZHJzL2Rvd25yZXYueG1sUEsFBgAAAAADAAMAtwAAAPoCAAAAAA==&#10;" strokeweight=".74967mm">
                    <v:stroke joinstyle="bevel"/>
                  </v:line>
                  <v:line id="Line 199" o:spid="_x0000_s1259" style="position:absolute;flip:y;visibility:visible;mso-wrap-style:square" from="72143,20099" to="721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7wwwAAAN0AAAAPAAAAZHJzL2Rvd25yZXYueG1sRE9La8JA&#10;EL4X/A/LCL3VTRRaia7iA6GHUvB18DZkxySanY3Zqab/vnsoePz43tN552p1pzZUng2kgwQUce5t&#10;xYWBw37zNgYVBNli7ZkM/FKA+az3MsXM+gdv6b6TQsUQDhkaKEWaTOuQl+QwDHxDHLmzbx1KhG2h&#10;bYuPGO5qPUySd+2w4thQYkOrkvLr7scZuHzo7eHyNZbRYi3Hb9Hp6bZMjXntd4sJKKFOnuJ/96c1&#10;MEyTODe+iU9Az/4AAAD//wMAUEsBAi0AFAAGAAgAAAAhANvh9svuAAAAhQEAABMAAAAAAAAAAAAA&#10;AAAAAAAAAFtDb250ZW50X1R5cGVzXS54bWxQSwECLQAUAAYACAAAACEAWvQsW78AAAAVAQAACwAA&#10;AAAAAAAAAAAAAAAfAQAAX3JlbHMvLnJlbHNQSwECLQAUAAYACAAAACEA0pqu8MMAAADdAAAADwAA&#10;AAAAAAAAAAAAAAAHAgAAZHJzL2Rvd25yZXYueG1sUEsFBgAAAAADAAMAtwAAAPcCAAAAAA==&#10;" strokeweight=".74967mm">
                    <v:stroke joinstyle="bevel"/>
                  </v:line>
                  <v:line id="Line 200" o:spid="_x0000_s1260" style="position:absolute;flip:y;visibility:visible;mso-wrap-style:square" from="72186,20099" to="7218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gtrxgAAAN0AAAAPAAAAZHJzL2Rvd25yZXYueG1sRI9Ba8JA&#10;FITvBf/D8gRvdRMFtamraEvBgwhae+jtkX1NYrNvY/ZV47/vFoQeh5n5hpkvO1erC7Wh8mwgHSag&#10;iHNvKy4MHN/fHmeggiBbrD2TgRsFWC56D3PMrL/yni4HKVSEcMjQQCnSZFqHvCSHYegb4uh9+dah&#10;RNkW2rZ4jXBX61GSTLTDiuNCiQ29lJR/H36cgdNU74+n7UzGq1f52IlOP8/r1JhBv1s9gxLq5D98&#10;b2+sgVGaPMHfm/gE9OIXAAD//wMAUEsBAi0AFAAGAAgAAAAhANvh9svuAAAAhQEAABMAAAAAAAAA&#10;AAAAAAAAAAAAAFtDb250ZW50X1R5cGVzXS54bWxQSwECLQAUAAYACAAAACEAWvQsW78AAAAVAQAA&#10;CwAAAAAAAAAAAAAAAAAfAQAAX3JlbHMvLnJlbHNQSwECLQAUAAYACAAAACEAvdYLa8YAAADdAAAA&#10;DwAAAAAAAAAAAAAAAAAHAgAAZHJzL2Rvd25yZXYueG1sUEsFBgAAAAADAAMAtwAAAPoCAAAAAA==&#10;" strokeweight=".74967mm">
                    <v:stroke joinstyle="bevel"/>
                  </v:line>
                  <v:line id="Line 201" o:spid="_x0000_s1261" style="position:absolute;flip:y;visibility:visible;mso-wrap-style:square" from="72214,20099" to="7221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QrwwAAAN0AAAAPAAAAZHJzL2Rvd25yZXYueG1sRE9Na8JA&#10;EL0L/odlhN50sxasRFexLYUeSkFrD96G7JhEs7Npdqrx33cPBY+P971c975RF+piHdiCmWSgiIvg&#10;ai4t7L/exnNQUZAdNoHJwo0irFfDwRJzF668pctOSpVCOOZooRJpc61jUZHHOAktceKOofMoCXal&#10;dh1eU7hv9DTLZtpjzamhwpZeKirOu19v4fSkt/vTx1weN6/y/SnaHH6ejbUPo36zACXUy1387353&#10;FqbGpP3pTXoCevUHAAD//wMAUEsBAi0AFAAGAAgAAAAhANvh9svuAAAAhQEAABMAAAAAAAAAAAAA&#10;AAAAAAAAAFtDb250ZW50X1R5cGVzXS54bWxQSwECLQAUAAYACAAAACEAWvQsW78AAAAVAQAACwAA&#10;AAAAAAAAAAAAAAAfAQAAX3JlbHMvLnJlbHNQSwECLQAUAAYACAAAACEAqTU0K8MAAADdAAAADwAA&#10;AAAAAAAAAAAAAAAHAgAAZHJzL2Rvd25yZXYueG1sUEsFBgAAAAADAAMAtwAAAPcCAAAAAA==&#10;" strokeweight=".74967mm">
                    <v:stroke joinstyle="bevel"/>
                  </v:line>
                  <v:line id="Line 202" o:spid="_x0000_s1262" style="position:absolute;flip:y;visibility:visible;mso-wrap-style:square" from="72384,20099" to="7238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ZGwxwAAAN0AAAAPAAAAZHJzL2Rvd25yZXYueG1sRI9Pa8JA&#10;FMTvQr/D8gredLMKrURXsS0FD6Xgnx56e2SfSWz2bZp9avrtu4WCx2FmfsMsVr1v1IW6WAe2YMYZ&#10;KOIiuJpLC4f962gGKgqywyYwWfihCKvl3WCBuQtX3tJlJ6VKEI45WqhE2lzrWFTkMY5DS5y8Y+g8&#10;SpJdqV2H1wT3jZ5k2YP2WHNaqLCl54qKr93ZWzg96u3h9DaT6fpFPt5Fm8/vJ2Pt8L5fz0EJ9XIL&#10;/7c3zsLEGAN/b9IT0MtfAAAA//8DAFBLAQItABQABgAIAAAAIQDb4fbL7gAAAIUBAAATAAAAAAAA&#10;AAAAAAAAAAAAAABbQ29udGVudF9UeXBlc10ueG1sUEsBAi0AFAAGAAgAAAAhAFr0LFu/AAAAFQEA&#10;AAsAAAAAAAAAAAAAAAAAHwEAAF9yZWxzLy5yZWxzUEsBAi0AFAAGAAgAAAAhAMZ5kbDHAAAA3QAA&#10;AA8AAAAAAAAAAAAAAAAABwIAAGRycy9kb3ducmV2LnhtbFBLBQYAAAAAAwADALcAAAD7AgAAAAA=&#10;" strokeweight=".74967mm">
                    <v:stroke joinstyle="bevel"/>
                  </v:line>
                  <v:line id="Line 203" o:spid="_x0000_s1263" style="position:absolute;flip:y;visibility:visible;mso-wrap-style:square" from="72483,20099" to="724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w/HxgAAAN0AAAAPAAAAZHJzL2Rvd25yZXYueG1sRI9PS8NA&#10;FMTvgt9heYI3u9kIWmI3pVoKHqTQWg/eHtln/ph9G7PPNn57tyB4HGbmN8xiOfleHWmMbWALZpaB&#10;Iq6Ca7m2cHjd3MxBRUF22AcmCz8UYVleXiywcOHEOzrupVYJwrFAC43IUGgdq4Y8xlkYiJP3EUaP&#10;kuRYazfiKcF9r/Msu9MeW04LDQ701FD1uf/2Frp7vTt0L3O5Xa3lbSvavH89Gmuvr6bVAyihSf7D&#10;f+1nZyE3Jofzm/QEdPkLAAD//wMAUEsBAi0AFAAGAAgAAAAhANvh9svuAAAAhQEAABMAAAAAAAAA&#10;AAAAAAAAAAAAAFtDb250ZW50X1R5cGVzXS54bWxQSwECLQAUAAYACAAAACEAWvQsW78AAAAVAQAA&#10;CwAAAAAAAAAAAAAAAAAfAQAAX3JlbHMvLnJlbHNQSwECLQAUAAYACAAAACEANqsPx8YAAADdAAAA&#10;DwAAAAAAAAAAAAAAAAAHAgAAZHJzL2Rvd25yZXYueG1sUEsFBgAAAAADAAMAtwAAAPoCAAAAAA==&#10;" strokeweight=".74967mm">
                    <v:stroke joinstyle="bevel"/>
                  </v:line>
                  <v:line id="Line 204" o:spid="_x0000_s1264" style="position:absolute;flip:y;visibility:visible;mso-wrap-style:square" from="72554,20099" to="7255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6pcxgAAAN0AAAAPAAAAZHJzL2Rvd25yZXYueG1sRI9Ba8JA&#10;FITvQv/D8gq96WYVWomuYiuFHkpBaw/eHtlnEs2+jdlXTf99t1DwOMzMN8x82ftGXaiLdWALZpSB&#10;Ii6Cq7m0sPt8HU5BRUF22AQmCz8UYbm4G8wxd+HKG7pspVQJwjFHC5VIm2sdi4o8xlFoiZN3CJ1H&#10;SbIrtevwmuC+0eMse9Qea04LFbb0UlFx2n57C8cnvdkd36cyWa3l60O02Z+fjbUP9/1qBkqol1v4&#10;v/3mLIyNmcDfm/QE9OIXAAD//wMAUEsBAi0AFAAGAAgAAAAhANvh9svuAAAAhQEAABMAAAAAAAAA&#10;AAAAAAAAAAAAAFtDb250ZW50X1R5cGVzXS54bWxQSwECLQAUAAYACAAAACEAWvQsW78AAAAVAQAA&#10;CwAAAAAAAAAAAAAAAAAfAQAAX3JlbHMvLnJlbHNQSwECLQAUAAYACAAAACEAWeeqXMYAAADdAAAA&#10;DwAAAAAAAAAAAAAAAAAHAgAAZHJzL2Rvd25yZXYueG1sUEsFBgAAAAADAAMAtwAAAPoCAAAAAA==&#10;" strokeweight=".74967mm">
                    <v:stroke joinstyle="bevel"/>
                  </v:line>
                  <v:line id="Line 206" o:spid="_x0000_s1265" style="position:absolute;flip:y;visibility:visible;mso-wrap-style:square" from="72611,20099" to="72611,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IoxwAAAN0AAAAPAAAAZHJzL2Rvd25yZXYueG1sRI9Ba8JA&#10;FITvhf6H5RW81c1qaSV1FasUepCC1h56e2Rfk9js2zT7qvHfu4LQ4zAz3zDTee8bdaAu1oEtmGEG&#10;irgIrubSwu7j9X4CKgqywyYwWThRhPns9maKuQtH3tBhK6VKEI45WqhE2lzrWFTkMQ5DS5y879B5&#10;lCS7UrsOjwnuGz3Kskftsea0UGFLy4qKn+2ft7B/0pvdfj2R8WIln++izdfvi7F2cNcvnkEJ9fIf&#10;vrbfnIWRMQ9weZOegJ6dAQAA//8DAFBLAQItABQABgAIAAAAIQDb4fbL7gAAAIUBAAATAAAAAAAA&#10;AAAAAAAAAAAAAABbQ29udGVudF9UeXBlc10ueG1sUEsBAi0AFAAGAAgAAAAhAFr0LFu/AAAAFQEA&#10;AAsAAAAAAAAAAAAAAAAAHwEAAF9yZWxzLy5yZWxzUEsBAi0AFAAGAAgAAAAhANYOMijHAAAA3QAA&#10;AA8AAAAAAAAAAAAAAAAABwIAAGRycy9kb3ducmV2LnhtbFBLBQYAAAAAAwADALcAAAD7AgAAAAA=&#10;" strokeweight=".74967mm">
                    <v:stroke joinstyle="bevel"/>
                  </v:line>
                  <v:line id="Line 207" o:spid="_x0000_s1266"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ezxwAAAN0AAAAPAAAAZHJzL2Rvd25yZXYueG1sRI9Ba8JA&#10;FITvhf6H5RW81c0qbSV1FasUepCC1h56e2Rfk9js2zT7qvHfu4LQ4zAz3zDTee8bdaAu1oEtmGEG&#10;irgIrubSwu7j9X4CKgqywyYwWThRhPns9maKuQtH3tBhK6VKEI45WqhE2lzrWFTkMQ5DS5y879B5&#10;lCS7UrsOjwnuGz3Kskftsea0UGFLy4qKn+2ft7B/0pvdfj2R8WIln++izdfvi7F2cNcvnkEJ9fIf&#10;vrbfnIWRMQ9weZOegJ6dAQAA//8DAFBLAQItABQABgAIAAAAIQDb4fbL7gAAAIUBAAATAAAAAAAA&#10;AAAAAAAAAAAAAABbQ29udGVudF9UeXBlc10ueG1sUEsBAi0AFAAGAAgAAAAhAFr0LFu/AAAAFQEA&#10;AAsAAAAAAAAAAAAAAAAAHwEAAF9yZWxzLy5yZWxzUEsBAi0AFAAGAAgAAAAhALlCl7PHAAAA3QAA&#10;AA8AAAAAAAAAAAAAAAAABwIAAGRycy9kb3ducmV2LnhtbFBLBQYAAAAAAwADALcAAAD7AgAAAAA=&#10;" strokeweight=".74967mm">
                    <v:stroke joinstyle="bevel"/>
                  </v:line>
                  <v:line id="Line 208" o:spid="_x0000_s1267"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nExgAAAN0AAAAPAAAAZHJzL2Rvd25yZXYueG1sRI9Ba8JA&#10;FITvQv/D8gq96WYVrKSuYlsED1LQ2kNvj+xrEpt9m2ZfNf57t1DwOMzMN8x82ftGnaiLdWALZpSB&#10;Ii6Cq7m0cHhfD2egoiA7bAKThQtFWC7uBnPMXTjzjk57KVWCcMzRQiXS5lrHoiKPcRRa4uR9hc6j&#10;JNmV2nV4TnDf6HGWTbXHmtNChS29VFR873+9heOj3h2O25lMVq/y8SbafP48G2sf7vvVEyihXm7h&#10;//bGWRgbM4W/N+kJ6MUVAAD//wMAUEsBAi0AFAAGAAgAAAAhANvh9svuAAAAhQEAABMAAAAAAAAA&#10;AAAAAAAAAAAAAFtDb250ZW50X1R5cGVzXS54bWxQSwECLQAUAAYACAAAACEAWvQsW78AAAAVAQAA&#10;CwAAAAAAAAAAAAAAAAAfAQAAX3JlbHMvLnJlbHNQSwECLQAUAAYACAAAACEASZAJxMYAAADdAAAA&#10;DwAAAAAAAAAAAAAAAAAHAgAAZHJzL2Rvd25yZXYueG1sUEsFBgAAAAADAAMAtwAAAPoCAAAAAA==&#10;" strokeweight=".74967mm">
                    <v:stroke joinstyle="bevel"/>
                  </v:line>
                  <v:line id="Line 209" o:spid="_x0000_s1268" style="position:absolute;flip:y;visibility:visible;mso-wrap-style:square" from="72781,20297" to="7278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KxfxgAAAN0AAAAPAAAAZHJzL2Rvd25yZXYueG1sRI9Ba8JA&#10;FITvhf6H5RV6q5tVUEldxbYIHqSgtYfeHtnXJDb7Ns2+avz3XUHwOMzMN8xs0ftGHamLdWALZpCB&#10;Ii6Cq7m0sP9YPU1BRUF22AQmC2eKsJjf380wd+HEWzrupFQJwjFHC5VIm2sdi4o8xkFoiZP3HTqP&#10;kmRXatfhKcF9o4dZNtYea04LFbb0WlHxs/vzFg4Tvd0fNlMZLd/k8120+fp9MdY+PvTLZ1BCvdzC&#10;1/baWRgaM4HLm/QE9PwfAAD//wMAUEsBAi0AFAAGAAgAAAAhANvh9svuAAAAhQEAABMAAAAAAAAA&#10;AAAAAAAAAAAAAFtDb250ZW50X1R5cGVzXS54bWxQSwECLQAUAAYACAAAACEAWvQsW78AAAAVAQAA&#10;CwAAAAAAAAAAAAAAAAAfAQAAX3JlbHMvLnJlbHNQSwECLQAUAAYACAAAACEAJtysX8YAAADdAAAA&#10;DwAAAAAAAAAAAAAAAAAHAgAAZHJzL2Rvd25yZXYueG1sUEsFBgAAAAADAAMAtwAAAPoCAAAAAA==&#10;" strokeweight=".74967mm">
                    <v:stroke joinstyle="bevel"/>
                  </v:line>
                  <v:line id="Line 210" o:spid="_x0000_s1269" style="position:absolute;flip:y;visibility:visible;mso-wrap-style:square" from="72951,20297" to="7295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gtwwAAAN0AAAAPAAAAZHJzL2Rvd25yZXYueG1sRE9Na8JA&#10;EL0L/odlhN50sxasRFexLYUeSkFrD96G7JhEs7Npdqrx33cPBY+P971c975RF+piHdiCmWSgiIvg&#10;ai4t7L/exnNQUZAdNoHJwo0irFfDwRJzF668pctOSpVCOOZooRJpc61jUZHHOAktceKOofMoCXal&#10;dh1eU7hv9DTLZtpjzamhwpZeKirOu19v4fSkt/vTx1weN6/y/SnaHH6ejbUPo36zACXUy1387353&#10;FqbGpLnpTXoCevUHAAD//wMAUEsBAi0AFAAGAAgAAAAhANvh9svuAAAAhQEAABMAAAAAAAAAAAAA&#10;AAAAAAAAAFtDb250ZW50X1R5cGVzXS54bWxQSwECLQAUAAYACAAAACEAWvQsW78AAAAVAQAACwAA&#10;AAAAAAAAAAAAAAAfAQAAX3JlbHMvLnJlbHNQSwECLQAUAAYACAAAACEAV0M4LcMAAADdAAAADwAA&#10;AAAAAAAAAAAAAAAHAgAAZHJzL2Rvd25yZXYueG1sUEsFBgAAAAADAAMAtwAAAPcCAAAAAA==&#10;" strokeweight=".74967mm">
                    <v:stroke joinstyle="bevel"/>
                  </v:line>
                  <v:line id="Line 211" o:spid="_x0000_s1270" style="position:absolute;flip:y;visibility:visible;mso-wrap-style:square" from="72979,20297" to="72979,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522xwAAAN0AAAAPAAAAZHJzL2Rvd25yZXYueG1sRI9Ba8JA&#10;FITvhf6H5RW81c0qtDZ1FasUepCC1h56e2Rfk9js2zT7qvHfu4LQ4zAz3zDTee8bdaAu1oEtmGEG&#10;irgIrubSwu7j9X4CKgqywyYwWThRhPns9maKuQtH3tBhK6VKEI45WqhE2lzrWFTkMQ5DS5y879B5&#10;lCS7UrsOjwnuGz3Ksgftsea0UGFLy4qKn+2ft7B/1Jvdfj2R8WIln++izdfvi7F2cNcvnkEJ9fIf&#10;vrbfnIWRMU9weZOegJ6dAQAA//8DAFBLAQItABQABgAIAAAAIQDb4fbL7gAAAIUBAAATAAAAAAAA&#10;AAAAAAAAAAAAAABbQ29udGVudF9UeXBlc10ueG1sUEsBAi0AFAAGAAgAAAAhAFr0LFu/AAAAFQEA&#10;AAsAAAAAAAAAAAAAAAAAHwEAAF9yZWxzLy5yZWxzUEsBAi0AFAAGAAgAAAAhADgPnbbHAAAA3QAA&#10;AA8AAAAAAAAAAAAAAAAABwIAAGRycy9kb3ducmV2LnhtbFBLBQYAAAAAAwADALcAAAD7AgAAAAA=&#10;" strokeweight=".74967mm">
                    <v:stroke joinstyle="bevel"/>
                  </v:line>
                  <v:line id="Line 212" o:spid="_x0000_s1271" style="position:absolute;flip:y;visibility:visible;mso-wrap-style:square" from="73021,20297" to="730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f6WwwAAAN0AAAAPAAAAZHJzL2Rvd25yZXYueG1sRE9La8JA&#10;EL4X/A/LCL3VTSJYSV3FB0IPpeDr0NuQnSax2dmYnWr8991DwePH954teteoK3Wh9mwgHSWgiAtv&#10;ay4NHA/blymoIMgWG89k4E4BFvPB0wxz62+8o+teShVDOORooBJpc61DUZHDMPItceS+fedQIuxK&#10;bTu8xXDX6CxJJtphzbGhwpbWFRU/+19n4Pyqd8fzx1TGy42cPkWnX5dVaszzsF++gRLq5SH+d79b&#10;A1maxf3xTXwCev4HAAD//wMAUEsBAi0AFAAGAAgAAAAhANvh9svuAAAAhQEAABMAAAAAAAAAAAAA&#10;AAAAAAAAAFtDb250ZW50X1R5cGVzXS54bWxQSwECLQAUAAYACAAAACEAWvQsW78AAAAVAQAACwAA&#10;AAAAAAAAAAAAAAAfAQAAX3JlbHMvLnJlbHNQSwECLQAUAAYACAAAACEAZ1n+lsMAAADdAAAADwAA&#10;AAAAAAAAAAAAAAAHAgAAZHJzL2Rvd25yZXYueG1sUEsFBgAAAAADAAMAtwAAAPcCAAAAAA==&#10;" strokeweight=".74967mm">
                    <v:stroke joinstyle="bevel"/>
                  </v:line>
                  <v:line id="Line 213" o:spid="_x0000_s1272" style="position:absolute;flip:y;visibility:visible;mso-wrap-style:square" from="73121,20297" to="731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sNxgAAAN0AAAAPAAAAZHJzL2Rvd25yZXYueG1sRI9PS8NA&#10;FMTvgt9heYI3u9kIWmI3pVoKHqTQWg/eHtln/ph9G7PPNn57tyB4HGbmN8xiOfleHWmMbWALZpaB&#10;Iq6Ca7m2cHjd3MxBRUF22AcmCz8UYVleXiywcOHEOzrupVYJwrFAC43IUGgdq4Y8xlkYiJP3EUaP&#10;kuRYazfiKcF9r/Msu9MeW04LDQ701FD1uf/2Frp7vTt0L3O5Xa3lbSvavH89Gmuvr6bVAyihSf7D&#10;f+1nZyE3uYHzm/QEdPkLAAD//wMAUEsBAi0AFAAGAAgAAAAhANvh9svuAAAAhQEAABMAAAAAAAAA&#10;AAAAAAAAAAAAAFtDb250ZW50X1R5cGVzXS54bWxQSwECLQAUAAYACAAAACEAWvQsW78AAAAVAQAA&#10;CwAAAAAAAAAAAAAAAAAfAQAAX3JlbHMvLnJlbHNQSwECLQAUAAYACAAAACEACBVbDcYAAADdAAAA&#10;DwAAAAAAAAAAAAAAAAAHAgAAZHJzL2Rvd25yZXYueG1sUEsFBgAAAAADAAMAtwAAAPoCAAAAAA==&#10;" strokeweight=".74967mm">
                    <v:stroke joinstyle="bevel"/>
                  </v:line>
                  <v:line id="Line 214" o:spid="_x0000_s1273" style="position:absolute;flip:y;visibility:visible;mso-wrap-style:square" from="73361,20297" to="7336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8V6xgAAAN0AAAAPAAAAZHJzL2Rvd25yZXYueG1sRI9Ba8JA&#10;FITvBf/D8gre6iYRWkldRStCD0XQ6sHbI/uaxGbfptlXjf/eFQo9DjPzDTOd965RZ+pC7dlAOkpA&#10;ERfe1lwa2H+unyaggiBbbDyTgSsFmM8GD1PMrb/wls47KVWEcMjRQCXS5lqHoiKHYeRb4uh9+c6h&#10;RNmV2nZ4iXDX6CxJnrXDmuNChS29VVR8736dgdOL3u5PHxMZL1Zy2IhOjz/L1JjhY794BSXUy3/4&#10;r/1uDWRplsH9TXwCenYDAAD//wMAUEsBAi0AFAAGAAgAAAAhANvh9svuAAAAhQEAABMAAAAAAAAA&#10;AAAAAAAAAAAAAFtDb250ZW50X1R5cGVzXS54bWxQSwECLQAUAAYACAAAACEAWvQsW78AAAAVAQAA&#10;CwAAAAAAAAAAAAAAAAAfAQAAX3JlbHMvLnJlbHNQSwECLQAUAAYACAAAACEA+MfFesYAAADdAAAA&#10;DwAAAAAAAAAAAAAAAAAHAgAAZHJzL2Rvd25yZXYueG1sUEsFBgAAAAADAAMAtwAAAPoCAAAAAA==&#10;" strokeweight=".74967mm">
                    <v:stroke joinstyle="bevel"/>
                  </v:line>
                  <v:line id="Line 215" o:spid="_x0000_s1274" style="position:absolute;flip:y;visibility:visible;mso-wrap-style:square" from="73460,20297" to="734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2Dh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jSbAS3N/EJ6OkfAAAA//8DAFBLAQItABQABgAIAAAAIQDb4fbL7gAAAIUBAAATAAAAAAAA&#10;AAAAAAAAAAAAAABbQ29udGVudF9UeXBlc10ueG1sUEsBAi0AFAAGAAgAAAAhAFr0LFu/AAAAFQEA&#10;AAsAAAAAAAAAAAAAAAAAHwEAAF9yZWxzLy5yZWxzUEsBAi0AFAAGAAgAAAAhAJeLYOHHAAAA3QAA&#10;AA8AAAAAAAAAAAAAAAAABwIAAGRycy9kb3ducmV2LnhtbFBLBQYAAAAAAwADALcAAAD7AgAAAAA=&#10;" strokeweight=".74967mm">
                    <v:stroke joinstyle="bevel"/>
                  </v:line>
                  <v:line id="Line 216" o:spid="_x0000_s1275" style="position:absolute;flip:y;visibility:visible;mso-wrap-style:square" from="73560,20297" to="735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viV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BLszu4volPQK8uAAAA//8DAFBLAQItABQABgAIAAAAIQDb4fbL7gAAAIUBAAATAAAAAAAA&#10;AAAAAAAAAAAAAABbQ29udGVudF9UeXBlc10ueG1sUEsBAi0AFAAGAAgAAAAhAFr0LFu/AAAAFQEA&#10;AAsAAAAAAAAAAAAAAAAAHwEAAF9yZWxzLy5yZWxzUEsBAi0AFAAGAAgAAAAhABhi+JXHAAAA3QAA&#10;AA8AAAAAAAAAAAAAAAAABwIAAGRycy9kb3ducmV2LnhtbFBLBQYAAAAAAwADALcAAAD7AgAAAAA=&#10;" strokeweight=".74967mm">
                    <v:stroke joinstyle="bevel"/>
                  </v:line>
                  <v:line id="Line 217" o:spid="_x0000_s1276"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l0O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BLszu4volPQK8uAAAA//8DAFBLAQItABQABgAIAAAAIQDb4fbL7gAAAIUBAAATAAAAAAAA&#10;AAAAAAAAAAAAAABbQ29udGVudF9UeXBlc10ueG1sUEsBAi0AFAAGAAgAAAAhAFr0LFu/AAAAFQEA&#10;AAsAAAAAAAAAAAAAAAAAHwEAAF9yZWxzLy5yZWxzUEsBAi0AFAAGAAgAAAAhAHcuXQ7HAAAA3QAA&#10;AA8AAAAAAAAAAAAAAAAABwIAAGRycy9kb3ducmV2LnhtbFBLBQYAAAAAAwADALcAAAD7AgAAAAA=&#10;" strokeweight=".74967mm">
                    <v:stroke joinstyle="bevel"/>
                  </v:line>
                  <v:line id="Line 218" o:spid="_x0000_s1277"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5xgAAAN0AAAAPAAAAZHJzL2Rvd25yZXYueG1sRI9Ba8JA&#10;FITvhf6H5RV6q5ukYCW6iq0UPIigtQdvj+wziWbfxuyrpv++KxQ8DjPzDTOZ9a5RF+pC7dlAOkhA&#10;ERfe1lwa2H19voxABUG22HgmA78UYDZ9fJhgbv2VN3TZSqkihEOOBiqRNtc6FBU5DAPfEkfv4DuH&#10;EmVXatvhNcJdo7MkGWqHNceFClv6qKg4bX+cgeOb3uyOq5G8zhfyvRad7s/vqTHPT/18DEqol3v4&#10;v720BrI0G8LtTXwCevoHAAD//wMAUEsBAi0AFAAGAAgAAAAhANvh9svuAAAAhQEAABMAAAAAAAAA&#10;AAAAAAAAAAAAAFtDb250ZW50X1R5cGVzXS54bWxQSwECLQAUAAYACAAAACEAWvQsW78AAAAVAQAA&#10;CwAAAAAAAAAAAAAAAAAfAQAAX3JlbHMvLnJlbHNQSwECLQAUAAYACAAAACEAh/zDecYAAADdAAAA&#10;DwAAAAAAAAAAAAAAAAAHAgAAZHJzL2Rvd25yZXYueG1sUEsFBgAAAAADAAMAtwAAAPoCAAAAAA==&#10;" strokeweight=".74967mm">
                    <v:stroke joinstyle="bevel"/>
                  </v:line>
                  <v:line id="Line 219" o:spid="_x0000_s1278" style="position:absolute;flip:y;visibility:visible;mso-wrap-style:square" from="73758,20297" to="737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bixgAAAN0AAAAPAAAAZHJzL2Rvd25yZXYueG1sRI9Ba8JA&#10;FITvhf6H5RV6q5ukUCW6iq0UPIigtQdvj+wziWbfxuyrpv/eLRQ8DjPzDTOZ9a5RF+pC7dlAOkhA&#10;ERfe1lwa2H19voxABUG22HgmA78UYDZ9fJhgbv2VN3TZSqkihEOOBiqRNtc6FBU5DAPfEkfv4DuH&#10;EmVXatvhNcJdo7MkedMOa44LFbb0UVFx2v44A8eh3uyOq5G8zhfyvRad7s/vqTHPT/18DEqol3v4&#10;v720BrI0G8Lfm/gE9PQGAAD//wMAUEsBAi0AFAAGAAgAAAAhANvh9svuAAAAhQEAABMAAAAAAAAA&#10;AAAAAAAAAAAAAFtDb250ZW50X1R5cGVzXS54bWxQSwECLQAUAAYACAAAACEAWvQsW78AAAAVAQAA&#10;CwAAAAAAAAAAAAAAAAAfAQAAX3JlbHMvLnJlbHNQSwECLQAUAAYACAAAACEA6LBm4sYAAADdAAAA&#10;DwAAAAAAAAAAAAAAAAAHAgAAZHJzL2Rvd25yZXYueG1sUEsFBgAAAAADAAMAtwAAAPoCAAAAAA==&#10;" strokeweight=".74967mm">
                    <v:stroke joinstyle="bevel"/>
                  </v:line>
                  <v:line id="Line 220" o:spid="_x0000_s1279" style="position:absolute;flip:y;visibility:visible;mso-wrap-style:square" from="73857,20297" to="7385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QwwAAAN0AAAAPAAAAZHJzL2Rvd25yZXYueG1sRE9La8JA&#10;EL4X/A/LCL3VTSJYSV3FB0IPpeDr0NuQnSax2dmYnWr8991DwePH954teteoK3Wh9mwgHSWgiAtv&#10;ay4NHA/blymoIMgWG89k4E4BFvPB0wxz62+8o+teShVDOORooBJpc61DUZHDMPItceS+fedQIuxK&#10;bTu8xXDX6CxJJtphzbGhwpbWFRU/+19n4Pyqd8fzx1TGy42cPkWnX5dVaszzsF++gRLq5SH+d79b&#10;A1maxbnxTXwCev4HAAD//wMAUEsBAi0AFAAGAAgAAAAhANvh9svuAAAAhQEAABMAAAAAAAAAAAAA&#10;AAAAAAAAAFtDb250ZW50X1R5cGVzXS54bWxQSwECLQAUAAYACAAAACEAWvQsW78AAAAVAQAACwAA&#10;AAAAAAAAAAAAAAAfAQAAX3JlbHMvLnJlbHNQSwECLQAUAAYACAAAACEAmS/ykMMAAADdAAAADwAA&#10;AAAAAAAAAAAAAAAHAgAAZHJzL2Rvd25yZXYueG1sUEsFBgAAAAADAAMAtwAAAPcCAAAAAA==&#10;" strokeweight=".74967mm">
                    <v:stroke joinstyle="bevel"/>
                  </v:line>
                  <v:line id="Line 221" o:spid="_x0000_s1280" style="position:absolute;flip:y;visibility:visible;mso-wrap-style:square" from="73885,20297" to="7388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1cLxwAAAN0AAAAPAAAAZHJzL2Rvd25yZXYueG1sRI9BS8NA&#10;FITvgv9heYI3u0kErWk2pbYUPIjQWg+9PbLPJDX7NmZf2/jvXaHgcZiZb5hiPrpOnWgIrWcD6SQB&#10;RVx523JtYPe+vpuCCoJssfNMBn4owLy8viowt/7MGzptpVYRwiFHA41In2sdqoYchonviaP36QeH&#10;EuVQazvgOcJdp7MkedAOW44LDfa0bKj62h6dgcOj3uwOr1O5X6zk4010uv9+To25vRkXM1BCo/yH&#10;L+0XayBLsyf4exOfgC5/AQAA//8DAFBLAQItABQABgAIAAAAIQDb4fbL7gAAAIUBAAATAAAAAAAA&#10;AAAAAAAAAAAAAABbQ29udGVudF9UeXBlc10ueG1sUEsBAi0AFAAGAAgAAAAhAFr0LFu/AAAAFQEA&#10;AAsAAAAAAAAAAAAAAAAAHwEAAF9yZWxzLy5yZWxzUEsBAi0AFAAGAAgAAAAhAPZjVwvHAAAA3QAA&#10;AA8AAAAAAAAAAAAAAAAABwIAAGRycy9kb3ducmV2LnhtbFBLBQYAAAAAAwADALcAAAD7AgAAAAA=&#10;" strokeweight=".74967mm">
                    <v:stroke joinstyle="bevel"/>
                  </v:line>
                  <v:line id="Line 222" o:spid="_x0000_s1281" style="position:absolute;flip:y;visibility:visible;mso-wrap-style:square" from="73928,20297" to="7392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hLwwAAAN0AAAAPAAAAZHJzL2Rvd25yZXYueG1sRE9Na8JA&#10;EL0X/A/LCL3VTRRaia6iFcGDCFo9eBuyYxLNzqbZqab/3j0Ueny87+m8c7W6UxsqzwbSQQKKOPe2&#10;4sLA8Wv9NgYVBNli7ZkM/FKA+az3MsXM+gfv6X6QQsUQDhkaKEWaTOuQl+QwDHxDHLmLbx1KhG2h&#10;bYuPGO5qPUySd+2w4thQYkOfJeW3w48zcP3Q++N1O5bRYiWnnej0/L1MjXntd4sJKKFO/sV/7o01&#10;MExHcX98E5+Anj0BAAD//wMAUEsBAi0AFAAGAAgAAAAhANvh9svuAAAAhQEAABMAAAAAAAAAAAAA&#10;AAAAAAAAAFtDb250ZW50X1R5cGVzXS54bWxQSwECLQAUAAYACAAAACEAWvQsW78AAAAVAQAACwAA&#10;AAAAAAAAAAAAAAAfAQAAX3JlbHMvLnJlbHNQSwECLQAUAAYACAAAACEA4oBoS8MAAADdAAAADwAA&#10;AAAAAAAAAAAAAAAHAgAAZHJzL2Rvd25yZXYueG1sUEsFBgAAAAADAAMAtwAAAPcCAAAAAA==&#10;" strokeweight=".74967mm">
                    <v:stroke joinstyle="bevel"/>
                  </v:line>
                  <v:line id="Line 223" o:spid="_x0000_s1282" style="position:absolute;flip:y;visibility:visible;mso-wrap-style:square" from="74027,20297" to="7402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M3QxgAAAN0AAAAPAAAAZHJzL2Rvd25yZXYueG1sRI9Ba8JA&#10;FITvQv/D8gq96WYVWomuYiuFHkpBaw/eHtlnEs2+jdlXTf99t1DwOMzMN8x82ftGXaiLdWALZpSB&#10;Ii6Cq7m0sPt8HU5BRUF22AQmCz8UYbm4G8wxd+HKG7pspVQJwjFHC5VIm2sdi4o8xlFoiZN3CJ1H&#10;SbIrtevwmuC+0eMse9Qea04LFbb0UlFx2n57C8cnvdkd36cyWa3l60O02Z+fjbUP9/1qBkqol1v4&#10;v/3mLIzNxMDfm/QE9OIXAAD//wMAUEsBAi0AFAAGAAgAAAAhANvh9svuAAAAhQEAABMAAAAAAAAA&#10;AAAAAAAAAAAAAFtDb250ZW50X1R5cGVzXS54bWxQSwECLQAUAAYACAAAACEAWvQsW78AAAAVAQAA&#10;CwAAAAAAAAAAAAAAAAAfAQAAX3JlbHMvLnJlbHNQSwECLQAUAAYACAAAACEAjczN0MYAAADdAAAA&#10;DwAAAAAAAAAAAAAAAAAHAgAAZHJzL2Rvd25yZXYueG1sUEsFBgAAAAADAAMAtwAAAPoCAAAAAA==&#10;" strokeweight=".74967mm">
                    <v:stroke joinstyle="bevel"/>
                  </v:line>
                  <v:line id="Line 224" o:spid="_x0000_s1283" style="position:absolute;flip:y;visibility:visible;mso-wrap-style:square" from="74325,20297" to="7432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lOn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jSUQa3N/EJ6OkfAAAA//8DAFBLAQItABQABgAIAAAAIQDb4fbL7gAAAIUBAAATAAAAAAAA&#10;AAAAAAAAAAAAAABbQ29udGVudF9UeXBlc10ueG1sUEsBAi0AFAAGAAgAAAAhAFr0LFu/AAAAFQEA&#10;AAsAAAAAAAAAAAAAAAAAHwEAAF9yZWxzLy5yZWxzUEsBAi0AFAAGAAgAAAAhAH0eU6fHAAAA3QAA&#10;AA8AAAAAAAAAAAAAAAAABwIAAGRycy9kb3ducmV2LnhtbFBLBQYAAAAAAwADALcAAAD7AgAAAAA=&#10;" strokeweight=".74967mm">
                    <v:stroke joinstyle="bevel"/>
                  </v:line>
                  <v:line id="Line 225" o:spid="_x0000_s1284" style="position:absolute;flip:y;visibility:visible;mso-wrap-style:square" from="74622,20595" to="7462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Y8xgAAAN0AAAAPAAAAZHJzL2Rvd25yZXYueG1sRI9Ba8JA&#10;FITvBf/D8oTe6iYGqkRXsS0FD6WgtQdvj+wziWbfptmnpv++WxA8DjPzDTNf9q5RF+pC7dlAOkpA&#10;ERfe1lwa2H29P01BBUG22HgmA78UYLkYPMwxt/7KG7pspVQRwiFHA5VIm2sdioochpFviaN38J1D&#10;ibIrte3wGuGu0eMkedYOa44LFbb0WlFx2p6dgeNEb3bHj6lkqzf5/hSd7n9eUmMeh/1qBkqol3v4&#10;1l5bA+M0y+D/TXwCevEHAAD//wMAUEsBAi0AFAAGAAgAAAAhANvh9svuAAAAhQEAABMAAAAAAAAA&#10;AAAAAAAAAAAAAFtDb250ZW50X1R5cGVzXS54bWxQSwECLQAUAAYACAAAACEAWvQsW78AAAAVAQAA&#10;CwAAAAAAAAAAAAAAAAAfAQAAX3JlbHMvLnJlbHNQSwECLQAUAAYACAAAACEAElL2PMYAAADdAAAA&#10;DwAAAAAAAAAAAAAAAAAHAgAAZHJzL2Rvd25yZXYueG1sUEsFBgAAAAADAAMAtwAAAPoCAAAAAA==&#10;" strokeweight=".74967mm">
                    <v:stroke joinstyle="bevel"/>
                  </v:line>
                  <v:line id="Line 226" o:spid="_x0000_s1285" style="position:absolute;flip:y;visibility:visible;mso-wrap-style:square" from="74792,20595" to="7479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25I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0PIH/N/EJ6MUfAAAA//8DAFBLAQItABQABgAIAAAAIQDb4fbL7gAAAIUBAAATAAAAAAAA&#10;AAAAAAAAAAAAAABbQ29udGVudF9UeXBlc10ueG1sUEsBAi0AFAAGAAgAAAAhAFr0LFu/AAAAFQEA&#10;AAsAAAAAAAAAAAAAAAAAHwEAAF9yZWxzLy5yZWxzUEsBAi0AFAAGAAgAAAAhAJ27bkjHAAAA3QAA&#10;AA8AAAAAAAAAAAAAAAAABwIAAGRycy9kb3ducmV2LnhtbFBLBQYAAAAAAwADALcAAAD7AgAAAAA=&#10;" strokeweight=".74967mm">
                    <v:stroke joinstyle="bevel"/>
                  </v:line>
                  <v:line id="Line 227" o:spid="_x0000_s1286" style="position:absolute;flip:y;visibility:visible;mso-wrap-style:square" from="74891,20595" to="7489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8vT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0PIH/N/EJ6MUfAAAA//8DAFBLAQItABQABgAIAAAAIQDb4fbL7gAAAIUBAAATAAAAAAAA&#10;AAAAAAAAAAAAAABbQ29udGVudF9UeXBlc10ueG1sUEsBAi0AFAAGAAgAAAAhAFr0LFu/AAAAFQEA&#10;AAsAAAAAAAAAAAAAAAAAHwEAAF9yZWxzLy5yZWxzUEsBAi0AFAAGAAgAAAAhAPL3y9PHAAAA3QAA&#10;AA8AAAAAAAAAAAAAAAAABwIAAGRycy9kb3ducmV2LnhtbFBLBQYAAAAAAwADALcAAAD7AgAAAAA=&#10;" strokeweight=".74967mm">
                    <v:stroke joinstyle="bevel"/>
                  </v:line>
                  <v:line id="Line 228" o:spid="_x0000_s1287"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WkxgAAAN0AAAAPAAAAZHJzL2Rvd25yZXYueG1sRI9Ba8JA&#10;FITvBf/D8gq91U0UrKSuohXBgwhaPXh7ZF+T2OzbNPuq8d+7QqHHYWa+YSazztXqQm2oPBtI+wko&#10;4tzbigsDh8/V6xhUEGSLtWcycKMAs2nvaYKZ9Vfe0WUvhYoQDhkaKEWaTOuQl+Qw9H1DHL0v3zqU&#10;KNtC2xavEe5qPUiSkXZYcVwosaGPkvLv/a8zcH7Tu8N5M5bhfCnHrej09LNIjXl57ubvoIQ6+Q//&#10;tdfWwCAdjuDxJj4BPb0DAAD//wMAUEsBAi0AFAAGAAgAAAAhANvh9svuAAAAhQEAABMAAAAAAAAA&#10;AAAAAAAAAAAAAFtDb250ZW50X1R5cGVzXS54bWxQSwECLQAUAAYACAAAACEAWvQsW78AAAAVAQAA&#10;CwAAAAAAAAAAAAAAAAAfAQAAX3JlbHMvLnJlbHNQSwECLQAUAAYACAAAACEAAiVVpMYAAADdAAAA&#10;DwAAAAAAAAAAAAAAAAAHAgAAZHJzL2Rvd25yZXYueG1sUEsFBgAAAAADAAMAtwAAAPoCAAAAAA==&#10;" strokeweight=".74967mm">
                    <v:stroke joinstyle="bevel"/>
                  </v:line>
                  <v:line id="Line 229" o:spid="_x0000_s1288"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A/xgAAAN0AAAAPAAAAZHJzL2Rvd25yZXYueG1sRI9Ba8JA&#10;FITvBf/D8gq91U0UqqSuohXBgwhaPXh7ZF+T2OzbNPuq6b93BaHHYWa+YSazztXqQm2oPBtI+wko&#10;4tzbigsDh8/V6xhUEGSLtWcy8EcBZtPe0wQz66+8o8teChUhHDI0UIo0mdYhL8lh6PuGOHpfvnUo&#10;UbaFti1eI9zVepAkb9phxXGhxIY+Ssq/97/OwHmkd4fzZizD+VKOW9Hp6WeRGvPy3M3fQQl18h9+&#10;tNfWwCAdjuD+Jj4BPb0BAAD//wMAUEsBAi0AFAAGAAgAAAAhANvh9svuAAAAhQEAABMAAAAAAAAA&#10;AAAAAAAAAAAAAFtDb250ZW50X1R5cGVzXS54bWxQSwECLQAUAAYACAAAACEAWvQsW78AAAAVAQAA&#10;CwAAAAAAAAAAAAAAAAAfAQAAX3JlbHMvLnJlbHNQSwECLQAUAAYACAAAACEAbWnwP8YAAADdAAAA&#10;DwAAAAAAAAAAAAAAAAAHAgAAZHJzL2Rvd25yZXYueG1sUEsFBgAAAAADAAMAtwAAAPoCAAAAAA==&#10;" strokeweight=".74967mm">
                    <v:stroke joinstyle="bevel"/>
                  </v:line>
                  <v:line id="Line 230" o:spid="_x0000_s1289" style="position:absolute;flip:y;visibility:visible;mso-wrap-style:square" from="75132,20595" to="7513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RNwwAAAN0AAAAPAAAAZHJzL2Rvd25yZXYueG1sRE9Na8JA&#10;EL0X/A/LCL3VTRRaia6iFcGDCFo9eBuyYxLNzqbZqab/3j0Ueny87+m8c7W6UxsqzwbSQQKKOPe2&#10;4sLA8Wv9NgYVBNli7ZkM/FKA+az3MsXM+gfv6X6QQsUQDhkaKEWaTOuQl+QwDHxDHLmLbx1KhG2h&#10;bYuPGO5qPUySd+2w4thQYkOfJeW3w48zcP3Q++N1O5bRYiWnnej0/L1MjXntd4sJKKFO/sV/7o01&#10;MExHcW58E5+Anj0BAAD//wMAUEsBAi0AFAAGAAgAAAAhANvh9svuAAAAhQEAABMAAAAAAAAAAAAA&#10;AAAAAAAAAFtDb250ZW50X1R5cGVzXS54bWxQSwECLQAUAAYACAAAACEAWvQsW78AAAAVAQAACwAA&#10;AAAAAAAAAAAAAAAfAQAAX3JlbHMvLnJlbHNQSwECLQAUAAYACAAAACEAHPZkTcMAAADdAAAADwAA&#10;AAAAAAAAAAAAAAAHAgAAZHJzL2Rvd25yZXYueG1sUEsFBgAAAAADAAMAtwAAAPcCAAAAAA==&#10;" strokeweight=".74967mm">
                    <v:stroke joinstyle="bevel"/>
                  </v:line>
                  <v:line id="Line 231" o:spid="_x0000_s1290" style="position:absolute;flip:y;visibility:visible;mso-wrap-style:square" from="75160,20595" to="7516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HWxwAAAN0AAAAPAAAAZHJzL2Rvd25yZXYueG1sRI9Pa8JA&#10;FMTvgt9heYI33USh1dRVtCL0UAr+6aG3R/Y1iWbfptmnpt++Wyj0OMzMb5jFqnO1ulEbKs8G0nEC&#10;ijj3tuLCwOm4G81ABUG2WHsmA98UYLXs9xaYWX/nPd0OUqgI4ZChgVKkybQOeUkOw9g3xNH79K1D&#10;ibIttG3xHuGu1pMkedAOK44LJTb0XFJ+OVydgfOj3p/OrzOZrrfy/iY6/fjapMYMB936CZRQJ//h&#10;v/aLNTBJp3P4fROfgF7+AAAA//8DAFBLAQItABQABgAIAAAAIQDb4fbL7gAAAIUBAAATAAAAAAAA&#10;AAAAAAAAAAAAAABbQ29udGVudF9UeXBlc10ueG1sUEsBAi0AFAAGAAgAAAAhAFr0LFu/AAAAFQEA&#10;AAsAAAAAAAAAAAAAAAAAHwEAAF9yZWxzLy5yZWxzUEsBAi0AFAAGAAgAAAAhAHO6wdbHAAAA3QAA&#10;AA8AAAAAAAAAAAAAAAAABwIAAGRycy9kb3ducmV2LnhtbFBLBQYAAAAAAwADALcAAAD7AgAAAAA=&#10;" strokeweight=".74967mm">
                    <v:stroke joinstyle="bevel"/>
                  </v:line>
                  <v:line id="Line 232" o:spid="_x0000_s1291" style="position:absolute;flip:y;visibility:visible;mso-wrap-style:square" from="75203,20595" to="7520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hs2wwAAAN0AAAAPAAAAZHJzL2Rvd25yZXYueG1sRE9La8JA&#10;EL4X/A/LCN7qJlpaia5iFaEHKfg6eBuy0yQ2O5tmR43/vnso9PjxvWeLztXqRm2oPBtIhwko4tzb&#10;igsDx8PmeQIqCLLF2jMZeFCAxbz3NMPM+jvv6LaXQsUQDhkaKEWaTOuQl+QwDH1DHLkv3zqUCNtC&#10;2xbvMdzVepQkr9phxbGhxIZWJeXf+6szcHnTu+NlO5Hxci2nT9Hp+ec9NWbQ75ZTUEKd/Iv/3B/W&#10;wCh9ifvjm/gE9PwXAAD//wMAUEsBAi0AFAAGAAgAAAAhANvh9svuAAAAhQEAABMAAAAAAAAAAAAA&#10;AAAAAAAAAFtDb250ZW50X1R5cGVzXS54bWxQSwECLQAUAAYACAAAACEAWvQsW78AAAAVAQAACwAA&#10;AAAAAAAAAAAAAAAfAQAAX3JlbHMvLnJlbHNQSwECLQAUAAYACAAAACEAuoYbNsMAAADdAAAADwAA&#10;AAAAAAAAAAAAAAAHAgAAZHJzL2Rvd25yZXYueG1sUEsFBgAAAAADAAMAtwAAAPcCAAAAAA==&#10;" strokeweight=".74967mm">
                    <v:stroke joinstyle="bevel"/>
                  </v:line>
                  <v:line id="Line 233" o:spid="_x0000_s1292" style="position:absolute;flip:y;visibility:visible;mso-wrap-style:square" from="75330,20595" to="7533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6txwAAAN0AAAAPAAAAZHJzL2Rvd25yZXYueG1sRI9Ba8JA&#10;FITvhf6H5RW81c1qaSV1FasUepCC1h56e2Rfk9js2zT7qvHfu4LQ4zAz3zDTee8bdaAu1oEtmGEG&#10;irgIrubSwu7j9X4CKgqywyYwWThRhPns9maKuQtH3tBhK6VKEI45WqhE2lzrWFTkMQ5DS5y879B5&#10;lCS7UrsOjwnuGz3Kskftsea0UGFLy4qKn+2ft7B/0pvdfj2R8WIln++izdfvi7F2cNcvnkEJ9fIf&#10;vrbfnIWReTBweZOegJ6dAQAA//8DAFBLAQItABQABgAIAAAAIQDb4fbL7gAAAIUBAAATAAAAAAAA&#10;AAAAAAAAAAAAAABbQ29udGVudF9UeXBlc10ueG1sUEsBAi0AFAAGAAgAAAAhAFr0LFu/AAAAFQEA&#10;AAsAAAAAAAAAAAAAAAAAHwEAAF9yZWxzLy5yZWxzUEsBAi0AFAAGAAgAAAAhANXKvq3HAAAA3QAA&#10;AA8AAAAAAAAAAAAAAAAABwIAAGRycy9kb3ducmV2LnhtbFBLBQYAAAAAAwADALcAAAD7AgAAAAA=&#10;" strokeweight=".74967mm">
                    <v:stroke joinstyle="bevel"/>
                  </v:line>
                  <v:line id="Line 234" o:spid="_x0000_s1293"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Da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BL7zK4volPQK8uAAAA//8DAFBLAQItABQABgAIAAAAIQDb4fbL7gAAAIUBAAATAAAAAAAA&#10;AAAAAAAAAAAAAABbQ29udGVudF9UeXBlc10ueG1sUEsBAi0AFAAGAAgAAAAhAFr0LFu/AAAAFQEA&#10;AAsAAAAAAAAAAAAAAAAAHwEAAF9yZWxzLy5yZWxzUEsBAi0AFAAGAAgAAAAhACUYINrHAAAA3QAA&#10;AA8AAAAAAAAAAAAAAAAABwIAAGRycy9kb3ducmV2LnhtbFBLBQYAAAAAAwADALcAAAD7AgAAAAA=&#10;" strokeweight=".74967mm">
                    <v:stroke joinstyle="bevel"/>
                  </v:line>
                  <v:line id="Line 235" o:spid="_x0000_s1294"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VB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0Mob/N/EJ6MUfAAAA//8DAFBLAQItABQABgAIAAAAIQDb4fbL7gAAAIUBAAATAAAAAAAA&#10;AAAAAAAAAAAAAABbQ29udGVudF9UeXBlc10ueG1sUEsBAi0AFAAGAAgAAAAhAFr0LFu/AAAAFQEA&#10;AAsAAAAAAAAAAAAAAAAAHwEAAF9yZWxzLy5yZWxzUEsBAi0AFAAGAAgAAAAhAEpUhUHHAAAA3QAA&#10;AA8AAAAAAAAAAAAAAAAABwIAAGRycy9kb3ducmV2LnhtbFBLBQYAAAAAAwADALcAAAD7AgAAAAA=&#10;" strokeweight=".74967mm">
                    <v:stroke joinstyle="bevel"/>
                  </v:line>
                  <v:line id="Line 236" o:spid="_x0000_s1295" style="position:absolute;flip:y;visibility:visible;mso-wrap-style:square" from="75698,20595" to="7569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01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AwHY3g/iY+AT27AQAA//8DAFBLAQItABQABgAIAAAAIQDb4fbL7gAAAIUBAAATAAAAAAAA&#10;AAAAAAAAAAAAAABbQ29udGVudF9UeXBlc10ueG1sUEsBAi0AFAAGAAgAAAAhAFr0LFu/AAAAFQEA&#10;AAsAAAAAAAAAAAAAAAAAHwEAAF9yZWxzLy5yZWxzUEsBAi0AFAAGAAgAAAAhAMW9HTXHAAAA3QAA&#10;AA8AAAAAAAAAAAAAAAAABwIAAGRycy9kb3ducmV2LnhtbFBLBQYAAAAAAwADALcAAAD7AgAAAAA=&#10;" strokeweight=".74967mm">
                    <v:stroke joinstyle="bevel"/>
                  </v:line>
                  <v:line id="Line 237" o:spid="_x0000_s1296" style="position:absolute;flip:y;visibility:visible;mso-wrap-style:square" from="75868,20595" to="7586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biuxwAAAN0AAAAPAAAAZHJzL2Rvd25yZXYueG1sRI9Ba8JA&#10;FITvBf/D8gq91U1srRJdxbYIPZSCVg/eHtnXJJp9m2afGv+9WxB6HGbmG2Y671ytTtSGyrOBtJ+A&#10;Is69rbgwsPlePo5BBUG2WHsmAxcKMJ/17qaYWX/mFZ3WUqgI4ZChgVKkybQOeUkOQ983xNH78a1D&#10;ibIttG3xHOGu1oMkedEOK44LJTb0VlJ+WB+dgf1Irzb7z7E8Ld5l+yU63f2+psY83HeLCSihTv7D&#10;t/aHNTBIn4fw9yY+AT27AgAA//8DAFBLAQItABQABgAIAAAAIQDb4fbL7gAAAIUBAAATAAAAAAAA&#10;AAAAAAAAAAAAAABbQ29udGVudF9UeXBlc10ueG1sUEsBAi0AFAAGAAgAAAAhAFr0LFu/AAAAFQEA&#10;AAsAAAAAAAAAAAAAAAAAHwEAAF9yZWxzLy5yZWxzUEsBAi0AFAAGAAgAAAAhAKrxuK7HAAAA3QAA&#10;AA8AAAAAAAAAAAAAAAAABwIAAGRycy9kb3ducmV2LnhtbFBLBQYAAAAAAwADALcAAAD7AgAAAAA=&#10;" strokeweight=".74967mm">
                    <v:stroke joinstyle="bevel"/>
                  </v:line>
                  <v:line id="Line 238" o:spid="_x0000_s1297" style="position:absolute;flip:y;visibility:visible;mso-wrap-style:square" from="75939,20595" to="7593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bZxwAAAN0AAAAPAAAAZHJzL2Rvd25yZXYueG1sRI9Ba8JA&#10;FITvgv9heQVvuokWK9FVtFLooRS0evD2yD6T2OzbNPvU9N93C4Ueh5n5hlmsOlerG7Wh8mwgHSWg&#10;iHNvKy4MHD5ehjNQQZAt1p7JwDcFWC37vQVm1t95R7e9FCpCOGRooBRpMq1DXpLDMPINcfTOvnUo&#10;UbaFti3eI9zVepwkU+2w4rhQYkPPJeWf+6szcHnSu8PlbSaT9VaO76LT09cmNWbw0K3noIQ6+Q//&#10;tV+tgXH6OIXfN/EJ6OUPAAAA//8DAFBLAQItABQABgAIAAAAIQDb4fbL7gAAAIUBAAATAAAAAAAA&#10;AAAAAAAAAAAAAABbQ29udGVudF9UeXBlc10ueG1sUEsBAi0AFAAGAAgAAAAhAFr0LFu/AAAAFQEA&#10;AAsAAAAAAAAAAAAAAAAAHwEAAF9yZWxzLy5yZWxzUEsBAi0AFAAGAAgAAAAhAFojJtnHAAAA3QAA&#10;AA8AAAAAAAAAAAAAAAAABwIAAGRycy9kb3ducmV2LnhtbFBLBQYAAAAAAwADALcAAAD7AgAAAAA=&#10;" strokeweight=".74967mm">
                    <v:stroke joinstyle="bevel"/>
                  </v:line>
                  <v:line id="Line 239" o:spid="_x0000_s1298" style="position:absolute;flip:y;visibility:visible;mso-wrap-style:square" from="76067,20595" to="7606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4NCxwAAAN0AAAAPAAAAZHJzL2Rvd25yZXYueG1sRI9Pa8JA&#10;FMTvgt9heYI33URLldRV/EOhh1LQ2kNvj+wziWbfxuyrpt++Wyj0OMzMb5jFqnO1ulEbKs8G0nEC&#10;ijj3tuLCwPH9eTQHFQTZYu2ZDHxTgNWy31tgZv2d93Q7SKEihEOGBkqRJtM65CU5DGPfEEfv5FuH&#10;EmVbaNviPcJdrSdJ8qgdVhwXSmxoW1J+OXw5A+eZ3h/Pr3OZrnfy8SY6/bxuUmOGg279BEqok//w&#10;X/vFGpikDzP4fROfgF7+AAAA//8DAFBLAQItABQABgAIAAAAIQDb4fbL7gAAAIUBAAATAAAAAAAA&#10;AAAAAAAAAAAAAABbQ29udGVudF9UeXBlc10ueG1sUEsBAi0AFAAGAAgAAAAhAFr0LFu/AAAAFQEA&#10;AAsAAAAAAAAAAAAAAAAAHwEAAF9yZWxzLy5yZWxzUEsBAi0AFAAGAAgAAAAhADVvg0LHAAAA3QAA&#10;AA8AAAAAAAAAAAAAAAAABwIAAGRycy9kb3ducmV2LnhtbFBLBQYAAAAAAwADALcAAAD7AgAAAAA=&#10;" strokeweight=".74967mm">
                    <v:stroke joinstyle="bevel"/>
                  </v:line>
                  <v:line id="Line 240" o:spid="_x0000_s1299" style="position:absolute;flip:y;visibility:visible;mso-wrap-style:square" from="76095,20595" to="7609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BcwwwAAAN0AAAAPAAAAZHJzL2Rvd25yZXYueG1sRE9La8JA&#10;EL4X/A/LCN7qJlpaia5iFaEHKfg6eBuy0yQ2O5tmR43/vnso9PjxvWeLztXqRm2oPBtIhwko4tzb&#10;igsDx8PmeQIqCLLF2jMZeFCAxbz3NMPM+jvv6LaXQsUQDhkaKEWaTOuQl+QwDH1DHLkv3zqUCNtC&#10;2xbvMdzVepQkr9phxbGhxIZWJeXf+6szcHnTu+NlO5Hxci2nT9Hp+ec9NWbQ75ZTUEKd/Iv/3B/W&#10;wCh9iXPjm/gE9PwXAAD//wMAUEsBAi0AFAAGAAgAAAAhANvh9svuAAAAhQEAABMAAAAAAAAAAAAA&#10;AAAAAAAAAFtDb250ZW50X1R5cGVzXS54bWxQSwECLQAUAAYACAAAACEAWvQsW78AAAAVAQAACwAA&#10;AAAAAAAAAAAAAAAfAQAAX3JlbHMvLnJlbHNQSwECLQAUAAYACAAAACEARPAXMMMAAADdAAAADwAA&#10;AAAAAAAAAAAAAAAHAgAAZHJzL2Rvd25yZXYueG1sUEsFBgAAAAADAAMAtwAAAPcCAAAAAA==&#10;" strokeweight=".74967mm">
                    <v:stroke joinstyle="bevel"/>
                  </v:line>
                  <v:line id="Line 241" o:spid="_x0000_s1300"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KrxwAAAN0AAAAPAAAAZHJzL2Rvd25yZXYueG1sRI9Pa8JA&#10;FMTvBb/D8oTe6ia2VI2uYlsKPZSC/w7eHtlnEs2+TbOvGr+9Wyj0OMzMb5jZonO1OlMbKs8G0kEC&#10;ijj3tuLCwHbz/jAGFQTZYu2ZDFwpwGLeu5thZv2FV3ReS6EihEOGBkqRJtM65CU5DAPfEEfv4FuH&#10;EmVbaNviJcJdrYdJ8qwdVhwXSmzotaT8tP5xBo4jvdoeP8fyuHyT3ZfodP/9khpz3++WU1BCnfyH&#10;/9of1sAwfZrA75v4BPT8BgAA//8DAFBLAQItABQABgAIAAAAIQDb4fbL7gAAAIUBAAATAAAAAAAA&#10;AAAAAAAAAAAAAABbQ29udGVudF9UeXBlc10ueG1sUEsBAi0AFAAGAAgAAAAhAFr0LFu/AAAAFQEA&#10;AAsAAAAAAAAAAAAAAAAAHwEAAF9yZWxzLy5yZWxzUEsBAi0AFAAGAAgAAAAhACu8sqvHAAAA3QAA&#10;AA8AAAAAAAAAAAAAAAAABwIAAGRycy9kb3ducmV2LnhtbFBLBQYAAAAAAwADALcAAAD7AgAAAAA=&#10;" strokeweight=".74967mm">
                    <v:stroke joinstyle="bevel"/>
                  </v:line>
                  <v:line id="Line 242" o:spid="_x0000_s1301"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3rwwAAAN0AAAAPAAAAZHJzL2Rvd25yZXYueG1sRE9La8JA&#10;EL4X/A/LCN7qJkpbia5iFaEHKfg6eBuy0yQ2O5tmR43/vnso9PjxvWeLztXqRm2oPBtIhwko4tzb&#10;igsDx8PmeQIqCLLF2jMZeFCAxbz3NMPM+jvv6LaXQsUQDhkaKEWaTOuQl+QwDH1DHLkv3zqUCNtC&#10;2xbvMdzVepQkr9phxbGhxIZWJeXf+6szcHnTu+NlO5Hxci2nT9Hp+ec9NWbQ75ZTUEKd/Iv/3B/W&#10;wCh9ifvjm/gE9PwXAAD//wMAUEsBAi0AFAAGAAgAAAAhANvh9svuAAAAhQEAABMAAAAAAAAAAAAA&#10;AAAAAAAAAFtDb250ZW50X1R5cGVzXS54bWxQSwECLQAUAAYACAAAACEAWvQsW78AAAAVAQAACwAA&#10;AAAAAAAAAAAAAAAfAQAAX3JlbHMvLnJlbHNQSwECLQAUAAYACAAAACEAP1+N68MAAADdAAAADwAA&#10;AAAAAAAAAAAAAAAHAgAAZHJzL2Rvd25yZXYueG1sUEsFBgAAAAADAAMAtwAAAPcCAAAAAA==&#10;" strokeweight=".74967mm">
                    <v:stroke joinstyle="bevel"/>
                  </v:line>
                  <v:line id="Line 243" o:spid="_x0000_s1302" style="position:absolute;flip:y;visibility:visible;mso-wrap-style:square" from="76265,20595" to="7626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yhwxwAAAN0AAAAPAAAAZHJzL2Rvd25yZXYueG1sRI9Ba8JA&#10;FITvhf6H5RW81c0qbSV1FasUepCC1h56e2Rfk9js2zT7qvHfu4LQ4zAz3zDTee8bdaAu1oEtmGEG&#10;irgIrubSwu7j9X4CKgqywyYwWThRhPns9maKuQtH3tBhK6VKEI45WqhE2lzrWFTkMQ5DS5y879B5&#10;lCS7UrsOjwnuGz3Kskftsea0UGFLy4qKn+2ft7B/0pvdfj2R8WIln++izdfvi7F2cNcvnkEJ9fIf&#10;vrbfnIWReTBweZOegJ6dAQAA//8DAFBLAQItABQABgAIAAAAIQDb4fbL7gAAAIUBAAATAAAAAAAA&#10;AAAAAAAAAAAAAABbQ29udGVudF9UeXBlc10ueG1sUEsBAi0AFAAGAAgAAAAhAFr0LFu/AAAAFQEA&#10;AAsAAAAAAAAAAAAAAAAAHwEAAF9yZWxzLy5yZWxzUEsBAi0AFAAGAAgAAAAhAFATKHDHAAAA3QAA&#10;AA8AAAAAAAAAAAAAAAAABwIAAGRycy9kb3ducmV2LnhtbFBLBQYAAAAAAwADALcAAAD7AgAAAAA=&#10;" strokeweight=".74967mm">
                    <v:stroke joinstyle="bevel"/>
                  </v:line>
                  <v:line id="Line 244" o:spid="_x0000_s1303" style="position:absolute;flip:y;visibility:visible;mso-wrap-style:square" from="76364,20595" to="7636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bYH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BL7zK4volPQK8uAAAA//8DAFBLAQItABQABgAIAAAAIQDb4fbL7gAAAIUBAAATAAAAAAAA&#10;AAAAAAAAAAAAAABbQ29udGVudF9UeXBlc10ueG1sUEsBAi0AFAAGAAgAAAAhAFr0LFu/AAAAFQEA&#10;AAsAAAAAAAAAAAAAAAAAHwEAAF9yZWxzLy5yZWxzUEsBAi0AFAAGAAgAAAAhAKDBtgfHAAAA3QAA&#10;AA8AAAAAAAAAAAAAAAAABwIAAGRycy9kb3ducmV2LnhtbFBLBQYAAAAAAwADALcAAAD7AgAAAAA=&#10;" strokeweight=".74967mm">
                    <v:stroke joinstyle="bevel"/>
                  </v:line>
                  <v:line id="Line 245" o:spid="_x0000_s1304" style="position:absolute;flip:y;visibility:visible;mso-wrap-style:square" from="76435,20595" to="7643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ROc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0Mob/N/EJ6MUfAAAA//8DAFBLAQItABQABgAIAAAAIQDb4fbL7gAAAIUBAAATAAAAAAAA&#10;AAAAAAAAAAAAAABbQ29udGVudF9UeXBlc10ueG1sUEsBAi0AFAAGAAgAAAAhAFr0LFu/AAAAFQEA&#10;AAsAAAAAAAAAAAAAAAAAHwEAAF9yZWxzLy5yZWxzUEsBAi0AFAAGAAgAAAAhAM+NE5zHAAAA3QAA&#10;AA8AAAAAAAAAAAAAAAAABwIAAGRycy9kb3ducmV2LnhtbFBLBQYAAAAAAwADALcAAAD7AgAAAAA=&#10;" strokeweight=".74967mm">
                    <v:stroke joinstyle="bevel"/>
                  </v:line>
                  <v:line id="Line 246" o:spid="_x0000_s1305" style="position:absolute;flip:y;visibility:visible;mso-wrap-style:square" from="76463,20595" to="7646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IvoxwAAAN0AAAAPAAAAZHJzL2Rvd25yZXYueG1sRI9Ba8JA&#10;FITvBf/D8gq91U1srRJdxbYIPZSCVg/eHtnXJJp9m2afGv+9WxB6HGbmG2Y671ytTtSGyrOBtJ+A&#10;Is69rbgwsPlePo5BBUG2WHsmAxcKMJ/17qaYWX/mFZ3WUqgI4ZChgVKkybQOeUkOQ983xNH78a1D&#10;ibIttG3xHOGu1oMkedEOK44LJTb0VlJ+WB+dgf1Irzb7z7E8Ld5l+yU63f2+psY83HeLCSihTv7D&#10;t/aHNTBIh8/w9yY+AT27AgAA//8DAFBLAQItABQABgAIAAAAIQDb4fbL7gAAAIUBAAATAAAAAAAA&#10;AAAAAAAAAAAAAABbQ29udGVudF9UeXBlc10ueG1sUEsBAi0AFAAGAAgAAAAhAFr0LFu/AAAAFQEA&#10;AAsAAAAAAAAAAAAAAAAAHwEAAF9yZWxzLy5yZWxzUEsBAi0AFAAGAAgAAAAhAEBki+jHAAAA3QAA&#10;AA8AAAAAAAAAAAAAAAAABwIAAGRycy9kb3ducmV2LnhtbFBLBQYAAAAAAwADALcAAAD7AgAAAAA=&#10;" strokeweight=".74967mm">
                    <v:stroke joinstyle="bevel"/>
                  </v:line>
                  <v:line id="Line 247" o:spid="_x0000_s1306" style="position:absolute;flip:y;visibility:visible;mso-wrap-style:square" from="76577,20595" to="7657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C5z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AwHY3g/iY+AT27AQAA//8DAFBLAQItABQABgAIAAAAIQDb4fbL7gAAAIUBAAATAAAAAAAA&#10;AAAAAAAAAAAAAABbQ29udGVudF9UeXBlc10ueG1sUEsBAi0AFAAGAAgAAAAhAFr0LFu/AAAAFQEA&#10;AAsAAAAAAAAAAAAAAAAAHwEAAF9yZWxzLy5yZWxzUEsBAi0AFAAGAAgAAAAhAC8oLnPHAAAA3QAA&#10;AA8AAAAAAAAAAAAAAAAABwIAAGRycy9kb3ducmV2LnhtbFBLBQYAAAAAAwADALcAAAD7AgAAAAA=&#10;" strokeweight=".74967mm">
                    <v:stroke joinstyle="bevel"/>
                  </v:line>
                  <v:line id="Line 248" o:spid="_x0000_s1307" style="position:absolute;flip:y;visibility:visible;mso-wrap-style:square" from="77072,20595" to="7707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ExwAAAN0AAAAPAAAAZHJzL2Rvd25yZXYueG1sRI9Ba8JA&#10;FITvgv9heQVvuolSK9FVtFLooRS0evD2yD6T2OzbNPvU9N93C4Ueh5n5hlmsOlerG7Wh8mwgHSWg&#10;iHNvKy4MHD5ehjNQQZAt1p7JwDcFWC37vQVm1t95R7e9FCpCOGRooBRpMq1DXpLDMPINcfTOvnUo&#10;UbaFti3eI9zVepwkU+2w4rhQYkPPJeWf+6szcHnSu8PlbSaT9VaO76LT09cmNWbw0K3noIQ6+Q//&#10;tV+tgXH6OIXfN/EJ6OUPAAAA//8DAFBLAQItABQABgAIAAAAIQDb4fbL7gAAAIUBAAATAAAAAAAA&#10;AAAAAAAAAAAAAABbQ29udGVudF9UeXBlc10ueG1sUEsBAi0AFAAGAAgAAAAhAFr0LFu/AAAAFQEA&#10;AAsAAAAAAAAAAAAAAAAAHwEAAF9yZWxzLy5yZWxzUEsBAi0AFAAGAAgAAAAhAN/6sATHAAAA3QAA&#10;AA8AAAAAAAAAAAAAAAAABwIAAGRycy9kb3ducmV2LnhtbFBLBQYAAAAAAwADALcAAAD7AgAAAAA=&#10;" strokeweight=".74967mm">
                    <v:stroke joinstyle="bevel"/>
                  </v:line>
                  <v:line id="Line 249" o:spid="_x0000_s1308" style="position:absolute;flip:y;visibility:visible;mso-wrap-style:square" from="77242,20595" to="7724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WfxwAAAN0AAAAPAAAAZHJzL2Rvd25yZXYueG1sRI9Pa8JA&#10;FMTvgt9heYI33URpldRV/EOhh1LQ2kNvj+wziWbfxuyrpt++Wyj0OMzMb5jFqnO1ulEbKs8G0nEC&#10;ijj3tuLCwPH9eTQHFQTZYu2ZDHxTgNWy31tgZv2d93Q7SKEihEOGBkqRJtM65CU5DGPfEEfv5FuH&#10;EmVbaNviPcJdrSdJ8qgdVhwXSmxoW1J+OXw5A+eZ3h/Pr3OZrnfy8SY6/bxuUmOGg279BEqok//w&#10;X/vFGpikDzP4fROfgF7+AAAA//8DAFBLAQItABQABgAIAAAAIQDb4fbL7gAAAIUBAAATAAAAAAAA&#10;AAAAAAAAAAAAAABbQ29udGVudF9UeXBlc10ueG1sUEsBAi0AFAAGAAgAAAAhAFr0LFu/AAAAFQEA&#10;AAsAAAAAAAAAAAAAAAAAHwEAAF9yZWxzLy5yZWxzUEsBAi0AFAAGAAgAAAAhALC2FZ/HAAAA3QAA&#10;AA8AAAAAAAAAAAAAAAAABwIAAGRycy9kb3ducmV2LnhtbFBLBQYAAAAAAwADALcAAAD7AgAAAAA=&#10;" strokeweight=".74967mm">
                    <v:stroke joinstyle="bevel"/>
                  </v:line>
                  <v:line id="Line 250" o:spid="_x0000_s1309" style="position:absolute;flip:y;visibility:visible;mso-wrap-style:square" from="77313,20595" to="7731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YHtwwAAAN0AAAAPAAAAZHJzL2Rvd25yZXYueG1sRE9La8JA&#10;EL4X/A/LCN7qJkpbia5iFaEHKfg6eBuy0yQ2O5tmR43/vnso9PjxvWeLztXqRm2oPBtIhwko4tzb&#10;igsDx8PmeQIqCLLF2jMZeFCAxbz3NMPM+jvv6LaXQsUQDhkaKEWaTOuQl+QwDH1DHLkv3zqUCNtC&#10;2xbvMdzVepQkr9phxbGhxIZWJeXf+6szcHnTu+NlO5Hxci2nT9Hp+ec9NWbQ75ZTUEKd/Iv/3B/W&#10;wCh9iXPjm/gE9PwXAAD//wMAUEsBAi0AFAAGAAgAAAAhANvh9svuAAAAhQEAABMAAAAAAAAAAAAA&#10;AAAAAAAAAFtDb250ZW50X1R5cGVzXS54bWxQSwECLQAUAAYACAAAACEAWvQsW78AAAAVAQAACwAA&#10;AAAAAAAAAAAAAAAfAQAAX3JlbHMvLnJlbHNQSwECLQAUAAYACAAAACEAwSmB7cMAAADdAAAADwAA&#10;AAAAAAAAAAAAAAAHAgAAZHJzL2Rvd25yZXYueG1sUEsFBgAAAAADAAMAtwAAAPcCAAAAAA==&#10;" strokeweight=".74967mm">
                    <v:stroke joinstyle="bevel"/>
                  </v:line>
                  <v:line id="Line 251" o:spid="_x0000_s1310" style="position:absolute;flip:y;visibility:visible;mso-wrap-style:square" from="77370,20595" to="7737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R2xwAAAN0AAAAPAAAAZHJzL2Rvd25yZXYueG1sRI9Pa8JA&#10;FMTvBb/D8oTe6iaWVo2uYlsKPZSC/w7eHtlnEs2+TbOvGr+9Wyj0OMzMb5jZonO1OlMbKs8G0kEC&#10;ijj3tuLCwHbz/jAGFQTZYu2ZDFwpwGLeu5thZv2FV3ReS6EihEOGBkqRJtM65CU5DAPfEEfv4FuH&#10;EmVbaNviJcJdrYdJ8qwdVhwXSmzotaT8tP5xBo4jvdoeP8fyuHyT3ZfodP/9khpz3++WU1BCnfyH&#10;/9of1sAwfZrA75v4BPT8BgAA//8DAFBLAQItABQABgAIAAAAIQDb4fbL7gAAAIUBAAATAAAAAAAA&#10;AAAAAAAAAAAAAABbQ29udGVudF9UeXBlc10ueG1sUEsBAi0AFAAGAAgAAAAhAFr0LFu/AAAAFQEA&#10;AAsAAAAAAAAAAAAAAAAAHwEAAF9yZWxzLy5yZWxzUEsBAi0AFAAGAAgAAAAhAK5lJHbHAAAA3QAA&#10;AA8AAAAAAAAAAAAAAAAABwIAAGRycy9kb3ducmV2LnhtbFBLBQYAAAAAAwADALcAAAD7AgAAAAA=&#10;" strokeweight=".74967mm">
                    <v:stroke joinstyle="bevel"/>
                  </v:line>
                  <v:line id="Line 252" o:spid="_x0000_s1311" style="position:absolute;flip:y;visibility:visible;mso-wrap-style:square" from="77469,20595" to="7746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0dWwwAAAN0AAAAPAAAAZHJzL2Rvd25yZXYueG1sRE9Na8JA&#10;EL0L/odlBG+6iYKV6CpaEXooBa0evA3ZMYlmZ9PsVNN/3z0Ueny87+W6c7V6UBsqzwbScQKKOPe2&#10;4sLA6XM/moMKgmyx9kwGfijAetXvLTGz/skHehylUDGEQ4YGSpEm0zrkJTkMY98QR+7qW4cSYVto&#10;2+IzhrtaT5Jkph1WHBtKbOi1pPx+/HYGbi/6cLq9z2W62cn5Q3R6+dqmxgwH3WYBSqiTf/Gf+80a&#10;mKSzuD++iU9Ar34BAAD//wMAUEsBAi0AFAAGAAgAAAAhANvh9svuAAAAhQEAABMAAAAAAAAAAAAA&#10;AAAAAAAAAFtDb250ZW50X1R5cGVzXS54bWxQSwECLQAUAAYACAAAACEAWvQsW78AAAAVAQAACwAA&#10;AAAAAAAAAAAAAAAfAQAAX3JlbHMvLnJlbHNQSwECLQAUAAYACAAAACEA8TNHVsMAAADdAAAADwAA&#10;AAAAAAAAAAAAAAAHAgAAZHJzL2Rvd25yZXYueG1sUEsFBgAAAAADAAMAtwAAAPcCAAAAAA==&#10;" strokeweight=".74967mm">
                    <v:stroke joinstyle="bevel"/>
                  </v:line>
                  <v:line id="Line 253" o:spid="_x0000_s1312" style="position:absolute;flip:y;visibility:visible;mso-wrap-style:square" from="77738,20595" to="7773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NxgAAAN0AAAAPAAAAZHJzL2Rvd25yZXYueG1sRI9Ba8JA&#10;FITvQv/D8gq96WYVrKSuYlsED1LQ2kNvj+xrEpt9m2ZfNf57t1DwOMzMN8x82ftGnaiLdWALZpSB&#10;Ii6Cq7m0cHhfD2egoiA7bAKThQtFWC7uBnPMXTjzjk57KVWCcMzRQiXS5lrHoiKPcRRa4uR9hc6j&#10;JNmV2nV4TnDf6HGWTbXHmtNChS29VFR873+9heOj3h2O25lMVq/y8SbafP48G2sf7vvVEyihXm7h&#10;//bGWRibqYG/N+kJ6MUVAAD//wMAUEsBAi0AFAAGAAgAAAAhANvh9svuAAAAhQEAABMAAAAAAAAA&#10;AAAAAAAAAAAAAFtDb250ZW50X1R5cGVzXS54bWxQSwECLQAUAAYACAAAACEAWvQsW78AAAAVAQAA&#10;CwAAAAAAAAAAAAAAAAAfAQAAX3JlbHMvLnJlbHNQSwECLQAUAAYACAAAACEAnn/izcYAAADdAAAA&#10;DwAAAAAAAAAAAAAAAAAHAgAAZHJzL2Rvd25yZXYueG1sUEsFBgAAAAADAAMAtwAAAPoCAAAAAA==&#10;" strokeweight=".74967mm">
                    <v:stroke joinstyle="bevel"/>
                  </v:line>
                  <v:line id="Line 254" o:spid="_x0000_s1313"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y6xgAAAN0AAAAPAAAAZHJzL2Rvd25yZXYueG1sRI9Ba8JA&#10;FITvhf6H5RV6q5ukYCW6iq0UPIigtQdvj+wziWbfxuyrpv++KxQ8DjPzDTOZ9a5RF+pC7dlAOkhA&#10;ERfe1lwa2H19voxABUG22HgmA78UYDZ9fJhgbv2VN3TZSqkihEOOBiqRNtc6FBU5DAPfEkfv4DuH&#10;EmVXatvhNcJdo7MkGWqHNceFClv6qKg4bX+cgeOb3uyOq5G8zhfyvRad7s/vqTHPT/18DEqol3v4&#10;v720BrJ0mMHtTXwCevoHAAD//wMAUEsBAi0AFAAGAAgAAAAhANvh9svuAAAAhQEAABMAAAAAAAAA&#10;AAAAAAAAAAAAAFtDb250ZW50X1R5cGVzXS54bWxQSwECLQAUAAYACAAAACEAWvQsW78AAAAVAQAA&#10;CwAAAAAAAAAAAAAAAAAfAQAAX3JlbHMvLnJlbHNQSwECLQAUAAYACAAAACEAbq18usYAAADdAAAA&#10;DwAAAAAAAAAAAAAAAAAHAgAAZHJzL2Rvd25yZXYueG1sUEsFBgAAAAADAAMAtwAAAPoCAAAAAA==&#10;" strokeweight=".74967mm">
                    <v:stroke joinstyle="bevel"/>
                  </v:line>
                  <v:line id="Line 255" o:spid="_x0000_s1314"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dkhxgAAAN0AAAAPAAAAZHJzL2Rvd25yZXYueG1sRI9Ba8JA&#10;FITvBf/D8gq91U0UrKSuohXBgwhaPXh7ZF+T2OzbNPuq8d+7QqHHYWa+YSazztXqQm2oPBtI+wko&#10;4tzbigsDh8/V6xhUEGSLtWcycKMAs2nvaYKZ9Vfe0WUvhYoQDhkaKEWaTOuQl+Qw9H1DHL0v3zqU&#10;KNtC2xavEe5qPUiSkXZYcVwosaGPkvLv/a8zcH7Tu8N5M5bhfCnHrej09LNIjXl57ubvoIQ6+Q//&#10;tdfWwCAdDeHxJj4BPb0DAAD//wMAUEsBAi0AFAAGAAgAAAAhANvh9svuAAAAhQEAABMAAAAAAAAA&#10;AAAAAAAAAAAAAFtDb250ZW50X1R5cGVzXS54bWxQSwECLQAUAAYACAAAACEAWvQsW78AAAAVAQAA&#10;CwAAAAAAAAAAAAAAAAAfAQAAX3JlbHMvLnJlbHNQSwECLQAUAAYACAAAACEAAeHZIcYAAADdAAAA&#10;DwAAAAAAAAAAAAAAAAAHAgAAZHJzL2Rvd25yZXYueG1sUEsFBgAAAAADAAMAtwAAAPoCAAAAAA==&#10;" strokeweight=".74967mm">
                    <v:stroke joinstyle="bevel"/>
                  </v:line>
                  <v:line id="Line 256" o:spid="_x0000_s1315" style="position:absolute;flip:y;visibility:visible;mso-wrap-style:square" from="79282,20595" to="7928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FVxwAAAN0AAAAPAAAAZHJzL2Rvd25yZXYueG1sRI9Ba8JA&#10;FITvgv9heQVvuokWK9FVtFLooRS0evD2yD6T2OzbNPvU9N93C4Ueh5n5hlmsOlerG7Wh8mwgHSWg&#10;iHNvKy4MHD5ehjNQQZAt1p7JwDcFWC37vQVm1t95R7e9FCpCOGRooBRpMq1DXpLDMPINcfTOvnUo&#10;UbaFti3eI9zVepwkU+2w4rhQYkPPJeWf+6szcHnSu8PlbSaT9VaO76LT09cmNWbw0K3noIQ6+Q//&#10;tV+tgXE6fYTfN/EJ6OUPAAAA//8DAFBLAQItABQABgAIAAAAIQDb4fbL7gAAAIUBAAATAAAAAAAA&#10;AAAAAAAAAAAAAABbQ29udGVudF9UeXBlc10ueG1sUEsBAi0AFAAGAAgAAAAhAFr0LFu/AAAAFQEA&#10;AAsAAAAAAAAAAAAAAAAAHwEAAF9yZWxzLy5yZWxzUEsBAi0AFAAGAAgAAAAhAI4IQVXHAAAA3QAA&#10;AA8AAAAAAAAAAAAAAAAABwIAAGRycy9kb3ducmV2LnhtbFBLBQYAAAAAAwADALcAAAD7AgAAAAA=&#10;" strokeweight=".74967mm">
                    <v:stroke joinstyle="bevel"/>
                  </v:line>
                  <v:line id="Line 257" o:spid="_x0000_s1316" style="position:absolute;flip:y;visibility:visible;mso-wrap-style:square" from="79679,20595" to="7967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TOxwAAAN0AAAAPAAAAZHJzL2Rvd25yZXYueG1sRI9Ba8JA&#10;FITvgv9heQVvuolSK9FVtFLooRS0evD2yD6T2OzbNPvU9N93C4Ueh5n5hlmsOlerG7Wh8mwgHSWg&#10;iHNvKy4MHD5ehjNQQZAt1p7JwDcFWC37vQVm1t95R7e9FCpCOGRooBRpMq1DXpLDMPINcfTOvnUo&#10;UbaFti3eI9zVepwkU+2w4rhQYkPPJeWf+6szcHnSu8PlbSaT9VaO76LT09cmNWbw0K3noIQ6+Q//&#10;tV+tgXE6fYTfN/EJ6OUPAAAA//8DAFBLAQItABQABgAIAAAAIQDb4fbL7gAAAIUBAAATAAAAAAAA&#10;AAAAAAAAAAAAAABbQ29udGVudF9UeXBlc10ueG1sUEsBAi0AFAAGAAgAAAAhAFr0LFu/AAAAFQEA&#10;AAsAAAAAAAAAAAAAAAAAHwEAAF9yZWxzLy5yZWxzUEsBAi0AFAAGAAgAAAAhAOFE5M7HAAAA3QAA&#10;AA8AAAAAAAAAAAAAAAAABwIAAGRycy9kb3ducmV2LnhtbFBLBQYAAAAAAwADALcAAAD7AgAAAAA=&#10;" strokeweight=".74967mm">
                    <v:stroke joinstyle="bevel"/>
                  </v:line>
                  <v:shape id="Freeform 234" o:spid="_x0000_s1317" style="position:absolute;left:16576;top:637;width:61375;height:24023;visibility:visible;mso-wrap-style:square;v-text-anchor:top" coordsize="4333,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0xgAAAN0AAAAPAAAAZHJzL2Rvd25yZXYueG1sRI9Pa8JA&#10;FMTvBb/D8oTe6sYcQomuIoLioTmopdTbI/vyR7NvQ3ZN4rd3C0KPw8z8hlmuR9OInjpXW1Ywn0Ug&#10;iHOray4VfJ93H58gnEfW2FgmBQ9ysF5N3paYajvwkfqTL0WAsEtRQeV9m0rp8ooMupltiYNX2M6g&#10;D7Irpe5wCHDTyDiKEmmw5rBQYUvbivLb6W4U5MVQ2Lu7Jo999pX1l+wn/nV7pd6n42YBwtPo/8Ov&#10;9kEriOdJAn9vwhOQqycAAAD//wMAUEsBAi0AFAAGAAgAAAAhANvh9svuAAAAhQEAABMAAAAAAAAA&#10;AAAAAAAAAAAAAFtDb250ZW50X1R5cGVzXS54bWxQSwECLQAUAAYACAAAACEAWvQsW78AAAAVAQAA&#10;CwAAAAAAAAAAAAAAAAAfAQAAX3JlbHMvLnJlbHNQSwECLQAUAAYACAAAACEAlQPrtMYAAADdAAAA&#10;DwAAAAAAAAAAAAAAAAAHAgAAZHJzL2Rvd25yZXYueG1sUEsFBgAAAAADAAMAtwAAAPoCAAAAAA==&#10;"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filled="f" strokecolor="#9d9d9c" strokeweight="1.5pt">
                    <v:stroke endcap="round"/>
                    <v:path arrowok="t" o:connecttype="custom" o:connectlocs="118374512,38121043;331046645,90284816;369167682,152482754;407287304,204646528;437382711,266843049;489547894,302958392;517636185,371173429;563782854,409294472;597889660,461459662;678144551,499579288;716264172,573814257;754385210,617953815;806550393,694194484;858714160,732315526;868746907,798524864;914892159,850690054;944987566,920912207;991132818,973075980;1035272371,1025241170;1071387709,1069380729;1119540077,1149634213;1181736591,1187755256;1243933104,1243933262;1266002880,1312148299;1300109686,1382370452;1356287685,1420491495;1386383092,1500744979;1452592421,1544884538;1494726274,1601062543;1574979749,1643194985;1675295884,1725455586;1713416922,1767589445;1769594920,1847842929;1821760104,1891982488;1883956617,1948159077;1922076239,1990292936;1992298383,2048476641;2020388090,2104654647;20966287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o:spid="_x0000_s1318"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B04xwAAAN0AAAAPAAAAZHJzL2Rvd25yZXYueG1sRI9Pa8JA&#10;FMTvBb/D8oReSt0kYJToKmJp6bH1T9vjI/vMBrNvY3ar8dt3C4LHYWZ+w8yXvW3EmTpfO1aQjhIQ&#10;xKXTNVcKdtvX5ykIH5A1No5JwZU8LBeDhzkW2l34k86bUIkIYV+gAhNCW0jpS0MW/ci1xNE7uM5i&#10;iLKrpO7wEuG2kVmS5NJizXHBYEtrQ+Vx82sVVMf99+QlT+X4ZN6esnJ/+vr4yZV6HParGYhAfbiH&#10;b+13rSBL8wn8v4lPQC7+AAAA//8DAFBLAQItABQABgAIAAAAIQDb4fbL7gAAAIUBAAATAAAAAAAA&#10;AAAAAAAAAAAAAABbQ29udGVudF9UeXBlc10ueG1sUEsBAi0AFAAGAAgAAAAhAFr0LFu/AAAAFQEA&#10;AAsAAAAAAAAAAAAAAAAAHwEAAF9yZWxzLy5yZWxzUEsBAi0AFAAGAAgAAAAhAHvoHTjHAAAA3QAA&#10;AA8AAAAAAAAAAAAAAAAABwIAAGRycy9kb3ducmV2LnhtbFBLBQYAAAAAAwADALcAAAD7AgAAAAA=&#10;" strokecolor="#9d9d9c" strokeweight=".74967mm">
                    <v:stroke joinstyle="bevel"/>
                  </v:line>
                  <v:line id="Line 260" o:spid="_x0000_s1319"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4lKwwAAAN0AAAAPAAAAZHJzL2Rvd25yZXYueG1sRE/LasJA&#10;FN0X/IfhCt0UnSTQKNFRxNLSZet7eclcM8HMnZiZavr3nUXB5eG858veNuJGna8dK0jHCQji0uma&#10;KwW77ftoCsIHZI2NY1LwSx6Wi8HTHAvt7vxNt02oRAxhX6ACE0JbSOlLQxb92LXEkTu7zmKIsKuk&#10;7vAew20jsyTJpcWaY4PBltaGysvmxyqoLvvj5C1P5evVfLxk5f56+DrlSj0P+9UMRKA+PMT/7k+t&#10;IEvzODe+iU9ALv4AAAD//wMAUEsBAi0AFAAGAAgAAAAhANvh9svuAAAAhQEAABMAAAAAAAAAAAAA&#10;AAAAAAAAAFtDb250ZW50X1R5cGVzXS54bWxQSwECLQAUAAYACAAAACEAWvQsW78AAAAVAQAACwAA&#10;AAAAAAAAAAAAAAAfAQAAX3JlbHMvLnJlbHNQSwECLQAUAAYACAAAACEACneJSsMAAADdAAAADwAA&#10;AAAAAAAAAAAAAAAHAgAAZHJzL2Rvd25yZXYueG1sUEsFBgAAAAADAAMAtwAAAPcCAAAAAA==&#10;" strokecolor="#9d9d9c" strokeweight=".74967mm">
                    <v:stroke joinstyle="bevel"/>
                  </v:line>
                  <v:line id="Line 261" o:spid="_x0000_s1320"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yzR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TP8vYlPQM5/AQAA//8DAFBLAQItABQABgAIAAAAIQDb4fbL7gAAAIUBAAATAAAAAAAA&#10;AAAAAAAAAAAAAABbQ29udGVudF9UeXBlc10ueG1sUEsBAi0AFAAGAAgAAAAhAFr0LFu/AAAAFQEA&#10;AAsAAAAAAAAAAAAAAAAAHwEAAF9yZWxzLy5yZWxzUEsBAi0AFAAGAAgAAAAhAGU7LNHHAAAA3QAA&#10;AA8AAAAAAAAAAAAAAAAABwIAAGRycy9kb3ducmV2LnhtbFBLBQYAAAAAAwADALcAAAD7AgAAAAA=&#10;" strokecolor="#9d9d9c" strokeweight=".74967mm">
                    <v:stroke joinstyle="bevel"/>
                  </v:line>
                  <v:line id="Line 262" o:spid="_x0000_s1321" style="position:absolute;flip:y;visibility:visible;mso-wrap-style:square" from="17213,368" to="1721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BORxAAAAN0AAAAPAAAAZHJzL2Rvd25yZXYueG1sRE/Pa8Iw&#10;FL4L+x/CG+wimrZgK9UoY2NjR+fU7fhonk2xealNpvW/N4fBjh/f7+V6sK24UO8bxwrSaQKCuHK6&#10;4VrB7uttMgfhA7LG1jEpuJGH9ephtMRSuyt/0mUbahFD2JeowITQlVL6ypBFP3UdceSOrrcYIuxr&#10;qXu8xnDbyixJcmmx4dhgsKMXQ9Vp+2sV1Kf9d/Gap3J2Nu/jrNqfD5ufXKmnx+F5ASLQEP7Ff+4P&#10;rSBLi7g/volPQK7uAAAA//8DAFBLAQItABQABgAIAAAAIQDb4fbL7gAAAIUBAAATAAAAAAAAAAAA&#10;AAAAAAAAAABbQ29udGVudF9UeXBlc10ueG1sUEsBAi0AFAAGAAgAAAAhAFr0LFu/AAAAFQEAAAsA&#10;AAAAAAAAAAAAAAAAHwEAAF9yZWxzLy5yZWxzUEsBAi0AFAAGAAgAAAAhAHHYE5HEAAAA3QAAAA8A&#10;AAAAAAAAAAAAAAAABwIAAGRycy9kb3ducmV2LnhtbFBLBQYAAAAAAwADALcAAAD4AgAAAAA=&#10;" strokecolor="#9d9d9c" strokeweight=".74967mm">
                    <v:stroke joinstyle="bevel"/>
                  </v:line>
                  <v:line id="Line 263" o:spid="_x0000_s1322"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YKxwAAAN0AAAAPAAAAZHJzL2Rvd25yZXYueG1sRI9Pa8JA&#10;FMTvBb/D8oReSt0kYJToKmJp6bH1T9vjI/vMBrNvY3ar8dt3C4LHYWZ+w8yXvW3EmTpfO1aQjhIQ&#10;xKXTNVcKdtvX5ykIH5A1No5JwZU8LBeDhzkW2l34k86bUIkIYV+gAhNCW0jpS0MW/ci1xNE7uM5i&#10;iLKrpO7wEuG2kVmS5NJizXHBYEtrQ+Vx82sVVMf99+QlT+X4ZN6esnJ/+vr4yZV6HParGYhAfbiH&#10;b+13rSBLJyn8v4lPQC7+AAAA//8DAFBLAQItABQABgAIAAAAIQDb4fbL7gAAAIUBAAATAAAAAAAA&#10;AAAAAAAAAAAAAABbQ29udGVudF9UeXBlc10ueG1sUEsBAi0AFAAGAAgAAAAhAFr0LFu/AAAAFQEA&#10;AAsAAAAAAAAAAAAAAAAAHwEAAF9yZWxzLy5yZWxzUEsBAi0AFAAGAAgAAAAhAB6UtgrHAAAA3QAA&#10;AA8AAAAAAAAAAAAAAAAABwIAAGRycy9kb3ducmV2LnhtbFBLBQYAAAAAAwADALcAAAD7AgAAAAA=&#10;" strokecolor="#9d9d9c" strokeweight=".74967mm">
                    <v:stroke joinstyle="bevel"/>
                  </v:line>
                  <v:line id="Line 264" o:spid="_x0000_s1323"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h9xwAAAN0AAAAPAAAAZHJzL2Rvd25yZXYueG1sRI9Pa8JA&#10;FMTvBb/D8oReSt0kYJToKmJp6bH1T9vjI/vMBrNvY3ar8dt3C4LHYWZ+w8yXvW3EmTpfO1aQjhIQ&#10;xKXTNVcKdtvX5ykIH5A1No5JwZU8LBeDhzkW2l34k86bUIkIYV+gAhNCW0jpS0MW/ci1xNE7uM5i&#10;iLKrpO7wEuG2kVmS5NJizXHBYEtrQ+Vx82sVVMf99+QlT+X4ZN6esnJ/+vr4yZV6HParGYhAfbiH&#10;b+13rSBLJxn8v4lPQC7+AAAA//8DAFBLAQItABQABgAIAAAAIQDb4fbL7gAAAIUBAAATAAAAAAAA&#10;AAAAAAAAAAAAAABbQ29udGVudF9UeXBlc10ueG1sUEsBAi0AFAAGAAgAAAAhAFr0LFu/AAAAFQEA&#10;AAsAAAAAAAAAAAAAAAAAHwEAAF9yZWxzLy5yZWxzUEsBAi0AFAAGAAgAAAAhAO5GKH3HAAAA3QAA&#10;AA8AAAAAAAAAAAAAAAAABwIAAGRycy9kb3ducmV2LnhtbFBLBQYAAAAAAwADALcAAAD7AgAAAAA=&#10;" strokecolor="#9d9d9c" strokeweight=".74967mm">
                    <v:stroke joinstyle="bevel"/>
                  </v:line>
                  <v:line id="Line 265" o:spid="_x0000_s1324" style="position:absolute;flip:y;visibility:visible;mso-wrap-style:square" from="17511,439" to="175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3mxwAAAN0AAAAPAAAAZHJzL2Rvd25yZXYueG1sRI9BS8NA&#10;FITvgv9heYIXsZukmErMppSKxaNtrXp8ZJ/Z0OzbNLu28d+7QqHHYWa+Ycr5aDtxpMG3jhWkkwQE&#10;ce10y42C9+3L/SMIH5A1do5JwS95mFfXVyUW2p14TcdNaESEsC9QgQmhL6T0tSGLfuJ64uh9u8Fi&#10;iHJopB7wFOG2k1mS5NJiy3HBYE9LQ/V+82MVNPvd5+w5T+XDwazusnp3+Hj7ypW6vRkXTyACjeES&#10;PrdftYIsnU3h/018ArL6AwAA//8DAFBLAQItABQABgAIAAAAIQDb4fbL7gAAAIUBAAATAAAAAAAA&#10;AAAAAAAAAAAAAABbQ29udGVudF9UeXBlc10ueG1sUEsBAi0AFAAGAAgAAAAhAFr0LFu/AAAAFQEA&#10;AAsAAAAAAAAAAAAAAAAAHwEAAF9yZWxzLy5yZWxzUEsBAi0AFAAGAAgAAAAhAIEKjebHAAAA3QAA&#10;AA8AAAAAAAAAAAAAAAAABwIAAGRycy9kb3ducmV2LnhtbFBLBQYAAAAAAwADALcAAAD7AgAAAAA=&#10;" strokecolor="#9d9d9c" strokeweight=".74967mm">
                    <v:stroke joinstyle="bevel"/>
                  </v:line>
                  <v:line id="Line 266" o:spid="_x0000_s1325" style="position:absolute;flip:y;visibility:visible;mso-wrap-style:square" from="18077,538" to="1807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WSxwAAAN0AAAAPAAAAZHJzL2Rvd25yZXYueG1sRI9BS8NA&#10;FITvgv9heYIXsZuEmkrMppSKxaNtrXp8ZJ/Z0OzbNLu28d+7QqHHYWa+Ycr5aDtxpMG3jhWkkwQE&#10;ce10y42C9+3L/SMIH5A1do5JwS95mFfXVyUW2p14TcdNaESEsC9QgQmhL6T0tSGLfuJ64uh9u8Fi&#10;iHJopB7wFOG2k1mS5NJiy3HBYE9LQ/V+82MVNPvd5+w5T+XDwazusnp3+Hj7ypW6vRkXTyACjeES&#10;PrdftYIsnU3h/018ArL6AwAA//8DAFBLAQItABQABgAIAAAAIQDb4fbL7gAAAIUBAAATAAAAAAAA&#10;AAAAAAAAAAAAAABbQ29udGVudF9UeXBlc10ueG1sUEsBAi0AFAAGAAgAAAAhAFr0LFu/AAAAFQEA&#10;AAsAAAAAAAAAAAAAAAAAHwEAAF9yZWxzLy5yZWxzUEsBAi0AFAAGAAgAAAAhAA7jFZLHAAAA3QAA&#10;AA8AAAAAAAAAAAAAAAAABwIAAGRycy9kb3ducmV2LnhtbFBLBQYAAAAAAwADALcAAAD7AgAAAAA=&#10;" strokecolor="#9d9d9c" strokeweight=".74967mm">
                    <v:stroke joinstyle="bevel"/>
                  </v:line>
                  <v:line id="Line 267" o:spid="_x0000_s1326" style="position:absolute;flip:y;visibility:visible;mso-wrap-style:square" from="18913,1076" to="18913,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7AJxwAAAN0AAAAPAAAAZHJzL2Rvd25yZXYueG1sRI9Pa8JA&#10;FMTvhX6H5RW8lLpJwFhSVyktSo/+bXt8ZF+zwezbmF01/fauIHgcZuY3zGTW20acqPO1YwXpMAFB&#10;XDpdc6Vgu5m/vILwAVlj45gU/JOH2fTxYYKFdmde0WkdKhEh7AtUYEJoCyl9aciiH7qWOHp/rrMY&#10;ouwqqTs8R7htZJYkubRYc1ww2NKHoXK/PloF1X73M/7MUzk6mMVzVu4O38vfXKnBU//+BiJQH+7h&#10;W/tLK8jS8Qiub+ITkNMLAAAA//8DAFBLAQItABQABgAIAAAAIQDb4fbL7gAAAIUBAAATAAAAAAAA&#10;AAAAAAAAAAAAAABbQ29udGVudF9UeXBlc10ueG1sUEsBAi0AFAAGAAgAAAAhAFr0LFu/AAAAFQEA&#10;AAsAAAAAAAAAAAAAAAAAHwEAAF9yZWxzLy5yZWxzUEsBAi0AFAAGAAgAAAAhAGGvsAnHAAAA3QAA&#10;AA8AAAAAAAAAAAAAAAAABwIAAGRycy9kb3ducmV2LnhtbFBLBQYAAAAAAwADALcAAAD7AgAAAAA=&#10;" strokecolor="#9d9d9c" strokeweight=".74967mm">
                    <v:stroke joinstyle="bevel"/>
                  </v:line>
                  <v:line id="Line 268" o:spid="_x0000_s1327" style="position:absolute;flip:y;visibility:visible;mso-wrap-style:square" from="19026,1175" to="19026,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S5+xwAAAN0AAAAPAAAAZHJzL2Rvd25yZXYueG1sRI9Pa8JA&#10;FMTvBb/D8oReSt0kYJToKmJp6bH1T9vjI/vMBrNvY3ar8dt3C4LHYWZ+w8yXvW3EmTpfO1aQjhIQ&#10;xKXTNVcKdtvX5ykIH5A1No5JwZU8LBeDhzkW2l34k86bUIkIYV+gAhNCW0jpS0MW/ci1xNE7uM5i&#10;iLKrpO7wEuG2kVmS5NJizXHBYEtrQ+Vx82sVVMf99+QlT+X4ZN6esnJ/+vr4yZV6HParGYhAfbiH&#10;b+13rSBLJzn8v4lPQC7+AAAA//8DAFBLAQItABQABgAIAAAAIQDb4fbL7gAAAIUBAAATAAAAAAAA&#10;AAAAAAAAAAAAAABbQ29udGVudF9UeXBlc10ueG1sUEsBAi0AFAAGAAgAAAAhAFr0LFu/AAAAFQEA&#10;AAsAAAAAAAAAAAAAAAAAHwEAAF9yZWxzLy5yZWxzUEsBAi0AFAAGAAgAAAAhAJF9Ln7HAAAA3QAA&#10;AA8AAAAAAAAAAAAAAAAABwIAAGRycy9kb3ducmV2LnhtbFBLBQYAAAAAAwADALcAAAD7AgAAAAA=&#10;" strokecolor="#9d9d9c" strokeweight=".74967mm">
                    <v:stroke joinstyle="bevel"/>
                  </v:line>
                  <v:line id="Line 269" o:spid="_x0000_s1328" style="position:absolute;flip:y;visibility:visible;mso-wrap-style:square" from="19054,1175" to="190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lxwAAAN0AAAAPAAAAZHJzL2Rvd25yZXYueG1sRI/NasMw&#10;EITvhb6D2EIuJZFtiB3cKKG0tPTYpvk7LtbWMrFWjqUkzttXhUCPw8x8w8yXg23FmXrfOFaQThIQ&#10;xJXTDdcK1t9v4xkIH5A1to5JwZU8LBf3d3MstbvwF51XoRYRwr5EBSaErpTSV4Ys+onriKP343qL&#10;Icq+lrrHS4TbVmZJkkuLDccFgx29GKoOq5NVUB82u+I1T+X0aN4fs2pz3H7uc6VGD8PzE4hAQ/gP&#10;39ofWkGWFgX8vYlPQC5+AQAA//8DAFBLAQItABQABgAIAAAAIQDb4fbL7gAAAIUBAAATAAAAAAAA&#10;AAAAAAAAAAAAAABbQ29udGVudF9UeXBlc10ueG1sUEsBAi0AFAAGAAgAAAAhAFr0LFu/AAAAFQEA&#10;AAsAAAAAAAAAAAAAAAAAHwEAAF9yZWxzLy5yZWxzUEsBAi0AFAAGAAgAAAAhAP4xi+XHAAAA3QAA&#10;AA8AAAAAAAAAAAAAAAAABwIAAGRycy9kb3ducmV2LnhtbFBLBQYAAAAAAwADALcAAAD7AgAAAAA=&#10;" strokecolor="#9d9d9c" strokeweight=".74967mm">
                    <v:stroke joinstyle="bevel"/>
                  </v:line>
                  <v:line id="Line 270" o:spid="_x0000_s1329" style="position:absolute;flip:y;visibility:visible;mso-wrap-style:square" from="19550,1983" to="1955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XxAAAAN0AAAAPAAAAZHJzL2Rvd25yZXYueG1sRE/Pa8Iw&#10;FL4L+x/CG+wimrZgK9UoY2NjR+fU7fhonk2xealNpvW/N4fBjh/f7+V6sK24UO8bxwrSaQKCuHK6&#10;4VrB7uttMgfhA7LG1jEpuJGH9ephtMRSuyt/0mUbahFD2JeowITQlVL6ypBFP3UdceSOrrcYIuxr&#10;qXu8xnDbyixJcmmx4dhgsKMXQ9Vp+2sV1Kf9d/Gap3J2Nu/jrNqfD5ufXKmnx+F5ASLQEP7Ff+4P&#10;rSBLizg3volPQK7uAAAA//8DAFBLAQItABQABgAIAAAAIQDb4fbL7gAAAIUBAAATAAAAAAAAAAAA&#10;AAAAAAAAAABbQ29udGVudF9UeXBlc10ueG1sUEsBAi0AFAAGAAgAAAAhAFr0LFu/AAAAFQEAAAsA&#10;AAAAAAAAAAAAAAAAHwEAAF9yZWxzLy5yZWxzUEsBAi0AFAAGAAgAAAAhAI+uH5fEAAAA3QAAAA8A&#10;AAAAAAAAAAAAAAAABwIAAGRycy9kb3ducmV2LnhtbFBLBQYAAAAAAwADALcAAAD4AgAAAAA=&#10;" strokecolor="#9d9d9c" strokeweight=".74967mm">
                    <v:stroke joinstyle="bevel"/>
                  </v:line>
                  <v:line id="Line 271" o:spid="_x0000_s1330" style="position:absolute;flip:y;visibility:visible;mso-wrap-style:square" from="19763,2138" to="19763,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oMxwAAAN0AAAAPAAAAZHJzL2Rvd25yZXYueG1sRI9Ba8JA&#10;FITvQv/D8oRepG4SaKypq5SWlh6t1trjI/vMBrNvY3ar8d+7QsHjMDPfMLNFbxtxpM7XjhWk4wQE&#10;cel0zZWC7/X7wxMIH5A1No5JwZk8LOZ3gxkW2p34i46rUIkIYV+gAhNCW0jpS0MW/di1xNHbuc5i&#10;iLKrpO7wFOG2kVmS5NJizXHBYEuvhsr96s8qqPab7eQtT+XjwXyMsnJz+Fn+5krdD/uXZxCB+nAL&#10;/7c/tYIsnUzh+iY+ATm/AAAA//8DAFBLAQItABQABgAIAAAAIQDb4fbL7gAAAIUBAAATAAAAAAAA&#10;AAAAAAAAAAAAAABbQ29udGVudF9UeXBlc10ueG1sUEsBAi0AFAAGAAgAAAAhAFr0LFu/AAAAFQEA&#10;AAsAAAAAAAAAAAAAAAAAHwEAAF9yZWxzLy5yZWxzUEsBAi0AFAAGAAgAAAAhAODiugzHAAAA3QAA&#10;AA8AAAAAAAAAAAAAAAAABwIAAGRycy9kb3ducmV2LnhtbFBLBQYAAAAAAwADALcAAAD7AgAAAAA=&#10;" strokecolor="#9d9d9c" strokeweight=".74967mm">
                    <v:stroke joinstyle="bevel"/>
                  </v:line>
                  <v:line id="Line 272" o:spid="_x0000_s1331"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O2xAAAAN0AAAAPAAAAZHJzL2Rvd25yZXYueG1sRE/Pa8Iw&#10;FL4L+x/CG+wiM23BWqpRxsbGjs7p9Phonk2xealNpvW/N4fBjh/f78VqsK24UO8bxwrSSQKCuHK6&#10;4VrB9vv9uQDhA7LG1jEpuJGH1fJhtMBSuyt/0WUTahFD2JeowITQlVL6ypBFP3EdceSOrrcYIuxr&#10;qXu8xnDbyixJcmmx4dhgsKNXQ9Vp82sV1KfdfvaWp3J6Nh/jrNqdf9aHXKmnx+FlDiLQEP7Ff+5P&#10;rSBLi7g/volPQC7vAAAA//8DAFBLAQItABQABgAIAAAAIQDb4fbL7gAAAIUBAAATAAAAAAAAAAAA&#10;AAAAAAAAAABbQ29udGVudF9UeXBlc10ueG1sUEsBAi0AFAAGAAgAAAAhAFr0LFu/AAAAFQEAAAsA&#10;AAAAAAAAAAAAAAAAHwEAAF9yZWxzLy5yZWxzUEsBAi0AFAAGAAgAAAAhAEQNY7bEAAAA3QAAAA8A&#10;AAAAAAAAAAAAAAAABwIAAGRycy9kb3ducmV2LnhtbFBLBQYAAAAAAwADALcAAAD4AgAAAAA=&#10;" strokecolor="#9d9d9c" strokeweight=".74967mm">
                    <v:stroke joinstyle="bevel"/>
                  </v:line>
                  <v:line id="Line 273" o:spid="_x0000_s1332"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YtxgAAAN0AAAAPAAAAZHJzL2Rvd25yZXYueG1sRI9Ba8JA&#10;FITvBf/D8gpeSt0k0FRSVxFF6dHa2vb4yL5mg9m3Mbtq/PeuIPQ4zMw3zGTW20acqPO1YwXpKAFB&#10;XDpdc6Xg63P1PAbhA7LGxjEpuJCH2XTwMMFCuzN/0GkbKhEh7AtUYEJoCyl9aciiH7mWOHp/rrMY&#10;ouwqqTs8R7htZJYkubRYc1ww2NLCULnfHq2Car/7eV3mqXw5mPVTVu4O35vfXKnhYz9/AxGoD//h&#10;e/tdK8jScQq3N/EJyOkVAAD//wMAUEsBAi0AFAAGAAgAAAAhANvh9svuAAAAhQEAABMAAAAAAAAA&#10;AAAAAAAAAAAAAFtDb250ZW50X1R5cGVzXS54bWxQSwECLQAUAAYACAAAACEAWvQsW78AAAAVAQAA&#10;CwAAAAAAAAAAAAAAAAAfAQAAX3JlbHMvLnJlbHNQSwECLQAUAAYACAAAACEAK0HGLcYAAADdAAAA&#10;DwAAAAAAAAAAAAAAAAAHAgAAZHJzL2Rvd25yZXYueG1sUEsFBgAAAAADAAMAtwAAAPoCAAAAAA==&#10;" strokecolor="#9d9d9c" strokeweight=".74967mm">
                    <v:stroke joinstyle="bevel"/>
                  </v:line>
                  <v:line id="Line 274" o:spid="_x0000_s1333" style="position:absolute;flip:y;visibility:visible;mso-wrap-style:square" from="19989,2308" to="1998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haxgAAAN0AAAAPAAAAZHJzL2Rvd25yZXYueG1sRI9Ba8JA&#10;FITvBf/D8gpeSt0k0FRSVxFF6dHa2vb4yL5mg9m3Mbtq/PeuIPQ4zMw3zGTW20acqPO1YwXpKAFB&#10;XDpdc6Xg63P1PAbhA7LGxjEpuJCH2XTwMMFCuzN/0GkbKhEh7AtUYEJoCyl9aciiH7mWOHp/rrMY&#10;ouwqqTs8R7htZJYkubRYc1ww2NLCULnfHq2Car/7eV3mqXw5mPVTVu4O35vfXKnhYz9/AxGoD//h&#10;e/tdK8jScQa3N/EJyOkVAAD//wMAUEsBAi0AFAAGAAgAAAAhANvh9svuAAAAhQEAABMAAAAAAAAA&#10;AAAAAAAAAAAAAFtDb250ZW50X1R5cGVzXS54bWxQSwECLQAUAAYACAAAACEAWvQsW78AAAAVAQAA&#10;CwAAAAAAAAAAAAAAAAAfAQAAX3JlbHMvLnJlbHNQSwECLQAUAAYACAAAACEA25NYWsYAAADdAAAA&#10;DwAAAAAAAAAAAAAAAAAHAgAAZHJzL2Rvd25yZXYueG1sUEsFBgAAAAADAAMAtwAAAPoCAAAAAA==&#10;" strokecolor="#9d9d9c" strokeweight=".74967mm">
                    <v:stroke joinstyle="bevel"/>
                  </v:line>
                  <v:line id="Line 275" o:spid="_x0000_s1334" style="position:absolute;flip:y;visibility:visible;mso-wrap-style:square" from="21094,3682" to="2109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3BxwAAAN0AAAAPAAAAZHJzL2Rvd25yZXYueG1sRI9BS8NA&#10;FITvgv9heYIXsZukGEvabSkVi0cbrXp8ZF+zodm3aXZt4r93hYLHYWa+YRar0bbiTL1vHCtIJwkI&#10;4srphmsF72/P9zMQPiBrbB2Tgh/ysFpeXy2w0G7gHZ3LUIsIYV+gAhNCV0jpK0MW/cR1xNE7uN5i&#10;iLKvpe5xiHDbyixJcmmx4bhgsKONoepYflsF9XH/+fiUp/LhZLZ3WbU/fbx+5Urd3ozrOYhAY/gP&#10;X9ovWkGWzqbw9yY+Abn8BQAA//8DAFBLAQItABQABgAIAAAAIQDb4fbL7gAAAIUBAAATAAAAAAAA&#10;AAAAAAAAAAAAAABbQ29udGVudF9UeXBlc10ueG1sUEsBAi0AFAAGAAgAAAAhAFr0LFu/AAAAFQEA&#10;AAsAAAAAAAAAAAAAAAAAHwEAAF9yZWxzLy5yZWxzUEsBAi0AFAAGAAgAAAAhALTf/cHHAAAA3QAA&#10;AA8AAAAAAAAAAAAAAAAABwIAAGRycy9kb3ducmV2LnhtbFBLBQYAAAAAAwADALcAAAD7AgAAAAA=&#10;" strokecolor="#9d9d9c" strokeweight=".74967mm">
                    <v:stroke joinstyle="bevel"/>
                  </v:line>
                  <v:line id="Line 276" o:spid="_x0000_s1335" style="position:absolute;flip:y;visibility:visible;mso-wrap-style:square" from="21165,3682" to="21165,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mW1xwAAAN0AAAAPAAAAZHJzL2Rvd25yZXYueG1sRI9BS8NA&#10;FITvgv9heYIXsZuEGkvabSkVi0cbrXp8ZF+zodm3aXZt4r93hYLHYWa+YRar0bbiTL1vHCtIJwkI&#10;4srphmsF72/P9zMQPiBrbB2Tgh/ysFpeXy2w0G7gHZ3LUIsIYV+gAhNCV0jpK0MW/cR1xNE7uN5i&#10;iLKvpe5xiHDbyixJcmmx4bhgsKONoepYflsF9XH/+fiUp/LhZLZ3WbU/fbx+5Urd3ozrOYhAY/gP&#10;X9ovWkGWzqbw9yY+Abn8BQAA//8DAFBLAQItABQABgAIAAAAIQDb4fbL7gAAAIUBAAATAAAAAAAA&#10;AAAAAAAAAAAAAABbQ29udGVudF9UeXBlc10ueG1sUEsBAi0AFAAGAAgAAAAhAFr0LFu/AAAAFQEA&#10;AAsAAAAAAAAAAAAAAAAAHwEAAF9yZWxzLy5yZWxzUEsBAi0AFAAGAAgAAAAhADs2ZbXHAAAA3QAA&#10;AA8AAAAAAAAAAAAAAAAABwIAAGRycy9kb3ducmV2LnhtbFBLBQYAAAAAAwADALcAAAD7AgAAAAA=&#10;" strokecolor="#9d9d9c" strokeweight=".74967mm">
                    <v:stroke joinstyle="bevel"/>
                  </v:line>
                  <v:line id="Line 277" o:spid="_x0000_s1336" style="position:absolute;flip:y;visibility:visible;mso-wrap-style:square" from="21505,4051" to="21505,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AuxwAAAN0AAAAPAAAAZHJzL2Rvd25yZXYueG1sRI9Ba8JA&#10;FITvBf/D8gQvpW4SMEp0FbG09Gittj0+ss9sMPs2ZleN/75bKPQ4zMw3zGLV20ZcqfO1YwXpOAFB&#10;XDpdc6Vg//HyNAPhA7LGxjEpuJOH1XLwsMBCuxu/03UXKhEh7AtUYEJoCyl9aciiH7uWOHpH11kM&#10;UXaV1B3eItw2MkuSXFqsOS4YbGljqDztLlZBdTp8TZ/zVE7O5vUxKw/nz+13rtRo2K/nIAL14T/8&#10;137TCrJ0NoHfN/EJyOUPAAAA//8DAFBLAQItABQABgAIAAAAIQDb4fbL7gAAAIUBAAATAAAAAAAA&#10;AAAAAAAAAAAAAABbQ29udGVudF9UeXBlc10ueG1sUEsBAi0AFAAGAAgAAAAhAFr0LFu/AAAAFQEA&#10;AAsAAAAAAAAAAAAAAAAAHwEAAF9yZWxzLy5yZWxzUEsBAi0AFAAGAAgAAAAhAFR6wC7HAAAA3QAA&#10;AA8AAAAAAAAAAAAAAAAABwIAAGRycy9kb3ducmV2LnhtbFBLBQYAAAAAAwADALcAAAD7AgAAAAA=&#10;" strokecolor="#9d9d9c" strokeweight=".74967mm">
                    <v:stroke joinstyle="bevel"/>
                  </v:line>
                  <v:line id="Line 278" o:spid="_x0000_s1337" style="position:absolute;flip:y;visibility:visible;mso-wrap-style:square" from="21632,4051" to="2163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5ZxwAAAN0AAAAPAAAAZHJzL2Rvd25yZXYueG1sRI9Pa8JA&#10;FMTvBb/D8gpeim4SaCqpq4hi6dFa//T4yL5mg9m3MbvV+O27BaHHYWZ+w0znvW3EhTpfO1aQjhMQ&#10;xKXTNVcKdp/r0QSED8gaG8ek4EYe5rPBwxQL7a78QZdtqESEsC9QgQmhLaT0pSGLfuxa4uh9u85i&#10;iLKrpO7wGuG2kVmS5NJizXHBYEtLQ+Vp+2MVVKf98WWVp/L5bN6esnJ/Pmy+cqWGj/3iFUSgPvyH&#10;7+13rSBLJzn8vYlPQM5+AQAA//8DAFBLAQItABQABgAIAAAAIQDb4fbL7gAAAIUBAAATAAAAAAAA&#10;AAAAAAAAAAAAAABbQ29udGVudF9UeXBlc10ueG1sUEsBAi0AFAAGAAgAAAAhAFr0LFu/AAAAFQEA&#10;AAsAAAAAAAAAAAAAAAAAHwEAAF9yZWxzLy5yZWxzUEsBAi0AFAAGAAgAAAAhAKSoXlnHAAAA3QAA&#10;AA8AAAAAAAAAAAAAAAAABwIAAGRycy9kb3ducmV2LnhtbFBLBQYAAAAAAwADALcAAAD7AgAAAAA=&#10;" strokecolor="#9d9d9c" strokeweight=".74967mm">
                    <v:stroke joinstyle="bevel"/>
                  </v:line>
                  <v:line id="Line 279" o:spid="_x0000_s1338" style="position:absolute;flip:y;visibility:visible;mso-wrap-style:square" from="21802,4433" to="2180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PvCxwAAAN0AAAAPAAAAZHJzL2Rvd25yZXYueG1sRI9Pa8JA&#10;FMTvBb/D8gQvpW4SMEp0FbG09Nj6p+3xkX1mg9m3Mbtq/PbdQqHHYWZ+wyxWvW3ElTpfO1aQjhMQ&#10;xKXTNVcK9ruXpxkIH5A1No5JwZ08rJaDhwUW2t34g67bUIkIYV+gAhNCW0jpS0MW/di1xNE7us5i&#10;iLKrpO7wFuG2kVmS5NJizXHBYEsbQ+Vpe7EKqtPha/qcp3JyNq+PWXk4f75/50qNhv16DiJQH/7D&#10;f+03rSBLZ1P4fROfgFz+AAAA//8DAFBLAQItABQABgAIAAAAIQDb4fbL7gAAAIUBAAATAAAAAAAA&#10;AAAAAAAAAAAAAABbQ29udGVudF9UeXBlc10ueG1sUEsBAi0AFAAGAAgAAAAhAFr0LFu/AAAAFQEA&#10;AAsAAAAAAAAAAAAAAAAAHwEAAF9yZWxzLy5yZWxzUEsBAi0AFAAGAAgAAAAhAMvk+8LHAAAA3QAA&#10;AA8AAAAAAAAAAAAAAAAABwIAAGRycy9kb3ducmV2LnhtbFBLBQYAAAAAAwADALcAAAD7AgAAAAA=&#10;" strokecolor="#9d9d9c" strokeweight=".74967mm">
                    <v:stroke joinstyle="bevel"/>
                  </v:line>
                  <v:line id="Line 280" o:spid="_x0000_s1339" style="position:absolute;flip:y;visibility:visible;mso-wrap-style:square" from="22638,5467" to="2263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2+wxAAAAN0AAAAPAAAAZHJzL2Rvd25yZXYueG1sRE/Pa8Iw&#10;FL4L+x/CG+wiM23BWqpRxsbGjs7p9Phonk2xealNpvW/N4fBjh/f78VqsK24UO8bxwrSSQKCuHK6&#10;4VrB9vv9uQDhA7LG1jEpuJGH1fJhtMBSuyt/0WUTahFD2JeowITQlVL6ypBFP3EdceSOrrcYIuxr&#10;qXu8xnDbyixJcmmx4dhgsKNXQ9Vp82sV1KfdfvaWp3J6Nh/jrNqdf9aHXKmnx+FlDiLQEP7Ff+5P&#10;rSBLizg3volPQC7vAAAA//8DAFBLAQItABQABgAIAAAAIQDb4fbL7gAAAIUBAAATAAAAAAAAAAAA&#10;AAAAAAAAAABbQ29udGVudF9UeXBlc10ueG1sUEsBAi0AFAAGAAgAAAAhAFr0LFu/AAAAFQEAAAsA&#10;AAAAAAAAAAAAAAAAHwEAAF9yZWxzLy5yZWxzUEsBAi0AFAAGAAgAAAAhALp7b7DEAAAA3QAAAA8A&#10;AAAAAAAAAAAAAAAABwIAAGRycy9kb3ducmV2LnhtbFBLBQYAAAAAAwADALcAAAD4AgAAAAA=&#10;" strokecolor="#9d9d9c" strokeweight=".74967mm">
                    <v:stroke joinstyle="bevel"/>
                  </v:line>
                  <v:line id="Line 281" o:spid="_x0000_s1340"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8orxwAAAN0AAAAPAAAAZHJzL2Rvd25yZXYueG1sRI9Pa8JA&#10;FMTvhX6H5RW8FN0k0Kipq4jS4rH1X3t8ZF+zwezbmN1q/PbdQqHHYWZ+w8wWvW3EhTpfO1aQjhIQ&#10;xKXTNVcK9ruX4QSED8gaG8ek4EYeFvP7uxkW2l35nS7bUIkIYV+gAhNCW0jpS0MW/ci1xNH7cp3F&#10;EGVXSd3hNcJtI7MkyaXFmuOCwZZWhsrT9tsqqE6Hj/E6T+XT2bw+ZuXhfHz7zJUaPPTLZxCB+vAf&#10;/mtvtIIsnUzh9018AnL+AwAA//8DAFBLAQItABQABgAIAAAAIQDb4fbL7gAAAIUBAAATAAAAAAAA&#10;AAAAAAAAAAAAAABbQ29udGVudF9UeXBlc10ueG1sUEsBAi0AFAAGAAgAAAAhAFr0LFu/AAAAFQEA&#10;AAsAAAAAAAAAAAAAAAAAHwEAAF9yZWxzLy5yZWxzUEsBAi0AFAAGAAgAAAAhANU3yivHAAAA3QAA&#10;AA8AAAAAAAAAAAAAAAAABwIAAGRycy9kb3ducmV2LnhtbFBLBQYAAAAAAwADALcAAAD7AgAAAAA=&#10;" strokecolor="#9d9d9c" strokeweight=".74967mm">
                    <v:stroke joinstyle="bevel"/>
                  </v:line>
                  <v:line id="Line 282" o:spid="_x0000_s1341"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VrxAAAAN0AAAAPAAAAZHJzL2Rvd25yZXYueG1sRE/Pa8Iw&#10;FL4L/g/hDXYRTVtYt1WjiLKxo7rpPD6at6bYvNQm0+6/Xw6Cx4/v92zR20ZcqPO1YwXpJAFBXDpd&#10;c6Xg6/Nt/ALCB2SNjWNS8EceFvPhYIaFdlfe0mUXKhFD2BeowITQFlL60pBFP3EtceR+XGcxRNhV&#10;Und4jeG2kVmS5NJizbHBYEsrQ+Vp92sVVKf99/M6T+XT2byPsnJ/PmyOuVKPD/1yCiJQH+7im/tD&#10;K8jS17g/volPQM7/AQAA//8DAFBLAQItABQABgAIAAAAIQDb4fbL7gAAAIUBAAATAAAAAAAAAAAA&#10;AAAAAAAAAABbQ29udGVudF9UeXBlc10ueG1sUEsBAi0AFAAGAAgAAAAhAFr0LFu/AAAAFQEAAAsA&#10;AAAAAAAAAAAAAAAAHwEAAF9yZWxzLy5yZWxzUEsBAi0AFAAGAAgAAAAhAMHU9WvEAAAA3QAAAA8A&#10;AAAAAAAAAAAAAAAABwIAAGRycy9kb3ducmV2LnhtbFBLBQYAAAAAAwADALcAAAD4AgAAAAA=&#10;" strokecolor="#9d9d9c" strokeweight=".74967mm">
                    <v:stroke joinstyle="bevel"/>
                  </v:line>
                  <v:line id="Line 283" o:spid="_x0000_s1342" style="position:absolute;flip:y;visibility:visible;mso-wrap-style:square" from="22936,6104" to="22936,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DwxwAAAN0AAAAPAAAAZHJzL2Rvd25yZXYueG1sRI/NasMw&#10;EITvhb6D2EIuJZFtqJu4UUJpSOmx+c9xsbaWibVyLCVx374qFHocZuYbZjrvbSOu1PnasYJ0lIAg&#10;Lp2uuVKw3SyHYxA+IGtsHJOCb/Iwn93fTbHQ7sYruq5DJSKEfYEKTAhtIaUvDVn0I9cSR+/LdRZD&#10;lF0ldYe3CLeNzJIklxZrjgsGW3ozVJ7WF6ugOu0Oz4s8lU9n8/6Ylbvz/vOYKzV46F9fQATqw3/4&#10;r/2hFWTpJIXfN/EJyNkPAAAA//8DAFBLAQItABQABgAIAAAAIQDb4fbL7gAAAIUBAAATAAAAAAAA&#10;AAAAAAAAAAAAAABbQ29udGVudF9UeXBlc10ueG1sUEsBAi0AFAAGAAgAAAAhAFr0LFu/AAAAFQEA&#10;AAsAAAAAAAAAAAAAAAAAHwEAAF9yZWxzLy5yZWxzUEsBAi0AFAAGAAgAAAAhAK6YUPDHAAAA3QAA&#10;AA8AAAAAAAAAAAAAAAAABwIAAGRycy9kb3ducmV2LnhtbFBLBQYAAAAAAwADALcAAAD7AgAAAAA=&#10;" strokecolor="#9d9d9c" strokeweight=".74967mm">
                    <v:stroke joinstyle="bevel"/>
                  </v:line>
                  <v:line id="Line 284" o:spid="_x0000_s1343" style="position:absolute;flip:y;visibility:visible;mso-wrap-style:square" from="22978,6204" to="22978,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6H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zxn8vYlPQM5/AQAA//8DAFBLAQItABQABgAIAAAAIQDb4fbL7gAAAIUBAAATAAAAAAAA&#10;AAAAAAAAAAAAAABbQ29udGVudF9UeXBlc10ueG1sUEsBAi0AFAAGAAgAAAAhAFr0LFu/AAAAFQEA&#10;AAsAAAAAAAAAAAAAAAAAHwEAAF9yZWxzLy5yZWxzUEsBAi0AFAAGAAgAAAAhAF5KzofHAAAA3QAA&#10;AA8AAAAAAAAAAAAAAAAABwIAAGRycy9kb3ducmV2LnhtbFBLBQYAAAAAAwADALcAAAD7AgAAAAA=&#10;" strokecolor="#9d9d9c" strokeweight=".74967mm">
                    <v:stroke joinstyle="bevel"/>
                  </v:line>
                  <v:line id="Line 285" o:spid="_x0000_s1344" style="position:absolute;flip:y;visibility:visible;mso-wrap-style:square" from="24281,7917" to="2428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scxwAAAN0AAAAPAAAAZHJzL2Rvd25yZXYueG1sRI9BT8JA&#10;FITvJvyHzSPxYmTbGqpUFkIkGo6CIh5fuo9uQ/dt6S5Q/71rYsJxMjPfZKbz3jbiTJ2vHStIRwkI&#10;4tLpmisFnx+v908gfEDW2DgmBT/kYT4b3Eyx0O7CazpvQiUihH2BCkwIbSGlLw1Z9CPXEkdv7zqL&#10;IcqukrrDS4TbRmZJkkuLNccFgy29GCoPm5NVUB22u8dlnsrx0bzdZeX2+PX+nSt1O+wXzyAC9eEa&#10;/m+vtIIsnTzA35v4BOTsFwAA//8DAFBLAQItABQABgAIAAAAIQDb4fbL7gAAAIUBAAATAAAAAAAA&#10;AAAAAAAAAAAAAABbQ29udGVudF9UeXBlc10ueG1sUEsBAi0AFAAGAAgAAAAhAFr0LFu/AAAAFQEA&#10;AAsAAAAAAAAAAAAAAAAAHwEAAF9yZWxzLy5yZWxzUEsBAi0AFAAGAAgAAAAhADEGaxzHAAAA3QAA&#10;AA8AAAAAAAAAAAAAAAAABwIAAGRycy9kb3ducmV2LnhtbFBLBQYAAAAAAwADALcAAAD7AgAAAAA=&#10;" strokecolor="#9d9d9c" strokeweight=".74967mm">
                    <v:stroke joinstyle="bevel"/>
                  </v:line>
                  <v:line id="Line 286" o:spid="_x0000_s1345" style="position:absolute;flip:y;visibility:visible;mso-wrap-style:square" from="24508,8286" to="24508,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oxwAAAN0AAAAPAAAAZHJzL2Rvd25yZXYueG1sRI9BT8JA&#10;FITvJvyHzSPxYmTbRqpUFkIkGo6CIh5fuo9uQ/dt6S5Q/71rYsJxMjPfZKbz3jbiTJ2vHStIRwkI&#10;4tLpmisFnx+v908gfEDW2DgmBT/kYT4b3Eyx0O7CazpvQiUihH2BCkwIbSGlLw1Z9CPXEkdv7zqL&#10;IcqukrrDS4TbRmZJkkuLNccFgy29GCoPm5NVUB22u8dlnsrx0bzdZeX2+PX+nSt1O+wXzyAC9eEa&#10;/m+vtIIsnTzA35v4BOTsFwAA//8DAFBLAQItABQABgAIAAAAIQDb4fbL7gAAAIUBAAATAAAAAAAA&#10;AAAAAAAAAAAAAABbQ29udGVudF9UeXBlc10ueG1sUEsBAi0AFAAGAAgAAAAhAFr0LFu/AAAAFQEA&#10;AAsAAAAAAAAAAAAAAAAAHwEAAF9yZWxzLy5yZWxzUEsBAi0AFAAGAAgAAAAhAL7v82jHAAAA3QAA&#10;AA8AAAAAAAAAAAAAAAAABwIAAGRycy9kb3ducmV2LnhtbFBLBQYAAAAAAwADALcAAAD7AgAAAAA=&#10;" strokecolor="#9d9d9c" strokeweight=".74967mm">
                    <v:stroke joinstyle="bevel"/>
                  </v:line>
                  <v:line id="Line 287" o:spid="_x0000_s1346" style="position:absolute;flip:y;visibility:visible;mso-wrap-style:square" from="25018,8654" to="25018,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1bzxwAAAN0AAAAPAAAAZHJzL2Rvd25yZXYueG1sRI9Pa8JA&#10;FMTvQr/D8oReRDcJGG3qKqWlpUfrv/b4yD6zwezbmN1q+u27BaHHYWZ+wyxWvW3EhTpfO1aQThIQ&#10;xKXTNVcKdtvX8RyED8gaG8ek4Ic8rJZ3gwUW2l35gy6bUIkIYV+gAhNCW0jpS0MW/cS1xNE7us5i&#10;iLKrpO7wGuG2kVmS5NJizXHBYEvPhsrT5tsqqE77z9lLnsrp2byNsnJ/Pqy/cqXuh/3TI4hAffgP&#10;39rvWkGWPkzh7018AnL5CwAA//8DAFBLAQItABQABgAIAAAAIQDb4fbL7gAAAIUBAAATAAAAAAAA&#10;AAAAAAAAAAAAAABbQ29udGVudF9UeXBlc10ueG1sUEsBAi0AFAAGAAgAAAAhAFr0LFu/AAAAFQEA&#10;AAsAAAAAAAAAAAAAAAAAHwEAAF9yZWxzLy5yZWxzUEsBAi0AFAAGAAgAAAAhANGjVvPHAAAA3QAA&#10;AA8AAAAAAAAAAAAAAAAABwIAAGRycy9kb3ducmV2LnhtbFBLBQYAAAAAAwADALcAAAD7AgAAAAA=&#10;" strokecolor="#9d9d9c" strokeweight=".74967mm">
                    <v:stroke joinstyle="bevel"/>
                  </v:line>
                  <v:line id="Line 288" o:spid="_x0000_s1347" style="position:absolute;flip:y;visibility:visible;mso-wrap-style:square" from="25145,8753" to="2514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ciE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zzn8vYlPQM5/AQAA//8DAFBLAQItABQABgAIAAAAIQDb4fbL7gAAAIUBAAATAAAAAAAA&#10;AAAAAAAAAAAAAABbQ29udGVudF9UeXBlc10ueG1sUEsBAi0AFAAGAAgAAAAhAFr0LFu/AAAAFQEA&#10;AAsAAAAAAAAAAAAAAAAAHwEAAF9yZWxzLy5yZWxzUEsBAi0AFAAGAAgAAAAhACFxyITHAAAA3QAA&#10;AA8AAAAAAAAAAAAAAAAABwIAAGRycy9kb3ducmV2LnhtbFBLBQYAAAAAAwADALcAAAD7AgAAAAA=&#10;" strokecolor="#9d9d9c" strokeweight=".74967mm">
                    <v:stroke joinstyle="bevel"/>
                  </v:line>
                  <v:line id="Line 289" o:spid="_x0000_s1348" style="position:absolute;flip:y;visibility:visible;mso-wrap-style:square" from="25287,8852" to="2528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W0fxwAAAN0AAAAPAAAAZHJzL2Rvd25yZXYueG1sRI9Ba8JA&#10;FITvQv/D8oRepG4SaKypq5SWlh6t1trjI/vMBrNvY3ar8d+7QsHjMDPfMLNFbxtxpM7XjhWk4wQE&#10;cel0zZWC7/X7wxMIH5A1No5JwZk8LOZ3gxkW2p34i46rUIkIYV+gAhNCW0jpS0MW/di1xNHbuc5i&#10;iLKrpO7wFOG2kVmS5NJizXHBYEuvhsr96s8qqPab7eQtT+XjwXyMsnJz+Fn+5krdD/uXZxCB+nAL&#10;/7c/tYIsnU7g+iY+ATm/AAAA//8DAFBLAQItABQABgAIAAAAIQDb4fbL7gAAAIUBAAATAAAAAAAA&#10;AAAAAAAAAAAAAABbQ29udGVudF9UeXBlc10ueG1sUEsBAi0AFAAGAAgAAAAhAFr0LFu/AAAAFQEA&#10;AAsAAAAAAAAAAAAAAAAAHwEAAF9yZWxzLy5yZWxzUEsBAi0AFAAGAAgAAAAhAE49bR/HAAAA3QAA&#10;AA8AAAAAAAAAAAAAAAAABwIAAGRycy9kb3ducmV2LnhtbFBLBQYAAAAAAwADALcAAAD7AgAAAAA=&#10;" strokecolor="#9d9d9c" strokeweight=".74967mm">
                    <v:stroke joinstyle="bevel"/>
                  </v:line>
                  <v:line id="Line 290" o:spid="_x0000_s1349"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txAAAAN0AAAAPAAAAZHJzL2Rvd25yZXYueG1sRE/Pa8Iw&#10;FL4L/g/hDXYRTVtYt1WjiLKxo7rpPD6at6bYvNQm0+6/Xw6Cx4/v92zR20ZcqPO1YwXpJAFBXDpd&#10;c6Xg6/Nt/ALCB2SNjWNS8EceFvPhYIaFdlfe0mUXKhFD2BeowITQFlL60pBFP3EtceR+XGcxRNhV&#10;Und4jeG2kVmS5NJizbHBYEsrQ+Vp92sVVKf99/M6T+XT2byPsnJ/PmyOuVKPD/1yCiJQH+7im/tD&#10;K8jS1zg3volPQM7/AQAA//8DAFBLAQItABQABgAIAAAAIQDb4fbL7gAAAIUBAAATAAAAAAAAAAAA&#10;AAAAAAAAAABbQ29udGVudF9UeXBlc10ueG1sUEsBAi0AFAAGAAgAAAAhAFr0LFu/AAAAFQEAAAsA&#10;AAAAAAAAAAAAAAAAHwEAAF9yZWxzLy5yZWxzUEsBAi0AFAAGAAgAAAAhAD+i+W3EAAAA3QAAAA8A&#10;AAAAAAAAAAAAAAAABwIAAGRycy9kb3ducmV2LnhtbFBLBQYAAAAAAwADALcAAAD4AgAAAAA=&#10;" strokecolor="#9d9d9c" strokeweight=".74967mm">
                    <v:stroke joinstyle="bevel"/>
                  </v:line>
                  <v:line id="Line 291" o:spid="_x0000_s1350"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lz2xwAAAN0AAAAPAAAAZHJzL2Rvd25yZXYueG1sRI9Ba8JA&#10;FITvhf6H5RW8lLpJoLFGVxGlxWOrtXp8ZJ/ZYPZtzG41/vtuodDjMDPfMNN5bxtxoc7XjhWkwwQE&#10;cel0zZWCz+3r0wsIH5A1No5JwY08zGf3d1MstLvyB102oRIRwr5ABSaEtpDSl4Ys+qFriaN3dJ3F&#10;EGVXSd3hNcJtI7MkyaXFmuOCwZaWhsrT5tsqqE67/WiVp/L5bN4es3J3/no/5EoNHvrFBESgPvyH&#10;/9prrSBLx2P4fROfgJz9AAAA//8DAFBLAQItABQABgAIAAAAIQDb4fbL7gAAAIUBAAATAAAAAAAA&#10;AAAAAAAAAAAAAABbQ29udGVudF9UeXBlc10ueG1sUEsBAi0AFAAGAAgAAAAhAFr0LFu/AAAAFQEA&#10;AAsAAAAAAAAAAAAAAAAAHwEAAF9yZWxzLy5yZWxzUEsBAi0AFAAGAAgAAAAhAFDuXPbHAAAA3QAA&#10;AA8AAAAAAAAAAAAAAAAABwIAAGRycy9kb3ducmV2LnhtbFBLBQYAAAAAAwADALcAAAD7AgAAAAA=&#10;" strokecolor="#9d9d9c" strokeweight=".74967mm">
                    <v:stroke joinstyle="bevel"/>
                  </v:line>
                  <v:line id="Line 292" o:spid="_x0000_s1351" style="position:absolute;flip:y;visibility:visible;mso-wrap-style:square" from="26250,10495" to="2625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QxQAAAN0AAAAPAAAAZHJzL2Rvd25yZXYueG1sRI9Pa8JA&#10;FMTvBb/D8gQvUjcGGkvqKtKi9Fj/tT0+ss9sMPs2ZldNv70rCD0OM/MbZjrvbC0u1PrKsYLxKAFB&#10;XDhdcalgt10+v4LwAVlj7ZgU/JGH+az3NMVcuyuv6bIJpYgQ9jkqMCE0uZS+MGTRj1xDHL2Day2G&#10;KNtS6havEW5rmSZJJi1WHBcMNvRuqDhuzlZBedz/TD6ysXw5mdUwLfan76/fTKlBv1u8gQjUhf/w&#10;o/2pFaQRCfc38QnI2Q0AAP//AwBQSwECLQAUAAYACAAAACEA2+H2y+4AAACFAQAAEwAAAAAAAAAA&#10;AAAAAAAAAAAAW0NvbnRlbnRfVHlwZXNdLnhtbFBLAQItABQABgAIAAAAIQBa9CxbvwAAABUBAAAL&#10;AAAAAAAAAAAAAAAAAB8BAABfcmVscy8ucmVsc1BLAQItABQABgAIAAAAIQDy+wGQxQAAAN0AAAAP&#10;AAAAAAAAAAAAAAAAAAcCAABkcnMvZG93bnJldi54bWxQSwUGAAAAAAMAAwC3AAAA+QIAAAAA&#10;" strokecolor="#9d9d9c" strokeweight=".74967mm">
                    <v:stroke joinstyle="bevel"/>
                  </v:line>
                  <v:line id="Line 293" o:spid="_x0000_s1352" style="position:absolute;flip:y;visibility:visible;mso-wrap-style:square" from="29168,13357" to="29168,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6QL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Uvh7E5+AnP0CAAD//wMAUEsBAi0AFAAGAAgAAAAhANvh9svuAAAAhQEAABMAAAAAAAAA&#10;AAAAAAAAAAAAAFtDb250ZW50X1R5cGVzXS54bWxQSwECLQAUAAYACAAAACEAWvQsW78AAAAVAQAA&#10;CwAAAAAAAAAAAAAAAAAfAQAAX3JlbHMvLnJlbHNQSwECLQAUAAYACAAAACEAnbekC8YAAADdAAAA&#10;DwAAAAAAAAAAAAAAAAAHAgAAZHJzL2Rvd25yZXYueG1sUEsFBgAAAAADAAMAtwAAAPoCAAAAAA==&#10;" strokecolor="#9d9d9c" strokeweight=".74967mm">
                    <v:stroke joinstyle="bevel"/>
                  </v:line>
                  <v:line id="Line 294" o:spid="_x0000_s1353" style="position:absolute;flip:y;visibility:visible;mso-wrap-style:square" from="30811,15028" to="30811,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p8xgAAAN0AAAAPAAAAZHJzL2Rvd25yZXYueG1sRI9BawIx&#10;FITvgv8hPMFLqVkDXctqFGmx9NhabT0+Ns/N4uZl3aS6/fdNoeBxmJlvmMWqd424UBdqzxqmkwwE&#10;celNzZWG3cfm/hFEiMgGG8+k4YcCrJbDwQIL46/8TpdtrESCcChQg42xLaQMpSWHYeJb4uQdfecw&#10;JtlV0nR4TXDXSJVluXRYc1qw2NKTpfK0/XYaqtP+a/acT+XD2b7cqXJ//nw75FqPR/16DiJSH2/h&#10;//ar0aBUpuDvTXoCcvkLAAD//wMAUEsBAi0AFAAGAAgAAAAhANvh9svuAAAAhQEAABMAAAAAAAAA&#10;AAAAAAAAAAAAAFtDb250ZW50X1R5cGVzXS54bWxQSwECLQAUAAYACAAAACEAWvQsW78AAAAVAQAA&#10;CwAAAAAAAAAAAAAAAAAfAQAAX3JlbHMvLnJlbHNQSwECLQAUAAYACAAAACEAbWU6fMYAAADdAAAA&#10;DwAAAAAAAAAAAAAAAAAHAgAAZHJzL2Rvd25yZXYueG1sUEsFBgAAAAADAAMAtwAAAPoCAAAAAA==&#10;" strokecolor="#9d9d9c" strokeweight=".74967mm">
                    <v:stroke joinstyle="bevel"/>
                  </v:line>
                  <v:line id="Line 295" o:spid="_x0000_s1354" style="position:absolute;flip:y;visibility:visible;mso-wrap-style:square" from="34834,17507" to="34834,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nxgAAAN0AAAAPAAAAZHJzL2Rvd25yZXYueG1sRI9Pa8JA&#10;FMTvhX6H5RV6KboxpVGiq5SWFo/1v8dH9pkNZt/G7Fbjt3eFQo/DzPyGmcw6W4sztb5yrGDQT0AQ&#10;F05XXCpYr756IxA+IGusHZOCK3mYTR8fJphrd+EFnZehFBHCPkcFJoQml9IXhiz6vmuIo3dwrcUQ&#10;ZVtK3eIlwm0t0yTJpMWK44LBhj4MFcflr1VQHje74Wc2kG8n8/2SFpvT9mefKfX81L2PQQTqwn/4&#10;rz3XCtI0eYX7m/gE5PQGAAD//wMAUEsBAi0AFAAGAAgAAAAhANvh9svuAAAAhQEAABMAAAAAAAAA&#10;AAAAAAAAAAAAAFtDb250ZW50X1R5cGVzXS54bWxQSwECLQAUAAYACAAAACEAWvQsW78AAAAVAQAA&#10;CwAAAAAAAAAAAAAAAAAfAQAAX3JlbHMvLnJlbHNQSwECLQAUAAYACAAAACEAAimf58YAAADdAAAA&#10;DwAAAAAAAAAAAAAAAAAHAgAAZHJzL2Rvd25yZXYueG1sUEsFBgAAAAADAAMAtwAAAPoCAAAAAA==&#10;" strokecolor="#9d9d9c" strokeweight=".74967mm">
                    <v:stroke joinstyle="bevel"/>
                  </v:line>
                  <v:line id="Line 296" o:spid="_x0000_s1355" style="position:absolute;flip:y;visibility:visible;mso-wrap-style:square" from="43644,20595" to="4364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eTxgAAAN0AAAAPAAAAZHJzL2Rvd25yZXYueG1sRI9Pa8JA&#10;FMTvhX6H5RV6KboxtFGiq5SWFo/1v8dH9pkNZt/G7Fbjt3eFQo/DzPyGmcw6W4sztb5yrGDQT0AQ&#10;F05XXCpYr756IxA+IGusHZOCK3mYTR8fJphrd+EFnZehFBHCPkcFJoQml9IXhiz6vmuIo3dwrcUQ&#10;ZVtK3eIlwm0t0yTJpMWK44LBhj4MFcflr1VQHje74Wc2kG8n8/2SFpvT9mefKfX81L2PQQTqwn/4&#10;rz3XCtI0eYX7m/gE5PQGAAD//wMAUEsBAi0AFAAGAAgAAAAhANvh9svuAAAAhQEAABMAAAAAAAAA&#10;AAAAAAAAAAAAAFtDb250ZW50X1R5cGVzXS54bWxQSwECLQAUAAYACAAAACEAWvQsW78AAAAVAQAA&#10;CwAAAAAAAAAAAAAAAAAfAQAAX3JlbHMvLnJlbHNQSwECLQAUAAYACAAAACEAjcAHk8YAAADdAAAA&#10;DwAAAAAAAAAAAAAAAAAHAgAAZHJzL2Rvd25yZXYueG1sUEsFBgAAAAADAAMAtwAAAPoCAAAAAA==&#10;" strokecolor="#9d9d9c" strokeweight=".74967mm">
                    <v:stroke joinstyle="bevel"/>
                  </v:line>
                  <v:line id="Line 297" o:spid="_x0000_s1356" style="position:absolute;flip:y;visibility:visible;mso-wrap-style:square" from="55939,22507" to="55939,2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KIIxgAAAN0AAAAPAAAAZHJzL2Rvd25yZXYueG1sRI9Pa8JA&#10;FMTvBb/D8gQvRTcGTCW6Smlp6dFa/x0f2Wc2mH0bs6vGb98tCD0OM/MbZr7sbC2u1PrKsYLxKAFB&#10;XDhdcalg8/MxnILwAVlj7ZgU3MnDctF7mmOu3Y2/6boOpYgQ9jkqMCE0uZS+MGTRj1xDHL2jay2G&#10;KNtS6hZvEW5rmSZJJi1WHBcMNvRmqDitL1ZBedruX96zsZyczedzWmzPu9UhU2rQ715nIAJ14T/8&#10;aH9pBWmaTODvTXwCcvELAAD//wMAUEsBAi0AFAAGAAgAAAAhANvh9svuAAAAhQEAABMAAAAAAAAA&#10;AAAAAAAAAAAAAFtDb250ZW50X1R5cGVzXS54bWxQSwECLQAUAAYACAAAACEAWvQsW78AAAAVAQAA&#10;CwAAAAAAAAAAAAAAAAAfAQAAX3JlbHMvLnJlbHNQSwECLQAUAAYACAAAACEA4oyiCMYAAADdAAAA&#10;DwAAAAAAAAAAAAAAAAAHAgAAZHJzL2Rvd25yZXYueG1sUEsFBgAAAAADAAMAtwAAAPoCAAAAAA==&#10;" strokecolor="#9d9d9c" strokeweight=".74967mm">
                    <v:stroke joinstyle="bevel"/>
                  </v:line>
                  <v:line id="Line 298" o:spid="_x0000_s1357" style="position:absolute;flip:y;visibility:visible;mso-wrap-style:square" from="57639,22847" to="57639,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jx/xgAAAN0AAAAPAAAAZHJzL2Rvd25yZXYueG1sRI9Ba8JA&#10;FITvBf/D8gQvpW4MGEvqKtKieGytaXt8ZJ/ZYPZtzK6a/ntXKPQ4zMw3zHzZ20ZcqPO1YwWTcQKC&#10;uHS65krB/nP99AzCB2SNjWNS8EselovBwxxz7a78QZddqESEsM9RgQmhzaX0pSGLfuxa4ugdXGcx&#10;RNlVUnd4jXDbyDRJMmmx5rhgsKVXQ+Vxd7YKqmPxPXvLJnJ6MpvHtCxOX+8/mVKjYb96ARGoD//h&#10;v/ZWK0jTJIP7m/gE5OIGAAD//wMAUEsBAi0AFAAGAAgAAAAhANvh9svuAAAAhQEAABMAAAAAAAAA&#10;AAAAAAAAAAAAAFtDb250ZW50X1R5cGVzXS54bWxQSwECLQAUAAYACAAAACEAWvQsW78AAAAVAQAA&#10;CwAAAAAAAAAAAAAAAAAfAQAAX3JlbHMvLnJlbHNQSwECLQAUAAYACAAAACEAEl48f8YAAADdAAAA&#10;DwAAAAAAAAAAAAAAAAAHAgAAZHJzL2Rvd25yZXYueG1sUEsFBgAAAAADAAMAtwAAAPoCAAAAAA==&#10;" strokecolor="#9d9d9c" strokeweight=".74967mm">
                    <v:stroke joinstyle="bevel"/>
                  </v:line>
                  <v:line id="Line 299" o:spid="_x0000_s1358" style="position:absolute;flip:y;visibility:visible;mso-wrap-style:square" from="61024,23017" to="610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pnkxgAAAN0AAAAPAAAAZHJzL2Rvd25yZXYueG1sRI9Pa8JA&#10;FMTvBb/D8gQvRTcGjBJdpbS09Nha/x0f2Wc2mH0bs6vGb98tCD0OM/MbZrHqbC2u1PrKsYLxKAFB&#10;XDhdcalg8/M+nIHwAVlj7ZgU3MnDatl7WmCu3Y2/6boOpYgQ9jkqMCE0uZS+MGTRj1xDHL2jay2G&#10;KNtS6hZvEW5rmSZJJi1WHBcMNvRqqDitL1ZBedrup2/ZWE7O5uM5Lbbn3dchU2rQ717mIAJ14T/8&#10;aH9qBWmaTOHvTXwCcvkLAAD//wMAUEsBAi0AFAAGAAgAAAAhANvh9svuAAAAhQEAABMAAAAAAAAA&#10;AAAAAAAAAAAAAFtDb250ZW50X1R5cGVzXS54bWxQSwECLQAUAAYACAAAACEAWvQsW78AAAAVAQAA&#10;CwAAAAAAAAAAAAAAAAAfAQAAX3JlbHMvLnJlbHNQSwECLQAUAAYACAAAACEAfRKZ5MYAAADdAAAA&#10;DwAAAAAAAAAAAAAAAAAHAgAAZHJzL2Rvd25yZXYueG1sUEsFBgAAAAADAAMAtwAAAPoCAAAAAA==&#10;" strokecolor="#9d9d9c" strokeweight=".74967mm">
                    <v:stroke joinstyle="bevel"/>
                  </v:line>
                  <v:line id="Line 300" o:spid="_x0000_s1359" style="position:absolute;flip:y;visibility:visible;mso-wrap-style:square" from="61591,23017" to="6159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2WxAAAAN0AAAAPAAAAZHJzL2Rvd25yZXYueG1sRE/Pa8Iw&#10;FL4P9j+EN/AyZmrBOjpjGRPFo9O57fho3prS5qU2Uet/bw4Djx/f73kx2Facqfe1YwWTcQKCuHS6&#10;5krB13718grCB2SNrWNScCUPxeLxYY65dhf+pPMuVCKGsM9RgQmhy6X0pSGLfuw64sj9ud5iiLCv&#10;pO7xEsNtK9MkyaTFmmODwY4+DJXN7mQVVM3hZ7bMJnJ6NOvntDwcv7e/mVKjp+H9DUSgIdzF/+6N&#10;VpCmSZwb38QnIBc3AAAA//8DAFBLAQItABQABgAIAAAAIQDb4fbL7gAAAIUBAAATAAAAAAAAAAAA&#10;AAAAAAAAAABbQ29udGVudF9UeXBlc10ueG1sUEsBAi0AFAAGAAgAAAAhAFr0LFu/AAAAFQEAAAsA&#10;AAAAAAAAAAAAAAAAHwEAAF9yZWxzLy5yZWxzUEsBAi0AFAAGAAgAAAAhAAyNDZbEAAAA3QAAAA8A&#10;AAAAAAAAAAAAAAAABwIAAGRycy9kb3ducmV2LnhtbFBLBQYAAAAAAwADALcAAAD4AgAAAAA=&#10;" strokecolor="#9d9d9c" strokeweight=".74967mm">
                    <v:stroke joinstyle="bevel"/>
                  </v:line>
                  <v:line id="Line 301" o:spid="_x0000_s1360" style="position:absolute;flip:y;visibility:visible;mso-wrap-style:square" from="68531,23881" to="6853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gN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ajOH3TXwCcvYDAAD//wMAUEsBAi0AFAAGAAgAAAAhANvh9svuAAAAhQEAABMAAAAAAAAA&#10;AAAAAAAAAAAAAFtDb250ZW50X1R5cGVzXS54bWxQSwECLQAUAAYACAAAACEAWvQsW78AAAAVAQAA&#10;CwAAAAAAAAAAAAAAAAAfAQAAX3JlbHMvLnJlbHNQSwECLQAUAAYACAAAACEAY8GoDcYAAADdAAAA&#10;DwAAAAAAAAAAAAAAAAAHAgAAZHJzL2Rvd25yZXYueG1sUEsFBgAAAAADAAMAtwAAAPoCAAAAAA==&#10;" strokecolor="#9d9d9c" strokeweight=".74967mm">
                    <v:stroke joinstyle="bevel"/>
                  </v:line>
                  <v:line id="Line 302" o:spid="_x0000_s1361" style="position:absolute;flip:y;visibility:visible;mso-wrap-style:square" from="69367,23881" to="6936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pdNwwAAAN0AAAAPAAAAZHJzL2Rvd25yZXYueG1sRE/LasJA&#10;FN0X/IfhCt0UnSTQKNFRxNLSZet7eclcM8HMnZiZavr3nUXB5eG858veNuJGna8dK0jHCQji0uma&#10;KwW77ftoCsIHZI2NY1LwSx6Wi8HTHAvt7vxNt02oRAxhX6ACE0JbSOlLQxb92LXEkTu7zmKIsKuk&#10;7vAew20jsyTJpcWaY4PBltaGysvmxyqoLvvj5C1P5evVfLxk5f56+DrlSj0P+9UMRKA+PMT/7k+t&#10;IMvSuD++iU9ALv4AAAD//wMAUEsBAi0AFAAGAAgAAAAhANvh9svuAAAAhQEAABMAAAAAAAAAAAAA&#10;AAAAAAAAAFtDb250ZW50X1R5cGVzXS54bWxQSwECLQAUAAYACAAAACEAWvQsW78AAAAVAQAACwAA&#10;AAAAAAAAAAAAAAAfAQAAX3JlbHMvLnJlbHNQSwECLQAUAAYACAAAACEAdyKXTcMAAADdAAAADwAA&#10;AAAAAAAAAAAAAAAHAgAAZHJzL2Rvd25yZXYueG1sUEsFBgAAAAADAAMAtwAAAPcCAAAAAA==&#10;" strokecolor="#9d9d9c" strokeweight=".74967mm">
                    <v:stroke joinstyle="bevel"/>
                  </v:line>
                  <v:line id="Line 303" o:spid="_x0000_s1362" style="position:absolute;flip:y;visibility:visible;mso-wrap-style:square" from="69905,23881" to="6990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LW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U/h7E5+AnP0CAAD//wMAUEsBAi0AFAAGAAgAAAAhANvh9svuAAAAhQEAABMAAAAAAAAA&#10;AAAAAAAAAAAAAFtDb250ZW50X1R5cGVzXS54bWxQSwECLQAUAAYACAAAACEAWvQsW78AAAAVAQAA&#10;CwAAAAAAAAAAAAAAAAAfAQAAX3JlbHMvLnJlbHNQSwECLQAUAAYACAAAACEAGG4y1sYAAADdAAAA&#10;DwAAAAAAAAAAAAAAAAAHAgAAZHJzL2Rvd25yZXYueG1sUEsFBgAAAAADAAMAtwAAAPoCAAAAAA==&#10;" strokecolor="#9d9d9c" strokeweight=".74967mm">
                    <v:stroke joinstyle="bevel"/>
                  </v:line>
                  <v:line id="Line 304" o:spid="_x0000_s1363" style="position:absolute;flip:y;visibility:visible;mso-wrap-style:square" from="69976,23881" to="6997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KyhxwAAAN0AAAAPAAAAZHJzL2Rvd25yZXYueG1sRI9BSwMx&#10;FITvgv8hPMGL2OwGXGVtWqRF8Vhb23p8bJ6bpZuX7Sa223/fFAoeh5n5hhlPB9eKA/Wh8awhH2Ug&#10;iCtvGq41fK/eH19AhIhssPVMGk4UYDq5vRljafyRv+iwjLVIEA4larAxdqWUobLkMIx8R5y8X987&#10;jEn2tTQ9HhPctVJlWSEdNpwWLHY0s1Ttln9OQ71bb5/nRS6f9vbjQVXr/WbxU2h9fze8vYKINMT/&#10;8LX9aTQolSu4vElPQE7OAAAA//8DAFBLAQItABQABgAIAAAAIQDb4fbL7gAAAIUBAAATAAAAAAAA&#10;AAAAAAAAAAAAAABbQ29udGVudF9UeXBlc10ueG1sUEsBAi0AFAAGAAgAAAAhAFr0LFu/AAAAFQEA&#10;AAsAAAAAAAAAAAAAAAAAHwEAAF9yZWxzLy5yZWxzUEsBAi0AFAAGAAgAAAAhAOi8rKHHAAAA3QAA&#10;AA8AAAAAAAAAAAAAAAAABwIAAGRycy9kb3ducmV2LnhtbFBLBQYAAAAAAwADALcAAAD7AgAAAAA=&#10;" strokecolor="#9d9d9c" strokeweight=".74967mm">
                    <v:stroke joinstyle="bevel"/>
                  </v:line>
                  <v:line id="Line 305" o:spid="_x0000_s1364" style="position:absolute;flip:y;visibility:visible;mso-wrap-style:square" from="70132,23881" to="7013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Ak6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S0dweROfgJydAQAA//8DAFBLAQItABQABgAIAAAAIQDb4fbL7gAAAIUBAAATAAAAAAAA&#10;AAAAAAAAAAAAAABbQ29udGVudF9UeXBlc10ueG1sUEsBAi0AFAAGAAgAAAAhAFr0LFu/AAAAFQEA&#10;AAsAAAAAAAAAAAAAAAAAHwEAAF9yZWxzLy5yZWxzUEsBAi0AFAAGAAgAAAAhAIfwCTrHAAAA3QAA&#10;AA8AAAAAAAAAAAAAAAAABwIAAGRycy9kb3ducmV2LnhtbFBLBQYAAAAAAwADALcAAAD7AgAAAAA=&#10;" strokecolor="#9d9d9c" strokeweight=".74967mm">
                    <v:stroke joinstyle="bevel"/>
                  </v:line>
                  <v:line id="Line 306" o:spid="_x0000_s1365" style="position:absolute;flip:y;visibility:visible;mso-wrap-style:square" from="70344,23881" to="703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FO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S0dweROfgJydAQAA//8DAFBLAQItABQABgAIAAAAIQDb4fbL7gAAAIUBAAATAAAAAAAA&#10;AAAAAAAAAAAAAABbQ29udGVudF9UeXBlc10ueG1sUEsBAi0AFAAGAAgAAAAhAFr0LFu/AAAAFQEA&#10;AAsAAAAAAAAAAAAAAAAAHwEAAF9yZWxzLy5yZWxzUEsBAi0AFAAGAAgAAAAhAAgZkU7HAAAA3QAA&#10;AA8AAAAAAAAAAAAAAAAABwIAAGRycy9kb3ducmV2LnhtbFBLBQYAAAAAAwADALcAAAD7AgAAAAA=&#10;" strokecolor="#9d9d9c" strokeweight=".74967mm">
                    <v:stroke joinstyle="bevel"/>
                  </v:line>
                  <v:line id="Line 307" o:spid="_x0000_s1366" style="position:absolute;flip:y;visibility:visible;mso-wrap-style:square" from="70401,23881" to="7040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TVxwAAAN0AAAAPAAAAZHJzL2Rvd25yZXYueG1sRI9Pa8JA&#10;FMTvBb/D8oReSt0kYJToKmJp6dH6p+3xkX1mg9m3MbvV+O27BaHHYWZ+w8yXvW3EhTpfO1aQjhIQ&#10;xKXTNVcK9rvX5ykIH5A1No5JwY08LBeDhzkW2l35gy7bUIkIYV+gAhNCW0jpS0MW/ci1xNE7us5i&#10;iLKrpO7wGuG2kVmS5NJizXHBYEtrQ+Vp+2MVVKfD1+QlT+X4bN6esvJw/tx850o9DvvVDESgPvyH&#10;7+13rSDL0jH8vYlPQC5+AQAA//8DAFBLAQItABQABgAIAAAAIQDb4fbL7gAAAIUBAAATAAAAAAAA&#10;AAAAAAAAAAAAAABbQ29udGVudF9UeXBlc10ueG1sUEsBAi0AFAAGAAgAAAAhAFr0LFu/AAAAFQEA&#10;AAsAAAAAAAAAAAAAAAAAHwEAAF9yZWxzLy5yZWxzUEsBAi0AFAAGAAgAAAAhAGdVNNXHAAAA3QAA&#10;AA8AAAAAAAAAAAAAAAAABwIAAGRycy9kb3ducmV2LnhtbFBLBQYAAAAAAwADALcAAAD7AgAAAAA=&#10;" strokecolor="#9d9d9c" strokeweight=".74967mm">
                    <v:stroke joinstyle="bevel"/>
                  </v:line>
                  <v:line id="Line 308" o:spid="_x0000_s1367"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6qi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c/h7E5+AnP0CAAD//wMAUEsBAi0AFAAGAAgAAAAhANvh9svuAAAAhQEAABMAAAAAAAAA&#10;AAAAAAAAAAAAAFtDb250ZW50X1R5cGVzXS54bWxQSwECLQAUAAYACAAAACEAWvQsW78AAAAVAQAA&#10;CwAAAAAAAAAAAAAAAAAfAQAAX3JlbHMvLnJlbHNQSwECLQAUAAYACAAAACEAl4eqosYAAADdAAAA&#10;DwAAAAAAAAAAAAAAAAAHAgAAZHJzL2Rvd25yZXYueG1sUEsFBgAAAAADAAMAtwAAAPoCAAAAAA==&#10;" strokecolor="#9d9d9c" strokeweight=".74967mm">
                    <v:stroke joinstyle="bevel"/>
                  </v:line>
                  <v:line id="Line 309" o:spid="_x0000_s1368"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w85xwAAAN0AAAAPAAAAZHJzL2Rvd25yZXYueG1sRI9Pa8JA&#10;FMTvBb/D8oReSt0kYJToKmJp6bH1T9vjI/vMBrNvY3ar8dt3C4LHYWZ+w8yXvW3EmTpfO1aQjhIQ&#10;xKXTNVcKdtvX5ykIH5A1No5JwZU8LBeDhzkW2l34k86bUIkIYV+gAhNCW0jpS0MW/ci1xNE7uM5i&#10;iLKrpO7wEuG2kVmS5NJizXHBYEtrQ+Vx82sVVMf99+QlT+X4ZN6esnJ/+vr4yZV6HParGYhAfbiH&#10;b+13rSDL0gn8v4lPQC7+AAAA//8DAFBLAQItABQABgAIAAAAIQDb4fbL7gAAAIUBAAATAAAAAAAA&#10;AAAAAAAAAAAAAABbQ29udGVudF9UeXBlc10ueG1sUEsBAi0AFAAGAAgAAAAhAFr0LFu/AAAAFQEA&#10;AAsAAAAAAAAAAAAAAAAAHwEAAF9yZWxzLy5yZWxzUEsBAi0AFAAGAAgAAAAhAPjLDznHAAAA3QAA&#10;AA8AAAAAAAAAAAAAAAAABwIAAGRycy9kb3ducmV2LnhtbFBLBQYAAAAAAwADALcAAAD7AgAAAAA=&#10;" strokecolor="#9d9d9c" strokeweight=".74967mm">
                    <v:stroke joinstyle="bevel"/>
                  </v:line>
                  <v:line id="Line 310" o:spid="_x0000_s1369" style="position:absolute;flip:y;visibility:visible;mso-wrap-style:square" from="70769,23881" to="7076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tLwwAAAN0AAAAPAAAAZHJzL2Rvd25yZXYueG1sRE/LasJA&#10;FN0X/IfhCt0UnSTQKNFRxNLSZet7eclcM8HMnZiZavr3nUXB5eG858veNuJGna8dK0jHCQji0uma&#10;KwW77ftoCsIHZI2NY1LwSx6Wi8HTHAvt7vxNt02oRAxhX6ACE0JbSOlLQxb92LXEkTu7zmKIsKuk&#10;7vAew20jsyTJpcWaY4PBltaGysvmxyqoLvvj5C1P5evVfLxk5f56+DrlSj0P+9UMRKA+PMT/7k+t&#10;IMvSODe+iU9ALv4AAAD//wMAUEsBAi0AFAAGAAgAAAAhANvh9svuAAAAhQEAABMAAAAAAAAAAAAA&#10;AAAAAAAAAFtDb250ZW50X1R5cGVzXS54bWxQSwECLQAUAAYACAAAACEAWvQsW78AAAAVAQAACwAA&#10;AAAAAAAAAAAAAAAfAQAAX3JlbHMvLnJlbHNQSwECLQAUAAYACAAAACEAiVSbS8MAAADdAAAADwAA&#10;AAAAAAAAAAAAAAAHAgAAZHJzL2Rvd25yZXYueG1sUEsFBgAAAAADAAMAtwAAAPcCAAAAAA==&#10;" strokecolor="#9d9d9c" strokeweight=".74967mm">
                    <v:stroke joinstyle="bevel"/>
                  </v:line>
                  <v:line id="Line 311" o:spid="_x0000_s1370" style="position:absolute;flip:y;visibility:visible;mso-wrap-style:square" from="70812,23881" to="7081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7QxwAAAN0AAAAPAAAAZHJzL2Rvd25yZXYueG1sRI9Ba8JA&#10;FITvhf6H5RW8FN0k0Gijq5SKpcdqa/X4yD6zwezbmF01/ffdQsHjMDPfMLNFbxtxoc7XjhWkowQE&#10;cel0zZWCr8/VcALCB2SNjWNS8EMeFvP7uxkW2l15TZdNqESEsC9QgQmhLaT0pSGLfuRa4ugdXGcx&#10;RNlVUnd4jXDbyCxJcmmx5rhgsKVXQ+Vxc7YKquN2N17mqXw6mbfHrNyevj/2uVKDh/5lCiJQH27h&#10;//a7VpBl6TP8vYlPQM5/AQAA//8DAFBLAQItABQABgAIAAAAIQDb4fbL7gAAAIUBAAATAAAAAAAA&#10;AAAAAAAAAAAAAABbQ29udGVudF9UeXBlc10ueG1sUEsBAi0AFAAGAAgAAAAhAFr0LFu/AAAAFQEA&#10;AAsAAAAAAAAAAAAAAAAAHwEAAF9yZWxzLy5yZWxzUEsBAi0AFAAGAAgAAAAhAOYYPtDHAAAA3QAA&#10;AA8AAAAAAAAAAAAAAAAABwIAAGRycy9kb3ducmV2LnhtbFBLBQYAAAAAAwADALcAAAD7AgAAAAA=&#10;" strokecolor="#9d9d9c" strokeweight=".74967mm">
                    <v:stroke joinstyle="bevel"/>
                  </v:line>
                  <v:line id="Line 312" o:spid="_x0000_s1371" style="position:absolute;flip:y;visibility:visible;mso-wrap-style:square" from="70982,23881" to="7098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l3wxAAAAN0AAAAPAAAAZHJzL2Rvd25yZXYueG1sRE/LagIx&#10;FN0X+g/hFropmjHgtIxGEUtLl9bWx/IyuU4GJzfjJNXx782i4PJw3tN57xpxpi7UnjWMhhkI4tKb&#10;misNvz8fgzcQISIbbDyThisFmM8eH6ZYGH/hbzqvYyVSCIcCNdgY20LKUFpyGIa+JU7cwXcOY4Jd&#10;JU2HlxTuGqmyLJcOa04NFltaWiqP6z+noTpudq/v+UiOT/bzRZWb03a1z7V+fuoXExCR+ngX/7u/&#10;jAalVNqf3qQnIGc3AAAA//8DAFBLAQItABQABgAIAAAAIQDb4fbL7gAAAIUBAAATAAAAAAAAAAAA&#10;AAAAAAAAAABbQ29udGVudF9UeXBlc10ueG1sUEsBAi0AFAAGAAgAAAAhAFr0LFu/AAAAFQEAAAsA&#10;AAAAAAAAAAAAAAAAHwEAAF9yZWxzLy5yZWxzUEsBAi0AFAAGAAgAAAAhALlOXfDEAAAA3QAAAA8A&#10;AAAAAAAAAAAAAAAABwIAAGRycy9kb3ducmV2LnhtbFBLBQYAAAAAAwADALcAAAD4AgAAAAA=&#10;" strokecolor="#9d9d9c" strokeweight=".74967mm">
                    <v:stroke joinstyle="bevel"/>
                  </v:line>
                  <v:line id="Line 313" o:spid="_x0000_s1372" style="position:absolute;flip:y;visibility:visible;mso-wrap-style:square" from="71010,23881" to="7101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hrxwAAAN0AAAAPAAAAZHJzL2Rvd25yZXYueG1sRI9BSwMx&#10;FITvgv8hPMGL2OwGXGVtWqRF8Vhb23p8bJ6bpZuX7Sa223/fFAoeh5n5hhlPB9eKA/Wh8awhH2Ug&#10;iCtvGq41fK/eH19AhIhssPVMGk4UYDq5vRljafyRv+iwjLVIEA4larAxdqWUobLkMIx8R5y8X987&#10;jEn2tTQ9HhPctVJlWSEdNpwWLHY0s1Ttln9OQ71bb5/nRS6f9vbjQVXr/WbxU2h9fze8vYKINMT/&#10;8LX9aTQopXK4vElPQE7OAAAA//8DAFBLAQItABQABgAIAAAAIQDb4fbL7gAAAIUBAAATAAAAAAAA&#10;AAAAAAAAAAAAAABbQ29udGVudF9UeXBlc10ueG1sUEsBAi0AFAAGAAgAAAAhAFr0LFu/AAAAFQEA&#10;AAsAAAAAAAAAAAAAAAAAHwEAAF9yZWxzLy5yZWxzUEsBAi0AFAAGAAgAAAAhANYC+GvHAAAA3QAA&#10;AA8AAAAAAAAAAAAAAAAABwIAAGRycy9kb3ducmV2LnhtbFBLBQYAAAAAAwADALcAAAD7AgAAAAA=&#10;" strokecolor="#9d9d9c" strokeweight=".74967mm">
                    <v:stroke joinstyle="bevel"/>
                  </v:line>
                  <v:line id="Line 314" o:spid="_x0000_s1373" style="position:absolute;flip:y;visibility:visible;mso-wrap-style:square" from="71109,23881" to="7110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GYcwwAAAN0AAAAPAAAAZHJzL2Rvd25yZXYueG1sRE9da8Iw&#10;FH0f+B/CFXyRmVpYHZ1RZEPZ4/za9nhprk2xualN1O7fG0HYeTucL8503tlaXKj1lWMF41ECgrhw&#10;uuJSwW67fH4F4QOyxtoxKfgjD/NZ72mKuXZXXtNlE0oRS9jnqMCE0ORS+sKQRT9yDXHUDq61GCJt&#10;S6lbvMZyW8s0STJpseK4YLChd0PFcXO2Csrj/mfykY3ly8mshmmxP31//WZKDfrd4g1EoC78mx/p&#10;T60gjYD7m/gE5OwGAAD//wMAUEsBAi0AFAAGAAgAAAAhANvh9svuAAAAhQEAABMAAAAAAAAAAAAA&#10;AAAAAAAAAFtDb250ZW50X1R5cGVzXS54bWxQSwECLQAUAAYACAAAACEAWvQsW78AAAAVAQAACwAA&#10;AAAAAAAAAAAAAAAfAQAAX3JlbHMvLnJlbHNQSwECLQAUAAYACAAAACEAJtBmHMMAAADdAAAADwAA&#10;AAAAAAAAAAAAAAAHAgAAZHJzL2Rvd25yZXYueG1sUEsFBgAAAAADAAMAtwAAAPcCAAAAAA==&#10;" strokecolor="#9d9d9c" strokeweight=".74967mm">
                    <v:stroke joinstyle="bevel"/>
                  </v:line>
                  <v:line id="Line 315" o:spid="_x0000_s1374"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OHxwAAAN0AAAAPAAAAZHJzL2Rvd25yZXYueG1sRI9PSwMx&#10;FMTvhX6H8ApeSpttxG1ZmxZRFI+22j/Hx+a5Wbp52W5iu357Iwgeh5n5DbNc964RF+pC7VnDbJqB&#10;IC69qbnS8PH+PFmACBHZYOOZNHxTgPVqOFhiYfyVN3TZxkokCIcCNdgY20LKUFpyGKa+JU7ep+8c&#10;xiS7SpoOrwnuGqmyLJcOa04LFlt6tFSetl9OQ3XaHeZP+Uzene3LWJW78/7tmGt9M+of7kFE6uN/&#10;+K/9ajQopW7h9016AnL1AwAA//8DAFBLAQItABQABgAIAAAAIQDb4fbL7gAAAIUBAAATAAAAAAAA&#10;AAAAAAAAAAAAAABbQ29udGVudF9UeXBlc10ueG1sUEsBAi0AFAAGAAgAAAAhAFr0LFu/AAAAFQEA&#10;AAsAAAAAAAAAAAAAAAAAHwEAAF9yZWxzLy5yZWxzUEsBAi0AFAAGAAgAAAAhAEmcw4fHAAAA3QAA&#10;AA8AAAAAAAAAAAAAAAAABwIAAGRycy9kb3ducmV2LnhtbFBLBQYAAAAAAwADALcAAAD7AgAAAAA=&#10;" strokecolor="#9d9d9c" strokeweight=".74967mm">
                    <v:stroke joinstyle="bevel"/>
                  </v:line>
                  <v:line id="Line 316" o:spid="_x0000_s1375"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vzxwAAAN0AAAAPAAAAZHJzL2Rvd25yZXYueG1sRI9PSwMx&#10;FMTvhX6H8ApeSptt0G1ZmxZRFI+22j/Hx+a5Wbp52W5iu357Iwgeh5n5DbNc964RF+pC7VnDbJqB&#10;IC69qbnS8PH+PFmACBHZYOOZNHxTgPVqOFhiYfyVN3TZxkokCIcCNdgY20LKUFpyGKa+JU7ep+8c&#10;xiS7SpoOrwnuGqmyLJcOa04LFlt6tFSetl9OQ3XaHeZP+Uzene3LWJW78/7tmGt9M+of7kFE6uN/&#10;+K/9ajQopW7h9016AnL1AwAA//8DAFBLAQItABQABgAIAAAAIQDb4fbL7gAAAIUBAAATAAAAAAAA&#10;AAAAAAAAAAAAAABbQ29udGVudF9UeXBlc10ueG1sUEsBAi0AFAAGAAgAAAAhAFr0LFu/AAAAFQEA&#10;AAsAAAAAAAAAAAAAAAAAHwEAAF9yZWxzLy5yZWxzUEsBAi0AFAAGAAgAAAAhAMZ1W/PHAAAA3QAA&#10;AA8AAAAAAAAAAAAAAAAABwIAAGRycy9kb3ducmV2LnhtbFBLBQYAAAAAAwADALcAAAD7AgAAAAA=&#10;" strokecolor="#9d9d9c" strokeweight=".74967mm">
                    <v:stroke joinstyle="bevel"/>
                  </v:line>
                  <v:line id="Line 317" o:spid="_x0000_s1376" style="position:absolute;flip:y;visibility:visible;mso-wrap-style:square" from="71279,23881" to="7127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5oxwAAAN0AAAAPAAAAZHJzL2Rvd25yZXYueG1sRI9PawIx&#10;FMTvhX6H8ApeimYNuJWtUUpLS4/W+u/42LxuFjcv6ybq+u2bgtDjMDO/YWaL3jXiTF2oPWsYjzIQ&#10;xKU3NVca1t/vwymIEJENNp5Jw5UCLOb3dzMsjL/wF51XsRIJwqFADTbGtpAylJYchpFviZP34zuH&#10;McmukqbDS4K7Rqosy6XDmtOCxZZeLZWH1clpqA6b3dNbPpaTo/14VOXmuF3uc60HD/3LM4hIffwP&#10;39qfRoNSagJ/b9ITkPNfAAAA//8DAFBLAQItABQABgAIAAAAIQDb4fbL7gAAAIUBAAATAAAAAAAA&#10;AAAAAAAAAAAAAABbQ29udGVudF9UeXBlc10ueG1sUEsBAi0AFAAGAAgAAAAhAFr0LFu/AAAAFQEA&#10;AAsAAAAAAAAAAAAAAAAAHwEAAF9yZWxzLy5yZWxzUEsBAi0AFAAGAAgAAAAhAKk5/mjHAAAA3QAA&#10;AA8AAAAAAAAAAAAAAAAABwIAAGRycy9kb3ducmV2LnhtbFBLBQYAAAAAAwADALcAAAD7AgAAAAA=&#10;" strokecolor="#9d9d9c" strokeweight=".74967mm">
                    <v:stroke joinstyle="bevel"/>
                  </v:line>
                  <v:line id="Line 318" o:spid="_x0000_s1377" style="position:absolute;flip:y;visibility:visible;mso-wrap-style:square" from="71506,23881" to="7150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2AfxgAAAN0AAAAPAAAAZHJzL2Rvd25yZXYueG1sRI9BawIx&#10;FITvgv8hPMFLqVkDXctqFGmx9NhabT0+Ns/N4uZl3aS6/fdNoeBxmJlvmMWqd424UBdqzxqmkwwE&#10;celNzZWG3cfm/hFEiMgGG8+k4YcCrJbDwQIL46/8TpdtrESCcChQg42xLaQMpSWHYeJb4uQdfecw&#10;JtlV0nR4TXDXSJVluXRYc1qw2NKTpfK0/XYaqtP+a/acT+XD2b7cqXJ//nw75FqPR/16DiJSH2/h&#10;//ar0aCUyuHvTXoCcvkLAAD//wMAUEsBAi0AFAAGAAgAAAAhANvh9svuAAAAhQEAABMAAAAAAAAA&#10;AAAAAAAAAAAAAFtDb250ZW50X1R5cGVzXS54bWxQSwECLQAUAAYACAAAACEAWvQsW78AAAAVAQAA&#10;CwAAAAAAAAAAAAAAAAAfAQAAX3JlbHMvLnJlbHNQSwECLQAUAAYACAAAACEAWetgH8YAAADdAAAA&#10;DwAAAAAAAAAAAAAAAAAHAgAAZHJzL2Rvd25yZXYueG1sUEsFBgAAAAADAAMAtwAAAPoCAAAAAA==&#10;" strokecolor="#9d9d9c" strokeweight=".74967mm">
                    <v:stroke joinstyle="bevel"/>
                  </v:line>
                  <v:line id="Line 319" o:spid="_x0000_s1378" style="position:absolute;flip:y;visibility:visible;mso-wrap-style:square" from="71647,23881" to="7164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8WExwAAAN0AAAAPAAAAZHJzL2Rvd25yZXYueG1sRI9PawIx&#10;FMTvhX6H8ApeimYNuMrWKKWlpcfW+u/42LxuFjcv6ybq+u2bgtDjMDO/YebL3jXiTF2oPWsYjzIQ&#10;xKU3NVca1t9vwxmIEJENNp5Jw5UCLBf3d3MsjL/wF51XsRIJwqFADTbGtpAylJYchpFviZP34zuH&#10;McmukqbDS4K7Rqosy6XDmtOCxZZeLJWH1clpqA6b3fQ1H8vJ0b4/qnJz3H7uc60HD/3zE4hIffwP&#10;39ofRoNSagp/b9ITkItfAAAA//8DAFBLAQItABQABgAIAAAAIQDb4fbL7gAAAIUBAAATAAAAAAAA&#10;AAAAAAAAAAAAAABbQ29udGVudF9UeXBlc10ueG1sUEsBAi0AFAAGAAgAAAAhAFr0LFu/AAAAFQEA&#10;AAsAAAAAAAAAAAAAAAAAHwEAAF9yZWxzLy5yZWxzUEsBAi0AFAAGAAgAAAAhADanxYTHAAAA3QAA&#10;AA8AAAAAAAAAAAAAAAAABwIAAGRycy9kb3ducmV2LnhtbFBLBQYAAAAAAwADALcAAAD7AgAAAAA=&#10;" strokecolor="#9d9d9c" strokeweight=".74967mm">
                    <v:stroke joinstyle="bevel"/>
                  </v:line>
                  <v:line id="Line 320" o:spid="_x0000_s1379" style="position:absolute;flip:y;visibility:visible;mso-wrap-style:square" from="71817,23881" to="718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H2xAAAAN0AAAAPAAAAZHJzL2Rvd25yZXYueG1sRE/LagIx&#10;FN0X+g/hFropmjHgtIxGEUtLl9bWx/IyuU4GJzfjJNXx782i4PJw3tN57xpxpi7UnjWMhhkI4tKb&#10;misNvz8fgzcQISIbbDyThisFmM8eH6ZYGH/hbzqvYyVSCIcCNdgY20LKUFpyGIa+JU7cwXcOY4Jd&#10;JU2HlxTuGqmyLJcOa04NFltaWiqP6z+noTpudq/v+UiOT/bzRZWb03a1z7V+fuoXExCR+ngX/7u/&#10;jAalVJqb3qQnIGc3AAAA//8DAFBLAQItABQABgAIAAAAIQDb4fbL7gAAAIUBAAATAAAAAAAAAAAA&#10;AAAAAAAAAABbQ29udGVudF9UeXBlc10ueG1sUEsBAi0AFAAGAAgAAAAhAFr0LFu/AAAAFQEAAAsA&#10;AAAAAAAAAAAAAAAAHwEAAF9yZWxzLy5yZWxzUEsBAi0AFAAGAAgAAAAhAEc4UfbEAAAA3QAAAA8A&#10;AAAAAAAAAAAAAAAABwIAAGRycy9kb3ducmV2LnhtbFBLBQYAAAAAAwADALcAAAD4AgAAAAA=&#10;" strokecolor="#9d9d9c" strokeweight=".74967mm">
                    <v:stroke joinstyle="bevel"/>
                  </v:line>
                  <v:line id="Line 321" o:spid="_x0000_s1380" style="position:absolute;flip:y;visibility:visible;mso-wrap-style:square" from="71917,23881" to="719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RtxwAAAN0AAAAPAAAAZHJzL2Rvd25yZXYueG1sRI9BS8NA&#10;FITvBf/D8gQvpd10wVhjNkUUxWNbrXp8ZJ/Z0OzbNLu28d+7QsHjMDPfMOVqdJ040hBazxoW8wwE&#10;ce1Ny42Gt9en2RJEiMgGO8+k4YcCrKqLSYmF8Sfe0HEbG5EgHArUYGPsCylDbclhmPueOHlffnAY&#10;kxwaaQY8JbjrpMqyXDpsOS1Y7OnBUr3ffjsNzX73cfOYL+T1wT5PVb07vK8/c62vLsf7OxCRxvgf&#10;PrdfjAal1C38vUlPQFa/AAAA//8DAFBLAQItABQABgAIAAAAIQDb4fbL7gAAAIUBAAATAAAAAAAA&#10;AAAAAAAAAAAAAABbQ29udGVudF9UeXBlc10ueG1sUEsBAi0AFAAGAAgAAAAhAFr0LFu/AAAAFQEA&#10;AAsAAAAAAAAAAAAAAAAAHwEAAF9yZWxzLy5yZWxzUEsBAi0AFAAGAAgAAAAhACh09G3HAAAA3QAA&#10;AA8AAAAAAAAAAAAAAAAABwIAAGRycy9kb3ducmV2LnhtbFBLBQYAAAAAAwADALcAAAD7AgAAAAA=&#10;" strokecolor="#9d9d9c" strokeweight=".74967mm">
                    <v:stroke joinstyle="bevel"/>
                  </v:line>
                  <v:line id="Line 322" o:spid="_x0000_s1381"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8stxAAAAN0AAAAPAAAAZHJzL2Rvd25yZXYueG1sRE/Pa8Iw&#10;FL4L+x/CG3iRmVqxG51RxmTiUbu57fho3ppi81KbTOt/bw6Cx4/v93zZ20acqPO1YwWTcQKCuHS6&#10;5krB1+fH0wsIH5A1No5JwYU8LBcPgznm2p15R6ciVCKGsM9RgQmhzaX0pSGLfuxa4sj9uc5iiLCr&#10;pO7wHMNtI9MkyaTFmmODwZbeDZWH4t8qqA77n+dVNpGzo1mP0nJ//N7+ZkoNH/u3VxCB+nAX39wb&#10;rSBNp3F/fBOfgFxcAQAA//8DAFBLAQItABQABgAIAAAAIQDb4fbL7gAAAIUBAAATAAAAAAAAAAAA&#10;AAAAAAAAAABbQ29udGVudF9UeXBlc10ueG1sUEsBAi0AFAAGAAgAAAAhAFr0LFu/AAAAFQEAAAsA&#10;AAAAAAAAAAAAAAAAHwEAAF9yZWxzLy5yZWxzUEsBAi0AFAAGAAgAAAAhADyXyy3EAAAA3QAAAA8A&#10;AAAAAAAAAAAAAAAABwIAAGRycy9kb3ducmV2LnhtbFBLBQYAAAAAAwADALcAAAD4AgAAAAA=&#10;" strokecolor="#9d9d9c" strokeweight=".74967mm">
                    <v:stroke joinstyle="bevel"/>
                  </v:line>
                  <v:line id="Line 323" o:spid="_x0000_s1382"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262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G6VweROfgJydAQAA//8DAFBLAQItABQABgAIAAAAIQDb4fbL7gAAAIUBAAATAAAAAAAA&#10;AAAAAAAAAAAAAABbQ29udGVudF9UeXBlc10ueG1sUEsBAi0AFAAGAAgAAAAhAFr0LFu/AAAAFQEA&#10;AAsAAAAAAAAAAAAAAAAAHwEAAF9yZWxzLy5yZWxzUEsBAi0AFAAGAAgAAAAhAFPbbrbHAAAA3QAA&#10;AA8AAAAAAAAAAAAAAAAABwIAAGRycy9kb3ducmV2LnhtbFBLBQYAAAAAAwADALcAAAD7AgAAAAA=&#10;" strokecolor="#9d9d9c" strokeweight=".74967mm">
                    <v:stroke joinstyle="bevel"/>
                  </v:line>
                  <v:line id="Line 324" o:spid="_x0000_s1383" style="position:absolute;flip:y;visibility:visible;mso-wrap-style:square" from="72016,23881" to="7201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DBxwAAAN0AAAAPAAAAZHJzL2Rvd25yZXYueG1sRI9PSwMx&#10;FMTvhX6H8ApeSpttxG1ZmxZRFI+22j/Hx+a5Wbp52W5iu357Iwgeh5n5DbNc964RF+pC7VnDbJqB&#10;IC69qbnS8PH+PFmACBHZYOOZNHxTgPVqOFhiYfyVN3TZxkokCIcCNdgY20LKUFpyGKa+JU7ep+8c&#10;xiS7SpoOrwnuGqmyLJcOa04LFlt6tFSetl9OQ3XaHeZP+Uzene3LWJW78/7tmGt9M+of7kFE6uN/&#10;+K/9ajQodavg9016AnL1AwAA//8DAFBLAQItABQABgAIAAAAIQDb4fbL7gAAAIUBAAATAAAAAAAA&#10;AAAAAAAAAAAAAABbQ29udGVudF9UeXBlc10ueG1sUEsBAi0AFAAGAAgAAAAhAFr0LFu/AAAAFQEA&#10;AAsAAAAAAAAAAAAAAAAAHwEAAF9yZWxzLy5yZWxzUEsBAi0AFAAGAAgAAAAhAKMJ8MHHAAAA3QAA&#10;AA8AAAAAAAAAAAAAAAAABwIAAGRycy9kb3ducmV2LnhtbFBLBQYAAAAAAwADALcAAAD7AgAAAAA=&#10;" strokecolor="#9d9d9c" strokeweight=".74967mm">
                    <v:stroke joinstyle="bevel"/>
                  </v:line>
                  <v:line id="Line 325" o:spid="_x0000_s1384" style="position:absolute;flip:y;visibility:visible;mso-wrap-style:square" from="72044,23881" to="720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VVaxwAAAN0AAAAPAAAAZHJzL2Rvd25yZXYueG1sRI9Ba8JA&#10;FITvBf/D8oReim6MNC3RVaSlxWOr1Xp8ZJ/ZYPZtzG41/ntXKHgcZuYbZjrvbC1O1PrKsYLRMAFB&#10;XDhdcangZ/0xeAXhA7LG2jEpuJCH+az3MMVcuzN/02kVShEh7HNUYEJocil9YciiH7qGOHp711oM&#10;Ubal1C2eI9zWMk2STFqsOC4YbOjNUHFY/VkF5WHz+/KejeTz0Xw+pcXmuP3aZUo99rvFBESgLtzD&#10;/+2lVpCm4zHc3sQnIGdXAAAA//8DAFBLAQItABQABgAIAAAAIQDb4fbL7gAAAIUBAAATAAAAAAAA&#10;AAAAAAAAAAAAAABbQ29udGVudF9UeXBlc10ueG1sUEsBAi0AFAAGAAgAAAAhAFr0LFu/AAAAFQEA&#10;AAsAAAAAAAAAAAAAAAAAHwEAAF9yZWxzLy5yZWxzUEsBAi0AFAAGAAgAAAAhAMxFVVrHAAAA3QAA&#10;AA8AAAAAAAAAAAAAAAAABwIAAGRycy9kb3ducmV2LnhtbFBLBQYAAAAAAwADALcAAAD7AgAAAAA=&#10;" strokecolor="#9d9d9c" strokeweight=".74967mm">
                    <v:stroke joinstyle="bevel"/>
                  </v:line>
                  <v:line id="Line 326" o:spid="_x0000_s1385"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0uxwAAAN0AAAAPAAAAZHJzL2Rvd25yZXYueG1sRI9Pa8JA&#10;FMTvBb/D8gQvRTembSzRVUql0mPr3x4f2Wc2mH0bs1uN375bKPQ4zMxvmNmis7W4UOsrxwrGowQE&#10;ceF0xaWC7eZt+AzCB2SNtWNScCMPi3nvboa5dlf+pMs6lCJC2OeowITQ5FL6wpBFP3INcfSOrrUY&#10;omxLqVu8RritZZokmbRYcVww2NCroeK0/rYKytPuMFlmY/l0Nqv7tNid9x9fmVKDfvcyBRGoC//h&#10;v/a7VpCmD4/w+yY+ATn/AQAA//8DAFBLAQItABQABgAIAAAAIQDb4fbL7gAAAIUBAAATAAAAAAAA&#10;AAAAAAAAAAAAAABbQ29udGVudF9UeXBlc10ueG1sUEsBAi0AFAAGAAgAAAAhAFr0LFu/AAAAFQEA&#10;AAsAAAAAAAAAAAAAAAAAHwEAAF9yZWxzLy5yZWxzUEsBAi0AFAAGAAgAAAAhAEOszS7HAAAA3QAA&#10;AA8AAAAAAAAAAAAAAAAABwIAAGRycy9kb3ducmV2LnhtbFBLBQYAAAAAAwADALcAAAD7AgAAAAA=&#10;" strokecolor="#9d9d9c" strokeweight=".74967mm">
                    <v:stroke joinstyle="bevel"/>
                  </v:line>
                  <v:line id="Line 327" o:spid="_x0000_s1386"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Gi1xgAAAN0AAAAPAAAAZHJzL2Rvd25yZXYueG1sRI9Pa8JA&#10;FMTvhX6H5RW8FN2YYpToKqXF0mPr/+Mj+5oNZt/G7Fbjt+8KBY/DzPyGmS06W4sztb5yrGA4SEAQ&#10;F05XXCrYrJf9CQgfkDXWjknBlTws5o8PM8y1u/A3nVehFBHCPkcFJoQml9IXhiz6gWuIo/fjWosh&#10;yraUusVLhNtapkmSSYsVxwWDDb0ZKo6rX6ugPG734/dsKEcn8/GcFtvT7uuQKdV76l6nIAJ14R7+&#10;b39qBWn6MoLbm/gE5PwPAAD//wMAUEsBAi0AFAAGAAgAAAAhANvh9svuAAAAhQEAABMAAAAAAAAA&#10;AAAAAAAAAAAAAFtDb250ZW50X1R5cGVzXS54bWxQSwECLQAUAAYACAAAACEAWvQsW78AAAAVAQAA&#10;CwAAAAAAAAAAAAAAAAAfAQAAX3JlbHMvLnJlbHNQSwECLQAUAAYACAAAACEALOBotcYAAADdAAAA&#10;DwAAAAAAAAAAAAAAAAAHAgAAZHJzL2Rvd25yZXYueG1sUEsFBgAAAAADAAMAtwAAAPoCAAAAAA==&#10;" strokecolor="#9d9d9c" strokeweight=".74967mm">
                    <v:stroke joinstyle="bevel"/>
                  </v:line>
                  <v:line id="Line 328" o:spid="_x0000_s1387"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bCxgAAAN0AAAAPAAAAZHJzL2Rvd25yZXYueG1sRI9Pa8JA&#10;FMTvhX6H5RW8FN2Y0ijRVUrF0mP97/GRfWaD2bcxu2r67buFQo/DzPyGmc47W4sbtb5yrGA4SEAQ&#10;F05XXCrYbpb9MQgfkDXWjknBN3mYzx4fpphrd+cV3dahFBHCPkcFJoQml9IXhiz6gWuIo3dyrcUQ&#10;ZVtK3eI9wm0t0yTJpMWK44LBht4NFef11Sooz7vDaJEN5evFfDynxe6y/zpmSvWeurcJiEBd+A//&#10;tT+1gjR9yeD3TXwCcvYDAAD//wMAUEsBAi0AFAAGAAgAAAAhANvh9svuAAAAhQEAABMAAAAAAAAA&#10;AAAAAAAAAAAAAFtDb250ZW50X1R5cGVzXS54bWxQSwECLQAUAAYACAAAACEAWvQsW78AAAAVAQAA&#10;CwAAAAAAAAAAAAAAAAAfAQAAX3JlbHMvLnJlbHNQSwECLQAUAAYACAAAACEA3DL2wsYAAADdAAAA&#10;DwAAAAAAAAAAAAAAAAAHAgAAZHJzL2Rvd25yZXYueG1sUEsFBgAAAAADAAMAtwAAAPoCAAAAAA==&#10;" strokecolor="#9d9d9c" strokeweight=".74967mm">
                    <v:stroke joinstyle="bevel"/>
                  </v:line>
                  <v:line id="Line 329" o:spid="_x0000_s1388" style="position:absolute;flip:y;visibility:visible;mso-wrap-style:square" from="72115,23881" to="721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NZxwAAAN0AAAAPAAAAZHJzL2Rvd25yZXYueG1sRI9Pa8JA&#10;FMTvBb/D8gQvRTemNErqKqK0eGyt/46P7Gs2mH0bs1uN375bKPQ4zMxvmNmis7W4UusrxwrGowQE&#10;ceF0xaWC3efrcArCB2SNtWNScCcPi3nvYYa5djf+oOs2lCJC2OeowITQ5FL6wpBFP3INcfS+XGsx&#10;RNmWUrd4i3BbyzRJMmmx4rhgsKGVoeK8/bYKyvP+OFlnY/l8MW+PabG/HN5PmVKDfrd8ARGoC//h&#10;v/ZGK0jTpwn8volPQM5/AAAA//8DAFBLAQItABQABgAIAAAAIQDb4fbL7gAAAIUBAAATAAAAAAAA&#10;AAAAAAAAAAAAAABbQ29udGVudF9UeXBlc10ueG1sUEsBAi0AFAAGAAgAAAAhAFr0LFu/AAAAFQEA&#10;AAsAAAAAAAAAAAAAAAAAHwEAAF9yZWxzLy5yZWxzUEsBAi0AFAAGAAgAAAAhALN+U1nHAAAA3QAA&#10;AA8AAAAAAAAAAAAAAAAABwIAAGRycy9kb3ducmV2LnhtbFBLBQYAAAAAAwADALcAAAD7AgAAAAA=&#10;" strokecolor="#9d9d9c" strokeweight=".74967mm">
                    <v:stroke joinstyle="bevel"/>
                  </v:line>
                  <v:line id="Line 330" o:spid="_x0000_s1389" style="position:absolute;flip:y;visibility:visible;mso-wrap-style:square" from="72313,23881" to="723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crxAAAAN0AAAAPAAAAZHJzL2Rvd25yZXYueG1sRE/Pa8Iw&#10;FL4L+x/CG3iRmVqxG51RxmTiUbu57fho3ppi81KbTOt/bw6Cx4/v93zZ20acqPO1YwWTcQKCuHS6&#10;5krB1+fH0wsIH5A1No5JwYU8LBcPgznm2p15R6ciVCKGsM9RgQmhzaX0pSGLfuxa4sj9uc5iiLCr&#10;pO7wHMNtI9MkyaTFmmODwZbeDZWH4t8qqA77n+dVNpGzo1mP0nJ//N7+ZkoNH/u3VxCB+nAX39wb&#10;rSBNp3FufBOfgFxcAQAA//8DAFBLAQItABQABgAIAAAAIQDb4fbL7gAAAIUBAAATAAAAAAAAAAAA&#10;AAAAAAAAAABbQ29udGVudF9UeXBlc10ueG1sUEsBAi0AFAAGAAgAAAAhAFr0LFu/AAAAFQEAAAsA&#10;AAAAAAAAAAAAAAAAHwEAAF9yZWxzLy5yZWxzUEsBAi0AFAAGAAgAAAAhAMLhxyvEAAAA3QAAAA8A&#10;AAAAAAAAAAAAAAAABwIAAGRycy9kb3ducmV2LnhtbFBLBQYAAAAAAwADALcAAAD4AgAAAAA=&#10;" strokecolor="#9d9d9c" strokeweight=".74967mm">
                    <v:stroke joinstyle="bevel"/>
                  </v:line>
                  <v:line id="Line 331" o:spid="_x0000_s1390"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KwxwAAAN0AAAAPAAAAZHJzL2Rvd25yZXYueG1sRI9Pa8JA&#10;FMTvhX6H5RV6Kboxxaipq5RKi8fWvz0+sq/ZYPZtzK4av31XKPQ4zMxvmOm8s7U4U+srxwoG/QQE&#10;ceF0xaWCzfq9NwbhA7LG2jEpuJKH+ez+boq5dhf+ovMqlCJC2OeowITQ5FL6wpBF33cNcfR+XGsx&#10;RNmWUrd4iXBbyzRJMmmx4rhgsKE3Q8VhdbIKysN2P1pkAzk8mo+ntNged5/fmVKPD93rC4hAXfgP&#10;/7WXWkGaPk/g9iY+ATn7BQAA//8DAFBLAQItABQABgAIAAAAIQDb4fbL7gAAAIUBAAATAAAAAAAA&#10;AAAAAAAAAAAAAABbQ29udGVudF9UeXBlc10ueG1sUEsBAi0AFAAGAAgAAAAhAFr0LFu/AAAAFQEA&#10;AAsAAAAAAAAAAAAAAAAAHwEAAF9yZWxzLy5yZWxzUEsBAi0AFAAGAAgAAAAhAK2tYrDHAAAA3QAA&#10;AA8AAAAAAAAAAAAAAAAABwIAAGRycy9kb3ducmV2LnhtbFBLBQYAAAAAAwADALcAAAD7AgAAAAA=&#10;" strokecolor="#9d9d9c" strokeweight=".74967mm">
                    <v:stroke joinstyle="bevel"/>
                  </v:line>
                  <v:line id="Line 332" o:spid="_x0000_s1391"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hQxAAAAN0AAAAPAAAAZHJzL2Rvd25yZXYueG1sRE/Pa8Iw&#10;FL4L+x/CG3iRmVq0G51RxmTiUbu57fho3ppi81KbTOt/bw6Cx4/v93zZ20acqPO1YwWTcQKCuHS6&#10;5krB1+fH0wsIH5A1No5JwYU8LBcPgznm2p15R6ciVCKGsM9RgQmhzaX0pSGLfuxa4sj9uc5iiLCr&#10;pO7wHMNtI9MkyaTFmmODwZbeDZWH4t8qqA77n+dVNpGzo1mP0nJ//N7+ZkoNH/u3VxCB+nAX39wb&#10;rSBNp3F/fBOfgFxcAQAA//8DAFBLAQItABQABgAIAAAAIQDb4fbL7gAAAIUBAAATAAAAAAAAAAAA&#10;AAAAAAAAAABbQ29udGVudF9UeXBlc10ueG1sUEsBAi0AFAAGAAgAAAAhAFr0LFu/AAAAFQEAAAsA&#10;AAAAAAAAAAAAAAAAHwEAAF9yZWxzLy5yZWxzUEsBAi0AFAAGAAgAAAAhAGSRuFDEAAAA3QAAAA8A&#10;AAAAAAAAAAAAAAAABwIAAGRycy9kb3ducmV2LnhtbFBLBQYAAAAAAwADALcAAAD4AgAAAAA=&#10;" strokecolor="#9d9d9c" strokeweight=".74967mm">
                    <v:stroke joinstyle="bevel"/>
                  </v:line>
                  <v:line id="Line 333" o:spid="_x0000_s1392" style="position:absolute;flip:y;visibility:visible;mso-wrap-style:square" from="72511,23881" to="7251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3L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G6VweROfgJydAQAA//8DAFBLAQItABQABgAIAAAAIQDb4fbL7gAAAIUBAAATAAAAAAAA&#10;AAAAAAAAAAAAAABbQ29udGVudF9UeXBlc10ueG1sUEsBAi0AFAAGAAgAAAAhAFr0LFu/AAAAFQEA&#10;AAsAAAAAAAAAAAAAAAAAHwEAAF9yZWxzLy5yZWxzUEsBAi0AFAAGAAgAAAAhAAvdHcvHAAAA3QAA&#10;AA8AAAAAAAAAAAAAAAAABwIAAGRycy9kb3ducmV2LnhtbFBLBQYAAAAAAwADALcAAAD7AgAAAAA=&#10;" strokecolor="#9d9d9c" strokeweight=".74967mm">
                    <v:stroke joinstyle="bevel"/>
                  </v:line>
                  <v:line id="Line 334" o:spid="_x0000_s1393"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4O8xwAAAN0AAAAPAAAAZHJzL2Rvd25yZXYueG1sRI9PSwMx&#10;FMTvhX6H8ApeSptt0G1ZmxZRFI+22j/Hx+a5Wbp52W5iu357Iwgeh5n5DbNc964RF+pC7VnDbJqB&#10;IC69qbnS8PH+PFmACBHZYOOZNHxTgPVqOFhiYfyVN3TZxkokCIcCNdgY20LKUFpyGKa+JU7ep+8c&#10;xiS7SpoOrwnuGqmyLJcOa04LFlt6tFSetl9OQ3XaHeZP+Uzene3LWJW78/7tmGt9M+of7kFE6uN/&#10;+K/9ajQodavg9016AnL1AwAA//8DAFBLAQItABQABgAIAAAAIQDb4fbL7gAAAIUBAAATAAAAAAAA&#10;AAAAAAAAAAAAAABbQ29udGVudF9UeXBlc10ueG1sUEsBAi0AFAAGAAgAAAAhAFr0LFu/AAAAFQEA&#10;AAsAAAAAAAAAAAAAAAAAHwEAAF9yZWxzLy5yZWxzUEsBAi0AFAAGAAgAAAAhAPsPg7zHAAAA3QAA&#10;AA8AAAAAAAAAAAAAAAAABwIAAGRycy9kb3ducmV2LnhtbFBLBQYAAAAAAwADALcAAAD7AgAAAAA=&#10;" strokecolor="#9d9d9c" strokeweight=".74967mm">
                    <v:stroke joinstyle="bevel"/>
                  </v:line>
                  <v:line id="Line 335" o:spid="_x0000_s1394"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yYnxwAAAN0AAAAPAAAAZHJzL2Rvd25yZXYueG1sRI9Pa8JA&#10;FMTvBb/D8gQvRTembSzRVUql0mPr3x4f2Wc2mH0bs1uN375bKPQ4zMxvmNmis7W4UOsrxwrGowQE&#10;ceF0xaWC7eZt+AzCB2SNtWNScCMPi3nvboa5dlf+pMs6lCJC2OeowITQ5FL6wpBFP3INcfSOrrUY&#10;omxLqVu8RritZZokmbRYcVww2NCroeK0/rYKytPuMFlmY/l0Nqv7tNid9x9fmVKDfvcyBRGoC//h&#10;v/a7VpCmjw/w+yY+ATn/AQAA//8DAFBLAQItABQABgAIAAAAIQDb4fbL7gAAAIUBAAATAAAAAAAA&#10;AAAAAAAAAAAAAABbQ29udGVudF9UeXBlc10ueG1sUEsBAi0AFAAGAAgAAAAhAFr0LFu/AAAAFQEA&#10;AAsAAAAAAAAAAAAAAAAAHwEAAF9yZWxzLy5yZWxzUEsBAi0AFAAGAAgAAAAhAJRDJifHAAAA3QAA&#10;AA8AAAAAAAAAAAAAAAAABwIAAGRycy9kb3ducmV2LnhtbFBLBQYAAAAAAwADALcAAAD7AgAAAAA=&#10;" strokecolor="#9d9d9c" strokeweight=".74967mm">
                    <v:stroke joinstyle="bevel"/>
                  </v:line>
                  <v:line id="Line 336" o:spid="_x0000_s1395"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5TxwAAAN0AAAAPAAAAZHJzL2Rvd25yZXYueG1sRI9Ba8JA&#10;FITvBf/D8oReim4MNi3RVaSlxWOr1Xp8ZJ/ZYPZtzG41/ntXKHgcZuYbZjrvbC1O1PrKsYLRMAFB&#10;XDhdcangZ/0xeAXhA7LG2jEpuJCH+az3MMVcuzN/02kVShEh7HNUYEJocil9YciiH7qGOHp711oM&#10;Ubal1C2eI9zWMk2STFqsOC4YbOjNUHFY/VkF5WHz+/KejeTz0Xw+pcXmuP3aZUo99rvFBESgLtzD&#10;/+2lVpCm4zHc3sQnIGdXAAAA//8DAFBLAQItABQABgAIAAAAIQDb4fbL7gAAAIUBAAATAAAAAAAA&#10;AAAAAAAAAAAAAABbQ29udGVudF9UeXBlc10ueG1sUEsBAi0AFAAGAAgAAAAhAFr0LFu/AAAAFQEA&#10;AAsAAAAAAAAAAAAAAAAAHwEAAF9yZWxzLy5yZWxzUEsBAi0AFAAGAAgAAAAhABuqvlPHAAAA3QAA&#10;AA8AAAAAAAAAAAAAAAAABwIAAGRycy9kb3ducmV2LnhtbFBLBQYAAAAAAwADALcAAAD7AgAAAAA=&#10;" strokecolor="#9d9d9c" strokeweight=".74967mm">
                    <v:stroke joinstyle="bevel"/>
                  </v:line>
                  <v:line id="Line 337" o:spid="_x0000_s1396"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hvIxgAAAN0AAAAPAAAAZHJzL2Rvd25yZXYueG1sRI9Pa8JA&#10;FMTvhX6H5RW8FN0YapToKqXF0mPr/+Mj+5oNZt/G7Fbjt+8KBY/DzPyGmS06W4sztb5yrGA4SEAQ&#10;F05XXCrYrJf9CQgfkDXWjknBlTws5o8PM8y1u/A3nVehFBHCPkcFJoQml9IXhiz6gWuIo/fjWosh&#10;yraUusVLhNtapkmSSYsVxwWDDb0ZKo6rX6ugPG734/dsKEcn8/GcFtvT7uuQKdV76l6nIAJ14R7+&#10;b39qBWn6MoLbm/gE5PwPAAD//wMAUEsBAi0AFAAGAAgAAAAhANvh9svuAAAAhQEAABMAAAAAAAAA&#10;AAAAAAAAAAAAAFtDb250ZW50X1R5cGVzXS54bWxQSwECLQAUAAYACAAAACEAWvQsW78AAAAVAQAA&#10;CwAAAAAAAAAAAAAAAAAfAQAAX3JlbHMvLnJlbHNQSwECLQAUAAYACAAAACEAdOYbyMYAAADdAAAA&#10;DwAAAAAAAAAAAAAAAAAHAgAAZHJzL2Rvd25yZXYueG1sUEsFBgAAAAADAAMAtwAAAPoCAAAAAA==&#10;" strokecolor="#9d9d9c" strokeweight=".74967mm">
                    <v:stroke joinstyle="bevel"/>
                  </v:line>
                  <v:line id="Line 338" o:spid="_x0000_s1397" style="position:absolute;flip:y;visibility:visible;mso-wrap-style:square" from="72880,23881" to="7288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W/xgAAAN0AAAAPAAAAZHJzL2Rvd25yZXYueG1sRI9Pa8JA&#10;FMTvhX6H5RW8FN0Y2ijRVUrF0mP97/GRfWaD2bcxu2r67buFQo/DzPyGmc47W4sbtb5yrGA4SEAQ&#10;F05XXCrYbpb9MQgfkDXWjknBN3mYzx4fpphrd+cV3dahFBHCPkcFJoQml9IXhiz6gWuIo3dyrcUQ&#10;ZVtK3eI9wm0t0yTJpMWK44LBht4NFef11Sooz7vDaJEN5evFfDynxe6y/zpmSvWeurcJiEBd+A//&#10;tT+1gjR9yeD3TXwCcvYDAAD//wMAUEsBAi0AFAAGAAgAAAAhANvh9svuAAAAhQEAABMAAAAAAAAA&#10;AAAAAAAAAAAAAFtDb250ZW50X1R5cGVzXS54bWxQSwECLQAUAAYACAAAACEAWvQsW78AAAAVAQAA&#10;CwAAAAAAAAAAAAAAAAAfAQAAX3JlbHMvLnJlbHNQSwECLQAUAAYACAAAACEAhDSFv8YAAADdAAAA&#10;DwAAAAAAAAAAAAAAAAAHAgAAZHJzL2Rvd25yZXYueG1sUEsFBgAAAAADAAMAtwAAAPoCAAAAAA==&#10;" strokecolor="#9d9d9c" strokeweight=".74967mm">
                    <v:stroke joinstyle="bevel"/>
                  </v:line>
                  <v:line id="Line 339" o:spid="_x0000_s1398"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AkxwAAAN0AAAAPAAAAZHJzL2Rvd25yZXYueG1sRI9Pa8JA&#10;FMTvBb/D8gQvRTeGNkrqKqK0eGyt/46P7Gs2mH0bs1uN375bKPQ4zMxvmNmis7W4UusrxwrGowQE&#10;ceF0xaWC3efrcArCB2SNtWNScCcPi3nvYYa5djf+oOs2lCJC2OeowITQ5FL6wpBFP3INcfS+XGsx&#10;RNmWUrd4i3BbyzRJMmmx4rhgsKGVoeK8/bYKyvP+OFlnY/l8MW+PabG/HN5PmVKDfrd8ARGoC//h&#10;v/ZGK0jTpwn8volPQM5/AAAA//8DAFBLAQItABQABgAIAAAAIQDb4fbL7gAAAIUBAAATAAAAAAAA&#10;AAAAAAAAAAAAAABbQ29udGVudF9UeXBlc10ueG1sUEsBAi0AFAAGAAgAAAAhAFr0LFu/AAAAFQEA&#10;AAsAAAAAAAAAAAAAAAAAHwEAAF9yZWxzLy5yZWxzUEsBAi0AFAAGAAgAAAAhAOt4ICTHAAAA3QAA&#10;AA8AAAAAAAAAAAAAAAAABwIAAGRycy9kb3ducmV2LnhtbFBLBQYAAAAAAwADALcAAAD7AgAAAAA=&#10;" strokecolor="#9d9d9c" strokeweight=".74967mm">
                    <v:stroke joinstyle="bevel"/>
                  </v:line>
                  <v:line id="Line 340" o:spid="_x0000_s1399"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7RWxAAAAN0AAAAPAAAAZHJzL2Rvd25yZXYueG1sRE/Pa8Iw&#10;FL4L+x/CG3iRmVq0G51RxmTiUbu57fho3ppi81KbTOt/bw6Cx4/v93zZ20acqPO1YwWTcQKCuHS6&#10;5krB1+fH0wsIH5A1No5JwYU8LBcPgznm2p15R6ciVCKGsM9RgQmhzaX0pSGLfuxa4sj9uc5iiLCr&#10;pO7wHMNtI9MkyaTFmmODwZbeDZWH4t8qqA77n+dVNpGzo1mP0nJ//N7+ZkoNH/u3VxCB+nAX39wb&#10;rSBNp3FufBOfgFxcAQAA//8DAFBLAQItABQABgAIAAAAIQDb4fbL7gAAAIUBAAATAAAAAAAAAAAA&#10;AAAAAAAAAABbQ29udGVudF9UeXBlc10ueG1sUEsBAi0AFAAGAAgAAAAhAFr0LFu/AAAAFQEAAAsA&#10;AAAAAAAAAAAAAAAAHwEAAF9yZWxzLy5yZWxzUEsBAi0AFAAGAAgAAAAhAJrntFbEAAAA3QAAAA8A&#10;AAAAAAAAAAAAAAAABwIAAGRycy9kb3ducmV2LnhtbFBLBQYAAAAAAwADALcAAAD4AgAAAAA=&#10;" strokecolor="#9d9d9c" strokeweight=".74967mm">
                    <v:stroke joinstyle="bevel"/>
                  </v:line>
                  <v:line id="Line 341" o:spid="_x0000_s1400" style="position:absolute;flip:y;visibility:visible;mso-wrap-style:square" from="73092,23881" to="7309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xHNxwAAAN0AAAAPAAAAZHJzL2Rvd25yZXYueG1sRI9Pa8JA&#10;FMTvhX6H5RV6Kbox1Kipq5RKi8fWvz0+sq/ZYPZtzK4av31XKPQ4zMxvmOm8s7U4U+srxwoG/QQE&#10;ceF0xaWCzfq9NwbhA7LG2jEpuJKH+ez+boq5dhf+ovMqlCJC2OeowITQ5FL6wpBF33cNcfR+XGsx&#10;RNmWUrd4iXBbyzRJMmmx4rhgsKE3Q8VhdbIKysN2P1pkAzk8mo+ntNged5/fmVKPD93rC4hAXfgP&#10;/7WXWkGaPk/g9iY+ATn7BQAA//8DAFBLAQItABQABgAIAAAAIQDb4fbL7gAAAIUBAAATAAAAAAAA&#10;AAAAAAAAAAAAAABbQ29udGVudF9UeXBlc10ueG1sUEsBAi0AFAAGAAgAAAAhAFr0LFu/AAAAFQEA&#10;AAsAAAAAAAAAAAAAAAAAHwEAAF9yZWxzLy5yZWxzUEsBAi0AFAAGAAgAAAAhAPWrEc3HAAAA3QAA&#10;AA8AAAAAAAAAAAAAAAAABwIAAGRycy9kb3ducmV2LnhtbFBLBQYAAAAAAwADALcAAAD7AgAAAAA=&#10;" strokecolor="#9d9d9c" strokeweight=".74967mm">
                    <v:stroke joinstyle="bevel"/>
                  </v:line>
                  <v:line id="Line 342" o:spid="_x0000_s1401" style="position:absolute;flip:y;visibility:visible;mso-wrap-style:square" from="73220,23881" to="7322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6NxAAAAN0AAAAPAAAAZHJzL2Rvd25yZXYueG1sRE/Pa8Iw&#10;FL4L+x/CE3aRmVqwjmosQ5nsuDndPD6aZ1PavNQmavffL4fBjh/f71Ux2FbcqPe1YwWzaQKCuHS6&#10;5krB4fP16RmED8gaW8ek4Ic8FOuH0Qpz7e78Qbd9qEQMYZ+jAhNCl0vpS0MW/dR1xJE7u95iiLCv&#10;pO7xHsNtK9MkyaTFmmODwY42hspmf7UKqub4vdhmMzm/mN0kLY+Xr/dTptTjeHhZggg0hH/xn/tN&#10;K0jTedwf38QnINe/AAAA//8DAFBLAQItABQABgAIAAAAIQDb4fbL7gAAAIUBAAATAAAAAAAAAAAA&#10;AAAAAAAAAABbQ29udGVudF9UeXBlc10ueG1sUEsBAi0AFAAGAAgAAAAhAFr0LFu/AAAAFQEAAAsA&#10;AAAAAAAAAAAAAAAAHwEAAF9yZWxzLy5yZWxzUEsBAi0AFAAGAAgAAAAhAOFILo3EAAAA3QAAAA8A&#10;AAAAAAAAAAAAAAAABwIAAGRycy9kb3ducmV2LnhtbFBLBQYAAAAAAwADALcAAAD4AgAAAAA=&#10;" strokecolor="#9d9d9c" strokeweight=".74967mm">
                    <v:stroke joinstyle="bevel"/>
                  </v:line>
                  <v:line id="Line 343" o:spid="_x0000_s1402" style="position:absolute;flip:y;visibility:visible;mso-wrap-style:square" from="73390,23881" to="7339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IsWxwAAAN0AAAAPAAAAZHJzL2Rvd25yZXYueG1sRI9Pa8JA&#10;FMTvBb/D8oReSt0kYJToKmJp6dH6p+3xkX1mg9m3MbvV+O27BaHHYWZ+w8yXvW3EhTpfO1aQjhIQ&#10;xKXTNVcK9rvX5ykIH5A1No5JwY08LBeDhzkW2l35gy7bUIkIYV+gAhNCW0jpS0MW/ci1xNE7us5i&#10;iLKrpO7wGuG2kVmS5NJizXHBYEtrQ+Vp+2MVVKfD1+QlT+X4bN6esvJw/tx850o9DvvVDESgPvyH&#10;7+13rSDLxin8vYlPQC5+AQAA//8DAFBLAQItABQABgAIAAAAIQDb4fbL7gAAAIUBAAATAAAAAAAA&#10;AAAAAAAAAAAAAABbQ29udGVudF9UeXBlc10ueG1sUEsBAi0AFAAGAAgAAAAhAFr0LFu/AAAAFQEA&#10;AAsAAAAAAAAAAAAAAAAAHwEAAF9yZWxzLy5yZWxzUEsBAi0AFAAGAAgAAAAhAI4EixbHAAAA3QAA&#10;AA8AAAAAAAAAAAAAAAAABwIAAGRycy9kb3ducmV2LnhtbFBLBQYAAAAAAwADALcAAAD7AgAAAAA=&#10;" strokecolor="#9d9d9c" strokeweight=".74967mm">
                    <v:stroke joinstyle="bevel"/>
                  </v:line>
                  <v:line id="Line 344" o:spid="_x0000_s1403" style="position:absolute;flip:y;visibility:visible;mso-wrap-style:square" from="73517,24193" to="73517,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hxwAAAN0AAAAPAAAAZHJzL2Rvd25yZXYueG1sRI9PawIx&#10;FMTvhX6H8ApeimYNuJWtUUpLS4/W+u/42LxuFjcv6ybq+u2bgtDjMDO/YWaL3jXiTF2oPWsYjzIQ&#10;xKU3NVca1t/vwymIEJENNp5Jw5UCLOb3dzMsjL/wF51XsRIJwqFADTbGtpAylJYchpFviZP34zuH&#10;McmukqbDS4K7Rqosy6XDmtOCxZZeLZWH1clpqA6b3dNbPpaTo/14VOXmuF3uc60HD/3LM4hIffwP&#10;39qfRoNSEwV/b9ITkPNfAAAA//8DAFBLAQItABQABgAIAAAAIQDb4fbL7gAAAIUBAAATAAAAAAAA&#10;AAAAAAAAAAAAAABbQ29udGVudF9UeXBlc10ueG1sUEsBAi0AFAAGAAgAAAAhAFr0LFu/AAAAFQEA&#10;AAsAAAAAAAAAAAAAAAAAHwEAAF9yZWxzLy5yZWxzUEsBAi0AFAAGAAgAAAAhAH7WFWHHAAAA3QAA&#10;AA8AAAAAAAAAAAAAAAAABwIAAGRycy9kb3ducmV2LnhtbFBLBQYAAAAAAwADALcAAAD7AgAAAAA=&#10;" strokecolor="#9d9d9c" strokeweight=".74967mm">
                    <v:stroke joinstyle="bevel"/>
                  </v:line>
                  <v:line id="Line 345" o:spid="_x0000_s1404" style="position:absolute;flip:y;visibility:visible;mso-wrap-style:square" from="73560,24193" to="7356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D6xgAAAN0AAAAPAAAAZHJzL2Rvd25yZXYueG1sRI9Pa8JA&#10;FMTvhX6H5RW8FN2YYpToKqXF0mPr/+Mj+5oNZt/G7Fbjt+8KBY/DzPyGmS06W4sztb5yrGA4SEAQ&#10;F05XXCrYrJf9CQgfkDXWjknBlTws5o8PM8y1u/A3nVehFBHCPkcFJoQml9IXhiz6gWuIo/fjWosh&#10;yraUusVLhNtapkmSSYsVxwWDDb0ZKo6rX6ugPG734/dsKEcn8/GcFtvT7uuQKdV76l6nIAJ14R7+&#10;b39qBWk6eoHbm/gE5PwPAAD//wMAUEsBAi0AFAAGAAgAAAAhANvh9svuAAAAhQEAABMAAAAAAAAA&#10;AAAAAAAAAAAAAFtDb250ZW50X1R5cGVzXS54bWxQSwECLQAUAAYACAAAACEAWvQsW78AAAAVAQAA&#10;CwAAAAAAAAAAAAAAAAAfAQAAX3JlbHMvLnJlbHNQSwECLQAUAAYACAAAACEAEZqw+sYAAADdAAAA&#10;DwAAAAAAAAAAAAAAAAAHAgAAZHJzL2Rvd25yZXYueG1sUEsFBgAAAAADAAMAtwAAAPoCAAAAAA==&#10;" strokecolor="#9d9d9c" strokeweight=".74967mm">
                    <v:stroke joinstyle="bevel"/>
                  </v:line>
                  <v:line id="Line 346" o:spid="_x0000_s1405" style="position:absolute;flip:y;visibility:visible;mso-wrap-style:square" from="73730,24193" to="7373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iOxgAAAN0AAAAPAAAAZHJzL2Rvd25yZXYueG1sRI9Pa8JA&#10;FMTvhX6H5RW8FN0YapToKqXF0mPr/+Mj+5oNZt/G7Fbjt+8KBY/DzPyGmS06W4sztb5yrGA4SEAQ&#10;F05XXCrYrJf9CQgfkDXWjknBlTws5o8PM8y1u/A3nVehFBHCPkcFJoQml9IXhiz6gWuIo/fjWosh&#10;yraUusVLhNtapkmSSYsVxwWDDb0ZKo6rX6ugPG734/dsKEcn8/GcFtvT7uuQKdV76l6nIAJ14R7+&#10;b39qBWk6eoHbm/gE5PwPAAD//wMAUEsBAi0AFAAGAAgAAAAhANvh9svuAAAAhQEAABMAAAAAAAAA&#10;AAAAAAAAAAAAAFtDb250ZW50X1R5cGVzXS54bWxQSwECLQAUAAYACAAAACEAWvQsW78AAAAVAQAA&#10;CwAAAAAAAAAAAAAAAAAfAQAAX3JlbHMvLnJlbHNQSwECLQAUAAYACAAAACEAnnMojsYAAADdAAAA&#10;DwAAAAAAAAAAAAAAAAAHAgAAZHJzL2Rvd25yZXYueG1sUEsFBgAAAAADAAMAtwAAAPoCAAAAAA==&#10;" strokecolor="#9d9d9c" strokeweight=".74967mm">
                    <v:stroke joinstyle="bevel"/>
                  </v:line>
                  <v:line id="Line 347" o:spid="_x0000_s1406" style="position:absolute;flip:y;visibility:visible;mso-wrap-style:square" from="73786,24193" to="7378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0VxwAAAN0AAAAPAAAAZHJzL2Rvd25yZXYueG1sRI9Pa8JA&#10;FMTvhX6H5RV6KboxkLREVxFLS4/W1j/HR/aZDWbfxuxW47d3BaHHYWZ+w0xmvW3EiTpfO1YwGiYg&#10;iEuna64U/P58DN5A+ICssXFMCi7kYTZ9fJhgod2Zv+m0CpWIEPYFKjAhtIWUvjRk0Q9dSxy9vess&#10;hii7SuoOzxFuG5kmSS4t1hwXDLa0MFQeVn9WQXVYb1/f85HMjubzJS3Xx81ylyv1/NTPxyAC9eE/&#10;fG9/aQVpmmVwexOfgJxeAQAA//8DAFBLAQItABQABgAIAAAAIQDb4fbL7gAAAIUBAAATAAAAAAAA&#10;AAAAAAAAAAAAAABbQ29udGVudF9UeXBlc10ueG1sUEsBAi0AFAAGAAgAAAAhAFr0LFu/AAAAFQEA&#10;AAsAAAAAAAAAAAAAAAAAHwEAAF9yZWxzLy5yZWxzUEsBAi0AFAAGAAgAAAAhAPE/jRXHAAAA3QAA&#10;AA8AAAAAAAAAAAAAAAAABwIAAGRycy9kb3ducmV2LnhtbFBLBQYAAAAAAwADALcAAAD7AgAAAAA=&#10;" strokecolor="#9d9d9c" strokeweight=".74967mm">
                    <v:stroke joinstyle="bevel"/>
                  </v:line>
                  <v:line id="Line 348" o:spid="_x0000_s1407" style="position:absolute;flip:y;visibility:visible;mso-wrap-style:square" from="73885,24193" to="7388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NixgAAAN0AAAAPAAAAZHJzL2Rvd25yZXYueG1sRI9Ba8JA&#10;FITvgv9heYKXohsDpiW6Smlp6dHaant8ZJ/ZYPZtzK4a/70rCB6HmfmGmS87W4sTtb5yrGAyTkAQ&#10;F05XXCr4/fkYvYDwAVlj7ZgUXMjDctHvzTHX7szfdFqHUkQI+xwVmBCaXEpfGLLox64hjt7OtRZD&#10;lG0pdYvnCLe1TJMkkxYrjgsGG3ozVOzXR6ug3G/+nt+ziZwezOdTWmwO29V/ptRw0L3OQATqwiN8&#10;b39pBWk6zeD2Jj4BubgCAAD//wMAUEsBAi0AFAAGAAgAAAAhANvh9svuAAAAhQEAABMAAAAAAAAA&#10;AAAAAAAAAAAAAFtDb250ZW50X1R5cGVzXS54bWxQSwECLQAUAAYACAAAACEAWvQsW78AAAAVAQAA&#10;CwAAAAAAAAAAAAAAAAAfAQAAX3JlbHMvLnJlbHNQSwECLQAUAAYACAAAACEAAe0TYsYAAADdAAAA&#10;DwAAAAAAAAAAAAAAAAAHAgAAZHJzL2Rvd25yZXYueG1sUEsFBgAAAAADAAMAtwAAAPoCAAAAAA==&#10;" strokecolor="#9d9d9c" strokeweight=".74967mm">
                    <v:stroke joinstyle="bevel"/>
                  </v:line>
                  <v:line id="Line 349" o:spid="_x0000_s1408" style="position:absolute;flip:y;visibility:visible;mso-wrap-style:square" from="74126,24193" to="7412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bb5xwAAAN0AAAAPAAAAZHJzL2Rvd25yZXYueG1sRI9Ba8JA&#10;FITvBf/D8gq9lLoxYCypq4hS6VFtoz0+sq/ZYPZtzK6a/ntXKPQ4zMw3zHTe20ZcqPO1YwWjYQKC&#10;uHS65krB1+f7yysIH5A1No5JwS95mM8GD1PMtbvyli67UIkIYZ+jAhNCm0vpS0MW/dC1xNH7cZ3F&#10;EGVXSd3hNcJtI9MkyaTFmuOCwZaWhsrj7mwVVMfiMFllIzk+mfVzWhan/eY7U+rpsV+8gQjUh//w&#10;X/tDK0jT8QTub+ITkLMbAAAA//8DAFBLAQItABQABgAIAAAAIQDb4fbL7gAAAIUBAAATAAAAAAAA&#10;AAAAAAAAAAAAAABbQ29udGVudF9UeXBlc10ueG1sUEsBAi0AFAAGAAgAAAAhAFr0LFu/AAAAFQEA&#10;AAsAAAAAAAAAAAAAAAAAHwEAAF9yZWxzLy5yZWxzUEsBAi0AFAAGAAgAAAAhAG6htvnHAAAA3QAA&#10;AA8AAAAAAAAAAAAAAAAABwIAAGRycy9kb3ducmV2LnhtbFBLBQYAAAAAAwADALcAAAD7AgAAAAA=&#10;" strokecolor="#9d9d9c" strokeweight=".74967mm">
                    <v:stroke joinstyle="bevel"/>
                  </v:line>
                  <v:line id="Line 350" o:spid="_x0000_s1409" style="position:absolute;flip:y;visibility:visible;mso-wrap-style:square" from="74395,24193" to="7439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KLxAAAAN0AAAAPAAAAZHJzL2Rvd25yZXYueG1sRE/Pa8Iw&#10;FL4L+x/CE3aRmVqwjmosQ5nsuDndPD6aZ1PavNQmavffL4fBjh/f71Ux2FbcqPe1YwWzaQKCuHS6&#10;5krB4fP16RmED8gaW8ek4Ic8FOuH0Qpz7e78Qbd9qEQMYZ+jAhNCl0vpS0MW/dR1xJE7u95iiLCv&#10;pO7xHsNtK9MkyaTFmmODwY42hspmf7UKqub4vdhmMzm/mN0kLY+Xr/dTptTjeHhZggg0hH/xn/tN&#10;K0jTeZwb38QnINe/AAAA//8DAFBLAQItABQABgAIAAAAIQDb4fbL7gAAAIUBAAATAAAAAAAAAAAA&#10;AAAAAAAAAABbQ29udGVudF9UeXBlc10ueG1sUEsBAi0AFAAGAAgAAAAhAFr0LFu/AAAAFQEAAAsA&#10;AAAAAAAAAAAAAAAAHwEAAF9yZWxzLy5yZWxzUEsBAi0AFAAGAAgAAAAhAB8+IovEAAAA3QAAAA8A&#10;AAAAAAAAAAAAAAAABwIAAGRycy9kb3ducmV2LnhtbFBLBQYAAAAAAwADALcAAAD4AgAAAAA=&#10;" strokecolor="#9d9d9c" strokeweight=".74967mm">
                    <v:stroke joinstyle="bevel"/>
                  </v:line>
                  <v:line id="Line 351" o:spid="_x0000_s1410" style="position:absolute;flip:y;visibility:visible;mso-wrap-style:square" from="74494,24193" to="7449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cQxgAAAN0AAAAPAAAAZHJzL2Rvd25yZXYueG1sRI9Pa8JA&#10;FMTvhX6H5RW8FN0YMGp0ldKi9Nj6//jIvmaD2bcxu2r67buFQo/DzPyGmS87W4sbtb5yrGA4SEAQ&#10;F05XXCrYbVf9CQgfkDXWjknBN3lYLh4f5phrd+dPum1CKSKEfY4KTAhNLqUvDFn0A9cQR+/LtRZD&#10;lG0pdYv3CLe1TJMkkxYrjgsGG3o1VJw3V6ugPO+P47dsKEcXs35Oi/3l8HHKlOo9dS8zEIG68B/+&#10;a79rBWk6msLvm/gE5OIHAAD//wMAUEsBAi0AFAAGAAgAAAAhANvh9svuAAAAhQEAABMAAAAAAAAA&#10;AAAAAAAAAAAAAFtDb250ZW50X1R5cGVzXS54bWxQSwECLQAUAAYACAAAACEAWvQsW78AAAAVAQAA&#10;CwAAAAAAAAAAAAAAAAAfAQAAX3JlbHMvLnJlbHNQSwECLQAUAAYACAAAACEAcHKHEMYAAADdAAAA&#10;DwAAAAAAAAAAAAAAAAAHAgAAZHJzL2Rvd25yZXYueG1sUEsFBgAAAAADAAMAtwAAAPoCAAAAAA==&#10;" strokecolor="#9d9d9c" strokeweight=".74967mm">
                    <v:stroke joinstyle="bevel"/>
                  </v:line>
                  <v:line id="Line 352" o:spid="_x0000_s1411" style="position:absolute;flip:y;visibility:visible;mso-wrap-style:square" from="74721,24193" to="7472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OQwxAAAAN0AAAAPAAAAZHJzL2Rvd25yZXYueG1sRE/LasJA&#10;FN0L/YfhFroRnRhoWtJMpFQUl9XWx/KSuc0EM3diZqrp33cWgsvDeRfzwbbiQr1vHCuYTRMQxJXT&#10;DdcKvr+Wk1cQPiBrbB2Tgj/yMC8fRgXm2l15Q5dtqEUMYZ+jAhNCl0vpK0MW/dR1xJH7cb3FEGFf&#10;S93jNYbbVqZJkkmLDccGgx19GKpO21+roD7tDi+LbCafz2Y1Tqvdef95zJR6ehze30AEGsJdfHOv&#10;tYI0zeL++CY+AVn+AwAA//8DAFBLAQItABQABgAIAAAAIQDb4fbL7gAAAIUBAAATAAAAAAAAAAAA&#10;AAAAAAAAAABbQ29udGVudF9UeXBlc10ueG1sUEsBAi0AFAAGAAgAAAAhAFr0LFu/AAAAFQEAAAsA&#10;AAAAAAAAAAAAAAAAHwEAAF9yZWxzLy5yZWxzUEsBAi0AFAAGAAgAAAAhAC8k5DDEAAAA3QAAAA8A&#10;AAAAAAAAAAAAAAAABwIAAGRycy9kb3ducmV2LnhtbFBLBQYAAAAAAwADALcAAAD4AgAAAAA=&#10;" strokecolor="#9d9d9c" strokeweight=".74967mm">
                    <v:stroke joinstyle="bevel"/>
                  </v:line>
                  <v:line id="Line 353" o:spid="_x0000_s1412" style="position:absolute;flip:y;visibility:visible;mso-wrap-style:square" from="75302,24193" to="75302,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EGr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zLU/h7E5+AnP0CAAD//wMAUEsBAi0AFAAGAAgAAAAhANvh9svuAAAAhQEAABMAAAAAAAAA&#10;AAAAAAAAAAAAAFtDb250ZW50X1R5cGVzXS54bWxQSwECLQAUAAYACAAAACEAWvQsW78AAAAVAQAA&#10;CwAAAAAAAAAAAAAAAAAfAQAAX3JlbHMvLnJlbHNQSwECLQAUAAYACAAAACEAQGhBq8YAAADdAAAA&#10;DwAAAAAAAAAAAAAAAAAHAgAAZHJzL2Rvd25yZXYueG1sUEsFBgAAAAADAAMAtwAAAPoCAAAAAA==&#10;" strokecolor="#9d9d9c" strokeweight=".74967mm">
                    <v:stroke joinstyle="bevel"/>
                  </v:line>
                  <v:line id="Line 354" o:spid="_x0000_s1413" style="position:absolute;flip:y;visibility:visible;mso-wrap-style:square" from="75359,24193" to="7535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cxgAAAN0AAAAPAAAAZHJzL2Rvd25yZXYueG1sRI9BawIx&#10;FITvgv8hPMFLqVkDXctqFGmx9NhabT0+Ns/N4uZl3aS6/fdNoeBxmJlvmMWqd424UBdqzxqmkwwE&#10;celNzZWG3cfm/hFEiMgGG8+k4YcCrJbDwQIL46/8TpdtrESCcChQg42xLaQMpSWHYeJb4uQdfecw&#10;JtlV0nR4TXDXSJVluXRYc1qw2NKTpfK0/XYaqtP+a/acT+XD2b7cqXJ//nw75FqPR/16DiJSH2/h&#10;//ar0aBUruDvTXoCcvkLAAD//wMAUEsBAi0AFAAGAAgAAAAhANvh9svuAAAAhQEAABMAAAAAAAAA&#10;AAAAAAAAAAAAAFtDb250ZW50X1R5cGVzXS54bWxQSwECLQAUAAYACAAAACEAWvQsW78AAAAVAQAA&#10;CwAAAAAAAAAAAAAAAAAfAQAAX3JlbHMvLnJlbHNQSwECLQAUAAYACAAAACEAsLrf3MYAAADdAAAA&#10;DwAAAAAAAAAAAAAAAAAHAgAAZHJzL2Rvd25yZXYueG1sUEsFBgAAAAADAAMAtwAAAPoCAAAAAA==&#10;" strokecolor="#9d9d9c" strokeweight=".74967mm">
                    <v:stroke joinstyle="bevel"/>
                  </v:line>
                  <v:line id="Line 355" o:spid="_x0000_s1414" style="position:absolute;flip:y;visibility:visible;mso-wrap-style:square" from="75500,24193" to="7550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pHxgAAAN0AAAAPAAAAZHJzL2Rvd25yZXYueG1sRI9Pa8JA&#10;FMTvhX6H5RW8FN2Y0ijRVUrF0mP97/GRfWaD2bcxu2r67buFQo/DzPyGmc47W4sbtb5yrGA4SEAQ&#10;F05XXCrYbpb9MQgfkDXWjknBN3mYzx4fpphrd+cV3dahFBHCPkcFJoQml9IXhiz6gWuIo3dyrcUQ&#10;ZVtK3eI9wm0t0yTJpMWK44LBht4NFef11Sooz7vDaJEN5evFfDynxe6y/zpmSvWeurcJiEBd+A//&#10;tT+1gjTNXuD3TXwCcvYDAAD//wMAUEsBAi0AFAAGAAgAAAAhANvh9svuAAAAhQEAABMAAAAAAAAA&#10;AAAAAAAAAAAAAFtDb250ZW50X1R5cGVzXS54bWxQSwECLQAUAAYACAAAACEAWvQsW78AAAAVAQAA&#10;CwAAAAAAAAAAAAAAAAAfAQAAX3JlbHMvLnJlbHNQSwECLQAUAAYACAAAACEA3/Z6R8YAAADdAAAA&#10;DwAAAAAAAAAAAAAAAAAHAgAAZHJzL2Rvd25yZXYueG1sUEsFBgAAAAADAAMAtwAAAPoCAAAAAA==&#10;" strokecolor="#9d9d9c" strokeweight=".74967mm">
                    <v:stroke joinstyle="bevel"/>
                  </v:line>
                  <v:line id="Line 356" o:spid="_x0000_s1415"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zxgAAAN0AAAAPAAAAZHJzL2Rvd25yZXYueG1sRI9Pa8JA&#10;FMTvhX6H5RW8FN0Y2ijRVUrF0mP97/GRfWaD2bcxu2r67buFQo/DzPyGmc47W4sbtb5yrGA4SEAQ&#10;F05XXCrYbpb9MQgfkDXWjknBN3mYzx4fpphrd+cV3dahFBHCPkcFJoQml9IXhiz6gWuIo3dyrcUQ&#10;ZVtK3eI9wm0t0yTJpMWK44LBht4NFef11Sooz7vDaJEN5evFfDynxe6y/zpmSvWeurcJiEBd+A//&#10;tT+1gjTNXuD3TXwCcvYDAAD//wMAUEsBAi0AFAAGAAgAAAAhANvh9svuAAAAhQEAABMAAAAAAAAA&#10;AAAAAAAAAAAAAFtDb250ZW50X1R5cGVzXS54bWxQSwECLQAUAAYACAAAACEAWvQsW78AAAAVAQAA&#10;CwAAAAAAAAAAAAAAAAAfAQAAX3JlbHMvLnJlbHNQSwECLQAUAAYACAAAACEAUB/iM8YAAADdAAAA&#10;DwAAAAAAAAAAAAAAAAAHAgAAZHJzL2Rvd25yZXYueG1sUEsFBgAAAAADAAMAtwAAAPoCAAAAAA==&#10;" strokecolor="#9d9d9c" strokeweight=".74967mm">
                    <v:stroke joinstyle="bevel"/>
                  </v:line>
                  <v:line id="Line 357" o:spid="_x0000_s1416"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oxgAAAN0AAAAPAAAAZHJzL2Rvd25yZXYueG1sRI9Ba8JA&#10;FITvgv9heYKXohsDpiW6Smlp6dHaant8ZJ/ZYPZtzK4a/70rCB6HmfmGmS87W4sTtb5yrGAyTkAQ&#10;F05XXCr4/fkYvYDwAVlj7ZgUXMjDctHvzTHX7szfdFqHUkQI+xwVmBCaXEpfGLLox64hjt7OtRZD&#10;lG0pdYvnCLe1TJMkkxYrjgsGG3ozVOzXR6ug3G/+nt+ziZwezOdTWmwO29V/ptRw0L3OQATqwiN8&#10;b39pBWmaTeH2Jj4BubgCAAD//wMAUEsBAi0AFAAGAAgAAAAhANvh9svuAAAAhQEAABMAAAAAAAAA&#10;AAAAAAAAAAAAAFtDb250ZW50X1R5cGVzXS54bWxQSwECLQAUAAYACAAAACEAWvQsW78AAAAVAQAA&#10;CwAAAAAAAAAAAAAAAAAfAQAAX3JlbHMvLnJlbHNQSwECLQAUAAYACAAAACEAP1NHqMYAAADdAAAA&#10;DwAAAAAAAAAAAAAAAAAHAgAAZHJzL2Rvd25yZXYueG1sUEsFBgAAAAADAAMAtwAAAPoCAAAAAA==&#10;" strokecolor="#9d9d9c" strokeweight=".74967mm">
                    <v:stroke joinstyle="bevel"/>
                  </v:line>
                  <v:line id="Line 358" o:spid="_x0000_s1417" style="position:absolute;flip:y;visibility:visible;mso-wrap-style:square" from="75939,24193" to="7593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nfxgAAAN0AAAAPAAAAZHJzL2Rvd25yZXYueG1sRI9BawIx&#10;FITvhf6H8IReSs260Fi2RilKpUdrte3xsXluFjcv6ybq+u+NUOhxmJlvmMmsd404URdqzxpGwwwE&#10;celNzZWGzdf70wuIEJENNp5Jw4UCzKb3dxMsjD/zJ53WsRIJwqFADTbGtpAylJYchqFviZO3853D&#10;mGRXSdPhOcFdI/MsU9JhzWnBYktzS+V+fXQaqv32Z7xQI/l8sMvHvNwevle/SuuHQf/2CiJSH//D&#10;f+0PoyHPlYLbm/QE5PQKAAD//wMAUEsBAi0AFAAGAAgAAAAhANvh9svuAAAAhQEAABMAAAAAAAAA&#10;AAAAAAAAAAAAAFtDb250ZW50X1R5cGVzXS54bWxQSwECLQAUAAYACAAAACEAWvQsW78AAAAVAQAA&#10;CwAAAAAAAAAAAAAAAAAfAQAAX3JlbHMvLnJlbHNQSwECLQAUAAYACAAAACEAz4HZ38YAAADdAAAA&#10;DwAAAAAAAAAAAAAAAAAHAgAAZHJzL2Rvd25yZXYueG1sUEsFBgAAAAADAAMAtwAAAPoCAAAAAA==&#10;" strokecolor="#9d9d9c" strokeweight=".74967mm">
                    <v:stroke joinstyle="bevel"/>
                  </v:line>
                  <v:line id="Line 359" o:spid="_x0000_s1418" style="position:absolute;flip:y;visibility:visible;mso-wrap-style:square" from="75996,24193" to="7599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XxExgAAAN0AAAAPAAAAZHJzL2Rvd25yZXYueG1sRI9Ba8JA&#10;FITvgv9heYIX0Y0BY4muUlpaerS22h4f2Wc2mH0bs6vGf98VhB6HmfmGWa47W4sLtb5yrGA6SUAQ&#10;F05XXCr4/nobP4HwAVlj7ZgU3MjDetXvLTHX7sqfdNmGUkQI+xwVmBCaXEpfGLLoJ64hjt7BtRZD&#10;lG0pdYvXCLe1TJMkkxYrjgsGG3oxVBy3Z6ugPO5+5q/ZVM5O5n2UFrvTfvObKTUcdM8LEIG68B9+&#10;tD+0gjTN5nB/E5+AXP0BAAD//wMAUEsBAi0AFAAGAAgAAAAhANvh9svuAAAAhQEAABMAAAAAAAAA&#10;AAAAAAAAAAAAAFtDb250ZW50X1R5cGVzXS54bWxQSwECLQAUAAYACAAAACEAWvQsW78AAAAVAQAA&#10;CwAAAAAAAAAAAAAAAAAfAQAAX3JlbHMvLnJlbHNQSwECLQAUAAYACAAAACEAoM18RMYAAADdAAAA&#10;DwAAAAAAAAAAAAAAAAAHAgAAZHJzL2Rvd25yZXYueG1sUEsFBgAAAAADAAMAtwAAAPoCAAAAAA==&#10;" strokecolor="#9d9d9c" strokeweight=".74967mm">
                    <v:stroke joinstyle="bevel"/>
                  </v:line>
                  <v:line id="Line 360" o:spid="_x0000_s1419" style="position:absolute;flip:y;visibility:visible;mso-wrap-style:square" from="76463,24193" to="76463,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g2xAAAAN0AAAAPAAAAZHJzL2Rvd25yZXYueG1sRE/LasJA&#10;FN0L/YfhFroRnRhoWtJMpFQUl9XWx/KSuc0EM3diZqrp33cWgsvDeRfzwbbiQr1vHCuYTRMQxJXT&#10;DdcKvr+Wk1cQPiBrbB2Tgj/yMC8fRgXm2l15Q5dtqEUMYZ+jAhNCl0vpK0MW/dR1xJH7cb3FEGFf&#10;S93jNYbbVqZJkkmLDccGgx19GKpO21+roD7tDi+LbCafz2Y1Tqvdef95zJR6ehze30AEGsJdfHOv&#10;tYI0zeLc+CY+AVn+AwAA//8DAFBLAQItABQABgAIAAAAIQDb4fbL7gAAAIUBAAATAAAAAAAAAAAA&#10;AAAAAAAAAABbQ29udGVudF9UeXBlc10ueG1sUEsBAi0AFAAGAAgAAAAhAFr0LFu/AAAAFQEAAAsA&#10;AAAAAAAAAAAAAAAAHwEAAF9yZWxzLy5yZWxzUEsBAi0AFAAGAAgAAAAhANFS6DbEAAAA3QAAAA8A&#10;AAAAAAAAAAAAAAAABwIAAGRycy9kb3ducmV2LnhtbFBLBQYAAAAAAwADALcAAAD4AgAAAAA=&#10;" strokecolor="#9d9d9c" strokeweight=".74967mm">
                    <v:stroke joinstyle="bevel"/>
                  </v:line>
                  <v:line id="Line 361" o:spid="_x0000_s1420" style="position:absolute;flip:y;visibility:visible;mso-wrap-style:square" from="76704,24193" to="7670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t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ajeH3TXwCcvYDAAD//wMAUEsBAi0AFAAGAAgAAAAhANvh9svuAAAAhQEAABMAAAAAAAAA&#10;AAAAAAAAAAAAAFtDb250ZW50X1R5cGVzXS54bWxQSwECLQAUAAYACAAAACEAWvQsW78AAAAVAQAA&#10;CwAAAAAAAAAAAAAAAAAfAQAAX3JlbHMvLnJlbHNQSwECLQAUAAYACAAAACEAvh5NrcYAAADdAAAA&#10;DwAAAAAAAAAAAAAAAAAHAgAAZHJzL2Rvd25yZXYueG1sUEsFBgAAAAADAAMAtwAAAPoCAAAAAA==&#10;" strokecolor="#9d9d9c" strokeweight=".74967mm">
                    <v:stroke joinstyle="bevel"/>
                  </v:line>
                  <v:line id="Line 362" o:spid="_x0000_s1421" style="position:absolute;flip:y;visibility:visible;mso-wrap-style:square" from="77710,24193" to="7771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twwAAAN0AAAAPAAAAZHJzL2Rvd25yZXYueG1sRE/LasJA&#10;FN0X/IfhCt0UnRgwlugopWLp0mp9LC+ZayaYuRMzU41/7ywKLg/nPVt0thZXan3lWMFomIAgLpyu&#10;uFTwu10N3kH4gKyxdkwK7uRhMe+9zDDX7sY/dN2EUsQQ9jkqMCE0uZS+MGTRD11DHLmTay2GCNtS&#10;6hZvMdzWMk2STFqsODYYbOjTUHHe/FkF5Xl3mCyzkRxfzNdbWuwu+/UxU+q1331MQQTqwlP87/7W&#10;CtJ0EvfHN/EJyPkDAAD//wMAUEsBAi0AFAAGAAgAAAAhANvh9svuAAAAhQEAABMAAAAAAAAAAAAA&#10;AAAAAAAAAFtDb250ZW50X1R5cGVzXS54bWxQSwECLQAUAAYACAAAACEAWvQsW78AAAAVAQAACwAA&#10;AAAAAAAAAAAAAAAfAQAAX3JlbHMvLnJlbHNQSwECLQAUAAYACAAAACEAqv1y7cMAAADdAAAADwAA&#10;AAAAAAAAAAAAAAAHAgAAZHJzL2Rvd25yZXYueG1sUEsFBgAAAAADAAMAtwAAAPcCAAAAAA==&#10;" strokecolor="#9d9d9c" strokeweight=".74967mm">
                    <v:stroke joinstyle="bevel"/>
                  </v:line>
                  <v:line id="Line 363" o:spid="_x0000_s1422" style="position:absolute;flip:y;visibility:visible;mso-wrap-style:square" from="77809,24193" to="7780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dd2xwAAAN0AAAAPAAAAZHJzL2Rvd25yZXYueG1sRI9Pa8JA&#10;FMTvBb/D8oReSt0kYJToKmJp6bH1T9vjI/vMBrNvY3ar8dt3C4LHYWZ+w8yXvW3EmTpfO1aQjhIQ&#10;xKXTNVcKdtvX5ykIH5A1No5JwZU8LBeDhzkW2l34k86bUIkIYV+gAhNCW0jpS0MW/ci1xNE7uM5i&#10;iLKrpO7wEuG2kVmS5NJizXHBYEtrQ+Vx82sVVMf99+QlT+X4ZN6esnJ/+vr4yZV6HParGYhAfbiH&#10;b+13rSDLJin8v4lPQC7+AAAA//8DAFBLAQItABQABgAIAAAAIQDb4fbL7gAAAIUBAAATAAAAAAAA&#10;AAAAAAAAAAAAAABbQ29udGVudF9UeXBlc10ueG1sUEsBAi0AFAAGAAgAAAAhAFr0LFu/AAAAFQEA&#10;AAsAAAAAAAAAAAAAAAAAHwEAAF9yZWxzLy5yZWxzUEsBAi0AFAAGAAgAAAAhAMWx13bHAAAA3QAA&#10;AA8AAAAAAAAAAAAAAAAABwIAAGRycy9kb3ducmV2LnhtbFBLBQYAAAAAAwADALcAAAD7AgAAAAA=&#10;" strokecolor="#9d9d9c" strokeweight=".74967mm">
                    <v:stroke joinstyle="bevel"/>
                  </v:line>
                  <v:line id="Line 364" o:spid="_x0000_s1423" style="position:absolute;flip:y;visibility:visible;mso-wrap-style:square" from="77951,24193" to="7795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0kBxwAAAN0AAAAPAAAAZHJzL2Rvd25yZXYueG1sRI9PawIx&#10;FMTvhX6H8ApeimYNuMrWKKWlpcfW+u/42LxuFjcv6ybq+u2bgtDjMDO/YebL3jXiTF2oPWsYjzIQ&#10;xKU3NVca1t9vwxmIEJENNp5Jw5UCLBf3d3MsjL/wF51XsRIJwqFADTbGtpAylJYchpFviZP34zuH&#10;McmukqbDS4K7Rqosy6XDmtOCxZZeLJWH1clpqA6b3fQ1H8vJ0b4/qnJz3H7uc60HD/3zE4hIffwP&#10;39ofRoNSUwV/b9ITkItfAAAA//8DAFBLAQItABQABgAIAAAAIQDb4fbL7gAAAIUBAAATAAAAAAAA&#10;AAAAAAAAAAAAAABbQ29udGVudF9UeXBlc10ueG1sUEsBAi0AFAAGAAgAAAAhAFr0LFu/AAAAFQEA&#10;AAsAAAAAAAAAAAAAAAAAHwEAAF9yZWxzLy5yZWxzUEsBAi0AFAAGAAgAAAAhADVjSQHHAAAA3QAA&#10;AA8AAAAAAAAAAAAAAAAABwIAAGRycy9kb3ducmV2LnhtbFBLBQYAAAAAAwADALcAAAD7AgAAAAA=&#10;" strokecolor="#9d9d9c" strokeweight=".74967mm">
                    <v:stroke joinstyle="bevel"/>
                  </v:line>
                  <v:rect id="Rectangle 341" o:spid="_x0000_s1424" style="position:absolute;left:-2365;top:13045;width:28368;height:4430;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1pxgAAAN0AAAAPAAAAZHJzL2Rvd25yZXYueG1sRI/RasJA&#10;FETfhf7Dcgt9kWbTiDZEV5FWob5p9AMu2WsSmr0bdrcx7dd3CwUfh5k5w6w2o+nEQM63lhW8JCkI&#10;4srqlmsFl/P+OQfhA7LGzjIp+CYPm/XDZIWFtjc+0VCGWkQI+wIVNCH0hZS+asigT2xPHL2rdQZD&#10;lK6W2uEtwk0nszRdSIMtx4UGe3prqPosv4wCVy6G4/tl+lOFw3ZnieZ5uzso9fQ4bpcgAo3hHv5v&#10;f2gFWfY6g7838QnI9S8AAAD//wMAUEsBAi0AFAAGAAgAAAAhANvh9svuAAAAhQEAABMAAAAAAAAA&#10;AAAAAAAAAAAAAFtDb250ZW50X1R5cGVzXS54bWxQSwECLQAUAAYACAAAACEAWvQsW78AAAAVAQAA&#10;CwAAAAAAAAAAAAAAAAAfAQAAX3JlbHMvLnJlbHNQSwECLQAUAAYACAAAACEAoCL9acYAAADdAAAA&#10;DwAAAAAAAAAAAAAAAAAHAgAAZHJzL2Rvd25yZXYueG1sUEsFBgAAAAADAAMAtwAAAPoCAAAAAA==&#10;" filled="f" stroked="f">
                    <v:textbox style="layout-flow:vertical;mso-layout-flow-alt:bottom-to-top" inset="0,0,0,0">
                      <w:txbxContent>
                        <w:p w14:paraId="092C9F80" w14:textId="354E86B1" w:rsidR="00A62F2A" w:rsidRPr="001E30E3" w:rsidRDefault="00A62F2A" w:rsidP="006F3859">
                          <w:pPr>
                            <w:pStyle w:val="NormalWeb"/>
                            <w:kinsoku w:val="0"/>
                            <w:overflowPunct w:val="0"/>
                            <w:jc w:val="both"/>
                            <w:textAlignment w:val="baseline"/>
                            <w:rPr>
                              <w:sz w:val="20"/>
                              <w:szCs w:val="20"/>
                            </w:rPr>
                          </w:pPr>
                          <w:r w:rsidRPr="00F804E1">
                            <w:rPr>
                              <w:rFonts w:ascii="Arial" w:hAnsi="Arial"/>
                              <w:b/>
                              <w:bCs/>
                              <w:color w:val="010202"/>
                              <w:kern w:val="24"/>
                              <w:sz w:val="20"/>
                              <w:szCs w:val="20"/>
                            </w:rPr>
                            <w:t>Εκτιμώμενη λειτουργία επιβίωσης</w:t>
                          </w:r>
                        </w:p>
                      </w:txbxContent>
                    </v:textbox>
                  </v:rect>
                  <v:group id="Group 342" o:spid="_x0000_s1425" style="position:absolute;left:58985;top:756;width:21927;height:5448" coordorigin="58985,756" coordsize="2192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txgAAAN0AAAAPAAAAZHJzL2Rvd25yZXYueG1sRI9Ba8JA&#10;FITvhf6H5RW86SaxtpK6ikgtHkRQC8XbI/tMgtm3Ibsm8d+7gtDjMDPfMLNFbyrRUuNKywriUQSC&#10;OLO65FzB73E9nIJwHlljZZkU3MjBYv76MsNU24731B58LgKEXYoKCu/rVEqXFWTQjWxNHLyzbQz6&#10;IJtc6ga7ADeVTKLoQxosOSwUWNOqoOxyuBoFPx12y3H83W4v59XtdJzs/rYxKTV465dfIDz1/j/8&#10;bG+0giT5fIfHm/AE5PwOAAD//wMAUEsBAi0AFAAGAAgAAAAhANvh9svuAAAAhQEAABMAAAAAAAAA&#10;AAAAAAAAAAAAAFtDb250ZW50X1R5cGVzXS54bWxQSwECLQAUAAYACAAAACEAWvQsW78AAAAVAQAA&#10;CwAAAAAAAAAAAAAAAAAfAQAAX3JlbHMvLnJlbHNQSwECLQAUAAYACAAAACEAnAkP7cYAAADdAAAA&#10;DwAAAAAAAAAAAAAAAAAHAgAAZHJzL2Rvd25yZXYueG1sUEsFBgAAAAADAAMAtwAAAPoCAAAAAA==&#10;">
                    <v:rect id="Rectangle 343" o:spid="_x0000_s1426" style="position:absolute;left:63954;top:2862;width:7900;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UwwAAAN0AAAAPAAAAZHJzL2Rvd25yZXYueG1sRI/dagIx&#10;FITvBd8hHME7zbpgK6tRRBBs6Y2rD3DYnP3B5GRJort9+6ZQ6OUwM98wu8NojXiRD51jBatlBoK4&#10;crrjRsH9dl5sQISIrNE4JgXfFOCwn052WGg38JVeZWxEgnAoUEEbY19IGaqWLIal64mTVztvMSbp&#10;G6k9Dglujcyz7E1a7DgttNjTqaXqUT6tAnkrz8OmND5zn3n9ZT4u15qcUvPZeNyCiDTG//Bf+6IV&#10;5Pn7Gn7fpCcg9z8AAAD//wMAUEsBAi0AFAAGAAgAAAAhANvh9svuAAAAhQEAABMAAAAAAAAAAAAA&#10;AAAAAAAAAFtDb250ZW50X1R5cGVzXS54bWxQSwECLQAUAAYACAAAACEAWvQsW78AAAAVAQAACwAA&#10;AAAAAAAAAAAAAAAfAQAAX3JlbHMvLnJlbHNQSwECLQAUAAYACAAAACEAXhF/1MMAAADdAAAADwAA&#10;AAAAAAAAAAAAAAAHAgAAZHJzL2Rvd25yZXYueG1sUEsFBgAAAAADAAMAtwAAAPcCAAAAAA==&#10;" filled="f" stroked="f">
                      <v:textbox style="mso-fit-shape-to-text:t" inset="0,0,0,0">
                        <w:txbxContent>
                          <w:p w14:paraId="768D8884" w14:textId="77777777" w:rsidR="00A62F2A" w:rsidRPr="008B336D" w:rsidRDefault="00A62F2A" w:rsidP="00787E25">
                            <w:pPr>
                              <w:pStyle w:val="NormalWeb"/>
                              <w:rPr>
                                <w:rFonts w:ascii="Arial" w:hAnsi="Arial" w:cs="Arial"/>
                                <w:sz w:val="16"/>
                                <w:szCs w:val="16"/>
                              </w:rPr>
                            </w:pPr>
                            <w:r w:rsidRPr="008B336D">
                              <w:rPr>
                                <w:rFonts w:ascii="Arial" w:hAnsi="Arial" w:cs="Arial"/>
                                <w:color w:val="010202"/>
                                <w:kern w:val="24"/>
                                <w:sz w:val="16"/>
                                <w:szCs w:val="16"/>
                              </w:rPr>
                              <w:t>Vemurafenib</w:t>
                            </w:r>
                          </w:p>
                        </w:txbxContent>
                      </v:textbox>
                    </v:rect>
                    <v:rect id="Rectangle 344" o:spid="_x0000_s1427" style="position:absolute;left:64290;top:756;width:16622;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pvxwAAAN0AAAAPAAAAZHJzL2Rvd25yZXYueG1sRI/NasMw&#10;EITvgb6D2EIvIZHrQ34cy6EUAjkUSpwemttibS231spYSuz26atAIMdhZr5h8u1oW3Gh3jeOFTzP&#10;ExDEldMN1wo+jrvZCoQPyBpbx6Tglzxsi4dJjpl2Ax/oUoZaRAj7DBWYELpMSl8ZsujnriOO3pfr&#10;LYYo+1rqHocIt61Mk2QhLTYcFwx29Gqo+inPVsHu/bMh/pOH6Xo1uO8qPZXmrVPq6XF82YAINIZ7&#10;+NbeawVpulzA9U18ArL4BwAA//8DAFBLAQItABQABgAIAAAAIQDb4fbL7gAAAIUBAAATAAAAAAAA&#10;AAAAAAAAAAAAAABbQ29udGVudF9UeXBlc10ueG1sUEsBAi0AFAAGAAgAAAAhAFr0LFu/AAAAFQEA&#10;AAsAAAAAAAAAAAAAAAAAHwEAAF9yZWxzLy5yZWxzUEsBAi0AFAAGAAgAAAAhALv5mm/HAAAA3QAA&#10;AA8AAAAAAAAAAAAAAAAABwIAAGRycy9kb3ducmV2LnhtbFBLBQYAAAAAAwADALcAAAD7AgAAAAA=&#10;" filled="f" stroked="f">
                      <v:textbox style="mso-fit-shape-to-text:t" inset="0,0,0,0">
                        <w:txbxContent>
                          <w:p w14:paraId="5E13A1A0" w14:textId="77777777" w:rsidR="00A62F2A" w:rsidRPr="008B336D" w:rsidRDefault="00A62F2A" w:rsidP="00787E25">
                            <w:pPr>
                              <w:pStyle w:val="NormalWeb"/>
                              <w:kinsoku w:val="0"/>
                              <w:overflowPunct w:val="0"/>
                              <w:textAlignment w:val="baseline"/>
                              <w:rPr>
                                <w:sz w:val="16"/>
                                <w:szCs w:val="16"/>
                              </w:rPr>
                            </w:pPr>
                            <w:r w:rsidRPr="00AD5FCE">
                              <w:rPr>
                                <w:rFonts w:ascii="Arial" w:hAnsi="Arial"/>
                                <w:color w:val="010202"/>
                                <w:kern w:val="24"/>
                                <w:sz w:val="16"/>
                                <w:szCs w:val="16"/>
                              </w:rPr>
                              <w:t>Dabrafenib + Trametinib</w:t>
                            </w:r>
                          </w:p>
                        </w:txbxContent>
                      </v:textbox>
                    </v:rect>
                    <v:line id="Line 116" o:spid="_x0000_s1428" style="position:absolute;visibility:visible;mso-wrap-style:square" from="58985,4433" to="63277,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qWxwAAAN0AAAAPAAAAZHJzL2Rvd25yZXYueG1sRI/dasJA&#10;FITvC77DcgRvSt2YQiypq4hQsBS0/jzAMXuaRLNn093VpG/fFQq9HGbmG2a26E0jbuR8bVnBZJyA&#10;IC6srrlUcDy8Pb2A8AFZY2OZFPyQh8V88DDDXNuOd3Tbh1JECPscFVQhtLmUvqjIoB/bljh6X9YZ&#10;DFG6UmqHXYSbRqZJkkmDNceFCltaVVRc9lej4HrCbPL8qMP2+327OX+6rPtoM6VGw375CiJQH/7D&#10;f+21VpCm0ync38QnIOe/AAAA//8DAFBLAQItABQABgAIAAAAIQDb4fbL7gAAAIUBAAATAAAAAAAA&#10;AAAAAAAAAAAAAABbQ29udGVudF9UeXBlc10ueG1sUEsBAi0AFAAGAAgAAAAhAFr0LFu/AAAAFQEA&#10;AAsAAAAAAAAAAAAAAAAAHwEAAF9yZWxzLy5yZWxzUEsBAi0AFAAGAAgAAAAhAHBEupbHAAAA3QAA&#10;AA8AAAAAAAAAAAAAAAAABwIAAGRycy9kb3ducmV2LnhtbFBLBQYAAAAAAwADALcAAAD7AgAAAAA=&#10;" strokecolor="#9d9d9c" strokeweight=".48508mm">
                      <v:stroke joinstyle="bevel"/>
                    </v:line>
                    <v:line id="Line 117" o:spid="_x0000_s1429" style="position:absolute;visibility:visible;mso-wrap-style:square" from="59098,2308" to="6339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FUxAAAAN0AAAAPAAAAZHJzL2Rvd25yZXYueG1sRE/LasJA&#10;FN0X/IfhFtxInRiISuooKkgFF+KjdHvJ3GbSZu6EzGjSv3cWQpeH816seluLO7W+cqxgMk5AEBdO&#10;V1wquF52b3MQPiBrrB2Tgj/ysFoOXhaYa9fxie7nUIoYwj5HBSaEJpfSF4Ys+rFriCP37VqLIcK2&#10;lLrFLobbWqZJMpUWK44NBhvaGip+zzer4Mt8/hwP026zz5Lrx3ZUZof5LVNq+Nqv30EE6sO/+One&#10;awVpOotz45v4BOTyAQAA//8DAFBLAQItABQABgAIAAAAIQDb4fbL7gAAAIUBAAATAAAAAAAAAAAA&#10;AAAAAAAAAABbQ29udGVudF9UeXBlc10ueG1sUEsBAi0AFAAGAAgAAAAhAFr0LFu/AAAAFQEAAAsA&#10;AAAAAAAAAAAAAAAAHwEAAF9yZWxzLy5yZWxzUEsBAi0AFAAGAAgAAAAhAPBgAVTEAAAA3QAAAA8A&#10;AAAAAAAAAAAAAAAABwIAAGRycy9kb3ducmV2LnhtbFBLBQYAAAAAAwADALcAAAD4AgAAAAA=&#10;" strokeweight=".48508mm">
                      <v:stroke joinstyle="bevel"/>
                    </v:line>
                  </v:group>
                </v:group>
                <w10:anchorlock/>
              </v:group>
            </w:pict>
          </mc:Fallback>
        </mc:AlternateContent>
      </w:r>
    </w:p>
    <w:p w14:paraId="5ED00A10" w14:textId="77777777" w:rsidR="00787E25" w:rsidRPr="00CF174D" w:rsidRDefault="00787E25" w:rsidP="00116565">
      <w:pPr>
        <w:tabs>
          <w:tab w:val="clear" w:pos="567"/>
        </w:tabs>
        <w:spacing w:line="240" w:lineRule="auto"/>
        <w:rPr>
          <w:noProof/>
          <w:lang w:val="en-US"/>
        </w:rPr>
      </w:pPr>
    </w:p>
    <w:p w14:paraId="684C8036" w14:textId="6BBF6343" w:rsidR="00F804E1" w:rsidRPr="00CF174D" w:rsidRDefault="00F804E1" w:rsidP="00116565">
      <w:pPr>
        <w:tabs>
          <w:tab w:val="clear" w:pos="567"/>
        </w:tabs>
        <w:spacing w:line="240" w:lineRule="auto"/>
        <w:rPr>
          <w:szCs w:val="22"/>
          <w:lang w:val="el-GR"/>
        </w:rPr>
      </w:pPr>
      <w:r w:rsidRPr="00CF174D">
        <w:rPr>
          <w:szCs w:val="22"/>
          <w:lang w:val="el-GR"/>
        </w:rPr>
        <w:t xml:space="preserve">Οι </w:t>
      </w:r>
      <w:r w:rsidR="00FD7DC1" w:rsidRPr="00CF174D">
        <w:rPr>
          <w:szCs w:val="22"/>
          <w:lang w:val="el-GR"/>
        </w:rPr>
        <w:t xml:space="preserve">βελτιώσεις για </w:t>
      </w:r>
      <w:r w:rsidRPr="00CF174D">
        <w:rPr>
          <w:szCs w:val="22"/>
          <w:lang w:val="el-GR"/>
        </w:rPr>
        <w:t xml:space="preserve">το </w:t>
      </w:r>
      <w:r w:rsidR="00FD7DC1" w:rsidRPr="00CF174D">
        <w:rPr>
          <w:szCs w:val="22"/>
          <w:lang w:val="el-GR"/>
        </w:rPr>
        <w:t>δευτερεύο</w:t>
      </w:r>
      <w:r w:rsidRPr="00CF174D">
        <w:rPr>
          <w:szCs w:val="22"/>
          <w:lang w:val="el-GR"/>
        </w:rPr>
        <w:t>ν</w:t>
      </w:r>
      <w:r w:rsidR="00FD7DC1" w:rsidRPr="00CF174D">
        <w:rPr>
          <w:szCs w:val="22"/>
          <w:lang w:val="el-GR"/>
        </w:rPr>
        <w:t xml:space="preserve"> </w:t>
      </w:r>
      <w:r w:rsidRPr="00CF174D">
        <w:rPr>
          <w:szCs w:val="22"/>
          <w:lang w:val="el-GR"/>
        </w:rPr>
        <w:t xml:space="preserve">καταληκτικό σημείο </w:t>
      </w:r>
      <w:r w:rsidR="00FD7DC1" w:rsidRPr="00CF174D">
        <w:rPr>
          <w:szCs w:val="22"/>
          <w:lang w:val="el-GR"/>
        </w:rPr>
        <w:t xml:space="preserve">της </w:t>
      </w:r>
      <w:r w:rsidR="00FD7DC1" w:rsidRPr="00CF174D">
        <w:rPr>
          <w:szCs w:val="22"/>
        </w:rPr>
        <w:t>PFS</w:t>
      </w:r>
      <w:r w:rsidR="00FD7DC1" w:rsidRPr="00CF174D">
        <w:rPr>
          <w:szCs w:val="22"/>
          <w:lang w:val="el-GR"/>
        </w:rPr>
        <w:t xml:space="preserve"> </w:t>
      </w:r>
      <w:r w:rsidRPr="00CF174D">
        <w:rPr>
          <w:szCs w:val="22"/>
          <w:lang w:val="el-GR"/>
        </w:rPr>
        <w:t xml:space="preserve">διατηρήθηκαν σε χρονικό διάστημα 5 ετών στο σκέλος του συνδυασμού σε σύγκριση με τη μονοθεραπεία με </w:t>
      </w:r>
      <w:r w:rsidRPr="00CF174D">
        <w:rPr>
          <w:szCs w:val="22"/>
        </w:rPr>
        <w:t>vemurafenib</w:t>
      </w:r>
      <w:r w:rsidRPr="00CF174D">
        <w:rPr>
          <w:szCs w:val="22"/>
          <w:lang w:val="el-GR"/>
        </w:rPr>
        <w:t>. Βελτιώσεις παρατηρήθηκαν επίσης για το συνολικό ποσοστό ανταπόκρισης (</w:t>
      </w:r>
      <w:r w:rsidRPr="00CF174D">
        <w:rPr>
          <w:szCs w:val="22"/>
        </w:rPr>
        <w:t>ORR</w:t>
      </w:r>
      <w:r w:rsidRPr="00CF174D">
        <w:rPr>
          <w:szCs w:val="22"/>
          <w:lang w:val="el-GR"/>
        </w:rPr>
        <w:t xml:space="preserve">) και επίσης, παρατηρήθηκε μεγαλύτερη διάρκεια ανταπόκρισης (DoR) στο σκέλος το συνδυασμού σε σύγκριση με τη μονοθεραπεία με </w:t>
      </w:r>
      <w:r w:rsidRPr="00CF174D">
        <w:rPr>
          <w:szCs w:val="22"/>
        </w:rPr>
        <w:t>vemurafenib</w:t>
      </w:r>
      <w:r w:rsidRPr="00CF174D">
        <w:rPr>
          <w:szCs w:val="22"/>
          <w:lang w:val="el-GR"/>
        </w:rPr>
        <w:t xml:space="preserve"> (Πίνακας</w:t>
      </w:r>
      <w:r w:rsidRPr="00CF174D">
        <w:rPr>
          <w:szCs w:val="22"/>
        </w:rPr>
        <w:t> </w:t>
      </w:r>
      <w:r w:rsidRPr="00CF174D">
        <w:rPr>
          <w:szCs w:val="22"/>
          <w:lang w:val="el-GR"/>
        </w:rPr>
        <w:t>9).</w:t>
      </w:r>
    </w:p>
    <w:p w14:paraId="040D3C7F" w14:textId="77777777" w:rsidR="00FD7DC1" w:rsidRPr="00CF174D" w:rsidRDefault="00FD7DC1" w:rsidP="00116565">
      <w:pPr>
        <w:tabs>
          <w:tab w:val="clear" w:pos="567"/>
        </w:tabs>
        <w:spacing w:line="240" w:lineRule="auto"/>
        <w:rPr>
          <w:szCs w:val="22"/>
          <w:lang w:val="el-GR"/>
        </w:rPr>
      </w:pPr>
    </w:p>
    <w:p w14:paraId="0AD67EA0" w14:textId="77A155AA" w:rsidR="00FD7DC1" w:rsidRPr="00630E82" w:rsidRDefault="00FD7DC1" w:rsidP="00116565">
      <w:pPr>
        <w:keepNext/>
        <w:keepLines/>
        <w:tabs>
          <w:tab w:val="clear" w:pos="567"/>
        </w:tabs>
        <w:spacing w:line="240" w:lineRule="auto"/>
        <w:rPr>
          <w:b/>
          <w:bCs/>
          <w:szCs w:val="22"/>
          <w:lang w:val="el-GR"/>
        </w:rPr>
      </w:pPr>
      <w:r w:rsidRPr="00630E82">
        <w:rPr>
          <w:b/>
          <w:bCs/>
          <w:szCs w:val="22"/>
          <w:lang w:val="el-GR"/>
        </w:rPr>
        <w:t>Πίνακας</w:t>
      </w:r>
      <w:r w:rsidR="0082165A" w:rsidRPr="00630E82">
        <w:rPr>
          <w:b/>
          <w:bCs/>
          <w:szCs w:val="22"/>
          <w:lang w:val="de-CH"/>
        </w:rPr>
        <w:t> </w:t>
      </w:r>
      <w:r w:rsidR="00F804E1" w:rsidRPr="00630E82">
        <w:rPr>
          <w:b/>
          <w:bCs/>
          <w:szCs w:val="22"/>
          <w:lang w:val="el-GR"/>
        </w:rPr>
        <w:t>9</w:t>
      </w:r>
      <w:r w:rsidR="0082165A" w:rsidRPr="00630E82">
        <w:rPr>
          <w:b/>
          <w:bCs/>
          <w:szCs w:val="22"/>
          <w:lang w:val="el-GR"/>
        </w:rPr>
        <w:tab/>
      </w:r>
      <w:r w:rsidRPr="00630E82">
        <w:rPr>
          <w:b/>
          <w:bCs/>
          <w:szCs w:val="22"/>
          <w:lang w:val="el-GR"/>
        </w:rPr>
        <w:t xml:space="preserve">Αποτελέσματα αποτελεσματικότητας για τη μελέτη </w:t>
      </w:r>
      <w:r w:rsidRPr="00630E82">
        <w:rPr>
          <w:b/>
          <w:bCs/>
          <w:szCs w:val="22"/>
        </w:rPr>
        <w:t>MEK</w:t>
      </w:r>
      <w:r w:rsidRPr="00630E82">
        <w:rPr>
          <w:b/>
          <w:bCs/>
          <w:szCs w:val="22"/>
          <w:lang w:val="el-GR"/>
        </w:rPr>
        <w:t>116513 (</w:t>
      </w:r>
      <w:r w:rsidRPr="00630E82">
        <w:rPr>
          <w:b/>
          <w:bCs/>
          <w:szCs w:val="22"/>
        </w:rPr>
        <w:t>COMBI</w:t>
      </w:r>
      <w:r w:rsidR="00496437" w:rsidRPr="00630E82">
        <w:rPr>
          <w:b/>
          <w:bCs/>
          <w:szCs w:val="22"/>
          <w:lang w:val="el-GR"/>
        </w:rPr>
        <w:noBreakHyphen/>
      </w:r>
      <w:r w:rsidRPr="00630E82">
        <w:rPr>
          <w:b/>
          <w:bCs/>
          <w:szCs w:val="22"/>
        </w:rPr>
        <w:t>v</w:t>
      </w:r>
      <w:r w:rsidRPr="00630E82">
        <w:rPr>
          <w:b/>
          <w:bCs/>
          <w:szCs w:val="22"/>
          <w:lang w:val="el-GR"/>
        </w:rPr>
        <w:t>)</w:t>
      </w:r>
    </w:p>
    <w:p w14:paraId="61C47339" w14:textId="77777777" w:rsidR="00FD7DC1" w:rsidRPr="00CF174D" w:rsidRDefault="00FD7DC1" w:rsidP="00116565">
      <w:pPr>
        <w:keepNext/>
        <w:tabs>
          <w:tab w:val="clear" w:pos="567"/>
        </w:tabs>
        <w:spacing w:line="240" w:lineRule="auto"/>
        <w:rPr>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698"/>
        <w:gridCol w:w="1463"/>
        <w:gridCol w:w="1776"/>
        <w:gridCol w:w="1464"/>
      </w:tblGrid>
      <w:tr w:rsidR="00F244BD" w:rsidRPr="000D2DC2" w14:paraId="0B557095" w14:textId="77777777" w:rsidTr="002F6E3D">
        <w:trPr>
          <w:cantSplit/>
        </w:trPr>
        <w:tc>
          <w:tcPr>
            <w:tcW w:w="1468" w:type="pct"/>
          </w:tcPr>
          <w:p w14:paraId="48854D43" w14:textId="77777777" w:rsidR="00F244BD" w:rsidRPr="00CF174D" w:rsidRDefault="00F244BD" w:rsidP="00116565">
            <w:pPr>
              <w:keepNext/>
              <w:tabs>
                <w:tab w:val="clear" w:pos="567"/>
              </w:tabs>
              <w:spacing w:line="240" w:lineRule="auto"/>
              <w:rPr>
                <w:b/>
                <w:szCs w:val="22"/>
                <w:lang w:val="el-GR"/>
              </w:rPr>
            </w:pPr>
          </w:p>
        </w:tc>
        <w:tc>
          <w:tcPr>
            <w:tcW w:w="1744" w:type="pct"/>
            <w:gridSpan w:val="2"/>
          </w:tcPr>
          <w:p w14:paraId="3CF1F156" w14:textId="1E64E733" w:rsidR="00F244BD" w:rsidRPr="00CF174D" w:rsidRDefault="00F244BD" w:rsidP="00116565">
            <w:pPr>
              <w:keepNext/>
              <w:tabs>
                <w:tab w:val="clear" w:pos="567"/>
              </w:tabs>
              <w:spacing w:line="240" w:lineRule="auto"/>
              <w:jc w:val="center"/>
              <w:rPr>
                <w:b/>
                <w:szCs w:val="22"/>
                <w:lang w:val="el-GR"/>
              </w:rPr>
            </w:pPr>
            <w:r w:rsidRPr="00CF174D">
              <w:rPr>
                <w:b/>
                <w:szCs w:val="24"/>
                <w:lang w:val="el-GR"/>
              </w:rPr>
              <w:t>Πρωτογενής ανάλυση (αποκοπή δεδομένων: 17-Απρ-2014</w:t>
            </w:r>
            <w:r w:rsidR="001471F6" w:rsidRPr="00CF174D">
              <w:rPr>
                <w:b/>
                <w:szCs w:val="24"/>
                <w:lang w:val="el-GR"/>
              </w:rPr>
              <w:t>)</w:t>
            </w:r>
          </w:p>
        </w:tc>
        <w:tc>
          <w:tcPr>
            <w:tcW w:w="1788" w:type="pct"/>
            <w:gridSpan w:val="2"/>
          </w:tcPr>
          <w:p w14:paraId="28C43C99" w14:textId="33387063" w:rsidR="00F244BD" w:rsidRPr="00CF174D" w:rsidRDefault="00F244BD" w:rsidP="00116565">
            <w:pPr>
              <w:keepNext/>
              <w:tabs>
                <w:tab w:val="clear" w:pos="567"/>
              </w:tabs>
              <w:spacing w:line="240" w:lineRule="auto"/>
              <w:jc w:val="center"/>
              <w:rPr>
                <w:b/>
                <w:szCs w:val="22"/>
                <w:lang w:val="el-GR"/>
              </w:rPr>
            </w:pPr>
            <w:r w:rsidRPr="00CF174D">
              <w:rPr>
                <w:b/>
                <w:szCs w:val="24"/>
                <w:lang w:val="el-GR"/>
              </w:rPr>
              <w:t>5ετής ανάλυση (Αποκοπή δεδομένων: 8-Οκτ-2018</w:t>
            </w:r>
            <w:r w:rsidR="001471F6" w:rsidRPr="00CF174D">
              <w:rPr>
                <w:b/>
                <w:szCs w:val="24"/>
                <w:lang w:val="el-GR"/>
              </w:rPr>
              <w:t>)</w:t>
            </w:r>
          </w:p>
        </w:tc>
      </w:tr>
      <w:tr w:rsidR="002F6E3D" w:rsidRPr="00CF174D" w14:paraId="1FC9C245" w14:textId="77777777" w:rsidTr="002F6E3D">
        <w:trPr>
          <w:cantSplit/>
        </w:trPr>
        <w:tc>
          <w:tcPr>
            <w:tcW w:w="1468" w:type="pct"/>
          </w:tcPr>
          <w:p w14:paraId="67CCC40A" w14:textId="77777777" w:rsidR="002F6E3D" w:rsidRPr="00CF174D" w:rsidRDefault="002F6E3D" w:rsidP="00116565">
            <w:pPr>
              <w:keepNext/>
              <w:tabs>
                <w:tab w:val="clear" w:pos="567"/>
              </w:tabs>
              <w:spacing w:line="240" w:lineRule="auto"/>
              <w:rPr>
                <w:szCs w:val="22"/>
                <w:lang w:val="el-GR"/>
              </w:rPr>
            </w:pPr>
            <w:r w:rsidRPr="00CF174D">
              <w:rPr>
                <w:b/>
                <w:szCs w:val="22"/>
              </w:rPr>
              <w:t>Κατα</w:t>
            </w:r>
            <w:proofErr w:type="spellStart"/>
            <w:r w:rsidRPr="00CF174D">
              <w:rPr>
                <w:b/>
                <w:szCs w:val="22"/>
              </w:rPr>
              <w:t>ληκτικό</w:t>
            </w:r>
            <w:proofErr w:type="spellEnd"/>
            <w:r w:rsidRPr="00CF174D">
              <w:rPr>
                <w:b/>
                <w:szCs w:val="22"/>
              </w:rPr>
              <w:t xml:space="preserve"> </w:t>
            </w:r>
            <w:proofErr w:type="spellStart"/>
            <w:r w:rsidRPr="00CF174D">
              <w:rPr>
                <w:b/>
                <w:szCs w:val="22"/>
              </w:rPr>
              <w:t>σημείο</w:t>
            </w:r>
            <w:proofErr w:type="spellEnd"/>
          </w:p>
        </w:tc>
        <w:tc>
          <w:tcPr>
            <w:tcW w:w="937" w:type="pct"/>
          </w:tcPr>
          <w:p w14:paraId="3589B183" w14:textId="77777777" w:rsidR="002F6E3D" w:rsidRPr="00CF174D" w:rsidRDefault="002F6E3D" w:rsidP="00116565">
            <w:pPr>
              <w:keepNext/>
              <w:tabs>
                <w:tab w:val="clear" w:pos="567"/>
              </w:tabs>
              <w:spacing w:line="240" w:lineRule="auto"/>
              <w:jc w:val="center"/>
              <w:rPr>
                <w:b/>
                <w:szCs w:val="22"/>
              </w:rPr>
            </w:pPr>
            <w:r w:rsidRPr="00CF174D">
              <w:rPr>
                <w:b/>
                <w:szCs w:val="22"/>
              </w:rPr>
              <w:t>Dabrafenib +</w:t>
            </w:r>
          </w:p>
          <w:p w14:paraId="7E6BCE6B" w14:textId="77777777" w:rsidR="002F6E3D" w:rsidRPr="00CF174D" w:rsidRDefault="002F6E3D" w:rsidP="00116565">
            <w:pPr>
              <w:keepNext/>
              <w:tabs>
                <w:tab w:val="clear" w:pos="567"/>
              </w:tabs>
              <w:spacing w:line="240" w:lineRule="auto"/>
              <w:jc w:val="center"/>
              <w:rPr>
                <w:b/>
                <w:szCs w:val="22"/>
              </w:rPr>
            </w:pPr>
            <w:r w:rsidRPr="00CF174D">
              <w:rPr>
                <w:b/>
                <w:szCs w:val="22"/>
              </w:rPr>
              <w:t>Trametinib</w:t>
            </w:r>
          </w:p>
          <w:p w14:paraId="08DAEB4A" w14:textId="036060BC" w:rsidR="002F6E3D" w:rsidRPr="00CF174D" w:rsidRDefault="002F6E3D" w:rsidP="00116565">
            <w:pPr>
              <w:keepNext/>
              <w:tabs>
                <w:tab w:val="clear" w:pos="567"/>
              </w:tabs>
              <w:spacing w:line="240" w:lineRule="auto"/>
              <w:jc w:val="center"/>
              <w:rPr>
                <w:szCs w:val="22"/>
                <w:lang w:val="el-GR"/>
              </w:rPr>
            </w:pPr>
            <w:r w:rsidRPr="00CF174D">
              <w:rPr>
                <w:b/>
                <w:szCs w:val="22"/>
              </w:rPr>
              <w:t>(</w:t>
            </w:r>
            <w:r w:rsidR="00F244BD" w:rsidRPr="00CF174D">
              <w:rPr>
                <w:b/>
                <w:szCs w:val="22"/>
              </w:rPr>
              <w:t>n</w:t>
            </w:r>
            <w:r w:rsidRPr="00CF174D">
              <w:rPr>
                <w:b/>
                <w:szCs w:val="22"/>
              </w:rPr>
              <w:t>=352)</w:t>
            </w:r>
          </w:p>
        </w:tc>
        <w:tc>
          <w:tcPr>
            <w:tcW w:w="807" w:type="pct"/>
          </w:tcPr>
          <w:p w14:paraId="518138A5" w14:textId="77777777" w:rsidR="002F6E3D" w:rsidRPr="00CF174D" w:rsidRDefault="002F6E3D" w:rsidP="00116565">
            <w:pPr>
              <w:keepNext/>
              <w:tabs>
                <w:tab w:val="clear" w:pos="567"/>
              </w:tabs>
              <w:spacing w:line="240" w:lineRule="auto"/>
              <w:jc w:val="center"/>
              <w:rPr>
                <w:b/>
                <w:szCs w:val="22"/>
              </w:rPr>
            </w:pPr>
            <w:r w:rsidRPr="00CF174D">
              <w:rPr>
                <w:b/>
                <w:szCs w:val="22"/>
              </w:rPr>
              <w:t>Vemurafenib</w:t>
            </w:r>
          </w:p>
          <w:p w14:paraId="6566E5B6" w14:textId="236BB715" w:rsidR="002F6E3D" w:rsidRPr="00CF174D" w:rsidRDefault="002F6E3D" w:rsidP="00116565">
            <w:pPr>
              <w:keepNext/>
              <w:tabs>
                <w:tab w:val="clear" w:pos="567"/>
              </w:tabs>
              <w:spacing w:line="240" w:lineRule="auto"/>
              <w:jc w:val="center"/>
              <w:rPr>
                <w:szCs w:val="22"/>
                <w:lang w:val="el-GR"/>
              </w:rPr>
            </w:pPr>
            <w:r w:rsidRPr="00CF174D">
              <w:rPr>
                <w:b/>
                <w:szCs w:val="22"/>
              </w:rPr>
              <w:t>(</w:t>
            </w:r>
            <w:r w:rsidR="00F244BD" w:rsidRPr="00CF174D">
              <w:rPr>
                <w:b/>
                <w:szCs w:val="22"/>
              </w:rPr>
              <w:t>n</w:t>
            </w:r>
            <w:r w:rsidRPr="00CF174D">
              <w:rPr>
                <w:b/>
                <w:szCs w:val="22"/>
              </w:rPr>
              <w:t>=352)</w:t>
            </w:r>
          </w:p>
        </w:tc>
        <w:tc>
          <w:tcPr>
            <w:tcW w:w="980" w:type="pct"/>
          </w:tcPr>
          <w:p w14:paraId="378753CE" w14:textId="77777777" w:rsidR="002F6E3D" w:rsidRPr="00CF174D" w:rsidRDefault="002F6E3D" w:rsidP="00116565">
            <w:pPr>
              <w:keepNext/>
              <w:tabs>
                <w:tab w:val="clear" w:pos="567"/>
              </w:tabs>
              <w:spacing w:line="240" w:lineRule="auto"/>
              <w:jc w:val="center"/>
              <w:rPr>
                <w:b/>
                <w:szCs w:val="22"/>
              </w:rPr>
            </w:pPr>
            <w:r w:rsidRPr="00CF174D">
              <w:rPr>
                <w:b/>
                <w:szCs w:val="22"/>
              </w:rPr>
              <w:t>Dabrafenib +</w:t>
            </w:r>
          </w:p>
          <w:p w14:paraId="5DA6D3C3" w14:textId="77777777" w:rsidR="002F6E3D" w:rsidRPr="00CF174D" w:rsidRDefault="002F6E3D" w:rsidP="00116565">
            <w:pPr>
              <w:keepNext/>
              <w:tabs>
                <w:tab w:val="clear" w:pos="567"/>
              </w:tabs>
              <w:spacing w:line="240" w:lineRule="auto"/>
              <w:jc w:val="center"/>
              <w:rPr>
                <w:b/>
                <w:szCs w:val="22"/>
              </w:rPr>
            </w:pPr>
            <w:r w:rsidRPr="00CF174D">
              <w:rPr>
                <w:b/>
                <w:szCs w:val="22"/>
              </w:rPr>
              <w:t>Trametinib</w:t>
            </w:r>
          </w:p>
          <w:p w14:paraId="6416B615" w14:textId="765B6F9A" w:rsidR="002F6E3D" w:rsidRPr="00CF174D" w:rsidRDefault="002F6E3D" w:rsidP="00116565">
            <w:pPr>
              <w:keepNext/>
              <w:tabs>
                <w:tab w:val="clear" w:pos="567"/>
              </w:tabs>
              <w:spacing w:line="240" w:lineRule="auto"/>
              <w:jc w:val="center"/>
              <w:rPr>
                <w:b/>
                <w:szCs w:val="22"/>
              </w:rPr>
            </w:pPr>
            <w:r w:rsidRPr="00CF174D">
              <w:rPr>
                <w:b/>
                <w:szCs w:val="22"/>
              </w:rPr>
              <w:t>(</w:t>
            </w:r>
            <w:r w:rsidR="00F244BD" w:rsidRPr="00CF174D">
              <w:rPr>
                <w:b/>
                <w:szCs w:val="22"/>
              </w:rPr>
              <w:t>n</w:t>
            </w:r>
            <w:r w:rsidRPr="00CF174D">
              <w:rPr>
                <w:b/>
                <w:szCs w:val="22"/>
              </w:rPr>
              <w:t>=352)</w:t>
            </w:r>
          </w:p>
        </w:tc>
        <w:tc>
          <w:tcPr>
            <w:tcW w:w="808" w:type="pct"/>
          </w:tcPr>
          <w:p w14:paraId="56542017" w14:textId="77777777" w:rsidR="002F6E3D" w:rsidRPr="00CF174D" w:rsidRDefault="002F6E3D" w:rsidP="00116565">
            <w:pPr>
              <w:keepNext/>
              <w:tabs>
                <w:tab w:val="clear" w:pos="567"/>
              </w:tabs>
              <w:spacing w:line="240" w:lineRule="auto"/>
              <w:jc w:val="center"/>
              <w:rPr>
                <w:b/>
                <w:szCs w:val="22"/>
              </w:rPr>
            </w:pPr>
            <w:r w:rsidRPr="00CF174D">
              <w:rPr>
                <w:b/>
                <w:szCs w:val="22"/>
              </w:rPr>
              <w:t>Vemurafenib</w:t>
            </w:r>
          </w:p>
          <w:p w14:paraId="745FF1BC" w14:textId="2CD55205" w:rsidR="002F6E3D" w:rsidRPr="00CF174D" w:rsidRDefault="002F6E3D" w:rsidP="00116565">
            <w:pPr>
              <w:keepNext/>
              <w:tabs>
                <w:tab w:val="clear" w:pos="567"/>
              </w:tabs>
              <w:spacing w:line="240" w:lineRule="auto"/>
              <w:jc w:val="center"/>
              <w:rPr>
                <w:b/>
                <w:szCs w:val="22"/>
              </w:rPr>
            </w:pPr>
            <w:r w:rsidRPr="00CF174D">
              <w:rPr>
                <w:b/>
                <w:szCs w:val="22"/>
              </w:rPr>
              <w:t>(</w:t>
            </w:r>
            <w:r w:rsidR="00F244BD" w:rsidRPr="00CF174D">
              <w:rPr>
                <w:b/>
                <w:szCs w:val="22"/>
              </w:rPr>
              <w:t>n</w:t>
            </w:r>
            <w:r w:rsidRPr="00CF174D">
              <w:rPr>
                <w:b/>
                <w:szCs w:val="22"/>
              </w:rPr>
              <w:t>=352)</w:t>
            </w:r>
          </w:p>
        </w:tc>
      </w:tr>
      <w:tr w:rsidR="002F6E3D" w:rsidRPr="00CF174D" w14:paraId="05D91796" w14:textId="77777777" w:rsidTr="002F6E3D">
        <w:trPr>
          <w:cantSplit/>
          <w:trHeight w:val="407"/>
        </w:trPr>
        <w:tc>
          <w:tcPr>
            <w:tcW w:w="5000" w:type="pct"/>
            <w:gridSpan w:val="5"/>
          </w:tcPr>
          <w:p w14:paraId="1A2E860B" w14:textId="26BF530C" w:rsidR="002F6E3D" w:rsidRPr="00CF174D" w:rsidRDefault="002F6E3D" w:rsidP="00116565">
            <w:pPr>
              <w:keepNext/>
              <w:tabs>
                <w:tab w:val="clear" w:pos="567"/>
              </w:tabs>
              <w:spacing w:line="240" w:lineRule="auto"/>
              <w:rPr>
                <w:b/>
                <w:szCs w:val="22"/>
              </w:rPr>
            </w:pPr>
            <w:proofErr w:type="spellStart"/>
            <w:r w:rsidRPr="00CF174D">
              <w:rPr>
                <w:b/>
                <w:szCs w:val="22"/>
              </w:rPr>
              <w:t>PFS</w:t>
            </w:r>
            <w:r w:rsidR="00F244BD" w:rsidRPr="00CF174D">
              <w:rPr>
                <w:b/>
                <w:szCs w:val="22"/>
                <w:vertAlign w:val="superscript"/>
              </w:rPr>
              <w:t>a</w:t>
            </w:r>
            <w:proofErr w:type="spellEnd"/>
          </w:p>
        </w:tc>
      </w:tr>
      <w:tr w:rsidR="00F244BD" w:rsidRPr="00CF174D" w14:paraId="75B65BCC" w14:textId="77777777" w:rsidTr="002F6E3D">
        <w:trPr>
          <w:cantSplit/>
          <w:trHeight w:val="407"/>
        </w:trPr>
        <w:tc>
          <w:tcPr>
            <w:tcW w:w="1468" w:type="pct"/>
          </w:tcPr>
          <w:p w14:paraId="746A82D2" w14:textId="77777777" w:rsidR="00F244BD" w:rsidRPr="00CF174D" w:rsidRDefault="00F244BD" w:rsidP="00116565">
            <w:pPr>
              <w:keepNext/>
              <w:tabs>
                <w:tab w:val="clear" w:pos="567"/>
              </w:tabs>
              <w:spacing w:line="240" w:lineRule="auto"/>
              <w:rPr>
                <w:szCs w:val="22"/>
                <w:lang w:val="el-GR"/>
              </w:rPr>
            </w:pPr>
            <w:r w:rsidRPr="00CF174D">
              <w:rPr>
                <w:szCs w:val="22"/>
                <w:lang w:val="el-GR"/>
              </w:rPr>
              <w:t>Εξέλιξη της νόσου ή θάνατος,</w:t>
            </w:r>
          </w:p>
          <w:p w14:paraId="3529AE5F" w14:textId="77777777" w:rsidR="00F244BD" w:rsidRPr="00CF174D" w:rsidRDefault="00F244BD" w:rsidP="00116565">
            <w:pPr>
              <w:keepNext/>
              <w:tabs>
                <w:tab w:val="clear" w:pos="567"/>
              </w:tabs>
              <w:spacing w:line="240" w:lineRule="auto"/>
              <w:rPr>
                <w:szCs w:val="22"/>
                <w:lang w:val="el-GR"/>
              </w:rPr>
            </w:pPr>
            <w:r w:rsidRPr="00CF174D">
              <w:rPr>
                <w:szCs w:val="22"/>
              </w:rPr>
              <w:t>n (%)</w:t>
            </w:r>
          </w:p>
        </w:tc>
        <w:tc>
          <w:tcPr>
            <w:tcW w:w="937" w:type="pct"/>
          </w:tcPr>
          <w:p w14:paraId="1B134490" w14:textId="77777777" w:rsidR="00F244BD" w:rsidRPr="00CF174D" w:rsidRDefault="00F244BD" w:rsidP="00116565">
            <w:pPr>
              <w:keepNext/>
              <w:tabs>
                <w:tab w:val="clear" w:pos="567"/>
              </w:tabs>
              <w:spacing w:line="240" w:lineRule="auto"/>
              <w:jc w:val="center"/>
              <w:rPr>
                <w:szCs w:val="22"/>
              </w:rPr>
            </w:pPr>
            <w:r w:rsidRPr="00CF174D">
              <w:rPr>
                <w:szCs w:val="22"/>
              </w:rPr>
              <w:t>166 (47)</w:t>
            </w:r>
          </w:p>
        </w:tc>
        <w:tc>
          <w:tcPr>
            <w:tcW w:w="807" w:type="pct"/>
          </w:tcPr>
          <w:p w14:paraId="4D39F7D1" w14:textId="77777777" w:rsidR="00F244BD" w:rsidRPr="00CF174D" w:rsidRDefault="00F244BD" w:rsidP="00116565">
            <w:pPr>
              <w:keepNext/>
              <w:tabs>
                <w:tab w:val="clear" w:pos="567"/>
              </w:tabs>
              <w:spacing w:line="240" w:lineRule="auto"/>
              <w:jc w:val="center"/>
              <w:rPr>
                <w:szCs w:val="22"/>
              </w:rPr>
            </w:pPr>
            <w:r w:rsidRPr="00CF174D">
              <w:rPr>
                <w:szCs w:val="22"/>
              </w:rPr>
              <w:t>217 (62)</w:t>
            </w:r>
          </w:p>
        </w:tc>
        <w:tc>
          <w:tcPr>
            <w:tcW w:w="980" w:type="pct"/>
          </w:tcPr>
          <w:p w14:paraId="43E4ECE9" w14:textId="4D963A55" w:rsidR="00F244BD" w:rsidRPr="00CF174D" w:rsidRDefault="00F244BD" w:rsidP="00116565">
            <w:pPr>
              <w:keepNext/>
              <w:tabs>
                <w:tab w:val="clear" w:pos="567"/>
              </w:tabs>
              <w:spacing w:line="240" w:lineRule="auto"/>
              <w:jc w:val="center"/>
              <w:rPr>
                <w:szCs w:val="22"/>
              </w:rPr>
            </w:pPr>
            <w:r w:rsidRPr="00CF174D">
              <w:t>257 (73)</w:t>
            </w:r>
          </w:p>
        </w:tc>
        <w:tc>
          <w:tcPr>
            <w:tcW w:w="808" w:type="pct"/>
          </w:tcPr>
          <w:p w14:paraId="40617445" w14:textId="1748A114" w:rsidR="00F244BD" w:rsidRPr="00CF174D" w:rsidRDefault="00F244BD" w:rsidP="00116565">
            <w:pPr>
              <w:keepNext/>
              <w:tabs>
                <w:tab w:val="clear" w:pos="567"/>
              </w:tabs>
              <w:spacing w:line="240" w:lineRule="auto"/>
              <w:jc w:val="center"/>
              <w:rPr>
                <w:szCs w:val="22"/>
              </w:rPr>
            </w:pPr>
            <w:r w:rsidRPr="00CF174D">
              <w:t>259 (74)</w:t>
            </w:r>
          </w:p>
        </w:tc>
      </w:tr>
      <w:tr w:rsidR="00F244BD" w:rsidRPr="00CF174D" w14:paraId="5AB91FD8" w14:textId="77777777" w:rsidTr="002F6E3D">
        <w:trPr>
          <w:cantSplit/>
          <w:trHeight w:val="407"/>
        </w:trPr>
        <w:tc>
          <w:tcPr>
            <w:tcW w:w="1468" w:type="pct"/>
          </w:tcPr>
          <w:p w14:paraId="6FEC8E0D" w14:textId="77777777" w:rsidR="00F244BD" w:rsidRPr="00CF174D" w:rsidRDefault="00F244BD" w:rsidP="00116565">
            <w:pPr>
              <w:keepNext/>
              <w:tabs>
                <w:tab w:val="clear" w:pos="567"/>
              </w:tabs>
              <w:spacing w:line="240" w:lineRule="auto"/>
              <w:rPr>
                <w:szCs w:val="22"/>
              </w:rPr>
            </w:pPr>
            <w:proofErr w:type="spellStart"/>
            <w:r w:rsidRPr="00CF174D">
              <w:rPr>
                <w:szCs w:val="22"/>
              </w:rPr>
              <w:t>Διάμεση</w:t>
            </w:r>
            <w:proofErr w:type="spellEnd"/>
            <w:r w:rsidRPr="00CF174D">
              <w:rPr>
                <w:szCs w:val="22"/>
              </w:rPr>
              <w:t xml:space="preserve"> PFS (</w:t>
            </w:r>
            <w:proofErr w:type="spellStart"/>
            <w:r w:rsidRPr="00CF174D">
              <w:rPr>
                <w:szCs w:val="22"/>
              </w:rPr>
              <w:t>μήνες</w:t>
            </w:r>
            <w:proofErr w:type="spellEnd"/>
            <w:r w:rsidRPr="00CF174D">
              <w:rPr>
                <w:szCs w:val="22"/>
              </w:rPr>
              <w:t>)</w:t>
            </w:r>
          </w:p>
          <w:p w14:paraId="61128D1F" w14:textId="0EB85306" w:rsidR="00F244BD" w:rsidRPr="00CF174D" w:rsidRDefault="00F244BD" w:rsidP="00116565">
            <w:pPr>
              <w:keepNext/>
              <w:tabs>
                <w:tab w:val="clear" w:pos="567"/>
              </w:tabs>
              <w:spacing w:line="240" w:lineRule="auto"/>
              <w:rPr>
                <w:szCs w:val="22"/>
                <w:lang w:val="el-GR"/>
              </w:rPr>
            </w:pPr>
            <w:r w:rsidRPr="00CF174D">
              <w:rPr>
                <w:szCs w:val="22"/>
              </w:rPr>
              <w:t>(95% CI)</w:t>
            </w:r>
          </w:p>
        </w:tc>
        <w:tc>
          <w:tcPr>
            <w:tcW w:w="937" w:type="pct"/>
          </w:tcPr>
          <w:p w14:paraId="1FBCB69B" w14:textId="77777777" w:rsidR="00F244BD" w:rsidRPr="00CF174D" w:rsidRDefault="00F244BD" w:rsidP="00116565">
            <w:pPr>
              <w:keepNext/>
              <w:tabs>
                <w:tab w:val="clear" w:pos="567"/>
              </w:tabs>
              <w:spacing w:line="240" w:lineRule="auto"/>
              <w:jc w:val="center"/>
              <w:rPr>
                <w:szCs w:val="22"/>
              </w:rPr>
            </w:pPr>
            <w:r w:rsidRPr="00CF174D">
              <w:rPr>
                <w:szCs w:val="22"/>
              </w:rPr>
              <w:t>11.4</w:t>
            </w:r>
          </w:p>
          <w:p w14:paraId="25B611B5" w14:textId="77777777" w:rsidR="00F244BD" w:rsidRPr="00CF174D" w:rsidRDefault="00F244BD" w:rsidP="00116565">
            <w:pPr>
              <w:keepNext/>
              <w:tabs>
                <w:tab w:val="clear" w:pos="567"/>
              </w:tabs>
              <w:spacing w:line="240" w:lineRule="auto"/>
              <w:jc w:val="center"/>
              <w:rPr>
                <w:szCs w:val="22"/>
              </w:rPr>
            </w:pPr>
            <w:r w:rsidRPr="00CF174D">
              <w:rPr>
                <w:szCs w:val="22"/>
              </w:rPr>
              <w:t>(9</w:t>
            </w:r>
            <w:r w:rsidRPr="00CF174D">
              <w:rPr>
                <w:szCs w:val="22"/>
                <w:lang w:val="el-GR"/>
              </w:rPr>
              <w:t>,</w:t>
            </w:r>
            <w:r w:rsidRPr="00CF174D">
              <w:rPr>
                <w:szCs w:val="22"/>
              </w:rPr>
              <w:t>9, 14</w:t>
            </w:r>
            <w:r w:rsidRPr="00CF174D">
              <w:rPr>
                <w:szCs w:val="22"/>
                <w:lang w:val="el-GR"/>
              </w:rPr>
              <w:t>,</w:t>
            </w:r>
            <w:r w:rsidRPr="00CF174D">
              <w:rPr>
                <w:szCs w:val="22"/>
              </w:rPr>
              <w:t>9)</w:t>
            </w:r>
          </w:p>
        </w:tc>
        <w:tc>
          <w:tcPr>
            <w:tcW w:w="807" w:type="pct"/>
          </w:tcPr>
          <w:p w14:paraId="54D20579" w14:textId="77777777" w:rsidR="00F244BD" w:rsidRPr="00CF174D" w:rsidRDefault="00F244BD" w:rsidP="00116565">
            <w:pPr>
              <w:keepNext/>
              <w:tabs>
                <w:tab w:val="clear" w:pos="567"/>
              </w:tabs>
              <w:spacing w:line="240" w:lineRule="auto"/>
              <w:jc w:val="center"/>
              <w:rPr>
                <w:szCs w:val="22"/>
              </w:rPr>
            </w:pPr>
            <w:r w:rsidRPr="00CF174D">
              <w:rPr>
                <w:szCs w:val="22"/>
              </w:rPr>
              <w:t>7</w:t>
            </w:r>
            <w:r w:rsidRPr="00CF174D">
              <w:rPr>
                <w:szCs w:val="22"/>
                <w:lang w:val="el-GR"/>
              </w:rPr>
              <w:t>,</w:t>
            </w:r>
            <w:r w:rsidRPr="00CF174D">
              <w:rPr>
                <w:szCs w:val="22"/>
              </w:rPr>
              <w:t>3</w:t>
            </w:r>
          </w:p>
          <w:p w14:paraId="1828E00E" w14:textId="77777777" w:rsidR="00F244BD" w:rsidRPr="00CF174D" w:rsidRDefault="00F244BD" w:rsidP="00116565">
            <w:pPr>
              <w:keepNext/>
              <w:tabs>
                <w:tab w:val="clear" w:pos="567"/>
              </w:tabs>
              <w:spacing w:line="240" w:lineRule="auto"/>
              <w:jc w:val="center"/>
              <w:rPr>
                <w:szCs w:val="22"/>
              </w:rPr>
            </w:pPr>
            <w:r w:rsidRPr="00CF174D">
              <w:rPr>
                <w:szCs w:val="22"/>
              </w:rPr>
              <w:t>(5</w:t>
            </w:r>
            <w:r w:rsidRPr="00CF174D">
              <w:rPr>
                <w:szCs w:val="22"/>
                <w:lang w:val="el-GR"/>
              </w:rPr>
              <w:t>,</w:t>
            </w:r>
            <w:r w:rsidRPr="00CF174D">
              <w:rPr>
                <w:szCs w:val="22"/>
              </w:rPr>
              <w:t>8, 7</w:t>
            </w:r>
            <w:r w:rsidRPr="00CF174D">
              <w:rPr>
                <w:szCs w:val="22"/>
                <w:lang w:val="el-GR"/>
              </w:rPr>
              <w:t>,</w:t>
            </w:r>
            <w:r w:rsidRPr="00CF174D">
              <w:rPr>
                <w:szCs w:val="22"/>
              </w:rPr>
              <w:t>8)</w:t>
            </w:r>
          </w:p>
        </w:tc>
        <w:tc>
          <w:tcPr>
            <w:tcW w:w="980" w:type="pct"/>
          </w:tcPr>
          <w:p w14:paraId="01CEEC0A" w14:textId="77777777" w:rsidR="00F244BD" w:rsidRPr="00CF174D" w:rsidRDefault="00F244BD" w:rsidP="00116565">
            <w:pPr>
              <w:keepNext/>
              <w:keepLines/>
              <w:tabs>
                <w:tab w:val="clear" w:pos="567"/>
              </w:tabs>
              <w:spacing w:line="240" w:lineRule="auto"/>
              <w:jc w:val="center"/>
            </w:pPr>
            <w:r w:rsidRPr="00CF174D">
              <w:t>12,1</w:t>
            </w:r>
          </w:p>
          <w:p w14:paraId="73283E8B" w14:textId="7A41F8C5" w:rsidR="00F244BD" w:rsidRPr="00CF174D" w:rsidRDefault="00F244BD" w:rsidP="00116565">
            <w:pPr>
              <w:keepNext/>
              <w:tabs>
                <w:tab w:val="clear" w:pos="567"/>
              </w:tabs>
              <w:spacing w:line="240" w:lineRule="auto"/>
              <w:jc w:val="center"/>
              <w:rPr>
                <w:szCs w:val="22"/>
              </w:rPr>
            </w:pPr>
            <w:r w:rsidRPr="00CF174D">
              <w:t>(9,7, 14,7)</w:t>
            </w:r>
          </w:p>
        </w:tc>
        <w:tc>
          <w:tcPr>
            <w:tcW w:w="808" w:type="pct"/>
          </w:tcPr>
          <w:p w14:paraId="4FF1A62A" w14:textId="77777777" w:rsidR="00F244BD" w:rsidRPr="00CF174D" w:rsidRDefault="00F244BD" w:rsidP="00116565">
            <w:pPr>
              <w:keepNext/>
              <w:keepLines/>
              <w:tabs>
                <w:tab w:val="clear" w:pos="567"/>
              </w:tabs>
              <w:spacing w:line="240" w:lineRule="auto"/>
              <w:jc w:val="center"/>
            </w:pPr>
            <w:r w:rsidRPr="00CF174D">
              <w:t>7,3</w:t>
            </w:r>
          </w:p>
          <w:p w14:paraId="69F442F2" w14:textId="048068C3" w:rsidR="00F244BD" w:rsidRPr="00CF174D" w:rsidRDefault="00F244BD" w:rsidP="00116565">
            <w:pPr>
              <w:keepNext/>
              <w:tabs>
                <w:tab w:val="clear" w:pos="567"/>
              </w:tabs>
              <w:spacing w:line="240" w:lineRule="auto"/>
              <w:jc w:val="center"/>
              <w:rPr>
                <w:szCs w:val="22"/>
              </w:rPr>
            </w:pPr>
            <w:r w:rsidRPr="00CF174D">
              <w:t>(6,0, 8,1)</w:t>
            </w:r>
          </w:p>
        </w:tc>
      </w:tr>
      <w:tr w:rsidR="002F6E3D" w:rsidRPr="00CF174D" w14:paraId="7B393AC5" w14:textId="77777777" w:rsidTr="002F6E3D">
        <w:trPr>
          <w:cantSplit/>
          <w:trHeight w:val="407"/>
        </w:trPr>
        <w:tc>
          <w:tcPr>
            <w:tcW w:w="1468" w:type="pct"/>
          </w:tcPr>
          <w:p w14:paraId="0B078AD2" w14:textId="77777777" w:rsidR="002F6E3D" w:rsidRPr="00CF174D" w:rsidRDefault="002F6E3D" w:rsidP="00116565">
            <w:pPr>
              <w:keepNext/>
              <w:tabs>
                <w:tab w:val="clear" w:pos="567"/>
              </w:tabs>
              <w:spacing w:line="240" w:lineRule="auto"/>
              <w:rPr>
                <w:szCs w:val="22"/>
              </w:rPr>
            </w:pPr>
            <w:proofErr w:type="spellStart"/>
            <w:r w:rsidRPr="00CF174D">
              <w:rPr>
                <w:szCs w:val="22"/>
              </w:rPr>
              <w:t>Λόγος</w:t>
            </w:r>
            <w:proofErr w:type="spellEnd"/>
            <w:r w:rsidRPr="00CF174D">
              <w:rPr>
                <w:szCs w:val="22"/>
              </w:rPr>
              <w:t xml:space="preserve"> </w:t>
            </w:r>
            <w:proofErr w:type="spellStart"/>
            <w:r w:rsidRPr="00CF174D">
              <w:rPr>
                <w:szCs w:val="22"/>
              </w:rPr>
              <w:t>κινδύνου</w:t>
            </w:r>
            <w:proofErr w:type="spellEnd"/>
          </w:p>
          <w:p w14:paraId="3B655C9A" w14:textId="5055D26A" w:rsidR="002F6E3D" w:rsidRPr="00CF174D" w:rsidRDefault="002F6E3D" w:rsidP="00116565">
            <w:pPr>
              <w:keepNext/>
              <w:tabs>
                <w:tab w:val="clear" w:pos="567"/>
              </w:tabs>
              <w:spacing w:line="240" w:lineRule="auto"/>
              <w:rPr>
                <w:szCs w:val="22"/>
                <w:lang w:val="el-GR"/>
              </w:rPr>
            </w:pPr>
            <w:r w:rsidRPr="00CF174D">
              <w:rPr>
                <w:szCs w:val="22"/>
              </w:rPr>
              <w:t xml:space="preserve">(95% </w:t>
            </w:r>
            <w:r w:rsidR="00F244BD" w:rsidRPr="00CF174D">
              <w:rPr>
                <w:szCs w:val="22"/>
              </w:rPr>
              <w:t>CI</w:t>
            </w:r>
            <w:r w:rsidRPr="00CF174D">
              <w:rPr>
                <w:szCs w:val="22"/>
              </w:rPr>
              <w:t>)</w:t>
            </w:r>
          </w:p>
        </w:tc>
        <w:tc>
          <w:tcPr>
            <w:tcW w:w="1744" w:type="pct"/>
            <w:gridSpan w:val="2"/>
            <w:tcBorders>
              <w:bottom w:val="single" w:sz="4" w:space="0" w:color="auto"/>
            </w:tcBorders>
          </w:tcPr>
          <w:p w14:paraId="3A9E5045" w14:textId="77777777" w:rsidR="002F6E3D" w:rsidRPr="00CF174D" w:rsidRDefault="002F6E3D" w:rsidP="00116565">
            <w:pPr>
              <w:keepNext/>
              <w:tabs>
                <w:tab w:val="clear" w:pos="567"/>
              </w:tabs>
              <w:spacing w:line="240" w:lineRule="auto"/>
              <w:jc w:val="center"/>
              <w:rPr>
                <w:szCs w:val="22"/>
              </w:rPr>
            </w:pPr>
            <w:r w:rsidRPr="00CF174D">
              <w:rPr>
                <w:szCs w:val="22"/>
              </w:rPr>
              <w:t>0.56</w:t>
            </w:r>
          </w:p>
          <w:p w14:paraId="667A361D" w14:textId="77777777" w:rsidR="002F6E3D" w:rsidRPr="00CF174D" w:rsidRDefault="002F6E3D" w:rsidP="00116565">
            <w:pPr>
              <w:keepNext/>
              <w:tabs>
                <w:tab w:val="clear" w:pos="567"/>
              </w:tabs>
              <w:spacing w:line="240" w:lineRule="auto"/>
              <w:jc w:val="center"/>
              <w:rPr>
                <w:szCs w:val="22"/>
              </w:rPr>
            </w:pPr>
            <w:r w:rsidRPr="00CF174D">
              <w:rPr>
                <w:szCs w:val="22"/>
              </w:rPr>
              <w:t>(0</w:t>
            </w:r>
            <w:r w:rsidRPr="00CF174D">
              <w:rPr>
                <w:szCs w:val="22"/>
                <w:lang w:val="el-GR"/>
              </w:rPr>
              <w:t>,</w:t>
            </w:r>
            <w:r w:rsidRPr="00CF174D">
              <w:rPr>
                <w:szCs w:val="22"/>
              </w:rPr>
              <w:t>46, 0</w:t>
            </w:r>
            <w:r w:rsidRPr="00CF174D">
              <w:rPr>
                <w:szCs w:val="22"/>
                <w:lang w:val="el-GR"/>
              </w:rPr>
              <w:t>,</w:t>
            </w:r>
            <w:r w:rsidRPr="00CF174D">
              <w:rPr>
                <w:szCs w:val="22"/>
              </w:rPr>
              <w:t>69)</w:t>
            </w:r>
          </w:p>
        </w:tc>
        <w:tc>
          <w:tcPr>
            <w:tcW w:w="1788" w:type="pct"/>
            <w:gridSpan w:val="2"/>
            <w:tcBorders>
              <w:bottom w:val="single" w:sz="4" w:space="0" w:color="auto"/>
            </w:tcBorders>
          </w:tcPr>
          <w:p w14:paraId="3D6C2047" w14:textId="77777777" w:rsidR="00F244BD" w:rsidRPr="00CF174D" w:rsidRDefault="00F244BD" w:rsidP="00116565">
            <w:pPr>
              <w:keepNext/>
              <w:tabs>
                <w:tab w:val="clear" w:pos="567"/>
              </w:tabs>
              <w:spacing w:line="240" w:lineRule="auto"/>
              <w:jc w:val="center"/>
              <w:rPr>
                <w:szCs w:val="22"/>
              </w:rPr>
            </w:pPr>
            <w:r w:rsidRPr="00CF174D">
              <w:rPr>
                <w:szCs w:val="22"/>
              </w:rPr>
              <w:t>0,62</w:t>
            </w:r>
          </w:p>
          <w:p w14:paraId="797AE893" w14:textId="781F0DBE" w:rsidR="002F6E3D" w:rsidRPr="00CF174D" w:rsidRDefault="00F244BD" w:rsidP="00116565">
            <w:pPr>
              <w:keepNext/>
              <w:tabs>
                <w:tab w:val="clear" w:pos="567"/>
              </w:tabs>
              <w:spacing w:line="240" w:lineRule="auto"/>
              <w:jc w:val="center"/>
              <w:rPr>
                <w:szCs w:val="22"/>
              </w:rPr>
            </w:pPr>
            <w:r w:rsidRPr="00CF174D">
              <w:rPr>
                <w:szCs w:val="22"/>
              </w:rPr>
              <w:t>(0,52, 0,74)</w:t>
            </w:r>
          </w:p>
        </w:tc>
      </w:tr>
      <w:tr w:rsidR="002F6E3D" w:rsidRPr="00CF174D" w14:paraId="50EE82C1" w14:textId="77777777" w:rsidTr="002F6E3D">
        <w:trPr>
          <w:cantSplit/>
          <w:trHeight w:val="407"/>
        </w:trPr>
        <w:tc>
          <w:tcPr>
            <w:tcW w:w="1468" w:type="pct"/>
          </w:tcPr>
          <w:p w14:paraId="5D90A302" w14:textId="77777777" w:rsidR="002F6E3D" w:rsidRPr="00CF174D" w:rsidRDefault="002F6E3D" w:rsidP="00116565">
            <w:pPr>
              <w:keepNext/>
              <w:tabs>
                <w:tab w:val="clear" w:pos="567"/>
              </w:tabs>
              <w:spacing w:line="240" w:lineRule="auto"/>
              <w:rPr>
                <w:szCs w:val="22"/>
                <w:lang w:val="el-GR"/>
              </w:rPr>
            </w:pPr>
            <w:r w:rsidRPr="00CF174D">
              <w:rPr>
                <w:szCs w:val="22"/>
              </w:rPr>
              <w:tab/>
            </w:r>
            <w:proofErr w:type="spellStart"/>
            <w:r w:rsidRPr="00CF174D">
              <w:rPr>
                <w:szCs w:val="22"/>
              </w:rPr>
              <w:t>Τιμή</w:t>
            </w:r>
            <w:proofErr w:type="spellEnd"/>
            <w:r w:rsidRPr="00CF174D">
              <w:rPr>
                <w:szCs w:val="22"/>
              </w:rPr>
              <w:t xml:space="preserve"> P</w:t>
            </w:r>
          </w:p>
        </w:tc>
        <w:tc>
          <w:tcPr>
            <w:tcW w:w="1744" w:type="pct"/>
            <w:gridSpan w:val="2"/>
            <w:tcBorders>
              <w:bottom w:val="single" w:sz="4" w:space="0" w:color="auto"/>
            </w:tcBorders>
          </w:tcPr>
          <w:p w14:paraId="10CA5EEB" w14:textId="77777777" w:rsidR="002F6E3D" w:rsidRPr="00CF174D" w:rsidRDefault="002F6E3D" w:rsidP="00116565">
            <w:pPr>
              <w:keepNext/>
              <w:tabs>
                <w:tab w:val="clear" w:pos="567"/>
              </w:tabs>
              <w:spacing w:line="240" w:lineRule="auto"/>
              <w:jc w:val="center"/>
              <w:rPr>
                <w:szCs w:val="22"/>
              </w:rPr>
            </w:pPr>
            <w:r w:rsidRPr="00CF174D">
              <w:rPr>
                <w:szCs w:val="22"/>
              </w:rPr>
              <w:t>&lt;0.001</w:t>
            </w:r>
          </w:p>
        </w:tc>
        <w:tc>
          <w:tcPr>
            <w:tcW w:w="1788" w:type="pct"/>
            <w:gridSpan w:val="2"/>
            <w:tcBorders>
              <w:bottom w:val="single" w:sz="4" w:space="0" w:color="auto"/>
            </w:tcBorders>
          </w:tcPr>
          <w:p w14:paraId="3EA81305" w14:textId="65F452CB" w:rsidR="002F6E3D" w:rsidRPr="00CF174D" w:rsidRDefault="00F244BD" w:rsidP="00116565">
            <w:pPr>
              <w:keepNext/>
              <w:tabs>
                <w:tab w:val="clear" w:pos="567"/>
              </w:tabs>
              <w:spacing w:line="240" w:lineRule="auto"/>
              <w:jc w:val="center"/>
              <w:rPr>
                <w:szCs w:val="22"/>
              </w:rPr>
            </w:pPr>
            <w:r w:rsidRPr="00CF174D">
              <w:rPr>
                <w:szCs w:val="22"/>
                <w:lang w:val="el-GR"/>
              </w:rPr>
              <w:t>ΝΑ</w:t>
            </w:r>
          </w:p>
        </w:tc>
      </w:tr>
      <w:tr w:rsidR="00F244BD" w:rsidRPr="00CF174D" w14:paraId="167FADE9" w14:textId="77777777" w:rsidTr="002F6E3D">
        <w:trPr>
          <w:cantSplit/>
          <w:trHeight w:val="407"/>
        </w:trPr>
        <w:tc>
          <w:tcPr>
            <w:tcW w:w="1468" w:type="pct"/>
            <w:tcBorders>
              <w:bottom w:val="nil"/>
            </w:tcBorders>
          </w:tcPr>
          <w:p w14:paraId="691AFB14" w14:textId="77777777" w:rsidR="00F244BD" w:rsidRPr="00CF174D" w:rsidRDefault="00F244BD" w:rsidP="00116565">
            <w:pPr>
              <w:keepNext/>
              <w:tabs>
                <w:tab w:val="clear" w:pos="567"/>
              </w:tabs>
              <w:spacing w:line="240" w:lineRule="auto"/>
              <w:rPr>
                <w:b/>
                <w:szCs w:val="22"/>
              </w:rPr>
            </w:pPr>
            <w:r w:rsidRPr="00CF174D">
              <w:rPr>
                <w:b/>
                <w:szCs w:val="22"/>
              </w:rPr>
              <w:t>ORR</w:t>
            </w:r>
          </w:p>
          <w:p w14:paraId="4B1F2DB8" w14:textId="0776000E" w:rsidR="00F244BD" w:rsidRPr="00CF174D" w:rsidRDefault="00F244BD" w:rsidP="00116565">
            <w:pPr>
              <w:keepNext/>
              <w:tabs>
                <w:tab w:val="clear" w:pos="567"/>
              </w:tabs>
              <w:spacing w:line="240" w:lineRule="auto"/>
              <w:rPr>
                <w:szCs w:val="22"/>
                <w:lang w:val="el-GR"/>
              </w:rPr>
            </w:pPr>
            <w:r w:rsidRPr="00CF174D">
              <w:rPr>
                <w:szCs w:val="22"/>
              </w:rPr>
              <w:t>(95% CI)</w:t>
            </w:r>
          </w:p>
        </w:tc>
        <w:tc>
          <w:tcPr>
            <w:tcW w:w="937" w:type="pct"/>
            <w:tcBorders>
              <w:bottom w:val="single" w:sz="4" w:space="0" w:color="auto"/>
            </w:tcBorders>
          </w:tcPr>
          <w:p w14:paraId="0629C490" w14:textId="77777777" w:rsidR="00F244BD" w:rsidRPr="00CF174D" w:rsidRDefault="00F244BD" w:rsidP="00116565">
            <w:pPr>
              <w:keepNext/>
              <w:tabs>
                <w:tab w:val="clear" w:pos="567"/>
              </w:tabs>
              <w:spacing w:line="240" w:lineRule="auto"/>
              <w:jc w:val="center"/>
              <w:rPr>
                <w:szCs w:val="22"/>
              </w:rPr>
            </w:pPr>
            <w:r w:rsidRPr="00CF174D">
              <w:rPr>
                <w:szCs w:val="22"/>
              </w:rPr>
              <w:t>226 (64)</w:t>
            </w:r>
          </w:p>
          <w:p w14:paraId="0B667E31" w14:textId="77777777" w:rsidR="00F244BD" w:rsidRPr="00CF174D" w:rsidRDefault="00F244BD" w:rsidP="00116565">
            <w:pPr>
              <w:keepNext/>
              <w:tabs>
                <w:tab w:val="clear" w:pos="567"/>
              </w:tabs>
              <w:spacing w:line="240" w:lineRule="auto"/>
              <w:jc w:val="center"/>
              <w:rPr>
                <w:szCs w:val="22"/>
              </w:rPr>
            </w:pPr>
            <w:r w:rsidRPr="00CF174D">
              <w:rPr>
                <w:szCs w:val="22"/>
              </w:rPr>
              <w:t>(59</w:t>
            </w:r>
            <w:r w:rsidRPr="00CF174D">
              <w:rPr>
                <w:szCs w:val="22"/>
                <w:lang w:val="el-GR"/>
              </w:rPr>
              <w:t>,</w:t>
            </w:r>
            <w:r w:rsidRPr="00CF174D">
              <w:rPr>
                <w:szCs w:val="22"/>
              </w:rPr>
              <w:t>1, 69.4)</w:t>
            </w:r>
          </w:p>
        </w:tc>
        <w:tc>
          <w:tcPr>
            <w:tcW w:w="807" w:type="pct"/>
            <w:tcBorders>
              <w:bottom w:val="single" w:sz="4" w:space="0" w:color="auto"/>
            </w:tcBorders>
          </w:tcPr>
          <w:p w14:paraId="7603C1EA" w14:textId="77777777" w:rsidR="00F244BD" w:rsidRPr="00CF174D" w:rsidRDefault="00F244BD" w:rsidP="00116565">
            <w:pPr>
              <w:keepNext/>
              <w:tabs>
                <w:tab w:val="clear" w:pos="567"/>
              </w:tabs>
              <w:spacing w:line="240" w:lineRule="auto"/>
              <w:jc w:val="center"/>
              <w:rPr>
                <w:szCs w:val="22"/>
              </w:rPr>
            </w:pPr>
            <w:r w:rsidRPr="00CF174D">
              <w:rPr>
                <w:szCs w:val="22"/>
              </w:rPr>
              <w:t>180 (51)</w:t>
            </w:r>
          </w:p>
          <w:p w14:paraId="09331CFB" w14:textId="77777777" w:rsidR="00F244BD" w:rsidRPr="00CF174D" w:rsidRDefault="00F244BD" w:rsidP="00116565">
            <w:pPr>
              <w:keepNext/>
              <w:tabs>
                <w:tab w:val="clear" w:pos="567"/>
              </w:tabs>
              <w:spacing w:line="240" w:lineRule="auto"/>
              <w:jc w:val="center"/>
              <w:rPr>
                <w:szCs w:val="22"/>
              </w:rPr>
            </w:pPr>
            <w:r w:rsidRPr="00CF174D">
              <w:rPr>
                <w:szCs w:val="22"/>
              </w:rPr>
              <w:t>(46</w:t>
            </w:r>
            <w:r w:rsidRPr="00CF174D">
              <w:rPr>
                <w:szCs w:val="22"/>
                <w:lang w:val="el-GR"/>
              </w:rPr>
              <w:t>,</w:t>
            </w:r>
            <w:r w:rsidRPr="00CF174D">
              <w:rPr>
                <w:szCs w:val="22"/>
              </w:rPr>
              <w:t>1, 56</w:t>
            </w:r>
            <w:r w:rsidRPr="00CF174D">
              <w:rPr>
                <w:szCs w:val="22"/>
                <w:lang w:val="el-GR"/>
              </w:rPr>
              <w:t>,</w:t>
            </w:r>
            <w:r w:rsidRPr="00CF174D">
              <w:rPr>
                <w:szCs w:val="22"/>
              </w:rPr>
              <w:t>8)</w:t>
            </w:r>
          </w:p>
        </w:tc>
        <w:tc>
          <w:tcPr>
            <w:tcW w:w="980" w:type="pct"/>
            <w:tcBorders>
              <w:bottom w:val="single" w:sz="4" w:space="0" w:color="auto"/>
            </w:tcBorders>
          </w:tcPr>
          <w:p w14:paraId="0C0ED8D0" w14:textId="77777777" w:rsidR="00F244BD" w:rsidRPr="00CF174D" w:rsidRDefault="00F244BD" w:rsidP="00116565">
            <w:pPr>
              <w:keepNext/>
              <w:keepLines/>
              <w:tabs>
                <w:tab w:val="clear" w:pos="567"/>
              </w:tabs>
              <w:spacing w:line="240" w:lineRule="auto"/>
              <w:jc w:val="center"/>
            </w:pPr>
            <w:r w:rsidRPr="00CF174D">
              <w:t>67</w:t>
            </w:r>
          </w:p>
          <w:p w14:paraId="08EB7D1D" w14:textId="30A06101" w:rsidR="00F244BD" w:rsidRPr="00CF174D" w:rsidRDefault="00F244BD" w:rsidP="00116565">
            <w:pPr>
              <w:keepNext/>
              <w:tabs>
                <w:tab w:val="clear" w:pos="567"/>
              </w:tabs>
              <w:spacing w:line="240" w:lineRule="auto"/>
              <w:jc w:val="center"/>
              <w:rPr>
                <w:szCs w:val="22"/>
              </w:rPr>
            </w:pPr>
            <w:r w:rsidRPr="00CF174D">
              <w:t>(62</w:t>
            </w:r>
            <w:r w:rsidRPr="00CF174D">
              <w:rPr>
                <w:lang w:val="el-GR"/>
              </w:rPr>
              <w:t>,</w:t>
            </w:r>
            <w:r w:rsidRPr="00CF174D">
              <w:t>2, 72</w:t>
            </w:r>
            <w:r w:rsidRPr="00CF174D">
              <w:rPr>
                <w:lang w:val="el-GR"/>
              </w:rPr>
              <w:t>,</w:t>
            </w:r>
            <w:r w:rsidRPr="00CF174D">
              <w:t>2)</w:t>
            </w:r>
          </w:p>
        </w:tc>
        <w:tc>
          <w:tcPr>
            <w:tcW w:w="808" w:type="pct"/>
            <w:tcBorders>
              <w:bottom w:val="single" w:sz="4" w:space="0" w:color="auto"/>
            </w:tcBorders>
          </w:tcPr>
          <w:p w14:paraId="13B63B1B" w14:textId="77777777" w:rsidR="00F244BD" w:rsidRPr="00CF174D" w:rsidRDefault="00F244BD" w:rsidP="00116565">
            <w:pPr>
              <w:keepNext/>
              <w:keepLines/>
              <w:tabs>
                <w:tab w:val="clear" w:pos="567"/>
              </w:tabs>
              <w:spacing w:line="240" w:lineRule="auto"/>
              <w:jc w:val="center"/>
            </w:pPr>
            <w:r w:rsidRPr="00CF174D">
              <w:t>53</w:t>
            </w:r>
          </w:p>
          <w:p w14:paraId="4D2B704A" w14:textId="5106492F" w:rsidR="00F244BD" w:rsidRPr="00CF174D" w:rsidRDefault="00F244BD" w:rsidP="00116565">
            <w:pPr>
              <w:keepNext/>
              <w:tabs>
                <w:tab w:val="clear" w:pos="567"/>
              </w:tabs>
              <w:spacing w:line="240" w:lineRule="auto"/>
              <w:jc w:val="center"/>
              <w:rPr>
                <w:szCs w:val="22"/>
              </w:rPr>
            </w:pPr>
            <w:r w:rsidRPr="00CF174D">
              <w:t>(47</w:t>
            </w:r>
            <w:r w:rsidRPr="00CF174D">
              <w:rPr>
                <w:lang w:val="el-GR"/>
              </w:rPr>
              <w:t>,</w:t>
            </w:r>
            <w:r w:rsidRPr="00CF174D">
              <w:t>2, 57</w:t>
            </w:r>
            <w:r w:rsidRPr="00CF174D">
              <w:rPr>
                <w:lang w:val="el-GR"/>
              </w:rPr>
              <w:t>,</w:t>
            </w:r>
            <w:r w:rsidRPr="00CF174D">
              <w:t>9)</w:t>
            </w:r>
          </w:p>
        </w:tc>
      </w:tr>
      <w:tr w:rsidR="00F244BD" w:rsidRPr="00CF174D" w14:paraId="1B412580" w14:textId="77777777" w:rsidTr="002F6E3D">
        <w:trPr>
          <w:cantSplit/>
          <w:trHeight w:val="407"/>
        </w:trPr>
        <w:tc>
          <w:tcPr>
            <w:tcW w:w="1468" w:type="pct"/>
          </w:tcPr>
          <w:p w14:paraId="3B3F941E" w14:textId="77777777" w:rsidR="00F244BD" w:rsidRPr="00CF174D" w:rsidRDefault="00F244BD" w:rsidP="00116565">
            <w:pPr>
              <w:keepNext/>
              <w:tabs>
                <w:tab w:val="clear" w:pos="567"/>
              </w:tabs>
              <w:spacing w:line="240" w:lineRule="auto"/>
              <w:rPr>
                <w:szCs w:val="22"/>
              </w:rPr>
            </w:pPr>
            <w:proofErr w:type="spellStart"/>
            <w:r w:rsidRPr="00CF174D">
              <w:rPr>
                <w:szCs w:val="22"/>
              </w:rPr>
              <w:t>Δι</w:t>
            </w:r>
            <w:proofErr w:type="spellEnd"/>
            <w:r w:rsidRPr="00CF174D">
              <w:rPr>
                <w:szCs w:val="22"/>
              </w:rPr>
              <w:t>αφορά ORR</w:t>
            </w:r>
          </w:p>
          <w:p w14:paraId="11221FE3" w14:textId="54ECE0DE" w:rsidR="00F244BD" w:rsidRPr="00CF174D" w:rsidRDefault="00F244BD" w:rsidP="00116565">
            <w:pPr>
              <w:keepNext/>
              <w:tabs>
                <w:tab w:val="clear" w:pos="567"/>
              </w:tabs>
              <w:spacing w:line="240" w:lineRule="auto"/>
              <w:rPr>
                <w:szCs w:val="22"/>
                <w:lang w:val="el-GR"/>
              </w:rPr>
            </w:pPr>
            <w:r w:rsidRPr="00CF174D">
              <w:rPr>
                <w:szCs w:val="22"/>
              </w:rPr>
              <w:t>(95% CI)</w:t>
            </w:r>
          </w:p>
        </w:tc>
        <w:tc>
          <w:tcPr>
            <w:tcW w:w="1744" w:type="pct"/>
            <w:gridSpan w:val="2"/>
          </w:tcPr>
          <w:p w14:paraId="652E0AE6" w14:textId="77777777" w:rsidR="00F244BD" w:rsidRPr="00CF174D" w:rsidRDefault="00F244BD" w:rsidP="00116565">
            <w:pPr>
              <w:keepNext/>
              <w:tabs>
                <w:tab w:val="clear" w:pos="567"/>
              </w:tabs>
              <w:spacing w:line="240" w:lineRule="auto"/>
              <w:jc w:val="center"/>
              <w:rPr>
                <w:szCs w:val="22"/>
              </w:rPr>
            </w:pPr>
            <w:r w:rsidRPr="00CF174D">
              <w:rPr>
                <w:szCs w:val="22"/>
              </w:rPr>
              <w:t>13</w:t>
            </w:r>
          </w:p>
          <w:p w14:paraId="326505AD" w14:textId="77777777" w:rsidR="00F244BD" w:rsidRPr="00CF174D" w:rsidRDefault="00F244BD" w:rsidP="00116565">
            <w:pPr>
              <w:keepNext/>
              <w:tabs>
                <w:tab w:val="clear" w:pos="567"/>
              </w:tabs>
              <w:spacing w:line="240" w:lineRule="auto"/>
              <w:jc w:val="center"/>
              <w:rPr>
                <w:szCs w:val="22"/>
              </w:rPr>
            </w:pPr>
            <w:r w:rsidRPr="00CF174D">
              <w:rPr>
                <w:szCs w:val="22"/>
              </w:rPr>
              <w:t>(5</w:t>
            </w:r>
            <w:r w:rsidRPr="00CF174D">
              <w:rPr>
                <w:szCs w:val="22"/>
                <w:lang w:val="el-GR"/>
              </w:rPr>
              <w:t>,</w:t>
            </w:r>
            <w:r w:rsidRPr="00CF174D">
              <w:rPr>
                <w:szCs w:val="22"/>
              </w:rPr>
              <w:t>7, 20</w:t>
            </w:r>
            <w:r w:rsidRPr="00CF174D">
              <w:rPr>
                <w:szCs w:val="22"/>
                <w:lang w:val="el-GR"/>
              </w:rPr>
              <w:t>,</w:t>
            </w:r>
            <w:r w:rsidRPr="00CF174D">
              <w:rPr>
                <w:szCs w:val="22"/>
              </w:rPr>
              <w:t>2)</w:t>
            </w:r>
          </w:p>
        </w:tc>
        <w:tc>
          <w:tcPr>
            <w:tcW w:w="1788" w:type="pct"/>
            <w:gridSpan w:val="2"/>
          </w:tcPr>
          <w:p w14:paraId="68979BCE" w14:textId="2BC15592" w:rsidR="00F244BD" w:rsidRPr="00CF174D" w:rsidRDefault="00F244BD" w:rsidP="00116565">
            <w:pPr>
              <w:keepNext/>
              <w:tabs>
                <w:tab w:val="clear" w:pos="567"/>
              </w:tabs>
              <w:spacing w:line="240" w:lineRule="auto"/>
              <w:jc w:val="center"/>
              <w:rPr>
                <w:szCs w:val="22"/>
              </w:rPr>
            </w:pPr>
            <w:r w:rsidRPr="00CF174D">
              <w:rPr>
                <w:lang w:val="el-GR"/>
              </w:rPr>
              <w:t>ΝΑ</w:t>
            </w:r>
          </w:p>
        </w:tc>
      </w:tr>
      <w:tr w:rsidR="00F244BD" w:rsidRPr="00CF174D" w14:paraId="5CB102CC" w14:textId="77777777" w:rsidTr="002F6E3D">
        <w:trPr>
          <w:cantSplit/>
          <w:trHeight w:val="407"/>
        </w:trPr>
        <w:tc>
          <w:tcPr>
            <w:tcW w:w="1468" w:type="pct"/>
          </w:tcPr>
          <w:p w14:paraId="2D48560D" w14:textId="77777777" w:rsidR="00F244BD" w:rsidRPr="00CF174D" w:rsidRDefault="00F244BD" w:rsidP="00116565">
            <w:pPr>
              <w:keepNext/>
              <w:tabs>
                <w:tab w:val="clear" w:pos="567"/>
              </w:tabs>
              <w:spacing w:line="240" w:lineRule="auto"/>
              <w:rPr>
                <w:szCs w:val="22"/>
                <w:lang w:val="el-GR"/>
              </w:rPr>
            </w:pPr>
            <w:r w:rsidRPr="00CF174D">
              <w:rPr>
                <w:szCs w:val="22"/>
              </w:rPr>
              <w:tab/>
            </w:r>
            <w:proofErr w:type="spellStart"/>
            <w:r w:rsidRPr="00CF174D">
              <w:rPr>
                <w:szCs w:val="22"/>
              </w:rPr>
              <w:t>Τιμή</w:t>
            </w:r>
            <w:proofErr w:type="spellEnd"/>
            <w:r w:rsidRPr="00CF174D">
              <w:rPr>
                <w:szCs w:val="22"/>
              </w:rPr>
              <w:t xml:space="preserve"> P</w:t>
            </w:r>
          </w:p>
        </w:tc>
        <w:tc>
          <w:tcPr>
            <w:tcW w:w="1744" w:type="pct"/>
            <w:gridSpan w:val="2"/>
          </w:tcPr>
          <w:p w14:paraId="4B19ED30" w14:textId="77777777" w:rsidR="00F244BD" w:rsidRPr="00CF174D" w:rsidRDefault="00F244BD" w:rsidP="00116565">
            <w:pPr>
              <w:keepNext/>
              <w:tabs>
                <w:tab w:val="clear" w:pos="567"/>
              </w:tabs>
              <w:spacing w:line="240" w:lineRule="auto"/>
              <w:jc w:val="center"/>
              <w:rPr>
                <w:szCs w:val="22"/>
              </w:rPr>
            </w:pPr>
            <w:r w:rsidRPr="00CF174D">
              <w:rPr>
                <w:szCs w:val="22"/>
              </w:rPr>
              <w:t>0</w:t>
            </w:r>
            <w:r w:rsidRPr="00CF174D">
              <w:rPr>
                <w:szCs w:val="22"/>
                <w:lang w:val="el-GR"/>
              </w:rPr>
              <w:t>,</w:t>
            </w:r>
            <w:r w:rsidRPr="00CF174D">
              <w:rPr>
                <w:szCs w:val="22"/>
              </w:rPr>
              <w:t>0005</w:t>
            </w:r>
          </w:p>
        </w:tc>
        <w:tc>
          <w:tcPr>
            <w:tcW w:w="1788" w:type="pct"/>
            <w:gridSpan w:val="2"/>
          </w:tcPr>
          <w:p w14:paraId="3CAD3AAE" w14:textId="32FC95F6" w:rsidR="00F244BD" w:rsidRPr="00CF174D" w:rsidRDefault="00F244BD" w:rsidP="00116565">
            <w:pPr>
              <w:keepNext/>
              <w:tabs>
                <w:tab w:val="clear" w:pos="567"/>
              </w:tabs>
              <w:spacing w:line="240" w:lineRule="auto"/>
              <w:jc w:val="center"/>
              <w:rPr>
                <w:szCs w:val="22"/>
              </w:rPr>
            </w:pPr>
            <w:r w:rsidRPr="00CF174D">
              <w:rPr>
                <w:lang w:val="el-GR"/>
              </w:rPr>
              <w:t>ΝΑ</w:t>
            </w:r>
          </w:p>
        </w:tc>
      </w:tr>
      <w:tr w:rsidR="00F244BD" w:rsidRPr="00CF174D" w14:paraId="026B3A7F" w14:textId="77777777" w:rsidTr="002F6E3D">
        <w:trPr>
          <w:cantSplit/>
          <w:trHeight w:val="407"/>
        </w:trPr>
        <w:tc>
          <w:tcPr>
            <w:tcW w:w="1468" w:type="pct"/>
          </w:tcPr>
          <w:p w14:paraId="0DC520EE" w14:textId="0AF58C57" w:rsidR="00F244BD" w:rsidRPr="00CF174D" w:rsidRDefault="00F244BD" w:rsidP="00116565">
            <w:pPr>
              <w:tabs>
                <w:tab w:val="clear" w:pos="567"/>
              </w:tabs>
              <w:spacing w:line="240" w:lineRule="auto"/>
              <w:rPr>
                <w:b/>
                <w:szCs w:val="22"/>
                <w:lang w:val="el-GR"/>
              </w:rPr>
            </w:pPr>
            <w:proofErr w:type="spellStart"/>
            <w:r w:rsidRPr="00CF174D">
              <w:rPr>
                <w:b/>
                <w:szCs w:val="22"/>
              </w:rPr>
              <w:t>DoR</w:t>
            </w:r>
            <w:r w:rsidRPr="00CF174D">
              <w:rPr>
                <w:b/>
                <w:szCs w:val="22"/>
                <w:vertAlign w:val="superscript"/>
              </w:rPr>
              <w:t>c</w:t>
            </w:r>
            <w:proofErr w:type="spellEnd"/>
            <w:r w:rsidRPr="00CF174D">
              <w:rPr>
                <w:b/>
                <w:szCs w:val="22"/>
                <w:lang w:val="el-GR"/>
              </w:rPr>
              <w:t xml:space="preserve"> (μήνες)</w:t>
            </w:r>
          </w:p>
          <w:p w14:paraId="5E8D159D" w14:textId="77777777" w:rsidR="00F244BD" w:rsidRPr="00CF174D" w:rsidRDefault="00F244BD" w:rsidP="00116565">
            <w:pPr>
              <w:tabs>
                <w:tab w:val="clear" w:pos="567"/>
              </w:tabs>
              <w:spacing w:line="240" w:lineRule="auto"/>
              <w:rPr>
                <w:szCs w:val="22"/>
                <w:lang w:val="el-GR"/>
              </w:rPr>
            </w:pPr>
            <w:r w:rsidRPr="00CF174D">
              <w:rPr>
                <w:szCs w:val="22"/>
                <w:lang w:val="el-GR"/>
              </w:rPr>
              <w:t>Διάμεση τιμή</w:t>
            </w:r>
          </w:p>
          <w:p w14:paraId="658308FE" w14:textId="1E7B7EF0" w:rsidR="00F244BD" w:rsidRPr="00CF174D" w:rsidRDefault="00F244BD" w:rsidP="00116565">
            <w:pPr>
              <w:tabs>
                <w:tab w:val="clear" w:pos="567"/>
              </w:tabs>
              <w:spacing w:line="240" w:lineRule="auto"/>
              <w:rPr>
                <w:szCs w:val="22"/>
                <w:lang w:val="el-GR"/>
              </w:rPr>
            </w:pPr>
            <w:r w:rsidRPr="00CF174D">
              <w:rPr>
                <w:szCs w:val="22"/>
                <w:lang w:val="el-GR"/>
              </w:rPr>
              <w:t xml:space="preserve">(95% </w:t>
            </w:r>
            <w:r w:rsidRPr="00CF174D">
              <w:rPr>
                <w:szCs w:val="22"/>
              </w:rPr>
              <w:t>CI</w:t>
            </w:r>
            <w:r w:rsidRPr="00CF174D">
              <w:rPr>
                <w:szCs w:val="22"/>
                <w:lang w:val="el-GR"/>
              </w:rPr>
              <w:t>)</w:t>
            </w:r>
          </w:p>
        </w:tc>
        <w:tc>
          <w:tcPr>
            <w:tcW w:w="937" w:type="pct"/>
          </w:tcPr>
          <w:p w14:paraId="6EFCD3C2" w14:textId="77777777" w:rsidR="00F244BD" w:rsidRPr="00CF174D" w:rsidRDefault="00F244BD" w:rsidP="00116565">
            <w:pPr>
              <w:tabs>
                <w:tab w:val="clear" w:pos="567"/>
              </w:tabs>
              <w:spacing w:line="240" w:lineRule="auto"/>
              <w:jc w:val="center"/>
              <w:rPr>
                <w:szCs w:val="22"/>
                <w:lang w:val="el-GR"/>
              </w:rPr>
            </w:pPr>
          </w:p>
          <w:p w14:paraId="7454B15C" w14:textId="1265CFCE" w:rsidR="00F244BD" w:rsidRPr="00CF174D" w:rsidRDefault="00F244BD" w:rsidP="00116565">
            <w:pPr>
              <w:tabs>
                <w:tab w:val="clear" w:pos="567"/>
              </w:tabs>
              <w:spacing w:line="240" w:lineRule="auto"/>
              <w:jc w:val="center"/>
              <w:rPr>
                <w:szCs w:val="22"/>
              </w:rPr>
            </w:pPr>
            <w:r w:rsidRPr="00CF174D">
              <w:rPr>
                <w:szCs w:val="22"/>
              </w:rPr>
              <w:t>13</w:t>
            </w:r>
            <w:r w:rsidRPr="00CF174D">
              <w:rPr>
                <w:szCs w:val="22"/>
                <w:lang w:val="el-GR"/>
              </w:rPr>
              <w:t>,</w:t>
            </w:r>
            <w:r w:rsidRPr="00CF174D">
              <w:rPr>
                <w:szCs w:val="22"/>
              </w:rPr>
              <w:t>8</w:t>
            </w:r>
            <w:r w:rsidRPr="00CF174D">
              <w:rPr>
                <w:szCs w:val="22"/>
                <w:vertAlign w:val="superscript"/>
              </w:rPr>
              <w:t>d</w:t>
            </w:r>
          </w:p>
          <w:p w14:paraId="7025083C" w14:textId="77777777" w:rsidR="00F244BD" w:rsidRPr="00CF174D" w:rsidRDefault="00F244BD" w:rsidP="00116565">
            <w:pPr>
              <w:tabs>
                <w:tab w:val="clear" w:pos="567"/>
              </w:tabs>
              <w:spacing w:line="240" w:lineRule="auto"/>
              <w:jc w:val="center"/>
              <w:rPr>
                <w:szCs w:val="22"/>
              </w:rPr>
            </w:pPr>
            <w:r w:rsidRPr="00CF174D">
              <w:rPr>
                <w:szCs w:val="22"/>
              </w:rPr>
              <w:t>(11</w:t>
            </w:r>
            <w:r w:rsidRPr="00CF174D">
              <w:rPr>
                <w:szCs w:val="22"/>
                <w:lang w:val="el-GR"/>
              </w:rPr>
              <w:t>,</w:t>
            </w:r>
            <w:r w:rsidRPr="00CF174D">
              <w:rPr>
                <w:szCs w:val="22"/>
              </w:rPr>
              <w:t>0, NR)</w:t>
            </w:r>
          </w:p>
        </w:tc>
        <w:tc>
          <w:tcPr>
            <w:tcW w:w="807" w:type="pct"/>
          </w:tcPr>
          <w:p w14:paraId="57B9E2B4" w14:textId="77777777" w:rsidR="00F244BD" w:rsidRPr="00CF174D" w:rsidRDefault="00F244BD" w:rsidP="00116565">
            <w:pPr>
              <w:tabs>
                <w:tab w:val="clear" w:pos="567"/>
              </w:tabs>
              <w:spacing w:line="240" w:lineRule="auto"/>
              <w:jc w:val="center"/>
              <w:rPr>
                <w:szCs w:val="22"/>
              </w:rPr>
            </w:pPr>
          </w:p>
          <w:p w14:paraId="113AE571" w14:textId="2BCCC97A" w:rsidR="00F244BD" w:rsidRPr="00CF174D" w:rsidRDefault="00F244BD" w:rsidP="00116565">
            <w:pPr>
              <w:tabs>
                <w:tab w:val="clear" w:pos="567"/>
              </w:tabs>
              <w:spacing w:line="240" w:lineRule="auto"/>
              <w:jc w:val="center"/>
              <w:rPr>
                <w:szCs w:val="22"/>
              </w:rPr>
            </w:pPr>
            <w:r w:rsidRPr="00CF174D">
              <w:rPr>
                <w:szCs w:val="22"/>
              </w:rPr>
              <w:t>7</w:t>
            </w:r>
            <w:r w:rsidRPr="00CF174D">
              <w:rPr>
                <w:szCs w:val="22"/>
                <w:lang w:val="el-GR"/>
              </w:rPr>
              <w:t>,</w:t>
            </w:r>
            <w:r w:rsidRPr="00CF174D">
              <w:rPr>
                <w:szCs w:val="22"/>
              </w:rPr>
              <w:t>5</w:t>
            </w:r>
            <w:r w:rsidRPr="00CF174D">
              <w:rPr>
                <w:szCs w:val="22"/>
                <w:vertAlign w:val="superscript"/>
              </w:rPr>
              <w:t>d</w:t>
            </w:r>
          </w:p>
          <w:p w14:paraId="1B80CF8F" w14:textId="77777777" w:rsidR="00F244BD" w:rsidRPr="00CF174D" w:rsidRDefault="00F244BD" w:rsidP="00116565">
            <w:pPr>
              <w:tabs>
                <w:tab w:val="clear" w:pos="567"/>
              </w:tabs>
              <w:spacing w:line="240" w:lineRule="auto"/>
              <w:jc w:val="center"/>
              <w:rPr>
                <w:szCs w:val="22"/>
              </w:rPr>
            </w:pPr>
            <w:r w:rsidRPr="00CF174D">
              <w:rPr>
                <w:szCs w:val="22"/>
              </w:rPr>
              <w:t>(7</w:t>
            </w:r>
            <w:r w:rsidRPr="00CF174D">
              <w:rPr>
                <w:szCs w:val="22"/>
                <w:lang w:val="el-GR"/>
              </w:rPr>
              <w:t>,</w:t>
            </w:r>
            <w:r w:rsidRPr="00CF174D">
              <w:rPr>
                <w:szCs w:val="22"/>
              </w:rPr>
              <w:t>3, 9</w:t>
            </w:r>
            <w:r w:rsidRPr="00CF174D">
              <w:rPr>
                <w:szCs w:val="22"/>
                <w:lang w:val="el-GR"/>
              </w:rPr>
              <w:t>,</w:t>
            </w:r>
            <w:r w:rsidRPr="00CF174D">
              <w:rPr>
                <w:szCs w:val="22"/>
              </w:rPr>
              <w:t>3)</w:t>
            </w:r>
          </w:p>
        </w:tc>
        <w:tc>
          <w:tcPr>
            <w:tcW w:w="980" w:type="pct"/>
          </w:tcPr>
          <w:p w14:paraId="626DB5FF" w14:textId="77777777" w:rsidR="00F244BD" w:rsidRPr="00CF174D" w:rsidRDefault="00F244BD" w:rsidP="00116565">
            <w:pPr>
              <w:keepNext/>
              <w:keepLines/>
              <w:tabs>
                <w:tab w:val="clear" w:pos="567"/>
              </w:tabs>
              <w:spacing w:line="240" w:lineRule="auto"/>
              <w:jc w:val="center"/>
            </w:pPr>
          </w:p>
          <w:p w14:paraId="25EBDCDE" w14:textId="77777777" w:rsidR="00F244BD" w:rsidRPr="00CF174D" w:rsidRDefault="00F244BD" w:rsidP="00116565">
            <w:pPr>
              <w:keepNext/>
              <w:keepLines/>
              <w:tabs>
                <w:tab w:val="clear" w:pos="567"/>
              </w:tabs>
              <w:spacing w:line="240" w:lineRule="auto"/>
              <w:jc w:val="center"/>
            </w:pPr>
            <w:r w:rsidRPr="00CF174D">
              <w:t>13,8</w:t>
            </w:r>
          </w:p>
          <w:p w14:paraId="37A75A92" w14:textId="6484F355" w:rsidR="00F244BD" w:rsidRPr="00CF174D" w:rsidRDefault="00F244BD" w:rsidP="00116565">
            <w:pPr>
              <w:tabs>
                <w:tab w:val="clear" w:pos="567"/>
              </w:tabs>
              <w:spacing w:line="240" w:lineRule="auto"/>
              <w:jc w:val="center"/>
              <w:rPr>
                <w:szCs w:val="22"/>
              </w:rPr>
            </w:pPr>
            <w:r w:rsidRPr="00CF174D">
              <w:t>(11,3, 18,6)</w:t>
            </w:r>
          </w:p>
        </w:tc>
        <w:tc>
          <w:tcPr>
            <w:tcW w:w="808" w:type="pct"/>
          </w:tcPr>
          <w:p w14:paraId="5B77F70B" w14:textId="77777777" w:rsidR="00F244BD" w:rsidRPr="00CF174D" w:rsidRDefault="00F244BD" w:rsidP="00116565">
            <w:pPr>
              <w:keepNext/>
              <w:keepLines/>
              <w:tabs>
                <w:tab w:val="clear" w:pos="567"/>
              </w:tabs>
              <w:spacing w:line="240" w:lineRule="auto"/>
              <w:jc w:val="center"/>
            </w:pPr>
          </w:p>
          <w:p w14:paraId="244D41CE" w14:textId="77777777" w:rsidR="00F244BD" w:rsidRPr="00CF174D" w:rsidRDefault="00F244BD" w:rsidP="00116565">
            <w:pPr>
              <w:keepNext/>
              <w:keepLines/>
              <w:tabs>
                <w:tab w:val="clear" w:pos="567"/>
              </w:tabs>
              <w:spacing w:line="240" w:lineRule="auto"/>
              <w:jc w:val="center"/>
            </w:pPr>
            <w:r w:rsidRPr="00CF174D">
              <w:t>8,5</w:t>
            </w:r>
          </w:p>
          <w:p w14:paraId="2A4A60AB" w14:textId="42E24963" w:rsidR="00F244BD" w:rsidRPr="00CF174D" w:rsidRDefault="00F244BD" w:rsidP="00116565">
            <w:pPr>
              <w:tabs>
                <w:tab w:val="clear" w:pos="567"/>
              </w:tabs>
              <w:spacing w:line="240" w:lineRule="auto"/>
              <w:jc w:val="center"/>
              <w:rPr>
                <w:szCs w:val="22"/>
              </w:rPr>
            </w:pPr>
            <w:r w:rsidRPr="00CF174D">
              <w:t>(7,4, 9,3)</w:t>
            </w:r>
          </w:p>
        </w:tc>
      </w:tr>
      <w:tr w:rsidR="002411F4" w:rsidRPr="000D2DC2" w14:paraId="033E5288" w14:textId="77777777" w:rsidTr="002411F4">
        <w:trPr>
          <w:cantSplit/>
          <w:trHeight w:val="407"/>
        </w:trPr>
        <w:tc>
          <w:tcPr>
            <w:tcW w:w="5000" w:type="pct"/>
            <w:gridSpan w:val="5"/>
          </w:tcPr>
          <w:p w14:paraId="0006EE78" w14:textId="4526C5FE" w:rsidR="002411F4" w:rsidRPr="00A22048" w:rsidRDefault="002411F4" w:rsidP="002411F4">
            <w:pPr>
              <w:tabs>
                <w:tab w:val="clear" w:pos="567"/>
              </w:tabs>
              <w:spacing w:line="240" w:lineRule="auto"/>
              <w:rPr>
                <w:sz w:val="20"/>
                <w:lang w:val="el-GR"/>
              </w:rPr>
            </w:pPr>
            <w:r w:rsidRPr="00A22048">
              <w:rPr>
                <w:sz w:val="20"/>
                <w:vertAlign w:val="superscript"/>
              </w:rPr>
              <w:lastRenderedPageBreak/>
              <w:t>a</w:t>
            </w:r>
            <w:r w:rsidR="00A22048" w:rsidRPr="00630E82">
              <w:rPr>
                <w:sz w:val="20"/>
                <w:lang w:val="el-GR"/>
              </w:rPr>
              <w:t xml:space="preserve"> </w:t>
            </w:r>
            <w:r w:rsidRPr="00A22048">
              <w:rPr>
                <w:sz w:val="20"/>
                <w:lang w:val="el-GR"/>
              </w:rPr>
              <w:t>Επιβίωση χωρίς εξέλιξη (εκτίμηση ερευνητή)</w:t>
            </w:r>
          </w:p>
          <w:p w14:paraId="24F7284B" w14:textId="5F9213C9" w:rsidR="002411F4" w:rsidRPr="00A22048" w:rsidRDefault="002411F4" w:rsidP="002411F4">
            <w:pPr>
              <w:tabs>
                <w:tab w:val="clear" w:pos="567"/>
              </w:tabs>
              <w:spacing w:line="240" w:lineRule="auto"/>
              <w:rPr>
                <w:sz w:val="20"/>
                <w:lang w:val="el-GR"/>
              </w:rPr>
            </w:pPr>
            <w:r w:rsidRPr="00A22048">
              <w:rPr>
                <w:sz w:val="20"/>
                <w:vertAlign w:val="superscript"/>
              </w:rPr>
              <w:t>b</w:t>
            </w:r>
            <w:r w:rsidR="00A22048" w:rsidRPr="00630E82">
              <w:rPr>
                <w:sz w:val="20"/>
                <w:lang w:val="el-GR"/>
              </w:rPr>
              <w:t xml:space="preserve"> </w:t>
            </w:r>
            <w:r w:rsidRPr="00A22048">
              <w:rPr>
                <w:sz w:val="20"/>
                <w:lang w:val="el-GR"/>
              </w:rPr>
              <w:t>Ποσοστό συνολικής ανταπόκρισης=Πλήρης ανταπόκριση + Μερική ανταπόκριση</w:t>
            </w:r>
          </w:p>
          <w:p w14:paraId="38D18FA7" w14:textId="4E23D2C8" w:rsidR="002411F4" w:rsidRPr="00A22048" w:rsidRDefault="002411F4" w:rsidP="002411F4">
            <w:pPr>
              <w:tabs>
                <w:tab w:val="clear" w:pos="567"/>
              </w:tabs>
              <w:spacing w:line="240" w:lineRule="auto"/>
              <w:rPr>
                <w:sz w:val="20"/>
                <w:lang w:val="el-GR"/>
              </w:rPr>
            </w:pPr>
            <w:r w:rsidRPr="00A22048">
              <w:rPr>
                <w:sz w:val="20"/>
                <w:vertAlign w:val="superscript"/>
              </w:rPr>
              <w:t>c</w:t>
            </w:r>
            <w:r w:rsidR="00A22048" w:rsidRPr="00630E82">
              <w:rPr>
                <w:sz w:val="20"/>
                <w:lang w:val="el-GR"/>
              </w:rPr>
              <w:t xml:space="preserve"> </w:t>
            </w:r>
            <w:r w:rsidRPr="00A22048">
              <w:rPr>
                <w:sz w:val="20"/>
                <w:lang w:val="el-GR"/>
              </w:rPr>
              <w:t>Διάρκεια της ανταπόκρισης</w:t>
            </w:r>
          </w:p>
          <w:p w14:paraId="5A80C8F1" w14:textId="4E0EFEA5" w:rsidR="002411F4" w:rsidRPr="00A22048" w:rsidRDefault="002411F4" w:rsidP="002411F4">
            <w:pPr>
              <w:tabs>
                <w:tab w:val="clear" w:pos="567"/>
              </w:tabs>
              <w:spacing w:line="240" w:lineRule="auto"/>
              <w:rPr>
                <w:sz w:val="20"/>
                <w:lang w:val="el-GR"/>
              </w:rPr>
            </w:pPr>
            <w:r w:rsidRPr="00A22048">
              <w:rPr>
                <w:sz w:val="20"/>
                <w:vertAlign w:val="superscript"/>
              </w:rPr>
              <w:t>d</w:t>
            </w:r>
            <w:r w:rsidR="00A22048" w:rsidRPr="00630E82">
              <w:rPr>
                <w:sz w:val="20"/>
                <w:lang w:val="el-GR"/>
              </w:rPr>
              <w:t xml:space="preserve"> </w:t>
            </w:r>
            <w:r w:rsidRPr="00A22048">
              <w:rPr>
                <w:sz w:val="20"/>
                <w:lang w:val="el-GR"/>
              </w:rPr>
              <w:t xml:space="preserve">Στο χρονικό σημείο αναφοράς, η πλειοψηφία (≥59% των υπό </w:t>
            </w:r>
            <w:r w:rsidRPr="00A22048">
              <w:rPr>
                <w:sz w:val="20"/>
              </w:rPr>
              <w:t>dabrafenib</w:t>
            </w:r>
            <w:r w:rsidRPr="00A22048">
              <w:rPr>
                <w:sz w:val="20"/>
                <w:lang w:val="el-GR"/>
              </w:rPr>
              <w:t>+</w:t>
            </w:r>
            <w:r w:rsidRPr="00A22048">
              <w:rPr>
                <w:sz w:val="20"/>
              </w:rPr>
              <w:t>trametinib</w:t>
            </w:r>
            <w:r w:rsidRPr="00A22048">
              <w:rPr>
                <w:sz w:val="20"/>
                <w:lang w:val="el-GR"/>
              </w:rPr>
              <w:t xml:space="preserve"> και 42% των υπό </w:t>
            </w:r>
            <w:r w:rsidRPr="00A22048">
              <w:rPr>
                <w:sz w:val="20"/>
              </w:rPr>
              <w:t>vemurafenib</w:t>
            </w:r>
            <w:r w:rsidRPr="00A22048">
              <w:rPr>
                <w:sz w:val="20"/>
                <w:lang w:val="el-GR"/>
              </w:rPr>
              <w:t>) των εκτιμώμενων από τον ερευνητή απαντήσεων βρίσκονταν ακόμα σε εξέλιξη</w:t>
            </w:r>
          </w:p>
          <w:p w14:paraId="19A9A623" w14:textId="77777777" w:rsidR="002411F4" w:rsidRPr="00A22048" w:rsidRDefault="002411F4" w:rsidP="002411F4">
            <w:pPr>
              <w:tabs>
                <w:tab w:val="clear" w:pos="567"/>
              </w:tabs>
              <w:spacing w:line="240" w:lineRule="auto"/>
              <w:rPr>
                <w:sz w:val="20"/>
                <w:lang w:val="el-GR"/>
              </w:rPr>
            </w:pPr>
            <w:r w:rsidRPr="00A22048">
              <w:rPr>
                <w:sz w:val="20"/>
                <w:lang w:val="en-US"/>
              </w:rPr>
              <w:t>NR</w:t>
            </w:r>
            <w:r w:rsidRPr="00A22048">
              <w:rPr>
                <w:sz w:val="20"/>
                <w:lang w:val="el-GR"/>
              </w:rPr>
              <w:t>=Δεν επιτεύχθηκε</w:t>
            </w:r>
          </w:p>
          <w:p w14:paraId="1A9C8F9E" w14:textId="1C57455D" w:rsidR="002411F4" w:rsidRPr="00A22048" w:rsidRDefault="002411F4" w:rsidP="00A22048">
            <w:pPr>
              <w:keepNext/>
              <w:keepLines/>
              <w:tabs>
                <w:tab w:val="clear" w:pos="567"/>
                <w:tab w:val="left" w:pos="300"/>
              </w:tabs>
              <w:spacing w:line="240" w:lineRule="auto"/>
              <w:rPr>
                <w:lang w:val="el-GR"/>
              </w:rPr>
            </w:pPr>
            <w:r w:rsidRPr="00A22048">
              <w:rPr>
                <w:sz w:val="20"/>
                <w:lang w:val="en-US"/>
              </w:rPr>
              <w:t>NA</w:t>
            </w:r>
            <w:r w:rsidRPr="00A22048">
              <w:rPr>
                <w:sz w:val="20"/>
                <w:lang w:val="el-GR"/>
              </w:rPr>
              <w:t>=Δεν εφαρμόζεται</w:t>
            </w:r>
          </w:p>
        </w:tc>
      </w:tr>
    </w:tbl>
    <w:p w14:paraId="66AFBA5B" w14:textId="77777777" w:rsidR="00FD7DC1" w:rsidRPr="00CF174D" w:rsidRDefault="00FD7DC1" w:rsidP="00116565">
      <w:pPr>
        <w:tabs>
          <w:tab w:val="clear" w:pos="567"/>
        </w:tabs>
        <w:spacing w:line="240" w:lineRule="auto"/>
        <w:rPr>
          <w:szCs w:val="22"/>
          <w:lang w:val="el-GR"/>
        </w:rPr>
      </w:pPr>
    </w:p>
    <w:p w14:paraId="7E8D12F1" w14:textId="77777777" w:rsidR="00FD7DC1" w:rsidRPr="00CF174D" w:rsidRDefault="00FD7DC1" w:rsidP="00116565">
      <w:pPr>
        <w:keepNext/>
        <w:tabs>
          <w:tab w:val="clear" w:pos="567"/>
        </w:tabs>
        <w:spacing w:line="240" w:lineRule="auto"/>
        <w:rPr>
          <w:i/>
          <w:szCs w:val="22"/>
          <w:lang w:val="el-GR"/>
        </w:rPr>
      </w:pPr>
      <w:r w:rsidRPr="00CF174D">
        <w:rPr>
          <w:i/>
          <w:szCs w:val="22"/>
          <w:lang w:val="el-GR"/>
        </w:rPr>
        <w:t xml:space="preserve">Προηγούμενη θεραπεία με αναστολέα </w:t>
      </w:r>
      <w:r w:rsidRPr="00CF174D">
        <w:rPr>
          <w:i/>
          <w:szCs w:val="22"/>
        </w:rPr>
        <w:t>BRAF</w:t>
      </w:r>
    </w:p>
    <w:p w14:paraId="051CAF40" w14:textId="77777777" w:rsidR="00FD7DC1" w:rsidRPr="00CF174D" w:rsidRDefault="00FD7DC1" w:rsidP="00116565">
      <w:pPr>
        <w:tabs>
          <w:tab w:val="clear" w:pos="567"/>
        </w:tabs>
        <w:spacing w:line="240" w:lineRule="auto"/>
        <w:rPr>
          <w:szCs w:val="22"/>
          <w:lang w:val="el-GR"/>
        </w:rPr>
      </w:pPr>
      <w:r w:rsidRPr="00CF174D">
        <w:rPr>
          <w:szCs w:val="22"/>
          <w:lang w:val="el-GR"/>
        </w:rPr>
        <w:t xml:space="preserve">Υπάρχουν περιορισμένα δεδομένα σε ασθενείς που λαμβάνουν τον συνδυασμό </w:t>
      </w:r>
      <w:r w:rsidRPr="00CF174D">
        <w:rPr>
          <w:szCs w:val="22"/>
        </w:rPr>
        <w:t>trametinib</w:t>
      </w:r>
      <w:r w:rsidRPr="00CF174D">
        <w:rPr>
          <w:szCs w:val="22"/>
          <w:lang w:val="el-GR"/>
        </w:rPr>
        <w:t xml:space="preserve"> με </w:t>
      </w:r>
      <w:r w:rsidRPr="00CF174D">
        <w:rPr>
          <w:szCs w:val="22"/>
        </w:rPr>
        <w:t>dabrafenib</w:t>
      </w:r>
      <w:r w:rsidRPr="00CF174D">
        <w:rPr>
          <w:szCs w:val="22"/>
          <w:lang w:val="el-GR"/>
        </w:rPr>
        <w:t xml:space="preserve">, οι οποίοι εμφάνισαν εξέλιξη της νόσου κατά τη διάρκεια θεραπείας με προηγούμενο αναστολέα </w:t>
      </w:r>
      <w:r w:rsidRPr="00CF174D">
        <w:rPr>
          <w:szCs w:val="22"/>
        </w:rPr>
        <w:t>BRAF</w:t>
      </w:r>
      <w:r w:rsidRPr="00CF174D">
        <w:rPr>
          <w:szCs w:val="22"/>
          <w:lang w:val="el-GR"/>
        </w:rPr>
        <w:t>.</w:t>
      </w:r>
    </w:p>
    <w:p w14:paraId="387BDBEE" w14:textId="77777777" w:rsidR="00FD7DC1" w:rsidRPr="00CF174D" w:rsidRDefault="00FD7DC1" w:rsidP="00116565">
      <w:pPr>
        <w:tabs>
          <w:tab w:val="clear" w:pos="567"/>
        </w:tabs>
        <w:spacing w:line="240" w:lineRule="auto"/>
        <w:rPr>
          <w:szCs w:val="22"/>
          <w:lang w:val="el-GR"/>
        </w:rPr>
      </w:pPr>
    </w:p>
    <w:p w14:paraId="02B0FD5A" w14:textId="77777777" w:rsidR="00FD7DC1" w:rsidRPr="00CF174D" w:rsidRDefault="00FD7DC1" w:rsidP="00116565">
      <w:pPr>
        <w:tabs>
          <w:tab w:val="clear" w:pos="567"/>
        </w:tabs>
        <w:spacing w:line="240" w:lineRule="auto"/>
        <w:rPr>
          <w:szCs w:val="22"/>
          <w:lang w:val="el-GR"/>
        </w:rPr>
      </w:pPr>
      <w:r w:rsidRPr="00CF174D">
        <w:rPr>
          <w:szCs w:val="22"/>
          <w:lang w:val="el-GR"/>
        </w:rPr>
        <w:t>Το μέρος</w:t>
      </w:r>
      <w:r w:rsidRPr="00CF174D">
        <w:rPr>
          <w:szCs w:val="22"/>
        </w:rPr>
        <w:t> B</w:t>
      </w:r>
      <w:r w:rsidRPr="00CF174D">
        <w:rPr>
          <w:szCs w:val="22"/>
          <w:lang w:val="el-GR"/>
        </w:rPr>
        <w:t xml:space="preserve"> της μελέτης </w:t>
      </w:r>
      <w:r w:rsidRPr="00CF174D">
        <w:rPr>
          <w:szCs w:val="22"/>
        </w:rPr>
        <w:t>BRF</w:t>
      </w:r>
      <w:r w:rsidRPr="00CF174D">
        <w:rPr>
          <w:szCs w:val="22"/>
          <w:lang w:val="el-GR"/>
        </w:rPr>
        <w:t>113220 συμπεριέλαβε μία κοορτή 26</w:t>
      </w:r>
      <w:r w:rsidRPr="00CF174D">
        <w:rPr>
          <w:szCs w:val="22"/>
        </w:rPr>
        <w:t> </w:t>
      </w:r>
      <w:r w:rsidRPr="00CF174D">
        <w:rPr>
          <w:szCs w:val="22"/>
          <w:lang w:val="el-GR"/>
        </w:rPr>
        <w:t xml:space="preserve">ασθενών, η οποία εμφάνισε εξέλιξη της νόσου κατά τη διάρκεια θεραπείας με αναστολέα </w:t>
      </w:r>
      <w:r w:rsidRPr="00CF174D">
        <w:rPr>
          <w:szCs w:val="22"/>
        </w:rPr>
        <w:t>BRAF</w:t>
      </w:r>
      <w:r w:rsidRPr="00CF174D">
        <w:rPr>
          <w:szCs w:val="22"/>
          <w:lang w:val="el-GR"/>
        </w:rPr>
        <w:t>. Ο συνδυασμός 2</w:t>
      </w:r>
      <w:r w:rsidRPr="00CF174D">
        <w:rPr>
          <w:szCs w:val="22"/>
        </w:rPr>
        <w:t> mg</w:t>
      </w:r>
      <w:r w:rsidRPr="00CF174D">
        <w:rPr>
          <w:szCs w:val="22"/>
          <w:lang w:val="el-GR"/>
        </w:rPr>
        <w:t xml:space="preserve"> </w:t>
      </w:r>
      <w:r w:rsidRPr="00CF174D">
        <w:rPr>
          <w:szCs w:val="22"/>
        </w:rPr>
        <w:t>trametinib</w:t>
      </w:r>
      <w:r w:rsidRPr="00CF174D">
        <w:rPr>
          <w:szCs w:val="22"/>
          <w:lang w:val="el-GR"/>
        </w:rPr>
        <w:t xml:space="preserve"> </w:t>
      </w:r>
      <w:r w:rsidR="00FF48FE" w:rsidRPr="00CF174D">
        <w:rPr>
          <w:szCs w:val="22"/>
          <w:lang w:val="el-GR"/>
        </w:rPr>
        <w:t>άπαξ ημερησίως</w:t>
      </w:r>
      <w:r w:rsidRPr="00CF174D">
        <w:rPr>
          <w:szCs w:val="22"/>
          <w:lang w:val="el-GR"/>
        </w:rPr>
        <w:t xml:space="preserve"> και 150</w:t>
      </w:r>
      <w:r w:rsidRPr="00CF174D">
        <w:rPr>
          <w:szCs w:val="22"/>
        </w:rPr>
        <w:t> mg</w:t>
      </w:r>
      <w:r w:rsidRPr="00CF174D">
        <w:rPr>
          <w:szCs w:val="22"/>
          <w:lang w:val="el-GR"/>
        </w:rPr>
        <w:t xml:space="preserve"> </w:t>
      </w:r>
      <w:r w:rsidRPr="00CF174D">
        <w:rPr>
          <w:szCs w:val="22"/>
        </w:rPr>
        <w:t>dabrafenib</w:t>
      </w:r>
      <w:r w:rsidRPr="00CF174D">
        <w:rPr>
          <w:szCs w:val="22"/>
          <w:lang w:val="el-GR"/>
        </w:rPr>
        <w:t xml:space="preserve"> </w:t>
      </w:r>
      <w:r w:rsidR="00FE12ED" w:rsidRPr="00CF174D">
        <w:rPr>
          <w:szCs w:val="22"/>
          <w:lang w:val="el-GR"/>
        </w:rPr>
        <w:t>δύο φορές ημερησίως</w:t>
      </w:r>
      <w:r w:rsidRPr="00CF174D">
        <w:rPr>
          <w:szCs w:val="22"/>
          <w:lang w:val="el-GR"/>
        </w:rPr>
        <w:t xml:space="preserve"> επέδειξε περιορισμένη κλινική δραστηριότητα στους ασθενείς που εμφάνισαν εξέλιξη της νόσου υπό θεραπεία με αναστολέα </w:t>
      </w:r>
      <w:r w:rsidRPr="00CF174D">
        <w:rPr>
          <w:szCs w:val="22"/>
        </w:rPr>
        <w:t>BRAF</w:t>
      </w:r>
      <w:r w:rsidR="00DB2950" w:rsidRPr="00CF174D">
        <w:rPr>
          <w:szCs w:val="22"/>
          <w:lang w:val="el-GR"/>
        </w:rPr>
        <w:t>. Τ</w:t>
      </w:r>
      <w:r w:rsidRPr="00CF174D">
        <w:rPr>
          <w:szCs w:val="22"/>
          <w:lang w:val="el-GR"/>
        </w:rPr>
        <w:t>ο επιβεβαιωμένο κατά την εκτίμηση του ερευνητή ποσοστό ανταπόκρισης ήταν 15</w:t>
      </w:r>
      <w:r w:rsidR="00AC0C05" w:rsidRPr="00CF174D">
        <w:rPr>
          <w:szCs w:val="22"/>
          <w:lang w:val="el-GR"/>
        </w:rPr>
        <w:t>%</w:t>
      </w:r>
      <w:r w:rsidRPr="00CF174D">
        <w:rPr>
          <w:szCs w:val="22"/>
          <w:lang w:val="el-GR"/>
        </w:rPr>
        <w:t xml:space="preserve"> (95</w:t>
      </w:r>
      <w:r w:rsidR="00AC0C05" w:rsidRPr="00CF174D">
        <w:rPr>
          <w:szCs w:val="22"/>
          <w:lang w:val="el-GR"/>
        </w:rPr>
        <w:t>%</w:t>
      </w:r>
      <w:r w:rsidRPr="00CF174D">
        <w:rPr>
          <w:szCs w:val="22"/>
          <w:lang w:val="el-GR"/>
        </w:rPr>
        <w:t xml:space="preserve"> ΔΕ: 4,4, 34,9) και η διάμεση </w:t>
      </w:r>
      <w:r w:rsidRPr="00CF174D">
        <w:rPr>
          <w:szCs w:val="22"/>
        </w:rPr>
        <w:t>PFS</w:t>
      </w:r>
      <w:r w:rsidRPr="00CF174D">
        <w:rPr>
          <w:szCs w:val="22"/>
          <w:lang w:val="el-GR"/>
        </w:rPr>
        <w:t xml:space="preserve"> ήταν 3,6</w:t>
      </w:r>
      <w:r w:rsidRPr="00CF174D">
        <w:rPr>
          <w:szCs w:val="22"/>
        </w:rPr>
        <w:t> </w:t>
      </w:r>
      <w:r w:rsidRPr="00CF174D">
        <w:rPr>
          <w:szCs w:val="22"/>
          <w:lang w:val="el-GR"/>
        </w:rPr>
        <w:t>μήνες (95</w:t>
      </w:r>
      <w:r w:rsidR="00AC0C05" w:rsidRPr="00CF174D">
        <w:rPr>
          <w:szCs w:val="22"/>
          <w:lang w:val="el-GR"/>
        </w:rPr>
        <w:t>%</w:t>
      </w:r>
      <w:r w:rsidRPr="00CF174D">
        <w:rPr>
          <w:szCs w:val="22"/>
          <w:lang w:val="el-GR"/>
        </w:rPr>
        <w:t xml:space="preserve"> ΔΕ: 1</w:t>
      </w:r>
      <w:r w:rsidR="00DB2950" w:rsidRPr="00CF174D">
        <w:rPr>
          <w:szCs w:val="22"/>
          <w:lang w:val="el-GR"/>
        </w:rPr>
        <w:t>,</w:t>
      </w:r>
      <w:r w:rsidRPr="00CF174D">
        <w:rPr>
          <w:szCs w:val="22"/>
          <w:lang w:val="el-GR"/>
        </w:rPr>
        <w:t>9, 5</w:t>
      </w:r>
      <w:r w:rsidR="00DB2950" w:rsidRPr="00CF174D">
        <w:rPr>
          <w:szCs w:val="22"/>
          <w:lang w:val="el-GR"/>
        </w:rPr>
        <w:t>,</w:t>
      </w:r>
      <w:r w:rsidRPr="00CF174D">
        <w:rPr>
          <w:szCs w:val="22"/>
          <w:lang w:val="el-GR"/>
        </w:rPr>
        <w:t>2). Παρόμοια αποτελέσματα παρατηρήθηκαν στους 45</w:t>
      </w:r>
      <w:r w:rsidRPr="00CF174D">
        <w:rPr>
          <w:szCs w:val="22"/>
        </w:rPr>
        <w:t> </w:t>
      </w:r>
      <w:r w:rsidRPr="00CF174D">
        <w:rPr>
          <w:szCs w:val="22"/>
          <w:lang w:val="el-GR"/>
        </w:rPr>
        <w:t xml:space="preserve">ασθενείς που διασταυρώθηκαν από μονοθεραπεία με </w:t>
      </w:r>
      <w:r w:rsidRPr="00CF174D">
        <w:rPr>
          <w:szCs w:val="22"/>
        </w:rPr>
        <w:t>dabrafenib</w:t>
      </w:r>
      <w:r w:rsidRPr="00CF174D">
        <w:rPr>
          <w:szCs w:val="22"/>
          <w:lang w:val="el-GR"/>
        </w:rPr>
        <w:t xml:space="preserve"> σε συνδυασμό </w:t>
      </w:r>
      <w:r w:rsidRPr="00CF174D">
        <w:rPr>
          <w:szCs w:val="22"/>
        </w:rPr>
        <w:t>trametinib</w:t>
      </w:r>
      <w:r w:rsidRPr="00CF174D">
        <w:rPr>
          <w:szCs w:val="22"/>
          <w:lang w:val="el-GR"/>
        </w:rPr>
        <w:t xml:space="preserve"> 2</w:t>
      </w:r>
      <w:r w:rsidRPr="00CF174D">
        <w:rPr>
          <w:szCs w:val="22"/>
        </w:rPr>
        <w:t> mg</w:t>
      </w:r>
      <w:r w:rsidRPr="00CF174D">
        <w:rPr>
          <w:szCs w:val="22"/>
          <w:lang w:val="el-GR"/>
        </w:rPr>
        <w:t xml:space="preserve"> </w:t>
      </w:r>
      <w:r w:rsidRPr="00CF174D">
        <w:rPr>
          <w:szCs w:val="22"/>
        </w:rPr>
        <w:t>QD</w:t>
      </w:r>
      <w:r w:rsidRPr="00CF174D">
        <w:rPr>
          <w:szCs w:val="22"/>
          <w:lang w:val="el-GR"/>
        </w:rPr>
        <w:t xml:space="preserve"> και </w:t>
      </w:r>
      <w:r w:rsidRPr="00CF174D">
        <w:rPr>
          <w:szCs w:val="22"/>
        </w:rPr>
        <w:t>dabrafenib</w:t>
      </w:r>
      <w:r w:rsidRPr="00CF174D">
        <w:rPr>
          <w:szCs w:val="22"/>
          <w:lang w:val="el-GR"/>
        </w:rPr>
        <w:t xml:space="preserve"> 150</w:t>
      </w:r>
      <w:r w:rsidRPr="00CF174D">
        <w:rPr>
          <w:szCs w:val="22"/>
        </w:rPr>
        <w:t> mg</w:t>
      </w:r>
      <w:r w:rsidRPr="00CF174D">
        <w:rPr>
          <w:szCs w:val="22"/>
          <w:lang w:val="el-GR"/>
        </w:rPr>
        <w:t xml:space="preserve"> </w:t>
      </w:r>
      <w:r w:rsidRPr="00CF174D">
        <w:rPr>
          <w:szCs w:val="22"/>
        </w:rPr>
        <w:t>BID</w:t>
      </w:r>
      <w:r w:rsidRPr="00CF174D">
        <w:rPr>
          <w:szCs w:val="22"/>
          <w:lang w:val="el-GR"/>
        </w:rPr>
        <w:t xml:space="preserve"> στο Μέρος </w:t>
      </w:r>
      <w:r w:rsidRPr="00CF174D">
        <w:rPr>
          <w:szCs w:val="22"/>
        </w:rPr>
        <w:t>C</w:t>
      </w:r>
      <w:r w:rsidRPr="00CF174D">
        <w:rPr>
          <w:szCs w:val="22"/>
          <w:lang w:val="el-GR"/>
        </w:rPr>
        <w:t xml:space="preserve"> αυτής της μελέτης. Σε αυτούς τους ασθενείς, 13</w:t>
      </w:r>
      <w:r w:rsidR="00AC0C05" w:rsidRPr="00CF174D">
        <w:rPr>
          <w:szCs w:val="22"/>
          <w:lang w:val="el-GR"/>
        </w:rPr>
        <w:t>%</w:t>
      </w:r>
      <w:r w:rsidRPr="00CF174D">
        <w:rPr>
          <w:szCs w:val="22"/>
          <w:lang w:val="el-GR"/>
        </w:rPr>
        <w:t xml:space="preserve"> (95</w:t>
      </w:r>
      <w:r w:rsidR="00AC0C05" w:rsidRPr="00CF174D">
        <w:rPr>
          <w:szCs w:val="22"/>
          <w:lang w:val="el-GR"/>
        </w:rPr>
        <w:t>%</w:t>
      </w:r>
      <w:r w:rsidRPr="00CF174D">
        <w:rPr>
          <w:szCs w:val="22"/>
          <w:lang w:val="el-GR"/>
        </w:rPr>
        <w:t xml:space="preserve"> ΔΕ: 5,0, 27,0) επιβεβαιωμένου ποσοστού ανταπόκρισης παρατηρήθηκε με διάμεση </w:t>
      </w:r>
      <w:r w:rsidRPr="00CF174D">
        <w:rPr>
          <w:szCs w:val="22"/>
        </w:rPr>
        <w:t>PFS</w:t>
      </w:r>
      <w:r w:rsidRPr="00CF174D">
        <w:rPr>
          <w:szCs w:val="22"/>
          <w:lang w:val="el-GR"/>
        </w:rPr>
        <w:t xml:space="preserve"> 3,6</w:t>
      </w:r>
      <w:r w:rsidRPr="00CF174D">
        <w:rPr>
          <w:szCs w:val="22"/>
        </w:rPr>
        <w:t> </w:t>
      </w:r>
      <w:r w:rsidRPr="00CF174D">
        <w:rPr>
          <w:szCs w:val="22"/>
          <w:lang w:val="el-GR"/>
        </w:rPr>
        <w:t>μηνών (95</w:t>
      </w:r>
      <w:r w:rsidR="00AC0C05" w:rsidRPr="00CF174D">
        <w:rPr>
          <w:szCs w:val="22"/>
          <w:lang w:val="el-GR"/>
        </w:rPr>
        <w:t>%</w:t>
      </w:r>
      <w:r w:rsidRPr="00CF174D">
        <w:rPr>
          <w:szCs w:val="22"/>
          <w:lang w:val="el-GR"/>
        </w:rPr>
        <w:t xml:space="preserve"> ΔΕ: 2, 4).</w:t>
      </w:r>
    </w:p>
    <w:p w14:paraId="5AF40889" w14:textId="77777777" w:rsidR="00FD7DC1" w:rsidRPr="00CF174D" w:rsidRDefault="00FD7DC1" w:rsidP="00116565">
      <w:pPr>
        <w:tabs>
          <w:tab w:val="clear" w:pos="567"/>
        </w:tabs>
        <w:spacing w:line="240" w:lineRule="auto"/>
        <w:rPr>
          <w:szCs w:val="22"/>
          <w:lang w:val="el-GR"/>
        </w:rPr>
      </w:pPr>
    </w:p>
    <w:p w14:paraId="5EF85B5E" w14:textId="77777777" w:rsidR="00CA0FBD" w:rsidRPr="00CF174D" w:rsidRDefault="00CA0FBD" w:rsidP="00116565">
      <w:pPr>
        <w:keepNext/>
        <w:tabs>
          <w:tab w:val="clear" w:pos="567"/>
        </w:tabs>
        <w:autoSpaceDE w:val="0"/>
        <w:autoSpaceDN w:val="0"/>
        <w:adjustRightInd w:val="0"/>
        <w:spacing w:line="240" w:lineRule="auto"/>
        <w:rPr>
          <w:i/>
          <w:lang w:val="el-GR"/>
        </w:rPr>
      </w:pPr>
      <w:r w:rsidRPr="00CF174D">
        <w:rPr>
          <w:i/>
          <w:lang w:val="el-GR"/>
        </w:rPr>
        <w:t>Ασθενείς με εγκεφαλικές μεταστάσεις</w:t>
      </w:r>
    </w:p>
    <w:p w14:paraId="78D60FB1" w14:textId="77777777" w:rsidR="00CA0FBD" w:rsidRPr="00CF174D" w:rsidRDefault="00CA0FBD" w:rsidP="00116565">
      <w:pPr>
        <w:keepNext/>
        <w:tabs>
          <w:tab w:val="clear" w:pos="567"/>
        </w:tabs>
        <w:spacing w:line="240" w:lineRule="auto"/>
        <w:rPr>
          <w:szCs w:val="24"/>
          <w:lang w:val="el-GR"/>
        </w:rPr>
      </w:pPr>
      <w:r w:rsidRPr="00CF174D">
        <w:rPr>
          <w:szCs w:val="24"/>
          <w:lang w:val="el-GR"/>
        </w:rPr>
        <w:t xml:space="preserve">Η αποτελεσματικότητα και η ασφάλεια του </w:t>
      </w:r>
      <w:r w:rsidRPr="00CF174D">
        <w:rPr>
          <w:szCs w:val="24"/>
          <w:lang w:val="en-US"/>
        </w:rPr>
        <w:t>dabrafenib</w:t>
      </w:r>
      <w:r w:rsidRPr="00CF174D">
        <w:rPr>
          <w:szCs w:val="24"/>
          <w:lang w:val="el-GR"/>
        </w:rPr>
        <w:t xml:space="preserve"> σε συνδυασμό με trametinib σε ασθενείς με μελάνωμα θετικό στη μετάλλαξη BRAF που έχει παρουσιάσει εγκεφαλικές μεταστάσεις μελετήθηκε σε μία μη τυχαιοποιημένη, ανοικτή, πολυκεντρική μελέτη Φάσης ΙΙ (μελέτη </w:t>
      </w:r>
      <w:r w:rsidRPr="00CF174D">
        <w:rPr>
          <w:szCs w:val="24"/>
          <w:lang w:val="en-US"/>
        </w:rPr>
        <w:t>COMBI</w:t>
      </w:r>
      <w:r w:rsidRPr="00CF174D">
        <w:rPr>
          <w:szCs w:val="24"/>
          <w:lang w:val="el-GR"/>
        </w:rPr>
        <w:noBreakHyphen/>
      </w:r>
      <w:r w:rsidRPr="00CF174D">
        <w:rPr>
          <w:szCs w:val="24"/>
          <w:lang w:val="en-US"/>
        </w:rPr>
        <w:t>MB</w:t>
      </w:r>
      <w:r w:rsidRPr="00CF174D">
        <w:rPr>
          <w:szCs w:val="24"/>
          <w:lang w:val="el-GR"/>
        </w:rPr>
        <w:t>). Συνολικά 125 ασθενείς εντάχθηκαν σε τέσσερεις κοορτές:</w:t>
      </w:r>
    </w:p>
    <w:p w14:paraId="472504BE" w14:textId="78117B7E" w:rsidR="00CA0FBD" w:rsidRPr="00CF174D" w:rsidRDefault="00CA0FBD" w:rsidP="00116565">
      <w:pPr>
        <w:pStyle w:val="Listlevel1"/>
        <w:numPr>
          <w:ilvl w:val="0"/>
          <w:numId w:val="55"/>
        </w:numPr>
        <w:spacing w:before="0"/>
        <w:ind w:left="567" w:hanging="567"/>
        <w:rPr>
          <w:sz w:val="22"/>
          <w:szCs w:val="22"/>
          <w:lang w:val="el-GR"/>
        </w:rPr>
      </w:pPr>
      <w:r w:rsidRPr="00CF174D">
        <w:rPr>
          <w:sz w:val="22"/>
          <w:szCs w:val="22"/>
          <w:lang w:val="el-GR"/>
        </w:rPr>
        <w:t xml:space="preserve">Κοορτή </w:t>
      </w:r>
      <w:r w:rsidRPr="00CF174D">
        <w:rPr>
          <w:sz w:val="22"/>
          <w:szCs w:val="22"/>
        </w:rPr>
        <w:t>A</w:t>
      </w:r>
      <w:r w:rsidRPr="00CF174D">
        <w:rPr>
          <w:sz w:val="22"/>
          <w:szCs w:val="22"/>
          <w:lang w:val="el-GR"/>
        </w:rPr>
        <w:t xml:space="preserve">: ασθενείς με μελάνωμα θετικό στη μετάλλαξη </w:t>
      </w:r>
      <w:r w:rsidRPr="00CF174D">
        <w:rPr>
          <w:sz w:val="22"/>
          <w:szCs w:val="22"/>
        </w:rPr>
        <w:t>BRAF</w:t>
      </w:r>
      <w:r w:rsidR="002411F4" w:rsidRPr="00A22048">
        <w:rPr>
          <w:sz w:val="22"/>
          <w:szCs w:val="22"/>
          <w:lang w:val="el-GR"/>
        </w:rPr>
        <w:t xml:space="preserve"> </w:t>
      </w:r>
      <w:r w:rsidRPr="00CF174D">
        <w:rPr>
          <w:sz w:val="22"/>
          <w:szCs w:val="22"/>
        </w:rPr>
        <w:t>V</w:t>
      </w:r>
      <w:r w:rsidRPr="00CF174D">
        <w:rPr>
          <w:sz w:val="22"/>
          <w:szCs w:val="22"/>
          <w:lang w:val="el-GR"/>
        </w:rPr>
        <w:t>600</w:t>
      </w:r>
      <w:r w:rsidRPr="00CF174D">
        <w:rPr>
          <w:sz w:val="22"/>
          <w:szCs w:val="22"/>
        </w:rPr>
        <w:t>E</w:t>
      </w:r>
      <w:r w:rsidRPr="00CF174D">
        <w:rPr>
          <w:sz w:val="22"/>
          <w:szCs w:val="22"/>
          <w:lang w:val="el-GR"/>
        </w:rPr>
        <w:t xml:space="preserve"> με ασυμπτωματικές εγκεφαλικές μεταστάσεις χωρίς προηγούμενη τοπική κατευθυνόμενη στον εγκέφαλο θεραπεία και κατάσταση λειτουργικότητας </w:t>
      </w:r>
      <w:r w:rsidRPr="00CF174D">
        <w:rPr>
          <w:sz w:val="22"/>
          <w:szCs w:val="22"/>
        </w:rPr>
        <w:t>ECOG</w:t>
      </w:r>
      <w:r w:rsidRPr="00CF174D">
        <w:rPr>
          <w:sz w:val="22"/>
          <w:szCs w:val="22"/>
          <w:lang w:val="el-GR"/>
        </w:rPr>
        <w:t xml:space="preserve"> 0 ή 1.</w:t>
      </w:r>
    </w:p>
    <w:p w14:paraId="7233C835" w14:textId="28DDD28A" w:rsidR="00CA0FBD" w:rsidRPr="00CF174D" w:rsidRDefault="00CA0FBD" w:rsidP="00116565">
      <w:pPr>
        <w:pStyle w:val="Listlevel1"/>
        <w:numPr>
          <w:ilvl w:val="0"/>
          <w:numId w:val="55"/>
        </w:numPr>
        <w:spacing w:before="0"/>
        <w:ind w:left="567" w:hanging="567"/>
        <w:rPr>
          <w:sz w:val="22"/>
          <w:szCs w:val="22"/>
          <w:lang w:val="el-GR"/>
        </w:rPr>
      </w:pPr>
      <w:r w:rsidRPr="00CF174D">
        <w:rPr>
          <w:sz w:val="22"/>
          <w:szCs w:val="22"/>
          <w:lang w:val="el-GR"/>
        </w:rPr>
        <w:t xml:space="preserve">Κοορτή Β: ασθενείς με μελάνωμα θετικό στη μετάλλαξη </w:t>
      </w:r>
      <w:r w:rsidRPr="00CF174D">
        <w:rPr>
          <w:sz w:val="22"/>
          <w:szCs w:val="22"/>
        </w:rPr>
        <w:t>BRAF</w:t>
      </w:r>
      <w:r w:rsidR="002411F4" w:rsidRPr="00A22048">
        <w:rPr>
          <w:sz w:val="22"/>
          <w:szCs w:val="22"/>
          <w:lang w:val="el-GR"/>
        </w:rPr>
        <w:t xml:space="preserve"> </w:t>
      </w:r>
      <w:r w:rsidRPr="00CF174D">
        <w:rPr>
          <w:sz w:val="22"/>
          <w:szCs w:val="22"/>
        </w:rPr>
        <w:t>V</w:t>
      </w:r>
      <w:r w:rsidRPr="00CF174D">
        <w:rPr>
          <w:sz w:val="22"/>
          <w:szCs w:val="22"/>
          <w:lang w:val="el-GR"/>
        </w:rPr>
        <w:t>600</w:t>
      </w:r>
      <w:r w:rsidRPr="00CF174D">
        <w:rPr>
          <w:sz w:val="22"/>
          <w:szCs w:val="22"/>
        </w:rPr>
        <w:t>E</w:t>
      </w:r>
      <w:r w:rsidRPr="00CF174D">
        <w:rPr>
          <w:sz w:val="22"/>
          <w:szCs w:val="22"/>
          <w:lang w:val="el-GR"/>
        </w:rPr>
        <w:t xml:space="preserve"> με ασυμπτωματικές εγκεφαλικές μεταστάσεις με προηγούμενη τοπική κατευθυνόμενη στον εγκέφαλο θεραπεία και κατάσταση λειτουργικότητας </w:t>
      </w:r>
      <w:r w:rsidRPr="00CF174D">
        <w:rPr>
          <w:sz w:val="22"/>
          <w:szCs w:val="22"/>
        </w:rPr>
        <w:t>ECOG</w:t>
      </w:r>
      <w:r w:rsidRPr="00CF174D">
        <w:rPr>
          <w:sz w:val="22"/>
          <w:szCs w:val="22"/>
          <w:lang w:val="el-GR"/>
        </w:rPr>
        <w:t xml:space="preserve"> 0 ή 1.</w:t>
      </w:r>
    </w:p>
    <w:p w14:paraId="47949BA1" w14:textId="43FDE398" w:rsidR="00CA0FBD" w:rsidRPr="00CF174D" w:rsidRDefault="00CA0FBD" w:rsidP="00116565">
      <w:pPr>
        <w:pStyle w:val="Listlevel1"/>
        <w:numPr>
          <w:ilvl w:val="0"/>
          <w:numId w:val="55"/>
        </w:numPr>
        <w:spacing w:before="0"/>
        <w:ind w:left="567" w:hanging="567"/>
        <w:rPr>
          <w:sz w:val="22"/>
          <w:szCs w:val="22"/>
          <w:lang w:val="el-GR"/>
        </w:rPr>
      </w:pPr>
      <w:r w:rsidRPr="00CF174D">
        <w:rPr>
          <w:sz w:val="22"/>
          <w:szCs w:val="22"/>
          <w:lang w:val="el-GR"/>
        </w:rPr>
        <w:t xml:space="preserve">Κοορτή Γ: ασθενείς με μελάνωμα θετικό στη μετάλλαξη </w:t>
      </w:r>
      <w:r w:rsidRPr="00CF174D">
        <w:rPr>
          <w:sz w:val="22"/>
          <w:szCs w:val="22"/>
        </w:rPr>
        <w:t>BRAF</w:t>
      </w:r>
      <w:r w:rsidR="002411F4" w:rsidRPr="00A22048">
        <w:rPr>
          <w:sz w:val="22"/>
          <w:szCs w:val="22"/>
          <w:lang w:val="el-GR"/>
        </w:rPr>
        <w:t xml:space="preserve"> </w:t>
      </w:r>
      <w:r w:rsidRPr="00CF174D">
        <w:rPr>
          <w:sz w:val="22"/>
          <w:szCs w:val="22"/>
        </w:rPr>
        <w:t>V</w:t>
      </w:r>
      <w:r w:rsidRPr="00CF174D">
        <w:rPr>
          <w:sz w:val="22"/>
          <w:szCs w:val="22"/>
          <w:lang w:val="el-GR"/>
        </w:rPr>
        <w:t>600</w:t>
      </w:r>
      <w:r w:rsidRPr="00CF174D">
        <w:rPr>
          <w:sz w:val="22"/>
          <w:szCs w:val="22"/>
        </w:rPr>
        <w:t>D</w:t>
      </w:r>
      <w:r w:rsidRPr="00CF174D">
        <w:rPr>
          <w:sz w:val="22"/>
          <w:szCs w:val="22"/>
          <w:lang w:val="el-GR"/>
        </w:rPr>
        <w:t>/Κ/</w:t>
      </w:r>
      <w:r w:rsidRPr="00CF174D">
        <w:rPr>
          <w:sz w:val="22"/>
          <w:szCs w:val="22"/>
        </w:rPr>
        <w:t>R</w:t>
      </w:r>
      <w:r w:rsidRPr="00CF174D">
        <w:rPr>
          <w:sz w:val="22"/>
          <w:szCs w:val="22"/>
          <w:lang w:val="el-GR"/>
        </w:rPr>
        <w:t xml:space="preserve"> με ασυμπτωματικές εγκεφαλικές μεταστάσεις, με ή χωρίς προηγούμενη τοπική κατευθυνόμενη στον εγκέφαλο θεραπεία και κατάσταση λειτουργικότητας </w:t>
      </w:r>
      <w:r w:rsidRPr="00CF174D">
        <w:rPr>
          <w:sz w:val="22"/>
          <w:szCs w:val="22"/>
        </w:rPr>
        <w:t>ECOG</w:t>
      </w:r>
      <w:r w:rsidRPr="00CF174D">
        <w:rPr>
          <w:sz w:val="22"/>
          <w:szCs w:val="22"/>
          <w:lang w:val="el-GR"/>
        </w:rPr>
        <w:t xml:space="preserve"> 0 ή 1.</w:t>
      </w:r>
    </w:p>
    <w:p w14:paraId="2B234B6D" w14:textId="66E29C23" w:rsidR="00CA0FBD" w:rsidRPr="00CF174D" w:rsidRDefault="00CA0FBD" w:rsidP="00116565">
      <w:pPr>
        <w:pStyle w:val="Listlevel1"/>
        <w:numPr>
          <w:ilvl w:val="0"/>
          <w:numId w:val="55"/>
        </w:numPr>
        <w:spacing w:before="0"/>
        <w:ind w:left="567" w:hanging="567"/>
        <w:rPr>
          <w:sz w:val="22"/>
          <w:szCs w:val="22"/>
          <w:lang w:val="el-GR"/>
        </w:rPr>
      </w:pPr>
      <w:r w:rsidRPr="00CF174D">
        <w:rPr>
          <w:sz w:val="22"/>
          <w:szCs w:val="22"/>
          <w:lang w:val="el-GR"/>
        </w:rPr>
        <w:t xml:space="preserve">Κοορτή Δ: ασθενείς με μελάνωμα θετικό στη μετάλλαξη </w:t>
      </w:r>
      <w:r w:rsidRPr="00CF174D">
        <w:rPr>
          <w:sz w:val="22"/>
          <w:szCs w:val="22"/>
        </w:rPr>
        <w:t>BRAF</w:t>
      </w:r>
      <w:r w:rsidR="002411F4" w:rsidRPr="00A22048">
        <w:rPr>
          <w:sz w:val="22"/>
          <w:szCs w:val="22"/>
          <w:lang w:val="el-GR"/>
        </w:rPr>
        <w:t xml:space="preserve"> </w:t>
      </w:r>
      <w:r w:rsidRPr="00CF174D">
        <w:rPr>
          <w:sz w:val="22"/>
          <w:szCs w:val="22"/>
        </w:rPr>
        <w:t>V</w:t>
      </w:r>
      <w:r w:rsidRPr="00CF174D">
        <w:rPr>
          <w:sz w:val="22"/>
          <w:szCs w:val="22"/>
          <w:lang w:val="el-GR"/>
        </w:rPr>
        <w:t>600</w:t>
      </w:r>
      <w:r w:rsidRPr="00CF174D">
        <w:rPr>
          <w:sz w:val="22"/>
          <w:szCs w:val="22"/>
        </w:rPr>
        <w:t>D</w:t>
      </w:r>
      <w:r w:rsidRPr="00CF174D">
        <w:rPr>
          <w:sz w:val="22"/>
          <w:szCs w:val="22"/>
          <w:lang w:val="el-GR"/>
        </w:rPr>
        <w:t>/Ε/Κ/</w:t>
      </w:r>
      <w:r w:rsidRPr="00CF174D">
        <w:rPr>
          <w:sz w:val="22"/>
          <w:szCs w:val="22"/>
        </w:rPr>
        <w:t>R</w:t>
      </w:r>
      <w:r w:rsidRPr="00CF174D">
        <w:rPr>
          <w:sz w:val="22"/>
          <w:szCs w:val="22"/>
          <w:lang w:val="el-GR"/>
        </w:rPr>
        <w:t xml:space="preserve"> με συμπτωματικές εγκεφαλικές μεταστάσεις, με ή χωρίς προηγούμενη τοπική κατευθυνόμενη στον εγκέφαλο θεραπεία και κατάσταση λειτουργικότητας </w:t>
      </w:r>
      <w:r w:rsidRPr="00CF174D">
        <w:rPr>
          <w:sz w:val="22"/>
          <w:szCs w:val="22"/>
        </w:rPr>
        <w:t>ECOG</w:t>
      </w:r>
      <w:r w:rsidRPr="00CF174D">
        <w:rPr>
          <w:sz w:val="22"/>
          <w:szCs w:val="22"/>
          <w:lang w:val="el-GR"/>
        </w:rPr>
        <w:t xml:space="preserve"> 0 ή 1 ή 2.</w:t>
      </w:r>
    </w:p>
    <w:p w14:paraId="04116992" w14:textId="77777777" w:rsidR="00CA0FBD" w:rsidRPr="00CF174D" w:rsidRDefault="00CA0FBD" w:rsidP="00116565">
      <w:pPr>
        <w:pStyle w:val="Listlevel1"/>
        <w:spacing w:before="0"/>
        <w:rPr>
          <w:sz w:val="22"/>
          <w:szCs w:val="22"/>
          <w:lang w:val="el-GR"/>
        </w:rPr>
      </w:pPr>
    </w:p>
    <w:p w14:paraId="2B0BB8C4" w14:textId="02C1924F" w:rsidR="00CA0FBD" w:rsidRPr="00CF174D" w:rsidRDefault="00CA0FBD" w:rsidP="00116565">
      <w:pPr>
        <w:pStyle w:val="Listlevel1"/>
        <w:spacing w:before="0"/>
        <w:ind w:left="0" w:firstLine="1"/>
        <w:rPr>
          <w:sz w:val="22"/>
          <w:szCs w:val="22"/>
          <w:lang w:val="el-GR"/>
        </w:rPr>
      </w:pPr>
      <w:r w:rsidRPr="00CF174D">
        <w:rPr>
          <w:sz w:val="22"/>
          <w:szCs w:val="22"/>
          <w:lang w:val="el-GR"/>
        </w:rPr>
        <w:t>Το κύριο καταληκτικό σημείο της μελέτης στην κοορτή Α ήταν η ενδοκρανιακή ανταπόκριση οριζόμενη ως το ποσοστό των ασθενών με επιβεβαιωμένη ενδοκρανιακή ανταπόκριση η οποία αξιολογήθηκε από τον ερευνητή με τη χρήση των τροποποιημένων Κριτηρίων Αξιολόγησης Ανταπόκρισης σε Συμπαγείς Όγκους (</w:t>
      </w:r>
      <w:r w:rsidRPr="00CF174D">
        <w:rPr>
          <w:bCs/>
          <w:sz w:val="22"/>
          <w:szCs w:val="22"/>
          <w:lang w:val="en-GB"/>
        </w:rPr>
        <w:t>Response</w:t>
      </w:r>
      <w:r w:rsidRPr="00CF174D">
        <w:rPr>
          <w:bCs/>
          <w:sz w:val="22"/>
          <w:szCs w:val="22"/>
          <w:lang w:val="el-GR"/>
        </w:rPr>
        <w:t xml:space="preserve"> </w:t>
      </w:r>
      <w:r w:rsidRPr="00CF174D">
        <w:rPr>
          <w:bCs/>
          <w:sz w:val="22"/>
          <w:szCs w:val="22"/>
          <w:lang w:val="en-GB"/>
        </w:rPr>
        <w:t>Evaluation</w:t>
      </w:r>
      <w:r w:rsidRPr="00CF174D">
        <w:rPr>
          <w:bCs/>
          <w:sz w:val="22"/>
          <w:szCs w:val="22"/>
          <w:lang w:val="el-GR"/>
        </w:rPr>
        <w:t xml:space="preserve"> </w:t>
      </w:r>
      <w:r w:rsidRPr="00CF174D">
        <w:rPr>
          <w:bCs/>
          <w:sz w:val="22"/>
          <w:szCs w:val="22"/>
          <w:lang w:val="en-GB"/>
        </w:rPr>
        <w:t>Criteria</w:t>
      </w:r>
      <w:r w:rsidRPr="00CF174D">
        <w:rPr>
          <w:bCs/>
          <w:sz w:val="22"/>
          <w:szCs w:val="22"/>
          <w:lang w:val="el-GR"/>
        </w:rPr>
        <w:t xml:space="preserve"> </w:t>
      </w:r>
      <w:r w:rsidRPr="00CF174D">
        <w:rPr>
          <w:bCs/>
          <w:sz w:val="22"/>
          <w:szCs w:val="22"/>
          <w:lang w:val="en-GB"/>
        </w:rPr>
        <w:t>in</w:t>
      </w:r>
      <w:r w:rsidRPr="00CF174D">
        <w:rPr>
          <w:bCs/>
          <w:sz w:val="22"/>
          <w:szCs w:val="22"/>
          <w:lang w:val="el-GR"/>
        </w:rPr>
        <w:t xml:space="preserve"> </w:t>
      </w:r>
      <w:r w:rsidRPr="00CF174D">
        <w:rPr>
          <w:bCs/>
          <w:sz w:val="22"/>
          <w:szCs w:val="22"/>
          <w:lang w:val="en-GB"/>
        </w:rPr>
        <w:t>Solid</w:t>
      </w:r>
      <w:r w:rsidRPr="00CF174D">
        <w:rPr>
          <w:bCs/>
          <w:sz w:val="22"/>
          <w:szCs w:val="22"/>
          <w:lang w:val="el-GR"/>
        </w:rPr>
        <w:t xml:space="preserve"> </w:t>
      </w:r>
      <w:proofErr w:type="spellStart"/>
      <w:r w:rsidRPr="00CF174D">
        <w:rPr>
          <w:bCs/>
          <w:sz w:val="22"/>
          <w:szCs w:val="22"/>
          <w:lang w:val="en-GB"/>
        </w:rPr>
        <w:t>Tumors</w:t>
      </w:r>
      <w:proofErr w:type="spellEnd"/>
      <w:r w:rsidRPr="00CF174D">
        <w:rPr>
          <w:bCs/>
          <w:sz w:val="22"/>
          <w:szCs w:val="22"/>
          <w:lang w:val="el-GR"/>
        </w:rPr>
        <w:t xml:space="preserve"> (</w:t>
      </w:r>
      <w:r w:rsidRPr="00CF174D">
        <w:rPr>
          <w:bCs/>
          <w:sz w:val="22"/>
          <w:szCs w:val="22"/>
          <w:lang w:val="en-GB"/>
        </w:rPr>
        <w:t>RECIST</w:t>
      </w:r>
      <w:r w:rsidRPr="00CF174D">
        <w:rPr>
          <w:bCs/>
          <w:sz w:val="22"/>
          <w:szCs w:val="22"/>
          <w:lang w:val="el-GR"/>
        </w:rPr>
        <w:t>)) έκδοση 1</w:t>
      </w:r>
      <w:r w:rsidRPr="00CF174D">
        <w:rPr>
          <w:szCs w:val="24"/>
          <w:lang w:val="el-GR"/>
        </w:rPr>
        <w:t>.1. Η</w:t>
      </w:r>
      <w:r w:rsidRPr="00CF174D">
        <w:rPr>
          <w:sz w:val="22"/>
          <w:szCs w:val="22"/>
          <w:lang w:val="el-GR"/>
        </w:rPr>
        <w:t xml:space="preserve"> ενδοκρανιακή ανταπόκριση όπως αξιολογήθηκε από τον ερευνητή στις </w:t>
      </w:r>
      <w:r w:rsidRPr="00CF174D">
        <w:rPr>
          <w:sz w:val="22"/>
          <w:szCs w:val="22"/>
        </w:rPr>
        <w:t>K</w:t>
      </w:r>
      <w:r w:rsidRPr="00CF174D">
        <w:rPr>
          <w:sz w:val="22"/>
          <w:szCs w:val="22"/>
          <w:lang w:val="el-GR"/>
        </w:rPr>
        <w:t xml:space="preserve">οορτές Β, Γ και Δ ήταν δευτερεύοντα καταληκτικά σημεία της μελέτης. Λόγω του μικρού μεγέθους του δείγματος που αντικατοπτρίζεται σε </w:t>
      </w:r>
      <w:r w:rsidRPr="00CF174D">
        <w:rPr>
          <w:sz w:val="22"/>
          <w:szCs w:val="22"/>
        </w:rPr>
        <w:t>CI</w:t>
      </w:r>
      <w:r w:rsidRPr="00CF174D">
        <w:rPr>
          <w:sz w:val="22"/>
          <w:szCs w:val="22"/>
          <w:lang w:val="el-GR"/>
        </w:rPr>
        <w:t xml:space="preserve"> εύρους 95%, τα αποτελέσματα στις κοόρτες Β, Γ και Δ θα πρέπει να ερμηνεύονται με προσοχή. Τα αποτελέσματα για την αποτελεσματικότητα συνοψίζονται στο</w:t>
      </w:r>
      <w:r w:rsidR="00F244BD" w:rsidRPr="00CF174D">
        <w:rPr>
          <w:sz w:val="22"/>
          <w:szCs w:val="22"/>
          <w:lang w:val="el-GR"/>
        </w:rPr>
        <w:t>ν</w:t>
      </w:r>
      <w:r w:rsidRPr="00CF174D">
        <w:rPr>
          <w:sz w:val="22"/>
          <w:szCs w:val="22"/>
          <w:lang w:val="el-GR"/>
        </w:rPr>
        <w:t xml:space="preserve"> Πίνακα </w:t>
      </w:r>
      <w:r w:rsidR="00F244BD" w:rsidRPr="00CF174D">
        <w:rPr>
          <w:sz w:val="22"/>
          <w:szCs w:val="22"/>
          <w:lang w:val="el-GR"/>
        </w:rPr>
        <w:t>10</w:t>
      </w:r>
      <w:r w:rsidRPr="00CF174D">
        <w:rPr>
          <w:sz w:val="22"/>
          <w:szCs w:val="22"/>
          <w:lang w:val="el-GR"/>
        </w:rPr>
        <w:t>.</w:t>
      </w:r>
    </w:p>
    <w:p w14:paraId="7BBC0FEA" w14:textId="77777777" w:rsidR="00CA0FBD" w:rsidRPr="00CF174D" w:rsidRDefault="00CA0FBD" w:rsidP="00116565">
      <w:pPr>
        <w:pStyle w:val="Listlevel1"/>
        <w:spacing w:before="0"/>
        <w:ind w:left="0" w:firstLine="1"/>
        <w:rPr>
          <w:sz w:val="22"/>
          <w:szCs w:val="22"/>
          <w:lang w:val="el-GR"/>
        </w:rPr>
      </w:pPr>
    </w:p>
    <w:p w14:paraId="78BB869B" w14:textId="5716A15C" w:rsidR="00CA0FBD" w:rsidRPr="00630E82" w:rsidRDefault="00CA0FBD" w:rsidP="00116565">
      <w:pPr>
        <w:keepNext/>
        <w:keepLines/>
        <w:tabs>
          <w:tab w:val="clear" w:pos="567"/>
        </w:tabs>
        <w:spacing w:line="240" w:lineRule="auto"/>
        <w:ind w:left="1350" w:hanging="1350"/>
        <w:rPr>
          <w:rFonts w:eastAsia="MS Gothic"/>
          <w:b/>
          <w:bCs/>
          <w:szCs w:val="24"/>
          <w:lang w:val="el-GR" w:eastAsia="en-GB"/>
        </w:rPr>
      </w:pPr>
      <w:bookmarkStart w:id="6" w:name="_Toc515984314"/>
      <w:r w:rsidRPr="00630E82">
        <w:rPr>
          <w:rFonts w:eastAsia="MS Gothic"/>
          <w:b/>
          <w:bCs/>
          <w:lang w:val="el-GR" w:eastAsia="en-GB"/>
        </w:rPr>
        <w:lastRenderedPageBreak/>
        <w:t>Πίνακας</w:t>
      </w:r>
      <w:r w:rsidRPr="00630E82">
        <w:rPr>
          <w:rFonts w:eastAsia="MS Gothic"/>
          <w:b/>
          <w:bCs/>
          <w:lang w:val="en-US" w:eastAsia="en-GB"/>
        </w:rPr>
        <w:t> </w:t>
      </w:r>
      <w:r w:rsidR="00F244BD" w:rsidRPr="00630E82">
        <w:rPr>
          <w:rFonts w:eastAsia="MS Gothic"/>
          <w:b/>
          <w:bCs/>
          <w:lang w:val="el-GR" w:eastAsia="zh-CN"/>
        </w:rPr>
        <w:t>10</w:t>
      </w:r>
      <w:r w:rsidRPr="00630E82">
        <w:rPr>
          <w:rFonts w:eastAsia="MS Gothic"/>
          <w:b/>
          <w:bCs/>
          <w:lang w:val="el-GR" w:eastAsia="en-GB"/>
        </w:rPr>
        <w:tab/>
        <w:t xml:space="preserve">Δεδομένα αποτελεσματικότητας σύμφωνα με την αξιολόγηση του ερευνητή στην μελέτη </w:t>
      </w:r>
      <w:r w:rsidRPr="00630E82">
        <w:rPr>
          <w:rFonts w:eastAsia="MS Gothic"/>
          <w:b/>
          <w:bCs/>
          <w:szCs w:val="24"/>
          <w:lang w:val="en-US" w:eastAsia="en-GB"/>
        </w:rPr>
        <w:t>COMBI</w:t>
      </w:r>
      <w:r w:rsidRPr="00630E82">
        <w:rPr>
          <w:rFonts w:eastAsia="MS Gothic"/>
          <w:b/>
          <w:bCs/>
          <w:szCs w:val="24"/>
          <w:lang w:val="el-GR" w:eastAsia="en-GB"/>
        </w:rPr>
        <w:t>-</w:t>
      </w:r>
      <w:r w:rsidRPr="00630E82">
        <w:rPr>
          <w:rFonts w:eastAsia="MS Gothic"/>
          <w:b/>
          <w:bCs/>
          <w:szCs w:val="24"/>
          <w:lang w:val="en-US" w:eastAsia="en-GB"/>
        </w:rPr>
        <w:t>MB</w:t>
      </w:r>
      <w:bookmarkEnd w:id="6"/>
    </w:p>
    <w:p w14:paraId="4D27D93A" w14:textId="77777777" w:rsidR="00CA0FBD" w:rsidRPr="00CF174D" w:rsidRDefault="00CA0FBD" w:rsidP="00116565">
      <w:pPr>
        <w:keepNext/>
        <w:keepLines/>
        <w:tabs>
          <w:tab w:val="clear" w:pos="567"/>
        </w:tabs>
        <w:spacing w:line="240" w:lineRule="auto"/>
        <w:ind w:left="1701" w:hanging="1701"/>
        <w:rPr>
          <w:rFonts w:eastAsia="MS Gothic"/>
          <w:lang w:val="el-GR" w:eastAsia="en-GB"/>
        </w:rPr>
      </w:pPr>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40"/>
        <w:gridCol w:w="1793"/>
        <w:gridCol w:w="1518"/>
        <w:gridCol w:w="1649"/>
        <w:gridCol w:w="1931"/>
      </w:tblGrid>
      <w:tr w:rsidR="00CA0FBD" w:rsidRPr="000D2DC2" w14:paraId="1B0A9EB0" w14:textId="77777777" w:rsidTr="00BB1063">
        <w:trPr>
          <w:cantSplit/>
        </w:trPr>
        <w:tc>
          <w:tcPr>
            <w:tcW w:w="1142" w:type="pct"/>
            <w:tcBorders>
              <w:top w:val="single" w:sz="4" w:space="0" w:color="auto"/>
              <w:left w:val="single" w:sz="4" w:space="0" w:color="auto"/>
              <w:bottom w:val="single" w:sz="4" w:space="0" w:color="auto"/>
              <w:right w:val="single" w:sz="4" w:space="0" w:color="auto"/>
            </w:tcBorders>
          </w:tcPr>
          <w:p w14:paraId="0CC555B9" w14:textId="77777777" w:rsidR="00CA0FBD" w:rsidRPr="00CF174D" w:rsidRDefault="00CA0FBD" w:rsidP="00116565">
            <w:pPr>
              <w:keepNext/>
              <w:tabs>
                <w:tab w:val="left" w:pos="284"/>
              </w:tabs>
              <w:spacing w:line="240" w:lineRule="auto"/>
              <w:rPr>
                <w:szCs w:val="22"/>
                <w:lang w:val="el-GR" w:eastAsia="en-GB"/>
              </w:rPr>
            </w:pPr>
          </w:p>
        </w:tc>
        <w:tc>
          <w:tcPr>
            <w:tcW w:w="3858" w:type="pct"/>
            <w:gridSpan w:val="4"/>
            <w:tcBorders>
              <w:top w:val="single" w:sz="4" w:space="0" w:color="auto"/>
              <w:left w:val="single" w:sz="4" w:space="0" w:color="auto"/>
              <w:bottom w:val="single" w:sz="4" w:space="0" w:color="auto"/>
              <w:right w:val="single" w:sz="4" w:space="0" w:color="auto"/>
            </w:tcBorders>
            <w:vAlign w:val="center"/>
            <w:hideMark/>
          </w:tcPr>
          <w:p w14:paraId="097650E9" w14:textId="77777777" w:rsidR="00CA0FBD" w:rsidRPr="00CF174D" w:rsidRDefault="00CA0FBD" w:rsidP="00116565">
            <w:pPr>
              <w:keepNext/>
              <w:tabs>
                <w:tab w:val="left" w:pos="284"/>
              </w:tabs>
              <w:spacing w:line="240" w:lineRule="auto"/>
              <w:jc w:val="center"/>
              <w:rPr>
                <w:b/>
                <w:szCs w:val="22"/>
                <w:lang w:val="el-GR" w:eastAsia="en-GB"/>
              </w:rPr>
            </w:pPr>
            <w:r w:rsidRPr="00CF174D">
              <w:rPr>
                <w:b/>
                <w:szCs w:val="22"/>
                <w:lang w:val="el-GR" w:eastAsia="en-GB"/>
              </w:rPr>
              <w:t>Πληθυσμός όλων των ασθενών που έλαβαν θεραπεία</w:t>
            </w:r>
          </w:p>
        </w:tc>
      </w:tr>
      <w:tr w:rsidR="00CA0FBD" w:rsidRPr="00CF174D" w14:paraId="26CF1AA9" w14:textId="77777777" w:rsidTr="00BB1063">
        <w:trPr>
          <w:cantSplit/>
        </w:trPr>
        <w:tc>
          <w:tcPr>
            <w:tcW w:w="1142" w:type="pct"/>
            <w:tcBorders>
              <w:top w:val="single" w:sz="4" w:space="0" w:color="auto"/>
              <w:left w:val="single" w:sz="4" w:space="0" w:color="auto"/>
              <w:bottom w:val="single" w:sz="4" w:space="0" w:color="auto"/>
              <w:right w:val="single" w:sz="4" w:space="0" w:color="auto"/>
            </w:tcBorders>
            <w:hideMark/>
          </w:tcPr>
          <w:p w14:paraId="01768794" w14:textId="77777777" w:rsidR="00CA0FBD" w:rsidRPr="00CF174D" w:rsidRDefault="00CA0FBD" w:rsidP="00116565">
            <w:pPr>
              <w:keepNext/>
              <w:tabs>
                <w:tab w:val="left" w:pos="284"/>
              </w:tabs>
              <w:spacing w:line="240" w:lineRule="auto"/>
              <w:rPr>
                <w:b/>
                <w:szCs w:val="22"/>
                <w:lang w:eastAsia="en-GB"/>
              </w:rPr>
            </w:pPr>
            <w:r w:rsidRPr="00CF174D">
              <w:rPr>
                <w:b/>
                <w:szCs w:val="22"/>
                <w:lang w:val="el-GR" w:eastAsia="en-GB"/>
              </w:rPr>
              <w:t>Καταληκτικά σημεία</w:t>
            </w:r>
            <w:r w:rsidRPr="00CF174D">
              <w:rPr>
                <w:b/>
                <w:szCs w:val="22"/>
                <w:lang w:eastAsia="en-GB"/>
              </w:rPr>
              <w:t xml:space="preserve">/ </w:t>
            </w:r>
            <w:r w:rsidRPr="00CF174D">
              <w:rPr>
                <w:b/>
                <w:szCs w:val="22"/>
                <w:lang w:val="el-GR" w:eastAsia="en-GB"/>
              </w:rPr>
              <w:t>Αξιολόγηση</w:t>
            </w:r>
          </w:p>
        </w:tc>
        <w:tc>
          <w:tcPr>
            <w:tcW w:w="1004" w:type="pct"/>
            <w:tcBorders>
              <w:top w:val="single" w:sz="4" w:space="0" w:color="auto"/>
              <w:left w:val="single" w:sz="4" w:space="0" w:color="auto"/>
              <w:bottom w:val="single" w:sz="4" w:space="0" w:color="auto"/>
              <w:right w:val="single" w:sz="4" w:space="0" w:color="auto"/>
            </w:tcBorders>
            <w:vAlign w:val="center"/>
            <w:hideMark/>
          </w:tcPr>
          <w:p w14:paraId="3B3BF0BD" w14:textId="77777777" w:rsidR="00CA0FBD" w:rsidRPr="00CF174D" w:rsidRDefault="00CA0FBD" w:rsidP="00116565">
            <w:pPr>
              <w:keepNext/>
              <w:tabs>
                <w:tab w:val="left" w:pos="284"/>
              </w:tabs>
              <w:spacing w:line="240" w:lineRule="auto"/>
              <w:jc w:val="center"/>
              <w:rPr>
                <w:b/>
                <w:szCs w:val="22"/>
                <w:lang w:eastAsia="en-GB"/>
              </w:rPr>
            </w:pPr>
            <w:r w:rsidRPr="00CF174D">
              <w:rPr>
                <w:b/>
                <w:szCs w:val="22"/>
                <w:lang w:val="el-GR" w:eastAsia="en-GB"/>
              </w:rPr>
              <w:t>Κοορτή</w:t>
            </w:r>
            <w:r w:rsidRPr="00CF174D">
              <w:rPr>
                <w:b/>
                <w:szCs w:val="22"/>
                <w:lang w:eastAsia="en-GB"/>
              </w:rPr>
              <w:t xml:space="preserve"> A</w:t>
            </w:r>
          </w:p>
          <w:p w14:paraId="058F5071" w14:textId="77777777" w:rsidR="00CA0FBD" w:rsidRPr="00CF174D" w:rsidRDefault="00CA0FBD" w:rsidP="00116565">
            <w:pPr>
              <w:keepNext/>
              <w:tabs>
                <w:tab w:val="left" w:pos="284"/>
              </w:tabs>
              <w:spacing w:line="240" w:lineRule="auto"/>
              <w:jc w:val="center"/>
              <w:rPr>
                <w:b/>
                <w:szCs w:val="22"/>
                <w:lang w:eastAsia="en-GB"/>
              </w:rPr>
            </w:pPr>
            <w:r w:rsidRPr="00CF174D">
              <w:rPr>
                <w:b/>
                <w:szCs w:val="22"/>
                <w:lang w:eastAsia="en-GB"/>
              </w:rPr>
              <w:t>N=76</w:t>
            </w:r>
          </w:p>
        </w:tc>
        <w:tc>
          <w:tcPr>
            <w:tcW w:w="850" w:type="pct"/>
            <w:tcBorders>
              <w:top w:val="single" w:sz="4" w:space="0" w:color="auto"/>
              <w:left w:val="single" w:sz="4" w:space="0" w:color="auto"/>
              <w:bottom w:val="single" w:sz="4" w:space="0" w:color="auto"/>
              <w:right w:val="single" w:sz="4" w:space="0" w:color="auto"/>
            </w:tcBorders>
            <w:vAlign w:val="center"/>
            <w:hideMark/>
          </w:tcPr>
          <w:p w14:paraId="660DAC75" w14:textId="77777777" w:rsidR="00CA0FBD" w:rsidRPr="00CF174D" w:rsidRDefault="00CA0FBD" w:rsidP="00116565">
            <w:pPr>
              <w:keepNext/>
              <w:tabs>
                <w:tab w:val="left" w:pos="284"/>
              </w:tabs>
              <w:spacing w:line="240" w:lineRule="auto"/>
              <w:jc w:val="center"/>
              <w:rPr>
                <w:b/>
                <w:szCs w:val="22"/>
                <w:lang w:eastAsia="en-GB"/>
              </w:rPr>
            </w:pPr>
            <w:r w:rsidRPr="00CF174D">
              <w:rPr>
                <w:b/>
                <w:szCs w:val="22"/>
                <w:lang w:val="el-GR" w:eastAsia="en-GB"/>
              </w:rPr>
              <w:t>Κοορτή</w:t>
            </w:r>
            <w:r w:rsidRPr="00CF174D">
              <w:rPr>
                <w:b/>
                <w:szCs w:val="22"/>
                <w:lang w:eastAsia="en-GB"/>
              </w:rPr>
              <w:t xml:space="preserve"> B</w:t>
            </w:r>
          </w:p>
          <w:p w14:paraId="359DE131" w14:textId="77777777" w:rsidR="00CA0FBD" w:rsidRPr="00CF174D" w:rsidRDefault="00CA0FBD" w:rsidP="00116565">
            <w:pPr>
              <w:keepNext/>
              <w:tabs>
                <w:tab w:val="left" w:pos="284"/>
              </w:tabs>
              <w:spacing w:line="240" w:lineRule="auto"/>
              <w:jc w:val="center"/>
              <w:rPr>
                <w:b/>
                <w:szCs w:val="22"/>
                <w:lang w:eastAsia="en-GB"/>
              </w:rPr>
            </w:pPr>
            <w:r w:rsidRPr="00CF174D">
              <w:rPr>
                <w:b/>
                <w:szCs w:val="22"/>
                <w:lang w:eastAsia="en-GB"/>
              </w:rPr>
              <w:t>N=16</w:t>
            </w:r>
          </w:p>
        </w:tc>
        <w:tc>
          <w:tcPr>
            <w:tcW w:w="923" w:type="pct"/>
            <w:tcBorders>
              <w:top w:val="single" w:sz="4" w:space="0" w:color="auto"/>
              <w:left w:val="single" w:sz="4" w:space="0" w:color="auto"/>
              <w:bottom w:val="single" w:sz="4" w:space="0" w:color="auto"/>
              <w:right w:val="single" w:sz="4" w:space="0" w:color="auto"/>
            </w:tcBorders>
            <w:vAlign w:val="center"/>
            <w:hideMark/>
          </w:tcPr>
          <w:p w14:paraId="04D4E2BB" w14:textId="77777777" w:rsidR="00CA0FBD" w:rsidRPr="00CF174D" w:rsidRDefault="00CA0FBD" w:rsidP="00116565">
            <w:pPr>
              <w:keepNext/>
              <w:tabs>
                <w:tab w:val="left" w:pos="284"/>
              </w:tabs>
              <w:spacing w:line="240" w:lineRule="auto"/>
              <w:jc w:val="center"/>
              <w:rPr>
                <w:b/>
                <w:szCs w:val="22"/>
                <w:lang w:eastAsia="en-GB"/>
              </w:rPr>
            </w:pPr>
            <w:r w:rsidRPr="00CF174D">
              <w:rPr>
                <w:b/>
                <w:szCs w:val="22"/>
                <w:lang w:val="el-GR" w:eastAsia="en-GB"/>
              </w:rPr>
              <w:t xml:space="preserve">Κοορτή </w:t>
            </w:r>
            <w:r w:rsidRPr="00CF174D">
              <w:rPr>
                <w:b/>
                <w:szCs w:val="22"/>
                <w:lang w:eastAsia="en-GB"/>
              </w:rPr>
              <w:t>C</w:t>
            </w:r>
          </w:p>
          <w:p w14:paraId="760ACFCF" w14:textId="77777777" w:rsidR="00CA0FBD" w:rsidRPr="00CF174D" w:rsidRDefault="00CA0FBD" w:rsidP="00116565">
            <w:pPr>
              <w:keepNext/>
              <w:tabs>
                <w:tab w:val="left" w:pos="284"/>
              </w:tabs>
              <w:spacing w:line="240" w:lineRule="auto"/>
              <w:jc w:val="center"/>
              <w:rPr>
                <w:b/>
                <w:szCs w:val="22"/>
                <w:lang w:eastAsia="en-GB"/>
              </w:rPr>
            </w:pPr>
            <w:r w:rsidRPr="00CF174D">
              <w:rPr>
                <w:b/>
                <w:szCs w:val="22"/>
                <w:lang w:eastAsia="en-GB"/>
              </w:rPr>
              <w:t>N=16</w:t>
            </w:r>
          </w:p>
        </w:tc>
        <w:tc>
          <w:tcPr>
            <w:tcW w:w="1081" w:type="pct"/>
            <w:tcBorders>
              <w:top w:val="single" w:sz="4" w:space="0" w:color="auto"/>
              <w:left w:val="single" w:sz="4" w:space="0" w:color="auto"/>
              <w:bottom w:val="single" w:sz="4" w:space="0" w:color="auto"/>
              <w:right w:val="single" w:sz="4" w:space="0" w:color="auto"/>
            </w:tcBorders>
            <w:vAlign w:val="center"/>
            <w:hideMark/>
          </w:tcPr>
          <w:p w14:paraId="17D33B07" w14:textId="77777777" w:rsidR="00CA0FBD" w:rsidRPr="00CF174D" w:rsidRDefault="00CA0FBD" w:rsidP="00116565">
            <w:pPr>
              <w:keepNext/>
              <w:tabs>
                <w:tab w:val="left" w:pos="284"/>
              </w:tabs>
              <w:spacing w:line="240" w:lineRule="auto"/>
              <w:jc w:val="center"/>
              <w:rPr>
                <w:b/>
                <w:szCs w:val="22"/>
                <w:lang w:eastAsia="en-GB"/>
              </w:rPr>
            </w:pPr>
            <w:r w:rsidRPr="00CF174D">
              <w:rPr>
                <w:b/>
                <w:szCs w:val="22"/>
                <w:lang w:val="el-GR" w:eastAsia="en-GB"/>
              </w:rPr>
              <w:t>Κοορτή</w:t>
            </w:r>
            <w:r w:rsidRPr="00CF174D">
              <w:rPr>
                <w:b/>
                <w:szCs w:val="22"/>
                <w:lang w:eastAsia="en-GB"/>
              </w:rPr>
              <w:t xml:space="preserve"> D</w:t>
            </w:r>
          </w:p>
          <w:p w14:paraId="1D8C34B7" w14:textId="77777777" w:rsidR="00CA0FBD" w:rsidRPr="00CF174D" w:rsidRDefault="00CA0FBD" w:rsidP="00116565">
            <w:pPr>
              <w:keepNext/>
              <w:tabs>
                <w:tab w:val="left" w:pos="284"/>
              </w:tabs>
              <w:spacing w:line="240" w:lineRule="auto"/>
              <w:jc w:val="center"/>
              <w:rPr>
                <w:b/>
                <w:szCs w:val="22"/>
                <w:lang w:eastAsia="en-GB"/>
              </w:rPr>
            </w:pPr>
            <w:r w:rsidRPr="00CF174D">
              <w:rPr>
                <w:b/>
                <w:szCs w:val="22"/>
                <w:lang w:eastAsia="en-GB"/>
              </w:rPr>
              <w:t>N=17</w:t>
            </w:r>
          </w:p>
        </w:tc>
      </w:tr>
      <w:tr w:rsidR="00CA0FBD" w:rsidRPr="00CF174D" w14:paraId="666CDE1B" w14:textId="77777777" w:rsidTr="00BB1063">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23E987D" w14:textId="77777777" w:rsidR="00CA0FBD" w:rsidRPr="00CF174D" w:rsidRDefault="00CA0FBD" w:rsidP="00116565">
            <w:pPr>
              <w:keepNext/>
              <w:tabs>
                <w:tab w:val="left" w:pos="284"/>
              </w:tabs>
              <w:spacing w:line="240" w:lineRule="auto"/>
              <w:rPr>
                <w:szCs w:val="22"/>
                <w:lang w:eastAsia="en-GB"/>
              </w:rPr>
            </w:pPr>
            <w:r w:rsidRPr="00CF174D">
              <w:rPr>
                <w:b/>
                <w:szCs w:val="22"/>
                <w:lang w:val="el-GR" w:eastAsia="en-GB"/>
              </w:rPr>
              <w:t>Ποσοστό ενδοκρανιακής ανταπόκρισης</w:t>
            </w:r>
            <w:r w:rsidRPr="00CF174D">
              <w:rPr>
                <w:b/>
                <w:szCs w:val="22"/>
                <w:lang w:eastAsia="en-GB"/>
              </w:rPr>
              <w:t>, % (95 % CI)</w:t>
            </w:r>
          </w:p>
        </w:tc>
      </w:tr>
      <w:tr w:rsidR="00CA0FBD" w:rsidRPr="00CF174D" w14:paraId="4E57CE50" w14:textId="77777777" w:rsidTr="00BB1063">
        <w:trPr>
          <w:cantSplit/>
        </w:trPr>
        <w:tc>
          <w:tcPr>
            <w:tcW w:w="1142" w:type="pct"/>
            <w:tcBorders>
              <w:top w:val="single" w:sz="4" w:space="0" w:color="auto"/>
              <w:left w:val="single" w:sz="4" w:space="0" w:color="auto"/>
              <w:bottom w:val="single" w:sz="4" w:space="0" w:color="auto"/>
              <w:right w:val="single" w:sz="4" w:space="0" w:color="auto"/>
            </w:tcBorders>
          </w:tcPr>
          <w:p w14:paraId="7991A4D2" w14:textId="77777777" w:rsidR="00CA0FBD" w:rsidRPr="00CF174D" w:rsidRDefault="00CA0FBD" w:rsidP="00116565">
            <w:pPr>
              <w:keepNext/>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636D0585"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59%</w:t>
            </w:r>
          </w:p>
          <w:p w14:paraId="6879BB9F"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(47</w:t>
            </w:r>
            <w:r w:rsidRPr="00CF174D">
              <w:rPr>
                <w:szCs w:val="22"/>
                <w:lang w:val="el-GR" w:eastAsia="en-GB"/>
              </w:rPr>
              <w:t>,</w:t>
            </w:r>
            <w:r w:rsidRPr="00CF174D">
              <w:rPr>
                <w:szCs w:val="22"/>
                <w:lang w:eastAsia="en-GB"/>
              </w:rPr>
              <w:t>3, 70</w:t>
            </w:r>
            <w:r w:rsidRPr="00CF174D">
              <w:rPr>
                <w:szCs w:val="22"/>
                <w:lang w:val="el-GR" w:eastAsia="en-GB"/>
              </w:rPr>
              <w:t>,</w:t>
            </w:r>
            <w:r w:rsidRPr="00CF174D">
              <w:rPr>
                <w:szCs w:val="22"/>
                <w:lang w:eastAsia="en-GB"/>
              </w:rPr>
              <w:t>4)</w:t>
            </w:r>
          </w:p>
        </w:tc>
        <w:tc>
          <w:tcPr>
            <w:tcW w:w="850" w:type="pct"/>
            <w:tcBorders>
              <w:top w:val="single" w:sz="4" w:space="0" w:color="auto"/>
              <w:left w:val="single" w:sz="4" w:space="0" w:color="auto"/>
              <w:bottom w:val="single" w:sz="4" w:space="0" w:color="auto"/>
              <w:right w:val="single" w:sz="4" w:space="0" w:color="auto"/>
            </w:tcBorders>
            <w:hideMark/>
          </w:tcPr>
          <w:p w14:paraId="211FA9B7" w14:textId="77777777" w:rsidR="00CA0FBD" w:rsidRPr="00CF174D" w:rsidRDefault="00CA0FBD" w:rsidP="00116565">
            <w:pPr>
              <w:keepNext/>
              <w:tabs>
                <w:tab w:val="left" w:pos="284"/>
              </w:tabs>
              <w:spacing w:line="240" w:lineRule="auto"/>
              <w:jc w:val="center"/>
              <w:rPr>
                <w:szCs w:val="22"/>
                <w:lang w:eastAsia="zh-CN"/>
              </w:rPr>
            </w:pPr>
            <w:r w:rsidRPr="00CF174D">
              <w:rPr>
                <w:szCs w:val="22"/>
              </w:rPr>
              <w:t>56%</w:t>
            </w:r>
          </w:p>
          <w:p w14:paraId="56BE9AFC" w14:textId="77777777" w:rsidR="00CA0FBD" w:rsidRPr="00CF174D" w:rsidRDefault="00CA0FBD" w:rsidP="00116565">
            <w:pPr>
              <w:keepNext/>
              <w:tabs>
                <w:tab w:val="left" w:pos="284"/>
              </w:tabs>
              <w:spacing w:line="240" w:lineRule="auto"/>
              <w:jc w:val="center"/>
              <w:rPr>
                <w:szCs w:val="22"/>
                <w:lang w:eastAsia="en-GB"/>
              </w:rPr>
            </w:pPr>
            <w:r w:rsidRPr="00CF174D">
              <w:rPr>
                <w:szCs w:val="22"/>
              </w:rPr>
              <w:t>(29</w:t>
            </w:r>
            <w:r w:rsidRPr="00CF174D">
              <w:rPr>
                <w:szCs w:val="22"/>
                <w:lang w:val="el-GR"/>
              </w:rPr>
              <w:t>,</w:t>
            </w:r>
            <w:r w:rsidRPr="00CF174D">
              <w:rPr>
                <w:szCs w:val="22"/>
              </w:rPr>
              <w:t>9,</w:t>
            </w:r>
            <w:r w:rsidRPr="00CF174D">
              <w:rPr>
                <w:spacing w:val="-2"/>
                <w:szCs w:val="22"/>
              </w:rPr>
              <w:t xml:space="preserve"> </w:t>
            </w:r>
            <w:r w:rsidRPr="00CF174D">
              <w:rPr>
                <w:szCs w:val="22"/>
              </w:rPr>
              <w:t>80</w:t>
            </w:r>
            <w:r w:rsidRPr="00CF174D">
              <w:rPr>
                <w:szCs w:val="22"/>
                <w:lang w:val="el-GR"/>
              </w:rPr>
              <w:t>,</w:t>
            </w:r>
            <w:r w:rsidRPr="00CF174D">
              <w:rPr>
                <w:szCs w:val="22"/>
              </w:rPr>
              <w:t>2)</w:t>
            </w:r>
          </w:p>
        </w:tc>
        <w:tc>
          <w:tcPr>
            <w:tcW w:w="923" w:type="pct"/>
            <w:tcBorders>
              <w:top w:val="single" w:sz="4" w:space="0" w:color="auto"/>
              <w:left w:val="single" w:sz="4" w:space="0" w:color="auto"/>
              <w:bottom w:val="single" w:sz="4" w:space="0" w:color="auto"/>
              <w:right w:val="single" w:sz="4" w:space="0" w:color="auto"/>
            </w:tcBorders>
            <w:hideMark/>
          </w:tcPr>
          <w:p w14:paraId="694C96A7" w14:textId="77777777" w:rsidR="00CA0FBD" w:rsidRPr="00CF174D" w:rsidRDefault="00CA0FBD" w:rsidP="00116565">
            <w:pPr>
              <w:keepNext/>
              <w:tabs>
                <w:tab w:val="left" w:pos="284"/>
              </w:tabs>
              <w:spacing w:line="240" w:lineRule="auto"/>
              <w:jc w:val="center"/>
              <w:rPr>
                <w:szCs w:val="22"/>
                <w:lang w:eastAsia="zh-CN"/>
              </w:rPr>
            </w:pPr>
            <w:r w:rsidRPr="00CF174D">
              <w:rPr>
                <w:szCs w:val="22"/>
              </w:rPr>
              <w:t>44%</w:t>
            </w:r>
          </w:p>
          <w:p w14:paraId="3A3C6E18" w14:textId="77777777" w:rsidR="00CA0FBD" w:rsidRPr="00CF174D" w:rsidRDefault="00CA0FBD" w:rsidP="00116565">
            <w:pPr>
              <w:keepNext/>
              <w:tabs>
                <w:tab w:val="left" w:pos="284"/>
              </w:tabs>
              <w:spacing w:line="240" w:lineRule="auto"/>
              <w:jc w:val="center"/>
              <w:rPr>
                <w:szCs w:val="22"/>
                <w:lang w:eastAsia="en-GB"/>
              </w:rPr>
            </w:pPr>
            <w:r w:rsidRPr="00CF174D">
              <w:rPr>
                <w:szCs w:val="22"/>
              </w:rPr>
              <w:t>(19</w:t>
            </w:r>
            <w:r w:rsidRPr="00CF174D">
              <w:rPr>
                <w:szCs w:val="22"/>
                <w:lang w:val="el-GR"/>
              </w:rPr>
              <w:t>,</w:t>
            </w:r>
            <w:r w:rsidRPr="00CF174D">
              <w:rPr>
                <w:szCs w:val="22"/>
              </w:rPr>
              <w:t>8,</w:t>
            </w:r>
            <w:r w:rsidRPr="00CF174D">
              <w:rPr>
                <w:spacing w:val="-2"/>
                <w:szCs w:val="22"/>
              </w:rPr>
              <w:t xml:space="preserve"> </w:t>
            </w:r>
            <w:r w:rsidRPr="00CF174D">
              <w:rPr>
                <w:szCs w:val="22"/>
              </w:rPr>
              <w:t>70</w:t>
            </w:r>
            <w:r w:rsidRPr="00CF174D">
              <w:rPr>
                <w:szCs w:val="22"/>
                <w:lang w:val="el-GR"/>
              </w:rPr>
              <w:t>,</w:t>
            </w:r>
            <w:r w:rsidRPr="00CF174D">
              <w:rPr>
                <w:szCs w:val="22"/>
              </w:rPr>
              <w:t>1)</w:t>
            </w:r>
          </w:p>
        </w:tc>
        <w:tc>
          <w:tcPr>
            <w:tcW w:w="1081" w:type="pct"/>
            <w:tcBorders>
              <w:top w:val="single" w:sz="4" w:space="0" w:color="auto"/>
              <w:left w:val="single" w:sz="4" w:space="0" w:color="auto"/>
              <w:bottom w:val="single" w:sz="4" w:space="0" w:color="auto"/>
              <w:right w:val="single" w:sz="4" w:space="0" w:color="auto"/>
            </w:tcBorders>
            <w:hideMark/>
          </w:tcPr>
          <w:p w14:paraId="3B585800" w14:textId="77777777" w:rsidR="00CA0FBD" w:rsidRPr="00CF174D" w:rsidRDefault="00CA0FBD" w:rsidP="00116565">
            <w:pPr>
              <w:keepNext/>
              <w:tabs>
                <w:tab w:val="left" w:pos="284"/>
              </w:tabs>
              <w:spacing w:line="240" w:lineRule="auto"/>
              <w:jc w:val="center"/>
              <w:rPr>
                <w:szCs w:val="22"/>
                <w:lang w:eastAsia="zh-CN"/>
              </w:rPr>
            </w:pPr>
            <w:r w:rsidRPr="00CF174D">
              <w:rPr>
                <w:szCs w:val="22"/>
              </w:rPr>
              <w:t>59%</w:t>
            </w:r>
          </w:p>
          <w:p w14:paraId="4734C434" w14:textId="77777777" w:rsidR="00CA0FBD" w:rsidRPr="00CF174D" w:rsidRDefault="00CA0FBD" w:rsidP="00116565">
            <w:pPr>
              <w:keepNext/>
              <w:tabs>
                <w:tab w:val="left" w:pos="284"/>
              </w:tabs>
              <w:spacing w:line="240" w:lineRule="auto"/>
              <w:jc w:val="center"/>
              <w:rPr>
                <w:szCs w:val="22"/>
                <w:lang w:eastAsia="en-GB"/>
              </w:rPr>
            </w:pPr>
            <w:r w:rsidRPr="00CF174D">
              <w:rPr>
                <w:szCs w:val="22"/>
              </w:rPr>
              <w:t>(32</w:t>
            </w:r>
            <w:r w:rsidRPr="00CF174D">
              <w:rPr>
                <w:szCs w:val="22"/>
                <w:lang w:val="el-GR"/>
              </w:rPr>
              <w:t>,</w:t>
            </w:r>
            <w:r w:rsidRPr="00CF174D">
              <w:rPr>
                <w:szCs w:val="22"/>
              </w:rPr>
              <w:t>9,</w:t>
            </w:r>
            <w:r w:rsidRPr="00CF174D">
              <w:rPr>
                <w:spacing w:val="-1"/>
                <w:szCs w:val="22"/>
              </w:rPr>
              <w:t xml:space="preserve"> </w:t>
            </w:r>
            <w:r w:rsidRPr="00CF174D">
              <w:rPr>
                <w:szCs w:val="22"/>
              </w:rPr>
              <w:t>81</w:t>
            </w:r>
            <w:r w:rsidRPr="00CF174D">
              <w:rPr>
                <w:szCs w:val="22"/>
                <w:lang w:val="el-GR"/>
              </w:rPr>
              <w:t>,</w:t>
            </w:r>
            <w:r w:rsidRPr="00CF174D">
              <w:rPr>
                <w:szCs w:val="22"/>
              </w:rPr>
              <w:t>6)</w:t>
            </w:r>
          </w:p>
        </w:tc>
      </w:tr>
      <w:tr w:rsidR="00CA0FBD" w:rsidRPr="000D2DC2" w14:paraId="2E1947E6" w14:textId="77777777" w:rsidTr="00BB1063">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1992C196" w14:textId="77777777" w:rsidR="00CA0FBD" w:rsidRPr="00CF174D" w:rsidRDefault="00CA0FBD" w:rsidP="00116565">
            <w:pPr>
              <w:keepNext/>
              <w:tabs>
                <w:tab w:val="left" w:pos="284"/>
              </w:tabs>
              <w:spacing w:line="240" w:lineRule="auto"/>
              <w:rPr>
                <w:b/>
                <w:szCs w:val="22"/>
                <w:lang w:val="el-GR" w:eastAsia="en-GB"/>
              </w:rPr>
            </w:pPr>
            <w:r w:rsidRPr="00CF174D">
              <w:rPr>
                <w:b/>
                <w:szCs w:val="22"/>
                <w:lang w:val="el-GR" w:eastAsia="en-GB"/>
              </w:rPr>
              <w:t xml:space="preserve">Διάρκεια ενδοκρανιακής ανταπόκρισης, διάμεση, μήνες (95% </w:t>
            </w:r>
            <w:r w:rsidRPr="00CF174D">
              <w:rPr>
                <w:b/>
                <w:szCs w:val="22"/>
                <w:lang w:eastAsia="en-GB"/>
              </w:rPr>
              <w:t>CI</w:t>
            </w:r>
            <w:r w:rsidRPr="00CF174D">
              <w:rPr>
                <w:b/>
                <w:szCs w:val="22"/>
                <w:lang w:val="el-GR" w:eastAsia="en-GB"/>
              </w:rPr>
              <w:t>)</w:t>
            </w:r>
          </w:p>
        </w:tc>
      </w:tr>
      <w:tr w:rsidR="00CA0FBD" w:rsidRPr="00CF174D" w14:paraId="552058E0" w14:textId="77777777" w:rsidTr="00BB1063">
        <w:trPr>
          <w:cantSplit/>
        </w:trPr>
        <w:tc>
          <w:tcPr>
            <w:tcW w:w="1142" w:type="pct"/>
            <w:tcBorders>
              <w:top w:val="single" w:sz="4" w:space="0" w:color="auto"/>
              <w:left w:val="single" w:sz="4" w:space="0" w:color="auto"/>
              <w:bottom w:val="single" w:sz="4" w:space="0" w:color="auto"/>
              <w:right w:val="single" w:sz="4" w:space="0" w:color="auto"/>
            </w:tcBorders>
          </w:tcPr>
          <w:p w14:paraId="1AE80312" w14:textId="77777777" w:rsidR="00CA0FBD" w:rsidRPr="00CF174D" w:rsidRDefault="00CA0FBD" w:rsidP="00116565">
            <w:pPr>
              <w:keepNext/>
              <w:tabs>
                <w:tab w:val="left" w:pos="284"/>
              </w:tabs>
              <w:spacing w:line="240" w:lineRule="auto"/>
              <w:rPr>
                <w:szCs w:val="22"/>
                <w:lang w:val="el-GR" w:eastAsia="en-GB"/>
              </w:rPr>
            </w:pPr>
          </w:p>
        </w:tc>
        <w:tc>
          <w:tcPr>
            <w:tcW w:w="1004" w:type="pct"/>
            <w:tcBorders>
              <w:top w:val="single" w:sz="4" w:space="0" w:color="auto"/>
              <w:left w:val="single" w:sz="4" w:space="0" w:color="auto"/>
              <w:bottom w:val="single" w:sz="4" w:space="0" w:color="auto"/>
              <w:right w:val="single" w:sz="4" w:space="0" w:color="auto"/>
            </w:tcBorders>
            <w:hideMark/>
          </w:tcPr>
          <w:p w14:paraId="51CA8C13"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6</w:t>
            </w:r>
            <w:r w:rsidRPr="00CF174D">
              <w:rPr>
                <w:szCs w:val="22"/>
                <w:lang w:val="el-GR" w:eastAsia="en-GB"/>
              </w:rPr>
              <w:t>,</w:t>
            </w:r>
            <w:r w:rsidRPr="00CF174D">
              <w:rPr>
                <w:szCs w:val="22"/>
                <w:lang w:eastAsia="en-GB"/>
              </w:rPr>
              <w:t>5</w:t>
            </w:r>
          </w:p>
          <w:p w14:paraId="626C9A21"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(4</w:t>
            </w:r>
            <w:r w:rsidRPr="00CF174D">
              <w:rPr>
                <w:szCs w:val="22"/>
                <w:lang w:val="el-GR" w:eastAsia="en-GB"/>
              </w:rPr>
              <w:t>,</w:t>
            </w:r>
            <w:r w:rsidRPr="00CF174D">
              <w:rPr>
                <w:szCs w:val="22"/>
                <w:lang w:eastAsia="en-GB"/>
              </w:rPr>
              <w:t>9, 8</w:t>
            </w:r>
            <w:r w:rsidRPr="00CF174D">
              <w:rPr>
                <w:szCs w:val="22"/>
                <w:lang w:val="el-GR" w:eastAsia="en-GB"/>
              </w:rPr>
              <w:t>,</w:t>
            </w:r>
            <w:r w:rsidRPr="00CF174D">
              <w:rPr>
                <w:szCs w:val="22"/>
                <w:lang w:eastAsia="en-GB"/>
              </w:rPr>
              <w:t>6)</w:t>
            </w:r>
          </w:p>
        </w:tc>
        <w:tc>
          <w:tcPr>
            <w:tcW w:w="850" w:type="pct"/>
            <w:tcBorders>
              <w:top w:val="single" w:sz="4" w:space="0" w:color="auto"/>
              <w:left w:val="single" w:sz="4" w:space="0" w:color="auto"/>
              <w:bottom w:val="single" w:sz="4" w:space="0" w:color="auto"/>
              <w:right w:val="single" w:sz="4" w:space="0" w:color="auto"/>
            </w:tcBorders>
            <w:hideMark/>
          </w:tcPr>
          <w:p w14:paraId="7B61CD09"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7</w:t>
            </w:r>
            <w:r w:rsidRPr="00CF174D">
              <w:rPr>
                <w:szCs w:val="22"/>
                <w:lang w:val="el-GR" w:eastAsia="en-GB"/>
              </w:rPr>
              <w:t>,</w:t>
            </w:r>
            <w:r w:rsidRPr="00CF174D">
              <w:rPr>
                <w:szCs w:val="22"/>
                <w:lang w:eastAsia="en-GB"/>
              </w:rPr>
              <w:t>3</w:t>
            </w:r>
          </w:p>
          <w:p w14:paraId="7203C56E"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(3</w:t>
            </w:r>
            <w:r w:rsidRPr="00CF174D">
              <w:rPr>
                <w:szCs w:val="22"/>
                <w:lang w:val="el-GR" w:eastAsia="en-GB"/>
              </w:rPr>
              <w:t>,</w:t>
            </w:r>
            <w:r w:rsidRPr="00CF174D">
              <w:rPr>
                <w:szCs w:val="22"/>
                <w:lang w:eastAsia="en-GB"/>
              </w:rPr>
              <w:t>6, 12</w:t>
            </w:r>
            <w:r w:rsidRPr="00CF174D">
              <w:rPr>
                <w:szCs w:val="22"/>
                <w:lang w:val="el-GR" w:eastAsia="en-GB"/>
              </w:rPr>
              <w:t>,</w:t>
            </w:r>
            <w:r w:rsidRPr="00CF174D">
              <w:rPr>
                <w:szCs w:val="22"/>
                <w:lang w:eastAsia="en-GB"/>
              </w:rPr>
              <w:t>6)</w:t>
            </w:r>
          </w:p>
        </w:tc>
        <w:tc>
          <w:tcPr>
            <w:tcW w:w="923" w:type="pct"/>
            <w:tcBorders>
              <w:top w:val="single" w:sz="4" w:space="0" w:color="auto"/>
              <w:left w:val="single" w:sz="4" w:space="0" w:color="auto"/>
              <w:bottom w:val="single" w:sz="4" w:space="0" w:color="auto"/>
              <w:right w:val="single" w:sz="4" w:space="0" w:color="auto"/>
            </w:tcBorders>
            <w:hideMark/>
          </w:tcPr>
          <w:p w14:paraId="15BA1436"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8</w:t>
            </w:r>
            <w:r w:rsidRPr="00CF174D">
              <w:rPr>
                <w:szCs w:val="22"/>
                <w:lang w:val="el-GR" w:eastAsia="en-GB"/>
              </w:rPr>
              <w:t>,</w:t>
            </w:r>
            <w:r w:rsidRPr="00CF174D">
              <w:rPr>
                <w:szCs w:val="22"/>
                <w:lang w:eastAsia="en-GB"/>
              </w:rPr>
              <w:t>3</w:t>
            </w:r>
          </w:p>
          <w:p w14:paraId="1EA609DA"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(1</w:t>
            </w:r>
            <w:r w:rsidRPr="00CF174D">
              <w:rPr>
                <w:szCs w:val="22"/>
                <w:lang w:val="el-GR" w:eastAsia="en-GB"/>
              </w:rPr>
              <w:t>,</w:t>
            </w:r>
            <w:r w:rsidRPr="00CF174D">
              <w:rPr>
                <w:szCs w:val="22"/>
                <w:lang w:eastAsia="en-GB"/>
              </w:rPr>
              <w:t>3, 15</w:t>
            </w:r>
            <w:r w:rsidRPr="00CF174D">
              <w:rPr>
                <w:szCs w:val="22"/>
                <w:lang w:val="el-GR" w:eastAsia="en-GB"/>
              </w:rPr>
              <w:t>,</w:t>
            </w:r>
            <w:r w:rsidRPr="00CF174D">
              <w:rPr>
                <w:szCs w:val="22"/>
                <w:lang w:eastAsia="en-GB"/>
              </w:rPr>
              <w:t>0)</w:t>
            </w:r>
          </w:p>
        </w:tc>
        <w:tc>
          <w:tcPr>
            <w:tcW w:w="1081" w:type="pct"/>
            <w:tcBorders>
              <w:top w:val="single" w:sz="4" w:space="0" w:color="auto"/>
              <w:left w:val="single" w:sz="4" w:space="0" w:color="auto"/>
              <w:bottom w:val="single" w:sz="4" w:space="0" w:color="auto"/>
              <w:right w:val="single" w:sz="4" w:space="0" w:color="auto"/>
            </w:tcBorders>
            <w:hideMark/>
          </w:tcPr>
          <w:p w14:paraId="62D4A671"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4</w:t>
            </w:r>
            <w:r w:rsidRPr="00CF174D">
              <w:rPr>
                <w:szCs w:val="22"/>
                <w:lang w:val="el-GR" w:eastAsia="en-GB"/>
              </w:rPr>
              <w:t>,</w:t>
            </w:r>
            <w:r w:rsidRPr="00CF174D">
              <w:rPr>
                <w:szCs w:val="22"/>
                <w:lang w:eastAsia="en-GB"/>
              </w:rPr>
              <w:t>5</w:t>
            </w:r>
          </w:p>
          <w:p w14:paraId="13022A60"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(2</w:t>
            </w:r>
            <w:r w:rsidRPr="00CF174D">
              <w:rPr>
                <w:szCs w:val="22"/>
                <w:lang w:val="el-GR" w:eastAsia="en-GB"/>
              </w:rPr>
              <w:t>,</w:t>
            </w:r>
            <w:r w:rsidRPr="00CF174D">
              <w:rPr>
                <w:szCs w:val="22"/>
                <w:lang w:eastAsia="en-GB"/>
              </w:rPr>
              <w:t>8, 5</w:t>
            </w:r>
            <w:r w:rsidRPr="00CF174D">
              <w:rPr>
                <w:szCs w:val="22"/>
                <w:lang w:val="el-GR" w:eastAsia="en-GB"/>
              </w:rPr>
              <w:t>,</w:t>
            </w:r>
            <w:r w:rsidRPr="00CF174D">
              <w:rPr>
                <w:szCs w:val="22"/>
                <w:lang w:eastAsia="en-GB"/>
              </w:rPr>
              <w:t>9)</w:t>
            </w:r>
          </w:p>
        </w:tc>
      </w:tr>
      <w:tr w:rsidR="00CA0FBD" w:rsidRPr="00CF174D" w14:paraId="3E8742C6" w14:textId="77777777" w:rsidTr="00BB1063">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4FE6576" w14:textId="77777777" w:rsidR="00CA0FBD" w:rsidRPr="00CF174D" w:rsidRDefault="00CA0FBD" w:rsidP="00116565">
            <w:pPr>
              <w:keepNext/>
              <w:tabs>
                <w:tab w:val="left" w:pos="284"/>
              </w:tabs>
              <w:spacing w:line="240" w:lineRule="auto"/>
              <w:rPr>
                <w:b/>
                <w:szCs w:val="22"/>
                <w:lang w:eastAsia="en-GB"/>
              </w:rPr>
            </w:pPr>
            <w:r w:rsidRPr="00CF174D">
              <w:rPr>
                <w:b/>
                <w:szCs w:val="22"/>
                <w:lang w:val="el-GR" w:eastAsia="en-GB"/>
              </w:rPr>
              <w:t>Συνολικός ρυθμός ανταπόκρισης</w:t>
            </w:r>
            <w:r w:rsidRPr="00CF174D">
              <w:rPr>
                <w:b/>
                <w:szCs w:val="22"/>
                <w:lang w:eastAsia="en-GB"/>
              </w:rPr>
              <w:t>, % (95% CI)</w:t>
            </w:r>
          </w:p>
        </w:tc>
      </w:tr>
      <w:tr w:rsidR="00CA0FBD" w:rsidRPr="00CF174D" w14:paraId="78455110" w14:textId="77777777" w:rsidTr="00BB1063">
        <w:trPr>
          <w:cantSplit/>
        </w:trPr>
        <w:tc>
          <w:tcPr>
            <w:tcW w:w="1142" w:type="pct"/>
            <w:tcBorders>
              <w:top w:val="single" w:sz="4" w:space="0" w:color="auto"/>
              <w:left w:val="single" w:sz="4" w:space="0" w:color="auto"/>
              <w:bottom w:val="single" w:sz="4" w:space="0" w:color="auto"/>
              <w:right w:val="single" w:sz="4" w:space="0" w:color="auto"/>
            </w:tcBorders>
          </w:tcPr>
          <w:p w14:paraId="661976C6" w14:textId="77777777" w:rsidR="00CA0FBD" w:rsidRPr="00CF174D" w:rsidRDefault="00CA0FBD" w:rsidP="00116565">
            <w:pPr>
              <w:keepNext/>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79EE89C1" w14:textId="77777777" w:rsidR="00CA0FBD" w:rsidRPr="00CF174D" w:rsidRDefault="00CA0FBD" w:rsidP="00116565">
            <w:pPr>
              <w:keepNext/>
              <w:tabs>
                <w:tab w:val="left" w:pos="284"/>
              </w:tabs>
              <w:spacing w:line="240" w:lineRule="auto"/>
              <w:jc w:val="center"/>
              <w:rPr>
                <w:szCs w:val="22"/>
                <w:lang w:eastAsia="zh-CN"/>
              </w:rPr>
            </w:pPr>
            <w:r w:rsidRPr="00CF174D">
              <w:rPr>
                <w:szCs w:val="22"/>
              </w:rPr>
              <w:t>59%</w:t>
            </w:r>
          </w:p>
          <w:p w14:paraId="4F27ACAB" w14:textId="77777777" w:rsidR="00CA0FBD" w:rsidRPr="00CF174D" w:rsidRDefault="00CA0FBD" w:rsidP="00116565">
            <w:pPr>
              <w:keepNext/>
              <w:tabs>
                <w:tab w:val="left" w:pos="284"/>
              </w:tabs>
              <w:spacing w:line="240" w:lineRule="auto"/>
              <w:jc w:val="center"/>
              <w:rPr>
                <w:szCs w:val="22"/>
                <w:lang w:eastAsia="en-GB"/>
              </w:rPr>
            </w:pPr>
            <w:r w:rsidRPr="00CF174D">
              <w:rPr>
                <w:szCs w:val="22"/>
              </w:rPr>
              <w:t>(47</w:t>
            </w:r>
            <w:r w:rsidRPr="00CF174D">
              <w:rPr>
                <w:szCs w:val="22"/>
                <w:lang w:val="el-GR"/>
              </w:rPr>
              <w:t>,</w:t>
            </w:r>
            <w:r w:rsidRPr="00CF174D">
              <w:rPr>
                <w:szCs w:val="22"/>
              </w:rPr>
              <w:t>3,</w:t>
            </w:r>
            <w:r w:rsidRPr="00CF174D">
              <w:rPr>
                <w:spacing w:val="-2"/>
                <w:szCs w:val="22"/>
              </w:rPr>
              <w:t xml:space="preserve"> </w:t>
            </w:r>
            <w:r w:rsidRPr="00CF174D">
              <w:rPr>
                <w:szCs w:val="22"/>
              </w:rPr>
              <w:t>70</w:t>
            </w:r>
            <w:r w:rsidRPr="00CF174D">
              <w:rPr>
                <w:szCs w:val="22"/>
                <w:lang w:val="el-GR"/>
              </w:rPr>
              <w:t>,</w:t>
            </w:r>
            <w:r w:rsidRPr="00CF174D">
              <w:rPr>
                <w:szCs w:val="22"/>
              </w:rPr>
              <w:t>4)</w:t>
            </w:r>
          </w:p>
        </w:tc>
        <w:tc>
          <w:tcPr>
            <w:tcW w:w="850" w:type="pct"/>
            <w:tcBorders>
              <w:top w:val="single" w:sz="4" w:space="0" w:color="auto"/>
              <w:left w:val="single" w:sz="4" w:space="0" w:color="auto"/>
              <w:bottom w:val="single" w:sz="4" w:space="0" w:color="auto"/>
              <w:right w:val="single" w:sz="4" w:space="0" w:color="auto"/>
            </w:tcBorders>
            <w:hideMark/>
          </w:tcPr>
          <w:p w14:paraId="40180A31" w14:textId="77777777" w:rsidR="00CA0FBD" w:rsidRPr="00CF174D" w:rsidRDefault="00CA0FBD" w:rsidP="00116565">
            <w:pPr>
              <w:keepNext/>
              <w:tabs>
                <w:tab w:val="left" w:pos="284"/>
              </w:tabs>
              <w:spacing w:line="240" w:lineRule="auto"/>
              <w:jc w:val="center"/>
              <w:rPr>
                <w:szCs w:val="22"/>
                <w:lang w:eastAsia="zh-CN"/>
              </w:rPr>
            </w:pPr>
            <w:r w:rsidRPr="00CF174D">
              <w:rPr>
                <w:szCs w:val="22"/>
              </w:rPr>
              <w:t>56%</w:t>
            </w:r>
          </w:p>
          <w:p w14:paraId="754BCD1E" w14:textId="77777777" w:rsidR="00CA0FBD" w:rsidRPr="00CF174D" w:rsidRDefault="00CA0FBD" w:rsidP="00116565">
            <w:pPr>
              <w:keepNext/>
              <w:tabs>
                <w:tab w:val="left" w:pos="284"/>
              </w:tabs>
              <w:spacing w:line="240" w:lineRule="auto"/>
              <w:jc w:val="center"/>
              <w:rPr>
                <w:szCs w:val="22"/>
                <w:lang w:eastAsia="en-GB"/>
              </w:rPr>
            </w:pPr>
            <w:r w:rsidRPr="00CF174D">
              <w:rPr>
                <w:szCs w:val="22"/>
              </w:rPr>
              <w:t>(29</w:t>
            </w:r>
            <w:r w:rsidRPr="00CF174D">
              <w:rPr>
                <w:szCs w:val="22"/>
                <w:lang w:val="el-GR"/>
              </w:rPr>
              <w:t>,</w:t>
            </w:r>
            <w:r w:rsidRPr="00CF174D">
              <w:rPr>
                <w:szCs w:val="22"/>
              </w:rPr>
              <w:t>9,</w:t>
            </w:r>
            <w:r w:rsidRPr="00CF174D">
              <w:rPr>
                <w:spacing w:val="-2"/>
                <w:szCs w:val="22"/>
              </w:rPr>
              <w:t xml:space="preserve"> </w:t>
            </w:r>
            <w:r w:rsidRPr="00CF174D">
              <w:rPr>
                <w:szCs w:val="22"/>
              </w:rPr>
              <w:t>80</w:t>
            </w:r>
            <w:r w:rsidRPr="00CF174D">
              <w:rPr>
                <w:szCs w:val="22"/>
                <w:lang w:val="el-GR"/>
              </w:rPr>
              <w:t>,</w:t>
            </w:r>
            <w:r w:rsidRPr="00CF174D">
              <w:rPr>
                <w:szCs w:val="22"/>
              </w:rPr>
              <w:t>2)</w:t>
            </w:r>
          </w:p>
        </w:tc>
        <w:tc>
          <w:tcPr>
            <w:tcW w:w="923" w:type="pct"/>
            <w:tcBorders>
              <w:top w:val="single" w:sz="4" w:space="0" w:color="auto"/>
              <w:left w:val="single" w:sz="4" w:space="0" w:color="auto"/>
              <w:bottom w:val="single" w:sz="4" w:space="0" w:color="auto"/>
              <w:right w:val="single" w:sz="4" w:space="0" w:color="auto"/>
            </w:tcBorders>
            <w:hideMark/>
          </w:tcPr>
          <w:p w14:paraId="7808F780" w14:textId="77777777" w:rsidR="00CA0FBD" w:rsidRPr="00CF174D" w:rsidRDefault="00CA0FBD" w:rsidP="00116565">
            <w:pPr>
              <w:keepNext/>
              <w:tabs>
                <w:tab w:val="left" w:pos="284"/>
              </w:tabs>
              <w:spacing w:line="240" w:lineRule="auto"/>
              <w:jc w:val="center"/>
              <w:rPr>
                <w:szCs w:val="22"/>
                <w:lang w:eastAsia="zh-CN"/>
              </w:rPr>
            </w:pPr>
            <w:r w:rsidRPr="00CF174D">
              <w:rPr>
                <w:szCs w:val="22"/>
              </w:rPr>
              <w:t>44%</w:t>
            </w:r>
          </w:p>
          <w:p w14:paraId="0B0BD03B" w14:textId="77777777" w:rsidR="00CA0FBD" w:rsidRPr="00CF174D" w:rsidRDefault="00CA0FBD" w:rsidP="00116565">
            <w:pPr>
              <w:keepNext/>
              <w:tabs>
                <w:tab w:val="left" w:pos="284"/>
              </w:tabs>
              <w:spacing w:line="240" w:lineRule="auto"/>
              <w:jc w:val="center"/>
              <w:rPr>
                <w:szCs w:val="22"/>
                <w:lang w:eastAsia="en-GB"/>
              </w:rPr>
            </w:pPr>
            <w:r w:rsidRPr="00CF174D">
              <w:rPr>
                <w:szCs w:val="22"/>
              </w:rPr>
              <w:t>(19</w:t>
            </w:r>
            <w:r w:rsidRPr="00CF174D">
              <w:rPr>
                <w:szCs w:val="22"/>
                <w:lang w:val="el-GR"/>
              </w:rPr>
              <w:t>,</w:t>
            </w:r>
            <w:r w:rsidRPr="00CF174D">
              <w:rPr>
                <w:szCs w:val="22"/>
              </w:rPr>
              <w:t>8,</w:t>
            </w:r>
            <w:r w:rsidRPr="00CF174D">
              <w:rPr>
                <w:spacing w:val="-2"/>
                <w:szCs w:val="22"/>
              </w:rPr>
              <w:t xml:space="preserve"> </w:t>
            </w:r>
            <w:r w:rsidRPr="00CF174D">
              <w:rPr>
                <w:szCs w:val="22"/>
              </w:rPr>
              <w:t>70</w:t>
            </w:r>
            <w:r w:rsidRPr="00CF174D">
              <w:rPr>
                <w:szCs w:val="22"/>
                <w:lang w:val="el-GR"/>
              </w:rPr>
              <w:t>,</w:t>
            </w:r>
            <w:r w:rsidRPr="00CF174D">
              <w:rPr>
                <w:szCs w:val="22"/>
              </w:rPr>
              <w:t>1)</w:t>
            </w:r>
          </w:p>
        </w:tc>
        <w:tc>
          <w:tcPr>
            <w:tcW w:w="1081" w:type="pct"/>
            <w:tcBorders>
              <w:top w:val="single" w:sz="4" w:space="0" w:color="auto"/>
              <w:left w:val="single" w:sz="4" w:space="0" w:color="auto"/>
              <w:bottom w:val="single" w:sz="4" w:space="0" w:color="auto"/>
              <w:right w:val="single" w:sz="4" w:space="0" w:color="auto"/>
            </w:tcBorders>
            <w:hideMark/>
          </w:tcPr>
          <w:p w14:paraId="5F401C1B" w14:textId="77777777" w:rsidR="00CA0FBD" w:rsidRPr="00CF174D" w:rsidRDefault="00CA0FBD" w:rsidP="00116565">
            <w:pPr>
              <w:keepNext/>
              <w:tabs>
                <w:tab w:val="left" w:pos="284"/>
              </w:tabs>
              <w:spacing w:line="240" w:lineRule="auto"/>
              <w:jc w:val="center"/>
              <w:rPr>
                <w:szCs w:val="22"/>
                <w:lang w:eastAsia="zh-CN"/>
              </w:rPr>
            </w:pPr>
            <w:r w:rsidRPr="00CF174D">
              <w:rPr>
                <w:szCs w:val="22"/>
              </w:rPr>
              <w:t>65%</w:t>
            </w:r>
          </w:p>
          <w:p w14:paraId="39832C3F" w14:textId="77777777" w:rsidR="00CA0FBD" w:rsidRPr="00CF174D" w:rsidRDefault="00CA0FBD" w:rsidP="00116565">
            <w:pPr>
              <w:keepNext/>
              <w:tabs>
                <w:tab w:val="left" w:pos="284"/>
              </w:tabs>
              <w:spacing w:line="240" w:lineRule="auto"/>
              <w:jc w:val="center"/>
              <w:rPr>
                <w:szCs w:val="22"/>
                <w:lang w:eastAsia="en-GB"/>
              </w:rPr>
            </w:pPr>
            <w:r w:rsidRPr="00CF174D">
              <w:rPr>
                <w:szCs w:val="22"/>
              </w:rPr>
              <w:t>(38</w:t>
            </w:r>
            <w:r w:rsidRPr="00CF174D">
              <w:rPr>
                <w:szCs w:val="22"/>
                <w:lang w:val="el-GR"/>
              </w:rPr>
              <w:t>,</w:t>
            </w:r>
            <w:r w:rsidRPr="00CF174D">
              <w:rPr>
                <w:szCs w:val="22"/>
              </w:rPr>
              <w:t>3,</w:t>
            </w:r>
            <w:r w:rsidRPr="00CF174D">
              <w:rPr>
                <w:spacing w:val="-2"/>
                <w:szCs w:val="22"/>
              </w:rPr>
              <w:t xml:space="preserve"> </w:t>
            </w:r>
            <w:r w:rsidRPr="00CF174D">
              <w:rPr>
                <w:szCs w:val="22"/>
              </w:rPr>
              <w:t>85</w:t>
            </w:r>
            <w:r w:rsidRPr="00CF174D">
              <w:rPr>
                <w:szCs w:val="22"/>
                <w:lang w:val="el-GR"/>
              </w:rPr>
              <w:t>,</w:t>
            </w:r>
            <w:r w:rsidRPr="00CF174D">
              <w:rPr>
                <w:szCs w:val="22"/>
              </w:rPr>
              <w:t>8)</w:t>
            </w:r>
          </w:p>
        </w:tc>
      </w:tr>
      <w:tr w:rsidR="00CA0FBD" w:rsidRPr="000D2DC2" w14:paraId="422B7BD3" w14:textId="77777777" w:rsidTr="00BB1063">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1643CD66" w14:textId="77777777" w:rsidR="00CA0FBD" w:rsidRPr="00CF174D" w:rsidRDefault="00CA0FBD" w:rsidP="00116565">
            <w:pPr>
              <w:keepNext/>
              <w:spacing w:line="240" w:lineRule="auto"/>
              <w:ind w:left="284" w:hanging="284"/>
              <w:rPr>
                <w:b/>
                <w:szCs w:val="22"/>
                <w:lang w:val="el-GR" w:eastAsia="en-GB"/>
              </w:rPr>
            </w:pPr>
            <w:r w:rsidRPr="00CF174D">
              <w:rPr>
                <w:b/>
                <w:szCs w:val="22"/>
                <w:lang w:val="el-GR" w:eastAsia="en-GB"/>
              </w:rPr>
              <w:t xml:space="preserve">Επιβίωση χωρίς επιδείνωση, διάμεση, μήνες (95% </w:t>
            </w:r>
            <w:r w:rsidRPr="00CF174D">
              <w:rPr>
                <w:b/>
                <w:szCs w:val="22"/>
                <w:lang w:eastAsia="en-GB"/>
              </w:rPr>
              <w:t>CI</w:t>
            </w:r>
            <w:r w:rsidRPr="00CF174D">
              <w:rPr>
                <w:b/>
                <w:szCs w:val="22"/>
                <w:lang w:val="el-GR" w:eastAsia="en-GB"/>
              </w:rPr>
              <w:t>)</w:t>
            </w:r>
          </w:p>
        </w:tc>
      </w:tr>
      <w:tr w:rsidR="00CA0FBD" w:rsidRPr="00CF174D" w14:paraId="1E9FCC23" w14:textId="77777777" w:rsidTr="00BB1063">
        <w:trPr>
          <w:cantSplit/>
        </w:trPr>
        <w:tc>
          <w:tcPr>
            <w:tcW w:w="1142" w:type="pct"/>
            <w:tcBorders>
              <w:top w:val="single" w:sz="4" w:space="0" w:color="auto"/>
              <w:left w:val="single" w:sz="4" w:space="0" w:color="auto"/>
              <w:bottom w:val="single" w:sz="4" w:space="0" w:color="auto"/>
              <w:right w:val="single" w:sz="4" w:space="0" w:color="auto"/>
            </w:tcBorders>
          </w:tcPr>
          <w:p w14:paraId="193A2938" w14:textId="77777777" w:rsidR="00CA0FBD" w:rsidRPr="00CF174D" w:rsidRDefault="00CA0FBD" w:rsidP="00116565">
            <w:pPr>
              <w:keepNext/>
              <w:spacing w:line="240" w:lineRule="auto"/>
              <w:ind w:left="284" w:hanging="284"/>
              <w:rPr>
                <w:szCs w:val="22"/>
                <w:lang w:val="el-GR" w:eastAsia="en-GB"/>
              </w:rPr>
            </w:pPr>
          </w:p>
        </w:tc>
        <w:tc>
          <w:tcPr>
            <w:tcW w:w="1004" w:type="pct"/>
            <w:tcBorders>
              <w:top w:val="single" w:sz="4" w:space="0" w:color="auto"/>
              <w:left w:val="single" w:sz="4" w:space="0" w:color="auto"/>
              <w:bottom w:val="single" w:sz="4" w:space="0" w:color="auto"/>
              <w:right w:val="single" w:sz="4" w:space="0" w:color="auto"/>
            </w:tcBorders>
            <w:hideMark/>
          </w:tcPr>
          <w:p w14:paraId="674BFB78"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5</w:t>
            </w:r>
            <w:r w:rsidRPr="00CF174D">
              <w:rPr>
                <w:szCs w:val="22"/>
                <w:lang w:val="el-GR" w:eastAsia="en-GB"/>
              </w:rPr>
              <w:t>,</w:t>
            </w:r>
            <w:r w:rsidRPr="00CF174D">
              <w:rPr>
                <w:szCs w:val="22"/>
                <w:lang w:eastAsia="en-GB"/>
              </w:rPr>
              <w:t>7</w:t>
            </w:r>
          </w:p>
          <w:p w14:paraId="68FB1849"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(5</w:t>
            </w:r>
            <w:r w:rsidRPr="00CF174D">
              <w:rPr>
                <w:szCs w:val="22"/>
                <w:lang w:val="el-GR" w:eastAsia="en-GB"/>
              </w:rPr>
              <w:t>,</w:t>
            </w:r>
            <w:r w:rsidRPr="00CF174D">
              <w:rPr>
                <w:szCs w:val="22"/>
                <w:lang w:eastAsia="en-GB"/>
              </w:rPr>
              <w:t>3, 7</w:t>
            </w:r>
            <w:r w:rsidRPr="00CF174D">
              <w:rPr>
                <w:szCs w:val="22"/>
                <w:lang w:val="el-GR" w:eastAsia="en-GB"/>
              </w:rPr>
              <w:t>,</w:t>
            </w:r>
            <w:r w:rsidRPr="00CF174D">
              <w:rPr>
                <w:szCs w:val="22"/>
                <w:lang w:eastAsia="en-GB"/>
              </w:rPr>
              <w:t>3)</w:t>
            </w:r>
          </w:p>
        </w:tc>
        <w:tc>
          <w:tcPr>
            <w:tcW w:w="850" w:type="pct"/>
            <w:tcBorders>
              <w:top w:val="single" w:sz="4" w:space="0" w:color="auto"/>
              <w:left w:val="single" w:sz="4" w:space="0" w:color="auto"/>
              <w:bottom w:val="single" w:sz="4" w:space="0" w:color="auto"/>
              <w:right w:val="single" w:sz="4" w:space="0" w:color="auto"/>
            </w:tcBorders>
            <w:hideMark/>
          </w:tcPr>
          <w:p w14:paraId="03DFA5BB"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7</w:t>
            </w:r>
            <w:r w:rsidRPr="00CF174D">
              <w:rPr>
                <w:szCs w:val="22"/>
                <w:lang w:val="el-GR" w:eastAsia="en-GB"/>
              </w:rPr>
              <w:t>,</w:t>
            </w:r>
            <w:r w:rsidRPr="00CF174D">
              <w:rPr>
                <w:szCs w:val="22"/>
                <w:lang w:eastAsia="en-GB"/>
              </w:rPr>
              <w:t>2</w:t>
            </w:r>
          </w:p>
          <w:p w14:paraId="35E5980E"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(4</w:t>
            </w:r>
            <w:r w:rsidRPr="00CF174D">
              <w:rPr>
                <w:szCs w:val="22"/>
                <w:lang w:val="el-GR" w:eastAsia="en-GB"/>
              </w:rPr>
              <w:t>,</w:t>
            </w:r>
            <w:r w:rsidRPr="00CF174D">
              <w:rPr>
                <w:szCs w:val="22"/>
                <w:lang w:eastAsia="en-GB"/>
              </w:rPr>
              <w:t>7, 14</w:t>
            </w:r>
            <w:r w:rsidRPr="00CF174D">
              <w:rPr>
                <w:szCs w:val="22"/>
                <w:lang w:val="el-GR" w:eastAsia="en-GB"/>
              </w:rPr>
              <w:t>,</w:t>
            </w:r>
            <w:r w:rsidRPr="00CF174D">
              <w:rPr>
                <w:szCs w:val="22"/>
                <w:lang w:eastAsia="en-GB"/>
              </w:rPr>
              <w:t>6)</w:t>
            </w:r>
          </w:p>
        </w:tc>
        <w:tc>
          <w:tcPr>
            <w:tcW w:w="923" w:type="pct"/>
            <w:tcBorders>
              <w:top w:val="single" w:sz="4" w:space="0" w:color="auto"/>
              <w:left w:val="single" w:sz="4" w:space="0" w:color="auto"/>
              <w:bottom w:val="single" w:sz="4" w:space="0" w:color="auto"/>
              <w:right w:val="single" w:sz="4" w:space="0" w:color="auto"/>
            </w:tcBorders>
            <w:hideMark/>
          </w:tcPr>
          <w:p w14:paraId="44070F80"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3</w:t>
            </w:r>
            <w:r w:rsidRPr="00CF174D">
              <w:rPr>
                <w:szCs w:val="22"/>
                <w:lang w:val="el-GR" w:eastAsia="en-GB"/>
              </w:rPr>
              <w:t>,</w:t>
            </w:r>
            <w:r w:rsidRPr="00CF174D">
              <w:rPr>
                <w:szCs w:val="22"/>
                <w:lang w:eastAsia="en-GB"/>
              </w:rPr>
              <w:t>7</w:t>
            </w:r>
          </w:p>
          <w:p w14:paraId="5DEA871A"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(1</w:t>
            </w:r>
            <w:r w:rsidRPr="00CF174D">
              <w:rPr>
                <w:szCs w:val="22"/>
                <w:lang w:val="el-GR" w:eastAsia="en-GB"/>
              </w:rPr>
              <w:t>,</w:t>
            </w:r>
            <w:r w:rsidRPr="00CF174D">
              <w:rPr>
                <w:szCs w:val="22"/>
                <w:lang w:eastAsia="en-GB"/>
              </w:rPr>
              <w:t>7, 6</w:t>
            </w:r>
            <w:r w:rsidRPr="00CF174D">
              <w:rPr>
                <w:szCs w:val="22"/>
                <w:lang w:val="el-GR" w:eastAsia="en-GB"/>
              </w:rPr>
              <w:t>,</w:t>
            </w:r>
            <w:r w:rsidRPr="00CF174D">
              <w:rPr>
                <w:szCs w:val="22"/>
                <w:lang w:eastAsia="en-GB"/>
              </w:rPr>
              <w:t>5)</w:t>
            </w:r>
          </w:p>
        </w:tc>
        <w:tc>
          <w:tcPr>
            <w:tcW w:w="1081" w:type="pct"/>
            <w:tcBorders>
              <w:top w:val="single" w:sz="4" w:space="0" w:color="auto"/>
              <w:left w:val="single" w:sz="4" w:space="0" w:color="auto"/>
              <w:bottom w:val="single" w:sz="4" w:space="0" w:color="auto"/>
              <w:right w:val="single" w:sz="4" w:space="0" w:color="auto"/>
            </w:tcBorders>
            <w:hideMark/>
          </w:tcPr>
          <w:p w14:paraId="094DD5FA"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5</w:t>
            </w:r>
            <w:r w:rsidRPr="00CF174D">
              <w:rPr>
                <w:szCs w:val="22"/>
                <w:lang w:val="el-GR" w:eastAsia="en-GB"/>
              </w:rPr>
              <w:t>,</w:t>
            </w:r>
            <w:r w:rsidRPr="00CF174D">
              <w:rPr>
                <w:szCs w:val="22"/>
                <w:lang w:eastAsia="en-GB"/>
              </w:rPr>
              <w:t>5</w:t>
            </w:r>
          </w:p>
          <w:p w14:paraId="0A169005" w14:textId="77777777" w:rsidR="00CA0FBD" w:rsidRPr="00CF174D" w:rsidRDefault="00CA0FBD" w:rsidP="00116565">
            <w:pPr>
              <w:keepNext/>
              <w:tabs>
                <w:tab w:val="left" w:pos="284"/>
              </w:tabs>
              <w:spacing w:line="240" w:lineRule="auto"/>
              <w:jc w:val="center"/>
              <w:rPr>
                <w:szCs w:val="22"/>
                <w:lang w:eastAsia="en-GB"/>
              </w:rPr>
            </w:pPr>
            <w:r w:rsidRPr="00CF174D">
              <w:rPr>
                <w:szCs w:val="22"/>
                <w:lang w:eastAsia="en-GB"/>
              </w:rPr>
              <w:t>(3</w:t>
            </w:r>
            <w:r w:rsidRPr="00CF174D">
              <w:rPr>
                <w:szCs w:val="22"/>
                <w:lang w:val="el-GR" w:eastAsia="en-GB"/>
              </w:rPr>
              <w:t>,</w:t>
            </w:r>
            <w:r w:rsidRPr="00CF174D">
              <w:rPr>
                <w:szCs w:val="22"/>
                <w:lang w:eastAsia="en-GB"/>
              </w:rPr>
              <w:t>7, 11</w:t>
            </w:r>
            <w:r w:rsidRPr="00CF174D">
              <w:rPr>
                <w:szCs w:val="22"/>
                <w:lang w:val="el-GR" w:eastAsia="en-GB"/>
              </w:rPr>
              <w:t>,</w:t>
            </w:r>
            <w:r w:rsidRPr="00CF174D">
              <w:rPr>
                <w:szCs w:val="22"/>
                <w:lang w:eastAsia="en-GB"/>
              </w:rPr>
              <w:t>6)</w:t>
            </w:r>
          </w:p>
        </w:tc>
      </w:tr>
      <w:tr w:rsidR="00CA0FBD" w:rsidRPr="000D2DC2" w14:paraId="54DD10DC" w14:textId="77777777" w:rsidTr="00BB1063">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36716A8" w14:textId="77777777" w:rsidR="00CA0FBD" w:rsidRPr="00CF174D" w:rsidRDefault="00CA0FBD" w:rsidP="00116565">
            <w:pPr>
              <w:keepNext/>
              <w:tabs>
                <w:tab w:val="left" w:pos="284"/>
              </w:tabs>
              <w:spacing w:line="240" w:lineRule="auto"/>
              <w:rPr>
                <w:b/>
                <w:szCs w:val="22"/>
                <w:lang w:val="el-GR" w:eastAsia="en-GB"/>
              </w:rPr>
            </w:pPr>
            <w:r w:rsidRPr="00CF174D">
              <w:rPr>
                <w:b/>
                <w:szCs w:val="22"/>
                <w:lang w:val="el-GR" w:eastAsia="en-GB"/>
              </w:rPr>
              <w:t xml:space="preserve">Συνολική επιβίωση, διάμεση, μήνες (95% </w:t>
            </w:r>
            <w:r w:rsidRPr="00CF174D">
              <w:rPr>
                <w:b/>
                <w:szCs w:val="22"/>
                <w:lang w:eastAsia="en-GB"/>
              </w:rPr>
              <w:t>CI</w:t>
            </w:r>
            <w:r w:rsidRPr="00CF174D">
              <w:rPr>
                <w:b/>
                <w:szCs w:val="22"/>
                <w:lang w:val="el-GR" w:eastAsia="en-GB"/>
              </w:rPr>
              <w:t>)</w:t>
            </w:r>
          </w:p>
        </w:tc>
      </w:tr>
      <w:tr w:rsidR="00CA0FBD" w:rsidRPr="00CF174D" w14:paraId="6078F65F" w14:textId="77777777" w:rsidTr="00BB1063">
        <w:trPr>
          <w:cantSplit/>
        </w:trPr>
        <w:tc>
          <w:tcPr>
            <w:tcW w:w="1142" w:type="pct"/>
            <w:tcBorders>
              <w:top w:val="single" w:sz="4" w:space="0" w:color="auto"/>
              <w:left w:val="single" w:sz="4" w:space="0" w:color="auto"/>
              <w:bottom w:val="single" w:sz="4" w:space="0" w:color="auto"/>
              <w:right w:val="single" w:sz="4" w:space="0" w:color="auto"/>
            </w:tcBorders>
            <w:hideMark/>
          </w:tcPr>
          <w:p w14:paraId="3FDC9C11" w14:textId="77777777" w:rsidR="00CA0FBD" w:rsidRPr="00CF174D" w:rsidRDefault="00CA0FBD" w:rsidP="00116565">
            <w:pPr>
              <w:keepNext/>
              <w:tabs>
                <w:tab w:val="left" w:pos="284"/>
              </w:tabs>
              <w:spacing w:line="240" w:lineRule="auto"/>
              <w:rPr>
                <w:szCs w:val="22"/>
                <w:lang w:val="el-GR" w:eastAsia="en-GB"/>
              </w:rPr>
            </w:pPr>
          </w:p>
        </w:tc>
        <w:tc>
          <w:tcPr>
            <w:tcW w:w="1004" w:type="pct"/>
            <w:tcBorders>
              <w:top w:val="single" w:sz="4" w:space="0" w:color="auto"/>
              <w:left w:val="single" w:sz="4" w:space="0" w:color="auto"/>
              <w:bottom w:val="single" w:sz="4" w:space="0" w:color="auto"/>
              <w:right w:val="single" w:sz="4" w:space="0" w:color="auto"/>
            </w:tcBorders>
            <w:hideMark/>
          </w:tcPr>
          <w:p w14:paraId="0D5C1158" w14:textId="77777777" w:rsidR="00CA0FBD" w:rsidRPr="00CF174D" w:rsidRDefault="00CA0FBD" w:rsidP="00116565">
            <w:pPr>
              <w:keepNext/>
              <w:kinsoku w:val="0"/>
              <w:overflowPunct w:val="0"/>
              <w:autoSpaceDE w:val="0"/>
              <w:autoSpaceDN w:val="0"/>
              <w:adjustRightInd w:val="0"/>
              <w:spacing w:line="240" w:lineRule="auto"/>
              <w:ind w:right="28"/>
              <w:jc w:val="center"/>
              <w:rPr>
                <w:szCs w:val="22"/>
              </w:rPr>
            </w:pPr>
            <w:r w:rsidRPr="00CF174D">
              <w:rPr>
                <w:szCs w:val="22"/>
              </w:rPr>
              <w:t>10</w:t>
            </w:r>
            <w:r w:rsidRPr="00CF174D">
              <w:rPr>
                <w:szCs w:val="22"/>
                <w:lang w:val="el-GR"/>
              </w:rPr>
              <w:t>,</w:t>
            </w:r>
            <w:r w:rsidRPr="00CF174D">
              <w:rPr>
                <w:szCs w:val="22"/>
              </w:rPr>
              <w:t>8</w:t>
            </w:r>
          </w:p>
          <w:p w14:paraId="2012164B" w14:textId="77777777" w:rsidR="00CA0FBD" w:rsidRPr="00CF174D" w:rsidRDefault="00CA0FBD" w:rsidP="00116565">
            <w:pPr>
              <w:keepNext/>
              <w:kinsoku w:val="0"/>
              <w:overflowPunct w:val="0"/>
              <w:autoSpaceDE w:val="0"/>
              <w:autoSpaceDN w:val="0"/>
              <w:adjustRightInd w:val="0"/>
              <w:spacing w:line="240" w:lineRule="auto"/>
              <w:ind w:right="28"/>
              <w:jc w:val="center"/>
              <w:rPr>
                <w:szCs w:val="22"/>
                <w:lang w:eastAsia="en-GB"/>
              </w:rPr>
            </w:pPr>
            <w:r w:rsidRPr="00CF174D">
              <w:rPr>
                <w:szCs w:val="22"/>
              </w:rPr>
              <w:t>(8</w:t>
            </w:r>
            <w:r w:rsidRPr="00CF174D">
              <w:rPr>
                <w:szCs w:val="22"/>
                <w:lang w:val="el-GR"/>
              </w:rPr>
              <w:t>,</w:t>
            </w:r>
            <w:r w:rsidRPr="00CF174D">
              <w:rPr>
                <w:szCs w:val="22"/>
              </w:rPr>
              <w:t>7, 1</w:t>
            </w:r>
            <w:r w:rsidRPr="00CF174D">
              <w:rPr>
                <w:spacing w:val="-1"/>
                <w:szCs w:val="22"/>
              </w:rPr>
              <w:t>7</w:t>
            </w:r>
            <w:r w:rsidRPr="00CF174D">
              <w:rPr>
                <w:spacing w:val="-1"/>
                <w:szCs w:val="22"/>
                <w:lang w:val="el-GR"/>
              </w:rPr>
              <w:t>,</w:t>
            </w:r>
            <w:r w:rsidRPr="00CF174D">
              <w:rPr>
                <w:spacing w:val="-1"/>
                <w:szCs w:val="22"/>
              </w:rPr>
              <w:t>9)</w:t>
            </w:r>
          </w:p>
        </w:tc>
        <w:tc>
          <w:tcPr>
            <w:tcW w:w="850" w:type="pct"/>
            <w:tcBorders>
              <w:top w:val="single" w:sz="4" w:space="0" w:color="auto"/>
              <w:left w:val="single" w:sz="4" w:space="0" w:color="auto"/>
              <w:bottom w:val="single" w:sz="4" w:space="0" w:color="auto"/>
              <w:right w:val="single" w:sz="4" w:space="0" w:color="auto"/>
            </w:tcBorders>
            <w:hideMark/>
          </w:tcPr>
          <w:p w14:paraId="70EDECFF" w14:textId="77777777" w:rsidR="00CA0FBD" w:rsidRPr="00CF174D" w:rsidRDefault="00CA0FBD" w:rsidP="00116565">
            <w:pPr>
              <w:keepNext/>
              <w:kinsoku w:val="0"/>
              <w:overflowPunct w:val="0"/>
              <w:autoSpaceDE w:val="0"/>
              <w:autoSpaceDN w:val="0"/>
              <w:adjustRightInd w:val="0"/>
              <w:spacing w:line="240" w:lineRule="auto"/>
              <w:ind w:right="28"/>
              <w:jc w:val="center"/>
              <w:rPr>
                <w:szCs w:val="22"/>
              </w:rPr>
            </w:pPr>
            <w:r w:rsidRPr="00CF174D">
              <w:rPr>
                <w:szCs w:val="22"/>
              </w:rPr>
              <w:t>24</w:t>
            </w:r>
            <w:r w:rsidRPr="00CF174D">
              <w:rPr>
                <w:szCs w:val="22"/>
                <w:lang w:val="el-GR"/>
              </w:rPr>
              <w:t>,</w:t>
            </w:r>
            <w:r w:rsidRPr="00CF174D">
              <w:rPr>
                <w:szCs w:val="22"/>
              </w:rPr>
              <w:t>3</w:t>
            </w:r>
          </w:p>
          <w:p w14:paraId="72A9E3DA" w14:textId="77777777" w:rsidR="00CA0FBD" w:rsidRPr="00CF174D" w:rsidRDefault="00CA0FBD" w:rsidP="00116565">
            <w:pPr>
              <w:keepNext/>
              <w:kinsoku w:val="0"/>
              <w:overflowPunct w:val="0"/>
              <w:autoSpaceDE w:val="0"/>
              <w:autoSpaceDN w:val="0"/>
              <w:adjustRightInd w:val="0"/>
              <w:spacing w:line="240" w:lineRule="auto"/>
              <w:ind w:right="28"/>
              <w:jc w:val="center"/>
              <w:rPr>
                <w:szCs w:val="22"/>
                <w:lang w:eastAsia="en-GB"/>
              </w:rPr>
            </w:pPr>
            <w:r w:rsidRPr="00CF174D">
              <w:rPr>
                <w:szCs w:val="22"/>
              </w:rPr>
              <w:t>(7</w:t>
            </w:r>
            <w:r w:rsidRPr="00CF174D">
              <w:rPr>
                <w:szCs w:val="22"/>
                <w:lang w:val="el-GR"/>
              </w:rPr>
              <w:t>,</w:t>
            </w:r>
            <w:r w:rsidRPr="00CF174D">
              <w:rPr>
                <w:szCs w:val="22"/>
              </w:rPr>
              <w:t>9, NR)</w:t>
            </w:r>
          </w:p>
        </w:tc>
        <w:tc>
          <w:tcPr>
            <w:tcW w:w="923" w:type="pct"/>
            <w:tcBorders>
              <w:top w:val="single" w:sz="4" w:space="0" w:color="auto"/>
              <w:left w:val="single" w:sz="4" w:space="0" w:color="auto"/>
              <w:bottom w:val="single" w:sz="4" w:space="0" w:color="auto"/>
              <w:right w:val="single" w:sz="4" w:space="0" w:color="auto"/>
            </w:tcBorders>
            <w:hideMark/>
          </w:tcPr>
          <w:p w14:paraId="7A970DB7" w14:textId="77777777" w:rsidR="00CA0FBD" w:rsidRPr="00CF174D" w:rsidRDefault="00CA0FBD" w:rsidP="00116565">
            <w:pPr>
              <w:keepNext/>
              <w:kinsoku w:val="0"/>
              <w:overflowPunct w:val="0"/>
              <w:autoSpaceDE w:val="0"/>
              <w:autoSpaceDN w:val="0"/>
              <w:adjustRightInd w:val="0"/>
              <w:spacing w:line="240" w:lineRule="auto"/>
              <w:ind w:right="28"/>
              <w:jc w:val="center"/>
              <w:rPr>
                <w:szCs w:val="22"/>
              </w:rPr>
            </w:pPr>
            <w:r w:rsidRPr="00CF174D">
              <w:rPr>
                <w:szCs w:val="22"/>
              </w:rPr>
              <w:t>10</w:t>
            </w:r>
            <w:r w:rsidRPr="00CF174D">
              <w:rPr>
                <w:szCs w:val="22"/>
                <w:lang w:val="el-GR"/>
              </w:rPr>
              <w:t>,</w:t>
            </w:r>
            <w:r w:rsidRPr="00CF174D">
              <w:rPr>
                <w:szCs w:val="22"/>
              </w:rPr>
              <w:t>1</w:t>
            </w:r>
          </w:p>
          <w:p w14:paraId="0FF61880" w14:textId="77777777" w:rsidR="00CA0FBD" w:rsidRPr="00CF174D" w:rsidRDefault="00CA0FBD" w:rsidP="00116565">
            <w:pPr>
              <w:keepNext/>
              <w:kinsoku w:val="0"/>
              <w:overflowPunct w:val="0"/>
              <w:autoSpaceDE w:val="0"/>
              <w:autoSpaceDN w:val="0"/>
              <w:adjustRightInd w:val="0"/>
              <w:spacing w:line="240" w:lineRule="auto"/>
              <w:ind w:right="28"/>
              <w:jc w:val="center"/>
              <w:rPr>
                <w:szCs w:val="22"/>
                <w:lang w:eastAsia="en-GB"/>
              </w:rPr>
            </w:pPr>
            <w:r w:rsidRPr="00CF174D">
              <w:rPr>
                <w:szCs w:val="22"/>
              </w:rPr>
              <w:t>(4</w:t>
            </w:r>
            <w:r w:rsidRPr="00CF174D">
              <w:rPr>
                <w:szCs w:val="22"/>
                <w:lang w:val="el-GR"/>
              </w:rPr>
              <w:t>,</w:t>
            </w:r>
            <w:r w:rsidRPr="00CF174D">
              <w:rPr>
                <w:szCs w:val="22"/>
              </w:rPr>
              <w:t>6, 17</w:t>
            </w:r>
            <w:r w:rsidRPr="00CF174D">
              <w:rPr>
                <w:szCs w:val="22"/>
                <w:lang w:val="el-GR"/>
              </w:rPr>
              <w:t>,</w:t>
            </w:r>
            <w:r w:rsidRPr="00CF174D">
              <w:rPr>
                <w:szCs w:val="22"/>
              </w:rPr>
              <w:t>6)</w:t>
            </w:r>
          </w:p>
        </w:tc>
        <w:tc>
          <w:tcPr>
            <w:tcW w:w="1081" w:type="pct"/>
            <w:tcBorders>
              <w:top w:val="single" w:sz="4" w:space="0" w:color="auto"/>
              <w:left w:val="single" w:sz="4" w:space="0" w:color="auto"/>
              <w:bottom w:val="single" w:sz="4" w:space="0" w:color="auto"/>
              <w:right w:val="single" w:sz="4" w:space="0" w:color="auto"/>
            </w:tcBorders>
            <w:hideMark/>
          </w:tcPr>
          <w:p w14:paraId="6F169314" w14:textId="77777777" w:rsidR="00CA0FBD" w:rsidRPr="00CF174D" w:rsidRDefault="00CA0FBD" w:rsidP="00116565">
            <w:pPr>
              <w:keepNext/>
              <w:kinsoku w:val="0"/>
              <w:overflowPunct w:val="0"/>
              <w:autoSpaceDE w:val="0"/>
              <w:autoSpaceDN w:val="0"/>
              <w:adjustRightInd w:val="0"/>
              <w:spacing w:line="240" w:lineRule="auto"/>
              <w:ind w:right="28"/>
              <w:jc w:val="center"/>
              <w:rPr>
                <w:szCs w:val="22"/>
              </w:rPr>
            </w:pPr>
            <w:r w:rsidRPr="00CF174D">
              <w:rPr>
                <w:szCs w:val="22"/>
              </w:rPr>
              <w:t>11</w:t>
            </w:r>
            <w:r w:rsidRPr="00CF174D">
              <w:rPr>
                <w:szCs w:val="22"/>
                <w:lang w:val="el-GR"/>
              </w:rPr>
              <w:t>,</w:t>
            </w:r>
            <w:r w:rsidRPr="00CF174D">
              <w:rPr>
                <w:szCs w:val="22"/>
              </w:rPr>
              <w:t>5</w:t>
            </w:r>
          </w:p>
          <w:p w14:paraId="50156964" w14:textId="77777777" w:rsidR="00CA0FBD" w:rsidRPr="00CF174D" w:rsidRDefault="00CA0FBD" w:rsidP="00116565">
            <w:pPr>
              <w:keepNext/>
              <w:kinsoku w:val="0"/>
              <w:overflowPunct w:val="0"/>
              <w:autoSpaceDE w:val="0"/>
              <w:autoSpaceDN w:val="0"/>
              <w:adjustRightInd w:val="0"/>
              <w:spacing w:line="240" w:lineRule="auto"/>
              <w:ind w:right="28"/>
              <w:jc w:val="center"/>
              <w:rPr>
                <w:szCs w:val="22"/>
                <w:lang w:eastAsia="en-GB"/>
              </w:rPr>
            </w:pPr>
            <w:r w:rsidRPr="00CF174D">
              <w:rPr>
                <w:szCs w:val="22"/>
              </w:rPr>
              <w:t>(6</w:t>
            </w:r>
            <w:r w:rsidRPr="00CF174D">
              <w:rPr>
                <w:szCs w:val="22"/>
                <w:lang w:val="el-GR"/>
              </w:rPr>
              <w:t>,</w:t>
            </w:r>
            <w:r w:rsidRPr="00CF174D">
              <w:rPr>
                <w:szCs w:val="22"/>
              </w:rPr>
              <w:t>8, 22</w:t>
            </w:r>
            <w:r w:rsidRPr="00CF174D">
              <w:rPr>
                <w:szCs w:val="22"/>
                <w:lang w:val="el-GR"/>
              </w:rPr>
              <w:t>,</w:t>
            </w:r>
            <w:r w:rsidRPr="00CF174D">
              <w:rPr>
                <w:szCs w:val="22"/>
              </w:rPr>
              <w:t>4)</w:t>
            </w:r>
          </w:p>
        </w:tc>
      </w:tr>
      <w:tr w:rsidR="002411F4" w:rsidRPr="000D2DC2" w14:paraId="731F85C5" w14:textId="77777777" w:rsidTr="002411F4">
        <w:trPr>
          <w:cantSplit/>
        </w:trPr>
        <w:tc>
          <w:tcPr>
            <w:tcW w:w="5000" w:type="pct"/>
            <w:gridSpan w:val="5"/>
            <w:tcBorders>
              <w:top w:val="single" w:sz="4" w:space="0" w:color="auto"/>
              <w:left w:val="single" w:sz="4" w:space="0" w:color="auto"/>
              <w:bottom w:val="single" w:sz="4" w:space="0" w:color="auto"/>
              <w:right w:val="single" w:sz="4" w:space="0" w:color="auto"/>
            </w:tcBorders>
          </w:tcPr>
          <w:p w14:paraId="0D78ECC2" w14:textId="5EF9C796" w:rsidR="002411F4" w:rsidRPr="00A22048" w:rsidRDefault="002411F4" w:rsidP="00A22048">
            <w:pPr>
              <w:keepNext/>
              <w:tabs>
                <w:tab w:val="clear" w:pos="567"/>
              </w:tabs>
              <w:kinsoku w:val="0"/>
              <w:overflowPunct w:val="0"/>
              <w:autoSpaceDE w:val="0"/>
              <w:autoSpaceDN w:val="0"/>
              <w:adjustRightInd w:val="0"/>
              <w:spacing w:line="240" w:lineRule="auto"/>
              <w:ind w:left="567" w:right="28" w:hanging="567"/>
              <w:rPr>
                <w:sz w:val="20"/>
                <w:lang w:val="el-GR"/>
              </w:rPr>
            </w:pPr>
            <w:r w:rsidRPr="00A22048">
              <w:rPr>
                <w:sz w:val="20"/>
              </w:rPr>
              <w:t>CI</w:t>
            </w:r>
            <w:r w:rsidRPr="00A22048">
              <w:rPr>
                <w:sz w:val="20"/>
                <w:lang w:val="el-GR"/>
              </w:rPr>
              <w:t xml:space="preserve"> = Διάστημα εμπιστοσύνης, </w:t>
            </w:r>
            <w:r w:rsidRPr="00A22048">
              <w:rPr>
                <w:sz w:val="20"/>
              </w:rPr>
              <w:t>NR</w:t>
            </w:r>
            <w:r w:rsidRPr="00A22048">
              <w:rPr>
                <w:sz w:val="20"/>
                <w:lang w:val="el-GR"/>
              </w:rPr>
              <w:t xml:space="preserve"> = Δεν επιτεύχθηκε</w:t>
            </w:r>
          </w:p>
        </w:tc>
      </w:tr>
    </w:tbl>
    <w:p w14:paraId="7220AE76" w14:textId="77777777" w:rsidR="00CA0FBD" w:rsidRPr="00CF174D" w:rsidRDefault="00CA0FBD" w:rsidP="00116565">
      <w:pPr>
        <w:tabs>
          <w:tab w:val="clear" w:pos="567"/>
        </w:tabs>
        <w:spacing w:line="240" w:lineRule="auto"/>
        <w:rPr>
          <w:szCs w:val="22"/>
          <w:lang w:val="el-GR"/>
        </w:rPr>
      </w:pPr>
    </w:p>
    <w:p w14:paraId="6AD1D22F" w14:textId="77777777" w:rsidR="00BA0A0B" w:rsidRPr="00CF174D" w:rsidRDefault="00E447CB" w:rsidP="00116565">
      <w:pPr>
        <w:keepNext/>
        <w:numPr>
          <w:ilvl w:val="0"/>
          <w:numId w:val="52"/>
        </w:numPr>
        <w:tabs>
          <w:tab w:val="clear" w:pos="567"/>
        </w:tabs>
        <w:spacing w:line="240" w:lineRule="auto"/>
        <w:ind w:left="567" w:hanging="567"/>
        <w:rPr>
          <w:i/>
          <w:szCs w:val="22"/>
          <w:u w:val="single"/>
          <w:lang w:val="el-GR"/>
        </w:rPr>
      </w:pPr>
      <w:r w:rsidRPr="00CF174D">
        <w:rPr>
          <w:i/>
          <w:szCs w:val="22"/>
          <w:u w:val="single"/>
          <w:lang w:val="el-GR"/>
        </w:rPr>
        <w:t xml:space="preserve">Μονοθεραπεία με </w:t>
      </w:r>
      <w:r w:rsidRPr="00CF174D">
        <w:rPr>
          <w:i/>
          <w:szCs w:val="22"/>
          <w:u w:val="single"/>
          <w:lang w:val="en-US"/>
        </w:rPr>
        <w:t>Dabrafenib</w:t>
      </w:r>
    </w:p>
    <w:p w14:paraId="0E7955E1" w14:textId="77777777" w:rsidR="00B82F0C" w:rsidRPr="00CF174D" w:rsidRDefault="00B82F0C" w:rsidP="00116565">
      <w:pPr>
        <w:tabs>
          <w:tab w:val="clear" w:pos="567"/>
        </w:tabs>
        <w:spacing w:line="240" w:lineRule="auto"/>
        <w:rPr>
          <w:lang w:val="el-GR"/>
        </w:rPr>
      </w:pPr>
      <w:r w:rsidRPr="00CF174D">
        <w:rPr>
          <w:lang w:val="el-GR"/>
        </w:rPr>
        <w:t>Η αποτελεσματικότητα του dabrafenib στην αντιμετώπιση ενηλίκων ασθενών με θετικό στη μετάλλαξη BRAF V600 μη εξαιρέσιμο ή μεταστατικό μελάνωμα έχει αξιολογηθεί σε 3 </w:t>
      </w:r>
      <w:r w:rsidR="00DD1FAA" w:rsidRPr="00CF174D">
        <w:rPr>
          <w:lang w:val="el-GR"/>
        </w:rPr>
        <w:t xml:space="preserve">κλινικές </w:t>
      </w:r>
      <w:r w:rsidRPr="00CF174D">
        <w:rPr>
          <w:lang w:val="el-GR"/>
        </w:rPr>
        <w:t>μελέτες (BRF113683 [BREAK</w:t>
      </w:r>
      <w:r w:rsidR="00496437" w:rsidRPr="00CF174D">
        <w:rPr>
          <w:lang w:val="el-GR"/>
        </w:rPr>
        <w:noBreakHyphen/>
      </w:r>
      <w:r w:rsidRPr="00CF174D">
        <w:rPr>
          <w:lang w:val="el-GR"/>
        </w:rPr>
        <w:t>3], BRF113929 [BREAK</w:t>
      </w:r>
      <w:r w:rsidR="00496437" w:rsidRPr="00CF174D">
        <w:rPr>
          <w:lang w:val="el-GR"/>
        </w:rPr>
        <w:noBreakHyphen/>
      </w:r>
      <w:r w:rsidRPr="00CF174D">
        <w:rPr>
          <w:lang w:val="el-GR"/>
        </w:rPr>
        <w:t>MB] και BRF113710 [BREAK</w:t>
      </w:r>
      <w:r w:rsidR="00496437" w:rsidRPr="00CF174D">
        <w:rPr>
          <w:lang w:val="el-GR"/>
        </w:rPr>
        <w:noBreakHyphen/>
      </w:r>
      <w:r w:rsidRPr="00CF174D">
        <w:rPr>
          <w:lang w:val="el-GR"/>
        </w:rPr>
        <w:t>2]) που περιέλαβαν ασθενείς με μεταλλάξεις BRAF V600E και/ή V600K.</w:t>
      </w:r>
    </w:p>
    <w:p w14:paraId="5FE05581" w14:textId="77777777" w:rsidR="00B82F0C" w:rsidRPr="00CF174D" w:rsidRDefault="00B82F0C" w:rsidP="00116565">
      <w:pPr>
        <w:tabs>
          <w:tab w:val="clear" w:pos="567"/>
        </w:tabs>
        <w:spacing w:line="240" w:lineRule="auto"/>
        <w:rPr>
          <w:lang w:val="el-GR"/>
        </w:rPr>
      </w:pPr>
      <w:r w:rsidRPr="00CF174D">
        <w:rPr>
          <w:lang w:val="el-GR"/>
        </w:rPr>
        <w:t xml:space="preserve">Σε </w:t>
      </w:r>
      <w:r w:rsidR="00DD1FAA" w:rsidRPr="00CF174D">
        <w:rPr>
          <w:lang w:val="el-GR"/>
        </w:rPr>
        <w:t>αυτές τις κλινικές μελέτες</w:t>
      </w:r>
      <w:r w:rsidRPr="00CF174D">
        <w:rPr>
          <w:lang w:val="el-GR"/>
        </w:rPr>
        <w:t xml:space="preserve"> συμπεριλαμβάνονταν συνολικά 402 άτομα με μετάλλαξη BRAF V600E και 49 άτομα με μετάλλαξη BRAF V600K. Οι ασθενείς με μελάνωμα καθοδηγούμενο από μεταλλάξεις BRAF εκτός της V600E αποκλείστηκαν από τη μελέτη επιβεβαίωσης και σε σχέση με ασθενείς με τη μετάλλαξη V600K σε </w:t>
      </w:r>
      <w:r w:rsidR="00DD1FAA" w:rsidRPr="00CF174D">
        <w:rPr>
          <w:lang w:val="el-GR"/>
        </w:rPr>
        <w:t xml:space="preserve">κλινικές </w:t>
      </w:r>
      <w:r w:rsidRPr="00CF174D">
        <w:rPr>
          <w:lang w:val="el-GR"/>
        </w:rPr>
        <w:t>μελέτες μονού σκέλους η δραστικότητα εμφανίζεται χαμηλότερη από ότι σε όγκους με V600E.</w:t>
      </w:r>
    </w:p>
    <w:p w14:paraId="3C3D1B9E" w14:textId="77777777" w:rsidR="00B82F0C" w:rsidRPr="00CF174D" w:rsidRDefault="00B82F0C" w:rsidP="00116565">
      <w:pPr>
        <w:tabs>
          <w:tab w:val="clear" w:pos="567"/>
        </w:tabs>
        <w:spacing w:line="240" w:lineRule="auto"/>
        <w:rPr>
          <w:lang w:val="el-GR"/>
        </w:rPr>
      </w:pPr>
    </w:p>
    <w:p w14:paraId="0F594981" w14:textId="77777777" w:rsidR="00B82F0C" w:rsidRPr="00CF174D" w:rsidRDefault="00B82F0C" w:rsidP="00116565">
      <w:pPr>
        <w:tabs>
          <w:tab w:val="clear" w:pos="567"/>
        </w:tabs>
        <w:spacing w:line="240" w:lineRule="auto"/>
        <w:rPr>
          <w:lang w:val="el-GR"/>
        </w:rPr>
      </w:pPr>
      <w:r w:rsidRPr="00CF174D">
        <w:rPr>
          <w:lang w:val="el-GR"/>
        </w:rPr>
        <w:t>Δεν υπάρχουν διαθέσιμα δεδομένα για ασθενείς με μελάνωμα που υποκρύπτει μεταλλάξεις BRAF V600 εκτός των V600E και V600K. Η αποτελεσματικότητα του dabrafenib σε ασθενείς που είχαν αντιμετωπιστεί στο παρελθόν με έναν αναστολέα πρωτεϊνικής κινάσης δεν έχει διερευνηθεί.</w:t>
      </w:r>
    </w:p>
    <w:p w14:paraId="6F6589D1" w14:textId="77777777" w:rsidR="00B82F0C" w:rsidRPr="00CF174D" w:rsidRDefault="00B82F0C" w:rsidP="00116565">
      <w:pPr>
        <w:tabs>
          <w:tab w:val="clear" w:pos="567"/>
        </w:tabs>
        <w:spacing w:line="240" w:lineRule="auto"/>
        <w:rPr>
          <w:lang w:val="el-GR"/>
        </w:rPr>
      </w:pPr>
    </w:p>
    <w:p w14:paraId="2564FA5C" w14:textId="77777777" w:rsidR="00B82F0C" w:rsidRPr="00CF174D" w:rsidRDefault="00B82F0C" w:rsidP="00116565">
      <w:pPr>
        <w:keepNext/>
        <w:keepLines/>
        <w:tabs>
          <w:tab w:val="clear" w:pos="567"/>
        </w:tabs>
        <w:autoSpaceDE w:val="0"/>
        <w:autoSpaceDN w:val="0"/>
        <w:adjustRightInd w:val="0"/>
        <w:spacing w:line="240" w:lineRule="auto"/>
        <w:rPr>
          <w:i/>
          <w:iCs/>
          <w:lang w:val="el-GR"/>
        </w:rPr>
      </w:pPr>
      <w:r w:rsidRPr="00CF174D">
        <w:rPr>
          <w:i/>
          <w:iCs/>
          <w:lang w:val="el-GR"/>
        </w:rPr>
        <w:t>Ασθενείς που δεν έχουν λάβει προηγουμενη θεραπεία (</w:t>
      </w:r>
      <w:r w:rsidR="004F7ED7" w:rsidRPr="00CF174D">
        <w:rPr>
          <w:i/>
          <w:iCs/>
          <w:lang w:val="el-GR"/>
        </w:rPr>
        <w:t xml:space="preserve">αποτελέσματα </w:t>
      </w:r>
      <w:r w:rsidRPr="00CF174D">
        <w:rPr>
          <w:i/>
          <w:iCs/>
          <w:lang w:val="el-GR"/>
        </w:rPr>
        <w:t>από τη μελέτη Φάσης III [BREAK</w:t>
      </w:r>
      <w:r w:rsidR="004F7ED7" w:rsidRPr="00CF174D">
        <w:rPr>
          <w:i/>
          <w:iCs/>
          <w:lang w:val="el-GR"/>
        </w:rPr>
        <w:noBreakHyphen/>
      </w:r>
      <w:r w:rsidRPr="00CF174D">
        <w:rPr>
          <w:i/>
          <w:iCs/>
          <w:lang w:val="el-GR"/>
        </w:rPr>
        <w:t>3])</w:t>
      </w:r>
    </w:p>
    <w:p w14:paraId="2DE55066" w14:textId="77777777" w:rsidR="00B82F0C" w:rsidRPr="00CF174D" w:rsidRDefault="00B82F0C" w:rsidP="00116565">
      <w:pPr>
        <w:tabs>
          <w:tab w:val="clear" w:pos="567"/>
        </w:tabs>
        <w:autoSpaceDE w:val="0"/>
        <w:autoSpaceDN w:val="0"/>
        <w:adjustRightInd w:val="0"/>
        <w:spacing w:line="240" w:lineRule="auto"/>
        <w:rPr>
          <w:lang w:val="el-GR"/>
        </w:rPr>
      </w:pPr>
      <w:r w:rsidRPr="00CF174D">
        <w:rPr>
          <w:lang w:val="el-GR"/>
        </w:rPr>
        <w:t>Η αποτελεσματικότητα και η ασφάλεια του dabrafenib αξιολογήθηκαν σε μία Φάσης III τυχαιοποιημένη, ανοιχτή μελέτη [BREAK 3] που σύγκρινε το dabrafenib με τη δακαρβαζίνη (DTIC) σε ασθενείς που δεν είχαν λάβει προηγουμενη θεραπεία με θετικό για τη μετάλλαξη BRAF V600E προχωρημένο (μη εξαιρέσιμο Σταδίου III) ή μεταστατικό (Σταδίου IV) μελάνωμα. Οι ασθενείς με μελάνωμα καθοδηγούμενο από μεταλλάξεις BRAF εκτός της V600E αποκλείστηκαν.</w:t>
      </w:r>
    </w:p>
    <w:p w14:paraId="514A1CA4" w14:textId="77777777" w:rsidR="00B82F0C" w:rsidRPr="00CF174D" w:rsidRDefault="00B82F0C" w:rsidP="00116565">
      <w:pPr>
        <w:tabs>
          <w:tab w:val="clear" w:pos="567"/>
        </w:tabs>
        <w:autoSpaceDE w:val="0"/>
        <w:autoSpaceDN w:val="0"/>
        <w:adjustRightInd w:val="0"/>
        <w:spacing w:line="240" w:lineRule="auto"/>
        <w:rPr>
          <w:szCs w:val="22"/>
          <w:lang w:val="el-GR"/>
        </w:rPr>
      </w:pPr>
    </w:p>
    <w:p w14:paraId="23399346" w14:textId="77777777" w:rsidR="00B82F0C" w:rsidRPr="00CF174D" w:rsidRDefault="00B82F0C" w:rsidP="00116565">
      <w:pPr>
        <w:tabs>
          <w:tab w:val="clear" w:pos="567"/>
        </w:tabs>
        <w:spacing w:line="240" w:lineRule="auto"/>
        <w:rPr>
          <w:lang w:val="el-GR"/>
        </w:rPr>
      </w:pPr>
      <w:r w:rsidRPr="00CF174D">
        <w:rPr>
          <w:lang w:val="el-GR"/>
        </w:rPr>
        <w:t>Ο κύριος στόχος αυτής της μελέτης ήταν να αξιολογήσει την αποτελεσματικότητα του dabrafenib συγκριτικά με την DTIC σε σχέση με την PFS σύμφωνα με την αξιολόγηση του ερευνητή. Στους ασθενείς στο σκέλος της DTIC επιτρεπόταν να μεταπηδήσουν σε dabrafenib μετά από ανεξάρτητη ακτινολογική επιβεβαίωση της αρχικής εξέλιξης. Τα χαρακτηριστικά αναφοράς ήταν ισορροπημένα ανάμεσα στις ομάδες θεραπείας. Εξήντα τοις εκατό των ασθενών ήταν άνδρες και 99,6</w:t>
      </w:r>
      <w:r w:rsidR="00AC0C05" w:rsidRPr="00CF174D">
        <w:rPr>
          <w:lang w:val="el-GR"/>
        </w:rPr>
        <w:t>%</w:t>
      </w:r>
      <w:r w:rsidRPr="00CF174D">
        <w:rPr>
          <w:lang w:val="el-GR"/>
        </w:rPr>
        <w:t xml:space="preserve"> ήταν Καυκάσιοι. Η διάμεση ηλικία ήταν 52 έτη, ενώ το 21</w:t>
      </w:r>
      <w:r w:rsidR="00AC0C05" w:rsidRPr="00CF174D">
        <w:rPr>
          <w:lang w:val="el-GR"/>
        </w:rPr>
        <w:t>%</w:t>
      </w:r>
      <w:r w:rsidRPr="00CF174D">
        <w:rPr>
          <w:lang w:val="el-GR"/>
        </w:rPr>
        <w:t xml:space="preserve"> των ασθενών ήταν ηλικίας </w:t>
      </w:r>
      <w:r w:rsidR="00056888" w:rsidRPr="00CF174D">
        <w:rPr>
          <w:lang w:val="el-GR"/>
        </w:rPr>
        <w:t>≥</w:t>
      </w:r>
      <w:r w:rsidRPr="00CF174D">
        <w:rPr>
          <w:lang w:val="el-GR"/>
        </w:rPr>
        <w:t>65 ετών, το 98,4% είχαν κατάσταση λειτουργικότητας ECOG 0 ή 1 και το 97% των ασθενών είχαν μεταστατική νόσο.</w:t>
      </w:r>
    </w:p>
    <w:p w14:paraId="72D3BA25" w14:textId="77777777" w:rsidR="00B82F0C" w:rsidRPr="00CF174D" w:rsidRDefault="00B82F0C" w:rsidP="00116565">
      <w:pPr>
        <w:tabs>
          <w:tab w:val="clear" w:pos="567"/>
        </w:tabs>
        <w:spacing w:line="240" w:lineRule="auto"/>
        <w:rPr>
          <w:lang w:val="el-GR"/>
        </w:rPr>
      </w:pPr>
    </w:p>
    <w:p w14:paraId="3F9915DA" w14:textId="2F7036CA" w:rsidR="00B82F0C" w:rsidRPr="00CF174D" w:rsidRDefault="00B82F0C" w:rsidP="00116565">
      <w:pPr>
        <w:tabs>
          <w:tab w:val="clear" w:pos="567"/>
        </w:tabs>
        <w:spacing w:line="240" w:lineRule="auto"/>
        <w:rPr>
          <w:lang w:val="el-GR"/>
        </w:rPr>
      </w:pPr>
      <w:r w:rsidRPr="00CF174D">
        <w:rPr>
          <w:lang w:val="el-GR"/>
        </w:rPr>
        <w:lastRenderedPageBreak/>
        <w:t>Στην προκαθορισμένη ανάλυση με σημείο αποκοπής των δεδομένων την 19 Δεκεμβρίου 2011, επιτεύχθηκε σημαντική βελτίωση στο κύριο καταληκτικό σημείο της PFS (HR</w:t>
      </w:r>
      <w:r w:rsidR="00BA3402" w:rsidRPr="00CF174D">
        <w:rPr>
          <w:lang w:val="el-GR"/>
        </w:rPr>
        <w:t>=</w:t>
      </w:r>
      <w:r w:rsidRPr="00CF174D">
        <w:rPr>
          <w:lang w:val="el-GR"/>
        </w:rPr>
        <w:t>0,30, 95</w:t>
      </w:r>
      <w:r w:rsidR="00AC0C05" w:rsidRPr="00CF174D">
        <w:rPr>
          <w:lang w:val="el-GR"/>
        </w:rPr>
        <w:t>%</w:t>
      </w:r>
      <w:r w:rsidRPr="00CF174D">
        <w:rPr>
          <w:lang w:val="el-GR"/>
        </w:rPr>
        <w:t xml:space="preserve"> Cl 0,18, 0,51, p </w:t>
      </w:r>
      <w:r w:rsidR="00E40546" w:rsidRPr="00CF174D">
        <w:rPr>
          <w:lang w:val="el-GR"/>
        </w:rPr>
        <w:t>&lt;</w:t>
      </w:r>
      <w:r w:rsidRPr="00CF174D">
        <w:rPr>
          <w:lang w:val="el-GR"/>
        </w:rPr>
        <w:t xml:space="preserve">0,0001). Τα αποτελέσματα για την αποτελεσματικότητα από την κύρια ανάλυση και μία ανάλυση </w:t>
      </w:r>
      <w:r w:rsidRPr="00CF174D">
        <w:rPr>
          <w:i/>
          <w:lang w:val="el-GR"/>
        </w:rPr>
        <w:t>post</w:t>
      </w:r>
      <w:r w:rsidRPr="00CF174D">
        <w:rPr>
          <w:i/>
          <w:lang w:val="el-GR"/>
        </w:rPr>
        <w:noBreakHyphen/>
        <w:t>hoc</w:t>
      </w:r>
      <w:r w:rsidRPr="00CF174D">
        <w:rPr>
          <w:lang w:val="el-GR"/>
        </w:rPr>
        <w:t xml:space="preserve"> με επιπλέον παρακολούθηση 6 μηνών συνοψίζονται στον </w:t>
      </w:r>
      <w:r w:rsidR="004062A6" w:rsidRPr="00CF174D">
        <w:rPr>
          <w:lang w:val="el-GR"/>
        </w:rPr>
        <w:t>Πίνακα</w:t>
      </w:r>
      <w:r w:rsidR="004062A6" w:rsidRPr="00CF174D">
        <w:rPr>
          <w:lang w:val="en-US"/>
        </w:rPr>
        <w:t> </w:t>
      </w:r>
      <w:r w:rsidR="009F2B5D" w:rsidRPr="00CF174D">
        <w:rPr>
          <w:lang w:val="el-GR"/>
        </w:rPr>
        <w:t>11</w:t>
      </w:r>
      <w:r w:rsidRPr="00CF174D">
        <w:rPr>
          <w:lang w:val="el-GR"/>
        </w:rPr>
        <w:t>. Δεδομένα για τη</w:t>
      </w:r>
      <w:r w:rsidR="00C46B31" w:rsidRPr="00CF174D">
        <w:rPr>
          <w:lang w:val="el-GR"/>
        </w:rPr>
        <w:t>ν</w:t>
      </w:r>
      <w:r w:rsidRPr="00CF174D">
        <w:rPr>
          <w:lang w:val="el-GR"/>
        </w:rPr>
        <w:t xml:space="preserve"> </w:t>
      </w:r>
      <w:r w:rsidR="00C46B31" w:rsidRPr="00CF174D">
        <w:rPr>
          <w:lang w:val="en-US"/>
        </w:rPr>
        <w:t>OS</w:t>
      </w:r>
      <w:r w:rsidRPr="00CF174D">
        <w:rPr>
          <w:lang w:val="el-GR"/>
        </w:rPr>
        <w:t xml:space="preserve"> από μία περαιτέρω ανάλυση </w:t>
      </w:r>
      <w:r w:rsidRPr="00CF174D">
        <w:rPr>
          <w:i/>
          <w:lang w:val="el-GR"/>
        </w:rPr>
        <w:t>post</w:t>
      </w:r>
      <w:r w:rsidR="004F7ED7" w:rsidRPr="00CF174D">
        <w:rPr>
          <w:i/>
          <w:lang w:val="el-GR"/>
        </w:rPr>
        <w:t> </w:t>
      </w:r>
      <w:r w:rsidRPr="00CF174D">
        <w:rPr>
          <w:i/>
          <w:lang w:val="el-GR"/>
        </w:rPr>
        <w:t>hoc</w:t>
      </w:r>
      <w:r w:rsidRPr="00CF174D">
        <w:rPr>
          <w:lang w:val="el-GR"/>
        </w:rPr>
        <w:t xml:space="preserve"> με περικοπή των δεδομένων την 18</w:t>
      </w:r>
      <w:r w:rsidRPr="00CF174D">
        <w:rPr>
          <w:vertAlign w:val="superscript"/>
          <w:lang w:val="el-GR"/>
        </w:rPr>
        <w:t>η </w:t>
      </w:r>
      <w:r w:rsidRPr="00CF174D">
        <w:rPr>
          <w:lang w:val="el-GR"/>
        </w:rPr>
        <w:t>Δεκεμβρίου 2012 παρουσιάζονται στην Εικόνα</w:t>
      </w:r>
      <w:r w:rsidR="001471F6" w:rsidRPr="00CF174D">
        <w:rPr>
          <w:lang w:val="en-US"/>
        </w:rPr>
        <w:t> </w:t>
      </w:r>
      <w:r w:rsidR="00E447CB" w:rsidRPr="00CF174D">
        <w:rPr>
          <w:lang w:val="el-GR"/>
        </w:rPr>
        <w:t>3</w:t>
      </w:r>
      <w:r w:rsidRPr="00CF174D">
        <w:rPr>
          <w:lang w:val="el-GR"/>
        </w:rPr>
        <w:t>.</w:t>
      </w:r>
    </w:p>
    <w:p w14:paraId="6EE82223" w14:textId="77777777" w:rsidR="00B82F0C" w:rsidRPr="00CF174D" w:rsidRDefault="00B82F0C" w:rsidP="00116565">
      <w:pPr>
        <w:tabs>
          <w:tab w:val="clear" w:pos="567"/>
        </w:tabs>
        <w:spacing w:line="240" w:lineRule="auto"/>
        <w:rPr>
          <w:lang w:val="el-GR"/>
        </w:rPr>
      </w:pPr>
    </w:p>
    <w:p w14:paraId="5A727FAA" w14:textId="7EF2A265" w:rsidR="00B82F0C" w:rsidRPr="00630E82" w:rsidRDefault="00B82F0C" w:rsidP="00116565">
      <w:pPr>
        <w:keepNext/>
        <w:keepLines/>
        <w:tabs>
          <w:tab w:val="clear" w:pos="567"/>
        </w:tabs>
        <w:spacing w:line="240" w:lineRule="auto"/>
        <w:ind w:left="1134" w:hanging="1134"/>
        <w:rPr>
          <w:rFonts w:eastAsia="MS Mincho"/>
          <w:b/>
          <w:bCs/>
          <w:szCs w:val="24"/>
          <w:lang w:val="el-GR"/>
        </w:rPr>
      </w:pPr>
      <w:r w:rsidRPr="00630E82">
        <w:rPr>
          <w:b/>
          <w:bCs/>
          <w:lang w:val="el-GR"/>
        </w:rPr>
        <w:t>Πίνακας </w:t>
      </w:r>
      <w:r w:rsidR="009F2B5D" w:rsidRPr="00630E82">
        <w:rPr>
          <w:b/>
          <w:bCs/>
          <w:lang w:val="el-GR"/>
        </w:rPr>
        <w:t>11</w:t>
      </w:r>
      <w:r w:rsidR="0082165A" w:rsidRPr="00630E82">
        <w:rPr>
          <w:b/>
          <w:bCs/>
          <w:lang w:val="el-GR"/>
        </w:rPr>
        <w:tab/>
      </w:r>
      <w:r w:rsidRPr="00630E82">
        <w:rPr>
          <w:b/>
          <w:bCs/>
          <w:lang w:val="el-GR"/>
        </w:rPr>
        <w:t>Αποτελεσματικότητα σε ασθενείς που δεν είχαν αντιμετωπιστεί στο παρελθόν</w:t>
      </w:r>
      <w:r w:rsidRPr="00630E82">
        <w:rPr>
          <w:rFonts w:eastAsia="MS Mincho"/>
          <w:b/>
          <w:bCs/>
          <w:szCs w:val="24"/>
          <w:lang w:val="el-GR"/>
        </w:rPr>
        <w:t xml:space="preserve"> (Μελέτη BREAK</w:t>
      </w:r>
      <w:r w:rsidRPr="00630E82">
        <w:rPr>
          <w:rFonts w:eastAsia="MS Mincho"/>
          <w:b/>
          <w:bCs/>
          <w:szCs w:val="24"/>
          <w:lang w:val="el-GR"/>
        </w:rPr>
        <w:noBreakHyphen/>
        <w:t>3, 25 Ιουνίου 2012)</w:t>
      </w:r>
    </w:p>
    <w:p w14:paraId="75988CC6" w14:textId="77777777" w:rsidR="00B82F0C" w:rsidRPr="00CF174D" w:rsidRDefault="00B82F0C" w:rsidP="00116565">
      <w:pPr>
        <w:keepNext/>
        <w:tabs>
          <w:tab w:val="clear" w:pos="567"/>
        </w:tabs>
        <w:adjustRightInd w:val="0"/>
        <w:spacing w:line="240" w:lineRule="auto"/>
        <w:textAlignment w:val="baseline"/>
        <w:rPr>
          <w:rFonts w:eastAsia="MS Mincho"/>
          <w:szCs w:val="22"/>
          <w:lang w:val="el-GR"/>
        </w:rPr>
      </w:pPr>
    </w:p>
    <w:tbl>
      <w:tblPr>
        <w:tblW w:w="4867"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37"/>
        <w:gridCol w:w="1725"/>
        <w:gridCol w:w="1729"/>
        <w:gridCol w:w="1718"/>
        <w:gridCol w:w="1711"/>
      </w:tblGrid>
      <w:tr w:rsidR="00EE0102" w:rsidRPr="00CF174D" w14:paraId="7221D9A9" w14:textId="77777777" w:rsidTr="00BB1063">
        <w:trPr>
          <w:cantSplit/>
        </w:trPr>
        <w:tc>
          <w:tcPr>
            <w:tcW w:w="1098" w:type="pct"/>
            <w:tcBorders>
              <w:top w:val="single" w:sz="4" w:space="0" w:color="auto"/>
              <w:left w:val="single" w:sz="4" w:space="0" w:color="auto"/>
              <w:bottom w:val="single" w:sz="4" w:space="0" w:color="auto"/>
            </w:tcBorders>
            <w:shd w:val="clear" w:color="auto" w:fill="auto"/>
          </w:tcPr>
          <w:p w14:paraId="785D76F8" w14:textId="77777777" w:rsidR="00B82F0C" w:rsidRPr="00CF174D" w:rsidRDefault="00B82F0C" w:rsidP="00116565">
            <w:pPr>
              <w:keepNext/>
              <w:tabs>
                <w:tab w:val="clear" w:pos="567"/>
              </w:tabs>
              <w:spacing w:line="240" w:lineRule="auto"/>
              <w:rPr>
                <w:b/>
                <w:szCs w:val="22"/>
                <w:lang w:val="el-GR"/>
              </w:rPr>
            </w:pPr>
          </w:p>
        </w:tc>
        <w:tc>
          <w:tcPr>
            <w:tcW w:w="1958" w:type="pct"/>
            <w:gridSpan w:val="2"/>
            <w:tcBorders>
              <w:top w:val="single" w:sz="4" w:space="0" w:color="auto"/>
              <w:bottom w:val="single" w:sz="4" w:space="0" w:color="auto"/>
            </w:tcBorders>
            <w:shd w:val="clear" w:color="auto" w:fill="auto"/>
            <w:vAlign w:val="center"/>
          </w:tcPr>
          <w:p w14:paraId="34AA0FCA" w14:textId="77777777" w:rsidR="00B82F0C" w:rsidRPr="00CF174D" w:rsidRDefault="00B82F0C" w:rsidP="00116565">
            <w:pPr>
              <w:keepNext/>
              <w:tabs>
                <w:tab w:val="clear" w:pos="567"/>
              </w:tabs>
              <w:spacing w:line="240" w:lineRule="auto"/>
              <w:jc w:val="center"/>
              <w:rPr>
                <w:b/>
                <w:bCs/>
                <w:lang w:val="el-GR"/>
              </w:rPr>
            </w:pPr>
            <w:r w:rsidRPr="00CF174D">
              <w:rPr>
                <w:b/>
                <w:bCs/>
                <w:lang w:val="el-GR"/>
              </w:rPr>
              <w:t>Δεδομένα έως</w:t>
            </w:r>
          </w:p>
          <w:p w14:paraId="7B2C906C" w14:textId="77777777" w:rsidR="00B82F0C" w:rsidRPr="00CF174D" w:rsidRDefault="00B82F0C" w:rsidP="00116565">
            <w:pPr>
              <w:keepNext/>
              <w:tabs>
                <w:tab w:val="clear" w:pos="567"/>
              </w:tabs>
              <w:spacing w:line="240" w:lineRule="auto"/>
              <w:jc w:val="center"/>
              <w:rPr>
                <w:lang w:val="el-GR"/>
              </w:rPr>
            </w:pPr>
            <w:r w:rsidRPr="00CF174D">
              <w:rPr>
                <w:b/>
                <w:bCs/>
                <w:lang w:val="el-GR"/>
              </w:rPr>
              <w:t>19 Δεκεμβρίου 2011</w:t>
            </w:r>
          </w:p>
        </w:tc>
        <w:tc>
          <w:tcPr>
            <w:tcW w:w="1944" w:type="pct"/>
            <w:gridSpan w:val="2"/>
            <w:tcBorders>
              <w:top w:val="single" w:sz="4" w:space="0" w:color="auto"/>
              <w:bottom w:val="single" w:sz="4" w:space="0" w:color="auto"/>
            </w:tcBorders>
            <w:vAlign w:val="center"/>
          </w:tcPr>
          <w:p w14:paraId="77AD697B" w14:textId="77777777" w:rsidR="00B82F0C" w:rsidRPr="00CF174D" w:rsidRDefault="00B82F0C" w:rsidP="00116565">
            <w:pPr>
              <w:keepNext/>
              <w:tabs>
                <w:tab w:val="clear" w:pos="567"/>
              </w:tabs>
              <w:spacing w:line="240" w:lineRule="auto"/>
              <w:jc w:val="center"/>
              <w:rPr>
                <w:b/>
                <w:bCs/>
                <w:lang w:val="el-GR"/>
              </w:rPr>
            </w:pPr>
            <w:r w:rsidRPr="00CF174D">
              <w:rPr>
                <w:b/>
                <w:bCs/>
                <w:lang w:val="el-GR"/>
              </w:rPr>
              <w:t xml:space="preserve"> Δεδομένα έως</w:t>
            </w:r>
          </w:p>
          <w:p w14:paraId="52B48367" w14:textId="77777777" w:rsidR="00B82F0C" w:rsidRPr="00CF174D" w:rsidRDefault="00B82F0C" w:rsidP="00116565">
            <w:pPr>
              <w:keepNext/>
              <w:tabs>
                <w:tab w:val="clear" w:pos="567"/>
              </w:tabs>
              <w:spacing w:line="240" w:lineRule="auto"/>
              <w:jc w:val="center"/>
              <w:rPr>
                <w:lang w:val="el-GR"/>
              </w:rPr>
            </w:pPr>
            <w:r w:rsidRPr="00CF174D">
              <w:rPr>
                <w:b/>
                <w:bCs/>
                <w:lang w:val="el-GR"/>
              </w:rPr>
              <w:t>25 Ιουνίου 2012</w:t>
            </w:r>
          </w:p>
        </w:tc>
      </w:tr>
      <w:tr w:rsidR="00EE0102" w:rsidRPr="00CF174D" w:rsidDel="006A35ED" w14:paraId="60AA1EF6" w14:textId="77777777" w:rsidTr="00BB1063">
        <w:trPr>
          <w:cantSplit/>
        </w:trPr>
        <w:tc>
          <w:tcPr>
            <w:tcW w:w="1098" w:type="pct"/>
            <w:tcBorders>
              <w:top w:val="single" w:sz="4" w:space="0" w:color="auto"/>
              <w:left w:val="single" w:sz="4" w:space="0" w:color="auto"/>
              <w:bottom w:val="single" w:sz="4" w:space="0" w:color="auto"/>
            </w:tcBorders>
            <w:shd w:val="clear" w:color="auto" w:fill="auto"/>
          </w:tcPr>
          <w:p w14:paraId="17A82108" w14:textId="77777777" w:rsidR="00B82F0C" w:rsidRPr="00CF174D" w:rsidRDefault="00B82F0C" w:rsidP="00116565">
            <w:pPr>
              <w:keepNext/>
              <w:tabs>
                <w:tab w:val="clear" w:pos="567"/>
              </w:tabs>
              <w:spacing w:line="240" w:lineRule="auto"/>
              <w:rPr>
                <w:b/>
                <w:szCs w:val="22"/>
                <w:lang w:val="el-GR"/>
              </w:rPr>
            </w:pPr>
          </w:p>
        </w:tc>
        <w:tc>
          <w:tcPr>
            <w:tcW w:w="978" w:type="pct"/>
            <w:tcBorders>
              <w:top w:val="single" w:sz="4" w:space="0" w:color="auto"/>
              <w:bottom w:val="single" w:sz="4" w:space="0" w:color="auto"/>
            </w:tcBorders>
            <w:shd w:val="clear" w:color="auto" w:fill="auto"/>
            <w:vAlign w:val="center"/>
          </w:tcPr>
          <w:p w14:paraId="2807F478" w14:textId="77777777" w:rsidR="00B82F0C" w:rsidRPr="00CF174D" w:rsidRDefault="00B82F0C" w:rsidP="00116565">
            <w:pPr>
              <w:keepNext/>
              <w:tabs>
                <w:tab w:val="clear" w:pos="567"/>
              </w:tabs>
              <w:spacing w:line="240" w:lineRule="auto"/>
              <w:jc w:val="center"/>
              <w:rPr>
                <w:b/>
                <w:bCs/>
                <w:lang w:val="el-GR"/>
              </w:rPr>
            </w:pPr>
            <w:r w:rsidRPr="00CF174D">
              <w:rPr>
                <w:b/>
                <w:bCs/>
                <w:lang w:val="el-GR"/>
              </w:rPr>
              <w:t>Dabrafenib</w:t>
            </w:r>
          </w:p>
          <w:p w14:paraId="543A5AC9" w14:textId="77777777" w:rsidR="00B82F0C" w:rsidRPr="00CF174D" w:rsidRDefault="00B82F0C" w:rsidP="00116565">
            <w:pPr>
              <w:keepNext/>
              <w:tabs>
                <w:tab w:val="clear" w:pos="567"/>
              </w:tabs>
              <w:spacing w:line="240" w:lineRule="auto"/>
              <w:jc w:val="center"/>
              <w:rPr>
                <w:lang w:val="el-GR"/>
              </w:rPr>
            </w:pPr>
            <w:r w:rsidRPr="00CF174D">
              <w:rPr>
                <w:b/>
                <w:bCs/>
                <w:lang w:val="el-GR"/>
              </w:rPr>
              <w:t>N=187</w:t>
            </w:r>
          </w:p>
        </w:tc>
        <w:tc>
          <w:tcPr>
            <w:tcW w:w="980" w:type="pct"/>
            <w:tcBorders>
              <w:top w:val="single" w:sz="4" w:space="0" w:color="auto"/>
              <w:bottom w:val="single" w:sz="4" w:space="0" w:color="auto"/>
            </w:tcBorders>
            <w:shd w:val="clear" w:color="auto" w:fill="auto"/>
            <w:vAlign w:val="center"/>
          </w:tcPr>
          <w:p w14:paraId="5DB9BDE4" w14:textId="77777777" w:rsidR="00B82F0C" w:rsidRPr="00CF174D" w:rsidRDefault="00B82F0C" w:rsidP="00116565">
            <w:pPr>
              <w:keepNext/>
              <w:tabs>
                <w:tab w:val="clear" w:pos="567"/>
              </w:tabs>
              <w:spacing w:line="240" w:lineRule="auto"/>
              <w:jc w:val="center"/>
              <w:rPr>
                <w:b/>
                <w:bCs/>
                <w:lang w:val="el-GR"/>
              </w:rPr>
            </w:pPr>
            <w:r w:rsidRPr="00CF174D">
              <w:rPr>
                <w:b/>
                <w:bCs/>
                <w:lang w:val="el-GR"/>
              </w:rPr>
              <w:t>DTIC</w:t>
            </w:r>
          </w:p>
          <w:p w14:paraId="39B6AABF" w14:textId="77777777" w:rsidR="00B82F0C" w:rsidRPr="00CF174D" w:rsidRDefault="00B82F0C" w:rsidP="00116565">
            <w:pPr>
              <w:keepNext/>
              <w:tabs>
                <w:tab w:val="clear" w:pos="567"/>
              </w:tabs>
              <w:spacing w:line="240" w:lineRule="auto"/>
              <w:jc w:val="center"/>
              <w:rPr>
                <w:lang w:val="el-GR"/>
              </w:rPr>
            </w:pPr>
            <w:r w:rsidRPr="00CF174D">
              <w:rPr>
                <w:b/>
                <w:bCs/>
                <w:lang w:val="el-GR"/>
              </w:rPr>
              <w:t>N=63</w:t>
            </w:r>
          </w:p>
        </w:tc>
        <w:tc>
          <w:tcPr>
            <w:tcW w:w="974" w:type="pct"/>
            <w:tcBorders>
              <w:bottom w:val="single" w:sz="4" w:space="0" w:color="auto"/>
            </w:tcBorders>
            <w:vAlign w:val="center"/>
          </w:tcPr>
          <w:p w14:paraId="2FC12FD7" w14:textId="77777777" w:rsidR="00B82F0C" w:rsidRPr="00CF174D" w:rsidRDefault="00B82F0C" w:rsidP="00116565">
            <w:pPr>
              <w:keepNext/>
              <w:tabs>
                <w:tab w:val="clear" w:pos="567"/>
              </w:tabs>
              <w:spacing w:line="240" w:lineRule="auto"/>
              <w:jc w:val="center"/>
              <w:rPr>
                <w:b/>
                <w:bCs/>
                <w:lang w:val="el-GR"/>
              </w:rPr>
            </w:pPr>
            <w:r w:rsidRPr="00CF174D">
              <w:rPr>
                <w:b/>
                <w:bCs/>
                <w:lang w:val="el-GR"/>
              </w:rPr>
              <w:t>Dabrafenib</w:t>
            </w:r>
          </w:p>
          <w:p w14:paraId="21550567" w14:textId="77777777" w:rsidR="00B82F0C" w:rsidRPr="00CF174D" w:rsidRDefault="00B82F0C" w:rsidP="00116565">
            <w:pPr>
              <w:keepNext/>
              <w:tabs>
                <w:tab w:val="clear" w:pos="567"/>
              </w:tabs>
              <w:spacing w:line="240" w:lineRule="auto"/>
              <w:jc w:val="center"/>
              <w:rPr>
                <w:lang w:val="el-GR"/>
              </w:rPr>
            </w:pPr>
            <w:r w:rsidRPr="00CF174D">
              <w:rPr>
                <w:b/>
                <w:bCs/>
                <w:lang w:val="el-GR"/>
              </w:rPr>
              <w:t>N=187</w:t>
            </w:r>
          </w:p>
        </w:tc>
        <w:tc>
          <w:tcPr>
            <w:tcW w:w="970" w:type="pct"/>
            <w:tcBorders>
              <w:bottom w:val="single" w:sz="4" w:space="0" w:color="auto"/>
            </w:tcBorders>
            <w:vAlign w:val="center"/>
          </w:tcPr>
          <w:p w14:paraId="55BD0008" w14:textId="77777777" w:rsidR="00B82F0C" w:rsidRPr="00CF174D" w:rsidRDefault="00B82F0C" w:rsidP="00116565">
            <w:pPr>
              <w:keepNext/>
              <w:tabs>
                <w:tab w:val="clear" w:pos="567"/>
              </w:tabs>
              <w:spacing w:line="240" w:lineRule="auto"/>
              <w:jc w:val="center"/>
              <w:rPr>
                <w:b/>
                <w:bCs/>
                <w:lang w:val="el-GR"/>
              </w:rPr>
            </w:pPr>
            <w:r w:rsidRPr="00CF174D">
              <w:rPr>
                <w:b/>
                <w:bCs/>
                <w:lang w:val="el-GR"/>
              </w:rPr>
              <w:t>DTIC</w:t>
            </w:r>
          </w:p>
          <w:p w14:paraId="4EB714E9" w14:textId="77777777" w:rsidR="00B82F0C" w:rsidRPr="00CF174D" w:rsidDel="006A35ED" w:rsidRDefault="00B82F0C" w:rsidP="00116565">
            <w:pPr>
              <w:keepNext/>
              <w:tabs>
                <w:tab w:val="clear" w:pos="567"/>
              </w:tabs>
              <w:spacing w:line="240" w:lineRule="auto"/>
              <w:jc w:val="center"/>
              <w:rPr>
                <w:lang w:val="el-GR"/>
              </w:rPr>
            </w:pPr>
            <w:r w:rsidRPr="00CF174D">
              <w:rPr>
                <w:b/>
                <w:bCs/>
                <w:lang w:val="el-GR"/>
              </w:rPr>
              <w:t>N=63</w:t>
            </w:r>
          </w:p>
        </w:tc>
      </w:tr>
      <w:tr w:rsidR="00EE0102" w:rsidRPr="00CF174D" w14:paraId="3BC242ED" w14:textId="77777777" w:rsidTr="00BB1063">
        <w:trPr>
          <w:cantSplit/>
        </w:trPr>
        <w:tc>
          <w:tcPr>
            <w:tcW w:w="3056" w:type="pct"/>
            <w:gridSpan w:val="3"/>
            <w:tcBorders>
              <w:top w:val="single" w:sz="4" w:space="0" w:color="auto"/>
              <w:left w:val="single" w:sz="4" w:space="0" w:color="auto"/>
              <w:bottom w:val="single" w:sz="4" w:space="0" w:color="auto"/>
            </w:tcBorders>
            <w:shd w:val="clear" w:color="auto" w:fill="auto"/>
          </w:tcPr>
          <w:p w14:paraId="7972A7EB" w14:textId="77777777" w:rsidR="00B82F0C" w:rsidRPr="00CF174D" w:rsidRDefault="00B82F0C" w:rsidP="00116565">
            <w:pPr>
              <w:keepNext/>
              <w:tabs>
                <w:tab w:val="clear" w:pos="567"/>
              </w:tabs>
              <w:spacing w:line="240" w:lineRule="auto"/>
              <w:rPr>
                <w:lang w:val="el-GR"/>
              </w:rPr>
            </w:pPr>
            <w:r w:rsidRPr="00CF174D">
              <w:rPr>
                <w:b/>
                <w:bCs/>
                <w:lang w:val="el-GR"/>
              </w:rPr>
              <w:t>Επιβίωση χωρίς εξέλιξη</w:t>
            </w:r>
          </w:p>
        </w:tc>
        <w:tc>
          <w:tcPr>
            <w:tcW w:w="1944" w:type="pct"/>
            <w:gridSpan w:val="2"/>
            <w:tcBorders>
              <w:top w:val="single" w:sz="4" w:space="0" w:color="auto"/>
              <w:bottom w:val="single" w:sz="4" w:space="0" w:color="auto"/>
            </w:tcBorders>
          </w:tcPr>
          <w:p w14:paraId="3EA0D96F" w14:textId="77777777" w:rsidR="00B82F0C" w:rsidRPr="00CF174D" w:rsidRDefault="00B82F0C" w:rsidP="00116565">
            <w:pPr>
              <w:keepNext/>
              <w:tabs>
                <w:tab w:val="clear" w:pos="567"/>
              </w:tabs>
              <w:spacing w:line="240" w:lineRule="auto"/>
              <w:rPr>
                <w:rFonts w:eastAsia="MS Mincho"/>
                <w:b/>
                <w:szCs w:val="22"/>
                <w:lang w:val="el-GR"/>
              </w:rPr>
            </w:pPr>
          </w:p>
        </w:tc>
      </w:tr>
      <w:tr w:rsidR="00EE0102" w:rsidRPr="00CF174D" w14:paraId="2D2A7800" w14:textId="77777777" w:rsidTr="00BB1063">
        <w:trPr>
          <w:cantSplit/>
        </w:trPr>
        <w:tc>
          <w:tcPr>
            <w:tcW w:w="1098" w:type="pct"/>
            <w:tcBorders>
              <w:top w:val="single" w:sz="4" w:space="0" w:color="auto"/>
              <w:left w:val="single" w:sz="4" w:space="0" w:color="auto"/>
              <w:bottom w:val="nil"/>
              <w:right w:val="single" w:sz="4" w:space="0" w:color="auto"/>
            </w:tcBorders>
            <w:shd w:val="clear" w:color="auto" w:fill="auto"/>
          </w:tcPr>
          <w:p w14:paraId="268E6281" w14:textId="77777777" w:rsidR="00B82F0C" w:rsidRPr="00CF174D" w:rsidRDefault="00B82F0C" w:rsidP="00116565">
            <w:pPr>
              <w:keepNext/>
              <w:tabs>
                <w:tab w:val="clear" w:pos="567"/>
              </w:tabs>
              <w:spacing w:line="240" w:lineRule="auto"/>
              <w:rPr>
                <w:lang w:val="el-GR"/>
              </w:rPr>
            </w:pPr>
            <w:r w:rsidRPr="00CF174D">
              <w:rPr>
                <w:lang w:val="el-GR"/>
              </w:rPr>
              <w:t>Διάμεση τιμή, μήνες (95 % CI)</w:t>
            </w:r>
          </w:p>
        </w:tc>
        <w:tc>
          <w:tcPr>
            <w:tcW w:w="978" w:type="pct"/>
            <w:tcBorders>
              <w:top w:val="single" w:sz="4" w:space="0" w:color="auto"/>
              <w:left w:val="single" w:sz="4" w:space="0" w:color="auto"/>
              <w:bottom w:val="nil"/>
              <w:right w:val="single" w:sz="4" w:space="0" w:color="auto"/>
            </w:tcBorders>
            <w:shd w:val="clear" w:color="auto" w:fill="auto"/>
          </w:tcPr>
          <w:p w14:paraId="3F65B1A0" w14:textId="77777777" w:rsidR="00B82F0C" w:rsidRPr="00CF174D" w:rsidRDefault="00B82F0C" w:rsidP="00116565">
            <w:pPr>
              <w:keepNext/>
              <w:tabs>
                <w:tab w:val="clear" w:pos="567"/>
              </w:tabs>
              <w:spacing w:line="240" w:lineRule="auto"/>
              <w:jc w:val="center"/>
              <w:rPr>
                <w:szCs w:val="22"/>
                <w:lang w:val="el-GR"/>
              </w:rPr>
            </w:pPr>
            <w:r w:rsidRPr="00CF174D">
              <w:rPr>
                <w:szCs w:val="22"/>
                <w:lang w:val="el-GR"/>
              </w:rPr>
              <w:t>5,1 (4,9, 6,9)</w:t>
            </w:r>
          </w:p>
        </w:tc>
        <w:tc>
          <w:tcPr>
            <w:tcW w:w="980" w:type="pct"/>
            <w:tcBorders>
              <w:top w:val="single" w:sz="4" w:space="0" w:color="auto"/>
              <w:left w:val="single" w:sz="4" w:space="0" w:color="auto"/>
              <w:bottom w:val="nil"/>
              <w:right w:val="single" w:sz="4" w:space="0" w:color="auto"/>
            </w:tcBorders>
            <w:shd w:val="clear" w:color="auto" w:fill="auto"/>
          </w:tcPr>
          <w:p w14:paraId="3B5C1AE5" w14:textId="77777777" w:rsidR="00B82F0C" w:rsidRPr="00CF174D" w:rsidRDefault="00B82F0C" w:rsidP="00116565">
            <w:pPr>
              <w:keepNext/>
              <w:tabs>
                <w:tab w:val="clear" w:pos="567"/>
              </w:tabs>
              <w:spacing w:line="240" w:lineRule="auto"/>
              <w:jc w:val="center"/>
              <w:rPr>
                <w:szCs w:val="22"/>
                <w:lang w:val="el-GR"/>
              </w:rPr>
            </w:pPr>
            <w:r w:rsidRPr="00CF174D">
              <w:rPr>
                <w:szCs w:val="22"/>
                <w:lang w:val="el-GR"/>
              </w:rPr>
              <w:t>2,7 (1,5, 3,2)</w:t>
            </w:r>
          </w:p>
        </w:tc>
        <w:tc>
          <w:tcPr>
            <w:tcW w:w="974" w:type="pct"/>
            <w:tcBorders>
              <w:top w:val="single" w:sz="4" w:space="0" w:color="auto"/>
              <w:left w:val="single" w:sz="4" w:space="0" w:color="auto"/>
              <w:bottom w:val="nil"/>
              <w:right w:val="single" w:sz="4" w:space="0" w:color="auto"/>
            </w:tcBorders>
          </w:tcPr>
          <w:p w14:paraId="57809FE0" w14:textId="77777777" w:rsidR="00B82F0C" w:rsidRPr="00CF174D" w:rsidRDefault="00B82F0C" w:rsidP="00116565">
            <w:pPr>
              <w:keepNext/>
              <w:tabs>
                <w:tab w:val="clear" w:pos="567"/>
              </w:tabs>
              <w:spacing w:line="240" w:lineRule="auto"/>
              <w:jc w:val="center"/>
              <w:rPr>
                <w:szCs w:val="22"/>
                <w:lang w:val="el-GR"/>
              </w:rPr>
            </w:pPr>
            <w:r w:rsidRPr="00CF174D">
              <w:rPr>
                <w:szCs w:val="22"/>
                <w:lang w:val="el-GR"/>
              </w:rPr>
              <w:t>6,9 (5,2, 9,0)</w:t>
            </w:r>
          </w:p>
        </w:tc>
        <w:tc>
          <w:tcPr>
            <w:tcW w:w="970" w:type="pct"/>
            <w:tcBorders>
              <w:top w:val="single" w:sz="4" w:space="0" w:color="auto"/>
              <w:left w:val="single" w:sz="4" w:space="0" w:color="auto"/>
              <w:bottom w:val="nil"/>
            </w:tcBorders>
          </w:tcPr>
          <w:p w14:paraId="7C8248A9" w14:textId="77777777" w:rsidR="00B82F0C" w:rsidRPr="00CF174D" w:rsidRDefault="00B82F0C" w:rsidP="00116565">
            <w:pPr>
              <w:keepNext/>
              <w:tabs>
                <w:tab w:val="clear" w:pos="567"/>
              </w:tabs>
              <w:spacing w:line="240" w:lineRule="auto"/>
              <w:jc w:val="center"/>
              <w:rPr>
                <w:szCs w:val="22"/>
                <w:lang w:val="el-GR"/>
              </w:rPr>
            </w:pPr>
            <w:r w:rsidRPr="00CF174D">
              <w:rPr>
                <w:szCs w:val="22"/>
                <w:lang w:val="el-GR"/>
              </w:rPr>
              <w:t>2,7 (1,5, 3,2)</w:t>
            </w:r>
          </w:p>
        </w:tc>
      </w:tr>
      <w:tr w:rsidR="00EE0102" w:rsidRPr="00CF174D" w14:paraId="6037BBAC" w14:textId="77777777" w:rsidTr="00BB1063">
        <w:trPr>
          <w:cantSplit/>
        </w:trPr>
        <w:tc>
          <w:tcPr>
            <w:tcW w:w="1098" w:type="pct"/>
            <w:tcBorders>
              <w:top w:val="nil"/>
              <w:left w:val="single" w:sz="4" w:space="0" w:color="auto"/>
              <w:bottom w:val="single" w:sz="4" w:space="0" w:color="auto"/>
            </w:tcBorders>
            <w:shd w:val="clear" w:color="auto" w:fill="auto"/>
          </w:tcPr>
          <w:p w14:paraId="514A7489" w14:textId="77777777" w:rsidR="00B82F0C" w:rsidRPr="00CF174D" w:rsidRDefault="00B82F0C" w:rsidP="00116565">
            <w:pPr>
              <w:keepNext/>
              <w:tabs>
                <w:tab w:val="clear" w:pos="567"/>
              </w:tabs>
              <w:spacing w:line="240" w:lineRule="auto"/>
              <w:ind w:left="180"/>
              <w:rPr>
                <w:lang w:val="el-GR"/>
              </w:rPr>
            </w:pPr>
            <w:r w:rsidRPr="00CF174D">
              <w:rPr>
                <w:lang w:val="el-GR"/>
              </w:rPr>
              <w:t>HR (95 % CI)</w:t>
            </w:r>
          </w:p>
          <w:p w14:paraId="3065921F" w14:textId="77777777" w:rsidR="00B82F0C" w:rsidRPr="00CF174D" w:rsidRDefault="00B82F0C" w:rsidP="00116565">
            <w:pPr>
              <w:keepNext/>
              <w:tabs>
                <w:tab w:val="clear" w:pos="567"/>
              </w:tabs>
              <w:spacing w:line="240" w:lineRule="auto"/>
              <w:ind w:left="180"/>
              <w:rPr>
                <w:rFonts w:eastAsia="MS Mincho"/>
                <w:szCs w:val="22"/>
                <w:lang w:val="el-GR"/>
              </w:rPr>
            </w:pPr>
          </w:p>
        </w:tc>
        <w:tc>
          <w:tcPr>
            <w:tcW w:w="1958" w:type="pct"/>
            <w:gridSpan w:val="2"/>
            <w:tcBorders>
              <w:top w:val="nil"/>
              <w:bottom w:val="single" w:sz="4" w:space="0" w:color="auto"/>
            </w:tcBorders>
            <w:shd w:val="clear" w:color="auto" w:fill="auto"/>
          </w:tcPr>
          <w:p w14:paraId="43A38DBF" w14:textId="77777777" w:rsidR="00B82F0C" w:rsidRPr="00CF174D" w:rsidRDefault="00B82F0C" w:rsidP="00116565">
            <w:pPr>
              <w:keepNext/>
              <w:tabs>
                <w:tab w:val="clear" w:pos="567"/>
              </w:tabs>
              <w:spacing w:line="240" w:lineRule="auto"/>
              <w:jc w:val="center"/>
              <w:rPr>
                <w:rFonts w:eastAsia="MS Mincho"/>
                <w:szCs w:val="22"/>
                <w:lang w:val="el-GR"/>
              </w:rPr>
            </w:pPr>
            <w:r w:rsidRPr="00CF174D">
              <w:rPr>
                <w:rFonts w:eastAsia="MS Mincho"/>
                <w:szCs w:val="22"/>
                <w:lang w:val="el-GR"/>
              </w:rPr>
              <w:t>0,30 (0,18, 0,51)</w:t>
            </w:r>
          </w:p>
          <w:p w14:paraId="7481B419" w14:textId="77777777" w:rsidR="00B82F0C" w:rsidRPr="00CF174D" w:rsidRDefault="00B82F0C" w:rsidP="00116565">
            <w:pPr>
              <w:keepNext/>
              <w:tabs>
                <w:tab w:val="clear" w:pos="567"/>
              </w:tabs>
              <w:spacing w:line="240" w:lineRule="auto"/>
              <w:jc w:val="center"/>
              <w:rPr>
                <w:lang w:val="el-GR"/>
              </w:rPr>
            </w:pPr>
            <w:r w:rsidRPr="00CF174D">
              <w:rPr>
                <w:lang w:val="el-GR"/>
              </w:rPr>
              <w:t>P &lt; 0,0001</w:t>
            </w:r>
          </w:p>
        </w:tc>
        <w:tc>
          <w:tcPr>
            <w:tcW w:w="1944" w:type="pct"/>
            <w:gridSpan w:val="2"/>
            <w:tcBorders>
              <w:top w:val="nil"/>
              <w:bottom w:val="single" w:sz="4" w:space="0" w:color="auto"/>
            </w:tcBorders>
          </w:tcPr>
          <w:p w14:paraId="2EE70983" w14:textId="77777777" w:rsidR="00B82F0C" w:rsidRPr="00CF174D" w:rsidRDefault="00B82F0C" w:rsidP="00116565">
            <w:pPr>
              <w:keepNext/>
              <w:tabs>
                <w:tab w:val="clear" w:pos="567"/>
              </w:tabs>
              <w:spacing w:line="240" w:lineRule="auto"/>
              <w:jc w:val="center"/>
              <w:rPr>
                <w:rFonts w:eastAsia="MS Mincho"/>
                <w:szCs w:val="22"/>
                <w:lang w:val="el-GR"/>
              </w:rPr>
            </w:pPr>
            <w:r w:rsidRPr="00CF174D">
              <w:rPr>
                <w:rFonts w:eastAsia="MS Mincho"/>
                <w:szCs w:val="22"/>
                <w:lang w:val="el-GR"/>
              </w:rPr>
              <w:t>0,37 (0,24, 0,58)</w:t>
            </w:r>
          </w:p>
          <w:p w14:paraId="7064A5C0" w14:textId="77777777" w:rsidR="00B82F0C" w:rsidRPr="00CF174D" w:rsidRDefault="00B82F0C" w:rsidP="00116565">
            <w:pPr>
              <w:keepNext/>
              <w:tabs>
                <w:tab w:val="clear" w:pos="567"/>
              </w:tabs>
              <w:spacing w:line="240" w:lineRule="auto"/>
              <w:jc w:val="center"/>
              <w:rPr>
                <w:lang w:val="el-GR"/>
              </w:rPr>
            </w:pPr>
            <w:r w:rsidRPr="00CF174D">
              <w:rPr>
                <w:lang w:val="el-GR"/>
              </w:rPr>
              <w:t>P &lt; 0,0001</w:t>
            </w:r>
          </w:p>
        </w:tc>
      </w:tr>
      <w:tr w:rsidR="00EE0102" w:rsidRPr="00CF174D" w14:paraId="25A2FEEC" w14:textId="77777777" w:rsidTr="00BB1063">
        <w:trPr>
          <w:cantSplit/>
        </w:trPr>
        <w:tc>
          <w:tcPr>
            <w:tcW w:w="3056" w:type="pct"/>
            <w:gridSpan w:val="3"/>
            <w:tcBorders>
              <w:top w:val="single" w:sz="4" w:space="0" w:color="auto"/>
              <w:left w:val="single" w:sz="4" w:space="0" w:color="auto"/>
              <w:bottom w:val="single" w:sz="4" w:space="0" w:color="auto"/>
            </w:tcBorders>
            <w:shd w:val="clear" w:color="auto" w:fill="auto"/>
          </w:tcPr>
          <w:p w14:paraId="55279850" w14:textId="77777777" w:rsidR="00B82F0C" w:rsidRPr="00CF174D" w:rsidRDefault="00B82F0C" w:rsidP="00116565">
            <w:pPr>
              <w:keepNext/>
              <w:tabs>
                <w:tab w:val="clear" w:pos="567"/>
              </w:tabs>
              <w:spacing w:line="240" w:lineRule="auto"/>
              <w:rPr>
                <w:lang w:val="el-GR"/>
              </w:rPr>
            </w:pPr>
            <w:r w:rsidRPr="00CF174D">
              <w:rPr>
                <w:b/>
                <w:bCs/>
                <w:lang w:val="el-GR"/>
              </w:rPr>
              <w:t>Συνολική ανταπόκριση</w:t>
            </w:r>
            <w:r w:rsidR="00FE4764" w:rsidRPr="00CF174D">
              <w:rPr>
                <w:b/>
                <w:bCs/>
                <w:vertAlign w:val="superscript"/>
                <w:lang w:val="el-GR"/>
              </w:rPr>
              <w:t>α</w:t>
            </w:r>
          </w:p>
        </w:tc>
        <w:tc>
          <w:tcPr>
            <w:tcW w:w="1944" w:type="pct"/>
            <w:gridSpan w:val="2"/>
            <w:tcBorders>
              <w:top w:val="single" w:sz="4" w:space="0" w:color="auto"/>
              <w:bottom w:val="single" w:sz="4" w:space="0" w:color="auto"/>
            </w:tcBorders>
          </w:tcPr>
          <w:p w14:paraId="6B0B254E" w14:textId="77777777" w:rsidR="00B82F0C" w:rsidRPr="00CF174D" w:rsidRDefault="00B82F0C" w:rsidP="00116565">
            <w:pPr>
              <w:keepNext/>
              <w:tabs>
                <w:tab w:val="clear" w:pos="567"/>
              </w:tabs>
              <w:spacing w:line="240" w:lineRule="auto"/>
              <w:rPr>
                <w:b/>
                <w:szCs w:val="22"/>
                <w:lang w:val="el-GR"/>
              </w:rPr>
            </w:pPr>
          </w:p>
        </w:tc>
      </w:tr>
      <w:tr w:rsidR="00EE0102" w:rsidRPr="00CF174D" w14:paraId="71A6EA57" w14:textId="77777777" w:rsidTr="00BB1063">
        <w:trPr>
          <w:cantSplit/>
        </w:trPr>
        <w:tc>
          <w:tcPr>
            <w:tcW w:w="1098" w:type="pct"/>
            <w:tcBorders>
              <w:top w:val="single" w:sz="4" w:space="0" w:color="auto"/>
              <w:left w:val="single" w:sz="4" w:space="0" w:color="auto"/>
              <w:bottom w:val="single" w:sz="4" w:space="0" w:color="auto"/>
            </w:tcBorders>
            <w:shd w:val="clear" w:color="auto" w:fill="auto"/>
          </w:tcPr>
          <w:p w14:paraId="791A78A0" w14:textId="77777777" w:rsidR="00B82F0C" w:rsidRPr="00CF174D" w:rsidRDefault="00B82F0C" w:rsidP="00116565">
            <w:pPr>
              <w:keepNext/>
              <w:tabs>
                <w:tab w:val="clear" w:pos="567"/>
              </w:tabs>
              <w:spacing w:line="240" w:lineRule="auto"/>
              <w:ind w:left="180"/>
              <w:rPr>
                <w:lang w:val="el-GR"/>
              </w:rPr>
            </w:pPr>
            <w:r w:rsidRPr="00CF174D">
              <w:rPr>
                <w:lang w:val="el-GR"/>
              </w:rPr>
              <w:t>% (95 % CI)</w:t>
            </w:r>
          </w:p>
        </w:tc>
        <w:tc>
          <w:tcPr>
            <w:tcW w:w="978" w:type="pct"/>
            <w:tcBorders>
              <w:top w:val="single" w:sz="4" w:space="0" w:color="auto"/>
              <w:bottom w:val="single" w:sz="4" w:space="0" w:color="auto"/>
            </w:tcBorders>
            <w:shd w:val="clear" w:color="auto" w:fill="auto"/>
          </w:tcPr>
          <w:p w14:paraId="07928A9D" w14:textId="77777777" w:rsidR="00B82F0C" w:rsidRPr="00CF174D" w:rsidRDefault="00B82F0C" w:rsidP="00116565">
            <w:pPr>
              <w:keepNext/>
              <w:tabs>
                <w:tab w:val="clear" w:pos="567"/>
              </w:tabs>
              <w:spacing w:line="240" w:lineRule="auto"/>
              <w:jc w:val="center"/>
              <w:rPr>
                <w:szCs w:val="22"/>
                <w:lang w:val="el-GR"/>
              </w:rPr>
            </w:pPr>
            <w:r w:rsidRPr="00CF174D">
              <w:rPr>
                <w:szCs w:val="22"/>
                <w:lang w:val="el-GR"/>
              </w:rPr>
              <w:t>53 (45,5, 60,3)</w:t>
            </w:r>
          </w:p>
        </w:tc>
        <w:tc>
          <w:tcPr>
            <w:tcW w:w="980" w:type="pct"/>
            <w:tcBorders>
              <w:top w:val="single" w:sz="4" w:space="0" w:color="auto"/>
              <w:bottom w:val="single" w:sz="4" w:space="0" w:color="auto"/>
            </w:tcBorders>
            <w:shd w:val="clear" w:color="auto" w:fill="auto"/>
          </w:tcPr>
          <w:p w14:paraId="1BDC5F83" w14:textId="77777777" w:rsidR="00B82F0C" w:rsidRPr="00CF174D" w:rsidRDefault="00B82F0C" w:rsidP="00116565">
            <w:pPr>
              <w:keepNext/>
              <w:tabs>
                <w:tab w:val="clear" w:pos="567"/>
              </w:tabs>
              <w:spacing w:line="240" w:lineRule="auto"/>
              <w:jc w:val="center"/>
              <w:rPr>
                <w:szCs w:val="22"/>
                <w:lang w:val="el-GR"/>
              </w:rPr>
            </w:pPr>
            <w:r w:rsidRPr="00CF174D">
              <w:rPr>
                <w:szCs w:val="22"/>
                <w:lang w:val="el-GR"/>
              </w:rPr>
              <w:t>19 (10,2, 30,9)</w:t>
            </w:r>
          </w:p>
        </w:tc>
        <w:tc>
          <w:tcPr>
            <w:tcW w:w="974" w:type="pct"/>
            <w:tcBorders>
              <w:top w:val="single" w:sz="4" w:space="0" w:color="auto"/>
              <w:bottom w:val="single" w:sz="4" w:space="0" w:color="auto"/>
            </w:tcBorders>
          </w:tcPr>
          <w:p w14:paraId="7048DA16" w14:textId="77777777" w:rsidR="00B82F0C" w:rsidRPr="00CF174D" w:rsidRDefault="00B82F0C" w:rsidP="00116565">
            <w:pPr>
              <w:keepNext/>
              <w:tabs>
                <w:tab w:val="clear" w:pos="567"/>
              </w:tabs>
              <w:spacing w:line="240" w:lineRule="auto"/>
              <w:jc w:val="center"/>
              <w:rPr>
                <w:szCs w:val="22"/>
                <w:lang w:val="el-GR"/>
              </w:rPr>
            </w:pPr>
            <w:r w:rsidRPr="00CF174D">
              <w:rPr>
                <w:szCs w:val="22"/>
                <w:lang w:val="el-GR"/>
              </w:rPr>
              <w:t>59 (51,4, 66,0)</w:t>
            </w:r>
          </w:p>
        </w:tc>
        <w:tc>
          <w:tcPr>
            <w:tcW w:w="970" w:type="pct"/>
            <w:tcBorders>
              <w:top w:val="single" w:sz="4" w:space="0" w:color="auto"/>
              <w:bottom w:val="single" w:sz="4" w:space="0" w:color="auto"/>
            </w:tcBorders>
          </w:tcPr>
          <w:p w14:paraId="35E3725B" w14:textId="77777777" w:rsidR="00B82F0C" w:rsidRPr="00CF174D" w:rsidRDefault="00B82F0C" w:rsidP="00116565">
            <w:pPr>
              <w:keepNext/>
              <w:tabs>
                <w:tab w:val="clear" w:pos="567"/>
              </w:tabs>
              <w:spacing w:line="240" w:lineRule="auto"/>
              <w:jc w:val="center"/>
              <w:rPr>
                <w:szCs w:val="22"/>
                <w:lang w:val="el-GR"/>
              </w:rPr>
            </w:pPr>
            <w:r w:rsidRPr="00CF174D">
              <w:rPr>
                <w:szCs w:val="22"/>
                <w:lang w:val="el-GR"/>
              </w:rPr>
              <w:t>24 (14, 36,2)</w:t>
            </w:r>
          </w:p>
        </w:tc>
      </w:tr>
      <w:tr w:rsidR="00EE0102" w:rsidRPr="00CF174D" w14:paraId="221BD76C" w14:textId="77777777" w:rsidTr="00BB1063">
        <w:trPr>
          <w:cantSplit/>
        </w:trPr>
        <w:tc>
          <w:tcPr>
            <w:tcW w:w="3056" w:type="pct"/>
            <w:gridSpan w:val="3"/>
            <w:tcBorders>
              <w:top w:val="single" w:sz="4" w:space="0" w:color="auto"/>
              <w:left w:val="single" w:sz="4" w:space="0" w:color="auto"/>
              <w:bottom w:val="single" w:sz="4" w:space="0" w:color="auto"/>
            </w:tcBorders>
            <w:shd w:val="clear" w:color="auto" w:fill="auto"/>
          </w:tcPr>
          <w:p w14:paraId="2B791147" w14:textId="77777777" w:rsidR="00B82F0C" w:rsidRPr="00CF174D" w:rsidRDefault="00B82F0C" w:rsidP="00116565">
            <w:pPr>
              <w:keepNext/>
              <w:tabs>
                <w:tab w:val="clear" w:pos="567"/>
              </w:tabs>
              <w:spacing w:line="240" w:lineRule="auto"/>
              <w:rPr>
                <w:lang w:val="el-GR"/>
              </w:rPr>
            </w:pPr>
            <w:r w:rsidRPr="00CF174D">
              <w:rPr>
                <w:b/>
                <w:bCs/>
                <w:lang w:val="el-GR"/>
              </w:rPr>
              <w:t>Διάρκεια ανταπόκρισης</w:t>
            </w:r>
          </w:p>
        </w:tc>
        <w:tc>
          <w:tcPr>
            <w:tcW w:w="1944" w:type="pct"/>
            <w:gridSpan w:val="2"/>
            <w:tcBorders>
              <w:top w:val="single" w:sz="4" w:space="0" w:color="auto"/>
              <w:bottom w:val="single" w:sz="4" w:space="0" w:color="auto"/>
            </w:tcBorders>
          </w:tcPr>
          <w:p w14:paraId="5E98AC6E" w14:textId="77777777" w:rsidR="00B82F0C" w:rsidRPr="00CF174D" w:rsidRDefault="00B82F0C" w:rsidP="00116565">
            <w:pPr>
              <w:keepNext/>
              <w:tabs>
                <w:tab w:val="clear" w:pos="567"/>
              </w:tabs>
              <w:spacing w:line="240" w:lineRule="auto"/>
              <w:rPr>
                <w:b/>
                <w:szCs w:val="22"/>
                <w:lang w:val="el-GR"/>
              </w:rPr>
            </w:pPr>
          </w:p>
        </w:tc>
      </w:tr>
      <w:tr w:rsidR="00EE0102" w:rsidRPr="00CF174D" w14:paraId="3FDB24ED" w14:textId="77777777" w:rsidTr="00BB1063">
        <w:trPr>
          <w:cantSplit/>
        </w:trPr>
        <w:tc>
          <w:tcPr>
            <w:tcW w:w="1098" w:type="pct"/>
            <w:tcBorders>
              <w:top w:val="single" w:sz="4" w:space="0" w:color="auto"/>
              <w:left w:val="single" w:sz="4" w:space="0" w:color="auto"/>
              <w:bottom w:val="single" w:sz="4" w:space="0" w:color="auto"/>
            </w:tcBorders>
            <w:shd w:val="clear" w:color="auto" w:fill="auto"/>
          </w:tcPr>
          <w:p w14:paraId="21240D72" w14:textId="77777777" w:rsidR="00B82F0C" w:rsidRPr="00CF174D" w:rsidRDefault="00B82F0C" w:rsidP="00116565">
            <w:pPr>
              <w:keepNext/>
              <w:tabs>
                <w:tab w:val="clear" w:pos="567"/>
              </w:tabs>
              <w:spacing w:line="240" w:lineRule="auto"/>
              <w:rPr>
                <w:lang w:val="el-GR"/>
              </w:rPr>
            </w:pPr>
            <w:r w:rsidRPr="00CF174D">
              <w:rPr>
                <w:lang w:val="el-GR"/>
              </w:rPr>
              <w:t>Διάμεση τιμή, μήνες (95 % CI)</w:t>
            </w:r>
          </w:p>
        </w:tc>
        <w:tc>
          <w:tcPr>
            <w:tcW w:w="978" w:type="pct"/>
            <w:tcBorders>
              <w:top w:val="single" w:sz="4" w:space="0" w:color="auto"/>
              <w:bottom w:val="single" w:sz="4" w:space="0" w:color="auto"/>
            </w:tcBorders>
            <w:shd w:val="clear" w:color="auto" w:fill="auto"/>
          </w:tcPr>
          <w:p w14:paraId="7F24A5A1" w14:textId="77777777" w:rsidR="00B82F0C" w:rsidRPr="00CF174D" w:rsidRDefault="00B82F0C" w:rsidP="00116565">
            <w:pPr>
              <w:keepNext/>
              <w:tabs>
                <w:tab w:val="clear" w:pos="567"/>
              </w:tabs>
              <w:spacing w:line="240" w:lineRule="auto"/>
              <w:jc w:val="center"/>
              <w:rPr>
                <w:lang w:val="el-GR"/>
              </w:rPr>
            </w:pPr>
            <w:r w:rsidRPr="00CF174D">
              <w:rPr>
                <w:lang w:val="el-GR"/>
              </w:rPr>
              <w:t>N=99</w:t>
            </w:r>
          </w:p>
          <w:p w14:paraId="3BF2FBD0" w14:textId="77777777" w:rsidR="00B82F0C" w:rsidRPr="00CF174D" w:rsidRDefault="00B82F0C" w:rsidP="00116565">
            <w:pPr>
              <w:keepNext/>
              <w:tabs>
                <w:tab w:val="clear" w:pos="567"/>
              </w:tabs>
              <w:spacing w:line="240" w:lineRule="auto"/>
              <w:jc w:val="center"/>
              <w:rPr>
                <w:lang w:val="el-GR"/>
              </w:rPr>
            </w:pPr>
            <w:r w:rsidRPr="00CF174D">
              <w:rPr>
                <w:lang w:val="el-GR"/>
              </w:rPr>
              <w:t>5,6 (4,8, NR)</w:t>
            </w:r>
          </w:p>
        </w:tc>
        <w:tc>
          <w:tcPr>
            <w:tcW w:w="980" w:type="pct"/>
            <w:tcBorders>
              <w:top w:val="single" w:sz="4" w:space="0" w:color="auto"/>
              <w:bottom w:val="single" w:sz="4" w:space="0" w:color="auto"/>
            </w:tcBorders>
            <w:shd w:val="clear" w:color="auto" w:fill="auto"/>
          </w:tcPr>
          <w:p w14:paraId="73B32ACF" w14:textId="77777777" w:rsidR="00B82F0C" w:rsidRPr="00CF174D" w:rsidRDefault="00B82F0C" w:rsidP="00116565">
            <w:pPr>
              <w:keepNext/>
              <w:tabs>
                <w:tab w:val="clear" w:pos="567"/>
              </w:tabs>
              <w:spacing w:line="240" w:lineRule="auto"/>
              <w:jc w:val="center"/>
              <w:rPr>
                <w:lang w:val="el-GR"/>
              </w:rPr>
            </w:pPr>
            <w:r w:rsidRPr="00CF174D">
              <w:rPr>
                <w:lang w:val="el-GR"/>
              </w:rPr>
              <w:t>N=12</w:t>
            </w:r>
          </w:p>
          <w:p w14:paraId="3B7E35A5" w14:textId="77777777" w:rsidR="00B82F0C" w:rsidRPr="00CF174D" w:rsidRDefault="00B82F0C" w:rsidP="00116565">
            <w:pPr>
              <w:keepNext/>
              <w:tabs>
                <w:tab w:val="clear" w:pos="567"/>
              </w:tabs>
              <w:spacing w:line="240" w:lineRule="auto"/>
              <w:jc w:val="center"/>
              <w:rPr>
                <w:lang w:val="el-GR"/>
              </w:rPr>
            </w:pPr>
            <w:r w:rsidRPr="00CF174D">
              <w:rPr>
                <w:lang w:val="el-GR"/>
              </w:rPr>
              <w:t>NR (5,0, NR)</w:t>
            </w:r>
          </w:p>
        </w:tc>
        <w:tc>
          <w:tcPr>
            <w:tcW w:w="974" w:type="pct"/>
            <w:tcBorders>
              <w:top w:val="single" w:sz="4" w:space="0" w:color="auto"/>
              <w:bottom w:val="single" w:sz="4" w:space="0" w:color="auto"/>
            </w:tcBorders>
          </w:tcPr>
          <w:p w14:paraId="73DCCAE3" w14:textId="77777777" w:rsidR="00B82F0C" w:rsidRPr="00CF174D" w:rsidRDefault="00B82F0C" w:rsidP="00116565">
            <w:pPr>
              <w:keepNext/>
              <w:tabs>
                <w:tab w:val="clear" w:pos="567"/>
              </w:tabs>
              <w:spacing w:line="240" w:lineRule="auto"/>
              <w:jc w:val="center"/>
              <w:rPr>
                <w:lang w:val="el-GR"/>
              </w:rPr>
            </w:pPr>
            <w:r w:rsidRPr="00CF174D">
              <w:rPr>
                <w:lang w:val="el-GR"/>
              </w:rPr>
              <w:t>N=110</w:t>
            </w:r>
          </w:p>
          <w:p w14:paraId="78605F65" w14:textId="77777777" w:rsidR="00B82F0C" w:rsidRPr="00CF174D" w:rsidRDefault="00B82F0C" w:rsidP="00116565">
            <w:pPr>
              <w:keepNext/>
              <w:tabs>
                <w:tab w:val="clear" w:pos="567"/>
              </w:tabs>
              <w:spacing w:line="240" w:lineRule="auto"/>
              <w:jc w:val="center"/>
              <w:rPr>
                <w:szCs w:val="22"/>
                <w:lang w:val="el-GR"/>
              </w:rPr>
            </w:pPr>
            <w:r w:rsidRPr="00CF174D">
              <w:rPr>
                <w:szCs w:val="22"/>
                <w:lang w:val="el-GR"/>
              </w:rPr>
              <w:t xml:space="preserve"> 8,0 (6,6, 11,5)</w:t>
            </w:r>
          </w:p>
        </w:tc>
        <w:tc>
          <w:tcPr>
            <w:tcW w:w="970" w:type="pct"/>
            <w:tcBorders>
              <w:top w:val="single" w:sz="4" w:space="0" w:color="auto"/>
              <w:bottom w:val="single" w:sz="4" w:space="0" w:color="auto"/>
            </w:tcBorders>
          </w:tcPr>
          <w:p w14:paraId="2438AC7D" w14:textId="77777777" w:rsidR="00B82F0C" w:rsidRPr="00CF174D" w:rsidRDefault="00B82F0C" w:rsidP="00116565">
            <w:pPr>
              <w:keepNext/>
              <w:tabs>
                <w:tab w:val="clear" w:pos="567"/>
              </w:tabs>
              <w:spacing w:line="240" w:lineRule="auto"/>
              <w:jc w:val="center"/>
              <w:rPr>
                <w:lang w:val="el-GR"/>
              </w:rPr>
            </w:pPr>
            <w:r w:rsidRPr="00CF174D">
              <w:rPr>
                <w:lang w:val="el-GR"/>
              </w:rPr>
              <w:t>N=15</w:t>
            </w:r>
          </w:p>
          <w:p w14:paraId="2D3E088F" w14:textId="77777777" w:rsidR="00B82F0C" w:rsidRPr="00CF174D" w:rsidRDefault="00B82F0C" w:rsidP="00116565">
            <w:pPr>
              <w:keepNext/>
              <w:tabs>
                <w:tab w:val="clear" w:pos="567"/>
              </w:tabs>
              <w:spacing w:line="240" w:lineRule="auto"/>
              <w:jc w:val="center"/>
              <w:rPr>
                <w:szCs w:val="22"/>
                <w:lang w:val="el-GR"/>
              </w:rPr>
            </w:pPr>
            <w:r w:rsidRPr="00CF174D">
              <w:rPr>
                <w:szCs w:val="22"/>
                <w:lang w:val="el-GR"/>
              </w:rPr>
              <w:t xml:space="preserve"> 7,6 (5,0, 9,7)</w:t>
            </w:r>
          </w:p>
        </w:tc>
      </w:tr>
      <w:tr w:rsidR="00915BCB" w:rsidRPr="000D2DC2" w14:paraId="11175F63" w14:textId="77777777" w:rsidTr="00915BCB">
        <w:trPr>
          <w:cantSplit/>
        </w:trPr>
        <w:tc>
          <w:tcPr>
            <w:tcW w:w="5000" w:type="pct"/>
            <w:gridSpan w:val="5"/>
            <w:tcBorders>
              <w:top w:val="single" w:sz="4" w:space="0" w:color="auto"/>
              <w:left w:val="single" w:sz="4" w:space="0" w:color="auto"/>
              <w:bottom w:val="single" w:sz="4" w:space="0" w:color="auto"/>
            </w:tcBorders>
            <w:shd w:val="clear" w:color="auto" w:fill="auto"/>
          </w:tcPr>
          <w:p w14:paraId="41DADDC0" w14:textId="77777777" w:rsidR="00915BCB" w:rsidRPr="00A22048" w:rsidRDefault="00915BCB" w:rsidP="00915BCB">
            <w:pPr>
              <w:keepNext/>
              <w:tabs>
                <w:tab w:val="clear" w:pos="567"/>
              </w:tabs>
              <w:adjustRightInd w:val="0"/>
              <w:spacing w:line="240" w:lineRule="auto"/>
              <w:textAlignment w:val="baseline"/>
              <w:rPr>
                <w:sz w:val="20"/>
                <w:lang w:val="el-GR"/>
              </w:rPr>
            </w:pPr>
            <w:r w:rsidRPr="00A22048">
              <w:rPr>
                <w:sz w:val="20"/>
                <w:lang w:val="el-GR"/>
              </w:rPr>
              <w:t>Συντμήσεις: CI: διάστημα εμπιστοσύνης, DTIC: δακαρβαζίνη, HR: αναλογία κινδύνου, NR: δεν επιτεύχθηκε</w:t>
            </w:r>
          </w:p>
          <w:p w14:paraId="7BFC1750" w14:textId="0CA01A81" w:rsidR="00915BCB" w:rsidRPr="00CF174D" w:rsidRDefault="00915BCB" w:rsidP="00A22048">
            <w:pPr>
              <w:pStyle w:val="listbull"/>
              <w:numPr>
                <w:ilvl w:val="0"/>
                <w:numId w:val="0"/>
              </w:numPr>
              <w:spacing w:after="0"/>
              <w:rPr>
                <w:lang w:val="el-GR"/>
              </w:rPr>
            </w:pPr>
            <w:r w:rsidRPr="00A22048">
              <w:rPr>
                <w:sz w:val="20"/>
                <w:szCs w:val="20"/>
                <w:vertAlign w:val="superscript"/>
              </w:rPr>
              <w:t>a</w:t>
            </w:r>
            <w:r w:rsidRPr="00A22048" w:rsidDel="002B100B">
              <w:rPr>
                <w:sz w:val="20"/>
                <w:szCs w:val="20"/>
                <w:lang w:val="el-GR"/>
              </w:rPr>
              <w:t xml:space="preserve"> </w:t>
            </w:r>
            <w:r w:rsidRPr="00A22048">
              <w:rPr>
                <w:sz w:val="20"/>
                <w:szCs w:val="20"/>
                <w:lang w:val="el-GR"/>
              </w:rPr>
              <w:t>Ορίζεται ως πλήρης+μερική ανταπόκριση.</w:t>
            </w:r>
          </w:p>
        </w:tc>
      </w:tr>
    </w:tbl>
    <w:p w14:paraId="500F8D25" w14:textId="77777777" w:rsidR="004F7ED7" w:rsidRPr="00CF174D" w:rsidRDefault="004F7ED7" w:rsidP="00116565">
      <w:pPr>
        <w:pStyle w:val="listbull"/>
        <w:numPr>
          <w:ilvl w:val="0"/>
          <w:numId w:val="0"/>
        </w:numPr>
        <w:spacing w:after="0"/>
        <w:rPr>
          <w:sz w:val="22"/>
          <w:szCs w:val="22"/>
          <w:lang w:val="el-GR"/>
        </w:rPr>
      </w:pPr>
    </w:p>
    <w:p w14:paraId="7FA69C2E" w14:textId="77777777" w:rsidR="0082165A" w:rsidRPr="00CF174D" w:rsidRDefault="00B82F0C" w:rsidP="00116565">
      <w:pPr>
        <w:pStyle w:val="listbull"/>
        <w:numPr>
          <w:ilvl w:val="0"/>
          <w:numId w:val="0"/>
        </w:numPr>
        <w:spacing w:after="0"/>
        <w:rPr>
          <w:sz w:val="22"/>
          <w:szCs w:val="22"/>
          <w:lang w:val="el-GR"/>
        </w:rPr>
      </w:pPr>
      <w:r w:rsidRPr="00CF174D">
        <w:rPr>
          <w:sz w:val="22"/>
          <w:szCs w:val="22"/>
          <w:lang w:val="el-GR"/>
        </w:rPr>
        <w:t>Έως το σημείο αποκοπής της 25</w:t>
      </w:r>
      <w:r w:rsidRPr="00CF174D">
        <w:rPr>
          <w:sz w:val="22"/>
          <w:szCs w:val="22"/>
          <w:vertAlign w:val="superscript"/>
          <w:lang w:val="el-GR"/>
        </w:rPr>
        <w:t>ης</w:t>
      </w:r>
      <w:r w:rsidRPr="00CF174D">
        <w:rPr>
          <w:sz w:val="22"/>
          <w:szCs w:val="22"/>
          <w:lang w:val="el-GR"/>
        </w:rPr>
        <w:t> Ιουνίου 2012, τριανταπέντε ασθενείς (55,6</w:t>
      </w:r>
      <w:r w:rsidR="00AC0C05" w:rsidRPr="00CF174D">
        <w:rPr>
          <w:sz w:val="22"/>
          <w:szCs w:val="22"/>
          <w:lang w:val="el-GR"/>
        </w:rPr>
        <w:t>%</w:t>
      </w:r>
      <w:r w:rsidRPr="00CF174D">
        <w:rPr>
          <w:sz w:val="22"/>
          <w:szCs w:val="22"/>
          <w:lang w:val="el-GR"/>
        </w:rPr>
        <w:t>) από τους 63 ασθενείς που τυχαιοποιήθηκαν σε DTIC είχαν μεταπηδήσει στο dabrafenib, ενώ το 63</w:t>
      </w:r>
      <w:r w:rsidR="00AC0C05" w:rsidRPr="00CF174D">
        <w:rPr>
          <w:sz w:val="22"/>
          <w:szCs w:val="22"/>
          <w:lang w:val="el-GR"/>
        </w:rPr>
        <w:t>%</w:t>
      </w:r>
      <w:r w:rsidRPr="00CF174D">
        <w:rPr>
          <w:sz w:val="22"/>
          <w:szCs w:val="22"/>
          <w:lang w:val="el-GR"/>
        </w:rPr>
        <w:t xml:space="preserve"> των ασθενών που είχαν τυχαιοποιηθεί στο dabrafenib και το 79</w:t>
      </w:r>
      <w:r w:rsidR="00AC0C05" w:rsidRPr="00CF174D">
        <w:rPr>
          <w:sz w:val="22"/>
          <w:szCs w:val="22"/>
          <w:lang w:val="el-GR"/>
        </w:rPr>
        <w:t>%</w:t>
      </w:r>
      <w:r w:rsidRPr="00CF174D">
        <w:rPr>
          <w:sz w:val="22"/>
          <w:szCs w:val="22"/>
          <w:lang w:val="el-GR"/>
        </w:rPr>
        <w:t xml:space="preserve"> των ασθενών που είχαν τυχαιοποιηθεί στη DTIC είχαν παρουσιάσει εξέλιξη ή είχαν καταλήξει. Η διάμεση PFS έπειτα από τη μεταβαση ήταν 4,4 μήνες.</w:t>
      </w:r>
    </w:p>
    <w:p w14:paraId="35C28573" w14:textId="77777777" w:rsidR="00B82F0C" w:rsidRPr="00CF174D" w:rsidRDefault="00B82F0C" w:rsidP="00116565">
      <w:pPr>
        <w:pStyle w:val="listbull"/>
        <w:numPr>
          <w:ilvl w:val="0"/>
          <w:numId w:val="0"/>
        </w:numPr>
        <w:spacing w:after="0"/>
        <w:rPr>
          <w:sz w:val="22"/>
          <w:szCs w:val="22"/>
          <w:lang w:val="el-GR"/>
        </w:rPr>
      </w:pPr>
    </w:p>
    <w:p w14:paraId="0286669F" w14:textId="3D4CF3AE" w:rsidR="00E613B8" w:rsidRPr="00630E82" w:rsidRDefault="00B82F0C" w:rsidP="00116565">
      <w:pPr>
        <w:keepNext/>
        <w:tabs>
          <w:tab w:val="clear" w:pos="567"/>
        </w:tabs>
        <w:spacing w:line="240" w:lineRule="auto"/>
        <w:ind w:left="1350" w:hanging="1350"/>
        <w:rPr>
          <w:b/>
          <w:bCs/>
          <w:iCs/>
          <w:lang w:val="el-GR"/>
        </w:rPr>
      </w:pPr>
      <w:r w:rsidRPr="00630E82">
        <w:rPr>
          <w:b/>
          <w:bCs/>
          <w:iCs/>
          <w:lang w:val="el-GR"/>
        </w:rPr>
        <w:t>Πίνακας </w:t>
      </w:r>
      <w:r w:rsidR="009F2B5D" w:rsidRPr="00630E82">
        <w:rPr>
          <w:b/>
          <w:bCs/>
          <w:iCs/>
          <w:lang w:val="el-GR"/>
        </w:rPr>
        <w:t>12</w:t>
      </w:r>
      <w:r w:rsidR="0082165A" w:rsidRPr="00630E82">
        <w:rPr>
          <w:b/>
          <w:bCs/>
          <w:iCs/>
          <w:lang w:val="el-GR"/>
        </w:rPr>
        <w:tab/>
      </w:r>
      <w:r w:rsidRPr="00630E82">
        <w:rPr>
          <w:b/>
          <w:bCs/>
          <w:iCs/>
          <w:lang w:val="el-GR"/>
        </w:rPr>
        <w:t>Δεδομένα επιβίωσης από την κύρια ανάλυση και από τις post</w:t>
      </w:r>
      <w:r w:rsidRPr="00630E82">
        <w:rPr>
          <w:b/>
          <w:bCs/>
          <w:iCs/>
          <w:lang w:val="el-GR"/>
        </w:rPr>
        <w:noBreakHyphen/>
        <w:t>hoc αναλύσεις</w:t>
      </w:r>
    </w:p>
    <w:p w14:paraId="791B8D11" w14:textId="77777777" w:rsidR="00B82F0C" w:rsidRPr="00CF174D" w:rsidRDefault="00B82F0C" w:rsidP="00116565">
      <w:pPr>
        <w:keepNext/>
        <w:tabs>
          <w:tab w:val="clear" w:pos="567"/>
        </w:tabs>
        <w:spacing w:line="240" w:lineRule="auto"/>
        <w:rPr>
          <w:lang w:val="el-GR"/>
        </w:rPr>
      </w:pPr>
    </w:p>
    <w:tbl>
      <w:tblPr>
        <w:tblW w:w="7838" w:type="dxa"/>
        <w:tblInd w:w="105" w:type="dxa"/>
        <w:tblLayout w:type="fixed"/>
        <w:tblCellMar>
          <w:left w:w="0" w:type="dxa"/>
          <w:right w:w="0" w:type="dxa"/>
        </w:tblCellMar>
        <w:tblLook w:val="0000" w:firstRow="0" w:lastRow="0" w:firstColumn="0" w:lastColumn="0" w:noHBand="0" w:noVBand="0"/>
      </w:tblPr>
      <w:tblGrid>
        <w:gridCol w:w="2310"/>
        <w:gridCol w:w="1701"/>
        <w:gridCol w:w="1559"/>
        <w:gridCol w:w="2268"/>
      </w:tblGrid>
      <w:tr w:rsidR="00B82F0C" w:rsidRPr="00CF174D" w14:paraId="4AED9BED" w14:textId="77777777" w:rsidTr="00BB1063">
        <w:trPr>
          <w:cantSplit/>
          <w:trHeight w:hRule="exact" w:val="640"/>
        </w:trPr>
        <w:tc>
          <w:tcPr>
            <w:tcW w:w="2310" w:type="dxa"/>
            <w:tcBorders>
              <w:top w:val="single" w:sz="4" w:space="0" w:color="000000"/>
              <w:left w:val="single" w:sz="4" w:space="0" w:color="000000"/>
              <w:bottom w:val="single" w:sz="4" w:space="0" w:color="000000"/>
              <w:right w:val="single" w:sz="4" w:space="0" w:color="000000"/>
            </w:tcBorders>
          </w:tcPr>
          <w:p w14:paraId="30FFC4EF"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b/>
                <w:bCs/>
                <w:lang w:val="el-GR"/>
              </w:rPr>
              <w:t>Σημείο αποκοπής</w:t>
            </w:r>
          </w:p>
        </w:tc>
        <w:tc>
          <w:tcPr>
            <w:tcW w:w="1701" w:type="dxa"/>
            <w:tcBorders>
              <w:top w:val="single" w:sz="4" w:space="0" w:color="000000"/>
              <w:left w:val="single" w:sz="4" w:space="0" w:color="000000"/>
              <w:bottom w:val="single" w:sz="4" w:space="0" w:color="000000"/>
              <w:right w:val="single" w:sz="4" w:space="0" w:color="000000"/>
            </w:tcBorders>
          </w:tcPr>
          <w:p w14:paraId="5F32C3B0"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b/>
                <w:bCs/>
                <w:lang w:val="el-GR"/>
              </w:rPr>
              <w:t>Αντιμετώπιση</w:t>
            </w:r>
          </w:p>
        </w:tc>
        <w:tc>
          <w:tcPr>
            <w:tcW w:w="1559" w:type="dxa"/>
            <w:tcBorders>
              <w:top w:val="single" w:sz="4" w:space="0" w:color="000000"/>
              <w:left w:val="single" w:sz="4" w:space="0" w:color="000000"/>
              <w:bottom w:val="single" w:sz="4" w:space="0" w:color="000000"/>
              <w:right w:val="single" w:sz="4" w:space="0" w:color="000000"/>
            </w:tcBorders>
          </w:tcPr>
          <w:p w14:paraId="398A1FFD" w14:textId="77777777" w:rsidR="00B82F0C" w:rsidRPr="00CF174D" w:rsidRDefault="00B82F0C" w:rsidP="00116565">
            <w:pPr>
              <w:keepNext/>
              <w:tabs>
                <w:tab w:val="clear" w:pos="567"/>
              </w:tabs>
              <w:autoSpaceDE w:val="0"/>
              <w:autoSpaceDN w:val="0"/>
              <w:adjustRightInd w:val="0"/>
              <w:spacing w:line="240" w:lineRule="auto"/>
              <w:ind w:left="103" w:right="-20"/>
              <w:rPr>
                <w:lang w:val="el-GR"/>
              </w:rPr>
            </w:pPr>
            <w:r w:rsidRPr="00CF174D">
              <w:rPr>
                <w:b/>
                <w:bCs/>
                <w:lang w:val="el-GR"/>
              </w:rPr>
              <w:t>Αριθμός θανάτων (%)</w:t>
            </w:r>
          </w:p>
        </w:tc>
        <w:tc>
          <w:tcPr>
            <w:tcW w:w="2268" w:type="dxa"/>
            <w:tcBorders>
              <w:top w:val="single" w:sz="4" w:space="0" w:color="000000"/>
              <w:left w:val="single" w:sz="4" w:space="0" w:color="000000"/>
              <w:bottom w:val="single" w:sz="4" w:space="0" w:color="000000"/>
              <w:right w:val="single" w:sz="4" w:space="0" w:color="000000"/>
            </w:tcBorders>
          </w:tcPr>
          <w:p w14:paraId="02F9F9B7"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b/>
                <w:bCs/>
                <w:lang w:val="el-GR"/>
              </w:rPr>
              <w:t>Αναλογία κινδύνου (95% CI)</w:t>
            </w:r>
          </w:p>
        </w:tc>
      </w:tr>
      <w:tr w:rsidR="00B82F0C" w:rsidRPr="00CF174D" w14:paraId="69E3445E" w14:textId="77777777" w:rsidTr="00BB1063">
        <w:trPr>
          <w:cantSplit/>
          <w:trHeight w:hRule="exact" w:val="280"/>
        </w:trPr>
        <w:tc>
          <w:tcPr>
            <w:tcW w:w="2310" w:type="dxa"/>
            <w:vMerge w:val="restart"/>
            <w:tcBorders>
              <w:top w:val="single" w:sz="4" w:space="0" w:color="000000"/>
              <w:left w:val="single" w:sz="4" w:space="0" w:color="000000"/>
              <w:bottom w:val="single" w:sz="4" w:space="0" w:color="000000"/>
              <w:right w:val="single" w:sz="4" w:space="0" w:color="000000"/>
            </w:tcBorders>
          </w:tcPr>
          <w:p w14:paraId="1883A0A7"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19 Δεκεμβρίου 2011</w:t>
            </w:r>
          </w:p>
        </w:tc>
        <w:tc>
          <w:tcPr>
            <w:tcW w:w="1701" w:type="dxa"/>
            <w:tcBorders>
              <w:top w:val="single" w:sz="4" w:space="0" w:color="000000"/>
              <w:left w:val="single" w:sz="4" w:space="0" w:color="000000"/>
              <w:bottom w:val="single" w:sz="4" w:space="0" w:color="000000"/>
              <w:right w:val="single" w:sz="4" w:space="0" w:color="000000"/>
            </w:tcBorders>
          </w:tcPr>
          <w:p w14:paraId="0CB6F113"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DTIC</w:t>
            </w:r>
          </w:p>
        </w:tc>
        <w:tc>
          <w:tcPr>
            <w:tcW w:w="1559" w:type="dxa"/>
            <w:tcBorders>
              <w:top w:val="single" w:sz="4" w:space="0" w:color="000000"/>
              <w:left w:val="single" w:sz="4" w:space="0" w:color="000000"/>
              <w:bottom w:val="single" w:sz="4" w:space="0" w:color="000000"/>
              <w:right w:val="single" w:sz="4" w:space="0" w:color="000000"/>
            </w:tcBorders>
          </w:tcPr>
          <w:p w14:paraId="614B278A"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9 (14%)</w:t>
            </w:r>
          </w:p>
        </w:tc>
        <w:tc>
          <w:tcPr>
            <w:tcW w:w="2268" w:type="dxa"/>
            <w:vMerge w:val="restart"/>
            <w:tcBorders>
              <w:top w:val="single" w:sz="4" w:space="0" w:color="000000"/>
              <w:left w:val="single" w:sz="4" w:space="0" w:color="000000"/>
              <w:bottom w:val="single" w:sz="4" w:space="0" w:color="000000"/>
              <w:right w:val="single" w:sz="4" w:space="0" w:color="000000"/>
            </w:tcBorders>
          </w:tcPr>
          <w:p w14:paraId="1B38B778"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0,61 (0,25, 1,48)</w:t>
            </w:r>
            <w:r w:rsidRPr="00CF174D">
              <w:rPr>
                <w:spacing w:val="-1"/>
                <w:position w:val="9"/>
                <w:lang w:val="el-GR"/>
              </w:rPr>
              <w:t>(</w:t>
            </w:r>
            <w:r w:rsidR="00FE4764" w:rsidRPr="00CF174D">
              <w:rPr>
                <w:spacing w:val="-1"/>
                <w:position w:val="9"/>
                <w:lang w:val="el-GR"/>
              </w:rPr>
              <w:t>α</w:t>
            </w:r>
            <w:r w:rsidRPr="00CF174D">
              <w:rPr>
                <w:position w:val="9"/>
                <w:lang w:val="el-GR"/>
              </w:rPr>
              <w:t>)</w:t>
            </w:r>
          </w:p>
        </w:tc>
      </w:tr>
      <w:tr w:rsidR="00B82F0C" w:rsidRPr="00CF174D" w14:paraId="2600DBFB" w14:textId="77777777" w:rsidTr="00BB1063">
        <w:trPr>
          <w:cantSplit/>
          <w:trHeight w:hRule="exact" w:val="284"/>
        </w:trPr>
        <w:tc>
          <w:tcPr>
            <w:tcW w:w="2310" w:type="dxa"/>
            <w:vMerge/>
            <w:tcBorders>
              <w:top w:val="single" w:sz="4" w:space="0" w:color="000000"/>
              <w:left w:val="single" w:sz="4" w:space="0" w:color="000000"/>
              <w:bottom w:val="single" w:sz="4" w:space="0" w:color="000000"/>
              <w:right w:val="single" w:sz="4" w:space="0" w:color="000000"/>
            </w:tcBorders>
          </w:tcPr>
          <w:p w14:paraId="4EC2B8D1" w14:textId="77777777" w:rsidR="00B82F0C" w:rsidRPr="00CF174D" w:rsidRDefault="00B82F0C" w:rsidP="00116565">
            <w:pPr>
              <w:keepNext/>
              <w:tabs>
                <w:tab w:val="clear" w:pos="567"/>
              </w:tabs>
              <w:autoSpaceDE w:val="0"/>
              <w:autoSpaceDN w:val="0"/>
              <w:adjustRightInd w:val="0"/>
              <w:spacing w:line="240" w:lineRule="auto"/>
              <w:ind w:left="102" w:right="-20"/>
              <w:rPr>
                <w:szCs w:val="22"/>
                <w:lang w:val="el-GR"/>
              </w:rPr>
            </w:pPr>
          </w:p>
        </w:tc>
        <w:tc>
          <w:tcPr>
            <w:tcW w:w="1701" w:type="dxa"/>
            <w:tcBorders>
              <w:top w:val="single" w:sz="4" w:space="0" w:color="000000"/>
              <w:left w:val="single" w:sz="4" w:space="0" w:color="000000"/>
              <w:bottom w:val="single" w:sz="4" w:space="0" w:color="000000"/>
              <w:right w:val="single" w:sz="4" w:space="0" w:color="000000"/>
            </w:tcBorders>
          </w:tcPr>
          <w:p w14:paraId="1F390EA2"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dabrafenib</w:t>
            </w:r>
          </w:p>
        </w:tc>
        <w:tc>
          <w:tcPr>
            <w:tcW w:w="1559" w:type="dxa"/>
            <w:tcBorders>
              <w:top w:val="single" w:sz="4" w:space="0" w:color="000000"/>
              <w:left w:val="single" w:sz="4" w:space="0" w:color="000000"/>
              <w:bottom w:val="single" w:sz="4" w:space="0" w:color="000000"/>
              <w:right w:val="single" w:sz="4" w:space="0" w:color="000000"/>
            </w:tcBorders>
          </w:tcPr>
          <w:p w14:paraId="6AF3151F"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21 (11%)</w:t>
            </w:r>
          </w:p>
        </w:tc>
        <w:tc>
          <w:tcPr>
            <w:tcW w:w="2268" w:type="dxa"/>
            <w:vMerge/>
            <w:tcBorders>
              <w:top w:val="single" w:sz="4" w:space="0" w:color="000000"/>
              <w:left w:val="single" w:sz="4" w:space="0" w:color="000000"/>
              <w:bottom w:val="single" w:sz="4" w:space="0" w:color="000000"/>
              <w:right w:val="single" w:sz="4" w:space="0" w:color="000000"/>
            </w:tcBorders>
          </w:tcPr>
          <w:p w14:paraId="0A7E2FEA" w14:textId="77777777" w:rsidR="00B82F0C" w:rsidRPr="00CF174D" w:rsidRDefault="00B82F0C" w:rsidP="00116565">
            <w:pPr>
              <w:keepNext/>
              <w:tabs>
                <w:tab w:val="clear" w:pos="567"/>
              </w:tabs>
              <w:autoSpaceDE w:val="0"/>
              <w:autoSpaceDN w:val="0"/>
              <w:adjustRightInd w:val="0"/>
              <w:spacing w:line="240" w:lineRule="auto"/>
              <w:ind w:left="103" w:right="-20"/>
              <w:rPr>
                <w:szCs w:val="22"/>
                <w:lang w:val="el-GR"/>
              </w:rPr>
            </w:pPr>
          </w:p>
        </w:tc>
      </w:tr>
      <w:tr w:rsidR="00B82F0C" w:rsidRPr="00CF174D" w14:paraId="14A23144" w14:textId="77777777" w:rsidTr="00BB1063">
        <w:trPr>
          <w:cantSplit/>
          <w:trHeight w:hRule="exact" w:val="274"/>
        </w:trPr>
        <w:tc>
          <w:tcPr>
            <w:tcW w:w="2310" w:type="dxa"/>
            <w:vMerge w:val="restart"/>
            <w:tcBorders>
              <w:top w:val="single" w:sz="4" w:space="0" w:color="000000"/>
              <w:left w:val="single" w:sz="4" w:space="0" w:color="000000"/>
              <w:bottom w:val="single" w:sz="4" w:space="0" w:color="000000"/>
              <w:right w:val="single" w:sz="4" w:space="0" w:color="000000"/>
            </w:tcBorders>
          </w:tcPr>
          <w:p w14:paraId="0A03F9F6"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25 Ιουνίου 2012</w:t>
            </w:r>
          </w:p>
        </w:tc>
        <w:tc>
          <w:tcPr>
            <w:tcW w:w="1701" w:type="dxa"/>
            <w:tcBorders>
              <w:top w:val="single" w:sz="4" w:space="0" w:color="000000"/>
              <w:left w:val="single" w:sz="4" w:space="0" w:color="000000"/>
              <w:bottom w:val="single" w:sz="4" w:space="0" w:color="000000"/>
              <w:right w:val="single" w:sz="4" w:space="0" w:color="000000"/>
            </w:tcBorders>
          </w:tcPr>
          <w:p w14:paraId="55991AAC"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DTIC</w:t>
            </w:r>
          </w:p>
        </w:tc>
        <w:tc>
          <w:tcPr>
            <w:tcW w:w="1559" w:type="dxa"/>
            <w:tcBorders>
              <w:top w:val="single" w:sz="4" w:space="0" w:color="000000"/>
              <w:left w:val="single" w:sz="4" w:space="0" w:color="000000"/>
              <w:bottom w:val="single" w:sz="4" w:space="0" w:color="000000"/>
              <w:right w:val="single" w:sz="4" w:space="0" w:color="000000"/>
            </w:tcBorders>
          </w:tcPr>
          <w:p w14:paraId="6DA11D2F"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21 (33%)</w:t>
            </w:r>
          </w:p>
        </w:tc>
        <w:tc>
          <w:tcPr>
            <w:tcW w:w="2268" w:type="dxa"/>
            <w:vMerge w:val="restart"/>
            <w:tcBorders>
              <w:top w:val="single" w:sz="4" w:space="0" w:color="000000"/>
              <w:left w:val="single" w:sz="4" w:space="0" w:color="000000"/>
              <w:bottom w:val="single" w:sz="4" w:space="0" w:color="000000"/>
              <w:right w:val="single" w:sz="4" w:space="0" w:color="000000"/>
            </w:tcBorders>
          </w:tcPr>
          <w:p w14:paraId="58E99912"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0,75 (0,44, 1,29)</w:t>
            </w:r>
            <w:r w:rsidRPr="00CF174D">
              <w:rPr>
                <w:spacing w:val="-1"/>
                <w:position w:val="9"/>
                <w:lang w:val="el-GR"/>
              </w:rPr>
              <w:t>(</w:t>
            </w:r>
            <w:r w:rsidR="00FE4764" w:rsidRPr="00CF174D">
              <w:rPr>
                <w:spacing w:val="-1"/>
                <w:position w:val="9"/>
                <w:lang w:val="el-GR"/>
              </w:rPr>
              <w:t>α</w:t>
            </w:r>
            <w:r w:rsidRPr="00CF174D">
              <w:rPr>
                <w:position w:val="9"/>
                <w:lang w:val="el-GR"/>
              </w:rPr>
              <w:t>)</w:t>
            </w:r>
          </w:p>
        </w:tc>
      </w:tr>
      <w:tr w:rsidR="00B82F0C" w:rsidRPr="00CF174D" w14:paraId="4D957FF8" w14:textId="77777777" w:rsidTr="00BB1063">
        <w:trPr>
          <w:cantSplit/>
          <w:trHeight w:hRule="exact" w:val="291"/>
        </w:trPr>
        <w:tc>
          <w:tcPr>
            <w:tcW w:w="2310" w:type="dxa"/>
            <w:vMerge/>
            <w:tcBorders>
              <w:top w:val="single" w:sz="4" w:space="0" w:color="000000"/>
              <w:left w:val="single" w:sz="4" w:space="0" w:color="000000"/>
              <w:bottom w:val="single" w:sz="4" w:space="0" w:color="000000"/>
              <w:right w:val="single" w:sz="4" w:space="0" w:color="000000"/>
            </w:tcBorders>
          </w:tcPr>
          <w:p w14:paraId="2D48BC7F" w14:textId="77777777" w:rsidR="00B82F0C" w:rsidRPr="00CF174D" w:rsidRDefault="00B82F0C" w:rsidP="00116565">
            <w:pPr>
              <w:keepNext/>
              <w:tabs>
                <w:tab w:val="clear" w:pos="567"/>
              </w:tabs>
              <w:autoSpaceDE w:val="0"/>
              <w:autoSpaceDN w:val="0"/>
              <w:adjustRightInd w:val="0"/>
              <w:spacing w:line="240" w:lineRule="auto"/>
              <w:ind w:left="102" w:right="-20"/>
              <w:rPr>
                <w:szCs w:val="22"/>
                <w:lang w:val="el-GR"/>
              </w:rPr>
            </w:pPr>
          </w:p>
        </w:tc>
        <w:tc>
          <w:tcPr>
            <w:tcW w:w="1701" w:type="dxa"/>
            <w:tcBorders>
              <w:top w:val="single" w:sz="4" w:space="0" w:color="000000"/>
              <w:left w:val="single" w:sz="4" w:space="0" w:color="000000"/>
              <w:bottom w:val="single" w:sz="4" w:space="0" w:color="000000"/>
              <w:right w:val="single" w:sz="4" w:space="0" w:color="000000"/>
            </w:tcBorders>
          </w:tcPr>
          <w:p w14:paraId="5A740FDA"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dabrafenib</w:t>
            </w:r>
          </w:p>
        </w:tc>
        <w:tc>
          <w:tcPr>
            <w:tcW w:w="1559" w:type="dxa"/>
            <w:tcBorders>
              <w:top w:val="single" w:sz="4" w:space="0" w:color="000000"/>
              <w:left w:val="single" w:sz="4" w:space="0" w:color="000000"/>
              <w:bottom w:val="single" w:sz="4" w:space="0" w:color="000000"/>
              <w:right w:val="single" w:sz="4" w:space="0" w:color="000000"/>
            </w:tcBorders>
          </w:tcPr>
          <w:p w14:paraId="3191157B"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 xml:space="preserve">55 (29%) </w:t>
            </w:r>
          </w:p>
        </w:tc>
        <w:tc>
          <w:tcPr>
            <w:tcW w:w="2268" w:type="dxa"/>
            <w:vMerge/>
            <w:tcBorders>
              <w:top w:val="single" w:sz="4" w:space="0" w:color="000000"/>
              <w:left w:val="single" w:sz="4" w:space="0" w:color="000000"/>
              <w:bottom w:val="single" w:sz="4" w:space="0" w:color="000000"/>
              <w:right w:val="single" w:sz="4" w:space="0" w:color="000000"/>
            </w:tcBorders>
          </w:tcPr>
          <w:p w14:paraId="25F1F01E" w14:textId="77777777" w:rsidR="00B82F0C" w:rsidRPr="00CF174D" w:rsidRDefault="00B82F0C" w:rsidP="00116565">
            <w:pPr>
              <w:keepNext/>
              <w:tabs>
                <w:tab w:val="clear" w:pos="567"/>
              </w:tabs>
              <w:autoSpaceDE w:val="0"/>
              <w:autoSpaceDN w:val="0"/>
              <w:adjustRightInd w:val="0"/>
              <w:spacing w:line="240" w:lineRule="auto"/>
              <w:ind w:left="103" w:right="-20"/>
              <w:rPr>
                <w:szCs w:val="22"/>
                <w:lang w:val="el-GR"/>
              </w:rPr>
            </w:pPr>
          </w:p>
        </w:tc>
      </w:tr>
      <w:tr w:rsidR="00B82F0C" w:rsidRPr="00CF174D" w14:paraId="57F2A3CB" w14:textId="77777777" w:rsidTr="00BB1063">
        <w:trPr>
          <w:cantSplit/>
          <w:trHeight w:hRule="exact" w:val="296"/>
        </w:trPr>
        <w:tc>
          <w:tcPr>
            <w:tcW w:w="2310" w:type="dxa"/>
            <w:vMerge w:val="restart"/>
            <w:tcBorders>
              <w:top w:val="single" w:sz="4" w:space="0" w:color="000000"/>
              <w:left w:val="single" w:sz="4" w:space="0" w:color="000000"/>
              <w:bottom w:val="single" w:sz="4" w:space="0" w:color="000000"/>
              <w:right w:val="single" w:sz="4" w:space="0" w:color="000000"/>
            </w:tcBorders>
          </w:tcPr>
          <w:p w14:paraId="7B5B3B76"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18 Δεκεμβρίου 2012</w:t>
            </w:r>
          </w:p>
        </w:tc>
        <w:tc>
          <w:tcPr>
            <w:tcW w:w="1701" w:type="dxa"/>
            <w:tcBorders>
              <w:top w:val="single" w:sz="4" w:space="0" w:color="000000"/>
              <w:left w:val="single" w:sz="4" w:space="0" w:color="000000"/>
              <w:bottom w:val="single" w:sz="4" w:space="0" w:color="000000"/>
              <w:right w:val="single" w:sz="4" w:space="0" w:color="000000"/>
            </w:tcBorders>
          </w:tcPr>
          <w:p w14:paraId="76050D0F"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DTIC</w:t>
            </w:r>
          </w:p>
        </w:tc>
        <w:tc>
          <w:tcPr>
            <w:tcW w:w="1559" w:type="dxa"/>
            <w:tcBorders>
              <w:top w:val="single" w:sz="4" w:space="0" w:color="000000"/>
              <w:left w:val="single" w:sz="4" w:space="0" w:color="000000"/>
              <w:bottom w:val="single" w:sz="4" w:space="0" w:color="000000"/>
              <w:right w:val="single" w:sz="4" w:space="0" w:color="000000"/>
            </w:tcBorders>
          </w:tcPr>
          <w:p w14:paraId="3AD2E792"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28 (44%)</w:t>
            </w:r>
          </w:p>
        </w:tc>
        <w:tc>
          <w:tcPr>
            <w:tcW w:w="2268" w:type="dxa"/>
            <w:vMerge w:val="restart"/>
            <w:tcBorders>
              <w:top w:val="single" w:sz="4" w:space="0" w:color="000000"/>
              <w:left w:val="single" w:sz="4" w:space="0" w:color="000000"/>
              <w:bottom w:val="single" w:sz="4" w:space="0" w:color="000000"/>
              <w:right w:val="single" w:sz="4" w:space="0" w:color="000000"/>
            </w:tcBorders>
          </w:tcPr>
          <w:p w14:paraId="480A8DE7"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0,76 (0,48, 1,21)</w:t>
            </w:r>
            <w:r w:rsidRPr="00CF174D">
              <w:rPr>
                <w:spacing w:val="-1"/>
                <w:position w:val="9"/>
                <w:lang w:val="el-GR"/>
              </w:rPr>
              <w:t>(</w:t>
            </w:r>
            <w:r w:rsidR="00FE4764" w:rsidRPr="00CF174D">
              <w:rPr>
                <w:spacing w:val="-1"/>
                <w:position w:val="9"/>
                <w:lang w:val="el-GR"/>
              </w:rPr>
              <w:t>α</w:t>
            </w:r>
            <w:r w:rsidRPr="00CF174D">
              <w:rPr>
                <w:position w:val="9"/>
                <w:lang w:val="el-GR"/>
              </w:rPr>
              <w:t>)</w:t>
            </w:r>
          </w:p>
        </w:tc>
      </w:tr>
      <w:tr w:rsidR="00B82F0C" w:rsidRPr="00CF174D" w14:paraId="7B98D9CA" w14:textId="77777777" w:rsidTr="00BB1063">
        <w:trPr>
          <w:cantSplit/>
          <w:trHeight w:hRule="exact" w:val="271"/>
        </w:trPr>
        <w:tc>
          <w:tcPr>
            <w:tcW w:w="2310" w:type="dxa"/>
            <w:vMerge/>
            <w:tcBorders>
              <w:top w:val="single" w:sz="4" w:space="0" w:color="000000"/>
              <w:left w:val="single" w:sz="4" w:space="0" w:color="000000"/>
              <w:bottom w:val="single" w:sz="4" w:space="0" w:color="000000"/>
              <w:right w:val="single" w:sz="4" w:space="0" w:color="000000"/>
            </w:tcBorders>
          </w:tcPr>
          <w:p w14:paraId="12828A86" w14:textId="77777777" w:rsidR="00B82F0C" w:rsidRPr="00CF174D" w:rsidRDefault="00B82F0C" w:rsidP="00116565">
            <w:pPr>
              <w:keepNext/>
              <w:tabs>
                <w:tab w:val="clear" w:pos="567"/>
              </w:tabs>
              <w:autoSpaceDE w:val="0"/>
              <w:autoSpaceDN w:val="0"/>
              <w:adjustRightInd w:val="0"/>
              <w:spacing w:line="240" w:lineRule="auto"/>
              <w:ind w:left="102" w:right="-20"/>
              <w:rPr>
                <w:szCs w:val="22"/>
                <w:lang w:val="el-GR"/>
              </w:rPr>
            </w:pPr>
          </w:p>
        </w:tc>
        <w:tc>
          <w:tcPr>
            <w:tcW w:w="1701" w:type="dxa"/>
            <w:tcBorders>
              <w:top w:val="single" w:sz="4" w:space="0" w:color="000000"/>
              <w:left w:val="single" w:sz="4" w:space="0" w:color="000000"/>
              <w:bottom w:val="single" w:sz="4" w:space="0" w:color="000000"/>
              <w:right w:val="single" w:sz="4" w:space="0" w:color="000000"/>
            </w:tcBorders>
          </w:tcPr>
          <w:p w14:paraId="3509001C"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dabrafenib</w:t>
            </w:r>
          </w:p>
        </w:tc>
        <w:tc>
          <w:tcPr>
            <w:tcW w:w="1559" w:type="dxa"/>
            <w:tcBorders>
              <w:top w:val="single" w:sz="4" w:space="0" w:color="000000"/>
              <w:left w:val="single" w:sz="4" w:space="0" w:color="000000"/>
              <w:bottom w:val="single" w:sz="4" w:space="0" w:color="000000"/>
              <w:right w:val="single" w:sz="4" w:space="0" w:color="000000"/>
            </w:tcBorders>
          </w:tcPr>
          <w:p w14:paraId="35560C50" w14:textId="77777777" w:rsidR="00B82F0C" w:rsidRPr="00CF174D" w:rsidRDefault="00B82F0C" w:rsidP="00116565">
            <w:pPr>
              <w:keepNext/>
              <w:tabs>
                <w:tab w:val="clear" w:pos="567"/>
              </w:tabs>
              <w:autoSpaceDE w:val="0"/>
              <w:autoSpaceDN w:val="0"/>
              <w:adjustRightInd w:val="0"/>
              <w:spacing w:line="240" w:lineRule="auto"/>
              <w:ind w:left="102" w:right="-20"/>
              <w:rPr>
                <w:lang w:val="el-GR"/>
              </w:rPr>
            </w:pPr>
            <w:r w:rsidRPr="00CF174D">
              <w:rPr>
                <w:lang w:val="el-GR"/>
              </w:rPr>
              <w:t>78 (42%)</w:t>
            </w:r>
          </w:p>
        </w:tc>
        <w:tc>
          <w:tcPr>
            <w:tcW w:w="2268" w:type="dxa"/>
            <w:vMerge/>
            <w:tcBorders>
              <w:top w:val="single" w:sz="4" w:space="0" w:color="000000"/>
              <w:left w:val="single" w:sz="4" w:space="0" w:color="000000"/>
              <w:bottom w:val="single" w:sz="4" w:space="0" w:color="000000"/>
              <w:right w:val="single" w:sz="4" w:space="0" w:color="000000"/>
            </w:tcBorders>
          </w:tcPr>
          <w:p w14:paraId="4123203F" w14:textId="77777777" w:rsidR="00B82F0C" w:rsidRPr="00CF174D" w:rsidRDefault="00B82F0C" w:rsidP="00116565">
            <w:pPr>
              <w:keepNext/>
              <w:tabs>
                <w:tab w:val="clear" w:pos="567"/>
              </w:tabs>
              <w:autoSpaceDE w:val="0"/>
              <w:autoSpaceDN w:val="0"/>
              <w:adjustRightInd w:val="0"/>
              <w:spacing w:line="240" w:lineRule="auto"/>
              <w:ind w:left="103" w:right="-20"/>
              <w:rPr>
                <w:szCs w:val="22"/>
                <w:lang w:val="el-GR"/>
              </w:rPr>
            </w:pPr>
          </w:p>
        </w:tc>
      </w:tr>
      <w:tr w:rsidR="00915BCB" w:rsidRPr="000D2DC2" w14:paraId="4DD04292" w14:textId="77777777" w:rsidTr="00415206">
        <w:trPr>
          <w:cantSplit/>
          <w:trHeight w:hRule="exact" w:val="271"/>
        </w:trPr>
        <w:tc>
          <w:tcPr>
            <w:tcW w:w="7838" w:type="dxa"/>
            <w:gridSpan w:val="4"/>
            <w:tcBorders>
              <w:top w:val="single" w:sz="4" w:space="0" w:color="000000"/>
              <w:left w:val="single" w:sz="4" w:space="0" w:color="000000"/>
              <w:bottom w:val="single" w:sz="4" w:space="0" w:color="000000"/>
            </w:tcBorders>
          </w:tcPr>
          <w:p w14:paraId="5BF68AF7" w14:textId="77777777" w:rsidR="00915BCB" w:rsidRPr="00A22048" w:rsidRDefault="00915BCB" w:rsidP="00915BCB">
            <w:pPr>
              <w:tabs>
                <w:tab w:val="clear" w:pos="567"/>
              </w:tabs>
              <w:autoSpaceDE w:val="0"/>
              <w:autoSpaceDN w:val="0"/>
              <w:adjustRightInd w:val="0"/>
              <w:spacing w:line="240" w:lineRule="auto"/>
              <w:ind w:left="102" w:right="-20"/>
              <w:rPr>
                <w:sz w:val="20"/>
                <w:lang w:val="el-GR"/>
              </w:rPr>
            </w:pPr>
            <w:r w:rsidRPr="00A22048">
              <w:rPr>
                <w:sz w:val="20"/>
                <w:vertAlign w:val="superscript"/>
                <w:lang w:val="el-GR"/>
              </w:rPr>
              <w:t>(</w:t>
            </w:r>
            <w:r w:rsidRPr="00A22048">
              <w:rPr>
                <w:sz w:val="20"/>
                <w:vertAlign w:val="superscript"/>
              </w:rPr>
              <w:t>a</w:t>
            </w:r>
            <w:r w:rsidRPr="00A22048">
              <w:rPr>
                <w:sz w:val="20"/>
                <w:vertAlign w:val="superscript"/>
                <w:lang w:val="el-GR"/>
              </w:rPr>
              <w:t>)</w:t>
            </w:r>
            <w:r w:rsidRPr="00A22048">
              <w:rPr>
                <w:spacing w:val="16"/>
                <w:sz w:val="20"/>
                <w:lang w:val="el-GR"/>
              </w:rPr>
              <w:t xml:space="preserve"> </w:t>
            </w:r>
            <w:r w:rsidRPr="00A22048">
              <w:rPr>
                <w:sz w:val="20"/>
                <w:lang w:val="el-GR"/>
              </w:rPr>
              <w:t>Οι ασθενείς δεν αποκόπηκαν κατά τη στιγμή της μετάβασης</w:t>
            </w:r>
          </w:p>
          <w:p w14:paraId="4254E489" w14:textId="77777777" w:rsidR="00915BCB" w:rsidRPr="00CF174D" w:rsidRDefault="00915BCB" w:rsidP="00116565">
            <w:pPr>
              <w:keepNext/>
              <w:tabs>
                <w:tab w:val="clear" w:pos="567"/>
              </w:tabs>
              <w:autoSpaceDE w:val="0"/>
              <w:autoSpaceDN w:val="0"/>
              <w:adjustRightInd w:val="0"/>
              <w:spacing w:line="240" w:lineRule="auto"/>
              <w:ind w:left="103" w:right="-20"/>
              <w:rPr>
                <w:szCs w:val="22"/>
                <w:lang w:val="el-GR"/>
              </w:rPr>
            </w:pPr>
          </w:p>
        </w:tc>
      </w:tr>
    </w:tbl>
    <w:p w14:paraId="2ECCAFA0" w14:textId="77777777" w:rsidR="004F7ED7" w:rsidRPr="00CF174D" w:rsidRDefault="004F7ED7" w:rsidP="00116565">
      <w:pPr>
        <w:tabs>
          <w:tab w:val="clear" w:pos="567"/>
        </w:tabs>
        <w:spacing w:line="240" w:lineRule="auto"/>
        <w:rPr>
          <w:lang w:val="el-GR"/>
        </w:rPr>
      </w:pPr>
    </w:p>
    <w:p w14:paraId="7D7A5368" w14:textId="77777777" w:rsidR="00B82F0C" w:rsidRPr="00CF174D" w:rsidRDefault="00B82F0C" w:rsidP="00116565">
      <w:pPr>
        <w:tabs>
          <w:tab w:val="clear" w:pos="567"/>
        </w:tabs>
        <w:spacing w:line="240" w:lineRule="auto"/>
        <w:rPr>
          <w:lang w:val="el-GR"/>
        </w:rPr>
      </w:pPr>
      <w:r w:rsidRPr="00CF174D">
        <w:rPr>
          <w:lang w:val="el-GR"/>
        </w:rPr>
        <w:t>Δεδομένα για τη</w:t>
      </w:r>
      <w:r w:rsidR="00C46B31" w:rsidRPr="00CF174D">
        <w:rPr>
          <w:lang w:val="el-GR"/>
        </w:rPr>
        <w:t>ν</w:t>
      </w:r>
      <w:r w:rsidRPr="00CF174D">
        <w:rPr>
          <w:lang w:val="el-GR"/>
        </w:rPr>
        <w:t xml:space="preserve"> </w:t>
      </w:r>
      <w:r w:rsidR="00C46B31" w:rsidRPr="00CF174D">
        <w:rPr>
          <w:lang w:val="en-US"/>
        </w:rPr>
        <w:t>OS</w:t>
      </w:r>
      <w:r w:rsidRPr="00CF174D">
        <w:rPr>
          <w:lang w:val="el-GR"/>
        </w:rPr>
        <w:t xml:space="preserve"> από μία περαιτέρω ανάλυση post</w:t>
      </w:r>
      <w:r w:rsidR="00DF1CDB" w:rsidRPr="00CF174D">
        <w:rPr>
          <w:lang w:val="el-GR"/>
        </w:rPr>
        <w:noBreakHyphen/>
      </w:r>
      <w:r w:rsidRPr="00CF174D">
        <w:rPr>
          <w:lang w:val="el-GR"/>
        </w:rPr>
        <w:t>hoc με βάση το σημείο αποκοπής της 18</w:t>
      </w:r>
      <w:r w:rsidRPr="00CF174D">
        <w:rPr>
          <w:vertAlign w:val="superscript"/>
          <w:lang w:val="el-GR"/>
        </w:rPr>
        <w:t>ης</w:t>
      </w:r>
      <w:r w:rsidRPr="00CF174D">
        <w:rPr>
          <w:lang w:val="el-GR"/>
        </w:rPr>
        <w:t> Δεκεμβρίου 2012 έδειξαν ποσοστό OS σε 12 μήνες 63</w:t>
      </w:r>
      <w:r w:rsidR="00AC0C05" w:rsidRPr="00CF174D">
        <w:rPr>
          <w:lang w:val="el-GR"/>
        </w:rPr>
        <w:t>%</w:t>
      </w:r>
      <w:r w:rsidRPr="00CF174D">
        <w:rPr>
          <w:lang w:val="el-GR"/>
        </w:rPr>
        <w:t xml:space="preserve"> και 70</w:t>
      </w:r>
      <w:r w:rsidR="00AC0C05" w:rsidRPr="00CF174D">
        <w:rPr>
          <w:lang w:val="el-GR"/>
        </w:rPr>
        <w:t>%</w:t>
      </w:r>
      <w:r w:rsidRPr="00CF174D">
        <w:rPr>
          <w:lang w:val="el-GR"/>
        </w:rPr>
        <w:t xml:space="preserve"> για τη θεραπεία με DTIC και dabrafenib, αντίστοιχα.</w:t>
      </w:r>
    </w:p>
    <w:p w14:paraId="58DEA528" w14:textId="77777777" w:rsidR="00D13F57" w:rsidRPr="00CF174D" w:rsidRDefault="00D13F57" w:rsidP="00116565">
      <w:pPr>
        <w:tabs>
          <w:tab w:val="clear" w:pos="567"/>
        </w:tabs>
        <w:autoSpaceDE w:val="0"/>
        <w:autoSpaceDN w:val="0"/>
        <w:adjustRightInd w:val="0"/>
        <w:spacing w:line="240" w:lineRule="auto"/>
        <w:ind w:right="-20"/>
        <w:rPr>
          <w:lang w:val="el-GR"/>
        </w:rPr>
      </w:pPr>
    </w:p>
    <w:p w14:paraId="7072CA6B" w14:textId="77777777" w:rsidR="008A4CA7" w:rsidRPr="00630E82" w:rsidRDefault="008A4CA7" w:rsidP="00630E82">
      <w:pPr>
        <w:keepNext/>
        <w:tabs>
          <w:tab w:val="clear" w:pos="567"/>
        </w:tabs>
        <w:spacing w:line="240" w:lineRule="auto"/>
        <w:ind w:left="1134" w:hanging="1134"/>
        <w:rPr>
          <w:b/>
          <w:bCs/>
          <w:lang w:val="el-GR"/>
        </w:rPr>
      </w:pPr>
      <w:r w:rsidRPr="00630E82">
        <w:rPr>
          <w:b/>
          <w:bCs/>
          <w:lang w:val="el-GR"/>
        </w:rPr>
        <w:lastRenderedPageBreak/>
        <w:t>Εικόνα</w:t>
      </w:r>
      <w:r w:rsidR="0082165A" w:rsidRPr="00630E82">
        <w:rPr>
          <w:b/>
          <w:bCs/>
          <w:lang w:val="de-CH"/>
        </w:rPr>
        <w:t> </w:t>
      </w:r>
      <w:r w:rsidR="00E447CB" w:rsidRPr="00630E82">
        <w:rPr>
          <w:b/>
          <w:bCs/>
          <w:lang w:val="el-GR"/>
        </w:rPr>
        <w:t>3</w:t>
      </w:r>
      <w:r w:rsidR="0082165A" w:rsidRPr="00630E82">
        <w:rPr>
          <w:b/>
          <w:bCs/>
          <w:lang w:val="el-GR"/>
        </w:rPr>
        <w:tab/>
      </w:r>
      <w:r w:rsidRPr="00630E82">
        <w:rPr>
          <w:b/>
          <w:bCs/>
          <w:lang w:val="el-GR"/>
        </w:rPr>
        <w:t>Καμπύλες Kaplan</w:t>
      </w:r>
      <w:r w:rsidR="004F7ED7" w:rsidRPr="00630E82">
        <w:rPr>
          <w:b/>
          <w:bCs/>
          <w:lang w:val="el-GR"/>
        </w:rPr>
        <w:noBreakHyphen/>
      </w:r>
      <w:r w:rsidRPr="00630E82">
        <w:rPr>
          <w:b/>
          <w:bCs/>
          <w:lang w:val="el-GR"/>
        </w:rPr>
        <w:t>Meier για τη συνολική επιβίωση (BREAK</w:t>
      </w:r>
      <w:r w:rsidR="004F7ED7" w:rsidRPr="00630E82">
        <w:rPr>
          <w:b/>
          <w:bCs/>
          <w:lang w:val="el-GR"/>
        </w:rPr>
        <w:noBreakHyphen/>
      </w:r>
      <w:r w:rsidRPr="00630E82">
        <w:rPr>
          <w:b/>
          <w:bCs/>
          <w:lang w:val="el-GR"/>
        </w:rPr>
        <w:t>3) (18 Δεκεμβρίου 2012)</w:t>
      </w:r>
    </w:p>
    <w:p w14:paraId="7ECC515F" w14:textId="77777777" w:rsidR="00375C1F" w:rsidRPr="00CF174D" w:rsidRDefault="00375C1F" w:rsidP="00116565">
      <w:pPr>
        <w:keepNext/>
        <w:tabs>
          <w:tab w:val="clear" w:pos="567"/>
        </w:tabs>
        <w:spacing w:line="240" w:lineRule="auto"/>
        <w:rPr>
          <w:lang w:val="el-GR"/>
        </w:rPr>
      </w:pPr>
    </w:p>
    <w:p w14:paraId="7F5A95EE" w14:textId="77777777" w:rsidR="00375C1F" w:rsidRPr="00CF174D" w:rsidRDefault="000C262E" w:rsidP="00116565">
      <w:pPr>
        <w:tabs>
          <w:tab w:val="clear" w:pos="567"/>
        </w:tabs>
        <w:spacing w:line="240" w:lineRule="auto"/>
        <w:rPr>
          <w:lang w:val="el-GR"/>
        </w:rPr>
      </w:pPr>
      <w:r w:rsidRPr="00CF174D">
        <w:rPr>
          <w:noProof/>
          <w:lang w:val="en-US"/>
        </w:rPr>
        <w:drawing>
          <wp:anchor distT="0" distB="0" distL="114300" distR="114300" simplePos="0" relativeHeight="251648512" behindDoc="0" locked="0" layoutInCell="1" allowOverlap="1" wp14:anchorId="0C187962" wp14:editId="21F554A2">
            <wp:simplePos x="0" y="0"/>
            <wp:positionH relativeFrom="column">
              <wp:align>center</wp:align>
            </wp:positionH>
            <wp:positionV relativeFrom="paragraph">
              <wp:posOffset>83820</wp:posOffset>
            </wp:positionV>
            <wp:extent cx="6115050" cy="4724400"/>
            <wp:effectExtent l="0" t="0" r="0" b="0"/>
            <wp:wrapSquare wrapText="bothSides"/>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50" cy="472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6C55E" w14:textId="77777777" w:rsidR="00E04F8C" w:rsidRPr="00CF174D" w:rsidRDefault="00E04F8C" w:rsidP="00116565">
      <w:pPr>
        <w:keepNext/>
        <w:tabs>
          <w:tab w:val="clear" w:pos="567"/>
        </w:tabs>
        <w:spacing w:line="240" w:lineRule="auto"/>
        <w:rPr>
          <w:i/>
          <w:iCs/>
          <w:lang w:val="el-GR"/>
        </w:rPr>
      </w:pPr>
      <w:r w:rsidRPr="00CF174D">
        <w:rPr>
          <w:i/>
          <w:iCs/>
          <w:lang w:val="el-GR"/>
        </w:rPr>
        <w:t>Ασθενείς με εγκεφαλικές μεταστάσεις (</w:t>
      </w:r>
      <w:r w:rsidR="004F7ED7" w:rsidRPr="00CF174D">
        <w:rPr>
          <w:i/>
          <w:iCs/>
          <w:lang w:val="el-GR"/>
        </w:rPr>
        <w:t xml:space="preserve">αποτελέσματα </w:t>
      </w:r>
      <w:r w:rsidRPr="00CF174D">
        <w:rPr>
          <w:i/>
          <w:iCs/>
          <w:lang w:val="el-GR"/>
        </w:rPr>
        <w:t>από τη μελέτη Φάσης II (BREAK</w:t>
      </w:r>
      <w:r w:rsidR="004F7ED7" w:rsidRPr="00CF174D">
        <w:rPr>
          <w:i/>
          <w:iCs/>
          <w:lang w:val="el-GR"/>
        </w:rPr>
        <w:noBreakHyphen/>
      </w:r>
      <w:r w:rsidRPr="00CF174D">
        <w:rPr>
          <w:i/>
          <w:iCs/>
          <w:lang w:val="el-GR"/>
        </w:rPr>
        <w:t>MB)</w:t>
      </w:r>
    </w:p>
    <w:p w14:paraId="3D3E955E" w14:textId="77777777" w:rsidR="00402D20" w:rsidRPr="00CF174D" w:rsidRDefault="00402D20" w:rsidP="00116565">
      <w:pPr>
        <w:tabs>
          <w:tab w:val="clear" w:pos="567"/>
        </w:tabs>
        <w:spacing w:line="240" w:lineRule="auto"/>
        <w:rPr>
          <w:lang w:val="el-GR"/>
        </w:rPr>
      </w:pPr>
      <w:r w:rsidRPr="00CF174D">
        <w:rPr>
          <w:lang w:val="el-GR"/>
        </w:rPr>
        <w:t>Η BREAK</w:t>
      </w:r>
      <w:r w:rsidR="00DF1CDB" w:rsidRPr="00CF174D">
        <w:rPr>
          <w:lang w:val="el-GR"/>
        </w:rPr>
        <w:noBreakHyphen/>
      </w:r>
      <w:r w:rsidRPr="00CF174D">
        <w:rPr>
          <w:lang w:val="el-GR"/>
        </w:rPr>
        <w:t>MB ήταν μία πολυκεντρική, ανοιχτή, δύο κοορτών, Φάσης II μελέτη που σχεδιάστηκε για να αξιολογήσει την ενδοκράνια ανταπόκριση του dabrafenib σε ασθενείς με</w:t>
      </w:r>
      <w:r w:rsidR="00E613B8" w:rsidRPr="00CF174D">
        <w:rPr>
          <w:lang w:val="el-GR"/>
        </w:rPr>
        <w:t xml:space="preserve"> </w:t>
      </w:r>
      <w:r w:rsidRPr="00CF174D">
        <w:rPr>
          <w:lang w:val="el-GR"/>
        </w:rPr>
        <w:t>ιστολογικά επιβεβαιωμένο (Σταδίου IV)</w:t>
      </w:r>
      <w:r w:rsidR="009B3A82" w:rsidRPr="00CF174D">
        <w:rPr>
          <w:lang w:val="el-GR"/>
        </w:rPr>
        <w:t>,</w:t>
      </w:r>
      <w:r w:rsidRPr="00CF174D">
        <w:rPr>
          <w:lang w:val="el-GR"/>
        </w:rPr>
        <w:t xml:space="preserve"> θετικό για μετάλλαξη BRAF (V600E ή V600K) μελάνωμα </w:t>
      </w:r>
      <w:r w:rsidR="009B3A82" w:rsidRPr="00CF174D">
        <w:rPr>
          <w:lang w:val="el-GR"/>
        </w:rPr>
        <w:t>με μετάσταση στο εγκέφαλο</w:t>
      </w:r>
      <w:r w:rsidRPr="00CF174D">
        <w:rPr>
          <w:lang w:val="el-GR"/>
        </w:rPr>
        <w:t xml:space="preserve">. Οι ασθενείς εντάχθηκαν στην Κοορτή A (ασθενείς χωρίς προηγούμενη τοπική θεραπεία για </w:t>
      </w:r>
      <w:r w:rsidR="009B3A82" w:rsidRPr="00CF174D">
        <w:rPr>
          <w:lang w:val="el-GR"/>
        </w:rPr>
        <w:t>μετάσταση στο εγκέφαλο</w:t>
      </w:r>
      <w:r w:rsidRPr="00CF174D">
        <w:rPr>
          <w:lang w:val="el-GR"/>
        </w:rPr>
        <w:t xml:space="preserve">) ή στην Κοορτή B (ασθενείς που έλαβαν προηγούμενη τοπική θεραπεία για </w:t>
      </w:r>
      <w:r w:rsidR="009B3A82" w:rsidRPr="00CF174D">
        <w:rPr>
          <w:lang w:val="el-GR"/>
        </w:rPr>
        <w:t>μετάσταση στο εγκέφαλο</w:t>
      </w:r>
      <w:r w:rsidRPr="00CF174D">
        <w:rPr>
          <w:lang w:val="el-GR"/>
        </w:rPr>
        <w:t>).</w:t>
      </w:r>
    </w:p>
    <w:p w14:paraId="24F51868" w14:textId="77777777" w:rsidR="00EB0351" w:rsidRPr="00CF174D" w:rsidRDefault="00EB0351" w:rsidP="00116565">
      <w:pPr>
        <w:tabs>
          <w:tab w:val="clear" w:pos="567"/>
        </w:tabs>
        <w:spacing w:line="240" w:lineRule="auto"/>
        <w:rPr>
          <w:lang w:val="el-GR"/>
        </w:rPr>
      </w:pPr>
    </w:p>
    <w:p w14:paraId="69B61EC7" w14:textId="4C2D1EC5" w:rsidR="00E42734" w:rsidRPr="00CF174D" w:rsidRDefault="00E42734" w:rsidP="00116565">
      <w:pPr>
        <w:tabs>
          <w:tab w:val="clear" w:pos="567"/>
        </w:tabs>
        <w:spacing w:line="240" w:lineRule="auto"/>
        <w:rPr>
          <w:bCs/>
          <w:iCs/>
          <w:lang w:val="el-GR"/>
        </w:rPr>
      </w:pPr>
      <w:r w:rsidRPr="00CF174D">
        <w:rPr>
          <w:lang w:val="el-GR"/>
        </w:rPr>
        <w:t>Το κύριο καταληκτικό σημείο της μελέτης ήταν το ποσοστό της συνολικής ενδοκράνιας ανταπόκρισης (OIRR) στον πληθυσμό ασθενών με V600E, σύμφωνα με την αξιολόγηση των ερευνητών. Το επιβεβαιωμένο OIRR και άλλα αποτελέσματα για την αποτελεσματικότητα σύμφωνα με την αξιολόγηση του ερευνητή παρουσιάζονται στον Πίνακα </w:t>
      </w:r>
      <w:r w:rsidR="009F2B5D" w:rsidRPr="00CF174D">
        <w:rPr>
          <w:lang w:val="el-GR"/>
        </w:rPr>
        <w:t>13</w:t>
      </w:r>
      <w:r w:rsidRPr="00CF174D">
        <w:rPr>
          <w:lang w:val="el-GR"/>
        </w:rPr>
        <w:t>.</w:t>
      </w:r>
    </w:p>
    <w:p w14:paraId="0AC79FB3" w14:textId="77777777" w:rsidR="00170620" w:rsidRPr="00CF174D" w:rsidRDefault="00170620" w:rsidP="00116565">
      <w:pPr>
        <w:tabs>
          <w:tab w:val="clear" w:pos="567"/>
        </w:tabs>
        <w:spacing w:line="240" w:lineRule="auto"/>
        <w:rPr>
          <w:lang w:val="el-GR"/>
        </w:rPr>
      </w:pPr>
    </w:p>
    <w:p w14:paraId="27463C9E" w14:textId="45558B22" w:rsidR="00E42734" w:rsidRPr="00630E82" w:rsidRDefault="00E42734" w:rsidP="00116565">
      <w:pPr>
        <w:keepNext/>
        <w:keepLines/>
        <w:tabs>
          <w:tab w:val="clear" w:pos="567"/>
        </w:tabs>
        <w:spacing w:line="240" w:lineRule="auto"/>
        <w:ind w:left="1350" w:hanging="1350"/>
        <w:rPr>
          <w:b/>
          <w:bCs/>
          <w:lang w:val="el-GR"/>
        </w:rPr>
      </w:pPr>
      <w:r w:rsidRPr="00630E82">
        <w:rPr>
          <w:b/>
          <w:bCs/>
          <w:iCs/>
          <w:lang w:val="el-GR"/>
        </w:rPr>
        <w:lastRenderedPageBreak/>
        <w:t>Πίνακας </w:t>
      </w:r>
      <w:r w:rsidR="009F2B5D" w:rsidRPr="00630E82">
        <w:rPr>
          <w:b/>
          <w:bCs/>
          <w:iCs/>
          <w:lang w:val="el-GR"/>
        </w:rPr>
        <w:t>13</w:t>
      </w:r>
      <w:r w:rsidR="0082165A" w:rsidRPr="00630E82">
        <w:rPr>
          <w:b/>
          <w:bCs/>
          <w:iCs/>
          <w:lang w:val="el-GR"/>
        </w:rPr>
        <w:tab/>
      </w:r>
      <w:r w:rsidR="001049C4" w:rsidRPr="00630E82">
        <w:rPr>
          <w:b/>
          <w:bCs/>
          <w:iCs/>
          <w:lang w:val="el-GR"/>
        </w:rPr>
        <w:t xml:space="preserve">Δεδομένα </w:t>
      </w:r>
      <w:r w:rsidRPr="00630E82">
        <w:rPr>
          <w:b/>
          <w:bCs/>
          <w:iCs/>
          <w:lang w:val="el-GR"/>
        </w:rPr>
        <w:t>αποτελεσματικότητας σε ασθενείς με εγκεφαλικές μεταστάσεις (Μελέτη BREAK</w:t>
      </w:r>
      <w:r w:rsidR="004F7ED7" w:rsidRPr="00630E82">
        <w:rPr>
          <w:b/>
          <w:bCs/>
          <w:iCs/>
          <w:lang w:val="el-GR"/>
        </w:rPr>
        <w:noBreakHyphen/>
      </w:r>
      <w:r w:rsidRPr="00630E82">
        <w:rPr>
          <w:b/>
          <w:bCs/>
          <w:iCs/>
          <w:lang w:val="el-GR"/>
        </w:rPr>
        <w:t>MB)</w:t>
      </w:r>
    </w:p>
    <w:p w14:paraId="4C9041C7" w14:textId="77777777" w:rsidR="00170620" w:rsidRPr="00CF174D" w:rsidRDefault="00170620" w:rsidP="00116565">
      <w:pPr>
        <w:keepNext/>
        <w:tabs>
          <w:tab w:val="clear" w:pos="567"/>
        </w:tabs>
        <w:spacing w:line="240" w:lineRule="auto"/>
        <w:rPr>
          <w:lang w:val="el-GR"/>
        </w:rPr>
      </w:pPr>
    </w:p>
    <w:tbl>
      <w:tblPr>
        <w:tblW w:w="5183"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851"/>
        <w:gridCol w:w="2177"/>
        <w:gridCol w:w="1862"/>
        <w:gridCol w:w="1559"/>
        <w:gridCol w:w="1944"/>
      </w:tblGrid>
      <w:tr w:rsidR="00EE0102" w:rsidRPr="000D2DC2" w14:paraId="0CD8848D" w14:textId="77777777" w:rsidTr="00BB1063">
        <w:trPr>
          <w:cantSplit/>
        </w:trPr>
        <w:tc>
          <w:tcPr>
            <w:tcW w:w="985" w:type="pct"/>
            <w:tcBorders>
              <w:top w:val="single" w:sz="4" w:space="0" w:color="auto"/>
              <w:bottom w:val="single" w:sz="4" w:space="0" w:color="auto"/>
            </w:tcBorders>
            <w:shd w:val="clear" w:color="auto" w:fill="auto"/>
          </w:tcPr>
          <w:p w14:paraId="55385AF7" w14:textId="77777777" w:rsidR="00170620" w:rsidRPr="00CF174D" w:rsidRDefault="00170620" w:rsidP="00116565">
            <w:pPr>
              <w:keepNext/>
              <w:tabs>
                <w:tab w:val="clear" w:pos="567"/>
              </w:tabs>
              <w:spacing w:line="240" w:lineRule="auto"/>
              <w:rPr>
                <w:b/>
                <w:szCs w:val="22"/>
                <w:lang w:val="el-GR"/>
              </w:rPr>
            </w:pPr>
          </w:p>
        </w:tc>
        <w:tc>
          <w:tcPr>
            <w:tcW w:w="4015" w:type="pct"/>
            <w:gridSpan w:val="4"/>
            <w:tcBorders>
              <w:top w:val="single" w:sz="4" w:space="0" w:color="auto"/>
              <w:bottom w:val="single" w:sz="4" w:space="0" w:color="auto"/>
            </w:tcBorders>
            <w:shd w:val="clear" w:color="auto" w:fill="auto"/>
            <w:vAlign w:val="center"/>
          </w:tcPr>
          <w:p w14:paraId="6E06903E" w14:textId="77777777" w:rsidR="00170620" w:rsidRPr="00CF174D" w:rsidRDefault="00E42734" w:rsidP="00116565">
            <w:pPr>
              <w:keepNext/>
              <w:tabs>
                <w:tab w:val="clear" w:pos="567"/>
              </w:tabs>
              <w:spacing w:line="240" w:lineRule="auto"/>
              <w:jc w:val="center"/>
              <w:rPr>
                <w:lang w:val="el-GR"/>
              </w:rPr>
            </w:pPr>
            <w:r w:rsidRPr="00CF174D">
              <w:rPr>
                <w:b/>
                <w:bCs/>
                <w:lang w:val="el-GR"/>
              </w:rPr>
              <w:t>Πληθυσμός Όλων των Ασθενών που Αντιμετωπίστηκαν</w:t>
            </w:r>
          </w:p>
        </w:tc>
      </w:tr>
      <w:tr w:rsidR="00EE0102" w:rsidRPr="00CF174D" w14:paraId="40FEC188" w14:textId="77777777" w:rsidTr="00BB1063">
        <w:trPr>
          <w:cantSplit/>
        </w:trPr>
        <w:tc>
          <w:tcPr>
            <w:tcW w:w="985" w:type="pct"/>
            <w:tcBorders>
              <w:top w:val="single" w:sz="4" w:space="0" w:color="auto"/>
              <w:bottom w:val="single" w:sz="4" w:space="0" w:color="auto"/>
            </w:tcBorders>
            <w:shd w:val="clear" w:color="auto" w:fill="auto"/>
          </w:tcPr>
          <w:p w14:paraId="6961C998" w14:textId="77777777" w:rsidR="00170620" w:rsidRPr="00CF174D" w:rsidRDefault="00170620" w:rsidP="00116565">
            <w:pPr>
              <w:keepNext/>
              <w:tabs>
                <w:tab w:val="clear" w:pos="567"/>
              </w:tabs>
              <w:spacing w:line="240" w:lineRule="auto"/>
              <w:rPr>
                <w:b/>
                <w:szCs w:val="22"/>
                <w:lang w:val="el-GR"/>
              </w:rPr>
            </w:pPr>
          </w:p>
        </w:tc>
        <w:tc>
          <w:tcPr>
            <w:tcW w:w="2150" w:type="pct"/>
            <w:gridSpan w:val="2"/>
            <w:tcBorders>
              <w:top w:val="single" w:sz="4" w:space="0" w:color="auto"/>
              <w:bottom w:val="single" w:sz="4" w:space="0" w:color="auto"/>
            </w:tcBorders>
            <w:shd w:val="clear" w:color="auto" w:fill="auto"/>
            <w:vAlign w:val="center"/>
          </w:tcPr>
          <w:p w14:paraId="677FCB25" w14:textId="77777777" w:rsidR="00170620" w:rsidRPr="00CF174D" w:rsidRDefault="00E42734" w:rsidP="00116565">
            <w:pPr>
              <w:keepNext/>
              <w:tabs>
                <w:tab w:val="clear" w:pos="567"/>
              </w:tabs>
              <w:spacing w:line="240" w:lineRule="auto"/>
              <w:jc w:val="center"/>
              <w:rPr>
                <w:lang w:val="el-GR"/>
              </w:rPr>
            </w:pPr>
            <w:r w:rsidRPr="00CF174D">
              <w:rPr>
                <w:b/>
                <w:bCs/>
                <w:lang w:val="el-GR"/>
              </w:rPr>
              <w:t>BRAF V600E (Κύρια)</w:t>
            </w:r>
          </w:p>
        </w:tc>
        <w:tc>
          <w:tcPr>
            <w:tcW w:w="1865" w:type="pct"/>
            <w:gridSpan w:val="2"/>
            <w:tcBorders>
              <w:top w:val="single" w:sz="4" w:space="0" w:color="auto"/>
              <w:bottom w:val="single" w:sz="4" w:space="0" w:color="auto"/>
            </w:tcBorders>
            <w:vAlign w:val="center"/>
          </w:tcPr>
          <w:p w14:paraId="2CA13F1B" w14:textId="77777777" w:rsidR="00170620" w:rsidRPr="00CF174D" w:rsidRDefault="00E42734" w:rsidP="00116565">
            <w:pPr>
              <w:keepNext/>
              <w:tabs>
                <w:tab w:val="clear" w:pos="567"/>
              </w:tabs>
              <w:spacing w:line="240" w:lineRule="auto"/>
              <w:jc w:val="center"/>
              <w:rPr>
                <w:lang w:val="el-GR"/>
              </w:rPr>
            </w:pPr>
            <w:r w:rsidRPr="00CF174D">
              <w:rPr>
                <w:b/>
                <w:bCs/>
                <w:lang w:val="el-GR"/>
              </w:rPr>
              <w:t>BRAF V600K</w:t>
            </w:r>
          </w:p>
        </w:tc>
      </w:tr>
      <w:tr w:rsidR="00EE0102" w:rsidRPr="00CF174D" w14:paraId="192FE17F" w14:textId="77777777" w:rsidTr="00BB1063">
        <w:trPr>
          <w:cantSplit/>
        </w:trPr>
        <w:tc>
          <w:tcPr>
            <w:tcW w:w="985" w:type="pct"/>
            <w:tcBorders>
              <w:top w:val="single" w:sz="4" w:space="0" w:color="auto"/>
              <w:bottom w:val="single" w:sz="4" w:space="0" w:color="auto"/>
            </w:tcBorders>
            <w:shd w:val="clear" w:color="auto" w:fill="auto"/>
          </w:tcPr>
          <w:p w14:paraId="08534644" w14:textId="77777777" w:rsidR="00170620" w:rsidRPr="00CF174D" w:rsidRDefault="00170620" w:rsidP="00116565">
            <w:pPr>
              <w:keepNext/>
              <w:tabs>
                <w:tab w:val="clear" w:pos="567"/>
              </w:tabs>
              <w:spacing w:line="240" w:lineRule="auto"/>
              <w:rPr>
                <w:b/>
                <w:szCs w:val="22"/>
                <w:lang w:val="el-GR"/>
              </w:rPr>
            </w:pPr>
          </w:p>
        </w:tc>
        <w:tc>
          <w:tcPr>
            <w:tcW w:w="1159" w:type="pct"/>
            <w:tcBorders>
              <w:top w:val="single" w:sz="4" w:space="0" w:color="auto"/>
              <w:bottom w:val="single" w:sz="4" w:space="0" w:color="auto"/>
            </w:tcBorders>
            <w:shd w:val="clear" w:color="auto" w:fill="auto"/>
            <w:vAlign w:val="center"/>
          </w:tcPr>
          <w:p w14:paraId="7DBB5998" w14:textId="77777777" w:rsidR="00E42734" w:rsidRPr="00CF174D" w:rsidRDefault="00E42734" w:rsidP="00116565">
            <w:pPr>
              <w:keepNext/>
              <w:tabs>
                <w:tab w:val="clear" w:pos="567"/>
              </w:tabs>
              <w:spacing w:line="240" w:lineRule="auto"/>
              <w:jc w:val="center"/>
              <w:rPr>
                <w:b/>
                <w:bCs/>
                <w:lang w:val="el-GR"/>
              </w:rPr>
            </w:pPr>
            <w:r w:rsidRPr="00CF174D">
              <w:rPr>
                <w:b/>
                <w:bCs/>
                <w:lang w:val="el-GR"/>
              </w:rPr>
              <w:t>Κοορτή Α</w:t>
            </w:r>
          </w:p>
          <w:p w14:paraId="17691395" w14:textId="77777777" w:rsidR="00170620" w:rsidRPr="00CF174D" w:rsidRDefault="00E42734" w:rsidP="00116565">
            <w:pPr>
              <w:keepNext/>
              <w:tabs>
                <w:tab w:val="clear" w:pos="567"/>
              </w:tabs>
              <w:spacing w:line="240" w:lineRule="auto"/>
              <w:jc w:val="center"/>
              <w:rPr>
                <w:lang w:val="el-GR"/>
              </w:rPr>
            </w:pPr>
            <w:r w:rsidRPr="00CF174D">
              <w:rPr>
                <w:b/>
                <w:bCs/>
                <w:lang w:val="el-GR"/>
              </w:rPr>
              <w:t>N=74</w:t>
            </w:r>
          </w:p>
        </w:tc>
        <w:tc>
          <w:tcPr>
            <w:tcW w:w="991" w:type="pct"/>
            <w:tcBorders>
              <w:top w:val="single" w:sz="4" w:space="0" w:color="auto"/>
              <w:bottom w:val="single" w:sz="4" w:space="0" w:color="auto"/>
            </w:tcBorders>
            <w:shd w:val="clear" w:color="auto" w:fill="auto"/>
            <w:vAlign w:val="center"/>
          </w:tcPr>
          <w:p w14:paraId="3520FC3E" w14:textId="77777777" w:rsidR="00E42734" w:rsidRPr="00CF174D" w:rsidRDefault="00E42734" w:rsidP="00116565">
            <w:pPr>
              <w:keepNext/>
              <w:tabs>
                <w:tab w:val="clear" w:pos="567"/>
              </w:tabs>
              <w:spacing w:line="240" w:lineRule="auto"/>
              <w:jc w:val="center"/>
              <w:rPr>
                <w:b/>
                <w:bCs/>
                <w:lang w:val="el-GR"/>
              </w:rPr>
            </w:pPr>
            <w:r w:rsidRPr="00CF174D">
              <w:rPr>
                <w:b/>
                <w:bCs/>
                <w:lang w:val="el-GR"/>
              </w:rPr>
              <w:t>Κοορτή Β</w:t>
            </w:r>
          </w:p>
          <w:p w14:paraId="4D79AA71" w14:textId="77777777" w:rsidR="00170620" w:rsidRPr="00CF174D" w:rsidRDefault="00E42734" w:rsidP="00116565">
            <w:pPr>
              <w:keepNext/>
              <w:tabs>
                <w:tab w:val="clear" w:pos="567"/>
              </w:tabs>
              <w:spacing w:line="240" w:lineRule="auto"/>
              <w:jc w:val="center"/>
              <w:rPr>
                <w:lang w:val="el-GR"/>
              </w:rPr>
            </w:pPr>
            <w:r w:rsidRPr="00CF174D">
              <w:rPr>
                <w:b/>
                <w:bCs/>
                <w:lang w:val="el-GR"/>
              </w:rPr>
              <w:t>N=65</w:t>
            </w:r>
          </w:p>
        </w:tc>
        <w:tc>
          <w:tcPr>
            <w:tcW w:w="830" w:type="pct"/>
            <w:tcBorders>
              <w:top w:val="single" w:sz="4" w:space="0" w:color="auto"/>
              <w:bottom w:val="single" w:sz="4" w:space="0" w:color="auto"/>
            </w:tcBorders>
            <w:vAlign w:val="center"/>
          </w:tcPr>
          <w:p w14:paraId="4F8C9BAC" w14:textId="77777777" w:rsidR="00E42734" w:rsidRPr="00CF174D" w:rsidRDefault="00E42734" w:rsidP="00116565">
            <w:pPr>
              <w:keepNext/>
              <w:tabs>
                <w:tab w:val="clear" w:pos="567"/>
              </w:tabs>
              <w:spacing w:line="240" w:lineRule="auto"/>
              <w:jc w:val="center"/>
              <w:rPr>
                <w:b/>
                <w:bCs/>
                <w:lang w:val="el-GR"/>
              </w:rPr>
            </w:pPr>
            <w:r w:rsidRPr="00CF174D">
              <w:rPr>
                <w:b/>
                <w:bCs/>
                <w:lang w:val="el-GR"/>
              </w:rPr>
              <w:t>Κοορτή Α</w:t>
            </w:r>
          </w:p>
          <w:p w14:paraId="603D0188" w14:textId="77777777" w:rsidR="00170620" w:rsidRPr="00CF174D" w:rsidRDefault="00E42734" w:rsidP="00116565">
            <w:pPr>
              <w:keepNext/>
              <w:tabs>
                <w:tab w:val="clear" w:pos="567"/>
              </w:tabs>
              <w:spacing w:line="240" w:lineRule="auto"/>
              <w:jc w:val="center"/>
              <w:rPr>
                <w:lang w:val="el-GR"/>
              </w:rPr>
            </w:pPr>
            <w:r w:rsidRPr="00CF174D">
              <w:rPr>
                <w:b/>
                <w:bCs/>
                <w:lang w:val="el-GR"/>
              </w:rPr>
              <w:t>N=15</w:t>
            </w:r>
          </w:p>
        </w:tc>
        <w:tc>
          <w:tcPr>
            <w:tcW w:w="1035" w:type="pct"/>
            <w:tcBorders>
              <w:top w:val="single" w:sz="4" w:space="0" w:color="auto"/>
              <w:bottom w:val="single" w:sz="4" w:space="0" w:color="auto"/>
            </w:tcBorders>
            <w:vAlign w:val="center"/>
          </w:tcPr>
          <w:p w14:paraId="1F709566" w14:textId="77777777" w:rsidR="00E42734" w:rsidRPr="00CF174D" w:rsidRDefault="00E42734" w:rsidP="00116565">
            <w:pPr>
              <w:keepNext/>
              <w:tabs>
                <w:tab w:val="clear" w:pos="567"/>
              </w:tabs>
              <w:spacing w:line="240" w:lineRule="auto"/>
              <w:jc w:val="center"/>
              <w:rPr>
                <w:b/>
                <w:bCs/>
                <w:lang w:val="el-GR"/>
              </w:rPr>
            </w:pPr>
            <w:r w:rsidRPr="00CF174D">
              <w:rPr>
                <w:b/>
                <w:bCs/>
                <w:lang w:val="el-GR"/>
              </w:rPr>
              <w:t>Κοορτή Β</w:t>
            </w:r>
          </w:p>
          <w:p w14:paraId="3D203F79" w14:textId="77777777" w:rsidR="00170620" w:rsidRPr="00CF174D" w:rsidRDefault="00A93E39" w:rsidP="00116565">
            <w:pPr>
              <w:keepNext/>
              <w:tabs>
                <w:tab w:val="clear" w:pos="567"/>
              </w:tabs>
              <w:spacing w:line="240" w:lineRule="auto"/>
              <w:jc w:val="center"/>
              <w:rPr>
                <w:lang w:val="el-GR"/>
              </w:rPr>
            </w:pPr>
            <w:r w:rsidRPr="00CF174D">
              <w:rPr>
                <w:b/>
                <w:bCs/>
                <w:lang w:val="el-GR"/>
              </w:rPr>
              <w:t>N=18</w:t>
            </w:r>
          </w:p>
        </w:tc>
      </w:tr>
      <w:tr w:rsidR="00EE0102" w:rsidRPr="000D2DC2" w14:paraId="630B3CE2" w14:textId="77777777" w:rsidTr="00BB1063">
        <w:trPr>
          <w:cantSplit/>
        </w:trPr>
        <w:tc>
          <w:tcPr>
            <w:tcW w:w="3965" w:type="pct"/>
            <w:gridSpan w:val="4"/>
            <w:tcBorders>
              <w:top w:val="single" w:sz="4" w:space="0" w:color="auto"/>
              <w:bottom w:val="single" w:sz="4" w:space="0" w:color="auto"/>
            </w:tcBorders>
            <w:shd w:val="clear" w:color="auto" w:fill="auto"/>
          </w:tcPr>
          <w:p w14:paraId="5CEA8520" w14:textId="77777777" w:rsidR="00170620" w:rsidRPr="00CF174D" w:rsidRDefault="00A93E39" w:rsidP="00116565">
            <w:pPr>
              <w:keepNext/>
              <w:tabs>
                <w:tab w:val="clear" w:pos="567"/>
              </w:tabs>
              <w:spacing w:line="240" w:lineRule="auto"/>
              <w:rPr>
                <w:lang w:val="el-GR"/>
              </w:rPr>
            </w:pPr>
            <w:r w:rsidRPr="00CF174D">
              <w:rPr>
                <w:b/>
                <w:bCs/>
                <w:lang w:val="el-GR"/>
              </w:rPr>
              <w:t>Ποσοστό συνολικής ενδοκράνιας ανταπόκρισης</w:t>
            </w:r>
            <w:r w:rsidRPr="00CF174D">
              <w:rPr>
                <w:lang w:val="el-GR"/>
              </w:rPr>
              <w:t>, % (95</w:t>
            </w:r>
            <w:r w:rsidR="00AC0C05" w:rsidRPr="00CF174D">
              <w:rPr>
                <w:lang w:val="el-GR"/>
              </w:rPr>
              <w:t>%</w:t>
            </w:r>
            <w:r w:rsidRPr="00CF174D">
              <w:rPr>
                <w:lang w:val="el-GR"/>
              </w:rPr>
              <w:t xml:space="preserve"> CI)</w:t>
            </w:r>
            <w:r w:rsidR="00470E72" w:rsidRPr="00CF174D">
              <w:rPr>
                <w:vertAlign w:val="superscript"/>
                <w:lang w:val="el-GR"/>
              </w:rPr>
              <w:t>α</w:t>
            </w:r>
          </w:p>
        </w:tc>
        <w:tc>
          <w:tcPr>
            <w:tcW w:w="1035" w:type="pct"/>
            <w:tcBorders>
              <w:top w:val="single" w:sz="4" w:space="0" w:color="auto"/>
              <w:bottom w:val="single" w:sz="4" w:space="0" w:color="auto"/>
            </w:tcBorders>
          </w:tcPr>
          <w:p w14:paraId="2C01FB1C" w14:textId="77777777" w:rsidR="00170620" w:rsidRPr="00CF174D" w:rsidRDefault="00170620" w:rsidP="00116565">
            <w:pPr>
              <w:keepNext/>
              <w:tabs>
                <w:tab w:val="clear" w:pos="567"/>
              </w:tabs>
              <w:spacing w:line="240" w:lineRule="auto"/>
              <w:jc w:val="center"/>
              <w:rPr>
                <w:szCs w:val="22"/>
                <w:lang w:val="el-GR"/>
              </w:rPr>
            </w:pPr>
          </w:p>
        </w:tc>
      </w:tr>
      <w:tr w:rsidR="00EE0102" w:rsidRPr="00CF174D" w14:paraId="7402DA41" w14:textId="77777777" w:rsidTr="00BB1063">
        <w:trPr>
          <w:cantSplit/>
        </w:trPr>
        <w:tc>
          <w:tcPr>
            <w:tcW w:w="985" w:type="pct"/>
            <w:tcBorders>
              <w:top w:val="single" w:sz="4" w:space="0" w:color="auto"/>
              <w:bottom w:val="single" w:sz="4" w:space="0" w:color="auto"/>
            </w:tcBorders>
            <w:shd w:val="clear" w:color="auto" w:fill="auto"/>
          </w:tcPr>
          <w:p w14:paraId="412B9087" w14:textId="77777777" w:rsidR="00170620" w:rsidRPr="00CF174D" w:rsidRDefault="00170620" w:rsidP="00116565">
            <w:pPr>
              <w:keepNext/>
              <w:tabs>
                <w:tab w:val="clear" w:pos="567"/>
              </w:tabs>
              <w:spacing w:line="240" w:lineRule="auto"/>
              <w:rPr>
                <w:rFonts w:eastAsia="MS Mincho"/>
                <w:szCs w:val="22"/>
                <w:lang w:val="el-GR"/>
              </w:rPr>
            </w:pPr>
          </w:p>
        </w:tc>
        <w:tc>
          <w:tcPr>
            <w:tcW w:w="1159" w:type="pct"/>
            <w:tcBorders>
              <w:top w:val="single" w:sz="4" w:space="0" w:color="auto"/>
              <w:bottom w:val="single" w:sz="4" w:space="0" w:color="auto"/>
            </w:tcBorders>
            <w:shd w:val="clear" w:color="auto" w:fill="auto"/>
          </w:tcPr>
          <w:p w14:paraId="3F54707F" w14:textId="77777777" w:rsidR="00170620" w:rsidRPr="00CF174D" w:rsidRDefault="00170620" w:rsidP="00116565">
            <w:pPr>
              <w:keepNext/>
              <w:tabs>
                <w:tab w:val="clear" w:pos="567"/>
              </w:tabs>
              <w:spacing w:line="240" w:lineRule="auto"/>
              <w:jc w:val="center"/>
              <w:rPr>
                <w:szCs w:val="22"/>
                <w:lang w:val="el-GR"/>
              </w:rPr>
            </w:pPr>
            <w:r w:rsidRPr="00CF174D">
              <w:rPr>
                <w:szCs w:val="22"/>
                <w:lang w:val="el-GR"/>
              </w:rPr>
              <w:t>39% (28</w:t>
            </w:r>
            <w:r w:rsidR="009B3A82" w:rsidRPr="00CF174D">
              <w:rPr>
                <w:szCs w:val="22"/>
                <w:lang w:val="el-GR"/>
              </w:rPr>
              <w:t>,</w:t>
            </w:r>
            <w:r w:rsidRPr="00CF174D">
              <w:rPr>
                <w:szCs w:val="22"/>
                <w:lang w:val="el-GR"/>
              </w:rPr>
              <w:t>0, 51</w:t>
            </w:r>
            <w:r w:rsidR="009B3A82" w:rsidRPr="00CF174D">
              <w:rPr>
                <w:szCs w:val="22"/>
                <w:lang w:val="el-GR"/>
              </w:rPr>
              <w:t>,</w:t>
            </w:r>
            <w:r w:rsidRPr="00CF174D">
              <w:rPr>
                <w:szCs w:val="22"/>
                <w:lang w:val="el-GR"/>
              </w:rPr>
              <w:t>2)</w:t>
            </w:r>
          </w:p>
          <w:p w14:paraId="256C8FBB" w14:textId="77777777" w:rsidR="00170620" w:rsidRPr="00CF174D" w:rsidRDefault="00A93E39" w:rsidP="00116565">
            <w:pPr>
              <w:keepNext/>
              <w:tabs>
                <w:tab w:val="clear" w:pos="567"/>
              </w:tabs>
              <w:spacing w:line="240" w:lineRule="auto"/>
              <w:jc w:val="center"/>
              <w:rPr>
                <w:lang w:val="el-GR"/>
              </w:rPr>
            </w:pPr>
            <w:r w:rsidRPr="00CF174D">
              <w:rPr>
                <w:lang w:val="el-GR"/>
              </w:rPr>
              <w:t>P </w:t>
            </w:r>
            <w:r w:rsidR="00E40546" w:rsidRPr="00CF174D">
              <w:rPr>
                <w:lang w:val="el-GR"/>
              </w:rPr>
              <w:t>&lt;</w:t>
            </w:r>
            <w:r w:rsidRPr="00CF174D">
              <w:rPr>
                <w:lang w:val="el-GR"/>
              </w:rPr>
              <w:t>0,001</w:t>
            </w:r>
            <w:r w:rsidRPr="00CF174D">
              <w:rPr>
                <w:vertAlign w:val="superscript"/>
                <w:lang w:val="el-GR"/>
              </w:rPr>
              <w:t>b</w:t>
            </w:r>
          </w:p>
        </w:tc>
        <w:tc>
          <w:tcPr>
            <w:tcW w:w="991" w:type="pct"/>
            <w:tcBorders>
              <w:top w:val="single" w:sz="4" w:space="0" w:color="auto"/>
              <w:bottom w:val="single" w:sz="4" w:space="0" w:color="auto"/>
            </w:tcBorders>
            <w:shd w:val="clear" w:color="auto" w:fill="auto"/>
          </w:tcPr>
          <w:p w14:paraId="50D2B95F" w14:textId="77777777" w:rsidR="00170620" w:rsidRPr="00CF174D" w:rsidRDefault="00170620" w:rsidP="00116565">
            <w:pPr>
              <w:keepNext/>
              <w:tabs>
                <w:tab w:val="clear" w:pos="567"/>
              </w:tabs>
              <w:spacing w:line="240" w:lineRule="auto"/>
              <w:jc w:val="center"/>
              <w:rPr>
                <w:szCs w:val="22"/>
                <w:lang w:val="el-GR"/>
              </w:rPr>
            </w:pPr>
            <w:r w:rsidRPr="00CF174D">
              <w:rPr>
                <w:szCs w:val="22"/>
                <w:lang w:val="el-GR"/>
              </w:rPr>
              <w:t>31% (19</w:t>
            </w:r>
            <w:r w:rsidR="009B3A82" w:rsidRPr="00CF174D">
              <w:rPr>
                <w:szCs w:val="22"/>
                <w:lang w:val="el-GR"/>
              </w:rPr>
              <w:t>,</w:t>
            </w:r>
            <w:r w:rsidRPr="00CF174D">
              <w:rPr>
                <w:szCs w:val="22"/>
                <w:lang w:val="el-GR"/>
              </w:rPr>
              <w:t>9, 43</w:t>
            </w:r>
            <w:r w:rsidR="009B3A82" w:rsidRPr="00CF174D">
              <w:rPr>
                <w:szCs w:val="22"/>
                <w:lang w:val="el-GR"/>
              </w:rPr>
              <w:t>,</w:t>
            </w:r>
            <w:r w:rsidRPr="00CF174D">
              <w:rPr>
                <w:szCs w:val="22"/>
                <w:lang w:val="el-GR"/>
              </w:rPr>
              <w:t>4)</w:t>
            </w:r>
          </w:p>
          <w:p w14:paraId="3F1E5372" w14:textId="77777777" w:rsidR="00170620" w:rsidRPr="00CF174D" w:rsidRDefault="00A93E39" w:rsidP="00116565">
            <w:pPr>
              <w:keepNext/>
              <w:tabs>
                <w:tab w:val="clear" w:pos="567"/>
              </w:tabs>
              <w:spacing w:line="240" w:lineRule="auto"/>
              <w:jc w:val="center"/>
              <w:rPr>
                <w:lang w:val="el-GR"/>
              </w:rPr>
            </w:pPr>
            <w:r w:rsidRPr="00CF174D">
              <w:rPr>
                <w:lang w:val="el-GR"/>
              </w:rPr>
              <w:t>P </w:t>
            </w:r>
            <w:r w:rsidR="00E40546" w:rsidRPr="00CF174D">
              <w:rPr>
                <w:lang w:val="el-GR"/>
              </w:rPr>
              <w:t>&lt;</w:t>
            </w:r>
            <w:r w:rsidRPr="00CF174D">
              <w:rPr>
                <w:lang w:val="el-GR"/>
              </w:rPr>
              <w:t>0,001</w:t>
            </w:r>
            <w:r w:rsidR="00470E72" w:rsidRPr="00CF174D">
              <w:rPr>
                <w:vertAlign w:val="superscript"/>
                <w:lang w:val="el-GR"/>
              </w:rPr>
              <w:t>β</w:t>
            </w:r>
          </w:p>
        </w:tc>
        <w:tc>
          <w:tcPr>
            <w:tcW w:w="830" w:type="pct"/>
            <w:tcBorders>
              <w:top w:val="single" w:sz="4" w:space="0" w:color="auto"/>
              <w:bottom w:val="single" w:sz="4" w:space="0" w:color="auto"/>
            </w:tcBorders>
          </w:tcPr>
          <w:p w14:paraId="0973FF67" w14:textId="77777777" w:rsidR="00170620" w:rsidRPr="00CF174D" w:rsidRDefault="00170620" w:rsidP="00116565">
            <w:pPr>
              <w:keepNext/>
              <w:tabs>
                <w:tab w:val="clear" w:pos="567"/>
              </w:tabs>
              <w:spacing w:line="240" w:lineRule="auto"/>
              <w:jc w:val="center"/>
              <w:rPr>
                <w:szCs w:val="22"/>
                <w:lang w:val="el-GR"/>
              </w:rPr>
            </w:pPr>
            <w:r w:rsidRPr="00CF174D">
              <w:rPr>
                <w:szCs w:val="22"/>
                <w:lang w:val="el-GR"/>
              </w:rPr>
              <w:t>7% (0</w:t>
            </w:r>
            <w:r w:rsidR="009B3A82" w:rsidRPr="00CF174D">
              <w:rPr>
                <w:szCs w:val="22"/>
                <w:lang w:val="el-GR"/>
              </w:rPr>
              <w:t>,</w:t>
            </w:r>
            <w:r w:rsidRPr="00CF174D">
              <w:rPr>
                <w:szCs w:val="22"/>
                <w:lang w:val="el-GR"/>
              </w:rPr>
              <w:t>2, 31</w:t>
            </w:r>
            <w:r w:rsidR="009B3A82" w:rsidRPr="00CF174D">
              <w:rPr>
                <w:szCs w:val="22"/>
                <w:lang w:val="el-GR"/>
              </w:rPr>
              <w:t>,</w:t>
            </w:r>
            <w:r w:rsidRPr="00CF174D">
              <w:rPr>
                <w:szCs w:val="22"/>
                <w:lang w:val="el-GR"/>
              </w:rPr>
              <w:t>9)</w:t>
            </w:r>
          </w:p>
        </w:tc>
        <w:tc>
          <w:tcPr>
            <w:tcW w:w="1035" w:type="pct"/>
            <w:tcBorders>
              <w:top w:val="single" w:sz="4" w:space="0" w:color="auto"/>
              <w:bottom w:val="single" w:sz="4" w:space="0" w:color="auto"/>
            </w:tcBorders>
          </w:tcPr>
          <w:p w14:paraId="4219D4BB" w14:textId="77777777" w:rsidR="00170620" w:rsidRPr="00CF174D" w:rsidRDefault="00170620" w:rsidP="00116565">
            <w:pPr>
              <w:keepNext/>
              <w:tabs>
                <w:tab w:val="clear" w:pos="567"/>
              </w:tabs>
              <w:spacing w:line="240" w:lineRule="auto"/>
              <w:jc w:val="center"/>
              <w:rPr>
                <w:szCs w:val="22"/>
                <w:lang w:val="el-GR"/>
              </w:rPr>
            </w:pPr>
            <w:r w:rsidRPr="00CF174D">
              <w:rPr>
                <w:szCs w:val="22"/>
                <w:lang w:val="el-GR"/>
              </w:rPr>
              <w:t>22% (6</w:t>
            </w:r>
            <w:r w:rsidR="009B3A82" w:rsidRPr="00CF174D">
              <w:rPr>
                <w:szCs w:val="22"/>
                <w:lang w:val="el-GR"/>
              </w:rPr>
              <w:t>,</w:t>
            </w:r>
            <w:r w:rsidRPr="00CF174D">
              <w:rPr>
                <w:szCs w:val="22"/>
                <w:lang w:val="el-GR"/>
              </w:rPr>
              <w:t>4, 47</w:t>
            </w:r>
            <w:r w:rsidR="009B3A82" w:rsidRPr="00CF174D">
              <w:rPr>
                <w:szCs w:val="22"/>
                <w:lang w:val="el-GR"/>
              </w:rPr>
              <w:t>,</w:t>
            </w:r>
            <w:r w:rsidRPr="00CF174D">
              <w:rPr>
                <w:szCs w:val="22"/>
                <w:lang w:val="el-GR"/>
              </w:rPr>
              <w:t>6)</w:t>
            </w:r>
          </w:p>
        </w:tc>
      </w:tr>
      <w:tr w:rsidR="00EE0102" w:rsidRPr="000D2DC2" w14:paraId="280E094C" w14:textId="77777777" w:rsidTr="00BB1063">
        <w:trPr>
          <w:cantSplit/>
        </w:trPr>
        <w:tc>
          <w:tcPr>
            <w:tcW w:w="5000" w:type="pct"/>
            <w:gridSpan w:val="5"/>
            <w:tcBorders>
              <w:top w:val="single" w:sz="4" w:space="0" w:color="auto"/>
              <w:bottom w:val="single" w:sz="4" w:space="0" w:color="auto"/>
            </w:tcBorders>
            <w:shd w:val="clear" w:color="auto" w:fill="auto"/>
          </w:tcPr>
          <w:p w14:paraId="2C7BE507" w14:textId="77777777" w:rsidR="00170620" w:rsidRPr="00CF174D" w:rsidRDefault="00A93E39" w:rsidP="00116565">
            <w:pPr>
              <w:keepNext/>
              <w:tabs>
                <w:tab w:val="clear" w:pos="567"/>
              </w:tabs>
              <w:spacing w:line="240" w:lineRule="auto"/>
              <w:rPr>
                <w:lang w:val="el-GR"/>
              </w:rPr>
            </w:pPr>
            <w:r w:rsidRPr="00CF174D">
              <w:rPr>
                <w:b/>
                <w:bCs/>
                <w:lang w:val="el-GR"/>
              </w:rPr>
              <w:t>Διάρκεια της ενδοκράνιας ανταπόκρισης, διάμεση, μήνες (95% CI)</w:t>
            </w:r>
          </w:p>
        </w:tc>
      </w:tr>
      <w:tr w:rsidR="00EE0102" w:rsidRPr="00CF174D" w14:paraId="5E59399D" w14:textId="77777777" w:rsidTr="00BB1063">
        <w:trPr>
          <w:cantSplit/>
        </w:trPr>
        <w:tc>
          <w:tcPr>
            <w:tcW w:w="985" w:type="pct"/>
            <w:tcBorders>
              <w:top w:val="single" w:sz="4" w:space="0" w:color="auto"/>
              <w:bottom w:val="single" w:sz="4" w:space="0" w:color="auto"/>
            </w:tcBorders>
            <w:shd w:val="clear" w:color="auto" w:fill="auto"/>
          </w:tcPr>
          <w:p w14:paraId="3D877496" w14:textId="77777777" w:rsidR="00170620" w:rsidRPr="00CF174D" w:rsidRDefault="00170620" w:rsidP="00116565">
            <w:pPr>
              <w:keepNext/>
              <w:tabs>
                <w:tab w:val="clear" w:pos="567"/>
              </w:tabs>
              <w:spacing w:line="240" w:lineRule="auto"/>
              <w:rPr>
                <w:rFonts w:eastAsia="MS Mincho"/>
                <w:szCs w:val="22"/>
                <w:lang w:val="el-GR"/>
              </w:rPr>
            </w:pPr>
          </w:p>
        </w:tc>
        <w:tc>
          <w:tcPr>
            <w:tcW w:w="1159" w:type="pct"/>
            <w:tcBorders>
              <w:top w:val="single" w:sz="4" w:space="0" w:color="auto"/>
              <w:bottom w:val="single" w:sz="4" w:space="0" w:color="auto"/>
            </w:tcBorders>
            <w:shd w:val="clear" w:color="auto" w:fill="auto"/>
          </w:tcPr>
          <w:p w14:paraId="10907F61" w14:textId="77777777" w:rsidR="00A93E39" w:rsidRPr="00CF174D" w:rsidRDefault="00A93E39" w:rsidP="00116565">
            <w:pPr>
              <w:keepNext/>
              <w:tabs>
                <w:tab w:val="clear" w:pos="567"/>
              </w:tabs>
              <w:spacing w:line="240" w:lineRule="auto"/>
              <w:jc w:val="center"/>
              <w:rPr>
                <w:lang w:val="el-GR"/>
              </w:rPr>
            </w:pPr>
            <w:r w:rsidRPr="00CF174D">
              <w:rPr>
                <w:lang w:val="el-GR"/>
              </w:rPr>
              <w:t>N=29</w:t>
            </w:r>
          </w:p>
          <w:p w14:paraId="12735A66" w14:textId="77777777" w:rsidR="00170620" w:rsidRPr="00CF174D" w:rsidRDefault="00A93E39" w:rsidP="00116565">
            <w:pPr>
              <w:keepNext/>
              <w:tabs>
                <w:tab w:val="clear" w:pos="567"/>
              </w:tabs>
              <w:spacing w:line="240" w:lineRule="auto"/>
              <w:jc w:val="center"/>
              <w:rPr>
                <w:lang w:val="el-GR"/>
              </w:rPr>
            </w:pPr>
            <w:r w:rsidRPr="00CF174D">
              <w:rPr>
                <w:lang w:val="el-GR"/>
              </w:rPr>
              <w:t>4,6 (2,8, NR)</w:t>
            </w:r>
          </w:p>
        </w:tc>
        <w:tc>
          <w:tcPr>
            <w:tcW w:w="991" w:type="pct"/>
            <w:tcBorders>
              <w:top w:val="single" w:sz="4" w:space="0" w:color="auto"/>
              <w:bottom w:val="single" w:sz="4" w:space="0" w:color="auto"/>
            </w:tcBorders>
            <w:shd w:val="clear" w:color="auto" w:fill="auto"/>
          </w:tcPr>
          <w:p w14:paraId="6E5FAA55" w14:textId="77777777" w:rsidR="00A93E39" w:rsidRPr="00CF174D" w:rsidRDefault="00A93E39" w:rsidP="00116565">
            <w:pPr>
              <w:keepNext/>
              <w:tabs>
                <w:tab w:val="clear" w:pos="567"/>
              </w:tabs>
              <w:spacing w:line="240" w:lineRule="auto"/>
              <w:jc w:val="center"/>
              <w:rPr>
                <w:lang w:val="el-GR"/>
              </w:rPr>
            </w:pPr>
            <w:r w:rsidRPr="00CF174D">
              <w:rPr>
                <w:lang w:val="el-GR"/>
              </w:rPr>
              <w:t>N=20</w:t>
            </w:r>
          </w:p>
          <w:p w14:paraId="67167051" w14:textId="77777777" w:rsidR="00170620" w:rsidRPr="00CF174D" w:rsidRDefault="00170620" w:rsidP="00116565">
            <w:pPr>
              <w:keepNext/>
              <w:tabs>
                <w:tab w:val="clear" w:pos="567"/>
              </w:tabs>
              <w:spacing w:line="240" w:lineRule="auto"/>
              <w:jc w:val="center"/>
              <w:rPr>
                <w:szCs w:val="22"/>
                <w:lang w:val="el-GR"/>
              </w:rPr>
            </w:pPr>
            <w:r w:rsidRPr="00CF174D">
              <w:rPr>
                <w:szCs w:val="22"/>
                <w:lang w:val="el-GR"/>
              </w:rPr>
              <w:t>6</w:t>
            </w:r>
            <w:r w:rsidR="009B3A82" w:rsidRPr="00CF174D">
              <w:rPr>
                <w:szCs w:val="22"/>
                <w:lang w:val="el-GR"/>
              </w:rPr>
              <w:t>,</w:t>
            </w:r>
            <w:r w:rsidRPr="00CF174D">
              <w:rPr>
                <w:szCs w:val="22"/>
                <w:lang w:val="el-GR"/>
              </w:rPr>
              <w:t>5 (4</w:t>
            </w:r>
            <w:r w:rsidR="009B3A82" w:rsidRPr="00CF174D">
              <w:rPr>
                <w:szCs w:val="22"/>
                <w:lang w:val="el-GR"/>
              </w:rPr>
              <w:t>,</w:t>
            </w:r>
            <w:r w:rsidRPr="00CF174D">
              <w:rPr>
                <w:szCs w:val="22"/>
                <w:lang w:val="el-GR"/>
              </w:rPr>
              <w:t>6, 6</w:t>
            </w:r>
            <w:r w:rsidR="009B3A82" w:rsidRPr="00CF174D">
              <w:rPr>
                <w:szCs w:val="22"/>
                <w:lang w:val="el-GR"/>
              </w:rPr>
              <w:t>,</w:t>
            </w:r>
            <w:r w:rsidRPr="00CF174D">
              <w:rPr>
                <w:szCs w:val="22"/>
                <w:lang w:val="el-GR"/>
              </w:rPr>
              <w:t>5)</w:t>
            </w:r>
          </w:p>
        </w:tc>
        <w:tc>
          <w:tcPr>
            <w:tcW w:w="830" w:type="pct"/>
            <w:tcBorders>
              <w:top w:val="single" w:sz="4" w:space="0" w:color="auto"/>
              <w:bottom w:val="single" w:sz="4" w:space="0" w:color="auto"/>
            </w:tcBorders>
          </w:tcPr>
          <w:p w14:paraId="62DFD3ED" w14:textId="77777777" w:rsidR="00A93E39" w:rsidRPr="00CF174D" w:rsidRDefault="00A93E39" w:rsidP="00116565">
            <w:pPr>
              <w:keepNext/>
              <w:tabs>
                <w:tab w:val="clear" w:pos="567"/>
              </w:tabs>
              <w:spacing w:line="240" w:lineRule="auto"/>
              <w:jc w:val="center"/>
              <w:rPr>
                <w:lang w:val="el-GR"/>
              </w:rPr>
            </w:pPr>
            <w:r w:rsidRPr="00CF174D">
              <w:rPr>
                <w:lang w:val="el-GR"/>
              </w:rPr>
              <w:t>N=1</w:t>
            </w:r>
          </w:p>
          <w:p w14:paraId="3FD218A5" w14:textId="77777777" w:rsidR="00170620" w:rsidRPr="00CF174D" w:rsidRDefault="00A93E39" w:rsidP="00116565">
            <w:pPr>
              <w:keepNext/>
              <w:tabs>
                <w:tab w:val="clear" w:pos="567"/>
              </w:tabs>
              <w:spacing w:line="240" w:lineRule="auto"/>
              <w:jc w:val="center"/>
              <w:rPr>
                <w:lang w:val="el-GR"/>
              </w:rPr>
            </w:pPr>
            <w:r w:rsidRPr="00CF174D">
              <w:rPr>
                <w:lang w:val="el-GR"/>
              </w:rPr>
              <w:t>2,9 (NR, NR)</w:t>
            </w:r>
          </w:p>
        </w:tc>
        <w:tc>
          <w:tcPr>
            <w:tcW w:w="1035" w:type="pct"/>
            <w:tcBorders>
              <w:top w:val="single" w:sz="4" w:space="0" w:color="auto"/>
              <w:bottom w:val="single" w:sz="4" w:space="0" w:color="auto"/>
            </w:tcBorders>
          </w:tcPr>
          <w:p w14:paraId="7A083AD8" w14:textId="77777777" w:rsidR="00A93E39" w:rsidRPr="00CF174D" w:rsidRDefault="00A93E39" w:rsidP="00116565">
            <w:pPr>
              <w:keepNext/>
              <w:tabs>
                <w:tab w:val="clear" w:pos="567"/>
              </w:tabs>
              <w:spacing w:line="240" w:lineRule="auto"/>
              <w:jc w:val="center"/>
              <w:rPr>
                <w:lang w:val="el-GR"/>
              </w:rPr>
            </w:pPr>
            <w:r w:rsidRPr="00CF174D">
              <w:rPr>
                <w:lang w:val="el-GR"/>
              </w:rPr>
              <w:t>N=4</w:t>
            </w:r>
          </w:p>
          <w:p w14:paraId="28C6668F" w14:textId="77777777" w:rsidR="00170620" w:rsidRPr="00CF174D" w:rsidRDefault="00A93E39" w:rsidP="00116565">
            <w:pPr>
              <w:keepNext/>
              <w:tabs>
                <w:tab w:val="clear" w:pos="567"/>
              </w:tabs>
              <w:spacing w:line="240" w:lineRule="auto"/>
              <w:jc w:val="center"/>
              <w:rPr>
                <w:lang w:val="el-GR"/>
              </w:rPr>
            </w:pPr>
            <w:r w:rsidRPr="00CF174D">
              <w:rPr>
                <w:lang w:val="el-GR"/>
              </w:rPr>
              <w:t>3,8 (NR, NR)</w:t>
            </w:r>
          </w:p>
        </w:tc>
      </w:tr>
      <w:tr w:rsidR="00EE0102" w:rsidRPr="00CF174D" w14:paraId="5A998396" w14:textId="77777777" w:rsidTr="00BB1063">
        <w:trPr>
          <w:cantSplit/>
        </w:trPr>
        <w:tc>
          <w:tcPr>
            <w:tcW w:w="5000" w:type="pct"/>
            <w:gridSpan w:val="5"/>
            <w:tcBorders>
              <w:top w:val="single" w:sz="4" w:space="0" w:color="auto"/>
              <w:bottom w:val="single" w:sz="4" w:space="0" w:color="auto"/>
            </w:tcBorders>
            <w:shd w:val="clear" w:color="auto" w:fill="auto"/>
          </w:tcPr>
          <w:p w14:paraId="200428AF" w14:textId="77777777" w:rsidR="00170620" w:rsidRPr="00CF174D" w:rsidRDefault="00A93E39" w:rsidP="00116565">
            <w:pPr>
              <w:keepNext/>
              <w:tabs>
                <w:tab w:val="clear" w:pos="567"/>
              </w:tabs>
              <w:spacing w:line="240" w:lineRule="auto"/>
              <w:rPr>
                <w:lang w:val="el-GR"/>
              </w:rPr>
            </w:pPr>
            <w:r w:rsidRPr="00CF174D">
              <w:rPr>
                <w:b/>
                <w:bCs/>
                <w:lang w:val="el-GR"/>
              </w:rPr>
              <w:t>Συνολική ανταπόκριση, % (95% CI)</w:t>
            </w:r>
            <w:r w:rsidR="00470E72" w:rsidRPr="00CF174D">
              <w:rPr>
                <w:b/>
                <w:bCs/>
                <w:vertAlign w:val="superscript"/>
                <w:lang w:val="el-GR"/>
              </w:rPr>
              <w:t>α</w:t>
            </w:r>
          </w:p>
        </w:tc>
      </w:tr>
      <w:tr w:rsidR="00EE0102" w:rsidRPr="00CF174D" w14:paraId="01F17844" w14:textId="77777777" w:rsidTr="00BB1063">
        <w:trPr>
          <w:cantSplit/>
        </w:trPr>
        <w:tc>
          <w:tcPr>
            <w:tcW w:w="985" w:type="pct"/>
            <w:tcBorders>
              <w:top w:val="single" w:sz="4" w:space="0" w:color="auto"/>
              <w:bottom w:val="single" w:sz="4" w:space="0" w:color="auto"/>
            </w:tcBorders>
            <w:shd w:val="clear" w:color="auto" w:fill="auto"/>
          </w:tcPr>
          <w:p w14:paraId="4E59EC4E" w14:textId="77777777" w:rsidR="00170620" w:rsidRPr="00CF174D" w:rsidRDefault="00170620" w:rsidP="00116565">
            <w:pPr>
              <w:keepNext/>
              <w:tabs>
                <w:tab w:val="clear" w:pos="567"/>
              </w:tabs>
              <w:spacing w:line="240" w:lineRule="auto"/>
              <w:rPr>
                <w:rFonts w:eastAsia="MS Mincho"/>
                <w:szCs w:val="22"/>
                <w:lang w:val="el-GR"/>
              </w:rPr>
            </w:pPr>
          </w:p>
        </w:tc>
        <w:tc>
          <w:tcPr>
            <w:tcW w:w="1159" w:type="pct"/>
            <w:tcBorders>
              <w:top w:val="single" w:sz="4" w:space="0" w:color="auto"/>
              <w:bottom w:val="single" w:sz="4" w:space="0" w:color="auto"/>
            </w:tcBorders>
            <w:shd w:val="clear" w:color="auto" w:fill="auto"/>
          </w:tcPr>
          <w:p w14:paraId="6ACB4BDE" w14:textId="77777777" w:rsidR="00170620" w:rsidRPr="00CF174D" w:rsidRDefault="00170620" w:rsidP="00116565">
            <w:pPr>
              <w:keepNext/>
              <w:tabs>
                <w:tab w:val="clear" w:pos="567"/>
              </w:tabs>
              <w:spacing w:line="240" w:lineRule="auto"/>
              <w:jc w:val="center"/>
              <w:rPr>
                <w:szCs w:val="22"/>
                <w:lang w:val="el-GR"/>
              </w:rPr>
            </w:pPr>
            <w:r w:rsidRPr="00CF174D">
              <w:rPr>
                <w:szCs w:val="22"/>
                <w:lang w:val="el-GR"/>
              </w:rPr>
              <w:t>38% (26</w:t>
            </w:r>
            <w:r w:rsidR="009B3A82" w:rsidRPr="00CF174D">
              <w:rPr>
                <w:szCs w:val="22"/>
                <w:lang w:val="el-GR"/>
              </w:rPr>
              <w:t>,</w:t>
            </w:r>
            <w:r w:rsidRPr="00CF174D">
              <w:rPr>
                <w:szCs w:val="22"/>
                <w:lang w:val="el-GR"/>
              </w:rPr>
              <w:t>8, 49</w:t>
            </w:r>
            <w:r w:rsidR="009B3A82" w:rsidRPr="00CF174D">
              <w:rPr>
                <w:szCs w:val="22"/>
                <w:lang w:val="el-GR"/>
              </w:rPr>
              <w:t>,</w:t>
            </w:r>
            <w:r w:rsidRPr="00CF174D">
              <w:rPr>
                <w:szCs w:val="22"/>
                <w:lang w:val="el-GR"/>
              </w:rPr>
              <w:t>9)</w:t>
            </w:r>
          </w:p>
        </w:tc>
        <w:tc>
          <w:tcPr>
            <w:tcW w:w="991" w:type="pct"/>
            <w:tcBorders>
              <w:top w:val="single" w:sz="4" w:space="0" w:color="auto"/>
              <w:bottom w:val="single" w:sz="4" w:space="0" w:color="auto"/>
            </w:tcBorders>
            <w:shd w:val="clear" w:color="auto" w:fill="auto"/>
          </w:tcPr>
          <w:p w14:paraId="142A7432" w14:textId="77777777" w:rsidR="00170620" w:rsidRPr="00CF174D" w:rsidRDefault="00170620" w:rsidP="00116565">
            <w:pPr>
              <w:keepNext/>
              <w:tabs>
                <w:tab w:val="clear" w:pos="567"/>
              </w:tabs>
              <w:spacing w:line="240" w:lineRule="auto"/>
              <w:jc w:val="center"/>
              <w:rPr>
                <w:szCs w:val="22"/>
                <w:lang w:val="el-GR"/>
              </w:rPr>
            </w:pPr>
            <w:r w:rsidRPr="00CF174D">
              <w:rPr>
                <w:szCs w:val="22"/>
                <w:lang w:val="el-GR"/>
              </w:rPr>
              <w:t>31% (19</w:t>
            </w:r>
            <w:r w:rsidR="009B3A82" w:rsidRPr="00CF174D">
              <w:rPr>
                <w:szCs w:val="22"/>
                <w:lang w:val="el-GR"/>
              </w:rPr>
              <w:t>,</w:t>
            </w:r>
            <w:r w:rsidRPr="00CF174D">
              <w:rPr>
                <w:szCs w:val="22"/>
                <w:lang w:val="el-GR"/>
              </w:rPr>
              <w:t>9, 43</w:t>
            </w:r>
            <w:r w:rsidR="009B3A82" w:rsidRPr="00CF174D">
              <w:rPr>
                <w:szCs w:val="22"/>
                <w:lang w:val="el-GR"/>
              </w:rPr>
              <w:t>,</w:t>
            </w:r>
            <w:r w:rsidRPr="00CF174D">
              <w:rPr>
                <w:szCs w:val="22"/>
                <w:lang w:val="el-GR"/>
              </w:rPr>
              <w:t>4)</w:t>
            </w:r>
          </w:p>
        </w:tc>
        <w:tc>
          <w:tcPr>
            <w:tcW w:w="830" w:type="pct"/>
            <w:tcBorders>
              <w:top w:val="single" w:sz="4" w:space="0" w:color="auto"/>
              <w:bottom w:val="single" w:sz="4" w:space="0" w:color="auto"/>
            </w:tcBorders>
          </w:tcPr>
          <w:p w14:paraId="3BB84F0C" w14:textId="77777777" w:rsidR="00170620" w:rsidRPr="00CF174D" w:rsidRDefault="00170620" w:rsidP="00116565">
            <w:pPr>
              <w:keepNext/>
              <w:tabs>
                <w:tab w:val="clear" w:pos="567"/>
              </w:tabs>
              <w:spacing w:line="240" w:lineRule="auto"/>
              <w:jc w:val="center"/>
              <w:rPr>
                <w:szCs w:val="22"/>
                <w:lang w:val="el-GR"/>
              </w:rPr>
            </w:pPr>
            <w:r w:rsidRPr="00CF174D">
              <w:rPr>
                <w:szCs w:val="22"/>
                <w:lang w:val="el-GR"/>
              </w:rPr>
              <w:t>0 (0, 21</w:t>
            </w:r>
            <w:r w:rsidR="009B3A82" w:rsidRPr="00CF174D">
              <w:rPr>
                <w:szCs w:val="22"/>
                <w:lang w:val="el-GR"/>
              </w:rPr>
              <w:t>,</w:t>
            </w:r>
            <w:r w:rsidRPr="00CF174D">
              <w:rPr>
                <w:szCs w:val="22"/>
                <w:lang w:val="el-GR"/>
              </w:rPr>
              <w:t>8)</w:t>
            </w:r>
          </w:p>
        </w:tc>
        <w:tc>
          <w:tcPr>
            <w:tcW w:w="1035" w:type="pct"/>
            <w:tcBorders>
              <w:top w:val="single" w:sz="4" w:space="0" w:color="auto"/>
              <w:bottom w:val="single" w:sz="4" w:space="0" w:color="auto"/>
            </w:tcBorders>
          </w:tcPr>
          <w:p w14:paraId="28BD51A2" w14:textId="77777777" w:rsidR="00170620" w:rsidRPr="00CF174D" w:rsidRDefault="00170620" w:rsidP="00116565">
            <w:pPr>
              <w:keepNext/>
              <w:tabs>
                <w:tab w:val="clear" w:pos="567"/>
              </w:tabs>
              <w:spacing w:line="240" w:lineRule="auto"/>
              <w:jc w:val="center"/>
              <w:rPr>
                <w:szCs w:val="22"/>
                <w:lang w:val="el-GR"/>
              </w:rPr>
            </w:pPr>
            <w:r w:rsidRPr="00CF174D">
              <w:rPr>
                <w:szCs w:val="22"/>
                <w:lang w:val="el-GR"/>
              </w:rPr>
              <w:t>28% (9</w:t>
            </w:r>
            <w:r w:rsidR="009B3A82" w:rsidRPr="00CF174D">
              <w:rPr>
                <w:szCs w:val="22"/>
                <w:lang w:val="el-GR"/>
              </w:rPr>
              <w:t>,</w:t>
            </w:r>
            <w:r w:rsidRPr="00CF174D">
              <w:rPr>
                <w:szCs w:val="22"/>
                <w:lang w:val="el-GR"/>
              </w:rPr>
              <w:t>7, 53</w:t>
            </w:r>
            <w:r w:rsidR="009B3A82" w:rsidRPr="00CF174D">
              <w:rPr>
                <w:szCs w:val="22"/>
                <w:lang w:val="el-GR"/>
              </w:rPr>
              <w:t>,</w:t>
            </w:r>
            <w:r w:rsidRPr="00CF174D">
              <w:rPr>
                <w:szCs w:val="22"/>
                <w:lang w:val="el-GR"/>
              </w:rPr>
              <w:t>5)</w:t>
            </w:r>
          </w:p>
        </w:tc>
      </w:tr>
      <w:tr w:rsidR="00EE0102" w:rsidRPr="000D2DC2" w14:paraId="2B7D2D1F" w14:textId="77777777" w:rsidTr="00BB1063">
        <w:trPr>
          <w:cantSplit/>
        </w:trPr>
        <w:tc>
          <w:tcPr>
            <w:tcW w:w="5000" w:type="pct"/>
            <w:gridSpan w:val="5"/>
            <w:tcBorders>
              <w:top w:val="single" w:sz="4" w:space="0" w:color="auto"/>
              <w:bottom w:val="single" w:sz="4" w:space="0" w:color="auto"/>
            </w:tcBorders>
            <w:shd w:val="clear" w:color="auto" w:fill="auto"/>
          </w:tcPr>
          <w:p w14:paraId="279F75F6" w14:textId="77777777" w:rsidR="00170620" w:rsidRPr="00CF174D" w:rsidRDefault="00A93E39" w:rsidP="00116565">
            <w:pPr>
              <w:keepNext/>
              <w:tabs>
                <w:tab w:val="clear" w:pos="567"/>
              </w:tabs>
              <w:spacing w:line="240" w:lineRule="auto"/>
              <w:rPr>
                <w:lang w:val="el-GR"/>
              </w:rPr>
            </w:pPr>
            <w:r w:rsidRPr="00CF174D">
              <w:rPr>
                <w:b/>
                <w:bCs/>
                <w:lang w:val="el-GR"/>
              </w:rPr>
              <w:t>Διάρκεια της ανταπόκρισης, διάμεση, μήνες (95% CI)</w:t>
            </w:r>
          </w:p>
        </w:tc>
      </w:tr>
      <w:tr w:rsidR="00EE0102" w:rsidRPr="00CF174D" w14:paraId="1EFE9C21" w14:textId="77777777" w:rsidTr="00BB1063">
        <w:trPr>
          <w:cantSplit/>
        </w:trPr>
        <w:tc>
          <w:tcPr>
            <w:tcW w:w="985" w:type="pct"/>
            <w:tcBorders>
              <w:top w:val="single" w:sz="4" w:space="0" w:color="auto"/>
              <w:bottom w:val="single" w:sz="4" w:space="0" w:color="auto"/>
            </w:tcBorders>
            <w:shd w:val="clear" w:color="auto" w:fill="auto"/>
          </w:tcPr>
          <w:p w14:paraId="7C38C511" w14:textId="77777777" w:rsidR="00170620" w:rsidRPr="00CF174D" w:rsidRDefault="00170620" w:rsidP="00116565">
            <w:pPr>
              <w:keepNext/>
              <w:tabs>
                <w:tab w:val="clear" w:pos="567"/>
              </w:tabs>
              <w:spacing w:line="240" w:lineRule="auto"/>
              <w:ind w:left="180"/>
              <w:rPr>
                <w:rFonts w:eastAsia="MS Mincho"/>
                <w:szCs w:val="22"/>
                <w:lang w:val="el-GR"/>
              </w:rPr>
            </w:pPr>
          </w:p>
        </w:tc>
        <w:tc>
          <w:tcPr>
            <w:tcW w:w="1159" w:type="pct"/>
            <w:tcBorders>
              <w:top w:val="single" w:sz="4" w:space="0" w:color="auto"/>
              <w:bottom w:val="single" w:sz="4" w:space="0" w:color="auto"/>
            </w:tcBorders>
            <w:shd w:val="clear" w:color="auto" w:fill="auto"/>
          </w:tcPr>
          <w:p w14:paraId="28ED0FF8" w14:textId="77777777" w:rsidR="00A93E39" w:rsidRPr="00CF174D" w:rsidRDefault="00A93E39" w:rsidP="00116565">
            <w:pPr>
              <w:keepNext/>
              <w:tabs>
                <w:tab w:val="clear" w:pos="567"/>
              </w:tabs>
              <w:spacing w:line="240" w:lineRule="auto"/>
              <w:jc w:val="center"/>
              <w:rPr>
                <w:lang w:val="el-GR"/>
              </w:rPr>
            </w:pPr>
            <w:r w:rsidRPr="00CF174D">
              <w:rPr>
                <w:lang w:val="el-GR"/>
              </w:rPr>
              <w:t>N=28</w:t>
            </w:r>
          </w:p>
          <w:p w14:paraId="298A5B10" w14:textId="77777777" w:rsidR="00170620" w:rsidRPr="00CF174D" w:rsidRDefault="00A93E39" w:rsidP="00116565">
            <w:pPr>
              <w:keepNext/>
              <w:tabs>
                <w:tab w:val="clear" w:pos="567"/>
              </w:tabs>
              <w:spacing w:line="240" w:lineRule="auto"/>
              <w:jc w:val="center"/>
              <w:rPr>
                <w:lang w:val="el-GR"/>
              </w:rPr>
            </w:pPr>
            <w:r w:rsidRPr="00CF174D">
              <w:rPr>
                <w:lang w:val="el-GR"/>
              </w:rPr>
              <w:t>5,1 (3,7, NR)</w:t>
            </w:r>
          </w:p>
        </w:tc>
        <w:tc>
          <w:tcPr>
            <w:tcW w:w="991" w:type="pct"/>
            <w:tcBorders>
              <w:top w:val="single" w:sz="4" w:space="0" w:color="auto"/>
              <w:bottom w:val="single" w:sz="4" w:space="0" w:color="auto"/>
            </w:tcBorders>
            <w:shd w:val="clear" w:color="auto" w:fill="auto"/>
          </w:tcPr>
          <w:p w14:paraId="3BD4309B" w14:textId="77777777" w:rsidR="00A93E39" w:rsidRPr="00CF174D" w:rsidRDefault="00A93E39" w:rsidP="00116565">
            <w:pPr>
              <w:keepNext/>
              <w:tabs>
                <w:tab w:val="clear" w:pos="567"/>
              </w:tabs>
              <w:spacing w:line="240" w:lineRule="auto"/>
              <w:jc w:val="center"/>
              <w:rPr>
                <w:lang w:val="el-GR"/>
              </w:rPr>
            </w:pPr>
            <w:r w:rsidRPr="00CF174D">
              <w:rPr>
                <w:lang w:val="el-GR"/>
              </w:rPr>
              <w:t>N=20</w:t>
            </w:r>
          </w:p>
          <w:p w14:paraId="56598233" w14:textId="77777777" w:rsidR="00170620" w:rsidRPr="00CF174D" w:rsidRDefault="00170620" w:rsidP="00116565">
            <w:pPr>
              <w:keepNext/>
              <w:tabs>
                <w:tab w:val="clear" w:pos="567"/>
              </w:tabs>
              <w:spacing w:line="240" w:lineRule="auto"/>
              <w:jc w:val="center"/>
              <w:rPr>
                <w:szCs w:val="22"/>
                <w:lang w:val="el-GR"/>
              </w:rPr>
            </w:pPr>
            <w:r w:rsidRPr="00CF174D">
              <w:rPr>
                <w:szCs w:val="22"/>
                <w:lang w:val="el-GR"/>
              </w:rPr>
              <w:t>4</w:t>
            </w:r>
            <w:r w:rsidR="009B3A82" w:rsidRPr="00CF174D">
              <w:rPr>
                <w:szCs w:val="22"/>
                <w:lang w:val="el-GR"/>
              </w:rPr>
              <w:t>,</w:t>
            </w:r>
            <w:r w:rsidRPr="00CF174D">
              <w:rPr>
                <w:szCs w:val="22"/>
                <w:lang w:val="el-GR"/>
              </w:rPr>
              <w:t>6 (4</w:t>
            </w:r>
            <w:r w:rsidR="009B3A82" w:rsidRPr="00CF174D">
              <w:rPr>
                <w:szCs w:val="22"/>
                <w:lang w:val="el-GR"/>
              </w:rPr>
              <w:t>,</w:t>
            </w:r>
            <w:r w:rsidRPr="00CF174D">
              <w:rPr>
                <w:szCs w:val="22"/>
                <w:lang w:val="el-GR"/>
              </w:rPr>
              <w:t>6, 6</w:t>
            </w:r>
            <w:r w:rsidR="009B3A82" w:rsidRPr="00CF174D">
              <w:rPr>
                <w:szCs w:val="22"/>
                <w:lang w:val="el-GR"/>
              </w:rPr>
              <w:t>,</w:t>
            </w:r>
            <w:r w:rsidRPr="00CF174D">
              <w:rPr>
                <w:szCs w:val="22"/>
                <w:lang w:val="el-GR"/>
              </w:rPr>
              <w:t>5)</w:t>
            </w:r>
          </w:p>
        </w:tc>
        <w:tc>
          <w:tcPr>
            <w:tcW w:w="830" w:type="pct"/>
            <w:tcBorders>
              <w:top w:val="single" w:sz="4" w:space="0" w:color="auto"/>
              <w:bottom w:val="single" w:sz="4" w:space="0" w:color="auto"/>
            </w:tcBorders>
          </w:tcPr>
          <w:p w14:paraId="42E4BAD7" w14:textId="77777777" w:rsidR="00170620" w:rsidRPr="00CF174D" w:rsidRDefault="00A93E39" w:rsidP="00116565">
            <w:pPr>
              <w:keepNext/>
              <w:tabs>
                <w:tab w:val="clear" w:pos="567"/>
              </w:tabs>
              <w:spacing w:line="240" w:lineRule="auto"/>
              <w:jc w:val="center"/>
              <w:rPr>
                <w:lang w:val="el-GR"/>
              </w:rPr>
            </w:pPr>
            <w:r w:rsidRPr="00CF174D">
              <w:rPr>
                <w:lang w:val="el-GR"/>
              </w:rPr>
              <w:t>NA</w:t>
            </w:r>
          </w:p>
        </w:tc>
        <w:tc>
          <w:tcPr>
            <w:tcW w:w="1035" w:type="pct"/>
            <w:tcBorders>
              <w:top w:val="single" w:sz="4" w:space="0" w:color="auto"/>
              <w:bottom w:val="single" w:sz="4" w:space="0" w:color="auto"/>
            </w:tcBorders>
          </w:tcPr>
          <w:p w14:paraId="5BE09B8D" w14:textId="77777777" w:rsidR="00A93E39" w:rsidRPr="00CF174D" w:rsidRDefault="00A93E39" w:rsidP="00116565">
            <w:pPr>
              <w:keepNext/>
              <w:tabs>
                <w:tab w:val="clear" w:pos="567"/>
              </w:tabs>
              <w:spacing w:line="240" w:lineRule="auto"/>
              <w:jc w:val="center"/>
              <w:rPr>
                <w:lang w:val="el-GR"/>
              </w:rPr>
            </w:pPr>
            <w:r w:rsidRPr="00CF174D">
              <w:rPr>
                <w:lang w:val="el-GR"/>
              </w:rPr>
              <w:t>N=5</w:t>
            </w:r>
          </w:p>
          <w:p w14:paraId="52BC5B12" w14:textId="77777777" w:rsidR="00170620" w:rsidRPr="00CF174D" w:rsidRDefault="00A93E39" w:rsidP="00116565">
            <w:pPr>
              <w:keepNext/>
              <w:tabs>
                <w:tab w:val="clear" w:pos="567"/>
              </w:tabs>
              <w:spacing w:line="240" w:lineRule="auto"/>
              <w:jc w:val="center"/>
              <w:rPr>
                <w:lang w:val="el-GR"/>
              </w:rPr>
            </w:pPr>
            <w:r w:rsidRPr="00CF174D">
              <w:rPr>
                <w:lang w:val="el-GR"/>
              </w:rPr>
              <w:t>3,1 (2,8, NR)</w:t>
            </w:r>
          </w:p>
        </w:tc>
      </w:tr>
      <w:tr w:rsidR="00EE0102" w:rsidRPr="000D2DC2" w14:paraId="45924BF1" w14:textId="77777777" w:rsidTr="00BB1063">
        <w:trPr>
          <w:cantSplit/>
        </w:trPr>
        <w:tc>
          <w:tcPr>
            <w:tcW w:w="5000" w:type="pct"/>
            <w:gridSpan w:val="5"/>
            <w:tcBorders>
              <w:top w:val="single" w:sz="4" w:space="0" w:color="auto"/>
              <w:bottom w:val="single" w:sz="4" w:space="0" w:color="auto"/>
            </w:tcBorders>
            <w:shd w:val="clear" w:color="auto" w:fill="auto"/>
          </w:tcPr>
          <w:p w14:paraId="28B8689E" w14:textId="77777777" w:rsidR="00170620" w:rsidRPr="00CF174D" w:rsidRDefault="00A910EE" w:rsidP="00116565">
            <w:pPr>
              <w:keepNext/>
              <w:tabs>
                <w:tab w:val="clear" w:pos="567"/>
              </w:tabs>
              <w:spacing w:line="240" w:lineRule="auto"/>
              <w:rPr>
                <w:lang w:val="el-GR"/>
              </w:rPr>
            </w:pPr>
            <w:r w:rsidRPr="00CF174D">
              <w:rPr>
                <w:b/>
                <w:bCs/>
                <w:lang w:val="el-GR"/>
              </w:rPr>
              <w:t>Επιβίωση χωρίς εξέλιξη, διάμεση, μήνες (95% CI)</w:t>
            </w:r>
          </w:p>
        </w:tc>
      </w:tr>
      <w:tr w:rsidR="00EE0102" w:rsidRPr="00CF174D" w14:paraId="769E4E67" w14:textId="77777777" w:rsidTr="00BB1063">
        <w:trPr>
          <w:cantSplit/>
        </w:trPr>
        <w:tc>
          <w:tcPr>
            <w:tcW w:w="985" w:type="pct"/>
            <w:tcBorders>
              <w:top w:val="single" w:sz="4" w:space="0" w:color="auto"/>
              <w:bottom w:val="single" w:sz="4" w:space="0" w:color="auto"/>
            </w:tcBorders>
            <w:shd w:val="clear" w:color="auto" w:fill="auto"/>
          </w:tcPr>
          <w:p w14:paraId="18782E86" w14:textId="77777777" w:rsidR="00170620" w:rsidRPr="00CF174D" w:rsidRDefault="00170620" w:rsidP="00116565">
            <w:pPr>
              <w:keepNext/>
              <w:tabs>
                <w:tab w:val="clear" w:pos="567"/>
              </w:tabs>
              <w:spacing w:line="240" w:lineRule="auto"/>
              <w:rPr>
                <w:rFonts w:eastAsia="MS Mincho"/>
                <w:szCs w:val="22"/>
                <w:lang w:val="el-GR"/>
              </w:rPr>
            </w:pPr>
          </w:p>
        </w:tc>
        <w:tc>
          <w:tcPr>
            <w:tcW w:w="1159" w:type="pct"/>
            <w:tcBorders>
              <w:top w:val="single" w:sz="4" w:space="0" w:color="auto"/>
              <w:bottom w:val="single" w:sz="4" w:space="0" w:color="auto"/>
            </w:tcBorders>
            <w:shd w:val="clear" w:color="auto" w:fill="auto"/>
          </w:tcPr>
          <w:p w14:paraId="559D9994" w14:textId="77777777" w:rsidR="00170620" w:rsidRPr="00CF174D" w:rsidRDefault="00170620" w:rsidP="00116565">
            <w:pPr>
              <w:keepNext/>
              <w:tabs>
                <w:tab w:val="clear" w:pos="567"/>
              </w:tabs>
              <w:spacing w:line="240" w:lineRule="auto"/>
              <w:jc w:val="center"/>
              <w:rPr>
                <w:szCs w:val="22"/>
                <w:lang w:val="el-GR"/>
              </w:rPr>
            </w:pPr>
            <w:r w:rsidRPr="00CF174D">
              <w:rPr>
                <w:szCs w:val="22"/>
                <w:lang w:val="el-GR"/>
              </w:rPr>
              <w:t>3</w:t>
            </w:r>
            <w:r w:rsidR="009B3A82" w:rsidRPr="00CF174D">
              <w:rPr>
                <w:szCs w:val="22"/>
                <w:lang w:val="el-GR"/>
              </w:rPr>
              <w:t>,</w:t>
            </w:r>
            <w:r w:rsidRPr="00CF174D">
              <w:rPr>
                <w:szCs w:val="22"/>
                <w:lang w:val="el-GR"/>
              </w:rPr>
              <w:t>7 (3</w:t>
            </w:r>
            <w:r w:rsidR="009B3A82" w:rsidRPr="00CF174D">
              <w:rPr>
                <w:szCs w:val="22"/>
                <w:lang w:val="el-GR"/>
              </w:rPr>
              <w:t>,</w:t>
            </w:r>
            <w:r w:rsidRPr="00CF174D">
              <w:rPr>
                <w:szCs w:val="22"/>
                <w:lang w:val="el-GR"/>
              </w:rPr>
              <w:t>6, 5</w:t>
            </w:r>
            <w:r w:rsidR="009B3A82" w:rsidRPr="00CF174D">
              <w:rPr>
                <w:szCs w:val="22"/>
                <w:lang w:val="el-GR"/>
              </w:rPr>
              <w:t>,</w:t>
            </w:r>
            <w:r w:rsidRPr="00CF174D">
              <w:rPr>
                <w:szCs w:val="22"/>
                <w:lang w:val="el-GR"/>
              </w:rPr>
              <w:t>0)</w:t>
            </w:r>
          </w:p>
        </w:tc>
        <w:tc>
          <w:tcPr>
            <w:tcW w:w="991" w:type="pct"/>
            <w:tcBorders>
              <w:top w:val="single" w:sz="4" w:space="0" w:color="auto"/>
              <w:bottom w:val="single" w:sz="4" w:space="0" w:color="auto"/>
            </w:tcBorders>
            <w:shd w:val="clear" w:color="auto" w:fill="auto"/>
          </w:tcPr>
          <w:p w14:paraId="1A19A6DF" w14:textId="77777777" w:rsidR="00170620" w:rsidRPr="00CF174D" w:rsidRDefault="00170620" w:rsidP="00116565">
            <w:pPr>
              <w:keepNext/>
              <w:tabs>
                <w:tab w:val="clear" w:pos="567"/>
              </w:tabs>
              <w:spacing w:line="240" w:lineRule="auto"/>
              <w:jc w:val="center"/>
              <w:rPr>
                <w:szCs w:val="22"/>
                <w:lang w:val="el-GR"/>
              </w:rPr>
            </w:pPr>
            <w:r w:rsidRPr="00CF174D">
              <w:rPr>
                <w:szCs w:val="22"/>
                <w:lang w:val="el-GR"/>
              </w:rPr>
              <w:t>3</w:t>
            </w:r>
            <w:r w:rsidR="009B3A82" w:rsidRPr="00CF174D">
              <w:rPr>
                <w:szCs w:val="22"/>
                <w:lang w:val="el-GR"/>
              </w:rPr>
              <w:t>,</w:t>
            </w:r>
            <w:r w:rsidRPr="00CF174D">
              <w:rPr>
                <w:szCs w:val="22"/>
                <w:lang w:val="el-GR"/>
              </w:rPr>
              <w:t>8 (3</w:t>
            </w:r>
            <w:r w:rsidR="009B3A82" w:rsidRPr="00CF174D">
              <w:rPr>
                <w:szCs w:val="22"/>
                <w:lang w:val="el-GR"/>
              </w:rPr>
              <w:t>,</w:t>
            </w:r>
            <w:r w:rsidRPr="00CF174D">
              <w:rPr>
                <w:szCs w:val="22"/>
                <w:lang w:val="el-GR"/>
              </w:rPr>
              <w:t>6, 5</w:t>
            </w:r>
            <w:r w:rsidR="009B3A82" w:rsidRPr="00CF174D">
              <w:rPr>
                <w:szCs w:val="22"/>
                <w:lang w:val="el-GR"/>
              </w:rPr>
              <w:t>,</w:t>
            </w:r>
            <w:r w:rsidRPr="00CF174D">
              <w:rPr>
                <w:szCs w:val="22"/>
                <w:lang w:val="el-GR"/>
              </w:rPr>
              <w:t>5)</w:t>
            </w:r>
          </w:p>
        </w:tc>
        <w:tc>
          <w:tcPr>
            <w:tcW w:w="830" w:type="pct"/>
            <w:tcBorders>
              <w:top w:val="single" w:sz="4" w:space="0" w:color="auto"/>
              <w:bottom w:val="single" w:sz="4" w:space="0" w:color="auto"/>
            </w:tcBorders>
          </w:tcPr>
          <w:p w14:paraId="65238643" w14:textId="77777777" w:rsidR="00170620" w:rsidRPr="00CF174D" w:rsidRDefault="00170620" w:rsidP="00116565">
            <w:pPr>
              <w:keepNext/>
              <w:tabs>
                <w:tab w:val="clear" w:pos="567"/>
              </w:tabs>
              <w:spacing w:line="240" w:lineRule="auto"/>
              <w:jc w:val="center"/>
              <w:rPr>
                <w:szCs w:val="22"/>
                <w:lang w:val="el-GR"/>
              </w:rPr>
            </w:pPr>
            <w:r w:rsidRPr="00CF174D">
              <w:rPr>
                <w:szCs w:val="22"/>
                <w:lang w:val="el-GR"/>
              </w:rPr>
              <w:t>1</w:t>
            </w:r>
            <w:r w:rsidR="009B3A82" w:rsidRPr="00CF174D">
              <w:rPr>
                <w:szCs w:val="22"/>
                <w:lang w:val="el-GR"/>
              </w:rPr>
              <w:t>,</w:t>
            </w:r>
            <w:r w:rsidRPr="00CF174D">
              <w:rPr>
                <w:szCs w:val="22"/>
                <w:lang w:val="el-GR"/>
              </w:rPr>
              <w:t>9 (0</w:t>
            </w:r>
            <w:r w:rsidR="009B3A82" w:rsidRPr="00CF174D">
              <w:rPr>
                <w:szCs w:val="22"/>
                <w:lang w:val="el-GR"/>
              </w:rPr>
              <w:t>,</w:t>
            </w:r>
            <w:r w:rsidRPr="00CF174D">
              <w:rPr>
                <w:szCs w:val="22"/>
                <w:lang w:val="el-GR"/>
              </w:rPr>
              <w:t>7, 3</w:t>
            </w:r>
            <w:r w:rsidR="009B3A82" w:rsidRPr="00CF174D">
              <w:rPr>
                <w:szCs w:val="22"/>
                <w:lang w:val="el-GR"/>
              </w:rPr>
              <w:t>,</w:t>
            </w:r>
            <w:r w:rsidRPr="00CF174D">
              <w:rPr>
                <w:szCs w:val="22"/>
                <w:lang w:val="el-GR"/>
              </w:rPr>
              <w:t>7)</w:t>
            </w:r>
          </w:p>
        </w:tc>
        <w:tc>
          <w:tcPr>
            <w:tcW w:w="1035" w:type="pct"/>
            <w:tcBorders>
              <w:top w:val="single" w:sz="4" w:space="0" w:color="auto"/>
              <w:bottom w:val="single" w:sz="4" w:space="0" w:color="auto"/>
            </w:tcBorders>
          </w:tcPr>
          <w:p w14:paraId="1EE29C99" w14:textId="77777777" w:rsidR="00170620" w:rsidRPr="00CF174D" w:rsidRDefault="00170620" w:rsidP="00116565">
            <w:pPr>
              <w:keepNext/>
              <w:tabs>
                <w:tab w:val="clear" w:pos="567"/>
              </w:tabs>
              <w:spacing w:line="240" w:lineRule="auto"/>
              <w:jc w:val="center"/>
              <w:rPr>
                <w:szCs w:val="22"/>
                <w:lang w:val="el-GR"/>
              </w:rPr>
            </w:pPr>
            <w:r w:rsidRPr="00CF174D">
              <w:rPr>
                <w:szCs w:val="22"/>
                <w:lang w:val="el-GR"/>
              </w:rPr>
              <w:t>3</w:t>
            </w:r>
            <w:r w:rsidR="009B3A82" w:rsidRPr="00CF174D">
              <w:rPr>
                <w:szCs w:val="22"/>
                <w:lang w:val="el-GR"/>
              </w:rPr>
              <w:t>,</w:t>
            </w:r>
            <w:r w:rsidRPr="00CF174D">
              <w:rPr>
                <w:szCs w:val="22"/>
                <w:lang w:val="el-GR"/>
              </w:rPr>
              <w:t>6 (1</w:t>
            </w:r>
            <w:r w:rsidR="009B3A82" w:rsidRPr="00CF174D">
              <w:rPr>
                <w:szCs w:val="22"/>
                <w:lang w:val="el-GR"/>
              </w:rPr>
              <w:t>,</w:t>
            </w:r>
            <w:r w:rsidRPr="00CF174D">
              <w:rPr>
                <w:szCs w:val="22"/>
                <w:lang w:val="el-GR"/>
              </w:rPr>
              <w:t>8, 5</w:t>
            </w:r>
            <w:r w:rsidR="009B3A82" w:rsidRPr="00CF174D">
              <w:rPr>
                <w:szCs w:val="22"/>
                <w:lang w:val="el-GR"/>
              </w:rPr>
              <w:t>,</w:t>
            </w:r>
            <w:r w:rsidRPr="00CF174D">
              <w:rPr>
                <w:szCs w:val="22"/>
                <w:lang w:val="el-GR"/>
              </w:rPr>
              <w:t>2)</w:t>
            </w:r>
          </w:p>
        </w:tc>
      </w:tr>
      <w:tr w:rsidR="00EE0102" w:rsidRPr="000D2DC2" w14:paraId="612792AE" w14:textId="77777777" w:rsidTr="00BB1063">
        <w:trPr>
          <w:cantSplit/>
        </w:trPr>
        <w:tc>
          <w:tcPr>
            <w:tcW w:w="5000" w:type="pct"/>
            <w:gridSpan w:val="5"/>
            <w:tcBorders>
              <w:top w:val="single" w:sz="4" w:space="0" w:color="auto"/>
              <w:bottom w:val="single" w:sz="4" w:space="0" w:color="auto"/>
            </w:tcBorders>
            <w:shd w:val="clear" w:color="auto" w:fill="auto"/>
          </w:tcPr>
          <w:p w14:paraId="3232C7CB" w14:textId="77777777" w:rsidR="00170620" w:rsidRPr="00CF174D" w:rsidRDefault="00A910EE" w:rsidP="00116565">
            <w:pPr>
              <w:keepNext/>
              <w:tabs>
                <w:tab w:val="clear" w:pos="567"/>
              </w:tabs>
              <w:spacing w:line="240" w:lineRule="auto"/>
              <w:rPr>
                <w:lang w:val="el-GR"/>
              </w:rPr>
            </w:pPr>
            <w:r w:rsidRPr="00CF174D">
              <w:rPr>
                <w:b/>
                <w:bCs/>
                <w:lang w:val="el-GR"/>
              </w:rPr>
              <w:t>Συνολική επιβίωση, διάμεση, μήνες (95% CI)</w:t>
            </w:r>
          </w:p>
        </w:tc>
      </w:tr>
      <w:tr w:rsidR="00EE0102" w:rsidRPr="00CF174D" w14:paraId="6A5D0B37" w14:textId="77777777" w:rsidTr="00BB1063">
        <w:trPr>
          <w:cantSplit/>
        </w:trPr>
        <w:tc>
          <w:tcPr>
            <w:tcW w:w="985" w:type="pct"/>
            <w:tcBorders>
              <w:top w:val="single" w:sz="4" w:space="0" w:color="auto"/>
              <w:bottom w:val="single" w:sz="4" w:space="0" w:color="auto"/>
            </w:tcBorders>
            <w:shd w:val="clear" w:color="auto" w:fill="auto"/>
          </w:tcPr>
          <w:p w14:paraId="4633188B" w14:textId="77777777" w:rsidR="00170620" w:rsidRPr="00CF174D" w:rsidRDefault="00A910EE" w:rsidP="00116565">
            <w:pPr>
              <w:keepNext/>
              <w:tabs>
                <w:tab w:val="clear" w:pos="567"/>
              </w:tabs>
              <w:spacing w:line="240" w:lineRule="auto"/>
              <w:ind w:left="180"/>
              <w:rPr>
                <w:lang w:val="el-GR"/>
              </w:rPr>
            </w:pPr>
            <w:r w:rsidRPr="00CF174D">
              <w:rPr>
                <w:lang w:val="el-GR"/>
              </w:rPr>
              <w:t>Διάμεση, μήνες</w:t>
            </w:r>
          </w:p>
        </w:tc>
        <w:tc>
          <w:tcPr>
            <w:tcW w:w="1159" w:type="pct"/>
            <w:tcBorders>
              <w:top w:val="single" w:sz="4" w:space="0" w:color="auto"/>
              <w:bottom w:val="single" w:sz="4" w:space="0" w:color="auto"/>
            </w:tcBorders>
            <w:shd w:val="clear" w:color="auto" w:fill="auto"/>
          </w:tcPr>
          <w:p w14:paraId="31416596" w14:textId="77777777" w:rsidR="00170620" w:rsidRPr="00CF174D" w:rsidRDefault="00A910EE" w:rsidP="00116565">
            <w:pPr>
              <w:keepNext/>
              <w:tabs>
                <w:tab w:val="clear" w:pos="567"/>
              </w:tabs>
              <w:spacing w:line="240" w:lineRule="auto"/>
              <w:jc w:val="center"/>
              <w:rPr>
                <w:lang w:val="el-GR"/>
              </w:rPr>
            </w:pPr>
            <w:r w:rsidRPr="00CF174D">
              <w:rPr>
                <w:lang w:val="el-GR"/>
              </w:rPr>
              <w:t>7,6 (5,9, NR)</w:t>
            </w:r>
          </w:p>
        </w:tc>
        <w:tc>
          <w:tcPr>
            <w:tcW w:w="991" w:type="pct"/>
            <w:tcBorders>
              <w:top w:val="single" w:sz="4" w:space="0" w:color="auto"/>
              <w:bottom w:val="single" w:sz="4" w:space="0" w:color="auto"/>
            </w:tcBorders>
            <w:shd w:val="clear" w:color="auto" w:fill="auto"/>
          </w:tcPr>
          <w:p w14:paraId="34E30435" w14:textId="77777777" w:rsidR="00170620" w:rsidRPr="00CF174D" w:rsidRDefault="00A910EE" w:rsidP="00116565">
            <w:pPr>
              <w:keepNext/>
              <w:tabs>
                <w:tab w:val="clear" w:pos="567"/>
              </w:tabs>
              <w:spacing w:line="240" w:lineRule="auto"/>
              <w:jc w:val="center"/>
              <w:rPr>
                <w:lang w:val="el-GR"/>
              </w:rPr>
            </w:pPr>
            <w:r w:rsidRPr="00CF174D">
              <w:rPr>
                <w:lang w:val="el-GR"/>
              </w:rPr>
              <w:t>7,2 (5,9, NR)</w:t>
            </w:r>
          </w:p>
        </w:tc>
        <w:tc>
          <w:tcPr>
            <w:tcW w:w="830" w:type="pct"/>
            <w:tcBorders>
              <w:top w:val="single" w:sz="4" w:space="0" w:color="auto"/>
              <w:bottom w:val="single" w:sz="4" w:space="0" w:color="auto"/>
            </w:tcBorders>
          </w:tcPr>
          <w:p w14:paraId="0425417F" w14:textId="77777777" w:rsidR="00170620" w:rsidRPr="00CF174D" w:rsidRDefault="00170620" w:rsidP="00116565">
            <w:pPr>
              <w:keepNext/>
              <w:tabs>
                <w:tab w:val="clear" w:pos="567"/>
              </w:tabs>
              <w:spacing w:line="240" w:lineRule="auto"/>
              <w:jc w:val="center"/>
              <w:rPr>
                <w:szCs w:val="22"/>
                <w:lang w:val="el-GR"/>
              </w:rPr>
            </w:pPr>
            <w:r w:rsidRPr="00CF174D">
              <w:rPr>
                <w:szCs w:val="22"/>
                <w:lang w:val="el-GR"/>
              </w:rPr>
              <w:t>3</w:t>
            </w:r>
            <w:r w:rsidR="009B3A82" w:rsidRPr="00CF174D">
              <w:rPr>
                <w:szCs w:val="22"/>
                <w:lang w:val="el-GR"/>
              </w:rPr>
              <w:t>,</w:t>
            </w:r>
            <w:r w:rsidRPr="00CF174D">
              <w:rPr>
                <w:szCs w:val="22"/>
                <w:lang w:val="el-GR"/>
              </w:rPr>
              <w:t>7 (1</w:t>
            </w:r>
            <w:r w:rsidR="009B3A82" w:rsidRPr="00CF174D">
              <w:rPr>
                <w:szCs w:val="22"/>
                <w:lang w:val="el-GR"/>
              </w:rPr>
              <w:t>,</w:t>
            </w:r>
            <w:r w:rsidRPr="00CF174D">
              <w:rPr>
                <w:szCs w:val="22"/>
                <w:lang w:val="el-GR"/>
              </w:rPr>
              <w:t>6, 5</w:t>
            </w:r>
            <w:r w:rsidR="009B3A82" w:rsidRPr="00CF174D">
              <w:rPr>
                <w:szCs w:val="22"/>
                <w:lang w:val="el-GR"/>
              </w:rPr>
              <w:t>,</w:t>
            </w:r>
            <w:r w:rsidRPr="00CF174D">
              <w:rPr>
                <w:szCs w:val="22"/>
                <w:lang w:val="el-GR"/>
              </w:rPr>
              <w:t>2)</w:t>
            </w:r>
          </w:p>
        </w:tc>
        <w:tc>
          <w:tcPr>
            <w:tcW w:w="1035" w:type="pct"/>
            <w:tcBorders>
              <w:top w:val="single" w:sz="4" w:space="0" w:color="auto"/>
              <w:bottom w:val="single" w:sz="4" w:space="0" w:color="auto"/>
            </w:tcBorders>
          </w:tcPr>
          <w:p w14:paraId="244E4941" w14:textId="77777777" w:rsidR="00170620" w:rsidRPr="00CF174D" w:rsidRDefault="00A910EE" w:rsidP="00116565">
            <w:pPr>
              <w:keepNext/>
              <w:tabs>
                <w:tab w:val="clear" w:pos="567"/>
              </w:tabs>
              <w:spacing w:line="240" w:lineRule="auto"/>
              <w:jc w:val="center"/>
              <w:rPr>
                <w:lang w:val="el-GR"/>
              </w:rPr>
            </w:pPr>
            <w:r w:rsidRPr="00CF174D">
              <w:rPr>
                <w:lang w:val="el-GR"/>
              </w:rPr>
              <w:t>5,0 (3,5, NR)</w:t>
            </w:r>
          </w:p>
        </w:tc>
      </w:tr>
      <w:tr w:rsidR="00B95E69" w:rsidRPr="000D2DC2" w14:paraId="1DDC25FA" w14:textId="77777777" w:rsidTr="00B95E69">
        <w:trPr>
          <w:cantSplit/>
        </w:trPr>
        <w:tc>
          <w:tcPr>
            <w:tcW w:w="5000" w:type="pct"/>
            <w:gridSpan w:val="5"/>
            <w:tcBorders>
              <w:top w:val="single" w:sz="4" w:space="0" w:color="auto"/>
              <w:bottom w:val="single" w:sz="4" w:space="0" w:color="auto"/>
            </w:tcBorders>
            <w:shd w:val="clear" w:color="auto" w:fill="auto"/>
          </w:tcPr>
          <w:p w14:paraId="649E52A1" w14:textId="77777777" w:rsidR="00B95E69" w:rsidRPr="00A22048" w:rsidRDefault="00B95E69" w:rsidP="00B95E69">
            <w:pPr>
              <w:keepNext/>
              <w:tabs>
                <w:tab w:val="clear" w:pos="567"/>
              </w:tabs>
              <w:adjustRightInd w:val="0"/>
              <w:spacing w:line="240" w:lineRule="auto"/>
              <w:textAlignment w:val="baseline"/>
              <w:rPr>
                <w:sz w:val="20"/>
                <w:lang w:val="el-GR"/>
              </w:rPr>
            </w:pPr>
            <w:r w:rsidRPr="00A22048">
              <w:rPr>
                <w:sz w:val="20"/>
                <w:lang w:val="el-GR"/>
              </w:rPr>
              <w:t>Συντμήσεις: CI: διαστημα εμπιστοσυνης, NR: δεν επιτεύχθηκε, NA: δεν βρίσκει εφαρμογή.</w:t>
            </w:r>
          </w:p>
          <w:p w14:paraId="28D4E66C" w14:textId="1DB6A1BE" w:rsidR="00B95E69" w:rsidRPr="00A22048" w:rsidRDefault="00B95E69" w:rsidP="00B95E69">
            <w:pPr>
              <w:keepNext/>
              <w:tabs>
                <w:tab w:val="clear" w:pos="567"/>
              </w:tabs>
              <w:adjustRightInd w:val="0"/>
              <w:spacing w:line="240" w:lineRule="auto"/>
              <w:textAlignment w:val="baseline"/>
              <w:rPr>
                <w:sz w:val="20"/>
                <w:lang w:val="el-GR"/>
              </w:rPr>
            </w:pPr>
            <w:r w:rsidRPr="00A22048">
              <w:rPr>
                <w:sz w:val="20"/>
                <w:vertAlign w:val="superscript"/>
                <w:lang w:val="el-GR"/>
              </w:rPr>
              <w:t>α</w:t>
            </w:r>
            <w:r w:rsidR="00A22048" w:rsidRPr="00630E82">
              <w:rPr>
                <w:sz w:val="20"/>
                <w:lang w:val="el-GR"/>
              </w:rPr>
              <w:t xml:space="preserve"> </w:t>
            </w:r>
            <w:r w:rsidRPr="00A22048">
              <w:rPr>
                <w:sz w:val="20"/>
                <w:lang w:val="el-GR"/>
              </w:rPr>
              <w:t>Επιβεβαιωμένη ανταπόκριση.</w:t>
            </w:r>
          </w:p>
          <w:p w14:paraId="2B23F78A" w14:textId="2DEEA6D1" w:rsidR="00B95E69" w:rsidRPr="00CF174D" w:rsidRDefault="00B95E69" w:rsidP="00A22048">
            <w:pPr>
              <w:tabs>
                <w:tab w:val="clear" w:pos="567"/>
              </w:tabs>
              <w:spacing w:line="240" w:lineRule="auto"/>
              <w:rPr>
                <w:lang w:val="el-GR"/>
              </w:rPr>
            </w:pPr>
            <w:r w:rsidRPr="00A22048">
              <w:rPr>
                <w:sz w:val="20"/>
                <w:vertAlign w:val="superscript"/>
                <w:lang w:val="el-GR"/>
              </w:rPr>
              <w:t>β</w:t>
            </w:r>
            <w:r w:rsidR="00A22048" w:rsidRPr="00630E82">
              <w:rPr>
                <w:sz w:val="20"/>
                <w:lang w:val="el-GR"/>
              </w:rPr>
              <w:t xml:space="preserve"> </w:t>
            </w:r>
            <w:r w:rsidRPr="00A22048">
              <w:rPr>
                <w:sz w:val="20"/>
                <w:lang w:val="el-GR"/>
              </w:rPr>
              <w:t>Η μελέτη σχεδιάστηκε για να υποστηρίξει ή να απορρίψει τη μηδενική υπόθεση του OIRR ≤ 10% (με βάση ιστορικά αποτελέσματα) υπέρ της εναλλακτικής υπόθεσης του OIRR ≥30% σε ασθενείς θετικούς στη μετάλλαξη BRAF V600E.</w:t>
            </w:r>
          </w:p>
        </w:tc>
      </w:tr>
    </w:tbl>
    <w:p w14:paraId="20C9B689" w14:textId="77777777" w:rsidR="00DD509F" w:rsidRPr="00CF174D" w:rsidRDefault="00DD509F" w:rsidP="00116565">
      <w:pPr>
        <w:tabs>
          <w:tab w:val="clear" w:pos="567"/>
        </w:tabs>
        <w:spacing w:line="240" w:lineRule="auto"/>
        <w:rPr>
          <w:szCs w:val="22"/>
          <w:lang w:val="el-GR"/>
        </w:rPr>
      </w:pPr>
    </w:p>
    <w:p w14:paraId="756C76EA" w14:textId="77777777" w:rsidR="00784420" w:rsidRPr="00CF174D" w:rsidRDefault="00784420" w:rsidP="00116565">
      <w:pPr>
        <w:keepNext/>
        <w:tabs>
          <w:tab w:val="clear" w:pos="567"/>
        </w:tabs>
        <w:spacing w:line="240" w:lineRule="auto"/>
        <w:rPr>
          <w:i/>
          <w:iCs/>
          <w:lang w:val="el-GR"/>
        </w:rPr>
      </w:pPr>
      <w:r w:rsidRPr="00CF174D">
        <w:rPr>
          <w:i/>
          <w:iCs/>
          <w:lang w:val="el-GR"/>
        </w:rPr>
        <w:t>Ασθενείς που δεν είχαν λάβει θεραπεία στο παρελθόν ή απέτυχαν σε μία τουλάχιστον προηγηθείσα συστηματική θεραπεία (Αποτελέσματα από τη Φάση II [BREAK</w:t>
      </w:r>
      <w:r w:rsidR="00DD509F" w:rsidRPr="00CF174D">
        <w:rPr>
          <w:i/>
          <w:iCs/>
          <w:lang w:val="el-GR"/>
        </w:rPr>
        <w:noBreakHyphen/>
      </w:r>
      <w:r w:rsidRPr="00CF174D">
        <w:rPr>
          <w:i/>
          <w:iCs/>
          <w:lang w:val="el-GR"/>
        </w:rPr>
        <w:t>2])</w:t>
      </w:r>
    </w:p>
    <w:p w14:paraId="5D1AE458" w14:textId="77777777" w:rsidR="00784420" w:rsidRPr="00CF174D" w:rsidRDefault="00784420" w:rsidP="00116565">
      <w:pPr>
        <w:tabs>
          <w:tab w:val="clear" w:pos="567"/>
        </w:tabs>
        <w:spacing w:line="240" w:lineRule="auto"/>
        <w:rPr>
          <w:lang w:val="el-GR"/>
        </w:rPr>
      </w:pPr>
      <w:r w:rsidRPr="00CF174D">
        <w:rPr>
          <w:lang w:val="el-GR"/>
        </w:rPr>
        <w:t>Η BRF113710 (BREAK</w:t>
      </w:r>
      <w:r w:rsidR="00DF1CDB" w:rsidRPr="00CF174D">
        <w:rPr>
          <w:lang w:val="el-GR"/>
        </w:rPr>
        <w:noBreakHyphen/>
      </w:r>
      <w:r w:rsidRPr="00CF174D">
        <w:rPr>
          <w:lang w:val="el-GR"/>
        </w:rPr>
        <w:t>2) ήταν μία πολυκεντρική, μονού σκέλους μελέτη στην οποία συμμετείχαν 92 ασθενείς με μεταστατικό μελάνωμα (Στάδιο IV) με επιβεβαιωμένο θετικό για τη μετάλλαξη BRAF V600E ή V600K μελάνωμα.</w:t>
      </w:r>
    </w:p>
    <w:p w14:paraId="6BB6EF30" w14:textId="77777777" w:rsidR="00784420" w:rsidRPr="00CF174D" w:rsidRDefault="00784420" w:rsidP="00116565">
      <w:pPr>
        <w:tabs>
          <w:tab w:val="clear" w:pos="567"/>
        </w:tabs>
        <w:spacing w:line="240" w:lineRule="auto"/>
        <w:rPr>
          <w:lang w:val="el-GR"/>
        </w:rPr>
      </w:pPr>
    </w:p>
    <w:p w14:paraId="640301DE" w14:textId="0B69697D" w:rsidR="00784420" w:rsidRPr="00CF174D" w:rsidRDefault="00784420" w:rsidP="00116565">
      <w:pPr>
        <w:tabs>
          <w:tab w:val="clear" w:pos="567"/>
        </w:tabs>
        <w:spacing w:line="240" w:lineRule="auto"/>
        <w:rPr>
          <w:lang w:val="el-GR"/>
        </w:rPr>
      </w:pPr>
      <w:r w:rsidRPr="00CF174D">
        <w:rPr>
          <w:lang w:val="el-GR"/>
        </w:rPr>
        <w:t>Σύμφωνα με την αξιολ</w:t>
      </w:r>
      <w:r w:rsidR="00C34DDC" w:rsidRPr="00CF174D">
        <w:rPr>
          <w:lang w:val="el-GR"/>
        </w:rPr>
        <w:t>ό</w:t>
      </w:r>
      <w:r w:rsidRPr="00CF174D">
        <w:rPr>
          <w:lang w:val="el-GR"/>
        </w:rPr>
        <w:t>γηση των ερευνητών το ποσοστό επιβεβαιωμένης ανταπόκρισης σε ασθενείς με BRAF V600E μεταστατικό μελάνωμα (n=76) ήταν 59</w:t>
      </w:r>
      <w:r w:rsidR="00AC0C05" w:rsidRPr="00CF174D">
        <w:rPr>
          <w:lang w:val="el-GR"/>
        </w:rPr>
        <w:t>%</w:t>
      </w:r>
      <w:r w:rsidRPr="00CF174D">
        <w:rPr>
          <w:lang w:val="el-GR"/>
        </w:rPr>
        <w:t xml:space="preserve"> (95</w:t>
      </w:r>
      <w:r w:rsidR="00AC0C05" w:rsidRPr="00CF174D">
        <w:rPr>
          <w:lang w:val="el-GR"/>
        </w:rPr>
        <w:t>%</w:t>
      </w:r>
      <w:r w:rsidRPr="00CF174D">
        <w:rPr>
          <w:lang w:val="el-GR"/>
        </w:rPr>
        <w:t xml:space="preserve"> CI: 48,2, 70,3) και η διάμεση </w:t>
      </w:r>
      <w:proofErr w:type="spellStart"/>
      <w:r w:rsidR="00C46B31" w:rsidRPr="00CF174D">
        <w:rPr>
          <w:lang w:val="en-US"/>
        </w:rPr>
        <w:t>DoR</w:t>
      </w:r>
      <w:proofErr w:type="spellEnd"/>
      <w:r w:rsidRPr="00CF174D">
        <w:rPr>
          <w:lang w:val="el-GR"/>
        </w:rPr>
        <w:t xml:space="preserve"> ήταν 5,2 μήνες (95</w:t>
      </w:r>
      <w:r w:rsidR="00AC0C05" w:rsidRPr="00CF174D">
        <w:rPr>
          <w:lang w:val="el-GR"/>
        </w:rPr>
        <w:t>%</w:t>
      </w:r>
      <w:r w:rsidRPr="00CF174D">
        <w:rPr>
          <w:lang w:val="el-GR"/>
        </w:rPr>
        <w:t xml:space="preserve"> CI: 3,9, μη υπολογίσιμη) με βάση διάμεσο χρόνο παρακολούθησης 6,5 μηνών.</w:t>
      </w:r>
      <w:r w:rsidR="00E613B8" w:rsidRPr="00CF174D">
        <w:rPr>
          <w:lang w:val="el-GR"/>
        </w:rPr>
        <w:t xml:space="preserve"> </w:t>
      </w:r>
      <w:r w:rsidRPr="00CF174D">
        <w:rPr>
          <w:lang w:val="el-GR"/>
        </w:rPr>
        <w:t>Σε ασθενείς με θετικό στη μετάλλαξη BRAF V600K μεταστατικό μελάνωμα (n=16) το ποσοστό ανταπόκρισης ήταν 13</w:t>
      </w:r>
      <w:r w:rsidR="00AC0C05" w:rsidRPr="00CF174D">
        <w:rPr>
          <w:lang w:val="el-GR"/>
        </w:rPr>
        <w:t>%</w:t>
      </w:r>
      <w:r w:rsidRPr="00CF174D">
        <w:rPr>
          <w:lang w:val="el-GR"/>
        </w:rPr>
        <w:t xml:space="preserve"> (95</w:t>
      </w:r>
      <w:r w:rsidR="00AC0C05" w:rsidRPr="00CF174D">
        <w:rPr>
          <w:lang w:val="el-GR"/>
        </w:rPr>
        <w:t>%</w:t>
      </w:r>
      <w:r w:rsidRPr="00CF174D">
        <w:rPr>
          <w:lang w:val="el-GR"/>
        </w:rPr>
        <w:t xml:space="preserve"> CI: 0,0, 28,7) και η διάμεση </w:t>
      </w:r>
      <w:proofErr w:type="spellStart"/>
      <w:r w:rsidR="00C46B31" w:rsidRPr="00CF174D">
        <w:rPr>
          <w:lang w:val="en-US"/>
        </w:rPr>
        <w:t>DoR</w:t>
      </w:r>
      <w:proofErr w:type="spellEnd"/>
      <w:r w:rsidRPr="00CF174D">
        <w:rPr>
          <w:lang w:val="el-GR"/>
        </w:rPr>
        <w:t xml:space="preserve"> ήταν 5,3 μήνες (95</w:t>
      </w:r>
      <w:r w:rsidR="00AC0C05" w:rsidRPr="00CF174D">
        <w:rPr>
          <w:lang w:val="el-GR"/>
        </w:rPr>
        <w:t>%</w:t>
      </w:r>
      <w:r w:rsidRPr="00CF174D">
        <w:rPr>
          <w:lang w:val="el-GR"/>
        </w:rPr>
        <w:t xml:space="preserve"> CI: 3,7, 6,8). Παρότι περιορισμένη από το χαμηλό αριθμό ασθενών, η διάμεση OS ήταν σε συμφωνία με τα δεδομένα από ασθενείς με BRAF V600E θετικούς</w:t>
      </w:r>
      <w:r w:rsidR="005B1DE3">
        <w:rPr>
          <w:lang w:val="el-GR"/>
        </w:rPr>
        <w:t xml:space="preserve"> για μετάλλαξη</w:t>
      </w:r>
      <w:r w:rsidRPr="00CF174D">
        <w:rPr>
          <w:lang w:val="el-GR"/>
        </w:rPr>
        <w:t xml:space="preserve"> όγκους.</w:t>
      </w:r>
    </w:p>
    <w:p w14:paraId="626B7E2F" w14:textId="77777777" w:rsidR="00DC7BEA" w:rsidRPr="00CF174D" w:rsidRDefault="00DC7BEA" w:rsidP="00116565">
      <w:pPr>
        <w:tabs>
          <w:tab w:val="clear" w:pos="567"/>
        </w:tabs>
        <w:spacing w:line="240" w:lineRule="auto"/>
        <w:rPr>
          <w:lang w:val="el-GR"/>
        </w:rPr>
      </w:pPr>
    </w:p>
    <w:p w14:paraId="50D4B76D" w14:textId="77777777" w:rsidR="00202E5F" w:rsidRPr="00CF174D" w:rsidRDefault="00202E5F" w:rsidP="00116565">
      <w:pPr>
        <w:keepNext/>
        <w:rPr>
          <w:i/>
          <w:szCs w:val="22"/>
          <w:u w:val="single"/>
          <w:lang w:val="el-GR"/>
        </w:rPr>
      </w:pPr>
      <w:r w:rsidRPr="00CF174D">
        <w:rPr>
          <w:i/>
          <w:szCs w:val="22"/>
          <w:u w:val="single"/>
          <w:lang w:val="el-GR"/>
        </w:rPr>
        <w:t>Επικουρκή θεραπεία του μελανώματος Σταδίου ΙΙΙ</w:t>
      </w:r>
    </w:p>
    <w:p w14:paraId="0B8DAF16" w14:textId="77777777" w:rsidR="00202E5F" w:rsidRPr="00CF174D" w:rsidRDefault="00202E5F" w:rsidP="00116565">
      <w:pPr>
        <w:keepNext/>
        <w:rPr>
          <w:szCs w:val="22"/>
          <w:lang w:val="el-GR"/>
        </w:rPr>
      </w:pPr>
    </w:p>
    <w:p w14:paraId="55829457" w14:textId="77777777" w:rsidR="00202E5F" w:rsidRPr="00CF174D" w:rsidRDefault="00202E5F" w:rsidP="00116565">
      <w:pPr>
        <w:keepNext/>
        <w:rPr>
          <w:i/>
          <w:szCs w:val="22"/>
          <w:lang w:val="el-GR"/>
        </w:rPr>
      </w:pPr>
      <w:r w:rsidRPr="00CF174D">
        <w:rPr>
          <w:i/>
          <w:szCs w:val="22"/>
          <w:lang w:val="el-GR"/>
        </w:rPr>
        <w:t>Β</w:t>
      </w:r>
      <w:r w:rsidRPr="00CF174D">
        <w:rPr>
          <w:i/>
          <w:szCs w:val="22"/>
          <w:lang w:val="en-US"/>
        </w:rPr>
        <w:t>RF</w:t>
      </w:r>
      <w:r w:rsidRPr="00CF174D">
        <w:rPr>
          <w:i/>
          <w:szCs w:val="22"/>
          <w:lang w:val="el-GR"/>
        </w:rPr>
        <w:t>115532 (</w:t>
      </w:r>
      <w:r w:rsidRPr="00CF174D">
        <w:rPr>
          <w:i/>
          <w:szCs w:val="22"/>
          <w:lang w:val="en-US"/>
        </w:rPr>
        <w:t>COMBI</w:t>
      </w:r>
      <w:r w:rsidRPr="00CF174D">
        <w:rPr>
          <w:i/>
          <w:szCs w:val="22"/>
          <w:lang w:val="el-GR"/>
        </w:rPr>
        <w:t>-</w:t>
      </w:r>
      <w:r w:rsidRPr="00CF174D">
        <w:rPr>
          <w:i/>
          <w:szCs w:val="22"/>
          <w:lang w:val="en-US"/>
        </w:rPr>
        <w:t>AD</w:t>
      </w:r>
      <w:r w:rsidRPr="00CF174D">
        <w:rPr>
          <w:i/>
          <w:szCs w:val="22"/>
          <w:lang w:val="el-GR"/>
        </w:rPr>
        <w:t>)</w:t>
      </w:r>
    </w:p>
    <w:p w14:paraId="0D81B409" w14:textId="77777777" w:rsidR="00202E5F" w:rsidRPr="00CF174D" w:rsidRDefault="00202E5F" w:rsidP="00116565">
      <w:pPr>
        <w:tabs>
          <w:tab w:val="clear" w:pos="567"/>
        </w:tabs>
        <w:autoSpaceDE w:val="0"/>
        <w:autoSpaceDN w:val="0"/>
        <w:adjustRightInd w:val="0"/>
        <w:spacing w:line="240" w:lineRule="auto"/>
        <w:rPr>
          <w:szCs w:val="22"/>
          <w:lang w:val="el-GR"/>
        </w:rPr>
      </w:pPr>
      <w:r w:rsidRPr="00CF174D">
        <w:rPr>
          <w:szCs w:val="22"/>
          <w:lang w:val="el-GR"/>
        </w:rPr>
        <w:t xml:space="preserve">Η αποτελεσματικότητα και η ασφάλεια του </w:t>
      </w:r>
      <w:r w:rsidRPr="00CF174D">
        <w:rPr>
          <w:szCs w:val="22"/>
          <w:lang w:val="en-US"/>
        </w:rPr>
        <w:t>dabrafenib</w:t>
      </w:r>
      <w:r w:rsidRPr="00CF174D">
        <w:rPr>
          <w:szCs w:val="22"/>
          <w:lang w:val="el-GR"/>
        </w:rPr>
        <w:t xml:space="preserve"> σε συνδυασμό με το </w:t>
      </w:r>
      <w:r w:rsidRPr="00CF174D">
        <w:rPr>
          <w:szCs w:val="22"/>
          <w:lang w:val="en-US"/>
        </w:rPr>
        <w:t>trametinib</w:t>
      </w:r>
      <w:r w:rsidRPr="00CF174D">
        <w:rPr>
          <w:szCs w:val="22"/>
          <w:lang w:val="el-GR"/>
        </w:rPr>
        <w:t xml:space="preserve"> μελετήθηκε σε μία Φάσης</w:t>
      </w:r>
      <w:r w:rsidRPr="00CF174D">
        <w:rPr>
          <w:szCs w:val="22"/>
        </w:rPr>
        <w:t> </w:t>
      </w:r>
      <w:r w:rsidRPr="00CF174D">
        <w:rPr>
          <w:szCs w:val="22"/>
          <w:lang w:val="el-GR"/>
        </w:rPr>
        <w:t xml:space="preserve">ΙΙΙ, πολυκεντρική τυχαιοποιημένη, διπλά τυφλή, ελεγχόμενη με εικονικό φάρμακο μελέτη σε ασθενείς με δερματικό μελάνωμα Σταδίου ΙΙΙ (Σταδίου ΙΙΙΑ [μεταστάσεις λεμφαδένων &gt;1 mm], IIIB, ή IIIC) με μετάλλαξη </w:t>
      </w:r>
      <w:r w:rsidRPr="00CF174D">
        <w:rPr>
          <w:szCs w:val="22"/>
          <w:lang w:val="en-US"/>
        </w:rPr>
        <w:t>BRAF</w:t>
      </w:r>
      <w:r w:rsidRPr="00CF174D">
        <w:rPr>
          <w:szCs w:val="22"/>
          <w:lang w:val="el-GR"/>
        </w:rPr>
        <w:t xml:space="preserve"> </w:t>
      </w:r>
      <w:r w:rsidRPr="00CF174D">
        <w:rPr>
          <w:szCs w:val="22"/>
          <w:lang w:val="en-US"/>
        </w:rPr>
        <w:t>V</w:t>
      </w:r>
      <w:r w:rsidRPr="00CF174D">
        <w:rPr>
          <w:szCs w:val="22"/>
          <w:lang w:val="el-GR"/>
        </w:rPr>
        <w:t>600 Ε/Κ, μετά από πλήρη εξαίρεση.</w:t>
      </w:r>
    </w:p>
    <w:p w14:paraId="43E47C5C" w14:textId="77777777" w:rsidR="00202E5F" w:rsidRPr="00CF174D" w:rsidRDefault="00202E5F" w:rsidP="00116565">
      <w:pPr>
        <w:tabs>
          <w:tab w:val="clear" w:pos="567"/>
        </w:tabs>
        <w:autoSpaceDE w:val="0"/>
        <w:autoSpaceDN w:val="0"/>
        <w:adjustRightInd w:val="0"/>
        <w:spacing w:line="240" w:lineRule="auto"/>
        <w:rPr>
          <w:szCs w:val="22"/>
          <w:lang w:val="el-GR"/>
        </w:rPr>
      </w:pPr>
    </w:p>
    <w:p w14:paraId="2F83AD04" w14:textId="77777777" w:rsidR="00202E5F" w:rsidRPr="00CF174D" w:rsidRDefault="00202E5F" w:rsidP="00116565">
      <w:pPr>
        <w:tabs>
          <w:tab w:val="clear" w:pos="567"/>
        </w:tabs>
        <w:autoSpaceDE w:val="0"/>
        <w:autoSpaceDN w:val="0"/>
        <w:adjustRightInd w:val="0"/>
        <w:spacing w:line="240" w:lineRule="auto"/>
        <w:rPr>
          <w:szCs w:val="22"/>
          <w:lang w:val="el-GR"/>
        </w:rPr>
      </w:pPr>
      <w:r w:rsidRPr="00CF174D">
        <w:rPr>
          <w:szCs w:val="22"/>
          <w:lang w:val="el-GR"/>
        </w:rPr>
        <w:t>Οι ασθενείς τυχαιοποιήθηκαν σε αναλογία 1:1 ώστε να λάβουν είτε θεραπεία συνδυασμού (dabrafenib 150 mg δύο φορές ημερησίως και trametinib 2 mg μία φορά ημερησίως) είτε δύο εικονικά φάρμακα για μια περίοδο 12 μηνών. Η ένταξη απαιτούσε πλήρη εξαίρεση του μελανώματος με πλήρη λεμφαδενεκτομή εντός 12 εβδομάδων</w:t>
      </w:r>
      <w:r w:rsidR="003168CE" w:rsidRPr="00CF174D">
        <w:rPr>
          <w:szCs w:val="22"/>
          <w:lang w:val="el-GR"/>
        </w:rPr>
        <w:t xml:space="preserve"> πριν</w:t>
      </w:r>
      <w:r w:rsidRPr="00CF174D">
        <w:rPr>
          <w:szCs w:val="22"/>
          <w:lang w:val="el-GR"/>
        </w:rPr>
        <w:t xml:space="preserve"> από την τυχαιοποίηση. Κάθε προηγούμενη συστηματική αντικαρκινική θεραπεία περιλαμβανομένης της ραδιοθεραπείας, δεν </w:t>
      </w:r>
      <w:r w:rsidR="003168CE" w:rsidRPr="00CF174D">
        <w:rPr>
          <w:szCs w:val="22"/>
          <w:lang w:val="el-GR"/>
        </w:rPr>
        <w:t>ήταν επιτρεπτή</w:t>
      </w:r>
      <w:r w:rsidRPr="00CF174D">
        <w:rPr>
          <w:szCs w:val="22"/>
          <w:lang w:val="el-GR"/>
        </w:rPr>
        <w:t xml:space="preserve">. Οι ασθενείς με ιστορικό προηγούμενης κακοήθειας, εάν ήταν ελεύθεροι νόσου για 5 τουλάχιστον χρόνια, ήταν επιλέξιμοι. Οι ασθενείς που παρουσίαζαν κακοήθειες με επιβεβαιωμένη ενεργοποίηση μεταλλάξεων </w:t>
      </w:r>
      <w:r w:rsidRPr="00CF174D">
        <w:rPr>
          <w:szCs w:val="22"/>
          <w:lang w:val="en-US"/>
        </w:rPr>
        <w:lastRenderedPageBreak/>
        <w:t>RAS</w:t>
      </w:r>
      <w:r w:rsidRPr="00CF174D">
        <w:rPr>
          <w:szCs w:val="22"/>
          <w:lang w:val="el-GR"/>
        </w:rPr>
        <w:t xml:space="preserve"> δεν ήταν επιλέξιμοι. Οι ασθενείς διαστρωματώθηκαν κατά κατάσταση μεταλλάξεων </w:t>
      </w:r>
      <w:r w:rsidRPr="00CF174D">
        <w:rPr>
          <w:szCs w:val="22"/>
          <w:lang w:val="en-US"/>
        </w:rPr>
        <w:t>BRAF</w:t>
      </w:r>
      <w:r w:rsidRPr="00CF174D">
        <w:rPr>
          <w:szCs w:val="22"/>
          <w:lang w:val="el-GR"/>
        </w:rPr>
        <w:t xml:space="preserve"> (</w:t>
      </w:r>
      <w:r w:rsidRPr="00CF174D">
        <w:rPr>
          <w:szCs w:val="22"/>
          <w:lang w:val="en-US"/>
        </w:rPr>
        <w:t>V</w:t>
      </w:r>
      <w:r w:rsidRPr="00CF174D">
        <w:rPr>
          <w:szCs w:val="22"/>
          <w:lang w:val="el-GR"/>
        </w:rPr>
        <w:t>600Ε έναντι</w:t>
      </w:r>
      <w:r w:rsidRPr="00CF174D">
        <w:rPr>
          <w:szCs w:val="22"/>
          <w:lang w:val="en-US"/>
        </w:rPr>
        <w:t>V</w:t>
      </w:r>
      <w:r w:rsidRPr="00CF174D">
        <w:rPr>
          <w:szCs w:val="22"/>
          <w:lang w:val="el-GR"/>
        </w:rPr>
        <w:t>600</w:t>
      </w:r>
      <w:r w:rsidRPr="00CF174D">
        <w:rPr>
          <w:szCs w:val="22"/>
          <w:lang w:val="en-US"/>
        </w:rPr>
        <w:t>K</w:t>
      </w:r>
      <w:r w:rsidRPr="00CF174D">
        <w:rPr>
          <w:szCs w:val="22"/>
          <w:lang w:val="el-GR"/>
        </w:rPr>
        <w:t>) και στάδιο νόσου πριν τη χειρουργική επέμβαση σύμφωνα με την 7</w:t>
      </w:r>
      <w:r w:rsidRPr="00CF174D">
        <w:rPr>
          <w:szCs w:val="22"/>
          <w:vertAlign w:val="superscript"/>
          <w:lang w:val="el-GR"/>
        </w:rPr>
        <w:t>η</w:t>
      </w:r>
      <w:r w:rsidRPr="00CF174D">
        <w:rPr>
          <w:szCs w:val="22"/>
          <w:lang w:val="el-GR"/>
        </w:rPr>
        <w:t xml:space="preserve"> έκδοση του Συστήματος Σταδιοποίησης του Μελανώματος της American Joint Committee on Cancer (AJCC) (</w:t>
      </w:r>
      <w:r w:rsidR="003168CE" w:rsidRPr="00CF174D">
        <w:rPr>
          <w:szCs w:val="22"/>
          <w:lang w:val="el-GR"/>
        </w:rPr>
        <w:t xml:space="preserve">έως </w:t>
      </w:r>
      <w:r w:rsidRPr="00CF174D">
        <w:rPr>
          <w:szCs w:val="22"/>
          <w:lang w:val="el-GR"/>
        </w:rPr>
        <w:t>υποστάδιο του Σταδίου ΙΙΙ, καταδεικνύοντας διαφορετικά επίπεδα εμπλοκής των λεμφαδένων και μεγέθους και εξέλκωσης του πρωτογενούς όγκου). Το κύριο καταληκτικό σημείο ήταν η εκτιμώμενη από τον ερευνητή ελεύθερη υποτροπής επιβίωση (</w:t>
      </w:r>
      <w:r w:rsidRPr="00CF174D">
        <w:rPr>
          <w:szCs w:val="22"/>
          <w:lang w:val="en-US"/>
        </w:rPr>
        <w:t>RFS</w:t>
      </w:r>
      <w:r w:rsidRPr="00CF174D">
        <w:rPr>
          <w:szCs w:val="22"/>
          <w:lang w:val="el-GR"/>
        </w:rPr>
        <w:t xml:space="preserve">), η οποία ορίσθηκε ως ο χρόνος από την τυχαιοποίηση έως την υποτροπή της νόσου ή το θάνατο από οποιαδήποτε αιτία. Ραδιολογική εκτίμηση του όγκου </w:t>
      </w:r>
      <w:r w:rsidR="003168CE" w:rsidRPr="00CF174D">
        <w:rPr>
          <w:szCs w:val="22"/>
          <w:lang w:val="el-GR"/>
        </w:rPr>
        <w:t>πραγματοποιούνταν</w:t>
      </w:r>
      <w:r w:rsidRPr="00CF174D">
        <w:rPr>
          <w:szCs w:val="22"/>
          <w:lang w:val="el-GR"/>
        </w:rPr>
        <w:t xml:space="preserve"> κάθε 3 μήνες για τα δύο πρώτα χρόνια και </w:t>
      </w:r>
      <w:r w:rsidR="003168CE" w:rsidRPr="00CF174D">
        <w:rPr>
          <w:szCs w:val="22"/>
          <w:lang w:val="el-GR"/>
        </w:rPr>
        <w:t xml:space="preserve">μετέπειτα </w:t>
      </w:r>
      <w:r w:rsidRPr="00CF174D">
        <w:rPr>
          <w:szCs w:val="22"/>
          <w:lang w:val="el-GR"/>
        </w:rPr>
        <w:t xml:space="preserve">κάθε 6 μήνες έως </w:t>
      </w:r>
      <w:r w:rsidR="003168CE" w:rsidRPr="00CF174D">
        <w:rPr>
          <w:szCs w:val="22"/>
          <w:lang w:val="el-GR"/>
        </w:rPr>
        <w:t xml:space="preserve">την </w:t>
      </w:r>
      <w:r w:rsidRPr="00CF174D">
        <w:rPr>
          <w:szCs w:val="22"/>
          <w:lang w:val="el-GR"/>
        </w:rPr>
        <w:t>πρώτη υποτροπή. Τα δευτερεύοντα καταληκτικά σημεία περιλάμβαναν τη συνολική επιβίωση (</w:t>
      </w:r>
      <w:r w:rsidRPr="00CF174D">
        <w:rPr>
          <w:szCs w:val="22"/>
          <w:lang w:val="en-US"/>
        </w:rPr>
        <w:t>OS</w:t>
      </w:r>
      <w:r w:rsidRPr="00CF174D">
        <w:rPr>
          <w:szCs w:val="22"/>
          <w:lang w:val="el-GR"/>
        </w:rPr>
        <w:t>, βασικό δευτερεύον καταληκτικό σημείο), την απουσία υποτροπής (</w:t>
      </w:r>
      <w:r w:rsidRPr="00CF174D">
        <w:rPr>
          <w:szCs w:val="22"/>
          <w:lang w:val="en-US"/>
        </w:rPr>
        <w:t>FFR</w:t>
      </w:r>
      <w:r w:rsidRPr="00CF174D">
        <w:rPr>
          <w:szCs w:val="22"/>
          <w:lang w:val="el-GR"/>
        </w:rPr>
        <w:t>) και την ελεύθερη απομακρυσμένης μετάστασης επιβίωση (</w:t>
      </w:r>
      <w:r w:rsidRPr="00CF174D">
        <w:rPr>
          <w:szCs w:val="22"/>
          <w:lang w:val="en-US"/>
        </w:rPr>
        <w:t>DMFS</w:t>
      </w:r>
      <w:r w:rsidRPr="00CF174D">
        <w:rPr>
          <w:szCs w:val="22"/>
          <w:lang w:val="el-GR"/>
        </w:rPr>
        <w:t>).</w:t>
      </w:r>
    </w:p>
    <w:p w14:paraId="699132E4" w14:textId="77777777" w:rsidR="00202E5F" w:rsidRPr="00CF174D" w:rsidRDefault="00202E5F" w:rsidP="00116565">
      <w:pPr>
        <w:tabs>
          <w:tab w:val="clear" w:pos="567"/>
        </w:tabs>
        <w:autoSpaceDE w:val="0"/>
        <w:autoSpaceDN w:val="0"/>
        <w:adjustRightInd w:val="0"/>
        <w:spacing w:line="240" w:lineRule="auto"/>
        <w:rPr>
          <w:szCs w:val="22"/>
          <w:lang w:val="el-GR"/>
        </w:rPr>
      </w:pPr>
    </w:p>
    <w:p w14:paraId="74A5AA70" w14:textId="77777777" w:rsidR="00733A80" w:rsidRDefault="00202E5F" w:rsidP="00116565">
      <w:pPr>
        <w:tabs>
          <w:tab w:val="clear" w:pos="567"/>
        </w:tabs>
        <w:autoSpaceDE w:val="0"/>
        <w:autoSpaceDN w:val="0"/>
        <w:adjustRightInd w:val="0"/>
        <w:spacing w:line="240" w:lineRule="auto"/>
        <w:rPr>
          <w:szCs w:val="22"/>
          <w:lang w:val="en-US" w:eastAsia="en-GB"/>
        </w:rPr>
      </w:pPr>
      <w:r w:rsidRPr="00CF174D">
        <w:rPr>
          <w:szCs w:val="22"/>
          <w:lang w:val="el-GR"/>
        </w:rPr>
        <w:t>Συνολικά 870 ασθενείς τυχαιοποιήθηκαν στους κλάδους της θεραπείας συνδυασμού (</w:t>
      </w:r>
      <w:r w:rsidRPr="00CF174D">
        <w:rPr>
          <w:szCs w:val="22"/>
          <w:lang w:val="en-US"/>
        </w:rPr>
        <w:t>n</w:t>
      </w:r>
      <w:r w:rsidRPr="00CF174D">
        <w:rPr>
          <w:szCs w:val="22"/>
          <w:lang w:val="el-GR"/>
        </w:rPr>
        <w:t>=438) και του εικονικού φαρμάκου (</w:t>
      </w:r>
      <w:r w:rsidRPr="00CF174D">
        <w:rPr>
          <w:szCs w:val="22"/>
          <w:lang w:val="en-US"/>
        </w:rPr>
        <w:t>n</w:t>
      </w:r>
      <w:r w:rsidRPr="00CF174D">
        <w:rPr>
          <w:szCs w:val="22"/>
          <w:lang w:val="el-GR"/>
        </w:rPr>
        <w:t xml:space="preserve">=432). Οι περισσότεροι ασθενείς ήταν Καυκάσιοι (99%) και άρρενες (55%), με διάμεση ηλικία τα 51 έτη (18% ήταν </w:t>
      </w:r>
      <w:r w:rsidRPr="00CF174D">
        <w:rPr>
          <w:color w:val="000000"/>
          <w:szCs w:val="22"/>
          <w:lang w:val="el-GR"/>
        </w:rPr>
        <w:t>≥65</w:t>
      </w:r>
      <w:r w:rsidRPr="00CF174D">
        <w:rPr>
          <w:color w:val="000000"/>
          <w:szCs w:val="22"/>
          <w:lang w:val="en-US"/>
        </w:rPr>
        <w:t> </w:t>
      </w:r>
      <w:r w:rsidRPr="00CF174D">
        <w:rPr>
          <w:color w:val="000000"/>
          <w:szCs w:val="22"/>
          <w:lang w:val="el-GR"/>
        </w:rPr>
        <w:t xml:space="preserve">ετών). Η μελέτη περιελάμβανε ασθενείς με νόσο όλων των υποσταδίων του Σταδίου ΙΙΙ πριν την εκτομή. 18% αυτών των ασθενών είχαν εμπλοκή των λεμφαδένων ταυτοποιήσιμη μόνο με μικροσκόπιο και χωρίς εξέλκωση του πρωτογενούς όγκου. Η πλειονότητα των ασθενών είχαν μετάλλαξη </w:t>
      </w:r>
      <w:r w:rsidRPr="00CF174D">
        <w:rPr>
          <w:szCs w:val="22"/>
          <w:lang w:eastAsia="en-GB"/>
        </w:rPr>
        <w:t>BRAF</w:t>
      </w:r>
      <w:r w:rsidRPr="00CF174D">
        <w:rPr>
          <w:szCs w:val="22"/>
          <w:lang w:val="el-GR" w:eastAsia="en-GB"/>
        </w:rPr>
        <w:t xml:space="preserve"> </w:t>
      </w:r>
      <w:r w:rsidRPr="00CF174D">
        <w:rPr>
          <w:szCs w:val="22"/>
          <w:lang w:eastAsia="en-GB"/>
        </w:rPr>
        <w:t>V</w:t>
      </w:r>
      <w:r w:rsidRPr="00CF174D">
        <w:rPr>
          <w:szCs w:val="22"/>
          <w:lang w:val="el-GR" w:eastAsia="en-GB"/>
        </w:rPr>
        <w:t>600</w:t>
      </w:r>
      <w:r w:rsidRPr="00CF174D">
        <w:rPr>
          <w:szCs w:val="22"/>
          <w:lang w:eastAsia="en-GB"/>
        </w:rPr>
        <w:t>E</w:t>
      </w:r>
      <w:r w:rsidRPr="00CF174D">
        <w:rPr>
          <w:szCs w:val="22"/>
          <w:lang w:val="el-GR" w:eastAsia="en-GB"/>
        </w:rPr>
        <w:t xml:space="preserve"> (91%).</w:t>
      </w:r>
    </w:p>
    <w:p w14:paraId="630C79B7" w14:textId="77777777" w:rsidR="00733A80" w:rsidRDefault="00733A80" w:rsidP="00116565">
      <w:pPr>
        <w:tabs>
          <w:tab w:val="clear" w:pos="567"/>
        </w:tabs>
        <w:autoSpaceDE w:val="0"/>
        <w:autoSpaceDN w:val="0"/>
        <w:adjustRightInd w:val="0"/>
        <w:spacing w:line="240" w:lineRule="auto"/>
        <w:rPr>
          <w:szCs w:val="22"/>
          <w:lang w:val="en-US" w:eastAsia="en-GB"/>
        </w:rPr>
      </w:pPr>
    </w:p>
    <w:p w14:paraId="025A36C3" w14:textId="28E3366C" w:rsidR="00202E5F" w:rsidRPr="00CF174D" w:rsidRDefault="00733A80" w:rsidP="00116565">
      <w:pPr>
        <w:tabs>
          <w:tab w:val="clear" w:pos="567"/>
        </w:tabs>
        <w:autoSpaceDE w:val="0"/>
        <w:autoSpaceDN w:val="0"/>
        <w:adjustRightInd w:val="0"/>
        <w:spacing w:line="240" w:lineRule="auto"/>
        <w:rPr>
          <w:szCs w:val="22"/>
          <w:lang w:val="el-GR" w:eastAsia="en-GB"/>
        </w:rPr>
      </w:pPr>
      <w:r w:rsidRPr="007400FB">
        <w:rPr>
          <w:szCs w:val="22"/>
          <w:lang w:val="el-GR" w:eastAsia="en-GB"/>
        </w:rPr>
        <w:t xml:space="preserve">Κατά τη χρονική στιγμή της στιγμή της </w:t>
      </w:r>
      <w:r>
        <w:rPr>
          <w:szCs w:val="22"/>
          <w:lang w:val="el-GR" w:eastAsia="en-GB"/>
        </w:rPr>
        <w:t xml:space="preserve">πρωτογενούς </w:t>
      </w:r>
      <w:r w:rsidRPr="007400FB">
        <w:rPr>
          <w:szCs w:val="22"/>
          <w:lang w:val="el-GR" w:eastAsia="en-GB"/>
        </w:rPr>
        <w:t>ανάλυσης</w:t>
      </w:r>
      <w:r w:rsidR="00E14D65" w:rsidRPr="00CF174D">
        <w:rPr>
          <w:szCs w:val="22"/>
          <w:lang w:val="el-GR" w:eastAsia="en-GB"/>
        </w:rPr>
        <w:t xml:space="preserve"> η </w:t>
      </w:r>
      <w:r w:rsidR="00202E5F" w:rsidRPr="00CF174D">
        <w:rPr>
          <w:szCs w:val="22"/>
          <w:lang w:val="el-GR" w:eastAsia="en-GB"/>
        </w:rPr>
        <w:t xml:space="preserve">διάμεση διάρκεια παρακολούθησης ήταν 2,83 χρόνια στο σκέλος συνδυασμού </w:t>
      </w:r>
      <w:r w:rsidR="00202E5F" w:rsidRPr="00CF174D">
        <w:rPr>
          <w:szCs w:val="22"/>
          <w:lang w:val="en-US" w:eastAsia="en-GB"/>
        </w:rPr>
        <w:t>dabrafenib</w:t>
      </w:r>
      <w:r w:rsidR="00202E5F" w:rsidRPr="00CF174D">
        <w:rPr>
          <w:szCs w:val="22"/>
          <w:lang w:val="el-GR" w:eastAsia="en-GB"/>
        </w:rPr>
        <w:t xml:space="preserve"> με </w:t>
      </w:r>
      <w:r w:rsidR="00202E5F" w:rsidRPr="00CF174D">
        <w:rPr>
          <w:szCs w:val="22"/>
          <w:lang w:val="en-US" w:eastAsia="en-GB"/>
        </w:rPr>
        <w:t>trametinib</w:t>
      </w:r>
      <w:r w:rsidR="00202E5F" w:rsidRPr="00CF174D">
        <w:rPr>
          <w:szCs w:val="22"/>
          <w:lang w:val="el-GR" w:eastAsia="en-GB"/>
        </w:rPr>
        <w:t xml:space="preserve"> και 2,75 χρόνια στο σκέλος του εικονικού φαρμάκου.</w:t>
      </w:r>
    </w:p>
    <w:p w14:paraId="59F399D3" w14:textId="77777777" w:rsidR="00202E5F" w:rsidRPr="00CF174D" w:rsidRDefault="00202E5F" w:rsidP="00116565">
      <w:pPr>
        <w:tabs>
          <w:tab w:val="clear" w:pos="567"/>
        </w:tabs>
        <w:autoSpaceDE w:val="0"/>
        <w:autoSpaceDN w:val="0"/>
        <w:adjustRightInd w:val="0"/>
        <w:spacing w:line="240" w:lineRule="auto"/>
        <w:rPr>
          <w:szCs w:val="22"/>
          <w:lang w:val="el-GR" w:eastAsia="en-GB"/>
        </w:rPr>
      </w:pPr>
    </w:p>
    <w:p w14:paraId="71611C54" w14:textId="12943327" w:rsidR="00202E5F" w:rsidRPr="00CF174D" w:rsidRDefault="00202E5F" w:rsidP="00116565">
      <w:pPr>
        <w:tabs>
          <w:tab w:val="clear" w:pos="567"/>
        </w:tabs>
        <w:autoSpaceDE w:val="0"/>
        <w:autoSpaceDN w:val="0"/>
        <w:adjustRightInd w:val="0"/>
        <w:spacing w:line="240" w:lineRule="auto"/>
        <w:rPr>
          <w:color w:val="000000"/>
          <w:szCs w:val="22"/>
          <w:lang w:val="el-GR"/>
        </w:rPr>
      </w:pPr>
      <w:r w:rsidRPr="00CF174D">
        <w:rPr>
          <w:szCs w:val="22"/>
          <w:lang w:val="el-GR" w:eastAsia="en-GB"/>
        </w:rPr>
        <w:t xml:space="preserve">Αποτελέσματα για την πρωτογενή ανάλυση της </w:t>
      </w:r>
      <w:r w:rsidRPr="00CF174D">
        <w:rPr>
          <w:szCs w:val="22"/>
          <w:lang w:val="en-US" w:eastAsia="en-GB"/>
        </w:rPr>
        <w:t>RFS</w:t>
      </w:r>
      <w:r w:rsidRPr="00CF174D">
        <w:rPr>
          <w:szCs w:val="22"/>
          <w:lang w:val="el-GR" w:eastAsia="en-GB"/>
        </w:rPr>
        <w:t xml:space="preserve"> παρουσιάζονται στον Πίνακα </w:t>
      </w:r>
      <w:r w:rsidR="009F2B5D" w:rsidRPr="00CF174D">
        <w:rPr>
          <w:szCs w:val="22"/>
          <w:lang w:val="el-GR" w:eastAsia="en-GB"/>
        </w:rPr>
        <w:t>14</w:t>
      </w:r>
      <w:r w:rsidRPr="00CF174D">
        <w:rPr>
          <w:szCs w:val="22"/>
          <w:lang w:val="el-GR" w:eastAsia="en-GB"/>
        </w:rPr>
        <w:t xml:space="preserve">. Η μελέτη έδειξε μια στατιστικά σημαντική διαφορά για το κύριο αποτέλεσμα της </w:t>
      </w:r>
      <w:r w:rsidR="00733A80">
        <w:rPr>
          <w:szCs w:val="22"/>
          <w:lang w:val="el-GR" w:eastAsia="en-GB"/>
        </w:rPr>
        <w:t xml:space="preserve">εκτιμώμενης από τον ερευνητή </w:t>
      </w:r>
      <w:r w:rsidRPr="00CF174D">
        <w:rPr>
          <w:szCs w:val="22"/>
          <w:lang w:val="en-US" w:eastAsia="en-GB"/>
        </w:rPr>
        <w:t>RFS</w:t>
      </w:r>
      <w:r w:rsidRPr="00CF174D">
        <w:rPr>
          <w:szCs w:val="22"/>
          <w:lang w:val="el-GR" w:eastAsia="en-GB"/>
        </w:rPr>
        <w:t xml:space="preserve"> μεταξύ των σκελών θεραπείας με διάμεση </w:t>
      </w:r>
      <w:r w:rsidRPr="00CF174D">
        <w:rPr>
          <w:szCs w:val="22"/>
          <w:lang w:val="en-US" w:eastAsia="en-GB"/>
        </w:rPr>
        <w:t>RFS</w:t>
      </w:r>
      <w:r w:rsidRPr="00CF174D">
        <w:rPr>
          <w:szCs w:val="22"/>
          <w:lang w:val="el-GR" w:eastAsia="en-GB"/>
        </w:rPr>
        <w:t xml:space="preserve"> 16,6 μηνών για το σκέλος του εικονικού φαρμάκου και με </w:t>
      </w:r>
      <w:r w:rsidRPr="00CF174D">
        <w:rPr>
          <w:szCs w:val="22"/>
          <w:lang w:val="en-US" w:eastAsia="en-GB"/>
        </w:rPr>
        <w:t>RFS</w:t>
      </w:r>
      <w:r w:rsidRPr="00CF174D">
        <w:rPr>
          <w:szCs w:val="22"/>
          <w:lang w:val="el-GR" w:eastAsia="en-GB"/>
        </w:rPr>
        <w:t xml:space="preserve"> που δεν έχει ακόμα προσδιορισθεί για το σκέλος του συνδυασμού </w:t>
      </w:r>
      <w:r w:rsidRPr="00CF174D">
        <w:rPr>
          <w:color w:val="000000"/>
          <w:szCs w:val="22"/>
          <w:lang w:val="el-GR"/>
        </w:rPr>
        <w:t>(</w:t>
      </w:r>
      <w:r w:rsidRPr="00CF174D">
        <w:rPr>
          <w:color w:val="000000"/>
          <w:szCs w:val="22"/>
          <w:lang w:val="en-US"/>
        </w:rPr>
        <w:t>HR</w:t>
      </w:r>
      <w:r w:rsidRPr="00CF174D">
        <w:rPr>
          <w:color w:val="000000"/>
          <w:szCs w:val="22"/>
          <w:lang w:val="el-GR"/>
        </w:rPr>
        <w:t xml:space="preserve">: 0,47; 95% διάστημα εμπιστοσύνης: (0,39, 0.58); </w:t>
      </w:r>
      <w:r w:rsidRPr="00CF174D">
        <w:rPr>
          <w:color w:val="000000"/>
          <w:szCs w:val="22"/>
          <w:lang w:val="en-US"/>
        </w:rPr>
        <w:t>p</w:t>
      </w:r>
      <w:r w:rsidRPr="00CF174D">
        <w:rPr>
          <w:color w:val="000000"/>
          <w:szCs w:val="22"/>
          <w:lang w:val="el-GR"/>
        </w:rPr>
        <w:t>=1,53×10</w:t>
      </w:r>
      <w:r w:rsidRPr="00CF174D">
        <w:rPr>
          <w:color w:val="000000"/>
          <w:szCs w:val="22"/>
          <w:vertAlign w:val="superscript"/>
          <w:lang w:val="el-GR"/>
        </w:rPr>
        <w:t>-14</w:t>
      </w:r>
      <w:r w:rsidRPr="00CF174D">
        <w:rPr>
          <w:color w:val="000000"/>
          <w:szCs w:val="22"/>
          <w:lang w:val="el-GR"/>
        </w:rPr>
        <w:t>)</w:t>
      </w:r>
      <w:r w:rsidRPr="00CF174D">
        <w:rPr>
          <w:szCs w:val="22"/>
          <w:lang w:val="el-GR" w:eastAsia="en-GB"/>
        </w:rPr>
        <w:t xml:space="preserve">. Το όφελος που παρατηρήθηκε ως προς την </w:t>
      </w:r>
      <w:r w:rsidRPr="00CF174D">
        <w:rPr>
          <w:szCs w:val="22"/>
          <w:lang w:val="en-US" w:eastAsia="en-GB"/>
        </w:rPr>
        <w:t>RFS</w:t>
      </w:r>
      <w:r w:rsidRPr="00CF174D">
        <w:rPr>
          <w:szCs w:val="22"/>
          <w:lang w:val="el-GR" w:eastAsia="en-GB"/>
        </w:rPr>
        <w:t xml:space="preserve"> επιδείχθηκε με συνέπεια σε όλες τις υποομάδες ασθενών περιλαμβανομένων ηλικίας, φύλου και φυλής. Τα αποτελέσματα εμφάνισαν επίσης συνέπεια σε όλους τους παράγοντες διαστρωμάτωσης για το στάδιο της νόσου και τον τύπο μετάλλαξης BRAF V600.</w:t>
      </w:r>
    </w:p>
    <w:p w14:paraId="3588A9D8" w14:textId="77777777" w:rsidR="00202E5F" w:rsidRPr="00CF174D" w:rsidRDefault="00202E5F" w:rsidP="00116565">
      <w:pPr>
        <w:tabs>
          <w:tab w:val="clear" w:pos="567"/>
        </w:tabs>
        <w:autoSpaceDE w:val="0"/>
        <w:autoSpaceDN w:val="0"/>
        <w:adjustRightInd w:val="0"/>
        <w:spacing w:line="240" w:lineRule="auto"/>
        <w:rPr>
          <w:szCs w:val="22"/>
          <w:lang w:val="el-GR" w:eastAsia="en-GB"/>
        </w:rPr>
      </w:pPr>
    </w:p>
    <w:p w14:paraId="56E88987" w14:textId="26CD0FB5" w:rsidR="00202E5F" w:rsidRPr="00630E82" w:rsidRDefault="00202E5F" w:rsidP="00116565">
      <w:pPr>
        <w:keepNext/>
        <w:keepLines/>
        <w:tabs>
          <w:tab w:val="clear" w:pos="567"/>
        </w:tabs>
        <w:spacing w:line="240" w:lineRule="auto"/>
        <w:ind w:left="1260" w:hanging="1260"/>
        <w:rPr>
          <w:b/>
          <w:bCs/>
          <w:lang w:val="el-GR" w:eastAsia="en-GB"/>
        </w:rPr>
      </w:pPr>
      <w:r w:rsidRPr="00630E82">
        <w:rPr>
          <w:b/>
          <w:bCs/>
          <w:lang w:val="el-GR"/>
        </w:rPr>
        <w:t>Πίνακας</w:t>
      </w:r>
      <w:r w:rsidRPr="00630E82">
        <w:rPr>
          <w:b/>
          <w:bCs/>
        </w:rPr>
        <w:t> </w:t>
      </w:r>
      <w:r w:rsidR="009F2B5D" w:rsidRPr="00630E82">
        <w:rPr>
          <w:b/>
          <w:bCs/>
          <w:lang w:val="el-GR"/>
        </w:rPr>
        <w:t>14</w:t>
      </w:r>
      <w:r w:rsidRPr="00630E82">
        <w:rPr>
          <w:b/>
          <w:bCs/>
          <w:lang w:val="el-GR"/>
        </w:rPr>
        <w:tab/>
      </w:r>
      <w:r w:rsidRPr="00630E82">
        <w:rPr>
          <w:b/>
          <w:bCs/>
          <w:lang w:val="el-GR" w:eastAsia="en-GB"/>
        </w:rPr>
        <w:t xml:space="preserve">Αποτελέσματα εκτιμώμενης από τον ερευνητή </w:t>
      </w:r>
      <w:r w:rsidRPr="00630E82">
        <w:rPr>
          <w:b/>
          <w:bCs/>
          <w:lang w:eastAsia="en-GB"/>
        </w:rPr>
        <w:t>RFS</w:t>
      </w:r>
      <w:r w:rsidRPr="00630E82">
        <w:rPr>
          <w:b/>
          <w:bCs/>
          <w:lang w:val="el-GR" w:eastAsia="en-GB"/>
        </w:rPr>
        <w:t xml:space="preserve"> για τη μελέτη </w:t>
      </w:r>
      <w:r w:rsidRPr="00630E82">
        <w:rPr>
          <w:b/>
          <w:bCs/>
          <w:lang w:eastAsia="en-GB"/>
        </w:rPr>
        <w:t>BRF</w:t>
      </w:r>
      <w:r w:rsidRPr="00630E82">
        <w:rPr>
          <w:b/>
          <w:bCs/>
          <w:lang w:val="el-GR" w:eastAsia="en-GB"/>
        </w:rPr>
        <w:t>115532 (</w:t>
      </w:r>
      <w:r w:rsidRPr="00630E82">
        <w:rPr>
          <w:b/>
          <w:bCs/>
          <w:lang w:eastAsia="en-GB"/>
        </w:rPr>
        <w:t>COMBI</w:t>
      </w:r>
      <w:r w:rsidRPr="00630E82">
        <w:rPr>
          <w:b/>
          <w:bCs/>
          <w:lang w:val="el-GR" w:eastAsia="en-GB"/>
        </w:rPr>
        <w:t>-</w:t>
      </w:r>
      <w:r w:rsidRPr="00630E82">
        <w:rPr>
          <w:b/>
          <w:bCs/>
          <w:lang w:eastAsia="en-GB"/>
        </w:rPr>
        <w:t>AD</w:t>
      </w:r>
      <w:r w:rsidR="00BC4782" w:rsidRPr="00630E82">
        <w:rPr>
          <w:b/>
          <w:bCs/>
          <w:lang w:val="el-GR" w:eastAsia="en-GB"/>
        </w:rPr>
        <w:t xml:space="preserve"> πρωτογενής ανάλυση</w:t>
      </w:r>
      <w:r w:rsidRPr="00630E82">
        <w:rPr>
          <w:b/>
          <w:bCs/>
          <w:lang w:val="el-GR" w:eastAsia="en-GB"/>
        </w:rPr>
        <w:t>)</w:t>
      </w:r>
    </w:p>
    <w:p w14:paraId="31F0D384" w14:textId="77777777" w:rsidR="00202E5F" w:rsidRPr="00CF174D" w:rsidRDefault="00202E5F" w:rsidP="00116565">
      <w:pPr>
        <w:keepNext/>
        <w:tabs>
          <w:tab w:val="clear" w:pos="567"/>
        </w:tabs>
        <w:spacing w:line="240" w:lineRule="auto"/>
        <w:rPr>
          <w:lang w:val="el-GR"/>
        </w:rPr>
      </w:pPr>
    </w:p>
    <w:tbl>
      <w:tblPr>
        <w:tblW w:w="9303" w:type="dxa"/>
        <w:tblBorders>
          <w:top w:val="single" w:sz="4" w:space="0" w:color="auto"/>
          <w:bottom w:val="single" w:sz="4" w:space="0" w:color="auto"/>
        </w:tblBorders>
        <w:tblLayout w:type="fixed"/>
        <w:tblLook w:val="0000" w:firstRow="0" w:lastRow="0" w:firstColumn="0" w:lastColumn="0" w:noHBand="0" w:noVBand="0"/>
      </w:tblPr>
      <w:tblGrid>
        <w:gridCol w:w="4280"/>
        <w:gridCol w:w="2774"/>
        <w:gridCol w:w="2249"/>
      </w:tblGrid>
      <w:tr w:rsidR="00202E5F" w:rsidRPr="00CF174D" w14:paraId="77789BD7" w14:textId="77777777" w:rsidTr="00630E82">
        <w:trPr>
          <w:cantSplit/>
        </w:trPr>
        <w:tc>
          <w:tcPr>
            <w:tcW w:w="4280" w:type="dxa"/>
            <w:tcBorders>
              <w:top w:val="single" w:sz="4" w:space="0" w:color="auto"/>
              <w:left w:val="single" w:sz="4" w:space="0" w:color="auto"/>
              <w:bottom w:val="nil"/>
            </w:tcBorders>
            <w:shd w:val="clear" w:color="auto" w:fill="auto"/>
          </w:tcPr>
          <w:p w14:paraId="7EEF2FC3" w14:textId="77777777" w:rsidR="00202E5F" w:rsidRPr="00CF174D" w:rsidRDefault="00202E5F" w:rsidP="00116565">
            <w:pPr>
              <w:keepNext/>
              <w:tabs>
                <w:tab w:val="clear" w:pos="567"/>
                <w:tab w:val="left" w:pos="284"/>
              </w:tabs>
              <w:spacing w:line="240" w:lineRule="auto"/>
              <w:rPr>
                <w:rFonts w:eastAsia="MS Mincho"/>
                <w:b/>
                <w:szCs w:val="22"/>
                <w:lang w:val="el-GR" w:eastAsia="zh-CN"/>
              </w:rPr>
            </w:pPr>
          </w:p>
        </w:tc>
        <w:tc>
          <w:tcPr>
            <w:tcW w:w="2774" w:type="dxa"/>
            <w:tcBorders>
              <w:top w:val="single" w:sz="4" w:space="0" w:color="auto"/>
              <w:bottom w:val="nil"/>
            </w:tcBorders>
            <w:shd w:val="clear" w:color="auto" w:fill="auto"/>
          </w:tcPr>
          <w:p w14:paraId="3908509D" w14:textId="77777777" w:rsidR="00202E5F" w:rsidRPr="00CF174D" w:rsidRDefault="00202E5F" w:rsidP="00116565">
            <w:pPr>
              <w:keepNext/>
              <w:tabs>
                <w:tab w:val="clear" w:pos="567"/>
                <w:tab w:val="left" w:pos="284"/>
              </w:tabs>
              <w:spacing w:line="240" w:lineRule="auto"/>
              <w:jc w:val="center"/>
              <w:rPr>
                <w:rFonts w:eastAsia="MS Mincho"/>
                <w:b/>
                <w:szCs w:val="22"/>
                <w:lang w:val="en-US" w:eastAsia="zh-CN"/>
              </w:rPr>
            </w:pPr>
            <w:r w:rsidRPr="00CF174D">
              <w:rPr>
                <w:rFonts w:eastAsia="MS Mincho"/>
                <w:b/>
                <w:szCs w:val="22"/>
                <w:lang w:val="en-US" w:eastAsia="zh-CN"/>
              </w:rPr>
              <w:t>Dabrafenib + Trametinib</w:t>
            </w:r>
          </w:p>
        </w:tc>
        <w:tc>
          <w:tcPr>
            <w:tcW w:w="2249" w:type="dxa"/>
            <w:tcBorders>
              <w:top w:val="single" w:sz="4" w:space="0" w:color="auto"/>
              <w:bottom w:val="nil"/>
              <w:right w:val="single" w:sz="4" w:space="0" w:color="auto"/>
            </w:tcBorders>
            <w:shd w:val="clear" w:color="auto" w:fill="auto"/>
          </w:tcPr>
          <w:p w14:paraId="0F096BC8" w14:textId="77777777" w:rsidR="00202E5F" w:rsidRPr="00CF174D" w:rsidRDefault="00202E5F" w:rsidP="00116565">
            <w:pPr>
              <w:keepNext/>
              <w:tabs>
                <w:tab w:val="clear" w:pos="567"/>
                <w:tab w:val="left" w:pos="284"/>
              </w:tabs>
              <w:spacing w:line="240" w:lineRule="auto"/>
              <w:jc w:val="center"/>
              <w:rPr>
                <w:rFonts w:eastAsia="MS Mincho"/>
                <w:b/>
                <w:szCs w:val="22"/>
                <w:lang w:val="el-GR" w:eastAsia="zh-CN"/>
              </w:rPr>
            </w:pPr>
            <w:r w:rsidRPr="00CF174D">
              <w:rPr>
                <w:rFonts w:eastAsia="MS Mincho"/>
                <w:b/>
                <w:szCs w:val="22"/>
                <w:lang w:val="el-GR" w:eastAsia="zh-CN"/>
              </w:rPr>
              <w:t>Εικονικό φάρμακο</w:t>
            </w:r>
          </w:p>
        </w:tc>
      </w:tr>
      <w:tr w:rsidR="00202E5F" w:rsidRPr="00CF174D" w14:paraId="035A98A3" w14:textId="77777777" w:rsidTr="00630E82">
        <w:trPr>
          <w:cantSplit/>
        </w:trPr>
        <w:tc>
          <w:tcPr>
            <w:tcW w:w="4280" w:type="dxa"/>
            <w:tcBorders>
              <w:top w:val="nil"/>
              <w:left w:val="single" w:sz="4" w:space="0" w:color="auto"/>
              <w:bottom w:val="single" w:sz="4" w:space="0" w:color="auto"/>
            </w:tcBorders>
            <w:shd w:val="clear" w:color="auto" w:fill="auto"/>
          </w:tcPr>
          <w:p w14:paraId="68FF6C2E" w14:textId="77777777" w:rsidR="00202E5F" w:rsidRPr="00CF174D" w:rsidRDefault="00202E5F" w:rsidP="00116565">
            <w:pPr>
              <w:keepNext/>
              <w:tabs>
                <w:tab w:val="clear" w:pos="567"/>
                <w:tab w:val="left" w:pos="284"/>
              </w:tabs>
              <w:spacing w:line="240" w:lineRule="auto"/>
              <w:rPr>
                <w:rFonts w:eastAsia="MS Mincho"/>
                <w:b/>
                <w:szCs w:val="22"/>
                <w:lang w:val="en-US" w:eastAsia="zh-CN"/>
              </w:rPr>
            </w:pPr>
            <w:r w:rsidRPr="00CF174D">
              <w:rPr>
                <w:rFonts w:eastAsia="MS Mincho"/>
                <w:b/>
                <w:szCs w:val="22"/>
                <w:lang w:val="el-GR" w:eastAsia="zh-CN"/>
              </w:rPr>
              <w:t xml:space="preserve">Παράμετρος </w:t>
            </w:r>
            <w:proofErr w:type="spellStart"/>
            <w:r w:rsidRPr="00CF174D">
              <w:rPr>
                <w:rFonts w:eastAsia="MS Mincho"/>
                <w:b/>
                <w:szCs w:val="22"/>
                <w:lang w:val="en-US" w:eastAsia="zh-CN"/>
              </w:rPr>
              <w:t>RFSr</w:t>
            </w:r>
            <w:proofErr w:type="spellEnd"/>
          </w:p>
        </w:tc>
        <w:tc>
          <w:tcPr>
            <w:tcW w:w="2774" w:type="dxa"/>
            <w:tcBorders>
              <w:top w:val="nil"/>
              <w:bottom w:val="single" w:sz="4" w:space="0" w:color="auto"/>
            </w:tcBorders>
            <w:shd w:val="clear" w:color="auto" w:fill="auto"/>
          </w:tcPr>
          <w:p w14:paraId="29E62243" w14:textId="77777777" w:rsidR="00202E5F" w:rsidRPr="00CF174D" w:rsidRDefault="00202E5F" w:rsidP="00116565">
            <w:pPr>
              <w:keepNext/>
              <w:tabs>
                <w:tab w:val="clear" w:pos="567"/>
                <w:tab w:val="left" w:pos="284"/>
              </w:tabs>
              <w:spacing w:line="240" w:lineRule="auto"/>
              <w:jc w:val="center"/>
              <w:rPr>
                <w:rFonts w:eastAsia="MS Mincho"/>
                <w:b/>
                <w:szCs w:val="22"/>
                <w:lang w:val="en-US" w:eastAsia="zh-CN"/>
              </w:rPr>
            </w:pPr>
            <w:r w:rsidRPr="00CF174D">
              <w:rPr>
                <w:rFonts w:eastAsia="MS Mincho"/>
                <w:b/>
                <w:szCs w:val="22"/>
                <w:lang w:val="en-US" w:eastAsia="zh-CN"/>
              </w:rPr>
              <w:t>N=438</w:t>
            </w:r>
          </w:p>
        </w:tc>
        <w:tc>
          <w:tcPr>
            <w:tcW w:w="2249" w:type="dxa"/>
            <w:tcBorders>
              <w:top w:val="nil"/>
              <w:bottom w:val="single" w:sz="4" w:space="0" w:color="auto"/>
              <w:right w:val="single" w:sz="4" w:space="0" w:color="auto"/>
            </w:tcBorders>
            <w:shd w:val="clear" w:color="auto" w:fill="auto"/>
          </w:tcPr>
          <w:p w14:paraId="7CBD4059" w14:textId="77777777" w:rsidR="00202E5F" w:rsidRPr="00CF174D" w:rsidRDefault="00202E5F" w:rsidP="00116565">
            <w:pPr>
              <w:keepNext/>
              <w:tabs>
                <w:tab w:val="clear" w:pos="567"/>
                <w:tab w:val="left" w:pos="284"/>
              </w:tabs>
              <w:spacing w:line="240" w:lineRule="auto"/>
              <w:jc w:val="center"/>
              <w:rPr>
                <w:rFonts w:eastAsia="MS Mincho"/>
                <w:b/>
                <w:szCs w:val="22"/>
                <w:lang w:val="en-US" w:eastAsia="zh-CN"/>
              </w:rPr>
            </w:pPr>
            <w:r w:rsidRPr="00CF174D">
              <w:rPr>
                <w:rFonts w:eastAsia="MS Mincho"/>
                <w:b/>
                <w:szCs w:val="22"/>
                <w:lang w:val="en-US" w:eastAsia="zh-CN"/>
              </w:rPr>
              <w:t>N=432</w:t>
            </w:r>
          </w:p>
        </w:tc>
      </w:tr>
      <w:tr w:rsidR="00202E5F" w:rsidRPr="00CF174D" w14:paraId="78BEE06D" w14:textId="77777777" w:rsidTr="00630E82">
        <w:trPr>
          <w:cantSplit/>
        </w:trPr>
        <w:tc>
          <w:tcPr>
            <w:tcW w:w="4280" w:type="dxa"/>
            <w:tcBorders>
              <w:left w:val="single" w:sz="4" w:space="0" w:color="auto"/>
            </w:tcBorders>
            <w:shd w:val="clear" w:color="auto" w:fill="auto"/>
          </w:tcPr>
          <w:p w14:paraId="459E53E5" w14:textId="77777777" w:rsidR="00202E5F" w:rsidRPr="00CF174D" w:rsidRDefault="00202E5F" w:rsidP="00116565">
            <w:pPr>
              <w:keepNext/>
              <w:tabs>
                <w:tab w:val="clear" w:pos="567"/>
              </w:tabs>
              <w:spacing w:line="240" w:lineRule="auto"/>
              <w:rPr>
                <w:rFonts w:eastAsia="MS Mincho"/>
                <w:szCs w:val="22"/>
                <w:lang w:val="el-GR" w:eastAsia="zh-CN"/>
              </w:rPr>
            </w:pPr>
            <w:r w:rsidRPr="00CF174D">
              <w:rPr>
                <w:rFonts w:eastAsia="MS Mincho"/>
                <w:szCs w:val="22"/>
                <w:lang w:val="el-GR" w:eastAsia="zh-CN"/>
              </w:rPr>
              <w:t xml:space="preserve">Αριθμός περιστατικών, </w:t>
            </w:r>
            <w:r w:rsidRPr="00CF174D">
              <w:rPr>
                <w:rFonts w:eastAsia="MS Mincho"/>
                <w:szCs w:val="22"/>
                <w:lang w:val="en-US" w:eastAsia="zh-CN"/>
              </w:rPr>
              <w:t>n</w:t>
            </w:r>
            <w:r w:rsidRPr="00CF174D">
              <w:rPr>
                <w:rFonts w:eastAsia="MS Mincho"/>
                <w:szCs w:val="22"/>
                <w:lang w:val="el-GR" w:eastAsia="zh-CN"/>
              </w:rPr>
              <w:t xml:space="preserve"> (%)</w:t>
            </w:r>
          </w:p>
          <w:p w14:paraId="6605583F" w14:textId="77777777" w:rsidR="00202E5F" w:rsidRPr="00CF174D" w:rsidRDefault="00202E5F" w:rsidP="00116565">
            <w:pPr>
              <w:keepNext/>
              <w:tabs>
                <w:tab w:val="clear" w:pos="567"/>
              </w:tabs>
              <w:spacing w:line="240" w:lineRule="auto"/>
              <w:ind w:left="567"/>
              <w:rPr>
                <w:rFonts w:eastAsia="MS Mincho"/>
                <w:szCs w:val="22"/>
                <w:lang w:val="el-GR" w:eastAsia="zh-CN"/>
              </w:rPr>
            </w:pPr>
            <w:r w:rsidRPr="00CF174D">
              <w:rPr>
                <w:rFonts w:eastAsia="MS Mincho"/>
                <w:szCs w:val="22"/>
                <w:lang w:val="el-GR" w:eastAsia="zh-CN"/>
              </w:rPr>
              <w:t>Επανεμφάνιση</w:t>
            </w:r>
          </w:p>
          <w:p w14:paraId="761763D7" w14:textId="77777777" w:rsidR="00202E5F" w:rsidRPr="00CF174D" w:rsidRDefault="00202E5F" w:rsidP="00116565">
            <w:pPr>
              <w:keepNext/>
              <w:tabs>
                <w:tab w:val="clear" w:pos="567"/>
                <w:tab w:val="left" w:pos="284"/>
              </w:tabs>
              <w:spacing w:line="240" w:lineRule="auto"/>
              <w:ind w:left="1134"/>
              <w:rPr>
                <w:rFonts w:eastAsia="MS Mincho"/>
                <w:szCs w:val="22"/>
                <w:lang w:val="el-GR" w:eastAsia="zh-CN"/>
              </w:rPr>
            </w:pPr>
            <w:r w:rsidRPr="00CF174D">
              <w:rPr>
                <w:rFonts w:eastAsia="MS Mincho"/>
                <w:szCs w:val="22"/>
                <w:lang w:val="el-GR" w:eastAsia="zh-CN"/>
              </w:rPr>
              <w:t>Υποτροπή με απομακρυσμένες μεταστάσεις</w:t>
            </w:r>
          </w:p>
          <w:p w14:paraId="7A5E3214" w14:textId="77777777" w:rsidR="00202E5F" w:rsidRPr="00CF174D" w:rsidRDefault="00202E5F" w:rsidP="00116565">
            <w:pPr>
              <w:keepNext/>
              <w:tabs>
                <w:tab w:val="clear" w:pos="567"/>
                <w:tab w:val="left" w:pos="284"/>
              </w:tabs>
              <w:spacing w:line="240" w:lineRule="auto"/>
              <w:ind w:left="567"/>
              <w:rPr>
                <w:rFonts w:eastAsia="MS Mincho"/>
                <w:szCs w:val="22"/>
                <w:lang w:val="el-GR" w:eastAsia="zh-CN"/>
              </w:rPr>
            </w:pPr>
            <w:r w:rsidRPr="00CF174D">
              <w:rPr>
                <w:rFonts w:eastAsia="MS Mincho"/>
                <w:szCs w:val="22"/>
                <w:lang w:val="el-GR" w:eastAsia="zh-CN"/>
              </w:rPr>
              <w:t>Θάνατος</w:t>
            </w:r>
          </w:p>
        </w:tc>
        <w:tc>
          <w:tcPr>
            <w:tcW w:w="2774" w:type="dxa"/>
            <w:shd w:val="clear" w:color="auto" w:fill="auto"/>
          </w:tcPr>
          <w:p w14:paraId="0AB41697"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166 (38%)</w:t>
            </w:r>
          </w:p>
          <w:p w14:paraId="39D352EE"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163 (37%)</w:t>
            </w:r>
          </w:p>
          <w:p w14:paraId="7B215783"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103 (24%)</w:t>
            </w:r>
          </w:p>
          <w:p w14:paraId="492741BD"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3 (&lt;1%)</w:t>
            </w:r>
          </w:p>
        </w:tc>
        <w:tc>
          <w:tcPr>
            <w:tcW w:w="2249" w:type="dxa"/>
            <w:tcBorders>
              <w:right w:val="single" w:sz="4" w:space="0" w:color="auto"/>
            </w:tcBorders>
            <w:shd w:val="clear" w:color="auto" w:fill="auto"/>
          </w:tcPr>
          <w:p w14:paraId="0211C0F6"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248 (57%)</w:t>
            </w:r>
          </w:p>
          <w:p w14:paraId="7E2453E9"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247 (57%)</w:t>
            </w:r>
          </w:p>
          <w:p w14:paraId="52B41AD7"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133 (31%)</w:t>
            </w:r>
          </w:p>
          <w:p w14:paraId="62768AFC"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1 (&lt;1%)</w:t>
            </w:r>
          </w:p>
        </w:tc>
      </w:tr>
      <w:tr w:rsidR="00202E5F" w:rsidRPr="00CF174D" w14:paraId="418C9386" w14:textId="77777777" w:rsidTr="00630E82">
        <w:trPr>
          <w:cantSplit/>
        </w:trPr>
        <w:tc>
          <w:tcPr>
            <w:tcW w:w="4280" w:type="dxa"/>
            <w:tcBorders>
              <w:left w:val="single" w:sz="4" w:space="0" w:color="auto"/>
            </w:tcBorders>
            <w:shd w:val="clear" w:color="auto" w:fill="auto"/>
          </w:tcPr>
          <w:p w14:paraId="4DB4B19A" w14:textId="77777777" w:rsidR="00202E5F" w:rsidRPr="00CF174D" w:rsidRDefault="00202E5F" w:rsidP="00116565">
            <w:pPr>
              <w:keepNext/>
              <w:tabs>
                <w:tab w:val="clear" w:pos="567"/>
              </w:tabs>
              <w:spacing w:line="240" w:lineRule="auto"/>
              <w:rPr>
                <w:rFonts w:eastAsia="MS Mincho"/>
                <w:szCs w:val="22"/>
                <w:lang w:val="en-US" w:eastAsia="zh-CN"/>
              </w:rPr>
            </w:pPr>
            <w:r w:rsidRPr="00CF174D">
              <w:rPr>
                <w:rFonts w:eastAsia="MS Mincho"/>
                <w:szCs w:val="22"/>
                <w:lang w:val="el-GR" w:eastAsia="zh-CN"/>
              </w:rPr>
              <w:t>Διάμεσο</w:t>
            </w:r>
            <w:r w:rsidRPr="00CF174D">
              <w:rPr>
                <w:rFonts w:eastAsia="MS Mincho"/>
                <w:szCs w:val="22"/>
                <w:lang w:val="en-US" w:eastAsia="zh-CN"/>
              </w:rPr>
              <w:t xml:space="preserve"> (</w:t>
            </w:r>
            <w:r w:rsidRPr="00CF174D">
              <w:rPr>
                <w:rFonts w:eastAsia="MS Mincho"/>
                <w:szCs w:val="22"/>
                <w:lang w:val="el-GR" w:eastAsia="zh-CN"/>
              </w:rPr>
              <w:t>μήνες</w:t>
            </w:r>
            <w:r w:rsidRPr="00CF174D">
              <w:rPr>
                <w:rFonts w:eastAsia="MS Mincho"/>
                <w:szCs w:val="22"/>
                <w:lang w:val="en-US" w:eastAsia="zh-CN"/>
              </w:rPr>
              <w:t>)</w:t>
            </w:r>
          </w:p>
          <w:p w14:paraId="280E5277" w14:textId="77777777" w:rsidR="00202E5F" w:rsidRPr="00CF174D" w:rsidRDefault="00202E5F" w:rsidP="00116565">
            <w:pPr>
              <w:keepNext/>
              <w:tabs>
                <w:tab w:val="clear" w:pos="567"/>
                <w:tab w:val="left" w:pos="284"/>
              </w:tabs>
              <w:spacing w:line="240" w:lineRule="auto"/>
              <w:ind w:left="567"/>
              <w:rPr>
                <w:rFonts w:eastAsia="MS Mincho"/>
                <w:szCs w:val="22"/>
                <w:lang w:val="en-US" w:eastAsia="zh-CN"/>
              </w:rPr>
            </w:pPr>
            <w:r w:rsidRPr="00CF174D">
              <w:rPr>
                <w:rFonts w:eastAsia="MS Mincho"/>
                <w:szCs w:val="22"/>
                <w:lang w:val="en-US" w:eastAsia="zh-CN"/>
              </w:rPr>
              <w:t>(95% CI)</w:t>
            </w:r>
          </w:p>
        </w:tc>
        <w:tc>
          <w:tcPr>
            <w:tcW w:w="2774" w:type="dxa"/>
            <w:shd w:val="clear" w:color="auto" w:fill="auto"/>
          </w:tcPr>
          <w:p w14:paraId="487E59D3"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NE</w:t>
            </w:r>
          </w:p>
          <w:p w14:paraId="3248CF24"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(44</w:t>
            </w:r>
            <w:r w:rsidRPr="00CF174D">
              <w:rPr>
                <w:rFonts w:eastAsia="MS Mincho"/>
                <w:szCs w:val="22"/>
                <w:lang w:val="el-GR" w:eastAsia="zh-CN"/>
              </w:rPr>
              <w:t>,</w:t>
            </w:r>
            <w:r w:rsidRPr="00CF174D">
              <w:rPr>
                <w:rFonts w:eastAsia="MS Mincho"/>
                <w:szCs w:val="22"/>
                <w:lang w:val="en-US" w:eastAsia="zh-CN"/>
              </w:rPr>
              <w:t>5, NE)</w:t>
            </w:r>
          </w:p>
        </w:tc>
        <w:tc>
          <w:tcPr>
            <w:tcW w:w="2249" w:type="dxa"/>
            <w:tcBorders>
              <w:right w:val="single" w:sz="4" w:space="0" w:color="auto"/>
            </w:tcBorders>
            <w:shd w:val="clear" w:color="auto" w:fill="auto"/>
          </w:tcPr>
          <w:p w14:paraId="2E3F699A"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16</w:t>
            </w:r>
            <w:r w:rsidRPr="00CF174D">
              <w:rPr>
                <w:rFonts w:eastAsia="MS Mincho"/>
                <w:szCs w:val="22"/>
                <w:lang w:val="el-GR" w:eastAsia="zh-CN"/>
              </w:rPr>
              <w:t>,</w:t>
            </w:r>
            <w:r w:rsidRPr="00CF174D">
              <w:rPr>
                <w:rFonts w:eastAsia="MS Mincho"/>
                <w:szCs w:val="22"/>
                <w:lang w:val="en-US" w:eastAsia="zh-CN"/>
              </w:rPr>
              <w:t>6</w:t>
            </w:r>
          </w:p>
          <w:p w14:paraId="51C30466"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(12</w:t>
            </w:r>
            <w:r w:rsidRPr="00CF174D">
              <w:rPr>
                <w:rFonts w:eastAsia="MS Mincho"/>
                <w:szCs w:val="22"/>
                <w:lang w:val="el-GR" w:eastAsia="zh-CN"/>
              </w:rPr>
              <w:t>,</w:t>
            </w:r>
            <w:r w:rsidRPr="00CF174D">
              <w:rPr>
                <w:rFonts w:eastAsia="MS Mincho"/>
                <w:szCs w:val="22"/>
                <w:lang w:val="en-US" w:eastAsia="zh-CN"/>
              </w:rPr>
              <w:t>7, 22</w:t>
            </w:r>
            <w:r w:rsidRPr="00CF174D">
              <w:rPr>
                <w:rFonts w:eastAsia="MS Mincho"/>
                <w:szCs w:val="22"/>
                <w:lang w:val="el-GR" w:eastAsia="zh-CN"/>
              </w:rPr>
              <w:t>,</w:t>
            </w:r>
            <w:r w:rsidRPr="00CF174D">
              <w:rPr>
                <w:rFonts w:eastAsia="MS Mincho"/>
                <w:szCs w:val="22"/>
                <w:lang w:val="en-US" w:eastAsia="zh-CN"/>
              </w:rPr>
              <w:t>1)</w:t>
            </w:r>
          </w:p>
        </w:tc>
      </w:tr>
      <w:tr w:rsidR="00202E5F" w:rsidRPr="00CF174D" w14:paraId="6754A76E" w14:textId="77777777" w:rsidTr="00630E82">
        <w:trPr>
          <w:cantSplit/>
        </w:trPr>
        <w:tc>
          <w:tcPr>
            <w:tcW w:w="4280" w:type="dxa"/>
            <w:tcBorders>
              <w:left w:val="single" w:sz="4" w:space="0" w:color="auto"/>
            </w:tcBorders>
            <w:shd w:val="clear" w:color="auto" w:fill="auto"/>
          </w:tcPr>
          <w:p w14:paraId="490446AF" w14:textId="77777777" w:rsidR="00202E5F" w:rsidRPr="00CF174D" w:rsidRDefault="00202E5F" w:rsidP="00116565">
            <w:pPr>
              <w:keepNext/>
              <w:tabs>
                <w:tab w:val="clear" w:pos="567"/>
                <w:tab w:val="left" w:pos="-6946"/>
              </w:tabs>
              <w:spacing w:line="240" w:lineRule="auto"/>
              <w:rPr>
                <w:rFonts w:eastAsia="MS Mincho"/>
                <w:szCs w:val="22"/>
                <w:lang w:val="el-GR" w:eastAsia="zh-CN"/>
              </w:rPr>
            </w:pPr>
            <w:r w:rsidRPr="00CF174D">
              <w:rPr>
                <w:rFonts w:eastAsia="MS Mincho"/>
                <w:szCs w:val="22"/>
                <w:lang w:val="el-GR" w:eastAsia="zh-CN"/>
              </w:rPr>
              <w:t>Αναλογία κινδύνου</w:t>
            </w:r>
            <w:r w:rsidRPr="00CF174D">
              <w:rPr>
                <w:rFonts w:eastAsia="MS Mincho"/>
                <w:szCs w:val="22"/>
                <w:vertAlign w:val="superscript"/>
                <w:lang w:val="el-GR" w:eastAsia="zh-CN"/>
              </w:rPr>
              <w:t>[1]</w:t>
            </w:r>
          </w:p>
          <w:p w14:paraId="44187A98" w14:textId="77777777" w:rsidR="00202E5F" w:rsidRPr="00CF174D" w:rsidRDefault="00202E5F" w:rsidP="00116565">
            <w:pPr>
              <w:keepNext/>
              <w:tabs>
                <w:tab w:val="clear" w:pos="567"/>
              </w:tabs>
              <w:spacing w:line="240" w:lineRule="auto"/>
              <w:ind w:left="567"/>
              <w:rPr>
                <w:rFonts w:eastAsia="MS Mincho"/>
                <w:szCs w:val="22"/>
                <w:lang w:val="el-GR" w:eastAsia="zh-CN"/>
              </w:rPr>
            </w:pPr>
            <w:r w:rsidRPr="00CF174D">
              <w:rPr>
                <w:rFonts w:eastAsia="MS Mincho"/>
                <w:szCs w:val="22"/>
                <w:lang w:val="el-GR" w:eastAsia="zh-CN"/>
              </w:rPr>
              <w:t xml:space="preserve">(95% </w:t>
            </w:r>
            <w:r w:rsidRPr="00CF174D">
              <w:rPr>
                <w:rFonts w:eastAsia="MS Mincho"/>
                <w:szCs w:val="22"/>
                <w:lang w:val="en-US" w:eastAsia="zh-CN"/>
              </w:rPr>
              <w:t>CI</w:t>
            </w:r>
            <w:r w:rsidRPr="00CF174D">
              <w:rPr>
                <w:rFonts w:eastAsia="MS Mincho"/>
                <w:szCs w:val="22"/>
                <w:lang w:val="el-GR" w:eastAsia="zh-CN"/>
              </w:rPr>
              <w:t>)</w:t>
            </w:r>
          </w:p>
          <w:p w14:paraId="7A23FCF2" w14:textId="77777777" w:rsidR="00202E5F" w:rsidRPr="00CF174D" w:rsidRDefault="00202E5F" w:rsidP="00116565">
            <w:pPr>
              <w:keepNext/>
              <w:tabs>
                <w:tab w:val="clear" w:pos="567"/>
              </w:tabs>
              <w:spacing w:line="240" w:lineRule="auto"/>
              <w:ind w:left="567"/>
              <w:rPr>
                <w:rFonts w:eastAsia="MS Mincho"/>
                <w:szCs w:val="22"/>
                <w:lang w:val="el-GR" w:eastAsia="zh-CN"/>
              </w:rPr>
            </w:pPr>
            <w:r w:rsidRPr="00CF174D">
              <w:rPr>
                <w:rFonts w:eastAsia="MS Mincho"/>
                <w:szCs w:val="22"/>
                <w:lang w:val="el-GR" w:eastAsia="zh-CN"/>
              </w:rPr>
              <w:t xml:space="preserve">Τιμή </w:t>
            </w:r>
            <w:r w:rsidRPr="00CF174D">
              <w:rPr>
                <w:rFonts w:eastAsia="MS Mincho"/>
                <w:szCs w:val="22"/>
                <w:lang w:val="en-US" w:eastAsia="zh-CN"/>
              </w:rPr>
              <w:t>p</w:t>
            </w:r>
            <w:r w:rsidRPr="00CF174D">
              <w:rPr>
                <w:rFonts w:eastAsia="MS Mincho"/>
                <w:szCs w:val="22"/>
                <w:vertAlign w:val="superscript"/>
                <w:lang w:val="el-GR" w:eastAsia="zh-CN"/>
              </w:rPr>
              <w:t>[2]</w:t>
            </w:r>
          </w:p>
        </w:tc>
        <w:tc>
          <w:tcPr>
            <w:tcW w:w="5023" w:type="dxa"/>
            <w:gridSpan w:val="2"/>
            <w:tcBorders>
              <w:right w:val="single" w:sz="4" w:space="0" w:color="auto"/>
            </w:tcBorders>
            <w:shd w:val="clear" w:color="auto" w:fill="auto"/>
          </w:tcPr>
          <w:p w14:paraId="51ABC70D"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0</w:t>
            </w:r>
            <w:r w:rsidRPr="00CF174D">
              <w:rPr>
                <w:rFonts w:eastAsia="MS Mincho"/>
                <w:szCs w:val="22"/>
                <w:lang w:val="el-GR" w:eastAsia="zh-CN"/>
              </w:rPr>
              <w:t>,</w:t>
            </w:r>
            <w:r w:rsidRPr="00CF174D">
              <w:rPr>
                <w:rFonts w:eastAsia="MS Mincho"/>
                <w:szCs w:val="22"/>
                <w:lang w:val="en-US" w:eastAsia="zh-CN"/>
              </w:rPr>
              <w:t>47</w:t>
            </w:r>
          </w:p>
          <w:p w14:paraId="4600105E"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(0</w:t>
            </w:r>
            <w:r w:rsidRPr="00CF174D">
              <w:rPr>
                <w:rFonts w:eastAsia="MS Mincho"/>
                <w:szCs w:val="22"/>
                <w:lang w:val="el-GR" w:eastAsia="zh-CN"/>
              </w:rPr>
              <w:t>,</w:t>
            </w:r>
            <w:r w:rsidRPr="00CF174D">
              <w:rPr>
                <w:rFonts w:eastAsia="MS Mincho"/>
                <w:szCs w:val="22"/>
                <w:lang w:val="en-US" w:eastAsia="zh-CN"/>
              </w:rPr>
              <w:t>39, 0</w:t>
            </w:r>
            <w:r w:rsidRPr="00CF174D">
              <w:rPr>
                <w:rFonts w:eastAsia="MS Mincho"/>
                <w:szCs w:val="22"/>
                <w:lang w:val="el-GR" w:eastAsia="zh-CN"/>
              </w:rPr>
              <w:t>,</w:t>
            </w:r>
            <w:r w:rsidRPr="00CF174D">
              <w:rPr>
                <w:rFonts w:eastAsia="MS Mincho"/>
                <w:szCs w:val="22"/>
                <w:lang w:val="en-US" w:eastAsia="zh-CN"/>
              </w:rPr>
              <w:t>58)</w:t>
            </w:r>
          </w:p>
          <w:p w14:paraId="0B80CD67"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1</w:t>
            </w:r>
            <w:r w:rsidRPr="00CF174D">
              <w:rPr>
                <w:rFonts w:eastAsia="MS Mincho"/>
                <w:szCs w:val="22"/>
                <w:lang w:val="el-GR" w:eastAsia="zh-CN"/>
              </w:rPr>
              <w:t>,</w:t>
            </w:r>
            <w:r w:rsidRPr="00CF174D">
              <w:rPr>
                <w:rFonts w:eastAsia="MS Mincho"/>
                <w:szCs w:val="22"/>
                <w:lang w:val="en-US" w:eastAsia="zh-CN"/>
              </w:rPr>
              <w:t>53×10</w:t>
            </w:r>
            <w:r w:rsidRPr="00CF174D">
              <w:rPr>
                <w:rFonts w:eastAsia="MS Mincho"/>
                <w:szCs w:val="22"/>
                <w:vertAlign w:val="superscript"/>
                <w:lang w:val="en-US" w:eastAsia="zh-CN"/>
              </w:rPr>
              <w:t>-14</w:t>
            </w:r>
          </w:p>
        </w:tc>
      </w:tr>
      <w:tr w:rsidR="00202E5F" w:rsidRPr="00CF174D" w14:paraId="6B02467A" w14:textId="77777777" w:rsidTr="00630E82">
        <w:trPr>
          <w:cantSplit/>
        </w:trPr>
        <w:tc>
          <w:tcPr>
            <w:tcW w:w="4280" w:type="dxa"/>
            <w:tcBorders>
              <w:left w:val="single" w:sz="4" w:space="0" w:color="auto"/>
            </w:tcBorders>
            <w:shd w:val="clear" w:color="auto" w:fill="auto"/>
          </w:tcPr>
          <w:p w14:paraId="35A81DF3" w14:textId="77777777" w:rsidR="00202E5F" w:rsidRPr="00CF174D" w:rsidRDefault="00202E5F" w:rsidP="00116565">
            <w:pPr>
              <w:keepNext/>
              <w:tabs>
                <w:tab w:val="clear" w:pos="567"/>
              </w:tabs>
              <w:spacing w:line="240" w:lineRule="auto"/>
              <w:rPr>
                <w:rFonts w:eastAsia="MS Mincho"/>
                <w:szCs w:val="22"/>
                <w:lang w:val="en-US" w:eastAsia="zh-CN"/>
              </w:rPr>
            </w:pPr>
            <w:r w:rsidRPr="00CF174D">
              <w:rPr>
                <w:rFonts w:eastAsia="MS Mincho"/>
                <w:szCs w:val="22"/>
                <w:lang w:val="en-US" w:eastAsia="zh-CN"/>
              </w:rPr>
              <w:t>1-</w:t>
            </w:r>
            <w:r w:rsidRPr="00CF174D">
              <w:rPr>
                <w:rFonts w:eastAsia="MS Mincho"/>
                <w:szCs w:val="22"/>
                <w:lang w:val="el-GR" w:eastAsia="zh-CN"/>
              </w:rPr>
              <w:t>ετές</w:t>
            </w:r>
            <w:r w:rsidRPr="00CF174D">
              <w:rPr>
                <w:rFonts w:eastAsia="MS Mincho"/>
                <w:szCs w:val="22"/>
                <w:lang w:val="en-US" w:eastAsia="zh-CN"/>
              </w:rPr>
              <w:t xml:space="preserve"> </w:t>
            </w:r>
            <w:r w:rsidRPr="00CF174D">
              <w:rPr>
                <w:rFonts w:eastAsia="MS Mincho"/>
                <w:szCs w:val="22"/>
                <w:lang w:val="el-GR" w:eastAsia="zh-CN"/>
              </w:rPr>
              <w:t>ποσοστό</w:t>
            </w:r>
            <w:r w:rsidRPr="00CF174D">
              <w:rPr>
                <w:rFonts w:eastAsia="MS Mincho"/>
                <w:szCs w:val="22"/>
                <w:lang w:val="en-US" w:eastAsia="zh-CN"/>
              </w:rPr>
              <w:t xml:space="preserve"> (95% CI)</w:t>
            </w:r>
          </w:p>
        </w:tc>
        <w:tc>
          <w:tcPr>
            <w:tcW w:w="2774" w:type="dxa"/>
            <w:shd w:val="clear" w:color="auto" w:fill="auto"/>
          </w:tcPr>
          <w:p w14:paraId="0D91B7D7"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0</w:t>
            </w:r>
            <w:r w:rsidRPr="00CF174D">
              <w:rPr>
                <w:rFonts w:eastAsia="MS Mincho"/>
                <w:szCs w:val="22"/>
                <w:lang w:val="el-GR" w:eastAsia="zh-CN"/>
              </w:rPr>
              <w:t>,</w:t>
            </w:r>
            <w:r w:rsidRPr="00CF174D">
              <w:rPr>
                <w:rFonts w:eastAsia="MS Mincho"/>
                <w:szCs w:val="22"/>
                <w:lang w:val="en-US" w:eastAsia="zh-CN"/>
              </w:rPr>
              <w:t>88 (0</w:t>
            </w:r>
            <w:r w:rsidRPr="00CF174D">
              <w:rPr>
                <w:rFonts w:eastAsia="MS Mincho"/>
                <w:szCs w:val="22"/>
                <w:lang w:val="el-GR" w:eastAsia="zh-CN"/>
              </w:rPr>
              <w:t>,</w:t>
            </w:r>
            <w:r w:rsidRPr="00CF174D">
              <w:rPr>
                <w:rFonts w:eastAsia="MS Mincho"/>
                <w:szCs w:val="22"/>
                <w:lang w:val="en-US" w:eastAsia="zh-CN"/>
              </w:rPr>
              <w:t>85, 0</w:t>
            </w:r>
            <w:r w:rsidRPr="00CF174D">
              <w:rPr>
                <w:rFonts w:eastAsia="MS Mincho"/>
                <w:szCs w:val="22"/>
                <w:lang w:val="el-GR" w:eastAsia="zh-CN"/>
              </w:rPr>
              <w:t>,</w:t>
            </w:r>
            <w:r w:rsidRPr="00CF174D">
              <w:rPr>
                <w:rFonts w:eastAsia="MS Mincho"/>
                <w:szCs w:val="22"/>
                <w:lang w:val="en-US" w:eastAsia="zh-CN"/>
              </w:rPr>
              <w:t>91)</w:t>
            </w:r>
          </w:p>
        </w:tc>
        <w:tc>
          <w:tcPr>
            <w:tcW w:w="2249" w:type="dxa"/>
            <w:tcBorders>
              <w:right w:val="single" w:sz="4" w:space="0" w:color="auto"/>
            </w:tcBorders>
            <w:shd w:val="clear" w:color="auto" w:fill="auto"/>
          </w:tcPr>
          <w:p w14:paraId="2A466E4D"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0</w:t>
            </w:r>
            <w:r w:rsidRPr="00CF174D">
              <w:rPr>
                <w:rFonts w:eastAsia="MS Mincho"/>
                <w:szCs w:val="22"/>
                <w:lang w:val="el-GR" w:eastAsia="zh-CN"/>
              </w:rPr>
              <w:t>,</w:t>
            </w:r>
            <w:r w:rsidRPr="00CF174D">
              <w:rPr>
                <w:rFonts w:eastAsia="MS Mincho"/>
                <w:szCs w:val="22"/>
                <w:lang w:val="en-US" w:eastAsia="zh-CN"/>
              </w:rPr>
              <w:t>56 (0</w:t>
            </w:r>
            <w:r w:rsidRPr="00CF174D">
              <w:rPr>
                <w:rFonts w:eastAsia="MS Mincho"/>
                <w:szCs w:val="22"/>
                <w:lang w:val="el-GR" w:eastAsia="zh-CN"/>
              </w:rPr>
              <w:t>,</w:t>
            </w:r>
            <w:r w:rsidRPr="00CF174D">
              <w:rPr>
                <w:rFonts w:eastAsia="MS Mincho"/>
                <w:szCs w:val="22"/>
                <w:lang w:val="en-US" w:eastAsia="zh-CN"/>
              </w:rPr>
              <w:t>51, 0</w:t>
            </w:r>
            <w:r w:rsidRPr="00CF174D">
              <w:rPr>
                <w:rFonts w:eastAsia="MS Mincho"/>
                <w:szCs w:val="22"/>
                <w:lang w:val="el-GR" w:eastAsia="zh-CN"/>
              </w:rPr>
              <w:t>,</w:t>
            </w:r>
            <w:r w:rsidRPr="00CF174D">
              <w:rPr>
                <w:rFonts w:eastAsia="MS Mincho"/>
                <w:szCs w:val="22"/>
                <w:lang w:val="en-US" w:eastAsia="zh-CN"/>
              </w:rPr>
              <w:t>61)</w:t>
            </w:r>
          </w:p>
        </w:tc>
      </w:tr>
      <w:tr w:rsidR="00202E5F" w:rsidRPr="00CF174D" w14:paraId="6349444F" w14:textId="77777777" w:rsidTr="00630E82">
        <w:trPr>
          <w:cantSplit/>
        </w:trPr>
        <w:tc>
          <w:tcPr>
            <w:tcW w:w="4280" w:type="dxa"/>
            <w:tcBorders>
              <w:left w:val="single" w:sz="4" w:space="0" w:color="auto"/>
            </w:tcBorders>
            <w:shd w:val="clear" w:color="auto" w:fill="auto"/>
          </w:tcPr>
          <w:p w14:paraId="5156B39A" w14:textId="77777777" w:rsidR="00202E5F" w:rsidRPr="00CF174D" w:rsidRDefault="00202E5F" w:rsidP="00116565">
            <w:pPr>
              <w:keepNext/>
              <w:tabs>
                <w:tab w:val="clear" w:pos="567"/>
              </w:tabs>
              <w:spacing w:line="240" w:lineRule="auto"/>
              <w:rPr>
                <w:rFonts w:eastAsia="MS Mincho"/>
                <w:szCs w:val="22"/>
                <w:lang w:val="en-US" w:eastAsia="zh-CN"/>
              </w:rPr>
            </w:pPr>
            <w:r w:rsidRPr="00CF174D">
              <w:rPr>
                <w:rFonts w:eastAsia="MS Mincho"/>
                <w:szCs w:val="22"/>
                <w:lang w:val="en-US" w:eastAsia="zh-CN"/>
              </w:rPr>
              <w:t>2-</w:t>
            </w:r>
            <w:r w:rsidRPr="00CF174D">
              <w:rPr>
                <w:rFonts w:eastAsia="MS Mincho"/>
                <w:szCs w:val="22"/>
                <w:lang w:val="el-GR" w:eastAsia="zh-CN"/>
              </w:rPr>
              <w:t xml:space="preserve">ετές ποσοστό </w:t>
            </w:r>
            <w:r w:rsidRPr="00CF174D">
              <w:rPr>
                <w:rFonts w:eastAsia="MS Mincho"/>
                <w:szCs w:val="22"/>
                <w:lang w:val="en-US" w:eastAsia="zh-CN"/>
              </w:rPr>
              <w:t>(95% CI)</w:t>
            </w:r>
          </w:p>
        </w:tc>
        <w:tc>
          <w:tcPr>
            <w:tcW w:w="2774" w:type="dxa"/>
            <w:shd w:val="clear" w:color="auto" w:fill="auto"/>
          </w:tcPr>
          <w:p w14:paraId="0634E966"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0</w:t>
            </w:r>
            <w:r w:rsidRPr="00CF174D">
              <w:rPr>
                <w:rFonts w:eastAsia="MS Mincho"/>
                <w:szCs w:val="22"/>
                <w:lang w:val="el-GR" w:eastAsia="zh-CN"/>
              </w:rPr>
              <w:t>,</w:t>
            </w:r>
            <w:r w:rsidRPr="00CF174D">
              <w:rPr>
                <w:rFonts w:eastAsia="MS Mincho"/>
                <w:szCs w:val="22"/>
                <w:lang w:val="en-US" w:eastAsia="zh-CN"/>
              </w:rPr>
              <w:t>67 (0</w:t>
            </w:r>
            <w:r w:rsidRPr="00CF174D">
              <w:rPr>
                <w:rFonts w:eastAsia="MS Mincho"/>
                <w:szCs w:val="22"/>
                <w:lang w:val="el-GR" w:eastAsia="zh-CN"/>
              </w:rPr>
              <w:t>,</w:t>
            </w:r>
            <w:r w:rsidRPr="00CF174D">
              <w:rPr>
                <w:rFonts w:eastAsia="MS Mincho"/>
                <w:szCs w:val="22"/>
                <w:lang w:val="en-US" w:eastAsia="zh-CN"/>
              </w:rPr>
              <w:t>63, 0</w:t>
            </w:r>
            <w:r w:rsidRPr="00CF174D">
              <w:rPr>
                <w:rFonts w:eastAsia="MS Mincho"/>
                <w:szCs w:val="22"/>
                <w:lang w:val="el-GR" w:eastAsia="zh-CN"/>
              </w:rPr>
              <w:t>,</w:t>
            </w:r>
            <w:r w:rsidRPr="00CF174D">
              <w:rPr>
                <w:rFonts w:eastAsia="MS Mincho"/>
                <w:szCs w:val="22"/>
                <w:lang w:val="en-US" w:eastAsia="zh-CN"/>
              </w:rPr>
              <w:t>72)</w:t>
            </w:r>
          </w:p>
        </w:tc>
        <w:tc>
          <w:tcPr>
            <w:tcW w:w="2249" w:type="dxa"/>
            <w:tcBorders>
              <w:right w:val="single" w:sz="4" w:space="0" w:color="auto"/>
            </w:tcBorders>
            <w:shd w:val="clear" w:color="auto" w:fill="auto"/>
          </w:tcPr>
          <w:p w14:paraId="36EAA85A"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0</w:t>
            </w:r>
            <w:r w:rsidRPr="00CF174D">
              <w:rPr>
                <w:rFonts w:eastAsia="MS Mincho"/>
                <w:szCs w:val="22"/>
                <w:lang w:val="el-GR" w:eastAsia="zh-CN"/>
              </w:rPr>
              <w:t>,</w:t>
            </w:r>
            <w:r w:rsidRPr="00CF174D">
              <w:rPr>
                <w:rFonts w:eastAsia="MS Mincho"/>
                <w:szCs w:val="22"/>
                <w:lang w:val="en-US" w:eastAsia="zh-CN"/>
              </w:rPr>
              <w:t>44 (0</w:t>
            </w:r>
            <w:r w:rsidRPr="00CF174D">
              <w:rPr>
                <w:rFonts w:eastAsia="MS Mincho"/>
                <w:szCs w:val="22"/>
                <w:lang w:val="el-GR" w:eastAsia="zh-CN"/>
              </w:rPr>
              <w:t>,</w:t>
            </w:r>
            <w:r w:rsidRPr="00CF174D">
              <w:rPr>
                <w:rFonts w:eastAsia="MS Mincho"/>
                <w:szCs w:val="22"/>
                <w:lang w:val="en-US" w:eastAsia="zh-CN"/>
              </w:rPr>
              <w:t>40, 0</w:t>
            </w:r>
            <w:r w:rsidRPr="00CF174D">
              <w:rPr>
                <w:rFonts w:eastAsia="MS Mincho"/>
                <w:szCs w:val="22"/>
                <w:lang w:val="el-GR" w:eastAsia="zh-CN"/>
              </w:rPr>
              <w:t>,</w:t>
            </w:r>
            <w:r w:rsidRPr="00CF174D">
              <w:rPr>
                <w:rFonts w:eastAsia="MS Mincho"/>
                <w:szCs w:val="22"/>
                <w:lang w:val="en-US" w:eastAsia="zh-CN"/>
              </w:rPr>
              <w:t>49)</w:t>
            </w:r>
          </w:p>
        </w:tc>
      </w:tr>
      <w:tr w:rsidR="00202E5F" w:rsidRPr="00CF174D" w14:paraId="11FD2866" w14:textId="77777777" w:rsidTr="00630E82">
        <w:trPr>
          <w:cantSplit/>
        </w:trPr>
        <w:tc>
          <w:tcPr>
            <w:tcW w:w="4280" w:type="dxa"/>
            <w:tcBorders>
              <w:left w:val="single" w:sz="4" w:space="0" w:color="auto"/>
            </w:tcBorders>
            <w:shd w:val="clear" w:color="auto" w:fill="auto"/>
          </w:tcPr>
          <w:p w14:paraId="0CCE6CB5" w14:textId="77777777" w:rsidR="00202E5F" w:rsidRPr="00CF174D" w:rsidRDefault="00202E5F" w:rsidP="00116565">
            <w:pPr>
              <w:keepNext/>
              <w:tabs>
                <w:tab w:val="clear" w:pos="567"/>
              </w:tabs>
              <w:spacing w:line="240" w:lineRule="auto"/>
              <w:rPr>
                <w:rFonts w:eastAsia="MS Mincho"/>
                <w:szCs w:val="22"/>
                <w:lang w:val="en-US" w:eastAsia="zh-CN"/>
              </w:rPr>
            </w:pPr>
            <w:r w:rsidRPr="00CF174D">
              <w:rPr>
                <w:rFonts w:eastAsia="MS Mincho"/>
                <w:szCs w:val="22"/>
                <w:lang w:val="en-US" w:eastAsia="zh-CN"/>
              </w:rPr>
              <w:t>3-</w:t>
            </w:r>
            <w:r w:rsidRPr="00CF174D">
              <w:rPr>
                <w:rFonts w:eastAsia="MS Mincho"/>
                <w:szCs w:val="22"/>
                <w:lang w:val="el-GR" w:eastAsia="zh-CN"/>
              </w:rPr>
              <w:t>ετές ποσοστό</w:t>
            </w:r>
            <w:r w:rsidRPr="00CF174D">
              <w:rPr>
                <w:rFonts w:eastAsia="MS Mincho"/>
                <w:szCs w:val="22"/>
                <w:lang w:val="en-US" w:eastAsia="zh-CN"/>
              </w:rPr>
              <w:t xml:space="preserve"> (95% CI)</w:t>
            </w:r>
          </w:p>
        </w:tc>
        <w:tc>
          <w:tcPr>
            <w:tcW w:w="2774" w:type="dxa"/>
            <w:shd w:val="clear" w:color="auto" w:fill="auto"/>
          </w:tcPr>
          <w:p w14:paraId="662D25B5"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0</w:t>
            </w:r>
            <w:r w:rsidRPr="00CF174D">
              <w:rPr>
                <w:rFonts w:eastAsia="MS Mincho"/>
                <w:szCs w:val="22"/>
                <w:lang w:val="el-GR" w:eastAsia="zh-CN"/>
              </w:rPr>
              <w:t>,</w:t>
            </w:r>
            <w:r w:rsidRPr="00CF174D">
              <w:rPr>
                <w:rFonts w:eastAsia="MS Mincho"/>
                <w:szCs w:val="22"/>
                <w:lang w:val="en-US" w:eastAsia="zh-CN"/>
              </w:rPr>
              <w:t>58 (0</w:t>
            </w:r>
            <w:r w:rsidRPr="00CF174D">
              <w:rPr>
                <w:rFonts w:eastAsia="MS Mincho"/>
                <w:szCs w:val="22"/>
                <w:lang w:val="el-GR" w:eastAsia="zh-CN"/>
              </w:rPr>
              <w:t>,</w:t>
            </w:r>
            <w:r w:rsidRPr="00CF174D">
              <w:rPr>
                <w:rFonts w:eastAsia="MS Mincho"/>
                <w:szCs w:val="22"/>
                <w:lang w:val="en-US" w:eastAsia="zh-CN"/>
              </w:rPr>
              <w:t>54, 0</w:t>
            </w:r>
            <w:r w:rsidRPr="00CF174D">
              <w:rPr>
                <w:rFonts w:eastAsia="MS Mincho"/>
                <w:szCs w:val="22"/>
                <w:lang w:val="el-GR" w:eastAsia="zh-CN"/>
              </w:rPr>
              <w:t>,</w:t>
            </w:r>
            <w:r w:rsidRPr="00CF174D">
              <w:rPr>
                <w:rFonts w:eastAsia="MS Mincho"/>
                <w:szCs w:val="22"/>
                <w:lang w:val="en-US" w:eastAsia="zh-CN"/>
              </w:rPr>
              <w:t>64)</w:t>
            </w:r>
          </w:p>
        </w:tc>
        <w:tc>
          <w:tcPr>
            <w:tcW w:w="2249" w:type="dxa"/>
            <w:tcBorders>
              <w:right w:val="single" w:sz="4" w:space="0" w:color="auto"/>
            </w:tcBorders>
            <w:shd w:val="clear" w:color="auto" w:fill="auto"/>
          </w:tcPr>
          <w:p w14:paraId="6D0C754E" w14:textId="77777777" w:rsidR="00202E5F" w:rsidRPr="00CF174D" w:rsidRDefault="00202E5F" w:rsidP="00116565">
            <w:pPr>
              <w:keepNext/>
              <w:tabs>
                <w:tab w:val="clear" w:pos="567"/>
                <w:tab w:val="left" w:pos="284"/>
              </w:tabs>
              <w:spacing w:line="240" w:lineRule="auto"/>
              <w:jc w:val="center"/>
              <w:rPr>
                <w:rFonts w:eastAsia="MS Mincho"/>
                <w:szCs w:val="22"/>
                <w:lang w:val="en-US" w:eastAsia="zh-CN"/>
              </w:rPr>
            </w:pPr>
            <w:r w:rsidRPr="00CF174D">
              <w:rPr>
                <w:rFonts w:eastAsia="MS Mincho"/>
                <w:szCs w:val="22"/>
                <w:lang w:val="en-US" w:eastAsia="zh-CN"/>
              </w:rPr>
              <w:t>0</w:t>
            </w:r>
            <w:r w:rsidRPr="00CF174D">
              <w:rPr>
                <w:rFonts w:eastAsia="MS Mincho"/>
                <w:szCs w:val="22"/>
                <w:lang w:val="el-GR" w:eastAsia="zh-CN"/>
              </w:rPr>
              <w:t>,</w:t>
            </w:r>
            <w:r w:rsidRPr="00CF174D">
              <w:rPr>
                <w:rFonts w:eastAsia="MS Mincho"/>
                <w:szCs w:val="22"/>
                <w:lang w:val="en-US" w:eastAsia="zh-CN"/>
              </w:rPr>
              <w:t>39 (0</w:t>
            </w:r>
            <w:r w:rsidRPr="00CF174D">
              <w:rPr>
                <w:rFonts w:eastAsia="MS Mincho"/>
                <w:szCs w:val="22"/>
                <w:lang w:val="el-GR" w:eastAsia="zh-CN"/>
              </w:rPr>
              <w:t>,</w:t>
            </w:r>
            <w:r w:rsidRPr="00CF174D">
              <w:rPr>
                <w:rFonts w:eastAsia="MS Mincho"/>
                <w:szCs w:val="22"/>
                <w:lang w:val="en-US" w:eastAsia="zh-CN"/>
              </w:rPr>
              <w:t>35, 0</w:t>
            </w:r>
            <w:r w:rsidRPr="00CF174D">
              <w:rPr>
                <w:rFonts w:eastAsia="MS Mincho"/>
                <w:szCs w:val="22"/>
                <w:lang w:val="el-GR" w:eastAsia="zh-CN"/>
              </w:rPr>
              <w:t>,</w:t>
            </w:r>
            <w:r w:rsidRPr="00CF174D">
              <w:rPr>
                <w:rFonts w:eastAsia="MS Mincho"/>
                <w:szCs w:val="22"/>
                <w:lang w:val="en-US" w:eastAsia="zh-CN"/>
              </w:rPr>
              <w:t>44)</w:t>
            </w:r>
          </w:p>
        </w:tc>
      </w:tr>
      <w:tr w:rsidR="005B1DE3" w:rsidRPr="00CF174D" w14:paraId="2737509D" w14:textId="77777777" w:rsidTr="000052A0">
        <w:trPr>
          <w:cantSplit/>
        </w:trPr>
        <w:tc>
          <w:tcPr>
            <w:tcW w:w="9303" w:type="dxa"/>
            <w:gridSpan w:val="3"/>
            <w:tcBorders>
              <w:left w:val="single" w:sz="4" w:space="0" w:color="auto"/>
              <w:bottom w:val="single" w:sz="4" w:space="0" w:color="auto"/>
              <w:right w:val="single" w:sz="4" w:space="0" w:color="auto"/>
            </w:tcBorders>
            <w:shd w:val="clear" w:color="auto" w:fill="auto"/>
          </w:tcPr>
          <w:p w14:paraId="4800DE29" w14:textId="77777777" w:rsidR="005B1DE3" w:rsidRPr="00A22048" w:rsidRDefault="005B1DE3" w:rsidP="005B1DE3">
            <w:pPr>
              <w:keepNext/>
              <w:tabs>
                <w:tab w:val="clear" w:pos="567"/>
                <w:tab w:val="left" w:pos="284"/>
              </w:tabs>
              <w:spacing w:line="240" w:lineRule="auto"/>
              <w:rPr>
                <w:rFonts w:eastAsia="MS Mincho"/>
                <w:sz w:val="20"/>
                <w:lang w:val="el-GR" w:eastAsia="zh-CN"/>
              </w:rPr>
            </w:pPr>
            <w:r w:rsidRPr="00A22048">
              <w:rPr>
                <w:rFonts w:eastAsia="MS Mincho"/>
                <w:sz w:val="20"/>
                <w:vertAlign w:val="superscript"/>
                <w:lang w:val="el-GR" w:eastAsia="zh-CN"/>
              </w:rPr>
              <w:t>1]</w:t>
            </w:r>
            <w:r w:rsidRPr="00A22048">
              <w:rPr>
                <w:rFonts w:eastAsia="MS Mincho"/>
                <w:sz w:val="20"/>
                <w:lang w:val="el-GR" w:eastAsia="zh-CN"/>
              </w:rPr>
              <w:t xml:space="preserve"> Η αναλογία κινδύνου αποκτήθηκε από το διαστρωματωμένο μοντέλο </w:t>
            </w:r>
            <w:r w:rsidRPr="00A22048">
              <w:rPr>
                <w:rFonts w:eastAsia="MS Mincho"/>
                <w:sz w:val="20"/>
                <w:lang w:val="en-US" w:eastAsia="zh-CN"/>
              </w:rPr>
              <w:t>Pike</w:t>
            </w:r>
            <w:r w:rsidRPr="00A22048">
              <w:rPr>
                <w:rFonts w:eastAsia="MS Mincho"/>
                <w:sz w:val="20"/>
                <w:lang w:val="el-GR" w:eastAsia="zh-CN"/>
              </w:rPr>
              <w:t>.</w:t>
            </w:r>
          </w:p>
          <w:p w14:paraId="64579C44" w14:textId="77777777" w:rsidR="005B1DE3" w:rsidRPr="00A22048" w:rsidRDefault="005B1DE3" w:rsidP="005B1DE3">
            <w:pPr>
              <w:keepNext/>
              <w:keepLines/>
              <w:tabs>
                <w:tab w:val="clear" w:pos="567"/>
                <w:tab w:val="left" w:pos="284"/>
              </w:tabs>
              <w:spacing w:line="240" w:lineRule="auto"/>
              <w:rPr>
                <w:rFonts w:eastAsia="MS Mincho"/>
                <w:sz w:val="20"/>
                <w:lang w:val="el-GR" w:eastAsia="zh-CN"/>
              </w:rPr>
            </w:pPr>
            <w:r w:rsidRPr="00A22048">
              <w:rPr>
                <w:rFonts w:eastAsia="MS Mincho"/>
                <w:sz w:val="20"/>
                <w:vertAlign w:val="superscript"/>
                <w:lang w:val="el-GR" w:eastAsia="zh-CN"/>
              </w:rPr>
              <w:t>[2]</w:t>
            </w:r>
            <w:r w:rsidRPr="00A22048">
              <w:rPr>
                <w:rFonts w:eastAsia="MS Mincho"/>
                <w:sz w:val="20"/>
                <w:lang w:val="el-GR" w:eastAsia="zh-CN"/>
              </w:rPr>
              <w:t xml:space="preserve"> Ο τιμή </w:t>
            </w:r>
            <w:r w:rsidRPr="00A22048">
              <w:rPr>
                <w:rFonts w:eastAsia="MS Mincho"/>
                <w:sz w:val="20"/>
                <w:lang w:val="en-US" w:eastAsia="zh-CN"/>
              </w:rPr>
              <w:t>p</w:t>
            </w:r>
            <w:r w:rsidRPr="00A22048">
              <w:rPr>
                <w:rFonts w:eastAsia="MS Mincho"/>
                <w:sz w:val="20"/>
                <w:lang w:val="el-GR" w:eastAsia="zh-CN"/>
              </w:rPr>
              <w:t xml:space="preserve"> αποκτήθηκε από τη διπλής όψης διαστρωματωμένη δοκιμή </w:t>
            </w:r>
            <w:proofErr w:type="spellStart"/>
            <w:r w:rsidRPr="00A22048">
              <w:rPr>
                <w:rFonts w:eastAsia="MS Mincho"/>
                <w:sz w:val="20"/>
                <w:lang w:val="en-US" w:eastAsia="zh-CN"/>
              </w:rPr>
              <w:t>logrank</w:t>
            </w:r>
            <w:proofErr w:type="spellEnd"/>
            <w:r w:rsidRPr="00A22048">
              <w:rPr>
                <w:rFonts w:eastAsia="MS Mincho"/>
                <w:sz w:val="20"/>
                <w:lang w:val="el-GR" w:eastAsia="zh-CN"/>
              </w:rPr>
              <w:t xml:space="preserve"> (παράγοντες διαστρωμάτωσης ήταν το στάδιο της νόσου – </w:t>
            </w:r>
            <w:r w:rsidRPr="00A22048">
              <w:rPr>
                <w:rFonts w:eastAsia="MS Mincho"/>
                <w:sz w:val="20"/>
                <w:lang w:val="en-US" w:eastAsia="zh-CN"/>
              </w:rPr>
              <w:t>IIIA</w:t>
            </w:r>
            <w:r w:rsidRPr="00A22048">
              <w:rPr>
                <w:rFonts w:eastAsia="MS Mincho"/>
                <w:sz w:val="20"/>
                <w:lang w:val="el-GR" w:eastAsia="zh-CN"/>
              </w:rPr>
              <w:t xml:space="preserve"> </w:t>
            </w:r>
            <w:r w:rsidRPr="00A22048">
              <w:rPr>
                <w:rFonts w:eastAsia="MS Mincho"/>
                <w:sz w:val="20"/>
                <w:lang w:val="en-US" w:eastAsia="zh-CN"/>
              </w:rPr>
              <w:t>vs</w:t>
            </w:r>
            <w:r w:rsidRPr="00A22048">
              <w:rPr>
                <w:rFonts w:eastAsia="MS Mincho"/>
                <w:sz w:val="20"/>
                <w:lang w:val="el-GR" w:eastAsia="zh-CN"/>
              </w:rPr>
              <w:t xml:space="preserve">. </w:t>
            </w:r>
            <w:r w:rsidRPr="00A22048">
              <w:rPr>
                <w:rFonts w:eastAsia="MS Mincho"/>
                <w:sz w:val="20"/>
                <w:lang w:val="en-US" w:eastAsia="zh-CN"/>
              </w:rPr>
              <w:t>IIIB</w:t>
            </w:r>
            <w:r w:rsidRPr="00A22048">
              <w:rPr>
                <w:rFonts w:eastAsia="MS Mincho"/>
                <w:sz w:val="20"/>
                <w:lang w:val="el-GR" w:eastAsia="zh-CN"/>
              </w:rPr>
              <w:t xml:space="preserve"> </w:t>
            </w:r>
            <w:r w:rsidRPr="00A22048">
              <w:rPr>
                <w:rFonts w:eastAsia="MS Mincho"/>
                <w:sz w:val="20"/>
                <w:lang w:val="en-US" w:eastAsia="zh-CN"/>
              </w:rPr>
              <w:t>vs</w:t>
            </w:r>
            <w:r w:rsidRPr="00A22048">
              <w:rPr>
                <w:rFonts w:eastAsia="MS Mincho"/>
                <w:sz w:val="20"/>
                <w:lang w:val="el-GR" w:eastAsia="zh-CN"/>
              </w:rPr>
              <w:t xml:space="preserve">. </w:t>
            </w:r>
            <w:r w:rsidRPr="00A22048">
              <w:rPr>
                <w:rFonts w:eastAsia="MS Mincho"/>
                <w:sz w:val="20"/>
                <w:lang w:val="en-US" w:eastAsia="zh-CN"/>
              </w:rPr>
              <w:t>IIIC</w:t>
            </w:r>
            <w:r w:rsidRPr="00A22048">
              <w:rPr>
                <w:rFonts w:eastAsia="MS Mincho"/>
                <w:sz w:val="20"/>
                <w:lang w:val="el-GR" w:eastAsia="zh-CN"/>
              </w:rPr>
              <w:t xml:space="preserve"> – και ο τύπος της μετάλλαξης </w:t>
            </w:r>
            <w:r w:rsidRPr="00A22048">
              <w:rPr>
                <w:rFonts w:eastAsia="MS Mincho"/>
                <w:sz w:val="20"/>
                <w:lang w:val="en-US" w:eastAsia="zh-CN"/>
              </w:rPr>
              <w:t>BRAF</w:t>
            </w:r>
            <w:r w:rsidRPr="00A22048">
              <w:rPr>
                <w:rFonts w:eastAsia="MS Mincho"/>
                <w:sz w:val="20"/>
                <w:lang w:val="el-GR" w:eastAsia="zh-CN"/>
              </w:rPr>
              <w:t xml:space="preserve"> </w:t>
            </w:r>
            <w:r w:rsidRPr="00A22048">
              <w:rPr>
                <w:rFonts w:eastAsia="MS Mincho"/>
                <w:sz w:val="20"/>
                <w:lang w:val="en-US" w:eastAsia="zh-CN"/>
              </w:rPr>
              <w:t>V</w:t>
            </w:r>
            <w:r w:rsidRPr="00A22048">
              <w:rPr>
                <w:rFonts w:eastAsia="MS Mincho"/>
                <w:sz w:val="20"/>
                <w:lang w:val="el-GR" w:eastAsia="zh-CN"/>
              </w:rPr>
              <w:t xml:space="preserve">600 – </w:t>
            </w:r>
            <w:r w:rsidRPr="00A22048">
              <w:rPr>
                <w:rFonts w:eastAsia="MS Mincho"/>
                <w:sz w:val="20"/>
                <w:lang w:val="en-US" w:eastAsia="zh-CN"/>
              </w:rPr>
              <w:t>V</w:t>
            </w:r>
            <w:r w:rsidRPr="00A22048">
              <w:rPr>
                <w:rFonts w:eastAsia="MS Mincho"/>
                <w:sz w:val="20"/>
                <w:lang w:val="el-GR" w:eastAsia="zh-CN"/>
              </w:rPr>
              <w:t>600</w:t>
            </w:r>
            <w:r w:rsidRPr="00A22048">
              <w:rPr>
                <w:rFonts w:eastAsia="MS Mincho"/>
                <w:sz w:val="20"/>
                <w:lang w:val="en-US" w:eastAsia="zh-CN"/>
              </w:rPr>
              <w:t>E</w:t>
            </w:r>
            <w:r w:rsidRPr="00A22048">
              <w:rPr>
                <w:rFonts w:eastAsia="MS Mincho"/>
                <w:sz w:val="20"/>
                <w:lang w:val="el-GR" w:eastAsia="zh-CN"/>
              </w:rPr>
              <w:t xml:space="preserve"> </w:t>
            </w:r>
            <w:r w:rsidRPr="00A22048">
              <w:rPr>
                <w:rFonts w:eastAsia="MS Mincho"/>
                <w:sz w:val="20"/>
                <w:lang w:val="en-US" w:eastAsia="zh-CN"/>
              </w:rPr>
              <w:t>vs</w:t>
            </w:r>
            <w:r w:rsidRPr="00A22048">
              <w:rPr>
                <w:rFonts w:eastAsia="MS Mincho"/>
                <w:sz w:val="20"/>
                <w:lang w:val="el-GR" w:eastAsia="zh-CN"/>
              </w:rPr>
              <w:t xml:space="preserve">. </w:t>
            </w:r>
            <w:r w:rsidRPr="00A22048">
              <w:rPr>
                <w:rFonts w:eastAsia="MS Mincho"/>
                <w:sz w:val="20"/>
                <w:lang w:val="en-US" w:eastAsia="zh-CN"/>
              </w:rPr>
              <w:t>V</w:t>
            </w:r>
            <w:r w:rsidRPr="00A22048">
              <w:rPr>
                <w:rFonts w:eastAsia="MS Mincho"/>
                <w:sz w:val="20"/>
                <w:lang w:val="el-GR" w:eastAsia="zh-CN"/>
              </w:rPr>
              <w:t>600</w:t>
            </w:r>
            <w:r w:rsidRPr="00A22048">
              <w:rPr>
                <w:rFonts w:eastAsia="MS Mincho"/>
                <w:sz w:val="20"/>
                <w:lang w:val="en-US" w:eastAsia="zh-CN"/>
              </w:rPr>
              <w:t>K</w:t>
            </w:r>
            <w:r w:rsidRPr="00A22048">
              <w:rPr>
                <w:rFonts w:eastAsia="MS Mincho"/>
                <w:sz w:val="20"/>
                <w:lang w:val="el-GR" w:eastAsia="zh-CN"/>
              </w:rPr>
              <w:t>)</w:t>
            </w:r>
          </w:p>
          <w:p w14:paraId="4C99113E" w14:textId="1CCD4EDF" w:rsidR="005B1DE3" w:rsidRPr="00A22048" w:rsidRDefault="005B1DE3" w:rsidP="00A22048">
            <w:pPr>
              <w:tabs>
                <w:tab w:val="clear" w:pos="567"/>
              </w:tabs>
              <w:autoSpaceDE w:val="0"/>
              <w:autoSpaceDN w:val="0"/>
              <w:adjustRightInd w:val="0"/>
              <w:spacing w:line="240" w:lineRule="auto"/>
              <w:rPr>
                <w:rFonts w:eastAsia="MS Mincho"/>
                <w:sz w:val="20"/>
                <w:lang w:val="en-US" w:eastAsia="zh-CN"/>
              </w:rPr>
            </w:pPr>
            <w:r w:rsidRPr="00A22048">
              <w:rPr>
                <w:rFonts w:eastAsia="MS Mincho"/>
                <w:sz w:val="20"/>
                <w:lang w:val="en-US" w:eastAsia="zh-CN"/>
              </w:rPr>
              <w:t>NE</w:t>
            </w:r>
            <w:r w:rsidRPr="00A22048">
              <w:rPr>
                <w:rFonts w:eastAsia="MS Mincho"/>
                <w:sz w:val="20"/>
                <w:lang w:val="el-GR" w:eastAsia="zh-CN"/>
              </w:rPr>
              <w:t xml:space="preserve"> = μη εκτιμήσιμο</w:t>
            </w:r>
          </w:p>
        </w:tc>
      </w:tr>
    </w:tbl>
    <w:p w14:paraId="6FDDF39F" w14:textId="77777777" w:rsidR="0050066C" w:rsidRPr="00CF174D" w:rsidRDefault="0050066C" w:rsidP="00733A80">
      <w:pPr>
        <w:tabs>
          <w:tab w:val="clear" w:pos="567"/>
          <w:tab w:val="left" w:pos="284"/>
        </w:tabs>
        <w:spacing w:line="240" w:lineRule="auto"/>
        <w:rPr>
          <w:szCs w:val="22"/>
          <w:lang w:val="el-GR"/>
        </w:rPr>
      </w:pPr>
    </w:p>
    <w:p w14:paraId="30D7FE6B" w14:textId="5B657F6D" w:rsidR="00202E5F" w:rsidRPr="00CF174D" w:rsidRDefault="00733A80" w:rsidP="00733A80">
      <w:pPr>
        <w:tabs>
          <w:tab w:val="clear" w:pos="567"/>
        </w:tabs>
        <w:autoSpaceDE w:val="0"/>
        <w:autoSpaceDN w:val="0"/>
        <w:adjustRightInd w:val="0"/>
        <w:spacing w:line="240" w:lineRule="auto"/>
        <w:rPr>
          <w:szCs w:val="22"/>
          <w:lang w:val="el-GR"/>
        </w:rPr>
      </w:pPr>
      <w:bookmarkStart w:id="7" w:name="_Hlk172124409"/>
      <w:r w:rsidRPr="0014260E">
        <w:rPr>
          <w:szCs w:val="22"/>
          <w:lang w:val="el-GR"/>
        </w:rPr>
        <w:lastRenderedPageBreak/>
        <w:t>Κατά τη χρονική στιγμή της στιγμή της κύριας ανάλυσης της OS, η διάμεση διάρκεια παρακολούθησης ήταν 8,3 </w:t>
      </w:r>
      <w:r>
        <w:rPr>
          <w:szCs w:val="22"/>
          <w:lang w:val="el-GR"/>
        </w:rPr>
        <w:t>χρόνια</w:t>
      </w:r>
      <w:r w:rsidRPr="0014260E">
        <w:rPr>
          <w:szCs w:val="22"/>
          <w:lang w:val="el-GR"/>
        </w:rPr>
        <w:t xml:space="preserve"> στο σκέλος συνδυασμού και 6,9 </w:t>
      </w:r>
      <w:r>
        <w:rPr>
          <w:szCs w:val="22"/>
          <w:lang w:val="el-GR"/>
        </w:rPr>
        <w:t>χρόνια</w:t>
      </w:r>
      <w:r w:rsidRPr="0014260E">
        <w:rPr>
          <w:szCs w:val="22"/>
          <w:lang w:val="el-GR"/>
        </w:rPr>
        <w:t xml:space="preserve"> στο σκέλος του εικονικού φαρμάκου. </w:t>
      </w:r>
      <w:bookmarkEnd w:id="7"/>
      <w:r w:rsidRPr="0014260E">
        <w:rPr>
          <w:szCs w:val="22"/>
          <w:lang w:val="el-GR"/>
        </w:rPr>
        <w:t>Η παρατηρούμενη διαφορά στην OS δεν ήταν στατιστικά σημαντική (HR: 0,80; 95%</w:t>
      </w:r>
      <w:r>
        <w:rPr>
          <w:szCs w:val="22"/>
          <w:lang w:val="en-US"/>
        </w:rPr>
        <w:t> </w:t>
      </w:r>
      <w:r w:rsidRPr="0014260E">
        <w:rPr>
          <w:szCs w:val="22"/>
          <w:lang w:val="el-GR"/>
        </w:rPr>
        <w:t>CI:</w:t>
      </w:r>
      <w:r>
        <w:rPr>
          <w:szCs w:val="22"/>
          <w:lang w:val="en-US"/>
        </w:rPr>
        <w:t> </w:t>
      </w:r>
      <w:r w:rsidRPr="0014260E">
        <w:rPr>
          <w:szCs w:val="22"/>
          <w:lang w:val="el-GR"/>
        </w:rPr>
        <w:t>0,62, 1,01) με 125 περιστατικά (29%) στο σκέλος συνδυασμού και 136 περιστατικά (31%) στο σκέλος του εικονικού φαρμάκου. Τα εκτιμώμενα ποσοστά 5ετούς OS ήταν 79% στο σκέλος συνδυασμού και 70% στο σκέλος του εικονικού φαρμάκου και τα εκτιμώμενα ποσοστά 10ετούς OS ήταν 66% στο σκέλος συνδυασμού και 63% στο σκέλος του εικονικού φαρμάκου.</w:t>
      </w:r>
    </w:p>
    <w:p w14:paraId="694818D3" w14:textId="77777777" w:rsidR="00202E5F" w:rsidRPr="00CF174D" w:rsidRDefault="00202E5F" w:rsidP="00116565">
      <w:pPr>
        <w:tabs>
          <w:tab w:val="clear" w:pos="567"/>
        </w:tabs>
        <w:autoSpaceDE w:val="0"/>
        <w:autoSpaceDN w:val="0"/>
        <w:adjustRightInd w:val="0"/>
        <w:spacing w:line="240" w:lineRule="auto"/>
        <w:rPr>
          <w:szCs w:val="22"/>
          <w:lang w:val="el-GR"/>
        </w:rPr>
      </w:pPr>
    </w:p>
    <w:p w14:paraId="0DED3B36" w14:textId="77777777" w:rsidR="00202E5F" w:rsidRPr="00CF174D" w:rsidRDefault="00202E5F" w:rsidP="00116565">
      <w:pPr>
        <w:keepNext/>
        <w:tabs>
          <w:tab w:val="clear" w:pos="567"/>
        </w:tabs>
        <w:autoSpaceDE w:val="0"/>
        <w:autoSpaceDN w:val="0"/>
        <w:adjustRightInd w:val="0"/>
        <w:spacing w:line="240" w:lineRule="auto"/>
        <w:ind w:left="1134" w:hanging="1134"/>
        <w:rPr>
          <w:szCs w:val="22"/>
          <w:lang w:val="el-GR"/>
        </w:rPr>
      </w:pPr>
      <w:r w:rsidRPr="00630E82">
        <w:rPr>
          <w:b/>
          <w:bCs/>
          <w:szCs w:val="22"/>
          <w:lang w:val="el-GR"/>
        </w:rPr>
        <w:t>Εικόνα</w:t>
      </w:r>
      <w:r w:rsidRPr="00630E82">
        <w:rPr>
          <w:b/>
          <w:bCs/>
          <w:szCs w:val="22"/>
          <w:lang w:val="en-US"/>
        </w:rPr>
        <w:t> </w:t>
      </w:r>
      <w:r w:rsidRPr="00630E82">
        <w:rPr>
          <w:b/>
          <w:bCs/>
          <w:szCs w:val="22"/>
          <w:lang w:val="el-GR"/>
        </w:rPr>
        <w:t>4</w:t>
      </w:r>
      <w:r w:rsidRPr="00630E82">
        <w:rPr>
          <w:b/>
          <w:bCs/>
          <w:szCs w:val="22"/>
          <w:lang w:val="el-GR"/>
        </w:rPr>
        <w:tab/>
      </w:r>
      <w:r w:rsidRPr="00630E82">
        <w:rPr>
          <w:b/>
          <w:bCs/>
          <w:szCs w:val="22"/>
          <w:lang w:val="en-US"/>
        </w:rPr>
        <w:t>RFS</w:t>
      </w:r>
      <w:r w:rsidRPr="00630E82">
        <w:rPr>
          <w:b/>
          <w:bCs/>
          <w:szCs w:val="22"/>
          <w:lang w:val="el-GR"/>
        </w:rPr>
        <w:t xml:space="preserve"> Καμπύλες </w:t>
      </w:r>
      <w:r w:rsidRPr="00630E82">
        <w:rPr>
          <w:b/>
          <w:bCs/>
          <w:szCs w:val="22"/>
          <w:lang w:val="en-US"/>
        </w:rPr>
        <w:t>Kaplan</w:t>
      </w:r>
      <w:r w:rsidRPr="00630E82">
        <w:rPr>
          <w:b/>
          <w:bCs/>
          <w:szCs w:val="22"/>
          <w:lang w:val="el-GR"/>
        </w:rPr>
        <w:t>-</w:t>
      </w:r>
      <w:r w:rsidRPr="00630E82">
        <w:rPr>
          <w:b/>
          <w:bCs/>
          <w:szCs w:val="22"/>
          <w:lang w:val="en-US"/>
        </w:rPr>
        <w:t>Meier</w:t>
      </w:r>
      <w:r w:rsidRPr="00630E82">
        <w:rPr>
          <w:b/>
          <w:bCs/>
          <w:szCs w:val="22"/>
          <w:lang w:val="el-GR"/>
        </w:rPr>
        <w:t xml:space="preserve"> για τη μελέτη </w:t>
      </w:r>
      <w:r w:rsidRPr="00630E82">
        <w:rPr>
          <w:b/>
          <w:bCs/>
          <w:szCs w:val="22"/>
          <w:lang w:val="en-US"/>
        </w:rPr>
        <w:t>BRF</w:t>
      </w:r>
      <w:r w:rsidRPr="00630E82">
        <w:rPr>
          <w:b/>
          <w:bCs/>
          <w:szCs w:val="22"/>
          <w:lang w:val="el-GR"/>
        </w:rPr>
        <w:t xml:space="preserve">115532 (πληθυσμός </w:t>
      </w:r>
      <w:r w:rsidRPr="00630E82">
        <w:rPr>
          <w:b/>
          <w:bCs/>
          <w:szCs w:val="22"/>
          <w:lang w:val="en-US"/>
        </w:rPr>
        <w:t>ITT</w:t>
      </w:r>
      <w:r w:rsidR="005C2CB9" w:rsidRPr="00630E82">
        <w:rPr>
          <w:b/>
          <w:bCs/>
          <w:szCs w:val="22"/>
          <w:lang w:val="el-GR"/>
        </w:rPr>
        <w:t>, επικαιροποιημένα αποτελέσματα</w:t>
      </w:r>
      <w:r w:rsidRPr="00CF174D">
        <w:rPr>
          <w:szCs w:val="22"/>
          <w:lang w:val="el-GR"/>
        </w:rPr>
        <w:t>)</w:t>
      </w:r>
    </w:p>
    <w:p w14:paraId="21C78DD3" w14:textId="77777777" w:rsidR="00BC4782" w:rsidRPr="00CF174D" w:rsidRDefault="00BC4782" w:rsidP="00116565">
      <w:pPr>
        <w:keepNext/>
        <w:keepLines/>
        <w:tabs>
          <w:tab w:val="clear" w:pos="567"/>
        </w:tabs>
        <w:autoSpaceDE w:val="0"/>
        <w:autoSpaceDN w:val="0"/>
        <w:adjustRightInd w:val="0"/>
        <w:spacing w:line="240" w:lineRule="auto"/>
        <w:rPr>
          <w:szCs w:val="22"/>
          <w:lang w:val="el-GR" w:eastAsia="en-GB"/>
        </w:rPr>
      </w:pPr>
    </w:p>
    <w:p w14:paraId="7F9896D0" w14:textId="77777777" w:rsidR="00BC4782" w:rsidRPr="00CF174D" w:rsidRDefault="00BC4782" w:rsidP="00116565">
      <w:pPr>
        <w:tabs>
          <w:tab w:val="clear" w:pos="567"/>
        </w:tabs>
        <w:spacing w:line="240" w:lineRule="auto"/>
        <w:rPr>
          <w:szCs w:val="22"/>
          <w:lang w:val="el-GR" w:eastAsia="en-GB"/>
        </w:rPr>
      </w:pPr>
      <w:r w:rsidRPr="00CF174D">
        <w:rPr>
          <w:noProof/>
          <w:szCs w:val="22"/>
          <w:lang w:val="en-US"/>
        </w:rPr>
        <mc:AlternateContent>
          <mc:Choice Requires="wpc">
            <w:drawing>
              <wp:anchor distT="0" distB="0" distL="114300" distR="114300" simplePos="0" relativeHeight="251904512" behindDoc="0" locked="0" layoutInCell="1" allowOverlap="1" wp14:anchorId="1BDEAE7D" wp14:editId="1BB06E6C">
                <wp:simplePos x="0" y="0"/>
                <wp:positionH relativeFrom="column">
                  <wp:posOffset>0</wp:posOffset>
                </wp:positionH>
                <wp:positionV relativeFrom="paragraph">
                  <wp:posOffset>160020</wp:posOffset>
                </wp:positionV>
                <wp:extent cx="5768975" cy="3177985"/>
                <wp:effectExtent l="57150" t="0" r="3175" b="3810"/>
                <wp:wrapSquare wrapText="bothSides"/>
                <wp:docPr id="3067" name="Canvas 30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0" name="Group 205"/>
                        <wpg:cNvGrpSpPr>
                          <a:grpSpLocks/>
                        </wpg:cNvGrpSpPr>
                        <wpg:grpSpPr bwMode="auto">
                          <a:xfrm>
                            <a:off x="601345" y="152845"/>
                            <a:ext cx="3892550" cy="1141730"/>
                            <a:chOff x="947" y="91"/>
                            <a:chExt cx="6130" cy="1798"/>
                          </a:xfrm>
                        </wpg:grpSpPr>
                        <wps:wsp>
                          <wps:cNvPr id="21" name="Line 5"/>
                          <wps:cNvCnPr>
                            <a:cxnSpLocks noChangeShapeType="1"/>
                          </wps:cNvCnPr>
                          <wps:spPr bwMode="auto">
                            <a:xfrm flipH="1">
                              <a:off x="947" y="1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6"/>
                          <wps:cNvCnPr>
                            <a:cxnSpLocks noChangeShapeType="1"/>
                          </wps:cNvCnPr>
                          <wps:spPr bwMode="auto">
                            <a:xfrm>
                              <a:off x="966" y="9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7"/>
                          <wps:cNvCnPr>
                            <a:cxnSpLocks noChangeShapeType="1"/>
                          </wps:cNvCnPr>
                          <wps:spPr bwMode="auto">
                            <a:xfrm flipH="1">
                              <a:off x="1037" y="117"/>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8"/>
                          <wps:cNvCnPr>
                            <a:cxnSpLocks noChangeShapeType="1"/>
                          </wps:cNvCnPr>
                          <wps:spPr bwMode="auto">
                            <a:xfrm>
                              <a:off x="1062" y="98"/>
                              <a:ext cx="0" cy="41"/>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9"/>
                          <wps:cNvCnPr>
                            <a:cxnSpLocks noChangeShapeType="1"/>
                          </wps:cNvCnPr>
                          <wps:spPr bwMode="auto">
                            <a:xfrm flipH="1">
                              <a:off x="1046"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1065"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11"/>
                          <wps:cNvCnPr>
                            <a:cxnSpLocks noChangeShapeType="1"/>
                          </wps:cNvCnPr>
                          <wps:spPr bwMode="auto">
                            <a:xfrm flipH="1">
                              <a:off x="1062"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2"/>
                          <wps:cNvCnPr>
                            <a:cxnSpLocks noChangeShapeType="1"/>
                          </wps:cNvCnPr>
                          <wps:spPr bwMode="auto">
                            <a:xfrm>
                              <a:off x="1084"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3"/>
                          <wps:cNvCnPr>
                            <a:cxnSpLocks noChangeShapeType="1"/>
                          </wps:cNvCnPr>
                          <wps:spPr bwMode="auto">
                            <a:xfrm flipH="1">
                              <a:off x="1065"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4"/>
                          <wps:cNvCnPr>
                            <a:cxnSpLocks noChangeShapeType="1"/>
                          </wps:cNvCnPr>
                          <wps:spPr bwMode="auto">
                            <a:xfrm>
                              <a:off x="1088"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flipH="1">
                              <a:off x="1072"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16"/>
                          <wps:cNvCnPr>
                            <a:cxnSpLocks noChangeShapeType="1"/>
                          </wps:cNvCnPr>
                          <wps:spPr bwMode="auto">
                            <a:xfrm>
                              <a:off x="1097"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17"/>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18"/>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19"/>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20"/>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21"/>
                          <wps:cNvCnPr>
                            <a:cxnSpLocks noChangeShapeType="1"/>
                          </wps:cNvCnPr>
                          <wps:spPr bwMode="auto">
                            <a:xfrm flipH="1">
                              <a:off x="1133"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22"/>
                          <wps:cNvCnPr>
                            <a:cxnSpLocks noChangeShapeType="1"/>
                          </wps:cNvCnPr>
                          <wps:spPr bwMode="auto">
                            <a:xfrm>
                              <a:off x="1152"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23"/>
                          <wps:cNvCnPr>
                            <a:cxnSpLocks noChangeShapeType="1"/>
                          </wps:cNvCnPr>
                          <wps:spPr bwMode="auto">
                            <a:xfrm flipH="1">
                              <a:off x="1264" y="1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24"/>
                          <wps:cNvCnPr>
                            <a:cxnSpLocks noChangeShapeType="1"/>
                          </wps:cNvCnPr>
                          <wps:spPr bwMode="auto">
                            <a:xfrm>
                              <a:off x="1286"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25"/>
                          <wps:cNvCnPr>
                            <a:cxnSpLocks noChangeShapeType="1"/>
                          </wps:cNvCnPr>
                          <wps:spPr bwMode="auto">
                            <a:xfrm flipH="1">
                              <a:off x="1279" y="14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26"/>
                          <wps:cNvCnPr>
                            <a:cxnSpLocks noChangeShapeType="1"/>
                          </wps:cNvCnPr>
                          <wps:spPr bwMode="auto">
                            <a:xfrm>
                              <a:off x="1302"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27"/>
                          <wps:cNvCnPr>
                            <a:cxnSpLocks noChangeShapeType="1"/>
                          </wps:cNvCnPr>
                          <wps:spPr bwMode="auto">
                            <a:xfrm flipH="1">
                              <a:off x="1325" y="16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28"/>
                          <wps:cNvCnPr>
                            <a:cxnSpLocks noChangeShapeType="1"/>
                          </wps:cNvCnPr>
                          <wps:spPr bwMode="auto">
                            <a:xfrm>
                              <a:off x="1347" y="143"/>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29"/>
                          <wps:cNvCnPr>
                            <a:cxnSpLocks noChangeShapeType="1"/>
                          </wps:cNvCnPr>
                          <wps:spPr bwMode="auto">
                            <a:xfrm flipH="1">
                              <a:off x="1417" y="193"/>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30"/>
                          <wps:cNvCnPr>
                            <a:cxnSpLocks noChangeShapeType="1"/>
                          </wps:cNvCnPr>
                          <wps:spPr bwMode="auto">
                            <a:xfrm>
                              <a:off x="1438" y="17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31"/>
                          <wps:cNvCnPr>
                            <a:cxnSpLocks noChangeShapeType="1"/>
                          </wps:cNvCnPr>
                          <wps:spPr bwMode="auto">
                            <a:xfrm flipH="1">
                              <a:off x="1497" y="23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32"/>
                          <wps:cNvCnPr>
                            <a:cxnSpLocks noChangeShapeType="1"/>
                          </wps:cNvCnPr>
                          <wps:spPr bwMode="auto">
                            <a:xfrm>
                              <a:off x="1514" y="212"/>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33"/>
                          <wps:cNvCnPr>
                            <a:cxnSpLocks noChangeShapeType="1"/>
                          </wps:cNvCnPr>
                          <wps:spPr bwMode="auto">
                            <a:xfrm flipH="1">
                              <a:off x="1587"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34"/>
                          <wps:cNvCnPr>
                            <a:cxnSpLocks noChangeShapeType="1"/>
                          </wps:cNvCnPr>
                          <wps:spPr bwMode="auto">
                            <a:xfrm>
                              <a:off x="1610"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35"/>
                          <wps:cNvCnPr>
                            <a:cxnSpLocks noChangeShapeType="1"/>
                          </wps:cNvCnPr>
                          <wps:spPr bwMode="auto">
                            <a:xfrm flipH="1">
                              <a:off x="1634"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36"/>
                          <wps:cNvCnPr>
                            <a:cxnSpLocks noChangeShapeType="1"/>
                          </wps:cNvCnPr>
                          <wps:spPr bwMode="auto">
                            <a:xfrm>
                              <a:off x="1652"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37"/>
                          <wps:cNvCnPr>
                            <a:cxnSpLocks noChangeShapeType="1"/>
                          </wps:cNvCnPr>
                          <wps:spPr bwMode="auto">
                            <a:xfrm flipH="1">
                              <a:off x="1666" y="273"/>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38"/>
                          <wps:cNvCnPr>
                            <a:cxnSpLocks noChangeShapeType="1"/>
                          </wps:cNvCnPr>
                          <wps:spPr bwMode="auto">
                            <a:xfrm>
                              <a:off x="1686"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39"/>
                          <wps:cNvCnPr>
                            <a:cxnSpLocks noChangeShapeType="1"/>
                          </wps:cNvCnPr>
                          <wps:spPr bwMode="auto">
                            <a:xfrm flipH="1">
                              <a:off x="2115" y="5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40"/>
                          <wps:cNvCnPr>
                            <a:cxnSpLocks noChangeShapeType="1"/>
                          </wps:cNvCnPr>
                          <wps:spPr bwMode="auto">
                            <a:xfrm>
                              <a:off x="2137" y="51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41"/>
                          <wps:cNvCnPr>
                            <a:cxnSpLocks noChangeShapeType="1"/>
                          </wps:cNvCnPr>
                          <wps:spPr bwMode="auto">
                            <a:xfrm flipH="1">
                              <a:off x="2649" y="99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42"/>
                          <wps:cNvCnPr>
                            <a:cxnSpLocks noChangeShapeType="1"/>
                          </wps:cNvCnPr>
                          <wps:spPr bwMode="auto">
                            <a:xfrm>
                              <a:off x="2671" y="97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43"/>
                          <wps:cNvCnPr>
                            <a:cxnSpLocks noChangeShapeType="1"/>
                          </wps:cNvCnPr>
                          <wps:spPr bwMode="auto">
                            <a:xfrm flipH="1">
                              <a:off x="2911" y="116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44"/>
                          <wps:cNvCnPr>
                            <a:cxnSpLocks noChangeShapeType="1"/>
                          </wps:cNvCnPr>
                          <wps:spPr bwMode="auto">
                            <a:xfrm>
                              <a:off x="2934" y="114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45"/>
                          <wps:cNvCnPr>
                            <a:cxnSpLocks noChangeShapeType="1"/>
                          </wps:cNvCnPr>
                          <wps:spPr bwMode="auto">
                            <a:xfrm flipH="1">
                              <a:off x="2988"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46"/>
                          <wps:cNvCnPr>
                            <a:cxnSpLocks noChangeShapeType="1"/>
                          </wps:cNvCnPr>
                          <wps:spPr bwMode="auto">
                            <a:xfrm>
                              <a:off x="3012"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47"/>
                          <wps:cNvCnPr>
                            <a:cxnSpLocks noChangeShapeType="1"/>
                          </wps:cNvCnPr>
                          <wps:spPr bwMode="auto">
                            <a:xfrm flipH="1">
                              <a:off x="3023"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48"/>
                          <wps:cNvCnPr>
                            <a:cxnSpLocks noChangeShapeType="1"/>
                          </wps:cNvCnPr>
                          <wps:spPr bwMode="auto">
                            <a:xfrm>
                              <a:off x="3044"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49"/>
                          <wps:cNvCnPr>
                            <a:cxnSpLocks noChangeShapeType="1"/>
                          </wps:cNvCnPr>
                          <wps:spPr bwMode="auto">
                            <a:xfrm flipH="1">
                              <a:off x="3862" y="15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50"/>
                          <wps:cNvCnPr>
                            <a:cxnSpLocks noChangeShapeType="1"/>
                          </wps:cNvCnPr>
                          <wps:spPr bwMode="auto">
                            <a:xfrm>
                              <a:off x="3886" y="14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51"/>
                          <wps:cNvCnPr>
                            <a:cxnSpLocks noChangeShapeType="1"/>
                          </wps:cNvCnPr>
                          <wps:spPr bwMode="auto">
                            <a:xfrm flipH="1">
                              <a:off x="4098" y="1555"/>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52"/>
                          <wps:cNvCnPr>
                            <a:cxnSpLocks noChangeShapeType="1"/>
                          </wps:cNvCnPr>
                          <wps:spPr bwMode="auto">
                            <a:xfrm>
                              <a:off x="4121" y="153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53"/>
                          <wps:cNvCnPr>
                            <a:cxnSpLocks noChangeShapeType="1"/>
                          </wps:cNvCnPr>
                          <wps:spPr bwMode="auto">
                            <a:xfrm flipH="1">
                              <a:off x="4483" y="16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54"/>
                          <wps:cNvCnPr>
                            <a:cxnSpLocks noChangeShapeType="1"/>
                          </wps:cNvCnPr>
                          <wps:spPr bwMode="auto">
                            <a:xfrm>
                              <a:off x="4507" y="160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55"/>
                          <wps:cNvCnPr>
                            <a:cxnSpLocks noChangeShapeType="1"/>
                          </wps:cNvCnPr>
                          <wps:spPr bwMode="auto">
                            <a:xfrm flipH="1">
                              <a:off x="4843"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56"/>
                          <wps:cNvCnPr>
                            <a:cxnSpLocks noChangeShapeType="1"/>
                          </wps:cNvCnPr>
                          <wps:spPr bwMode="auto">
                            <a:xfrm>
                              <a:off x="4860"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57"/>
                          <wps:cNvCnPr>
                            <a:cxnSpLocks noChangeShapeType="1"/>
                          </wps:cNvCnPr>
                          <wps:spPr bwMode="auto">
                            <a:xfrm flipH="1">
                              <a:off x="4846" y="164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58"/>
                          <wps:cNvCnPr>
                            <a:cxnSpLocks noChangeShapeType="1"/>
                          </wps:cNvCnPr>
                          <wps:spPr bwMode="auto">
                            <a:xfrm>
                              <a:off x="4869"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59"/>
                          <wps:cNvCnPr>
                            <a:cxnSpLocks noChangeShapeType="1"/>
                          </wps:cNvCnPr>
                          <wps:spPr bwMode="auto">
                            <a:xfrm flipH="1">
                              <a:off x="4869"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60"/>
                          <wps:cNvCnPr>
                            <a:cxnSpLocks noChangeShapeType="1"/>
                          </wps:cNvCnPr>
                          <wps:spPr bwMode="auto">
                            <a:xfrm>
                              <a:off x="4892"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61"/>
                          <wps:cNvCnPr>
                            <a:cxnSpLocks noChangeShapeType="1"/>
                          </wps:cNvCnPr>
                          <wps:spPr bwMode="auto">
                            <a:xfrm flipH="1">
                              <a:off x="5147" y="169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62"/>
                          <wps:cNvCnPr>
                            <a:cxnSpLocks noChangeShapeType="1"/>
                          </wps:cNvCnPr>
                          <wps:spPr bwMode="auto">
                            <a:xfrm>
                              <a:off x="5170"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63"/>
                          <wps:cNvCnPr>
                            <a:cxnSpLocks noChangeShapeType="1"/>
                          </wps:cNvCnPr>
                          <wps:spPr bwMode="auto">
                            <a:xfrm flipH="1">
                              <a:off x="5193" y="169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64"/>
                          <wps:cNvCnPr>
                            <a:cxnSpLocks noChangeShapeType="1"/>
                          </wps:cNvCnPr>
                          <wps:spPr bwMode="auto">
                            <a:xfrm>
                              <a:off x="5215"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65"/>
                          <wps:cNvCnPr>
                            <a:cxnSpLocks noChangeShapeType="1"/>
                          </wps:cNvCnPr>
                          <wps:spPr bwMode="auto">
                            <a:xfrm flipH="1">
                              <a:off x="5544" y="174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66"/>
                          <wps:cNvCnPr>
                            <a:cxnSpLocks noChangeShapeType="1"/>
                          </wps:cNvCnPr>
                          <wps:spPr bwMode="auto">
                            <a:xfrm>
                              <a:off x="5567" y="17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67"/>
                          <wps:cNvCnPr>
                            <a:cxnSpLocks noChangeShapeType="1"/>
                          </wps:cNvCnPr>
                          <wps:spPr bwMode="auto">
                            <a:xfrm flipH="1">
                              <a:off x="5605" y="175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68"/>
                          <wps:cNvCnPr>
                            <a:cxnSpLocks noChangeShapeType="1"/>
                          </wps:cNvCnPr>
                          <wps:spPr bwMode="auto">
                            <a:xfrm>
                              <a:off x="5628" y="174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0" name="Line 69"/>
                          <wps:cNvCnPr>
                            <a:cxnSpLocks noChangeShapeType="1"/>
                          </wps:cNvCnPr>
                          <wps:spPr bwMode="auto">
                            <a:xfrm flipH="1">
                              <a:off x="5803" y="178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1" name="Line 70"/>
                          <wps:cNvCnPr>
                            <a:cxnSpLocks noChangeShapeType="1"/>
                          </wps:cNvCnPr>
                          <wps:spPr bwMode="auto">
                            <a:xfrm>
                              <a:off x="5823"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2" name="Line 71"/>
                          <wps:cNvCnPr>
                            <a:cxnSpLocks noChangeShapeType="1"/>
                          </wps:cNvCnPr>
                          <wps:spPr bwMode="auto">
                            <a:xfrm flipH="1">
                              <a:off x="5917" y="1783"/>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3" name="Line 72"/>
                          <wps:cNvCnPr>
                            <a:cxnSpLocks noChangeShapeType="1"/>
                          </wps:cNvCnPr>
                          <wps:spPr bwMode="auto">
                            <a:xfrm>
                              <a:off x="5941"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4" name="Line 73"/>
                          <wps:cNvCnPr>
                            <a:cxnSpLocks noChangeShapeType="1"/>
                          </wps:cNvCnPr>
                          <wps:spPr bwMode="auto">
                            <a:xfrm flipH="1">
                              <a:off x="6085" y="1795"/>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5" name="Line 74"/>
                          <wps:cNvCnPr>
                            <a:cxnSpLocks noChangeShapeType="1"/>
                          </wps:cNvCnPr>
                          <wps:spPr bwMode="auto">
                            <a:xfrm>
                              <a:off x="611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6" name="Line 75"/>
                          <wps:cNvCnPr>
                            <a:cxnSpLocks noChangeShapeType="1"/>
                          </wps:cNvCnPr>
                          <wps:spPr bwMode="auto">
                            <a:xfrm flipH="1">
                              <a:off x="612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7" name="Line 76"/>
                          <wps:cNvCnPr>
                            <a:cxnSpLocks noChangeShapeType="1"/>
                          </wps:cNvCnPr>
                          <wps:spPr bwMode="auto">
                            <a:xfrm>
                              <a:off x="6148"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8" name="Line 77"/>
                          <wps:cNvCnPr>
                            <a:cxnSpLocks noChangeShapeType="1"/>
                          </wps:cNvCnPr>
                          <wps:spPr bwMode="auto">
                            <a:xfrm flipH="1">
                              <a:off x="620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9" name="Line 78"/>
                          <wps:cNvCnPr>
                            <a:cxnSpLocks noChangeShapeType="1"/>
                          </wps:cNvCnPr>
                          <wps:spPr bwMode="auto">
                            <a:xfrm>
                              <a:off x="62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0" name="Line 79"/>
                          <wps:cNvCnPr>
                            <a:cxnSpLocks noChangeShapeType="1"/>
                          </wps:cNvCnPr>
                          <wps:spPr bwMode="auto">
                            <a:xfrm flipH="1">
                              <a:off x="6258"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1" name="Line 80"/>
                          <wps:cNvCnPr>
                            <a:cxnSpLocks noChangeShapeType="1"/>
                          </wps:cNvCnPr>
                          <wps:spPr bwMode="auto">
                            <a:xfrm>
                              <a:off x="628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2" name="Line 81"/>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3" name="Line 82"/>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4" name="Line 83"/>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5" name="Line 84"/>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6" name="Line 85"/>
                          <wps:cNvCnPr>
                            <a:cxnSpLocks noChangeShapeType="1"/>
                          </wps:cNvCnPr>
                          <wps:spPr bwMode="auto">
                            <a:xfrm flipH="1">
                              <a:off x="6421"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7" name="Line 86"/>
                          <wps:cNvCnPr>
                            <a:cxnSpLocks noChangeShapeType="1"/>
                          </wps:cNvCnPr>
                          <wps:spPr bwMode="auto">
                            <a:xfrm>
                              <a:off x="6444"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8" name="Line 87"/>
                          <wps:cNvCnPr>
                            <a:cxnSpLocks noChangeShapeType="1"/>
                          </wps:cNvCnPr>
                          <wps:spPr bwMode="auto">
                            <a:xfrm flipH="1">
                              <a:off x="6432" y="1805"/>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9" name="Line 88"/>
                          <wps:cNvCnPr>
                            <a:cxnSpLocks noChangeShapeType="1"/>
                          </wps:cNvCnPr>
                          <wps:spPr bwMode="auto">
                            <a:xfrm>
                              <a:off x="6456"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0" name="Line 89"/>
                          <wps:cNvCnPr>
                            <a:cxnSpLocks noChangeShapeType="1"/>
                          </wps:cNvCnPr>
                          <wps:spPr bwMode="auto">
                            <a:xfrm flipH="1">
                              <a:off x="6440"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90"/>
                          <wps:cNvCnPr>
                            <a:cxnSpLocks noChangeShapeType="1"/>
                          </wps:cNvCnPr>
                          <wps:spPr bwMode="auto">
                            <a:xfrm>
                              <a:off x="645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9" name="Line 91"/>
                          <wps:cNvCnPr>
                            <a:cxnSpLocks noChangeShapeType="1"/>
                          </wps:cNvCnPr>
                          <wps:spPr bwMode="auto">
                            <a:xfrm flipH="1">
                              <a:off x="6452"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0" name="Line 92"/>
                          <wps:cNvCnPr>
                            <a:cxnSpLocks noChangeShapeType="1"/>
                          </wps:cNvCnPr>
                          <wps:spPr bwMode="auto">
                            <a:xfrm>
                              <a:off x="647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1" name="Line 93"/>
                          <wps:cNvCnPr>
                            <a:cxnSpLocks noChangeShapeType="1"/>
                          </wps:cNvCnPr>
                          <wps:spPr bwMode="auto">
                            <a:xfrm flipH="1">
                              <a:off x="6456"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2" name="Line 94"/>
                          <wps:cNvCnPr>
                            <a:cxnSpLocks noChangeShapeType="1"/>
                          </wps:cNvCnPr>
                          <wps:spPr bwMode="auto">
                            <a:xfrm>
                              <a:off x="647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3" name="Line 95"/>
                          <wps:cNvCnPr>
                            <a:cxnSpLocks noChangeShapeType="1"/>
                          </wps:cNvCnPr>
                          <wps:spPr bwMode="auto">
                            <a:xfrm flipH="1">
                              <a:off x="6459"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 name="Line 96"/>
                          <wps:cNvCnPr>
                            <a:cxnSpLocks noChangeShapeType="1"/>
                          </wps:cNvCnPr>
                          <wps:spPr bwMode="auto">
                            <a:xfrm>
                              <a:off x="648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5" name="Line 97"/>
                          <wps:cNvCnPr>
                            <a:cxnSpLocks noChangeShapeType="1"/>
                          </wps:cNvCnPr>
                          <wps:spPr bwMode="auto">
                            <a:xfrm flipH="1">
                              <a:off x="6466"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6" name="Line 98"/>
                          <wps:cNvCnPr>
                            <a:cxnSpLocks noChangeShapeType="1"/>
                          </wps:cNvCnPr>
                          <wps:spPr bwMode="auto">
                            <a:xfrm>
                              <a:off x="6491"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7" name="Line 99"/>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8" name="Line 100"/>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9" name="Line 101"/>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0" name="Line 102"/>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1" name="Line 103"/>
                          <wps:cNvCnPr>
                            <a:cxnSpLocks noChangeShapeType="1"/>
                          </wps:cNvCnPr>
                          <wps:spPr bwMode="auto">
                            <a:xfrm flipH="1">
                              <a:off x="6482" y="181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2" name="Line 104"/>
                          <wps:cNvCnPr>
                            <a:cxnSpLocks noChangeShapeType="1"/>
                          </wps:cNvCnPr>
                          <wps:spPr bwMode="auto">
                            <a:xfrm>
                              <a:off x="6505"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3" name="Line 105"/>
                          <wps:cNvCnPr>
                            <a:cxnSpLocks noChangeShapeType="1"/>
                          </wps:cNvCnPr>
                          <wps:spPr bwMode="auto">
                            <a:xfrm flipH="1">
                              <a:off x="6491" y="181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4" name="Line 106"/>
                          <wps:cNvCnPr>
                            <a:cxnSpLocks noChangeShapeType="1"/>
                          </wps:cNvCnPr>
                          <wps:spPr bwMode="auto">
                            <a:xfrm>
                              <a:off x="651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5" name="Line 107"/>
                          <wps:cNvCnPr>
                            <a:cxnSpLocks noChangeShapeType="1"/>
                          </wps:cNvCnPr>
                          <wps:spPr bwMode="auto">
                            <a:xfrm flipH="1">
                              <a:off x="6494" y="181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6" name="Line 108"/>
                          <wps:cNvCnPr>
                            <a:cxnSpLocks noChangeShapeType="1"/>
                          </wps:cNvCnPr>
                          <wps:spPr bwMode="auto">
                            <a:xfrm>
                              <a:off x="6517"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7" name="Line 109"/>
                          <wps:cNvCnPr>
                            <a:cxnSpLocks noChangeShapeType="1"/>
                          </wps:cNvCnPr>
                          <wps:spPr bwMode="auto">
                            <a:xfrm flipH="1">
                              <a:off x="6498" y="1818"/>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8" name="Line 110"/>
                          <wps:cNvCnPr>
                            <a:cxnSpLocks noChangeShapeType="1"/>
                          </wps:cNvCnPr>
                          <wps:spPr bwMode="auto">
                            <a:xfrm>
                              <a:off x="652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9" name="Line 111"/>
                          <wps:cNvCnPr>
                            <a:cxnSpLocks noChangeShapeType="1"/>
                          </wps:cNvCnPr>
                          <wps:spPr bwMode="auto">
                            <a:xfrm flipH="1">
                              <a:off x="6545"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0" name="Line 112"/>
                          <wps:cNvCnPr>
                            <a:cxnSpLocks noChangeShapeType="1"/>
                          </wps:cNvCnPr>
                          <wps:spPr bwMode="auto">
                            <a:xfrm>
                              <a:off x="656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1" name="Line 113"/>
                          <wps:cNvCnPr>
                            <a:cxnSpLocks noChangeShapeType="1"/>
                          </wps:cNvCnPr>
                          <wps:spPr bwMode="auto">
                            <a:xfrm flipH="1">
                              <a:off x="6548" y="182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2" name="Line 114"/>
                          <wps:cNvCnPr>
                            <a:cxnSpLocks noChangeShapeType="1"/>
                          </wps:cNvCnPr>
                          <wps:spPr bwMode="auto">
                            <a:xfrm>
                              <a:off x="6569"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3" name="Line 115"/>
                          <wps:cNvCnPr>
                            <a:cxnSpLocks noChangeShapeType="1"/>
                          </wps:cNvCnPr>
                          <wps:spPr bwMode="auto">
                            <a:xfrm flipH="1">
                              <a:off x="656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Line 116"/>
                          <wps:cNvCnPr>
                            <a:cxnSpLocks noChangeShapeType="1"/>
                          </wps:cNvCnPr>
                          <wps:spPr bwMode="auto">
                            <a:xfrm>
                              <a:off x="6590"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5" name="Line 117"/>
                          <wps:cNvCnPr>
                            <a:cxnSpLocks noChangeShapeType="1"/>
                          </wps:cNvCnPr>
                          <wps:spPr bwMode="auto">
                            <a:xfrm flipH="1">
                              <a:off x="657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6" name="Line 118"/>
                          <wps:cNvCnPr>
                            <a:cxnSpLocks noChangeShapeType="1"/>
                          </wps:cNvCnPr>
                          <wps:spPr bwMode="auto">
                            <a:xfrm>
                              <a:off x="659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7" name="Line 119"/>
                          <wps:cNvCnPr>
                            <a:cxnSpLocks noChangeShapeType="1"/>
                          </wps:cNvCnPr>
                          <wps:spPr bwMode="auto">
                            <a:xfrm flipH="1">
                              <a:off x="6590"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8" name="Line 120"/>
                          <wps:cNvCnPr>
                            <a:cxnSpLocks noChangeShapeType="1"/>
                          </wps:cNvCnPr>
                          <wps:spPr bwMode="auto">
                            <a:xfrm>
                              <a:off x="660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9" name="Line 121"/>
                          <wps:cNvCnPr>
                            <a:cxnSpLocks noChangeShapeType="1"/>
                          </wps:cNvCnPr>
                          <wps:spPr bwMode="auto">
                            <a:xfrm flipH="1">
                              <a:off x="6593"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0" name="Line 122"/>
                          <wps:cNvCnPr>
                            <a:cxnSpLocks noChangeShapeType="1"/>
                          </wps:cNvCnPr>
                          <wps:spPr bwMode="auto">
                            <a:xfrm>
                              <a:off x="661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1" name="Line 123"/>
                          <wps:cNvCnPr>
                            <a:cxnSpLocks noChangeShapeType="1"/>
                          </wps:cNvCnPr>
                          <wps:spPr bwMode="auto">
                            <a:xfrm flipH="1">
                              <a:off x="6604"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2" name="Line 124"/>
                          <wps:cNvCnPr>
                            <a:cxnSpLocks noChangeShapeType="1"/>
                          </wps:cNvCnPr>
                          <wps:spPr bwMode="auto">
                            <a:xfrm>
                              <a:off x="6628"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3" name="Line 125"/>
                          <wps:cNvCnPr>
                            <a:cxnSpLocks noChangeShapeType="1"/>
                          </wps:cNvCnPr>
                          <wps:spPr bwMode="auto">
                            <a:xfrm flipH="1">
                              <a:off x="6607"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4" name="Line 126"/>
                          <wps:cNvCnPr>
                            <a:cxnSpLocks noChangeShapeType="1"/>
                          </wps:cNvCnPr>
                          <wps:spPr bwMode="auto">
                            <a:xfrm>
                              <a:off x="6632"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5" name="Line 127"/>
                          <wps:cNvCnPr>
                            <a:cxnSpLocks noChangeShapeType="1"/>
                          </wps:cNvCnPr>
                          <wps:spPr bwMode="auto">
                            <a:xfrm flipH="1">
                              <a:off x="661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6" name="Line 128"/>
                          <wps:cNvCnPr>
                            <a:cxnSpLocks noChangeShapeType="1"/>
                          </wps:cNvCnPr>
                          <wps:spPr bwMode="auto">
                            <a:xfrm>
                              <a:off x="6635"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7" name="Line 129"/>
                          <wps:cNvCnPr>
                            <a:cxnSpLocks noChangeShapeType="1"/>
                          </wps:cNvCnPr>
                          <wps:spPr bwMode="auto">
                            <a:xfrm flipH="1">
                              <a:off x="662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 name="Line 130"/>
                          <wps:cNvCnPr>
                            <a:cxnSpLocks noChangeShapeType="1"/>
                          </wps:cNvCnPr>
                          <wps:spPr bwMode="auto">
                            <a:xfrm>
                              <a:off x="664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9" name="Line 131"/>
                          <wps:cNvCnPr>
                            <a:cxnSpLocks noChangeShapeType="1"/>
                          </wps:cNvCnPr>
                          <wps:spPr bwMode="auto">
                            <a:xfrm flipH="1">
                              <a:off x="6632"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 name="Line 132"/>
                          <wps:cNvCnPr>
                            <a:cxnSpLocks noChangeShapeType="1"/>
                          </wps:cNvCnPr>
                          <wps:spPr bwMode="auto">
                            <a:xfrm>
                              <a:off x="6654"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1" name="Line 133"/>
                          <wps:cNvCnPr>
                            <a:cxnSpLocks noChangeShapeType="1"/>
                          </wps:cNvCnPr>
                          <wps:spPr bwMode="auto">
                            <a:xfrm flipH="1">
                              <a:off x="6658"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2" name="Line 134"/>
                          <wps:cNvCnPr>
                            <a:cxnSpLocks noChangeShapeType="1"/>
                          </wps:cNvCnPr>
                          <wps:spPr bwMode="auto">
                            <a:xfrm>
                              <a:off x="6680"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3" name="Line 135"/>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 name="Line 136"/>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5" name="Line 137"/>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6" name="Line 138"/>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7" name="Line 139"/>
                          <wps:cNvCnPr>
                            <a:cxnSpLocks noChangeShapeType="1"/>
                          </wps:cNvCnPr>
                          <wps:spPr bwMode="auto">
                            <a:xfrm flipH="1">
                              <a:off x="6684" y="1840"/>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8" name="Line 140"/>
                          <wps:cNvCnPr>
                            <a:cxnSpLocks noChangeShapeType="1"/>
                          </wps:cNvCnPr>
                          <wps:spPr bwMode="auto">
                            <a:xfrm>
                              <a:off x="670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9" name="Line 141"/>
                          <wps:cNvCnPr>
                            <a:cxnSpLocks noChangeShapeType="1"/>
                          </wps:cNvCnPr>
                          <wps:spPr bwMode="auto">
                            <a:xfrm flipH="1">
                              <a:off x="6708"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0" name="Line 142"/>
                          <wps:cNvCnPr>
                            <a:cxnSpLocks noChangeShapeType="1"/>
                          </wps:cNvCnPr>
                          <wps:spPr bwMode="auto">
                            <a:xfrm>
                              <a:off x="673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1" name="Line 143"/>
                          <wps:cNvCnPr>
                            <a:cxnSpLocks noChangeShapeType="1"/>
                          </wps:cNvCnPr>
                          <wps:spPr bwMode="auto">
                            <a:xfrm flipH="1">
                              <a:off x="6731"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2" name="Line 144"/>
                          <wps:cNvCnPr>
                            <a:cxnSpLocks noChangeShapeType="1"/>
                          </wps:cNvCnPr>
                          <wps:spPr bwMode="auto">
                            <a:xfrm>
                              <a:off x="67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3" name="Line 145"/>
                          <wps:cNvCnPr>
                            <a:cxnSpLocks noChangeShapeType="1"/>
                          </wps:cNvCnPr>
                          <wps:spPr bwMode="auto">
                            <a:xfrm flipH="1">
                              <a:off x="6741"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4" name="Line 146"/>
                          <wps:cNvCnPr>
                            <a:cxnSpLocks noChangeShapeType="1"/>
                          </wps:cNvCnPr>
                          <wps:spPr bwMode="auto">
                            <a:xfrm>
                              <a:off x="676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5" name="Line 147"/>
                          <wps:cNvCnPr>
                            <a:cxnSpLocks noChangeShapeType="1"/>
                          </wps:cNvCnPr>
                          <wps:spPr bwMode="auto">
                            <a:xfrm flipH="1">
                              <a:off x="6753"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2" name="Line 148"/>
                          <wps:cNvCnPr>
                            <a:cxnSpLocks noChangeShapeType="1"/>
                          </wps:cNvCnPr>
                          <wps:spPr bwMode="auto">
                            <a:xfrm>
                              <a:off x="677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3" name="Line 149"/>
                          <wps:cNvCnPr>
                            <a:cxnSpLocks noChangeShapeType="1"/>
                          </wps:cNvCnPr>
                          <wps:spPr bwMode="auto">
                            <a:xfrm flipH="1">
                              <a:off x="6766"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4" name="Line 150"/>
                          <wps:cNvCnPr>
                            <a:cxnSpLocks noChangeShapeType="1"/>
                          </wps:cNvCnPr>
                          <wps:spPr bwMode="auto">
                            <a:xfrm>
                              <a:off x="678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5" name="Line 151"/>
                          <wps:cNvCnPr>
                            <a:cxnSpLocks noChangeShapeType="1"/>
                          </wps:cNvCnPr>
                          <wps:spPr bwMode="auto">
                            <a:xfrm flipH="1">
                              <a:off x="678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4" name="Line 152"/>
                          <wps:cNvCnPr>
                            <a:cxnSpLocks noChangeShapeType="1"/>
                          </wps:cNvCnPr>
                          <wps:spPr bwMode="auto">
                            <a:xfrm>
                              <a:off x="680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5" name="Line 153"/>
                          <wps:cNvCnPr>
                            <a:cxnSpLocks noChangeShapeType="1"/>
                          </wps:cNvCnPr>
                          <wps:spPr bwMode="auto">
                            <a:xfrm flipH="1">
                              <a:off x="679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6" name="Line 154"/>
                          <wps:cNvCnPr>
                            <a:cxnSpLocks noChangeShapeType="1"/>
                          </wps:cNvCnPr>
                          <wps:spPr bwMode="auto">
                            <a:xfrm>
                              <a:off x="681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7" name="Line 155"/>
                          <wps:cNvCnPr>
                            <a:cxnSpLocks noChangeShapeType="1"/>
                          </wps:cNvCnPr>
                          <wps:spPr bwMode="auto">
                            <a:xfrm flipH="1">
                              <a:off x="6795"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8" name="Line 156"/>
                          <wps:cNvCnPr>
                            <a:cxnSpLocks noChangeShapeType="1"/>
                          </wps:cNvCnPr>
                          <wps:spPr bwMode="auto">
                            <a:xfrm>
                              <a:off x="681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9" name="Line 157"/>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0" name="Line 158"/>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1" name="Line 159"/>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2" name="Line 160"/>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3" name="Line 161"/>
                          <wps:cNvCnPr>
                            <a:cxnSpLocks noChangeShapeType="1"/>
                          </wps:cNvCnPr>
                          <wps:spPr bwMode="auto">
                            <a:xfrm flipH="1">
                              <a:off x="6821" y="1840"/>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4" name="Line 162"/>
                          <wps:cNvCnPr>
                            <a:cxnSpLocks noChangeShapeType="1"/>
                          </wps:cNvCnPr>
                          <wps:spPr bwMode="auto">
                            <a:xfrm>
                              <a:off x="684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5" name="Line 163"/>
                          <wps:cNvCnPr>
                            <a:cxnSpLocks noChangeShapeType="1"/>
                          </wps:cNvCnPr>
                          <wps:spPr bwMode="auto">
                            <a:xfrm flipH="1">
                              <a:off x="6828"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6" name="Line 164"/>
                          <wps:cNvCnPr>
                            <a:cxnSpLocks noChangeShapeType="1"/>
                          </wps:cNvCnPr>
                          <wps:spPr bwMode="auto">
                            <a:xfrm>
                              <a:off x="68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7" name="Line 165"/>
                          <wps:cNvCnPr>
                            <a:cxnSpLocks noChangeShapeType="1"/>
                          </wps:cNvCnPr>
                          <wps:spPr bwMode="auto">
                            <a:xfrm flipH="1">
                              <a:off x="6832" y="1840"/>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8" name="Line 166"/>
                          <wps:cNvCnPr>
                            <a:cxnSpLocks noChangeShapeType="1"/>
                          </wps:cNvCnPr>
                          <wps:spPr bwMode="auto">
                            <a:xfrm>
                              <a:off x="685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9" name="Line 167"/>
                          <wps:cNvCnPr>
                            <a:cxnSpLocks noChangeShapeType="1"/>
                          </wps:cNvCnPr>
                          <wps:spPr bwMode="auto">
                            <a:xfrm flipH="1">
                              <a:off x="6853" y="185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0" name="Line 168"/>
                          <wps:cNvCnPr>
                            <a:cxnSpLocks noChangeShapeType="1"/>
                          </wps:cNvCnPr>
                          <wps:spPr bwMode="auto">
                            <a:xfrm>
                              <a:off x="6872" y="184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1" name="Line 169"/>
                          <wps:cNvCnPr>
                            <a:cxnSpLocks noChangeShapeType="1"/>
                          </wps:cNvCnPr>
                          <wps:spPr bwMode="auto">
                            <a:xfrm flipH="1">
                              <a:off x="686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2" name="Line 170"/>
                          <wps:cNvCnPr>
                            <a:cxnSpLocks noChangeShapeType="1"/>
                          </wps:cNvCnPr>
                          <wps:spPr bwMode="auto">
                            <a:xfrm>
                              <a:off x="688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3" name="Line 171"/>
                          <wps:cNvCnPr>
                            <a:cxnSpLocks noChangeShapeType="1"/>
                          </wps:cNvCnPr>
                          <wps:spPr bwMode="auto">
                            <a:xfrm flipH="1">
                              <a:off x="6867"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4" name="Line 172"/>
                          <wps:cNvCnPr>
                            <a:cxnSpLocks noChangeShapeType="1"/>
                          </wps:cNvCnPr>
                          <wps:spPr bwMode="auto">
                            <a:xfrm>
                              <a:off x="689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5" name="Line 173"/>
                          <wps:cNvCnPr>
                            <a:cxnSpLocks noChangeShapeType="1"/>
                          </wps:cNvCnPr>
                          <wps:spPr bwMode="auto">
                            <a:xfrm flipH="1">
                              <a:off x="6884"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6" name="Line 174"/>
                          <wps:cNvCnPr>
                            <a:cxnSpLocks noChangeShapeType="1"/>
                          </wps:cNvCnPr>
                          <wps:spPr bwMode="auto">
                            <a:xfrm>
                              <a:off x="690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7" name="Line 175"/>
                          <wps:cNvCnPr>
                            <a:cxnSpLocks noChangeShapeType="1"/>
                          </wps:cNvCnPr>
                          <wps:spPr bwMode="auto">
                            <a:xfrm flipH="1">
                              <a:off x="689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8" name="Line 176"/>
                          <wps:cNvCnPr>
                            <a:cxnSpLocks noChangeShapeType="1"/>
                          </wps:cNvCnPr>
                          <wps:spPr bwMode="auto">
                            <a:xfrm>
                              <a:off x="691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9" name="Line 177"/>
                          <wps:cNvCnPr>
                            <a:cxnSpLocks noChangeShapeType="1"/>
                          </wps:cNvCnPr>
                          <wps:spPr bwMode="auto">
                            <a:xfrm flipH="1">
                              <a:off x="6905"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0" name="Line 178"/>
                          <wps:cNvCnPr>
                            <a:cxnSpLocks noChangeShapeType="1"/>
                          </wps:cNvCnPr>
                          <wps:spPr bwMode="auto">
                            <a:xfrm>
                              <a:off x="692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1" name="Line 179"/>
                          <wps:cNvCnPr>
                            <a:cxnSpLocks noChangeShapeType="1"/>
                          </wps:cNvCnPr>
                          <wps:spPr bwMode="auto">
                            <a:xfrm flipH="1">
                              <a:off x="693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2" name="Line 180"/>
                          <wps:cNvCnPr>
                            <a:cxnSpLocks noChangeShapeType="1"/>
                          </wps:cNvCnPr>
                          <wps:spPr bwMode="auto">
                            <a:xfrm>
                              <a:off x="695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3" name="Line 181"/>
                          <wps:cNvCnPr>
                            <a:cxnSpLocks noChangeShapeType="1"/>
                          </wps:cNvCnPr>
                          <wps:spPr bwMode="auto">
                            <a:xfrm flipH="1">
                              <a:off x="695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4" name="Line 182"/>
                          <wps:cNvCnPr>
                            <a:cxnSpLocks noChangeShapeType="1"/>
                          </wps:cNvCnPr>
                          <wps:spPr bwMode="auto">
                            <a:xfrm>
                              <a:off x="697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5" name="Line 183"/>
                          <wps:cNvCnPr>
                            <a:cxnSpLocks noChangeShapeType="1"/>
                          </wps:cNvCnPr>
                          <wps:spPr bwMode="auto">
                            <a:xfrm flipH="1">
                              <a:off x="69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6" name="Line 184"/>
                          <wps:cNvCnPr>
                            <a:cxnSpLocks noChangeShapeType="1"/>
                          </wps:cNvCnPr>
                          <wps:spPr bwMode="auto">
                            <a:xfrm>
                              <a:off x="699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7" name="Line 185"/>
                          <wps:cNvCnPr>
                            <a:cxnSpLocks noChangeShapeType="1"/>
                          </wps:cNvCnPr>
                          <wps:spPr bwMode="auto">
                            <a:xfrm flipH="1">
                              <a:off x="6978"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8" name="Line 186"/>
                          <wps:cNvCnPr>
                            <a:cxnSpLocks noChangeShapeType="1"/>
                          </wps:cNvCnPr>
                          <wps:spPr bwMode="auto">
                            <a:xfrm>
                              <a:off x="700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9" name="Line 187"/>
                          <wps:cNvCnPr>
                            <a:cxnSpLocks noChangeShapeType="1"/>
                          </wps:cNvCnPr>
                          <wps:spPr bwMode="auto">
                            <a:xfrm flipH="1">
                              <a:off x="698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0" name="Line 188"/>
                          <wps:cNvCnPr>
                            <a:cxnSpLocks noChangeShapeType="1"/>
                          </wps:cNvCnPr>
                          <wps:spPr bwMode="auto">
                            <a:xfrm>
                              <a:off x="70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1" name="Line 189"/>
                          <wps:cNvCnPr>
                            <a:cxnSpLocks noChangeShapeType="1"/>
                          </wps:cNvCnPr>
                          <wps:spPr bwMode="auto">
                            <a:xfrm flipH="1">
                              <a:off x="700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2" name="Line 190"/>
                          <wps:cNvCnPr>
                            <a:cxnSpLocks noChangeShapeType="1"/>
                          </wps:cNvCnPr>
                          <wps:spPr bwMode="auto">
                            <a:xfrm>
                              <a:off x="702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3" name="Line 191"/>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4" name="Line 192"/>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5" name="Line 193"/>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6" name="Line 194"/>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7" name="Line 195"/>
                          <wps:cNvCnPr>
                            <a:cxnSpLocks noChangeShapeType="1"/>
                          </wps:cNvCnPr>
                          <wps:spPr bwMode="auto">
                            <a:xfrm flipH="1">
                              <a:off x="700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8" name="Line 196"/>
                          <wps:cNvCnPr>
                            <a:cxnSpLocks noChangeShapeType="1"/>
                          </wps:cNvCnPr>
                          <wps:spPr bwMode="auto">
                            <a:xfrm>
                              <a:off x="703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9" name="Line 197"/>
                          <wps:cNvCnPr>
                            <a:cxnSpLocks noChangeShapeType="1"/>
                          </wps:cNvCnPr>
                          <wps:spPr bwMode="auto">
                            <a:xfrm flipH="1">
                              <a:off x="701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0" name="Line 198"/>
                          <wps:cNvCnPr>
                            <a:cxnSpLocks noChangeShapeType="1"/>
                          </wps:cNvCnPr>
                          <wps:spPr bwMode="auto">
                            <a:xfrm>
                              <a:off x="703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1" name="Line 199"/>
                          <wps:cNvCnPr>
                            <a:cxnSpLocks noChangeShapeType="1"/>
                          </wps:cNvCnPr>
                          <wps:spPr bwMode="auto">
                            <a:xfrm flipH="1">
                              <a:off x="7021"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2" name="Line 200"/>
                          <wps:cNvCnPr>
                            <a:cxnSpLocks noChangeShapeType="1"/>
                          </wps:cNvCnPr>
                          <wps:spPr bwMode="auto">
                            <a:xfrm>
                              <a:off x="704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3" name="Line 201"/>
                          <wps:cNvCnPr>
                            <a:cxnSpLocks noChangeShapeType="1"/>
                          </wps:cNvCnPr>
                          <wps:spPr bwMode="auto">
                            <a:xfrm flipH="1">
                              <a:off x="703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4" name="Line 202"/>
                          <wps:cNvCnPr>
                            <a:cxnSpLocks noChangeShapeType="1"/>
                          </wps:cNvCnPr>
                          <wps:spPr bwMode="auto">
                            <a:xfrm>
                              <a:off x="705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5" name="Line 203"/>
                          <wps:cNvCnPr>
                            <a:cxnSpLocks noChangeShapeType="1"/>
                          </wps:cNvCnPr>
                          <wps:spPr bwMode="auto">
                            <a:xfrm flipH="1">
                              <a:off x="703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6" name="Line 204"/>
                          <wps:cNvCnPr>
                            <a:cxnSpLocks noChangeShapeType="1"/>
                          </wps:cNvCnPr>
                          <wps:spPr bwMode="auto">
                            <a:xfrm>
                              <a:off x="706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2357" name="Group 406"/>
                        <wpg:cNvGrpSpPr>
                          <a:grpSpLocks/>
                        </wpg:cNvGrpSpPr>
                        <wpg:grpSpPr bwMode="auto">
                          <a:xfrm>
                            <a:off x="538480" y="631635"/>
                            <a:ext cx="5194300" cy="1886585"/>
                            <a:chOff x="848" y="845"/>
                            <a:chExt cx="8180" cy="2971"/>
                          </a:xfrm>
                        </wpg:grpSpPr>
                        <wps:wsp>
                          <wps:cNvPr id="2358" name="Line 206"/>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9" name="Line 207"/>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0" name="Line 208"/>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1" name="Line 209"/>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2" name="Line 210"/>
                          <wps:cNvCnPr>
                            <a:cxnSpLocks noChangeShapeType="1"/>
                          </wps:cNvCnPr>
                          <wps:spPr bwMode="auto">
                            <a:xfrm flipH="1">
                              <a:off x="707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3" name="Line 211"/>
                          <wps:cNvCnPr>
                            <a:cxnSpLocks noChangeShapeType="1"/>
                          </wps:cNvCnPr>
                          <wps:spPr bwMode="auto">
                            <a:xfrm>
                              <a:off x="709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4" name="Line 212"/>
                          <wps:cNvCnPr>
                            <a:cxnSpLocks noChangeShapeType="1"/>
                          </wps:cNvCnPr>
                          <wps:spPr bwMode="auto">
                            <a:xfrm flipH="1">
                              <a:off x="7096" y="186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5" name="Line 213"/>
                          <wps:cNvCnPr>
                            <a:cxnSpLocks noChangeShapeType="1"/>
                          </wps:cNvCnPr>
                          <wps:spPr bwMode="auto">
                            <a:xfrm>
                              <a:off x="711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6" name="Line 214"/>
                          <wps:cNvCnPr>
                            <a:cxnSpLocks noChangeShapeType="1"/>
                          </wps:cNvCnPr>
                          <wps:spPr bwMode="auto">
                            <a:xfrm flipH="1">
                              <a:off x="711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7" name="Line 215"/>
                          <wps:cNvCnPr>
                            <a:cxnSpLocks noChangeShapeType="1"/>
                          </wps:cNvCnPr>
                          <wps:spPr bwMode="auto">
                            <a:xfrm>
                              <a:off x="714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8" name="Line 216"/>
                          <wps:cNvCnPr>
                            <a:cxnSpLocks noChangeShapeType="1"/>
                          </wps:cNvCnPr>
                          <wps:spPr bwMode="auto">
                            <a:xfrm flipH="1">
                              <a:off x="712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9" name="Line 217"/>
                          <wps:cNvCnPr>
                            <a:cxnSpLocks noChangeShapeType="1"/>
                          </wps:cNvCnPr>
                          <wps:spPr bwMode="auto">
                            <a:xfrm>
                              <a:off x="714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0" name="Line 218"/>
                          <wps:cNvCnPr>
                            <a:cxnSpLocks noChangeShapeType="1"/>
                          </wps:cNvCnPr>
                          <wps:spPr bwMode="auto">
                            <a:xfrm flipH="1">
                              <a:off x="7143"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1" name="Line 219"/>
                          <wps:cNvCnPr>
                            <a:cxnSpLocks noChangeShapeType="1"/>
                          </wps:cNvCnPr>
                          <wps:spPr bwMode="auto">
                            <a:xfrm>
                              <a:off x="716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2" name="Line 220"/>
                          <wps:cNvCnPr>
                            <a:cxnSpLocks noChangeShapeType="1"/>
                          </wps:cNvCnPr>
                          <wps:spPr bwMode="auto">
                            <a:xfrm flipH="1">
                              <a:off x="7147" y="186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3" name="Line 221"/>
                          <wps:cNvCnPr>
                            <a:cxnSpLocks noChangeShapeType="1"/>
                          </wps:cNvCnPr>
                          <wps:spPr bwMode="auto">
                            <a:xfrm>
                              <a:off x="716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4" name="Line 222"/>
                          <wps:cNvCnPr>
                            <a:cxnSpLocks noChangeShapeType="1"/>
                          </wps:cNvCnPr>
                          <wps:spPr bwMode="auto">
                            <a:xfrm flipH="1">
                              <a:off x="71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5" name="Line 223"/>
                          <wps:cNvCnPr>
                            <a:cxnSpLocks noChangeShapeType="1"/>
                          </wps:cNvCnPr>
                          <wps:spPr bwMode="auto">
                            <a:xfrm>
                              <a:off x="718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6" name="Line 224"/>
                          <wps:cNvCnPr>
                            <a:cxnSpLocks noChangeShapeType="1"/>
                          </wps:cNvCnPr>
                          <wps:spPr bwMode="auto">
                            <a:xfrm flipH="1">
                              <a:off x="7176"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7" name="Line 225"/>
                          <wps:cNvCnPr>
                            <a:cxnSpLocks noChangeShapeType="1"/>
                          </wps:cNvCnPr>
                          <wps:spPr bwMode="auto">
                            <a:xfrm>
                              <a:off x="719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8" name="Line 226"/>
                          <wps:cNvCnPr>
                            <a:cxnSpLocks noChangeShapeType="1"/>
                          </wps:cNvCnPr>
                          <wps:spPr bwMode="auto">
                            <a:xfrm flipH="1">
                              <a:off x="718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9" name="Line 227"/>
                          <wps:cNvCnPr>
                            <a:cxnSpLocks noChangeShapeType="1"/>
                          </wps:cNvCnPr>
                          <wps:spPr bwMode="auto">
                            <a:xfrm>
                              <a:off x="72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0" name="Line 228"/>
                          <wps:cNvCnPr>
                            <a:cxnSpLocks noChangeShapeType="1"/>
                          </wps:cNvCnPr>
                          <wps:spPr bwMode="auto">
                            <a:xfrm flipH="1">
                              <a:off x="719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1" name="Line 229"/>
                          <wps:cNvCnPr>
                            <a:cxnSpLocks noChangeShapeType="1"/>
                          </wps:cNvCnPr>
                          <wps:spPr bwMode="auto">
                            <a:xfrm>
                              <a:off x="721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2" name="Line 230"/>
                          <wps:cNvCnPr>
                            <a:cxnSpLocks noChangeShapeType="1"/>
                          </wps:cNvCnPr>
                          <wps:spPr bwMode="auto">
                            <a:xfrm flipH="1">
                              <a:off x="72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3" name="Line 231"/>
                          <wps:cNvCnPr>
                            <a:cxnSpLocks noChangeShapeType="1"/>
                          </wps:cNvCnPr>
                          <wps:spPr bwMode="auto">
                            <a:xfrm>
                              <a:off x="722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4" name="Line 232"/>
                          <wps:cNvCnPr>
                            <a:cxnSpLocks noChangeShapeType="1"/>
                          </wps:cNvCnPr>
                          <wps:spPr bwMode="auto">
                            <a:xfrm flipH="1">
                              <a:off x="7225"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5" name="Line 233"/>
                          <wps:cNvCnPr>
                            <a:cxnSpLocks noChangeShapeType="1"/>
                          </wps:cNvCnPr>
                          <wps:spPr bwMode="auto">
                            <a:xfrm>
                              <a:off x="724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6" name="Line 234"/>
                          <wps:cNvCnPr>
                            <a:cxnSpLocks noChangeShapeType="1"/>
                          </wps:cNvCnPr>
                          <wps:spPr bwMode="auto">
                            <a:xfrm flipH="1">
                              <a:off x="7234" y="1889"/>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7" name="Line 235"/>
                          <wps:cNvCnPr>
                            <a:cxnSpLocks noChangeShapeType="1"/>
                          </wps:cNvCnPr>
                          <wps:spPr bwMode="auto">
                            <a:xfrm>
                              <a:off x="725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8" name="Line 236"/>
                          <wps:cNvCnPr>
                            <a:cxnSpLocks noChangeShapeType="1"/>
                          </wps:cNvCnPr>
                          <wps:spPr bwMode="auto">
                            <a:xfrm flipH="1">
                              <a:off x="7284"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9" name="Line 237"/>
                          <wps:cNvCnPr>
                            <a:cxnSpLocks noChangeShapeType="1"/>
                          </wps:cNvCnPr>
                          <wps:spPr bwMode="auto">
                            <a:xfrm>
                              <a:off x="7305"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0" name="Line 238"/>
                          <wps:cNvCnPr>
                            <a:cxnSpLocks noChangeShapeType="1"/>
                          </wps:cNvCnPr>
                          <wps:spPr bwMode="auto">
                            <a:xfrm flipH="1">
                              <a:off x="730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1" name="Line 239"/>
                          <wps:cNvCnPr>
                            <a:cxnSpLocks noChangeShapeType="1"/>
                          </wps:cNvCnPr>
                          <wps:spPr bwMode="auto">
                            <a:xfrm>
                              <a:off x="73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2" name="Line 240"/>
                          <wps:cNvCnPr>
                            <a:cxnSpLocks noChangeShapeType="1"/>
                          </wps:cNvCnPr>
                          <wps:spPr bwMode="auto">
                            <a:xfrm flipH="1">
                              <a:off x="7305"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3" name="Line 241"/>
                          <wps:cNvCnPr>
                            <a:cxnSpLocks noChangeShapeType="1"/>
                          </wps:cNvCnPr>
                          <wps:spPr bwMode="auto">
                            <a:xfrm>
                              <a:off x="732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4" name="Line 242"/>
                          <wps:cNvCnPr>
                            <a:cxnSpLocks noChangeShapeType="1"/>
                          </wps:cNvCnPr>
                          <wps:spPr bwMode="auto">
                            <a:xfrm flipH="1">
                              <a:off x="7319"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5" name="Line 243"/>
                          <wps:cNvCnPr>
                            <a:cxnSpLocks noChangeShapeType="1"/>
                          </wps:cNvCnPr>
                          <wps:spPr bwMode="auto">
                            <a:xfrm>
                              <a:off x="73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6" name="Line 244"/>
                          <wps:cNvCnPr>
                            <a:cxnSpLocks noChangeShapeType="1"/>
                          </wps:cNvCnPr>
                          <wps:spPr bwMode="auto">
                            <a:xfrm flipH="1">
                              <a:off x="7329"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7" name="Line 245"/>
                          <wps:cNvCnPr>
                            <a:cxnSpLocks noChangeShapeType="1"/>
                          </wps:cNvCnPr>
                          <wps:spPr bwMode="auto">
                            <a:xfrm>
                              <a:off x="735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8" name="Line 246"/>
                          <wps:cNvCnPr>
                            <a:cxnSpLocks noChangeShapeType="1"/>
                          </wps:cNvCnPr>
                          <wps:spPr bwMode="auto">
                            <a:xfrm flipH="1">
                              <a:off x="733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9" name="Line 247"/>
                          <wps:cNvCnPr>
                            <a:cxnSpLocks noChangeShapeType="1"/>
                          </wps:cNvCnPr>
                          <wps:spPr bwMode="auto">
                            <a:xfrm>
                              <a:off x="735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0" name="Line 248"/>
                          <wps:cNvCnPr>
                            <a:cxnSpLocks noChangeShapeType="1"/>
                          </wps:cNvCnPr>
                          <wps:spPr bwMode="auto">
                            <a:xfrm flipH="1">
                              <a:off x="735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1" name="Line 249"/>
                          <wps:cNvCnPr>
                            <a:cxnSpLocks noChangeShapeType="1"/>
                          </wps:cNvCnPr>
                          <wps:spPr bwMode="auto">
                            <a:xfrm>
                              <a:off x="737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2" name="Line 250"/>
                          <wps:cNvCnPr>
                            <a:cxnSpLocks noChangeShapeType="1"/>
                          </wps:cNvCnPr>
                          <wps:spPr bwMode="auto">
                            <a:xfrm flipH="1">
                              <a:off x="735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3" name="Line 251"/>
                          <wps:cNvCnPr>
                            <a:cxnSpLocks noChangeShapeType="1"/>
                          </wps:cNvCnPr>
                          <wps:spPr bwMode="auto">
                            <a:xfrm>
                              <a:off x="73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4" name="Line 252"/>
                          <wps:cNvCnPr>
                            <a:cxnSpLocks noChangeShapeType="1"/>
                          </wps:cNvCnPr>
                          <wps:spPr bwMode="auto">
                            <a:xfrm flipH="1">
                              <a:off x="7364"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5" name="Line 253"/>
                          <wps:cNvCnPr>
                            <a:cxnSpLocks noChangeShapeType="1"/>
                          </wps:cNvCnPr>
                          <wps:spPr bwMode="auto">
                            <a:xfrm>
                              <a:off x="738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6" name="Line 254"/>
                          <wps:cNvCnPr>
                            <a:cxnSpLocks noChangeShapeType="1"/>
                          </wps:cNvCnPr>
                          <wps:spPr bwMode="auto">
                            <a:xfrm flipH="1">
                              <a:off x="7378"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7" name="Line 255"/>
                          <wps:cNvCnPr>
                            <a:cxnSpLocks noChangeShapeType="1"/>
                          </wps:cNvCnPr>
                          <wps:spPr bwMode="auto">
                            <a:xfrm>
                              <a:off x="740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8" name="Line 256"/>
                          <wps:cNvCnPr>
                            <a:cxnSpLocks noChangeShapeType="1"/>
                          </wps:cNvCnPr>
                          <wps:spPr bwMode="auto">
                            <a:xfrm flipH="1">
                              <a:off x="7401"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9" name="Line 257"/>
                          <wps:cNvCnPr>
                            <a:cxnSpLocks noChangeShapeType="1"/>
                          </wps:cNvCnPr>
                          <wps:spPr bwMode="auto">
                            <a:xfrm>
                              <a:off x="74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0" name="Line 258"/>
                          <wps:cNvCnPr>
                            <a:cxnSpLocks noChangeShapeType="1"/>
                          </wps:cNvCnPr>
                          <wps:spPr bwMode="auto">
                            <a:xfrm flipH="1">
                              <a:off x="741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1" name="Line 259"/>
                          <wps:cNvCnPr>
                            <a:cxnSpLocks noChangeShapeType="1"/>
                          </wps:cNvCnPr>
                          <wps:spPr bwMode="auto">
                            <a:xfrm>
                              <a:off x="743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2" name="Line 260"/>
                          <wps:cNvCnPr>
                            <a:cxnSpLocks noChangeShapeType="1"/>
                          </wps:cNvCnPr>
                          <wps:spPr bwMode="auto">
                            <a:xfrm flipH="1">
                              <a:off x="742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3" name="Line 261"/>
                          <wps:cNvCnPr>
                            <a:cxnSpLocks noChangeShapeType="1"/>
                          </wps:cNvCnPr>
                          <wps:spPr bwMode="auto">
                            <a:xfrm>
                              <a:off x="74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4" name="Line 262"/>
                          <wps:cNvCnPr>
                            <a:cxnSpLocks noChangeShapeType="1"/>
                          </wps:cNvCnPr>
                          <wps:spPr bwMode="auto">
                            <a:xfrm flipH="1">
                              <a:off x="74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5" name="Line 263"/>
                          <wps:cNvCnPr>
                            <a:cxnSpLocks noChangeShapeType="1"/>
                          </wps:cNvCnPr>
                          <wps:spPr bwMode="auto">
                            <a:xfrm>
                              <a:off x="746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6" name="Line 264"/>
                          <wps:cNvCnPr>
                            <a:cxnSpLocks noChangeShapeType="1"/>
                          </wps:cNvCnPr>
                          <wps:spPr bwMode="auto">
                            <a:xfrm flipH="1">
                              <a:off x="7509" y="1906"/>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7" name="Line 265"/>
                          <wps:cNvCnPr>
                            <a:cxnSpLocks noChangeShapeType="1"/>
                          </wps:cNvCnPr>
                          <wps:spPr bwMode="auto">
                            <a:xfrm>
                              <a:off x="753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8" name="Line 266"/>
                          <wps:cNvCnPr>
                            <a:cxnSpLocks noChangeShapeType="1"/>
                          </wps:cNvCnPr>
                          <wps:spPr bwMode="auto">
                            <a:xfrm flipH="1">
                              <a:off x="751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9" name="Line 267"/>
                          <wps:cNvCnPr>
                            <a:cxnSpLocks noChangeShapeType="1"/>
                          </wps:cNvCnPr>
                          <wps:spPr bwMode="auto">
                            <a:xfrm>
                              <a:off x="75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0" name="Line 268"/>
                          <wps:cNvCnPr>
                            <a:cxnSpLocks noChangeShapeType="1"/>
                          </wps:cNvCnPr>
                          <wps:spPr bwMode="auto">
                            <a:xfrm flipH="1">
                              <a:off x="7519"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1" name="Line 269"/>
                          <wps:cNvCnPr>
                            <a:cxnSpLocks noChangeShapeType="1"/>
                          </wps:cNvCnPr>
                          <wps:spPr bwMode="auto">
                            <a:xfrm>
                              <a:off x="75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2" name="Line 270"/>
                          <wps:cNvCnPr>
                            <a:cxnSpLocks noChangeShapeType="1"/>
                          </wps:cNvCnPr>
                          <wps:spPr bwMode="auto">
                            <a:xfrm flipH="1">
                              <a:off x="754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3" name="Line 271"/>
                          <wps:cNvCnPr>
                            <a:cxnSpLocks noChangeShapeType="1"/>
                          </wps:cNvCnPr>
                          <wps:spPr bwMode="auto">
                            <a:xfrm>
                              <a:off x="755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4" name="Line 272"/>
                          <wps:cNvCnPr>
                            <a:cxnSpLocks noChangeShapeType="1"/>
                          </wps:cNvCnPr>
                          <wps:spPr bwMode="auto">
                            <a:xfrm flipH="1">
                              <a:off x="7543"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5" name="Line 273"/>
                          <wps:cNvCnPr>
                            <a:cxnSpLocks noChangeShapeType="1"/>
                          </wps:cNvCnPr>
                          <wps:spPr bwMode="auto">
                            <a:xfrm>
                              <a:off x="756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6" name="Line 274"/>
                          <wps:cNvCnPr>
                            <a:cxnSpLocks noChangeShapeType="1"/>
                          </wps:cNvCnPr>
                          <wps:spPr bwMode="auto">
                            <a:xfrm flipH="1">
                              <a:off x="7554"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7" name="Line 275"/>
                          <wps:cNvCnPr>
                            <a:cxnSpLocks noChangeShapeType="1"/>
                          </wps:cNvCnPr>
                          <wps:spPr bwMode="auto">
                            <a:xfrm>
                              <a:off x="75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8" name="Line 276"/>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9" name="Line 277"/>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0" name="Line 278"/>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1" name="Line 279"/>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2" name="Line 280"/>
                          <wps:cNvCnPr>
                            <a:cxnSpLocks noChangeShapeType="1"/>
                          </wps:cNvCnPr>
                          <wps:spPr bwMode="auto">
                            <a:xfrm flipH="1">
                              <a:off x="756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3" name="Line 281"/>
                          <wps:cNvCnPr>
                            <a:cxnSpLocks noChangeShapeType="1"/>
                          </wps:cNvCnPr>
                          <wps:spPr bwMode="auto">
                            <a:xfrm>
                              <a:off x="758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4" name="Line 282"/>
                          <wps:cNvCnPr>
                            <a:cxnSpLocks noChangeShapeType="1"/>
                          </wps:cNvCnPr>
                          <wps:spPr bwMode="auto">
                            <a:xfrm flipH="1">
                              <a:off x="757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5" name="Line 283"/>
                          <wps:cNvCnPr>
                            <a:cxnSpLocks noChangeShapeType="1"/>
                          </wps:cNvCnPr>
                          <wps:spPr bwMode="auto">
                            <a:xfrm>
                              <a:off x="759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6" name="Line 284"/>
                          <wps:cNvCnPr>
                            <a:cxnSpLocks noChangeShapeType="1"/>
                          </wps:cNvCnPr>
                          <wps:spPr bwMode="auto">
                            <a:xfrm flipH="1">
                              <a:off x="7578"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7" name="Line 285"/>
                          <wps:cNvCnPr>
                            <a:cxnSpLocks noChangeShapeType="1"/>
                          </wps:cNvCnPr>
                          <wps:spPr bwMode="auto">
                            <a:xfrm>
                              <a:off x="759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8" name="Line 286"/>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9" name="Line 287"/>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0" name="Line 288"/>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1" name="Line 289"/>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2" name="Line 290"/>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3" name="Line 291"/>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4" name="Line 292"/>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5" name="Line 293"/>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6" name="Line 294"/>
                          <wps:cNvCnPr>
                            <a:cxnSpLocks noChangeShapeType="1"/>
                          </wps:cNvCnPr>
                          <wps:spPr bwMode="auto">
                            <a:xfrm flipH="1">
                              <a:off x="7604"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7" name="Line 295"/>
                          <wps:cNvCnPr>
                            <a:cxnSpLocks noChangeShapeType="1"/>
                          </wps:cNvCnPr>
                          <wps:spPr bwMode="auto">
                            <a:xfrm>
                              <a:off x="762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8" name="Line 296"/>
                          <wps:cNvCnPr>
                            <a:cxnSpLocks noChangeShapeType="1"/>
                          </wps:cNvCnPr>
                          <wps:spPr bwMode="auto">
                            <a:xfrm flipH="1">
                              <a:off x="760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9" name="Line 297"/>
                          <wps:cNvCnPr>
                            <a:cxnSpLocks noChangeShapeType="1"/>
                          </wps:cNvCnPr>
                          <wps:spPr bwMode="auto">
                            <a:xfrm>
                              <a:off x="763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0" name="Line 298"/>
                          <wps:cNvCnPr>
                            <a:cxnSpLocks noChangeShapeType="1"/>
                          </wps:cNvCnPr>
                          <wps:spPr bwMode="auto">
                            <a:xfrm flipH="1">
                              <a:off x="762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1" name="Line 299"/>
                          <wps:cNvCnPr>
                            <a:cxnSpLocks noChangeShapeType="1"/>
                          </wps:cNvCnPr>
                          <wps:spPr bwMode="auto">
                            <a:xfrm>
                              <a:off x="764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2" name="Line 300"/>
                          <wps:cNvCnPr>
                            <a:cxnSpLocks noChangeShapeType="1"/>
                          </wps:cNvCnPr>
                          <wps:spPr bwMode="auto">
                            <a:xfrm flipH="1">
                              <a:off x="7630"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3" name="Line 301"/>
                          <wps:cNvCnPr>
                            <a:cxnSpLocks noChangeShapeType="1"/>
                          </wps:cNvCnPr>
                          <wps:spPr bwMode="auto">
                            <a:xfrm>
                              <a:off x="765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4" name="Line 302"/>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5" name="Line 303"/>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6" name="Line 304"/>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7" name="Line 305"/>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8" name="Line 306"/>
                          <wps:cNvCnPr>
                            <a:cxnSpLocks noChangeShapeType="1"/>
                          </wps:cNvCnPr>
                          <wps:spPr bwMode="auto">
                            <a:xfrm flipH="1">
                              <a:off x="7646" y="190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9" name="Line 307"/>
                          <wps:cNvCnPr>
                            <a:cxnSpLocks noChangeShapeType="1"/>
                          </wps:cNvCnPr>
                          <wps:spPr bwMode="auto">
                            <a:xfrm>
                              <a:off x="766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0" name="Line 308"/>
                          <wps:cNvCnPr>
                            <a:cxnSpLocks noChangeShapeType="1"/>
                          </wps:cNvCnPr>
                          <wps:spPr bwMode="auto">
                            <a:xfrm flipH="1">
                              <a:off x="765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1" name="Line 309"/>
                          <wps:cNvCnPr>
                            <a:cxnSpLocks noChangeShapeType="1"/>
                          </wps:cNvCnPr>
                          <wps:spPr bwMode="auto">
                            <a:xfrm>
                              <a:off x="768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2" name="Line 310"/>
                          <wps:cNvCnPr>
                            <a:cxnSpLocks noChangeShapeType="1"/>
                          </wps:cNvCnPr>
                          <wps:spPr bwMode="auto">
                            <a:xfrm flipH="1">
                              <a:off x="7665"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3" name="Line 311"/>
                          <wps:cNvCnPr>
                            <a:cxnSpLocks noChangeShapeType="1"/>
                          </wps:cNvCnPr>
                          <wps:spPr bwMode="auto">
                            <a:xfrm>
                              <a:off x="768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4" name="Line 312"/>
                          <wps:cNvCnPr>
                            <a:cxnSpLocks noChangeShapeType="1"/>
                          </wps:cNvCnPr>
                          <wps:spPr bwMode="auto">
                            <a:xfrm flipH="1">
                              <a:off x="7669"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5" name="Line 313"/>
                          <wps:cNvCnPr>
                            <a:cxnSpLocks noChangeShapeType="1"/>
                          </wps:cNvCnPr>
                          <wps:spPr bwMode="auto">
                            <a:xfrm>
                              <a:off x="769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6" name="Line 314"/>
                          <wps:cNvCnPr>
                            <a:cxnSpLocks noChangeShapeType="1"/>
                          </wps:cNvCnPr>
                          <wps:spPr bwMode="auto">
                            <a:xfrm flipH="1">
                              <a:off x="7695"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7" name="Line 315"/>
                          <wps:cNvCnPr>
                            <a:cxnSpLocks noChangeShapeType="1"/>
                          </wps:cNvCnPr>
                          <wps:spPr bwMode="auto">
                            <a:xfrm>
                              <a:off x="771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8" name="Line 316"/>
                          <wps:cNvCnPr>
                            <a:cxnSpLocks noChangeShapeType="1"/>
                          </wps:cNvCnPr>
                          <wps:spPr bwMode="auto">
                            <a:xfrm flipH="1">
                              <a:off x="772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9" name="Line 317"/>
                          <wps:cNvCnPr>
                            <a:cxnSpLocks noChangeShapeType="1"/>
                          </wps:cNvCnPr>
                          <wps:spPr bwMode="auto">
                            <a:xfrm>
                              <a:off x="774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0" name="Line 318"/>
                          <wps:cNvCnPr>
                            <a:cxnSpLocks noChangeShapeType="1"/>
                          </wps:cNvCnPr>
                          <wps:spPr bwMode="auto">
                            <a:xfrm flipH="1">
                              <a:off x="774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1" name="Line 319"/>
                          <wps:cNvCnPr>
                            <a:cxnSpLocks noChangeShapeType="1"/>
                          </wps:cNvCnPr>
                          <wps:spPr bwMode="auto">
                            <a:xfrm>
                              <a:off x="776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2" name="Line 320"/>
                          <wps:cNvCnPr>
                            <a:cxnSpLocks noChangeShapeType="1"/>
                          </wps:cNvCnPr>
                          <wps:spPr bwMode="auto">
                            <a:xfrm flipH="1">
                              <a:off x="781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3" name="Line 321"/>
                          <wps:cNvCnPr>
                            <a:cxnSpLocks noChangeShapeType="1"/>
                          </wps:cNvCnPr>
                          <wps:spPr bwMode="auto">
                            <a:xfrm>
                              <a:off x="784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4" name="Line 322"/>
                          <wps:cNvCnPr>
                            <a:cxnSpLocks noChangeShapeType="1"/>
                          </wps:cNvCnPr>
                          <wps:spPr bwMode="auto">
                            <a:xfrm flipH="1">
                              <a:off x="782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5" name="Line 323"/>
                          <wps:cNvCnPr>
                            <a:cxnSpLocks noChangeShapeType="1"/>
                          </wps:cNvCnPr>
                          <wps:spPr bwMode="auto">
                            <a:xfrm>
                              <a:off x="784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6" name="Line 324"/>
                          <wps:cNvCnPr>
                            <a:cxnSpLocks noChangeShapeType="1"/>
                          </wps:cNvCnPr>
                          <wps:spPr bwMode="auto">
                            <a:xfrm flipH="1">
                              <a:off x="790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7" name="Line 325"/>
                          <wps:cNvCnPr>
                            <a:cxnSpLocks noChangeShapeType="1"/>
                          </wps:cNvCnPr>
                          <wps:spPr bwMode="auto">
                            <a:xfrm>
                              <a:off x="79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8" name="Line 326"/>
                          <wps:cNvCnPr>
                            <a:cxnSpLocks noChangeShapeType="1"/>
                          </wps:cNvCnPr>
                          <wps:spPr bwMode="auto">
                            <a:xfrm flipH="1">
                              <a:off x="7912"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9" name="Line 327"/>
                          <wps:cNvCnPr>
                            <a:cxnSpLocks noChangeShapeType="1"/>
                          </wps:cNvCnPr>
                          <wps:spPr bwMode="auto">
                            <a:xfrm>
                              <a:off x="793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0" name="Line 328"/>
                          <wps:cNvCnPr>
                            <a:cxnSpLocks noChangeShapeType="1"/>
                          </wps:cNvCnPr>
                          <wps:spPr bwMode="auto">
                            <a:xfrm flipH="1">
                              <a:off x="79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1" name="Line 329"/>
                          <wps:cNvCnPr>
                            <a:cxnSpLocks noChangeShapeType="1"/>
                          </wps:cNvCnPr>
                          <wps:spPr bwMode="auto">
                            <a:xfrm>
                              <a:off x="79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2" name="Line 330"/>
                          <wps:cNvCnPr>
                            <a:cxnSpLocks noChangeShapeType="1"/>
                          </wps:cNvCnPr>
                          <wps:spPr bwMode="auto">
                            <a:xfrm flipH="1">
                              <a:off x="794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3" name="Line 331"/>
                          <wps:cNvCnPr>
                            <a:cxnSpLocks noChangeShapeType="1"/>
                          </wps:cNvCnPr>
                          <wps:spPr bwMode="auto">
                            <a:xfrm>
                              <a:off x="796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4" name="Line 332"/>
                          <wps:cNvCnPr>
                            <a:cxnSpLocks noChangeShapeType="1"/>
                          </wps:cNvCnPr>
                          <wps:spPr bwMode="auto">
                            <a:xfrm flipH="1">
                              <a:off x="795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5" name="Line 333"/>
                          <wps:cNvCnPr>
                            <a:cxnSpLocks noChangeShapeType="1"/>
                          </wps:cNvCnPr>
                          <wps:spPr bwMode="auto">
                            <a:xfrm>
                              <a:off x="797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6" name="Line 334"/>
                          <wps:cNvCnPr>
                            <a:cxnSpLocks noChangeShapeType="1"/>
                          </wps:cNvCnPr>
                          <wps:spPr bwMode="auto">
                            <a:xfrm flipH="1">
                              <a:off x="7972"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7" name="Line 335"/>
                          <wps:cNvCnPr>
                            <a:cxnSpLocks noChangeShapeType="1"/>
                          </wps:cNvCnPr>
                          <wps:spPr bwMode="auto">
                            <a:xfrm>
                              <a:off x="79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8" name="Line 336"/>
                          <wps:cNvCnPr>
                            <a:cxnSpLocks noChangeShapeType="1"/>
                          </wps:cNvCnPr>
                          <wps:spPr bwMode="auto">
                            <a:xfrm flipH="1">
                              <a:off x="797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9" name="Line 337"/>
                          <wps:cNvCnPr>
                            <a:cxnSpLocks noChangeShapeType="1"/>
                          </wps:cNvCnPr>
                          <wps:spPr bwMode="auto">
                            <a:xfrm>
                              <a:off x="800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0" name="Line 338"/>
                          <wps:cNvCnPr>
                            <a:cxnSpLocks noChangeShapeType="1"/>
                          </wps:cNvCnPr>
                          <wps:spPr bwMode="auto">
                            <a:xfrm flipH="1">
                              <a:off x="798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1" name="Line 339"/>
                          <wps:cNvCnPr>
                            <a:cxnSpLocks noChangeShapeType="1"/>
                          </wps:cNvCnPr>
                          <wps:spPr bwMode="auto">
                            <a:xfrm>
                              <a:off x="800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2" name="Line 340"/>
                          <wps:cNvCnPr>
                            <a:cxnSpLocks noChangeShapeType="1"/>
                          </wps:cNvCnPr>
                          <wps:spPr bwMode="auto">
                            <a:xfrm flipH="1">
                              <a:off x="800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3" name="Line 341"/>
                          <wps:cNvCnPr>
                            <a:cxnSpLocks noChangeShapeType="1"/>
                          </wps:cNvCnPr>
                          <wps:spPr bwMode="auto">
                            <a:xfrm>
                              <a:off x="802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4" name="Line 342"/>
                          <wps:cNvCnPr>
                            <a:cxnSpLocks noChangeShapeType="1"/>
                          </wps:cNvCnPr>
                          <wps:spPr bwMode="auto">
                            <a:xfrm flipH="1">
                              <a:off x="804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5" name="Line 343"/>
                          <wps:cNvCnPr>
                            <a:cxnSpLocks noChangeShapeType="1"/>
                          </wps:cNvCnPr>
                          <wps:spPr bwMode="auto">
                            <a:xfrm>
                              <a:off x="80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6" name="Line 344"/>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7" name="Line 345"/>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8" name="Line 346"/>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9" name="Line 347"/>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0" name="Line 348"/>
                          <wps:cNvCnPr>
                            <a:cxnSpLocks noChangeShapeType="1"/>
                          </wps:cNvCnPr>
                          <wps:spPr bwMode="auto">
                            <a:xfrm flipH="1">
                              <a:off x="806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1" name="Line 349"/>
                          <wps:cNvCnPr>
                            <a:cxnSpLocks noChangeShapeType="1"/>
                          </wps:cNvCnPr>
                          <wps:spPr bwMode="auto">
                            <a:xfrm>
                              <a:off x="80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2" name="Line 350"/>
                          <wps:cNvCnPr>
                            <a:cxnSpLocks noChangeShapeType="1"/>
                          </wps:cNvCnPr>
                          <wps:spPr bwMode="auto">
                            <a:xfrm flipH="1">
                              <a:off x="807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3" name="Line 351"/>
                          <wps:cNvCnPr>
                            <a:cxnSpLocks noChangeShapeType="1"/>
                          </wps:cNvCnPr>
                          <wps:spPr bwMode="auto">
                            <a:xfrm>
                              <a:off x="810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4" name="Line 352"/>
                          <wps:cNvCnPr>
                            <a:cxnSpLocks noChangeShapeType="1"/>
                          </wps:cNvCnPr>
                          <wps:spPr bwMode="auto">
                            <a:xfrm flipH="1">
                              <a:off x="808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5" name="Line 353"/>
                          <wps:cNvCnPr>
                            <a:cxnSpLocks noChangeShapeType="1"/>
                          </wps:cNvCnPr>
                          <wps:spPr bwMode="auto">
                            <a:xfrm>
                              <a:off x="810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6" name="Line 354"/>
                          <wps:cNvCnPr>
                            <a:cxnSpLocks noChangeShapeType="1"/>
                          </wps:cNvCnPr>
                          <wps:spPr bwMode="auto">
                            <a:xfrm flipH="1">
                              <a:off x="8100"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7" name="Line 355"/>
                          <wps:cNvCnPr>
                            <a:cxnSpLocks noChangeShapeType="1"/>
                          </wps:cNvCnPr>
                          <wps:spPr bwMode="auto">
                            <a:xfrm>
                              <a:off x="81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8" name="Line 356"/>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9" name="Line 357"/>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0" name="Line 358"/>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1" name="Line 359"/>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2" name="Line 360"/>
                          <wps:cNvCnPr>
                            <a:cxnSpLocks noChangeShapeType="1"/>
                          </wps:cNvCnPr>
                          <wps:spPr bwMode="auto">
                            <a:xfrm flipH="1">
                              <a:off x="8107"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3" name="Line 361"/>
                          <wps:cNvCnPr>
                            <a:cxnSpLocks noChangeShapeType="1"/>
                          </wps:cNvCnPr>
                          <wps:spPr bwMode="auto">
                            <a:xfrm>
                              <a:off x="81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4" name="Line 362"/>
                          <wps:cNvCnPr>
                            <a:cxnSpLocks noChangeShapeType="1"/>
                          </wps:cNvCnPr>
                          <wps:spPr bwMode="auto">
                            <a:xfrm flipH="1">
                              <a:off x="81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5" name="Line 363"/>
                          <wps:cNvCnPr>
                            <a:cxnSpLocks noChangeShapeType="1"/>
                          </wps:cNvCnPr>
                          <wps:spPr bwMode="auto">
                            <a:xfrm>
                              <a:off x="813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6" name="Line 364"/>
                          <wps:cNvCnPr>
                            <a:cxnSpLocks noChangeShapeType="1"/>
                          </wps:cNvCnPr>
                          <wps:spPr bwMode="auto">
                            <a:xfrm flipH="1">
                              <a:off x="8119"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7" name="Line 365"/>
                          <wps:cNvCnPr>
                            <a:cxnSpLocks noChangeShapeType="1"/>
                          </wps:cNvCnPr>
                          <wps:spPr bwMode="auto">
                            <a:xfrm>
                              <a:off x="81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8" name="Line 366"/>
                          <wps:cNvCnPr>
                            <a:cxnSpLocks noChangeShapeType="1"/>
                          </wps:cNvCnPr>
                          <wps:spPr bwMode="auto">
                            <a:xfrm flipH="1">
                              <a:off x="815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9" name="Line 367"/>
                          <wps:cNvCnPr>
                            <a:cxnSpLocks noChangeShapeType="1"/>
                          </wps:cNvCnPr>
                          <wps:spPr bwMode="auto">
                            <a:xfrm>
                              <a:off x="817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0" name="Line 368"/>
                          <wps:cNvCnPr>
                            <a:cxnSpLocks noChangeShapeType="1"/>
                          </wps:cNvCnPr>
                          <wps:spPr bwMode="auto">
                            <a:xfrm flipH="1">
                              <a:off x="8179"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1" name="Line 369"/>
                          <wps:cNvCnPr>
                            <a:cxnSpLocks noChangeShapeType="1"/>
                          </wps:cNvCnPr>
                          <wps:spPr bwMode="auto">
                            <a:xfrm>
                              <a:off x="820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2" name="Line 370"/>
                          <wps:cNvCnPr>
                            <a:cxnSpLocks noChangeShapeType="1"/>
                          </wps:cNvCnPr>
                          <wps:spPr bwMode="auto">
                            <a:xfrm flipH="1">
                              <a:off x="820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3" name="Line 371"/>
                          <wps:cNvCnPr>
                            <a:cxnSpLocks noChangeShapeType="1"/>
                          </wps:cNvCnPr>
                          <wps:spPr bwMode="auto">
                            <a:xfrm>
                              <a:off x="82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4" name="Line 372"/>
                          <wps:cNvCnPr>
                            <a:cxnSpLocks noChangeShapeType="1"/>
                          </wps:cNvCnPr>
                          <wps:spPr bwMode="auto">
                            <a:xfrm flipH="1">
                              <a:off x="8213"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5" name="Line 373"/>
                          <wps:cNvCnPr>
                            <a:cxnSpLocks noChangeShapeType="1"/>
                          </wps:cNvCnPr>
                          <wps:spPr bwMode="auto">
                            <a:xfrm>
                              <a:off x="823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6" name="Line 374"/>
                          <wps:cNvCnPr>
                            <a:cxnSpLocks noChangeShapeType="1"/>
                          </wps:cNvCnPr>
                          <wps:spPr bwMode="auto">
                            <a:xfrm flipH="1">
                              <a:off x="82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7" name="Line 375"/>
                          <wps:cNvCnPr>
                            <a:cxnSpLocks noChangeShapeType="1"/>
                          </wps:cNvCnPr>
                          <wps:spPr bwMode="auto">
                            <a:xfrm>
                              <a:off x="82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8" name="Line 376"/>
                          <wps:cNvCnPr>
                            <a:cxnSpLocks noChangeShapeType="1"/>
                          </wps:cNvCnPr>
                          <wps:spPr bwMode="auto">
                            <a:xfrm flipH="1">
                              <a:off x="829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9" name="Line 377"/>
                          <wps:cNvCnPr>
                            <a:cxnSpLocks noChangeShapeType="1"/>
                          </wps:cNvCnPr>
                          <wps:spPr bwMode="auto">
                            <a:xfrm>
                              <a:off x="831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0" name="Line 378"/>
                          <wps:cNvCnPr>
                            <a:cxnSpLocks noChangeShapeType="1"/>
                          </wps:cNvCnPr>
                          <wps:spPr bwMode="auto">
                            <a:xfrm flipH="1">
                              <a:off x="8318"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1" name="Line 379"/>
                          <wps:cNvCnPr>
                            <a:cxnSpLocks noChangeShapeType="1"/>
                          </wps:cNvCnPr>
                          <wps:spPr bwMode="auto">
                            <a:xfrm>
                              <a:off x="83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2" name="Line 380"/>
                          <wps:cNvCnPr>
                            <a:cxnSpLocks noChangeShapeType="1"/>
                          </wps:cNvCnPr>
                          <wps:spPr bwMode="auto">
                            <a:xfrm flipH="1">
                              <a:off x="8340"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3" name="Line 381"/>
                          <wps:cNvCnPr>
                            <a:cxnSpLocks noChangeShapeType="1"/>
                          </wps:cNvCnPr>
                          <wps:spPr bwMode="auto">
                            <a:xfrm>
                              <a:off x="83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4" name="Line 382"/>
                          <wps:cNvCnPr>
                            <a:cxnSpLocks noChangeShapeType="1"/>
                          </wps:cNvCnPr>
                          <wps:spPr bwMode="auto">
                            <a:xfrm flipH="1">
                              <a:off x="850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5" name="Line 383"/>
                          <wps:cNvCnPr>
                            <a:cxnSpLocks noChangeShapeType="1"/>
                          </wps:cNvCnPr>
                          <wps:spPr bwMode="auto">
                            <a:xfrm>
                              <a:off x="852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6" name="Line 384"/>
                          <wps:cNvCnPr>
                            <a:cxnSpLocks noChangeShapeType="1"/>
                          </wps:cNvCnPr>
                          <wps:spPr bwMode="auto">
                            <a:xfrm flipH="1">
                              <a:off x="856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7" name="Line 385"/>
                          <wps:cNvCnPr>
                            <a:cxnSpLocks noChangeShapeType="1"/>
                          </wps:cNvCnPr>
                          <wps:spPr bwMode="auto">
                            <a:xfrm>
                              <a:off x="859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8" name="Line 386"/>
                          <wps:cNvCnPr>
                            <a:cxnSpLocks noChangeShapeType="1"/>
                          </wps:cNvCnPr>
                          <wps:spPr bwMode="auto">
                            <a:xfrm flipH="1">
                              <a:off x="86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9" name="Line 387"/>
                          <wps:cNvCnPr>
                            <a:cxnSpLocks noChangeShapeType="1"/>
                          </wps:cNvCnPr>
                          <wps:spPr bwMode="auto">
                            <a:xfrm>
                              <a:off x="86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0" name="Line 388"/>
                          <wps:cNvCnPr>
                            <a:cxnSpLocks noChangeShapeType="1"/>
                          </wps:cNvCnPr>
                          <wps:spPr bwMode="auto">
                            <a:xfrm flipH="1">
                              <a:off x="8669"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1" name="Line 389"/>
                          <wps:cNvCnPr>
                            <a:cxnSpLocks noChangeShapeType="1"/>
                          </wps:cNvCnPr>
                          <wps:spPr bwMode="auto">
                            <a:xfrm>
                              <a:off x="86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2" name="Line 390"/>
                          <wps:cNvCnPr>
                            <a:cxnSpLocks noChangeShapeType="1"/>
                          </wps:cNvCnPr>
                          <wps:spPr bwMode="auto">
                            <a:xfrm flipH="1">
                              <a:off x="870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3" name="Line 391"/>
                          <wps:cNvCnPr>
                            <a:cxnSpLocks noChangeShapeType="1"/>
                          </wps:cNvCnPr>
                          <wps:spPr bwMode="auto">
                            <a:xfrm>
                              <a:off x="87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4" name="Line 392"/>
                          <wps:cNvCnPr>
                            <a:cxnSpLocks noChangeShapeType="1"/>
                          </wps:cNvCnPr>
                          <wps:spPr bwMode="auto">
                            <a:xfrm flipH="1">
                              <a:off x="8737"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5" name="Line 393"/>
                          <wps:cNvCnPr>
                            <a:cxnSpLocks noChangeShapeType="1"/>
                          </wps:cNvCnPr>
                          <wps:spPr bwMode="auto">
                            <a:xfrm>
                              <a:off x="875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6" name="Line 394"/>
                          <wps:cNvCnPr>
                            <a:cxnSpLocks noChangeShapeType="1"/>
                          </wps:cNvCnPr>
                          <wps:spPr bwMode="auto">
                            <a:xfrm flipH="1">
                              <a:off x="8875"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7" name="Line 395"/>
                          <wps:cNvCnPr>
                            <a:cxnSpLocks noChangeShapeType="1"/>
                          </wps:cNvCnPr>
                          <wps:spPr bwMode="auto">
                            <a:xfrm>
                              <a:off x="889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8" name="Freeform 396"/>
                          <wps:cNvSpPr>
                            <a:spLocks noEditPoints="1"/>
                          </wps:cNvSpPr>
                          <wps:spPr bwMode="auto">
                            <a:xfrm>
                              <a:off x="886" y="1955"/>
                              <a:ext cx="8142" cy="7"/>
                            </a:xfrm>
                            <a:custGeom>
                              <a:avLst/>
                              <a:gdLst>
                                <a:gd name="T0" fmla="*/ 98 w 8142"/>
                                <a:gd name="T1" fmla="*/ 7 h 7"/>
                                <a:gd name="T2" fmla="*/ 272 w 8142"/>
                                <a:gd name="T3" fmla="*/ 7 h 7"/>
                                <a:gd name="T4" fmla="*/ 418 w 8142"/>
                                <a:gd name="T5" fmla="*/ 0 h 7"/>
                                <a:gd name="T6" fmla="*/ 536 w 8142"/>
                                <a:gd name="T7" fmla="*/ 0 h 7"/>
                                <a:gd name="T8" fmla="*/ 633 w 8142"/>
                                <a:gd name="T9" fmla="*/ 0 h 7"/>
                                <a:gd name="T10" fmla="*/ 780 w 8142"/>
                                <a:gd name="T11" fmla="*/ 7 h 7"/>
                                <a:gd name="T12" fmla="*/ 954 w 8142"/>
                                <a:gd name="T13" fmla="*/ 7 h 7"/>
                                <a:gd name="T14" fmla="*/ 1100 w 8142"/>
                                <a:gd name="T15" fmla="*/ 0 h 7"/>
                                <a:gd name="T16" fmla="*/ 1218 w 8142"/>
                                <a:gd name="T17" fmla="*/ 0 h 7"/>
                                <a:gd name="T18" fmla="*/ 1316 w 8142"/>
                                <a:gd name="T19" fmla="*/ 0 h 7"/>
                                <a:gd name="T20" fmla="*/ 1462 w 8142"/>
                                <a:gd name="T21" fmla="*/ 7 h 7"/>
                                <a:gd name="T22" fmla="*/ 1636 w 8142"/>
                                <a:gd name="T23" fmla="*/ 7 h 7"/>
                                <a:gd name="T24" fmla="*/ 1782 w 8142"/>
                                <a:gd name="T25" fmla="*/ 0 h 7"/>
                                <a:gd name="T26" fmla="*/ 1900 w 8142"/>
                                <a:gd name="T27" fmla="*/ 0 h 7"/>
                                <a:gd name="T28" fmla="*/ 1998 w 8142"/>
                                <a:gd name="T29" fmla="*/ 0 h 7"/>
                                <a:gd name="T30" fmla="*/ 2144 w 8142"/>
                                <a:gd name="T31" fmla="*/ 7 h 7"/>
                                <a:gd name="T32" fmla="*/ 2318 w 8142"/>
                                <a:gd name="T33" fmla="*/ 7 h 7"/>
                                <a:gd name="T34" fmla="*/ 2464 w 8142"/>
                                <a:gd name="T35" fmla="*/ 0 h 7"/>
                                <a:gd name="T36" fmla="*/ 2582 w 8142"/>
                                <a:gd name="T37" fmla="*/ 0 h 7"/>
                                <a:gd name="T38" fmla="*/ 2680 w 8142"/>
                                <a:gd name="T39" fmla="*/ 0 h 7"/>
                                <a:gd name="T40" fmla="*/ 2826 w 8142"/>
                                <a:gd name="T41" fmla="*/ 7 h 7"/>
                                <a:gd name="T42" fmla="*/ 3000 w 8142"/>
                                <a:gd name="T43" fmla="*/ 7 h 7"/>
                                <a:gd name="T44" fmla="*/ 3146 w 8142"/>
                                <a:gd name="T45" fmla="*/ 0 h 7"/>
                                <a:gd name="T46" fmla="*/ 3264 w 8142"/>
                                <a:gd name="T47" fmla="*/ 0 h 7"/>
                                <a:gd name="T48" fmla="*/ 3362 w 8142"/>
                                <a:gd name="T49" fmla="*/ 0 h 7"/>
                                <a:gd name="T50" fmla="*/ 3508 w 8142"/>
                                <a:gd name="T51" fmla="*/ 7 h 7"/>
                                <a:gd name="T52" fmla="*/ 3682 w 8142"/>
                                <a:gd name="T53" fmla="*/ 7 h 7"/>
                                <a:gd name="T54" fmla="*/ 3828 w 8142"/>
                                <a:gd name="T55" fmla="*/ 0 h 7"/>
                                <a:gd name="T56" fmla="*/ 3946 w 8142"/>
                                <a:gd name="T57" fmla="*/ 0 h 7"/>
                                <a:gd name="T58" fmla="*/ 4044 w 8142"/>
                                <a:gd name="T59" fmla="*/ 0 h 7"/>
                                <a:gd name="T60" fmla="*/ 4190 w 8142"/>
                                <a:gd name="T61" fmla="*/ 7 h 7"/>
                                <a:gd name="T62" fmla="*/ 4364 w 8142"/>
                                <a:gd name="T63" fmla="*/ 7 h 7"/>
                                <a:gd name="T64" fmla="*/ 4510 w 8142"/>
                                <a:gd name="T65" fmla="*/ 0 h 7"/>
                                <a:gd name="T66" fmla="*/ 4629 w 8142"/>
                                <a:gd name="T67" fmla="*/ 0 h 7"/>
                                <a:gd name="T68" fmla="*/ 4726 w 8142"/>
                                <a:gd name="T69" fmla="*/ 0 h 7"/>
                                <a:gd name="T70" fmla="*/ 4872 w 8142"/>
                                <a:gd name="T71" fmla="*/ 7 h 7"/>
                                <a:gd name="T72" fmla="*/ 5046 w 8142"/>
                                <a:gd name="T73" fmla="*/ 7 h 7"/>
                                <a:gd name="T74" fmla="*/ 5192 w 8142"/>
                                <a:gd name="T75" fmla="*/ 0 h 7"/>
                                <a:gd name="T76" fmla="*/ 5311 w 8142"/>
                                <a:gd name="T77" fmla="*/ 0 h 7"/>
                                <a:gd name="T78" fmla="*/ 5408 w 8142"/>
                                <a:gd name="T79" fmla="*/ 0 h 7"/>
                                <a:gd name="T80" fmla="*/ 5554 w 8142"/>
                                <a:gd name="T81" fmla="*/ 7 h 7"/>
                                <a:gd name="T82" fmla="*/ 5728 w 8142"/>
                                <a:gd name="T83" fmla="*/ 7 h 7"/>
                                <a:gd name="T84" fmla="*/ 5874 w 8142"/>
                                <a:gd name="T85" fmla="*/ 0 h 7"/>
                                <a:gd name="T86" fmla="*/ 5993 w 8142"/>
                                <a:gd name="T87" fmla="*/ 0 h 7"/>
                                <a:gd name="T88" fmla="*/ 6090 w 8142"/>
                                <a:gd name="T89" fmla="*/ 0 h 7"/>
                                <a:gd name="T90" fmla="*/ 6236 w 8142"/>
                                <a:gd name="T91" fmla="*/ 7 h 7"/>
                                <a:gd name="T92" fmla="*/ 6410 w 8142"/>
                                <a:gd name="T93" fmla="*/ 7 h 7"/>
                                <a:gd name="T94" fmla="*/ 6557 w 8142"/>
                                <a:gd name="T95" fmla="*/ 0 h 7"/>
                                <a:gd name="T96" fmla="*/ 6675 w 8142"/>
                                <a:gd name="T97" fmla="*/ 0 h 7"/>
                                <a:gd name="T98" fmla="*/ 6772 w 8142"/>
                                <a:gd name="T99" fmla="*/ 0 h 7"/>
                                <a:gd name="T100" fmla="*/ 6918 w 8142"/>
                                <a:gd name="T101" fmla="*/ 7 h 7"/>
                                <a:gd name="T102" fmla="*/ 7092 w 8142"/>
                                <a:gd name="T103" fmla="*/ 7 h 7"/>
                                <a:gd name="T104" fmla="*/ 7239 w 8142"/>
                                <a:gd name="T105" fmla="*/ 0 h 7"/>
                                <a:gd name="T106" fmla="*/ 7357 w 8142"/>
                                <a:gd name="T107" fmla="*/ 0 h 7"/>
                                <a:gd name="T108" fmla="*/ 7454 w 8142"/>
                                <a:gd name="T109" fmla="*/ 0 h 7"/>
                                <a:gd name="T110" fmla="*/ 7601 w 8142"/>
                                <a:gd name="T111" fmla="*/ 7 h 7"/>
                                <a:gd name="T112" fmla="*/ 7775 w 8142"/>
                                <a:gd name="T113" fmla="*/ 7 h 7"/>
                                <a:gd name="T114" fmla="*/ 7921 w 8142"/>
                                <a:gd name="T115" fmla="*/ 0 h 7"/>
                                <a:gd name="T116" fmla="*/ 8039 w 8142"/>
                                <a:gd name="T117" fmla="*/ 0 h 7"/>
                                <a:gd name="T118" fmla="*/ 8136 w 8142"/>
                                <a:gd name="T1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142" h="7">
                                  <a:moveTo>
                                    <a:pt x="0" y="0"/>
                                  </a:moveTo>
                                  <a:lnTo>
                                    <a:pt x="28" y="0"/>
                                  </a:lnTo>
                                  <a:lnTo>
                                    <a:pt x="28" y="7"/>
                                  </a:lnTo>
                                  <a:lnTo>
                                    <a:pt x="0" y="7"/>
                                  </a:lnTo>
                                  <a:lnTo>
                                    <a:pt x="0" y="0"/>
                                  </a:lnTo>
                                  <a:close/>
                                  <a:moveTo>
                                    <a:pt x="49" y="0"/>
                                  </a:moveTo>
                                  <a:lnTo>
                                    <a:pt x="77" y="0"/>
                                  </a:lnTo>
                                  <a:lnTo>
                                    <a:pt x="77" y="7"/>
                                  </a:lnTo>
                                  <a:lnTo>
                                    <a:pt x="49" y="7"/>
                                  </a:lnTo>
                                  <a:lnTo>
                                    <a:pt x="49" y="0"/>
                                  </a:lnTo>
                                  <a:close/>
                                  <a:moveTo>
                                    <a:pt x="98" y="0"/>
                                  </a:moveTo>
                                  <a:lnTo>
                                    <a:pt x="125" y="0"/>
                                  </a:lnTo>
                                  <a:lnTo>
                                    <a:pt x="125" y="7"/>
                                  </a:lnTo>
                                  <a:lnTo>
                                    <a:pt x="98" y="7"/>
                                  </a:lnTo>
                                  <a:lnTo>
                                    <a:pt x="98" y="0"/>
                                  </a:lnTo>
                                  <a:close/>
                                  <a:moveTo>
                                    <a:pt x="146" y="0"/>
                                  </a:moveTo>
                                  <a:lnTo>
                                    <a:pt x="174" y="0"/>
                                  </a:lnTo>
                                  <a:lnTo>
                                    <a:pt x="174" y="7"/>
                                  </a:lnTo>
                                  <a:lnTo>
                                    <a:pt x="146" y="7"/>
                                  </a:lnTo>
                                  <a:lnTo>
                                    <a:pt x="146" y="0"/>
                                  </a:lnTo>
                                  <a:close/>
                                  <a:moveTo>
                                    <a:pt x="195" y="0"/>
                                  </a:moveTo>
                                  <a:lnTo>
                                    <a:pt x="223" y="0"/>
                                  </a:lnTo>
                                  <a:lnTo>
                                    <a:pt x="223" y="7"/>
                                  </a:lnTo>
                                  <a:lnTo>
                                    <a:pt x="195" y="7"/>
                                  </a:lnTo>
                                  <a:lnTo>
                                    <a:pt x="195" y="0"/>
                                  </a:lnTo>
                                  <a:close/>
                                  <a:moveTo>
                                    <a:pt x="244" y="0"/>
                                  </a:moveTo>
                                  <a:lnTo>
                                    <a:pt x="272" y="0"/>
                                  </a:lnTo>
                                  <a:lnTo>
                                    <a:pt x="272" y="7"/>
                                  </a:lnTo>
                                  <a:lnTo>
                                    <a:pt x="244" y="7"/>
                                  </a:lnTo>
                                  <a:lnTo>
                                    <a:pt x="244" y="0"/>
                                  </a:lnTo>
                                  <a:close/>
                                  <a:moveTo>
                                    <a:pt x="292" y="0"/>
                                  </a:moveTo>
                                  <a:lnTo>
                                    <a:pt x="320" y="0"/>
                                  </a:lnTo>
                                  <a:lnTo>
                                    <a:pt x="320" y="7"/>
                                  </a:lnTo>
                                  <a:lnTo>
                                    <a:pt x="292" y="7"/>
                                  </a:lnTo>
                                  <a:lnTo>
                                    <a:pt x="292" y="0"/>
                                  </a:lnTo>
                                  <a:close/>
                                  <a:moveTo>
                                    <a:pt x="341" y="0"/>
                                  </a:moveTo>
                                  <a:lnTo>
                                    <a:pt x="369" y="0"/>
                                  </a:lnTo>
                                  <a:lnTo>
                                    <a:pt x="369" y="7"/>
                                  </a:lnTo>
                                  <a:lnTo>
                                    <a:pt x="341" y="7"/>
                                  </a:lnTo>
                                  <a:lnTo>
                                    <a:pt x="341" y="0"/>
                                  </a:lnTo>
                                  <a:close/>
                                  <a:moveTo>
                                    <a:pt x="390" y="0"/>
                                  </a:moveTo>
                                  <a:lnTo>
                                    <a:pt x="418" y="0"/>
                                  </a:lnTo>
                                  <a:lnTo>
                                    <a:pt x="418" y="7"/>
                                  </a:lnTo>
                                  <a:lnTo>
                                    <a:pt x="390" y="7"/>
                                  </a:lnTo>
                                  <a:lnTo>
                                    <a:pt x="390" y="0"/>
                                  </a:lnTo>
                                  <a:close/>
                                  <a:moveTo>
                                    <a:pt x="439" y="0"/>
                                  </a:moveTo>
                                  <a:lnTo>
                                    <a:pt x="466" y="0"/>
                                  </a:lnTo>
                                  <a:lnTo>
                                    <a:pt x="466" y="7"/>
                                  </a:lnTo>
                                  <a:lnTo>
                                    <a:pt x="439" y="7"/>
                                  </a:lnTo>
                                  <a:lnTo>
                                    <a:pt x="439" y="0"/>
                                  </a:lnTo>
                                  <a:close/>
                                  <a:moveTo>
                                    <a:pt x="487" y="0"/>
                                  </a:moveTo>
                                  <a:lnTo>
                                    <a:pt x="515" y="0"/>
                                  </a:lnTo>
                                  <a:lnTo>
                                    <a:pt x="515" y="7"/>
                                  </a:lnTo>
                                  <a:lnTo>
                                    <a:pt x="487" y="7"/>
                                  </a:lnTo>
                                  <a:lnTo>
                                    <a:pt x="487" y="0"/>
                                  </a:lnTo>
                                  <a:close/>
                                  <a:moveTo>
                                    <a:pt x="536" y="0"/>
                                  </a:moveTo>
                                  <a:lnTo>
                                    <a:pt x="564" y="0"/>
                                  </a:lnTo>
                                  <a:lnTo>
                                    <a:pt x="564" y="7"/>
                                  </a:lnTo>
                                  <a:lnTo>
                                    <a:pt x="536" y="7"/>
                                  </a:lnTo>
                                  <a:lnTo>
                                    <a:pt x="536" y="0"/>
                                  </a:lnTo>
                                  <a:close/>
                                  <a:moveTo>
                                    <a:pt x="585" y="0"/>
                                  </a:moveTo>
                                  <a:lnTo>
                                    <a:pt x="613" y="0"/>
                                  </a:lnTo>
                                  <a:lnTo>
                                    <a:pt x="613" y="7"/>
                                  </a:lnTo>
                                  <a:lnTo>
                                    <a:pt x="585" y="7"/>
                                  </a:lnTo>
                                  <a:lnTo>
                                    <a:pt x="585" y="0"/>
                                  </a:lnTo>
                                  <a:close/>
                                  <a:moveTo>
                                    <a:pt x="633" y="0"/>
                                  </a:moveTo>
                                  <a:lnTo>
                                    <a:pt x="661" y="0"/>
                                  </a:lnTo>
                                  <a:lnTo>
                                    <a:pt x="661" y="7"/>
                                  </a:lnTo>
                                  <a:lnTo>
                                    <a:pt x="633" y="7"/>
                                  </a:lnTo>
                                  <a:lnTo>
                                    <a:pt x="633" y="0"/>
                                  </a:lnTo>
                                  <a:close/>
                                  <a:moveTo>
                                    <a:pt x="682" y="0"/>
                                  </a:moveTo>
                                  <a:lnTo>
                                    <a:pt x="710" y="0"/>
                                  </a:lnTo>
                                  <a:lnTo>
                                    <a:pt x="710" y="7"/>
                                  </a:lnTo>
                                  <a:lnTo>
                                    <a:pt x="682" y="7"/>
                                  </a:lnTo>
                                  <a:lnTo>
                                    <a:pt x="682" y="0"/>
                                  </a:lnTo>
                                  <a:close/>
                                  <a:moveTo>
                                    <a:pt x="731" y="0"/>
                                  </a:moveTo>
                                  <a:lnTo>
                                    <a:pt x="759" y="0"/>
                                  </a:lnTo>
                                  <a:lnTo>
                                    <a:pt x="759" y="7"/>
                                  </a:lnTo>
                                  <a:lnTo>
                                    <a:pt x="731" y="7"/>
                                  </a:lnTo>
                                  <a:lnTo>
                                    <a:pt x="731" y="0"/>
                                  </a:lnTo>
                                  <a:close/>
                                  <a:moveTo>
                                    <a:pt x="780" y="0"/>
                                  </a:moveTo>
                                  <a:lnTo>
                                    <a:pt x="807" y="0"/>
                                  </a:lnTo>
                                  <a:lnTo>
                                    <a:pt x="807" y="7"/>
                                  </a:lnTo>
                                  <a:lnTo>
                                    <a:pt x="780" y="7"/>
                                  </a:lnTo>
                                  <a:lnTo>
                                    <a:pt x="780" y="0"/>
                                  </a:lnTo>
                                  <a:close/>
                                  <a:moveTo>
                                    <a:pt x="828" y="0"/>
                                  </a:moveTo>
                                  <a:lnTo>
                                    <a:pt x="856" y="0"/>
                                  </a:lnTo>
                                  <a:lnTo>
                                    <a:pt x="856" y="7"/>
                                  </a:lnTo>
                                  <a:lnTo>
                                    <a:pt x="828" y="7"/>
                                  </a:lnTo>
                                  <a:lnTo>
                                    <a:pt x="828" y="0"/>
                                  </a:lnTo>
                                  <a:close/>
                                  <a:moveTo>
                                    <a:pt x="877" y="0"/>
                                  </a:moveTo>
                                  <a:lnTo>
                                    <a:pt x="905" y="0"/>
                                  </a:lnTo>
                                  <a:lnTo>
                                    <a:pt x="905" y="7"/>
                                  </a:lnTo>
                                  <a:lnTo>
                                    <a:pt x="877" y="7"/>
                                  </a:lnTo>
                                  <a:lnTo>
                                    <a:pt x="877" y="0"/>
                                  </a:lnTo>
                                  <a:close/>
                                  <a:moveTo>
                                    <a:pt x="926" y="0"/>
                                  </a:moveTo>
                                  <a:lnTo>
                                    <a:pt x="954" y="0"/>
                                  </a:lnTo>
                                  <a:lnTo>
                                    <a:pt x="954" y="7"/>
                                  </a:lnTo>
                                  <a:lnTo>
                                    <a:pt x="926" y="7"/>
                                  </a:lnTo>
                                  <a:lnTo>
                                    <a:pt x="926" y="0"/>
                                  </a:lnTo>
                                  <a:close/>
                                  <a:moveTo>
                                    <a:pt x="974" y="0"/>
                                  </a:moveTo>
                                  <a:lnTo>
                                    <a:pt x="1002" y="0"/>
                                  </a:lnTo>
                                  <a:lnTo>
                                    <a:pt x="1002" y="7"/>
                                  </a:lnTo>
                                  <a:lnTo>
                                    <a:pt x="974" y="7"/>
                                  </a:lnTo>
                                  <a:lnTo>
                                    <a:pt x="974" y="0"/>
                                  </a:lnTo>
                                  <a:close/>
                                  <a:moveTo>
                                    <a:pt x="1023" y="0"/>
                                  </a:moveTo>
                                  <a:lnTo>
                                    <a:pt x="1051" y="0"/>
                                  </a:lnTo>
                                  <a:lnTo>
                                    <a:pt x="1051" y="7"/>
                                  </a:lnTo>
                                  <a:lnTo>
                                    <a:pt x="1023" y="7"/>
                                  </a:lnTo>
                                  <a:lnTo>
                                    <a:pt x="1023" y="0"/>
                                  </a:lnTo>
                                  <a:close/>
                                  <a:moveTo>
                                    <a:pt x="1072" y="0"/>
                                  </a:moveTo>
                                  <a:lnTo>
                                    <a:pt x="1100" y="0"/>
                                  </a:lnTo>
                                  <a:lnTo>
                                    <a:pt x="1100" y="7"/>
                                  </a:lnTo>
                                  <a:lnTo>
                                    <a:pt x="1072" y="7"/>
                                  </a:lnTo>
                                  <a:lnTo>
                                    <a:pt x="1072" y="0"/>
                                  </a:lnTo>
                                  <a:close/>
                                  <a:moveTo>
                                    <a:pt x="1121" y="0"/>
                                  </a:moveTo>
                                  <a:lnTo>
                                    <a:pt x="1148" y="0"/>
                                  </a:lnTo>
                                  <a:lnTo>
                                    <a:pt x="1148" y="7"/>
                                  </a:lnTo>
                                  <a:lnTo>
                                    <a:pt x="1121" y="7"/>
                                  </a:lnTo>
                                  <a:lnTo>
                                    <a:pt x="1121" y="0"/>
                                  </a:lnTo>
                                  <a:close/>
                                  <a:moveTo>
                                    <a:pt x="1169" y="0"/>
                                  </a:moveTo>
                                  <a:lnTo>
                                    <a:pt x="1197" y="0"/>
                                  </a:lnTo>
                                  <a:lnTo>
                                    <a:pt x="1197" y="7"/>
                                  </a:lnTo>
                                  <a:lnTo>
                                    <a:pt x="1169" y="7"/>
                                  </a:lnTo>
                                  <a:lnTo>
                                    <a:pt x="1169" y="0"/>
                                  </a:lnTo>
                                  <a:close/>
                                  <a:moveTo>
                                    <a:pt x="1218" y="0"/>
                                  </a:moveTo>
                                  <a:lnTo>
                                    <a:pt x="1246" y="0"/>
                                  </a:lnTo>
                                  <a:lnTo>
                                    <a:pt x="1246" y="7"/>
                                  </a:lnTo>
                                  <a:lnTo>
                                    <a:pt x="1218" y="7"/>
                                  </a:lnTo>
                                  <a:lnTo>
                                    <a:pt x="1218" y="0"/>
                                  </a:lnTo>
                                  <a:close/>
                                  <a:moveTo>
                                    <a:pt x="1267" y="0"/>
                                  </a:moveTo>
                                  <a:lnTo>
                                    <a:pt x="1295" y="0"/>
                                  </a:lnTo>
                                  <a:lnTo>
                                    <a:pt x="1295" y="7"/>
                                  </a:lnTo>
                                  <a:lnTo>
                                    <a:pt x="1267" y="7"/>
                                  </a:lnTo>
                                  <a:lnTo>
                                    <a:pt x="1267" y="0"/>
                                  </a:lnTo>
                                  <a:close/>
                                  <a:moveTo>
                                    <a:pt x="1316" y="0"/>
                                  </a:moveTo>
                                  <a:lnTo>
                                    <a:pt x="1343" y="0"/>
                                  </a:lnTo>
                                  <a:lnTo>
                                    <a:pt x="1343" y="7"/>
                                  </a:lnTo>
                                  <a:lnTo>
                                    <a:pt x="1316" y="7"/>
                                  </a:lnTo>
                                  <a:lnTo>
                                    <a:pt x="1316" y="0"/>
                                  </a:lnTo>
                                  <a:close/>
                                  <a:moveTo>
                                    <a:pt x="1364" y="0"/>
                                  </a:moveTo>
                                  <a:lnTo>
                                    <a:pt x="1392" y="0"/>
                                  </a:lnTo>
                                  <a:lnTo>
                                    <a:pt x="1392" y="7"/>
                                  </a:lnTo>
                                  <a:lnTo>
                                    <a:pt x="1364" y="7"/>
                                  </a:lnTo>
                                  <a:lnTo>
                                    <a:pt x="1364" y="0"/>
                                  </a:lnTo>
                                  <a:close/>
                                  <a:moveTo>
                                    <a:pt x="1413" y="0"/>
                                  </a:moveTo>
                                  <a:lnTo>
                                    <a:pt x="1441" y="0"/>
                                  </a:lnTo>
                                  <a:lnTo>
                                    <a:pt x="1441" y="7"/>
                                  </a:lnTo>
                                  <a:lnTo>
                                    <a:pt x="1413" y="7"/>
                                  </a:lnTo>
                                  <a:lnTo>
                                    <a:pt x="1413" y="0"/>
                                  </a:lnTo>
                                  <a:close/>
                                  <a:moveTo>
                                    <a:pt x="1462" y="0"/>
                                  </a:moveTo>
                                  <a:lnTo>
                                    <a:pt x="1490" y="0"/>
                                  </a:lnTo>
                                  <a:lnTo>
                                    <a:pt x="1490" y="7"/>
                                  </a:lnTo>
                                  <a:lnTo>
                                    <a:pt x="1462" y="7"/>
                                  </a:lnTo>
                                  <a:lnTo>
                                    <a:pt x="1462" y="0"/>
                                  </a:lnTo>
                                  <a:close/>
                                  <a:moveTo>
                                    <a:pt x="1510" y="0"/>
                                  </a:moveTo>
                                  <a:lnTo>
                                    <a:pt x="1538" y="0"/>
                                  </a:lnTo>
                                  <a:lnTo>
                                    <a:pt x="1538" y="7"/>
                                  </a:lnTo>
                                  <a:lnTo>
                                    <a:pt x="1510" y="7"/>
                                  </a:lnTo>
                                  <a:lnTo>
                                    <a:pt x="1510" y="0"/>
                                  </a:lnTo>
                                  <a:close/>
                                  <a:moveTo>
                                    <a:pt x="1559" y="0"/>
                                  </a:moveTo>
                                  <a:lnTo>
                                    <a:pt x="1587" y="0"/>
                                  </a:lnTo>
                                  <a:lnTo>
                                    <a:pt x="1587" y="7"/>
                                  </a:lnTo>
                                  <a:lnTo>
                                    <a:pt x="1559" y="7"/>
                                  </a:lnTo>
                                  <a:lnTo>
                                    <a:pt x="1559" y="0"/>
                                  </a:lnTo>
                                  <a:close/>
                                  <a:moveTo>
                                    <a:pt x="1608" y="0"/>
                                  </a:moveTo>
                                  <a:lnTo>
                                    <a:pt x="1636" y="0"/>
                                  </a:lnTo>
                                  <a:lnTo>
                                    <a:pt x="1636" y="7"/>
                                  </a:lnTo>
                                  <a:lnTo>
                                    <a:pt x="1608" y="7"/>
                                  </a:lnTo>
                                  <a:lnTo>
                                    <a:pt x="1608" y="0"/>
                                  </a:lnTo>
                                  <a:close/>
                                  <a:moveTo>
                                    <a:pt x="1657" y="0"/>
                                  </a:moveTo>
                                  <a:lnTo>
                                    <a:pt x="1684" y="0"/>
                                  </a:lnTo>
                                  <a:lnTo>
                                    <a:pt x="1684" y="7"/>
                                  </a:lnTo>
                                  <a:lnTo>
                                    <a:pt x="1657" y="7"/>
                                  </a:lnTo>
                                  <a:lnTo>
                                    <a:pt x="1657" y="0"/>
                                  </a:lnTo>
                                  <a:close/>
                                  <a:moveTo>
                                    <a:pt x="1705" y="0"/>
                                  </a:moveTo>
                                  <a:lnTo>
                                    <a:pt x="1733" y="0"/>
                                  </a:lnTo>
                                  <a:lnTo>
                                    <a:pt x="1733" y="7"/>
                                  </a:lnTo>
                                  <a:lnTo>
                                    <a:pt x="1705" y="7"/>
                                  </a:lnTo>
                                  <a:lnTo>
                                    <a:pt x="1705" y="0"/>
                                  </a:lnTo>
                                  <a:close/>
                                  <a:moveTo>
                                    <a:pt x="1754" y="0"/>
                                  </a:moveTo>
                                  <a:lnTo>
                                    <a:pt x="1782" y="0"/>
                                  </a:lnTo>
                                  <a:lnTo>
                                    <a:pt x="1782" y="7"/>
                                  </a:lnTo>
                                  <a:lnTo>
                                    <a:pt x="1754" y="7"/>
                                  </a:lnTo>
                                  <a:lnTo>
                                    <a:pt x="1754" y="0"/>
                                  </a:lnTo>
                                  <a:close/>
                                  <a:moveTo>
                                    <a:pt x="1803" y="0"/>
                                  </a:moveTo>
                                  <a:lnTo>
                                    <a:pt x="1831" y="0"/>
                                  </a:lnTo>
                                  <a:lnTo>
                                    <a:pt x="1831" y="7"/>
                                  </a:lnTo>
                                  <a:lnTo>
                                    <a:pt x="1803" y="7"/>
                                  </a:lnTo>
                                  <a:lnTo>
                                    <a:pt x="1803" y="0"/>
                                  </a:lnTo>
                                  <a:close/>
                                  <a:moveTo>
                                    <a:pt x="1851" y="0"/>
                                  </a:moveTo>
                                  <a:lnTo>
                                    <a:pt x="1879" y="0"/>
                                  </a:lnTo>
                                  <a:lnTo>
                                    <a:pt x="1879" y="7"/>
                                  </a:lnTo>
                                  <a:lnTo>
                                    <a:pt x="1851" y="7"/>
                                  </a:lnTo>
                                  <a:lnTo>
                                    <a:pt x="1851" y="0"/>
                                  </a:lnTo>
                                  <a:close/>
                                  <a:moveTo>
                                    <a:pt x="1900" y="0"/>
                                  </a:moveTo>
                                  <a:lnTo>
                                    <a:pt x="1928" y="0"/>
                                  </a:lnTo>
                                  <a:lnTo>
                                    <a:pt x="1928" y="7"/>
                                  </a:lnTo>
                                  <a:lnTo>
                                    <a:pt x="1900" y="7"/>
                                  </a:lnTo>
                                  <a:lnTo>
                                    <a:pt x="1900" y="0"/>
                                  </a:lnTo>
                                  <a:close/>
                                  <a:moveTo>
                                    <a:pt x="1949" y="0"/>
                                  </a:moveTo>
                                  <a:lnTo>
                                    <a:pt x="1977" y="0"/>
                                  </a:lnTo>
                                  <a:lnTo>
                                    <a:pt x="1977" y="7"/>
                                  </a:lnTo>
                                  <a:lnTo>
                                    <a:pt x="1949" y="7"/>
                                  </a:lnTo>
                                  <a:lnTo>
                                    <a:pt x="1949" y="0"/>
                                  </a:lnTo>
                                  <a:close/>
                                  <a:moveTo>
                                    <a:pt x="1998" y="0"/>
                                  </a:moveTo>
                                  <a:lnTo>
                                    <a:pt x="2025" y="0"/>
                                  </a:lnTo>
                                  <a:lnTo>
                                    <a:pt x="2025" y="7"/>
                                  </a:lnTo>
                                  <a:lnTo>
                                    <a:pt x="1998" y="7"/>
                                  </a:lnTo>
                                  <a:lnTo>
                                    <a:pt x="1998" y="0"/>
                                  </a:lnTo>
                                  <a:close/>
                                  <a:moveTo>
                                    <a:pt x="2046" y="0"/>
                                  </a:moveTo>
                                  <a:lnTo>
                                    <a:pt x="2074" y="0"/>
                                  </a:lnTo>
                                  <a:lnTo>
                                    <a:pt x="2074" y="7"/>
                                  </a:lnTo>
                                  <a:lnTo>
                                    <a:pt x="2046" y="7"/>
                                  </a:lnTo>
                                  <a:lnTo>
                                    <a:pt x="2046" y="0"/>
                                  </a:lnTo>
                                  <a:close/>
                                  <a:moveTo>
                                    <a:pt x="2095" y="0"/>
                                  </a:moveTo>
                                  <a:lnTo>
                                    <a:pt x="2123" y="0"/>
                                  </a:lnTo>
                                  <a:lnTo>
                                    <a:pt x="2123" y="7"/>
                                  </a:lnTo>
                                  <a:lnTo>
                                    <a:pt x="2095" y="7"/>
                                  </a:lnTo>
                                  <a:lnTo>
                                    <a:pt x="2095" y="0"/>
                                  </a:lnTo>
                                  <a:close/>
                                  <a:moveTo>
                                    <a:pt x="2144" y="0"/>
                                  </a:moveTo>
                                  <a:lnTo>
                                    <a:pt x="2172" y="0"/>
                                  </a:lnTo>
                                  <a:lnTo>
                                    <a:pt x="2172" y="7"/>
                                  </a:lnTo>
                                  <a:lnTo>
                                    <a:pt x="2144" y="7"/>
                                  </a:lnTo>
                                  <a:lnTo>
                                    <a:pt x="2144" y="0"/>
                                  </a:lnTo>
                                  <a:close/>
                                  <a:moveTo>
                                    <a:pt x="2193" y="0"/>
                                  </a:moveTo>
                                  <a:lnTo>
                                    <a:pt x="2220" y="0"/>
                                  </a:lnTo>
                                  <a:lnTo>
                                    <a:pt x="2220" y="7"/>
                                  </a:lnTo>
                                  <a:lnTo>
                                    <a:pt x="2193" y="7"/>
                                  </a:lnTo>
                                  <a:lnTo>
                                    <a:pt x="2193" y="0"/>
                                  </a:lnTo>
                                  <a:close/>
                                  <a:moveTo>
                                    <a:pt x="2241" y="0"/>
                                  </a:moveTo>
                                  <a:lnTo>
                                    <a:pt x="2269" y="0"/>
                                  </a:lnTo>
                                  <a:lnTo>
                                    <a:pt x="2269" y="7"/>
                                  </a:lnTo>
                                  <a:lnTo>
                                    <a:pt x="2241" y="7"/>
                                  </a:lnTo>
                                  <a:lnTo>
                                    <a:pt x="2241" y="0"/>
                                  </a:lnTo>
                                  <a:close/>
                                  <a:moveTo>
                                    <a:pt x="2290" y="0"/>
                                  </a:moveTo>
                                  <a:lnTo>
                                    <a:pt x="2318" y="0"/>
                                  </a:lnTo>
                                  <a:lnTo>
                                    <a:pt x="2318" y="7"/>
                                  </a:lnTo>
                                  <a:lnTo>
                                    <a:pt x="2290" y="7"/>
                                  </a:lnTo>
                                  <a:lnTo>
                                    <a:pt x="2290" y="0"/>
                                  </a:lnTo>
                                  <a:close/>
                                  <a:moveTo>
                                    <a:pt x="2339" y="0"/>
                                  </a:moveTo>
                                  <a:lnTo>
                                    <a:pt x="2367" y="0"/>
                                  </a:lnTo>
                                  <a:lnTo>
                                    <a:pt x="2367" y="7"/>
                                  </a:lnTo>
                                  <a:lnTo>
                                    <a:pt x="2339" y="7"/>
                                  </a:lnTo>
                                  <a:lnTo>
                                    <a:pt x="2339" y="0"/>
                                  </a:lnTo>
                                  <a:close/>
                                  <a:moveTo>
                                    <a:pt x="2387" y="0"/>
                                  </a:moveTo>
                                  <a:lnTo>
                                    <a:pt x="2415" y="0"/>
                                  </a:lnTo>
                                  <a:lnTo>
                                    <a:pt x="2415" y="7"/>
                                  </a:lnTo>
                                  <a:lnTo>
                                    <a:pt x="2387" y="7"/>
                                  </a:lnTo>
                                  <a:lnTo>
                                    <a:pt x="2387" y="0"/>
                                  </a:lnTo>
                                  <a:close/>
                                  <a:moveTo>
                                    <a:pt x="2436" y="0"/>
                                  </a:moveTo>
                                  <a:lnTo>
                                    <a:pt x="2464" y="0"/>
                                  </a:lnTo>
                                  <a:lnTo>
                                    <a:pt x="2464" y="7"/>
                                  </a:lnTo>
                                  <a:lnTo>
                                    <a:pt x="2436" y="7"/>
                                  </a:lnTo>
                                  <a:lnTo>
                                    <a:pt x="2436" y="0"/>
                                  </a:lnTo>
                                  <a:close/>
                                  <a:moveTo>
                                    <a:pt x="2485" y="0"/>
                                  </a:moveTo>
                                  <a:lnTo>
                                    <a:pt x="2513" y="0"/>
                                  </a:lnTo>
                                  <a:lnTo>
                                    <a:pt x="2513" y="7"/>
                                  </a:lnTo>
                                  <a:lnTo>
                                    <a:pt x="2485" y="7"/>
                                  </a:lnTo>
                                  <a:lnTo>
                                    <a:pt x="2485" y="0"/>
                                  </a:lnTo>
                                  <a:close/>
                                  <a:moveTo>
                                    <a:pt x="2534" y="0"/>
                                  </a:moveTo>
                                  <a:lnTo>
                                    <a:pt x="2561" y="0"/>
                                  </a:lnTo>
                                  <a:lnTo>
                                    <a:pt x="2561" y="7"/>
                                  </a:lnTo>
                                  <a:lnTo>
                                    <a:pt x="2534" y="7"/>
                                  </a:lnTo>
                                  <a:lnTo>
                                    <a:pt x="2534" y="0"/>
                                  </a:lnTo>
                                  <a:close/>
                                  <a:moveTo>
                                    <a:pt x="2582" y="0"/>
                                  </a:moveTo>
                                  <a:lnTo>
                                    <a:pt x="2610" y="0"/>
                                  </a:lnTo>
                                  <a:lnTo>
                                    <a:pt x="2610" y="7"/>
                                  </a:lnTo>
                                  <a:lnTo>
                                    <a:pt x="2582" y="7"/>
                                  </a:lnTo>
                                  <a:lnTo>
                                    <a:pt x="2582" y="0"/>
                                  </a:lnTo>
                                  <a:close/>
                                  <a:moveTo>
                                    <a:pt x="2631" y="0"/>
                                  </a:moveTo>
                                  <a:lnTo>
                                    <a:pt x="2659" y="0"/>
                                  </a:lnTo>
                                  <a:lnTo>
                                    <a:pt x="2659" y="7"/>
                                  </a:lnTo>
                                  <a:lnTo>
                                    <a:pt x="2631" y="7"/>
                                  </a:lnTo>
                                  <a:lnTo>
                                    <a:pt x="2631" y="0"/>
                                  </a:lnTo>
                                  <a:close/>
                                  <a:moveTo>
                                    <a:pt x="2680" y="0"/>
                                  </a:moveTo>
                                  <a:lnTo>
                                    <a:pt x="2708" y="0"/>
                                  </a:lnTo>
                                  <a:lnTo>
                                    <a:pt x="2708" y="7"/>
                                  </a:lnTo>
                                  <a:lnTo>
                                    <a:pt x="2680" y="7"/>
                                  </a:lnTo>
                                  <a:lnTo>
                                    <a:pt x="2680" y="0"/>
                                  </a:lnTo>
                                  <a:close/>
                                  <a:moveTo>
                                    <a:pt x="2728" y="0"/>
                                  </a:moveTo>
                                  <a:lnTo>
                                    <a:pt x="2756" y="0"/>
                                  </a:lnTo>
                                  <a:lnTo>
                                    <a:pt x="2756" y="7"/>
                                  </a:lnTo>
                                  <a:lnTo>
                                    <a:pt x="2728" y="7"/>
                                  </a:lnTo>
                                  <a:lnTo>
                                    <a:pt x="2728" y="0"/>
                                  </a:lnTo>
                                  <a:close/>
                                  <a:moveTo>
                                    <a:pt x="2777" y="0"/>
                                  </a:moveTo>
                                  <a:lnTo>
                                    <a:pt x="2805" y="0"/>
                                  </a:lnTo>
                                  <a:lnTo>
                                    <a:pt x="2805" y="7"/>
                                  </a:lnTo>
                                  <a:lnTo>
                                    <a:pt x="2777" y="7"/>
                                  </a:lnTo>
                                  <a:lnTo>
                                    <a:pt x="2777" y="0"/>
                                  </a:lnTo>
                                  <a:close/>
                                  <a:moveTo>
                                    <a:pt x="2826" y="0"/>
                                  </a:moveTo>
                                  <a:lnTo>
                                    <a:pt x="2854" y="0"/>
                                  </a:lnTo>
                                  <a:lnTo>
                                    <a:pt x="2854" y="7"/>
                                  </a:lnTo>
                                  <a:lnTo>
                                    <a:pt x="2826" y="7"/>
                                  </a:lnTo>
                                  <a:lnTo>
                                    <a:pt x="2826" y="0"/>
                                  </a:lnTo>
                                  <a:close/>
                                  <a:moveTo>
                                    <a:pt x="2875" y="0"/>
                                  </a:moveTo>
                                  <a:lnTo>
                                    <a:pt x="2902" y="0"/>
                                  </a:lnTo>
                                  <a:lnTo>
                                    <a:pt x="2902" y="7"/>
                                  </a:lnTo>
                                  <a:lnTo>
                                    <a:pt x="2875" y="7"/>
                                  </a:lnTo>
                                  <a:lnTo>
                                    <a:pt x="2875" y="0"/>
                                  </a:lnTo>
                                  <a:close/>
                                  <a:moveTo>
                                    <a:pt x="2923" y="0"/>
                                  </a:moveTo>
                                  <a:lnTo>
                                    <a:pt x="2951" y="0"/>
                                  </a:lnTo>
                                  <a:lnTo>
                                    <a:pt x="2951" y="7"/>
                                  </a:lnTo>
                                  <a:lnTo>
                                    <a:pt x="2923" y="7"/>
                                  </a:lnTo>
                                  <a:lnTo>
                                    <a:pt x="2923" y="0"/>
                                  </a:lnTo>
                                  <a:close/>
                                  <a:moveTo>
                                    <a:pt x="2972" y="0"/>
                                  </a:moveTo>
                                  <a:lnTo>
                                    <a:pt x="3000" y="0"/>
                                  </a:lnTo>
                                  <a:lnTo>
                                    <a:pt x="3000" y="7"/>
                                  </a:lnTo>
                                  <a:lnTo>
                                    <a:pt x="2972" y="7"/>
                                  </a:lnTo>
                                  <a:lnTo>
                                    <a:pt x="2972" y="0"/>
                                  </a:lnTo>
                                  <a:close/>
                                  <a:moveTo>
                                    <a:pt x="3021" y="0"/>
                                  </a:moveTo>
                                  <a:lnTo>
                                    <a:pt x="3049" y="0"/>
                                  </a:lnTo>
                                  <a:lnTo>
                                    <a:pt x="3049" y="7"/>
                                  </a:lnTo>
                                  <a:lnTo>
                                    <a:pt x="3021" y="7"/>
                                  </a:lnTo>
                                  <a:lnTo>
                                    <a:pt x="3021" y="0"/>
                                  </a:lnTo>
                                  <a:close/>
                                  <a:moveTo>
                                    <a:pt x="3069" y="0"/>
                                  </a:moveTo>
                                  <a:lnTo>
                                    <a:pt x="3097" y="0"/>
                                  </a:lnTo>
                                  <a:lnTo>
                                    <a:pt x="3097" y="7"/>
                                  </a:lnTo>
                                  <a:lnTo>
                                    <a:pt x="3069" y="7"/>
                                  </a:lnTo>
                                  <a:lnTo>
                                    <a:pt x="3069" y="0"/>
                                  </a:lnTo>
                                  <a:close/>
                                  <a:moveTo>
                                    <a:pt x="3118" y="0"/>
                                  </a:moveTo>
                                  <a:lnTo>
                                    <a:pt x="3146" y="0"/>
                                  </a:lnTo>
                                  <a:lnTo>
                                    <a:pt x="3146" y="7"/>
                                  </a:lnTo>
                                  <a:lnTo>
                                    <a:pt x="3118" y="7"/>
                                  </a:lnTo>
                                  <a:lnTo>
                                    <a:pt x="3118" y="0"/>
                                  </a:lnTo>
                                  <a:close/>
                                  <a:moveTo>
                                    <a:pt x="3167" y="0"/>
                                  </a:moveTo>
                                  <a:lnTo>
                                    <a:pt x="3195" y="0"/>
                                  </a:lnTo>
                                  <a:lnTo>
                                    <a:pt x="3195" y="7"/>
                                  </a:lnTo>
                                  <a:lnTo>
                                    <a:pt x="3167" y="7"/>
                                  </a:lnTo>
                                  <a:lnTo>
                                    <a:pt x="3167" y="0"/>
                                  </a:lnTo>
                                  <a:close/>
                                  <a:moveTo>
                                    <a:pt x="3216" y="0"/>
                                  </a:moveTo>
                                  <a:lnTo>
                                    <a:pt x="3243" y="0"/>
                                  </a:lnTo>
                                  <a:lnTo>
                                    <a:pt x="3243" y="7"/>
                                  </a:lnTo>
                                  <a:lnTo>
                                    <a:pt x="3216" y="7"/>
                                  </a:lnTo>
                                  <a:lnTo>
                                    <a:pt x="3216" y="0"/>
                                  </a:lnTo>
                                  <a:close/>
                                  <a:moveTo>
                                    <a:pt x="3264" y="0"/>
                                  </a:moveTo>
                                  <a:lnTo>
                                    <a:pt x="3292" y="0"/>
                                  </a:lnTo>
                                  <a:lnTo>
                                    <a:pt x="3292" y="7"/>
                                  </a:lnTo>
                                  <a:lnTo>
                                    <a:pt x="3264" y="7"/>
                                  </a:lnTo>
                                  <a:lnTo>
                                    <a:pt x="3264" y="0"/>
                                  </a:lnTo>
                                  <a:close/>
                                  <a:moveTo>
                                    <a:pt x="3313" y="0"/>
                                  </a:moveTo>
                                  <a:lnTo>
                                    <a:pt x="3341" y="0"/>
                                  </a:lnTo>
                                  <a:lnTo>
                                    <a:pt x="3341" y="7"/>
                                  </a:lnTo>
                                  <a:lnTo>
                                    <a:pt x="3313" y="7"/>
                                  </a:lnTo>
                                  <a:lnTo>
                                    <a:pt x="3313" y="0"/>
                                  </a:lnTo>
                                  <a:close/>
                                  <a:moveTo>
                                    <a:pt x="3362" y="0"/>
                                  </a:moveTo>
                                  <a:lnTo>
                                    <a:pt x="3390" y="0"/>
                                  </a:lnTo>
                                  <a:lnTo>
                                    <a:pt x="3390" y="7"/>
                                  </a:lnTo>
                                  <a:lnTo>
                                    <a:pt x="3362" y="7"/>
                                  </a:lnTo>
                                  <a:lnTo>
                                    <a:pt x="3362" y="0"/>
                                  </a:lnTo>
                                  <a:close/>
                                  <a:moveTo>
                                    <a:pt x="3411" y="0"/>
                                  </a:moveTo>
                                  <a:lnTo>
                                    <a:pt x="3438" y="0"/>
                                  </a:lnTo>
                                  <a:lnTo>
                                    <a:pt x="3438" y="7"/>
                                  </a:lnTo>
                                  <a:lnTo>
                                    <a:pt x="3411" y="7"/>
                                  </a:lnTo>
                                  <a:lnTo>
                                    <a:pt x="3411" y="0"/>
                                  </a:lnTo>
                                  <a:close/>
                                  <a:moveTo>
                                    <a:pt x="3459" y="0"/>
                                  </a:moveTo>
                                  <a:lnTo>
                                    <a:pt x="3487" y="0"/>
                                  </a:lnTo>
                                  <a:lnTo>
                                    <a:pt x="3487" y="7"/>
                                  </a:lnTo>
                                  <a:lnTo>
                                    <a:pt x="3459" y="7"/>
                                  </a:lnTo>
                                  <a:lnTo>
                                    <a:pt x="3459" y="0"/>
                                  </a:lnTo>
                                  <a:close/>
                                  <a:moveTo>
                                    <a:pt x="3508" y="0"/>
                                  </a:moveTo>
                                  <a:lnTo>
                                    <a:pt x="3536" y="0"/>
                                  </a:lnTo>
                                  <a:lnTo>
                                    <a:pt x="3536" y="7"/>
                                  </a:lnTo>
                                  <a:lnTo>
                                    <a:pt x="3508" y="7"/>
                                  </a:lnTo>
                                  <a:lnTo>
                                    <a:pt x="3508" y="0"/>
                                  </a:lnTo>
                                  <a:close/>
                                  <a:moveTo>
                                    <a:pt x="3557" y="0"/>
                                  </a:moveTo>
                                  <a:lnTo>
                                    <a:pt x="3585" y="0"/>
                                  </a:lnTo>
                                  <a:lnTo>
                                    <a:pt x="3585" y="7"/>
                                  </a:lnTo>
                                  <a:lnTo>
                                    <a:pt x="3557" y="7"/>
                                  </a:lnTo>
                                  <a:lnTo>
                                    <a:pt x="3557" y="0"/>
                                  </a:lnTo>
                                  <a:close/>
                                  <a:moveTo>
                                    <a:pt x="3605" y="0"/>
                                  </a:moveTo>
                                  <a:lnTo>
                                    <a:pt x="3633" y="0"/>
                                  </a:lnTo>
                                  <a:lnTo>
                                    <a:pt x="3633" y="7"/>
                                  </a:lnTo>
                                  <a:lnTo>
                                    <a:pt x="3605" y="7"/>
                                  </a:lnTo>
                                  <a:lnTo>
                                    <a:pt x="3605" y="0"/>
                                  </a:lnTo>
                                  <a:close/>
                                  <a:moveTo>
                                    <a:pt x="3654" y="0"/>
                                  </a:moveTo>
                                  <a:lnTo>
                                    <a:pt x="3682" y="0"/>
                                  </a:lnTo>
                                  <a:lnTo>
                                    <a:pt x="3682" y="7"/>
                                  </a:lnTo>
                                  <a:lnTo>
                                    <a:pt x="3654" y="7"/>
                                  </a:lnTo>
                                  <a:lnTo>
                                    <a:pt x="3654" y="0"/>
                                  </a:lnTo>
                                  <a:close/>
                                  <a:moveTo>
                                    <a:pt x="3703" y="0"/>
                                  </a:moveTo>
                                  <a:lnTo>
                                    <a:pt x="3731" y="0"/>
                                  </a:lnTo>
                                  <a:lnTo>
                                    <a:pt x="3731" y="7"/>
                                  </a:lnTo>
                                  <a:lnTo>
                                    <a:pt x="3703" y="7"/>
                                  </a:lnTo>
                                  <a:lnTo>
                                    <a:pt x="3703" y="0"/>
                                  </a:lnTo>
                                  <a:close/>
                                  <a:moveTo>
                                    <a:pt x="3752" y="0"/>
                                  </a:moveTo>
                                  <a:lnTo>
                                    <a:pt x="3779" y="0"/>
                                  </a:lnTo>
                                  <a:lnTo>
                                    <a:pt x="3779" y="7"/>
                                  </a:lnTo>
                                  <a:lnTo>
                                    <a:pt x="3752" y="7"/>
                                  </a:lnTo>
                                  <a:lnTo>
                                    <a:pt x="3752" y="0"/>
                                  </a:lnTo>
                                  <a:close/>
                                  <a:moveTo>
                                    <a:pt x="3800" y="0"/>
                                  </a:moveTo>
                                  <a:lnTo>
                                    <a:pt x="3828" y="0"/>
                                  </a:lnTo>
                                  <a:lnTo>
                                    <a:pt x="3828" y="7"/>
                                  </a:lnTo>
                                  <a:lnTo>
                                    <a:pt x="3800" y="7"/>
                                  </a:lnTo>
                                  <a:lnTo>
                                    <a:pt x="3800" y="0"/>
                                  </a:lnTo>
                                  <a:close/>
                                  <a:moveTo>
                                    <a:pt x="3849" y="0"/>
                                  </a:moveTo>
                                  <a:lnTo>
                                    <a:pt x="3877" y="0"/>
                                  </a:lnTo>
                                  <a:lnTo>
                                    <a:pt x="3877" y="7"/>
                                  </a:lnTo>
                                  <a:lnTo>
                                    <a:pt x="3849" y="7"/>
                                  </a:lnTo>
                                  <a:lnTo>
                                    <a:pt x="3849" y="0"/>
                                  </a:lnTo>
                                  <a:close/>
                                  <a:moveTo>
                                    <a:pt x="3898" y="0"/>
                                  </a:moveTo>
                                  <a:lnTo>
                                    <a:pt x="3926" y="0"/>
                                  </a:lnTo>
                                  <a:lnTo>
                                    <a:pt x="3926" y="7"/>
                                  </a:lnTo>
                                  <a:lnTo>
                                    <a:pt x="3898" y="7"/>
                                  </a:lnTo>
                                  <a:lnTo>
                                    <a:pt x="3898" y="0"/>
                                  </a:lnTo>
                                  <a:close/>
                                  <a:moveTo>
                                    <a:pt x="3946" y="0"/>
                                  </a:moveTo>
                                  <a:lnTo>
                                    <a:pt x="3974" y="0"/>
                                  </a:lnTo>
                                  <a:lnTo>
                                    <a:pt x="3974" y="7"/>
                                  </a:lnTo>
                                  <a:lnTo>
                                    <a:pt x="3946" y="7"/>
                                  </a:lnTo>
                                  <a:lnTo>
                                    <a:pt x="3946" y="0"/>
                                  </a:lnTo>
                                  <a:close/>
                                  <a:moveTo>
                                    <a:pt x="3995" y="0"/>
                                  </a:moveTo>
                                  <a:lnTo>
                                    <a:pt x="4023" y="0"/>
                                  </a:lnTo>
                                  <a:lnTo>
                                    <a:pt x="4023" y="7"/>
                                  </a:lnTo>
                                  <a:lnTo>
                                    <a:pt x="3995" y="7"/>
                                  </a:lnTo>
                                  <a:lnTo>
                                    <a:pt x="3995" y="0"/>
                                  </a:lnTo>
                                  <a:close/>
                                  <a:moveTo>
                                    <a:pt x="4044" y="0"/>
                                  </a:moveTo>
                                  <a:lnTo>
                                    <a:pt x="4072" y="0"/>
                                  </a:lnTo>
                                  <a:lnTo>
                                    <a:pt x="4072" y="7"/>
                                  </a:lnTo>
                                  <a:lnTo>
                                    <a:pt x="4044" y="7"/>
                                  </a:lnTo>
                                  <a:lnTo>
                                    <a:pt x="4044" y="0"/>
                                  </a:lnTo>
                                  <a:close/>
                                  <a:moveTo>
                                    <a:pt x="4093" y="0"/>
                                  </a:moveTo>
                                  <a:lnTo>
                                    <a:pt x="4120" y="0"/>
                                  </a:lnTo>
                                  <a:lnTo>
                                    <a:pt x="4120" y="7"/>
                                  </a:lnTo>
                                  <a:lnTo>
                                    <a:pt x="4093" y="7"/>
                                  </a:lnTo>
                                  <a:lnTo>
                                    <a:pt x="4093" y="0"/>
                                  </a:lnTo>
                                  <a:close/>
                                  <a:moveTo>
                                    <a:pt x="4141" y="0"/>
                                  </a:moveTo>
                                  <a:lnTo>
                                    <a:pt x="4169" y="0"/>
                                  </a:lnTo>
                                  <a:lnTo>
                                    <a:pt x="4169" y="7"/>
                                  </a:lnTo>
                                  <a:lnTo>
                                    <a:pt x="4141" y="7"/>
                                  </a:lnTo>
                                  <a:lnTo>
                                    <a:pt x="4141" y="0"/>
                                  </a:lnTo>
                                  <a:close/>
                                  <a:moveTo>
                                    <a:pt x="4190" y="0"/>
                                  </a:moveTo>
                                  <a:lnTo>
                                    <a:pt x="4218" y="0"/>
                                  </a:lnTo>
                                  <a:lnTo>
                                    <a:pt x="4218" y="7"/>
                                  </a:lnTo>
                                  <a:lnTo>
                                    <a:pt x="4190" y="7"/>
                                  </a:lnTo>
                                  <a:lnTo>
                                    <a:pt x="4190" y="0"/>
                                  </a:lnTo>
                                  <a:close/>
                                  <a:moveTo>
                                    <a:pt x="4239" y="0"/>
                                  </a:moveTo>
                                  <a:lnTo>
                                    <a:pt x="4267" y="0"/>
                                  </a:lnTo>
                                  <a:lnTo>
                                    <a:pt x="4267" y="7"/>
                                  </a:lnTo>
                                  <a:lnTo>
                                    <a:pt x="4239" y="7"/>
                                  </a:lnTo>
                                  <a:lnTo>
                                    <a:pt x="4239" y="0"/>
                                  </a:lnTo>
                                  <a:close/>
                                  <a:moveTo>
                                    <a:pt x="4288" y="0"/>
                                  </a:moveTo>
                                  <a:lnTo>
                                    <a:pt x="4315" y="0"/>
                                  </a:lnTo>
                                  <a:lnTo>
                                    <a:pt x="4315" y="7"/>
                                  </a:lnTo>
                                  <a:lnTo>
                                    <a:pt x="4288" y="7"/>
                                  </a:lnTo>
                                  <a:lnTo>
                                    <a:pt x="4288" y="0"/>
                                  </a:lnTo>
                                  <a:close/>
                                  <a:moveTo>
                                    <a:pt x="4336" y="0"/>
                                  </a:moveTo>
                                  <a:lnTo>
                                    <a:pt x="4364" y="0"/>
                                  </a:lnTo>
                                  <a:lnTo>
                                    <a:pt x="4364" y="7"/>
                                  </a:lnTo>
                                  <a:lnTo>
                                    <a:pt x="4336" y="7"/>
                                  </a:lnTo>
                                  <a:lnTo>
                                    <a:pt x="4336" y="0"/>
                                  </a:lnTo>
                                  <a:close/>
                                  <a:moveTo>
                                    <a:pt x="4385" y="0"/>
                                  </a:moveTo>
                                  <a:lnTo>
                                    <a:pt x="4413" y="0"/>
                                  </a:lnTo>
                                  <a:lnTo>
                                    <a:pt x="4413" y="7"/>
                                  </a:lnTo>
                                  <a:lnTo>
                                    <a:pt x="4385" y="7"/>
                                  </a:lnTo>
                                  <a:lnTo>
                                    <a:pt x="4385" y="0"/>
                                  </a:lnTo>
                                  <a:close/>
                                  <a:moveTo>
                                    <a:pt x="4434" y="0"/>
                                  </a:moveTo>
                                  <a:lnTo>
                                    <a:pt x="4462" y="0"/>
                                  </a:lnTo>
                                  <a:lnTo>
                                    <a:pt x="4462" y="7"/>
                                  </a:lnTo>
                                  <a:lnTo>
                                    <a:pt x="4434" y="7"/>
                                  </a:lnTo>
                                  <a:lnTo>
                                    <a:pt x="4434" y="0"/>
                                  </a:lnTo>
                                  <a:close/>
                                  <a:moveTo>
                                    <a:pt x="4482" y="0"/>
                                  </a:moveTo>
                                  <a:lnTo>
                                    <a:pt x="4510" y="0"/>
                                  </a:lnTo>
                                  <a:lnTo>
                                    <a:pt x="4510" y="7"/>
                                  </a:lnTo>
                                  <a:lnTo>
                                    <a:pt x="4482" y="7"/>
                                  </a:lnTo>
                                  <a:lnTo>
                                    <a:pt x="4482" y="0"/>
                                  </a:lnTo>
                                  <a:close/>
                                  <a:moveTo>
                                    <a:pt x="4531" y="0"/>
                                  </a:moveTo>
                                  <a:lnTo>
                                    <a:pt x="4559" y="0"/>
                                  </a:lnTo>
                                  <a:lnTo>
                                    <a:pt x="4559" y="7"/>
                                  </a:lnTo>
                                  <a:lnTo>
                                    <a:pt x="4531" y="7"/>
                                  </a:lnTo>
                                  <a:lnTo>
                                    <a:pt x="4531" y="0"/>
                                  </a:lnTo>
                                  <a:close/>
                                  <a:moveTo>
                                    <a:pt x="4580" y="0"/>
                                  </a:moveTo>
                                  <a:lnTo>
                                    <a:pt x="4608" y="0"/>
                                  </a:lnTo>
                                  <a:lnTo>
                                    <a:pt x="4608" y="7"/>
                                  </a:lnTo>
                                  <a:lnTo>
                                    <a:pt x="4580" y="7"/>
                                  </a:lnTo>
                                  <a:lnTo>
                                    <a:pt x="4580" y="0"/>
                                  </a:lnTo>
                                  <a:close/>
                                  <a:moveTo>
                                    <a:pt x="4629" y="0"/>
                                  </a:moveTo>
                                  <a:lnTo>
                                    <a:pt x="4656" y="0"/>
                                  </a:lnTo>
                                  <a:lnTo>
                                    <a:pt x="4656" y="7"/>
                                  </a:lnTo>
                                  <a:lnTo>
                                    <a:pt x="4629" y="7"/>
                                  </a:lnTo>
                                  <a:lnTo>
                                    <a:pt x="4629" y="0"/>
                                  </a:lnTo>
                                  <a:close/>
                                  <a:moveTo>
                                    <a:pt x="4677" y="0"/>
                                  </a:moveTo>
                                  <a:lnTo>
                                    <a:pt x="4705" y="0"/>
                                  </a:lnTo>
                                  <a:lnTo>
                                    <a:pt x="4705" y="7"/>
                                  </a:lnTo>
                                  <a:lnTo>
                                    <a:pt x="4677" y="7"/>
                                  </a:lnTo>
                                  <a:lnTo>
                                    <a:pt x="4677" y="0"/>
                                  </a:lnTo>
                                  <a:close/>
                                  <a:moveTo>
                                    <a:pt x="4726" y="0"/>
                                  </a:moveTo>
                                  <a:lnTo>
                                    <a:pt x="4754" y="0"/>
                                  </a:lnTo>
                                  <a:lnTo>
                                    <a:pt x="4754" y="7"/>
                                  </a:lnTo>
                                  <a:lnTo>
                                    <a:pt x="4726" y="7"/>
                                  </a:lnTo>
                                  <a:lnTo>
                                    <a:pt x="4726" y="0"/>
                                  </a:lnTo>
                                  <a:close/>
                                  <a:moveTo>
                                    <a:pt x="4775" y="0"/>
                                  </a:moveTo>
                                  <a:lnTo>
                                    <a:pt x="4803" y="0"/>
                                  </a:lnTo>
                                  <a:lnTo>
                                    <a:pt x="4803" y="7"/>
                                  </a:lnTo>
                                  <a:lnTo>
                                    <a:pt x="4775" y="7"/>
                                  </a:lnTo>
                                  <a:lnTo>
                                    <a:pt x="4775" y="0"/>
                                  </a:lnTo>
                                  <a:close/>
                                  <a:moveTo>
                                    <a:pt x="4823" y="0"/>
                                  </a:moveTo>
                                  <a:lnTo>
                                    <a:pt x="4851" y="0"/>
                                  </a:lnTo>
                                  <a:lnTo>
                                    <a:pt x="4851" y="7"/>
                                  </a:lnTo>
                                  <a:lnTo>
                                    <a:pt x="4823" y="7"/>
                                  </a:lnTo>
                                  <a:lnTo>
                                    <a:pt x="4823" y="0"/>
                                  </a:lnTo>
                                  <a:close/>
                                  <a:moveTo>
                                    <a:pt x="4872" y="0"/>
                                  </a:moveTo>
                                  <a:lnTo>
                                    <a:pt x="4900" y="0"/>
                                  </a:lnTo>
                                  <a:lnTo>
                                    <a:pt x="4900" y="7"/>
                                  </a:lnTo>
                                  <a:lnTo>
                                    <a:pt x="4872" y="7"/>
                                  </a:lnTo>
                                  <a:lnTo>
                                    <a:pt x="4872" y="0"/>
                                  </a:lnTo>
                                  <a:close/>
                                  <a:moveTo>
                                    <a:pt x="4921" y="0"/>
                                  </a:moveTo>
                                  <a:lnTo>
                                    <a:pt x="4949" y="0"/>
                                  </a:lnTo>
                                  <a:lnTo>
                                    <a:pt x="4949" y="7"/>
                                  </a:lnTo>
                                  <a:lnTo>
                                    <a:pt x="4921" y="7"/>
                                  </a:lnTo>
                                  <a:lnTo>
                                    <a:pt x="4921" y="0"/>
                                  </a:lnTo>
                                  <a:close/>
                                  <a:moveTo>
                                    <a:pt x="4970" y="0"/>
                                  </a:moveTo>
                                  <a:lnTo>
                                    <a:pt x="4997" y="0"/>
                                  </a:lnTo>
                                  <a:lnTo>
                                    <a:pt x="4997" y="7"/>
                                  </a:lnTo>
                                  <a:lnTo>
                                    <a:pt x="4970" y="7"/>
                                  </a:lnTo>
                                  <a:lnTo>
                                    <a:pt x="4970" y="0"/>
                                  </a:lnTo>
                                  <a:close/>
                                  <a:moveTo>
                                    <a:pt x="5018" y="0"/>
                                  </a:moveTo>
                                  <a:lnTo>
                                    <a:pt x="5046" y="0"/>
                                  </a:lnTo>
                                  <a:lnTo>
                                    <a:pt x="5046" y="7"/>
                                  </a:lnTo>
                                  <a:lnTo>
                                    <a:pt x="5018" y="7"/>
                                  </a:lnTo>
                                  <a:lnTo>
                                    <a:pt x="5018" y="0"/>
                                  </a:lnTo>
                                  <a:close/>
                                  <a:moveTo>
                                    <a:pt x="5067" y="0"/>
                                  </a:moveTo>
                                  <a:lnTo>
                                    <a:pt x="5095" y="0"/>
                                  </a:lnTo>
                                  <a:lnTo>
                                    <a:pt x="5095" y="7"/>
                                  </a:lnTo>
                                  <a:lnTo>
                                    <a:pt x="5067" y="7"/>
                                  </a:lnTo>
                                  <a:lnTo>
                                    <a:pt x="5067" y="0"/>
                                  </a:lnTo>
                                  <a:close/>
                                  <a:moveTo>
                                    <a:pt x="5116" y="0"/>
                                  </a:moveTo>
                                  <a:lnTo>
                                    <a:pt x="5144" y="0"/>
                                  </a:lnTo>
                                  <a:lnTo>
                                    <a:pt x="5144" y="7"/>
                                  </a:lnTo>
                                  <a:lnTo>
                                    <a:pt x="5116" y="7"/>
                                  </a:lnTo>
                                  <a:lnTo>
                                    <a:pt x="5116" y="0"/>
                                  </a:lnTo>
                                  <a:close/>
                                  <a:moveTo>
                                    <a:pt x="5165" y="0"/>
                                  </a:moveTo>
                                  <a:lnTo>
                                    <a:pt x="5192" y="0"/>
                                  </a:lnTo>
                                  <a:lnTo>
                                    <a:pt x="5192" y="7"/>
                                  </a:lnTo>
                                  <a:lnTo>
                                    <a:pt x="5165" y="7"/>
                                  </a:lnTo>
                                  <a:lnTo>
                                    <a:pt x="5165" y="0"/>
                                  </a:lnTo>
                                  <a:close/>
                                  <a:moveTo>
                                    <a:pt x="5213" y="0"/>
                                  </a:moveTo>
                                  <a:lnTo>
                                    <a:pt x="5241" y="0"/>
                                  </a:lnTo>
                                  <a:lnTo>
                                    <a:pt x="5241" y="7"/>
                                  </a:lnTo>
                                  <a:lnTo>
                                    <a:pt x="5213" y="7"/>
                                  </a:lnTo>
                                  <a:lnTo>
                                    <a:pt x="5213" y="0"/>
                                  </a:lnTo>
                                  <a:close/>
                                  <a:moveTo>
                                    <a:pt x="5262" y="0"/>
                                  </a:moveTo>
                                  <a:lnTo>
                                    <a:pt x="5290" y="0"/>
                                  </a:lnTo>
                                  <a:lnTo>
                                    <a:pt x="5290" y="7"/>
                                  </a:lnTo>
                                  <a:lnTo>
                                    <a:pt x="5262" y="7"/>
                                  </a:lnTo>
                                  <a:lnTo>
                                    <a:pt x="5262" y="0"/>
                                  </a:lnTo>
                                  <a:close/>
                                  <a:moveTo>
                                    <a:pt x="5311" y="0"/>
                                  </a:moveTo>
                                  <a:lnTo>
                                    <a:pt x="5339" y="0"/>
                                  </a:lnTo>
                                  <a:lnTo>
                                    <a:pt x="5339" y="7"/>
                                  </a:lnTo>
                                  <a:lnTo>
                                    <a:pt x="5311" y="7"/>
                                  </a:lnTo>
                                  <a:lnTo>
                                    <a:pt x="5311" y="0"/>
                                  </a:lnTo>
                                  <a:close/>
                                  <a:moveTo>
                                    <a:pt x="5359" y="0"/>
                                  </a:moveTo>
                                  <a:lnTo>
                                    <a:pt x="5387" y="0"/>
                                  </a:lnTo>
                                  <a:lnTo>
                                    <a:pt x="5387" y="7"/>
                                  </a:lnTo>
                                  <a:lnTo>
                                    <a:pt x="5359" y="7"/>
                                  </a:lnTo>
                                  <a:lnTo>
                                    <a:pt x="5359" y="0"/>
                                  </a:lnTo>
                                  <a:close/>
                                  <a:moveTo>
                                    <a:pt x="5408" y="0"/>
                                  </a:moveTo>
                                  <a:lnTo>
                                    <a:pt x="5436" y="0"/>
                                  </a:lnTo>
                                  <a:lnTo>
                                    <a:pt x="5436" y="7"/>
                                  </a:lnTo>
                                  <a:lnTo>
                                    <a:pt x="5408" y="7"/>
                                  </a:lnTo>
                                  <a:lnTo>
                                    <a:pt x="5408" y="0"/>
                                  </a:lnTo>
                                  <a:close/>
                                  <a:moveTo>
                                    <a:pt x="5457" y="0"/>
                                  </a:moveTo>
                                  <a:lnTo>
                                    <a:pt x="5485" y="0"/>
                                  </a:lnTo>
                                  <a:lnTo>
                                    <a:pt x="5485" y="7"/>
                                  </a:lnTo>
                                  <a:lnTo>
                                    <a:pt x="5457" y="7"/>
                                  </a:lnTo>
                                  <a:lnTo>
                                    <a:pt x="5457" y="0"/>
                                  </a:lnTo>
                                  <a:close/>
                                  <a:moveTo>
                                    <a:pt x="5506" y="0"/>
                                  </a:moveTo>
                                  <a:lnTo>
                                    <a:pt x="5533" y="0"/>
                                  </a:lnTo>
                                  <a:lnTo>
                                    <a:pt x="5533" y="7"/>
                                  </a:lnTo>
                                  <a:lnTo>
                                    <a:pt x="5506" y="7"/>
                                  </a:lnTo>
                                  <a:lnTo>
                                    <a:pt x="5506" y="0"/>
                                  </a:lnTo>
                                  <a:close/>
                                  <a:moveTo>
                                    <a:pt x="5554" y="0"/>
                                  </a:moveTo>
                                  <a:lnTo>
                                    <a:pt x="5582" y="0"/>
                                  </a:lnTo>
                                  <a:lnTo>
                                    <a:pt x="5582" y="7"/>
                                  </a:lnTo>
                                  <a:lnTo>
                                    <a:pt x="5554" y="7"/>
                                  </a:lnTo>
                                  <a:lnTo>
                                    <a:pt x="5554" y="0"/>
                                  </a:lnTo>
                                  <a:close/>
                                  <a:moveTo>
                                    <a:pt x="5603" y="0"/>
                                  </a:moveTo>
                                  <a:lnTo>
                                    <a:pt x="5631" y="0"/>
                                  </a:lnTo>
                                  <a:lnTo>
                                    <a:pt x="5631" y="7"/>
                                  </a:lnTo>
                                  <a:lnTo>
                                    <a:pt x="5603" y="7"/>
                                  </a:lnTo>
                                  <a:lnTo>
                                    <a:pt x="5603" y="0"/>
                                  </a:lnTo>
                                  <a:close/>
                                  <a:moveTo>
                                    <a:pt x="5652" y="0"/>
                                  </a:moveTo>
                                  <a:lnTo>
                                    <a:pt x="5680" y="0"/>
                                  </a:lnTo>
                                  <a:lnTo>
                                    <a:pt x="5680" y="7"/>
                                  </a:lnTo>
                                  <a:lnTo>
                                    <a:pt x="5652" y="7"/>
                                  </a:lnTo>
                                  <a:lnTo>
                                    <a:pt x="5652" y="0"/>
                                  </a:lnTo>
                                  <a:close/>
                                  <a:moveTo>
                                    <a:pt x="5700" y="0"/>
                                  </a:moveTo>
                                  <a:lnTo>
                                    <a:pt x="5728" y="0"/>
                                  </a:lnTo>
                                  <a:lnTo>
                                    <a:pt x="5728" y="7"/>
                                  </a:lnTo>
                                  <a:lnTo>
                                    <a:pt x="5700" y="7"/>
                                  </a:lnTo>
                                  <a:lnTo>
                                    <a:pt x="5700" y="0"/>
                                  </a:lnTo>
                                  <a:close/>
                                  <a:moveTo>
                                    <a:pt x="5749" y="0"/>
                                  </a:moveTo>
                                  <a:lnTo>
                                    <a:pt x="5777" y="0"/>
                                  </a:lnTo>
                                  <a:lnTo>
                                    <a:pt x="5777" y="7"/>
                                  </a:lnTo>
                                  <a:lnTo>
                                    <a:pt x="5749" y="7"/>
                                  </a:lnTo>
                                  <a:lnTo>
                                    <a:pt x="5749" y="0"/>
                                  </a:lnTo>
                                  <a:close/>
                                  <a:moveTo>
                                    <a:pt x="5798" y="0"/>
                                  </a:moveTo>
                                  <a:lnTo>
                                    <a:pt x="5826" y="0"/>
                                  </a:lnTo>
                                  <a:lnTo>
                                    <a:pt x="5826" y="7"/>
                                  </a:lnTo>
                                  <a:lnTo>
                                    <a:pt x="5798" y="7"/>
                                  </a:lnTo>
                                  <a:lnTo>
                                    <a:pt x="5798" y="0"/>
                                  </a:lnTo>
                                  <a:close/>
                                  <a:moveTo>
                                    <a:pt x="5847" y="0"/>
                                  </a:moveTo>
                                  <a:lnTo>
                                    <a:pt x="5874" y="0"/>
                                  </a:lnTo>
                                  <a:lnTo>
                                    <a:pt x="5874" y="7"/>
                                  </a:lnTo>
                                  <a:lnTo>
                                    <a:pt x="5847" y="7"/>
                                  </a:lnTo>
                                  <a:lnTo>
                                    <a:pt x="5847" y="0"/>
                                  </a:lnTo>
                                  <a:close/>
                                  <a:moveTo>
                                    <a:pt x="5895" y="0"/>
                                  </a:moveTo>
                                  <a:lnTo>
                                    <a:pt x="5923" y="0"/>
                                  </a:lnTo>
                                  <a:lnTo>
                                    <a:pt x="5923" y="7"/>
                                  </a:lnTo>
                                  <a:lnTo>
                                    <a:pt x="5895" y="7"/>
                                  </a:lnTo>
                                  <a:lnTo>
                                    <a:pt x="5895" y="0"/>
                                  </a:lnTo>
                                  <a:close/>
                                  <a:moveTo>
                                    <a:pt x="5944" y="0"/>
                                  </a:moveTo>
                                  <a:lnTo>
                                    <a:pt x="5972" y="0"/>
                                  </a:lnTo>
                                  <a:lnTo>
                                    <a:pt x="5972" y="7"/>
                                  </a:lnTo>
                                  <a:lnTo>
                                    <a:pt x="5944" y="7"/>
                                  </a:lnTo>
                                  <a:lnTo>
                                    <a:pt x="5944" y="0"/>
                                  </a:lnTo>
                                  <a:close/>
                                  <a:moveTo>
                                    <a:pt x="5993" y="0"/>
                                  </a:moveTo>
                                  <a:lnTo>
                                    <a:pt x="6021" y="0"/>
                                  </a:lnTo>
                                  <a:lnTo>
                                    <a:pt x="6021" y="7"/>
                                  </a:lnTo>
                                  <a:lnTo>
                                    <a:pt x="5993" y="7"/>
                                  </a:lnTo>
                                  <a:lnTo>
                                    <a:pt x="5993" y="0"/>
                                  </a:lnTo>
                                  <a:close/>
                                  <a:moveTo>
                                    <a:pt x="6041" y="0"/>
                                  </a:moveTo>
                                  <a:lnTo>
                                    <a:pt x="6069" y="0"/>
                                  </a:lnTo>
                                  <a:lnTo>
                                    <a:pt x="6069" y="7"/>
                                  </a:lnTo>
                                  <a:lnTo>
                                    <a:pt x="6041" y="7"/>
                                  </a:lnTo>
                                  <a:lnTo>
                                    <a:pt x="6041" y="0"/>
                                  </a:lnTo>
                                  <a:close/>
                                  <a:moveTo>
                                    <a:pt x="6090" y="0"/>
                                  </a:moveTo>
                                  <a:lnTo>
                                    <a:pt x="6118" y="0"/>
                                  </a:lnTo>
                                  <a:lnTo>
                                    <a:pt x="6118" y="7"/>
                                  </a:lnTo>
                                  <a:lnTo>
                                    <a:pt x="6090" y="7"/>
                                  </a:lnTo>
                                  <a:lnTo>
                                    <a:pt x="6090" y="0"/>
                                  </a:lnTo>
                                  <a:close/>
                                  <a:moveTo>
                                    <a:pt x="6139" y="0"/>
                                  </a:moveTo>
                                  <a:lnTo>
                                    <a:pt x="6167" y="0"/>
                                  </a:lnTo>
                                  <a:lnTo>
                                    <a:pt x="6167" y="7"/>
                                  </a:lnTo>
                                  <a:lnTo>
                                    <a:pt x="6139" y="7"/>
                                  </a:lnTo>
                                  <a:lnTo>
                                    <a:pt x="6139" y="0"/>
                                  </a:lnTo>
                                  <a:close/>
                                  <a:moveTo>
                                    <a:pt x="6188" y="0"/>
                                  </a:moveTo>
                                  <a:lnTo>
                                    <a:pt x="6215" y="0"/>
                                  </a:lnTo>
                                  <a:lnTo>
                                    <a:pt x="6215" y="7"/>
                                  </a:lnTo>
                                  <a:lnTo>
                                    <a:pt x="6188" y="7"/>
                                  </a:lnTo>
                                  <a:lnTo>
                                    <a:pt x="6188" y="0"/>
                                  </a:lnTo>
                                  <a:close/>
                                  <a:moveTo>
                                    <a:pt x="6236" y="0"/>
                                  </a:moveTo>
                                  <a:lnTo>
                                    <a:pt x="6264" y="0"/>
                                  </a:lnTo>
                                  <a:lnTo>
                                    <a:pt x="6264" y="7"/>
                                  </a:lnTo>
                                  <a:lnTo>
                                    <a:pt x="6236" y="7"/>
                                  </a:lnTo>
                                  <a:lnTo>
                                    <a:pt x="6236" y="0"/>
                                  </a:lnTo>
                                  <a:close/>
                                  <a:moveTo>
                                    <a:pt x="6285" y="0"/>
                                  </a:moveTo>
                                  <a:lnTo>
                                    <a:pt x="6313" y="0"/>
                                  </a:lnTo>
                                  <a:lnTo>
                                    <a:pt x="6313" y="7"/>
                                  </a:lnTo>
                                  <a:lnTo>
                                    <a:pt x="6285" y="7"/>
                                  </a:lnTo>
                                  <a:lnTo>
                                    <a:pt x="6285" y="0"/>
                                  </a:lnTo>
                                  <a:close/>
                                  <a:moveTo>
                                    <a:pt x="6334" y="0"/>
                                  </a:moveTo>
                                  <a:lnTo>
                                    <a:pt x="6362" y="0"/>
                                  </a:lnTo>
                                  <a:lnTo>
                                    <a:pt x="6362" y="7"/>
                                  </a:lnTo>
                                  <a:lnTo>
                                    <a:pt x="6334" y="7"/>
                                  </a:lnTo>
                                  <a:lnTo>
                                    <a:pt x="6334" y="0"/>
                                  </a:lnTo>
                                  <a:close/>
                                  <a:moveTo>
                                    <a:pt x="6383" y="0"/>
                                  </a:moveTo>
                                  <a:lnTo>
                                    <a:pt x="6410" y="0"/>
                                  </a:lnTo>
                                  <a:lnTo>
                                    <a:pt x="6410" y="7"/>
                                  </a:lnTo>
                                  <a:lnTo>
                                    <a:pt x="6383" y="7"/>
                                  </a:lnTo>
                                  <a:lnTo>
                                    <a:pt x="6383" y="0"/>
                                  </a:lnTo>
                                  <a:close/>
                                  <a:moveTo>
                                    <a:pt x="6431" y="0"/>
                                  </a:moveTo>
                                  <a:lnTo>
                                    <a:pt x="6459" y="0"/>
                                  </a:lnTo>
                                  <a:lnTo>
                                    <a:pt x="6459" y="7"/>
                                  </a:lnTo>
                                  <a:lnTo>
                                    <a:pt x="6431" y="7"/>
                                  </a:lnTo>
                                  <a:lnTo>
                                    <a:pt x="6431" y="0"/>
                                  </a:lnTo>
                                  <a:close/>
                                  <a:moveTo>
                                    <a:pt x="6480" y="0"/>
                                  </a:moveTo>
                                  <a:lnTo>
                                    <a:pt x="6508" y="0"/>
                                  </a:lnTo>
                                  <a:lnTo>
                                    <a:pt x="6508" y="7"/>
                                  </a:lnTo>
                                  <a:lnTo>
                                    <a:pt x="6480" y="7"/>
                                  </a:lnTo>
                                  <a:lnTo>
                                    <a:pt x="6480" y="0"/>
                                  </a:lnTo>
                                  <a:close/>
                                  <a:moveTo>
                                    <a:pt x="6529" y="0"/>
                                  </a:moveTo>
                                  <a:lnTo>
                                    <a:pt x="6557" y="0"/>
                                  </a:lnTo>
                                  <a:lnTo>
                                    <a:pt x="6557" y="7"/>
                                  </a:lnTo>
                                  <a:lnTo>
                                    <a:pt x="6529" y="7"/>
                                  </a:lnTo>
                                  <a:lnTo>
                                    <a:pt x="6529" y="0"/>
                                  </a:lnTo>
                                  <a:close/>
                                  <a:moveTo>
                                    <a:pt x="6577" y="0"/>
                                  </a:moveTo>
                                  <a:lnTo>
                                    <a:pt x="6605" y="0"/>
                                  </a:lnTo>
                                  <a:lnTo>
                                    <a:pt x="6605" y="7"/>
                                  </a:lnTo>
                                  <a:lnTo>
                                    <a:pt x="6577" y="7"/>
                                  </a:lnTo>
                                  <a:lnTo>
                                    <a:pt x="6577" y="0"/>
                                  </a:lnTo>
                                  <a:close/>
                                  <a:moveTo>
                                    <a:pt x="6626" y="0"/>
                                  </a:moveTo>
                                  <a:lnTo>
                                    <a:pt x="6654" y="0"/>
                                  </a:lnTo>
                                  <a:lnTo>
                                    <a:pt x="6654" y="7"/>
                                  </a:lnTo>
                                  <a:lnTo>
                                    <a:pt x="6626" y="7"/>
                                  </a:lnTo>
                                  <a:lnTo>
                                    <a:pt x="6626"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1" y="0"/>
                                  </a:moveTo>
                                  <a:lnTo>
                                    <a:pt x="6849" y="0"/>
                                  </a:lnTo>
                                  <a:lnTo>
                                    <a:pt x="6849" y="7"/>
                                  </a:lnTo>
                                  <a:lnTo>
                                    <a:pt x="6821" y="7"/>
                                  </a:lnTo>
                                  <a:lnTo>
                                    <a:pt x="6821" y="0"/>
                                  </a:lnTo>
                                  <a:close/>
                                  <a:moveTo>
                                    <a:pt x="6870" y="0"/>
                                  </a:moveTo>
                                  <a:lnTo>
                                    <a:pt x="6898" y="0"/>
                                  </a:lnTo>
                                  <a:lnTo>
                                    <a:pt x="6898" y="7"/>
                                  </a:lnTo>
                                  <a:lnTo>
                                    <a:pt x="6870" y="7"/>
                                  </a:lnTo>
                                  <a:lnTo>
                                    <a:pt x="6870" y="0"/>
                                  </a:lnTo>
                                  <a:close/>
                                  <a:moveTo>
                                    <a:pt x="6918" y="0"/>
                                  </a:moveTo>
                                  <a:lnTo>
                                    <a:pt x="6946" y="0"/>
                                  </a:lnTo>
                                  <a:lnTo>
                                    <a:pt x="6946" y="7"/>
                                  </a:lnTo>
                                  <a:lnTo>
                                    <a:pt x="6918" y="7"/>
                                  </a:lnTo>
                                  <a:lnTo>
                                    <a:pt x="6918" y="0"/>
                                  </a:lnTo>
                                  <a:close/>
                                  <a:moveTo>
                                    <a:pt x="6967" y="0"/>
                                  </a:moveTo>
                                  <a:lnTo>
                                    <a:pt x="6995" y="0"/>
                                  </a:lnTo>
                                  <a:lnTo>
                                    <a:pt x="6995" y="7"/>
                                  </a:lnTo>
                                  <a:lnTo>
                                    <a:pt x="6967" y="7"/>
                                  </a:lnTo>
                                  <a:lnTo>
                                    <a:pt x="6967" y="0"/>
                                  </a:lnTo>
                                  <a:close/>
                                  <a:moveTo>
                                    <a:pt x="7016" y="0"/>
                                  </a:moveTo>
                                  <a:lnTo>
                                    <a:pt x="7044" y="0"/>
                                  </a:lnTo>
                                  <a:lnTo>
                                    <a:pt x="7044" y="7"/>
                                  </a:lnTo>
                                  <a:lnTo>
                                    <a:pt x="7016" y="7"/>
                                  </a:lnTo>
                                  <a:lnTo>
                                    <a:pt x="7016" y="0"/>
                                  </a:lnTo>
                                  <a:close/>
                                  <a:moveTo>
                                    <a:pt x="7065" y="0"/>
                                  </a:moveTo>
                                  <a:lnTo>
                                    <a:pt x="7092" y="0"/>
                                  </a:lnTo>
                                  <a:lnTo>
                                    <a:pt x="7092" y="7"/>
                                  </a:lnTo>
                                  <a:lnTo>
                                    <a:pt x="7065" y="7"/>
                                  </a:lnTo>
                                  <a:lnTo>
                                    <a:pt x="7065" y="0"/>
                                  </a:lnTo>
                                  <a:close/>
                                  <a:moveTo>
                                    <a:pt x="7113" y="0"/>
                                  </a:moveTo>
                                  <a:lnTo>
                                    <a:pt x="7141" y="0"/>
                                  </a:lnTo>
                                  <a:lnTo>
                                    <a:pt x="7141" y="7"/>
                                  </a:lnTo>
                                  <a:lnTo>
                                    <a:pt x="7113" y="7"/>
                                  </a:lnTo>
                                  <a:lnTo>
                                    <a:pt x="7113" y="0"/>
                                  </a:lnTo>
                                  <a:close/>
                                  <a:moveTo>
                                    <a:pt x="7162" y="0"/>
                                  </a:moveTo>
                                  <a:lnTo>
                                    <a:pt x="7190" y="0"/>
                                  </a:lnTo>
                                  <a:lnTo>
                                    <a:pt x="7190" y="7"/>
                                  </a:lnTo>
                                  <a:lnTo>
                                    <a:pt x="7162" y="7"/>
                                  </a:lnTo>
                                  <a:lnTo>
                                    <a:pt x="7162" y="0"/>
                                  </a:lnTo>
                                  <a:close/>
                                  <a:moveTo>
                                    <a:pt x="7211" y="0"/>
                                  </a:moveTo>
                                  <a:lnTo>
                                    <a:pt x="7239" y="0"/>
                                  </a:lnTo>
                                  <a:lnTo>
                                    <a:pt x="7239" y="7"/>
                                  </a:lnTo>
                                  <a:lnTo>
                                    <a:pt x="7211" y="7"/>
                                  </a:lnTo>
                                  <a:lnTo>
                                    <a:pt x="7211" y="0"/>
                                  </a:lnTo>
                                  <a:close/>
                                  <a:moveTo>
                                    <a:pt x="7260" y="0"/>
                                  </a:moveTo>
                                  <a:lnTo>
                                    <a:pt x="7287" y="0"/>
                                  </a:lnTo>
                                  <a:lnTo>
                                    <a:pt x="7287" y="7"/>
                                  </a:lnTo>
                                  <a:lnTo>
                                    <a:pt x="7260" y="7"/>
                                  </a:lnTo>
                                  <a:lnTo>
                                    <a:pt x="7260" y="0"/>
                                  </a:lnTo>
                                  <a:close/>
                                  <a:moveTo>
                                    <a:pt x="7308" y="0"/>
                                  </a:moveTo>
                                  <a:lnTo>
                                    <a:pt x="7336" y="0"/>
                                  </a:lnTo>
                                  <a:lnTo>
                                    <a:pt x="7336" y="7"/>
                                  </a:lnTo>
                                  <a:lnTo>
                                    <a:pt x="7308" y="7"/>
                                  </a:lnTo>
                                  <a:lnTo>
                                    <a:pt x="7308" y="0"/>
                                  </a:lnTo>
                                  <a:close/>
                                  <a:moveTo>
                                    <a:pt x="7357" y="0"/>
                                  </a:moveTo>
                                  <a:lnTo>
                                    <a:pt x="7385" y="0"/>
                                  </a:lnTo>
                                  <a:lnTo>
                                    <a:pt x="7385" y="7"/>
                                  </a:lnTo>
                                  <a:lnTo>
                                    <a:pt x="7357" y="7"/>
                                  </a:lnTo>
                                  <a:lnTo>
                                    <a:pt x="7357" y="0"/>
                                  </a:lnTo>
                                  <a:close/>
                                  <a:moveTo>
                                    <a:pt x="7406" y="0"/>
                                  </a:moveTo>
                                  <a:lnTo>
                                    <a:pt x="7434" y="0"/>
                                  </a:lnTo>
                                  <a:lnTo>
                                    <a:pt x="7434" y="7"/>
                                  </a:lnTo>
                                  <a:lnTo>
                                    <a:pt x="7406" y="7"/>
                                  </a:lnTo>
                                  <a:lnTo>
                                    <a:pt x="7406" y="0"/>
                                  </a:lnTo>
                                  <a:close/>
                                  <a:moveTo>
                                    <a:pt x="7454" y="0"/>
                                  </a:moveTo>
                                  <a:lnTo>
                                    <a:pt x="7482" y="0"/>
                                  </a:lnTo>
                                  <a:lnTo>
                                    <a:pt x="7482" y="7"/>
                                  </a:lnTo>
                                  <a:lnTo>
                                    <a:pt x="7454" y="7"/>
                                  </a:lnTo>
                                  <a:lnTo>
                                    <a:pt x="7454" y="0"/>
                                  </a:lnTo>
                                  <a:close/>
                                  <a:moveTo>
                                    <a:pt x="7503" y="0"/>
                                  </a:moveTo>
                                  <a:lnTo>
                                    <a:pt x="7531" y="0"/>
                                  </a:lnTo>
                                  <a:lnTo>
                                    <a:pt x="7531" y="7"/>
                                  </a:lnTo>
                                  <a:lnTo>
                                    <a:pt x="7503" y="7"/>
                                  </a:lnTo>
                                  <a:lnTo>
                                    <a:pt x="7503" y="0"/>
                                  </a:lnTo>
                                  <a:close/>
                                  <a:moveTo>
                                    <a:pt x="7552" y="0"/>
                                  </a:moveTo>
                                  <a:lnTo>
                                    <a:pt x="7580" y="0"/>
                                  </a:lnTo>
                                  <a:lnTo>
                                    <a:pt x="7580" y="7"/>
                                  </a:lnTo>
                                  <a:lnTo>
                                    <a:pt x="7552" y="7"/>
                                  </a:lnTo>
                                  <a:lnTo>
                                    <a:pt x="7552" y="0"/>
                                  </a:lnTo>
                                  <a:close/>
                                  <a:moveTo>
                                    <a:pt x="7601" y="0"/>
                                  </a:moveTo>
                                  <a:lnTo>
                                    <a:pt x="7628" y="0"/>
                                  </a:lnTo>
                                  <a:lnTo>
                                    <a:pt x="7628" y="7"/>
                                  </a:lnTo>
                                  <a:lnTo>
                                    <a:pt x="7601" y="7"/>
                                  </a:lnTo>
                                  <a:lnTo>
                                    <a:pt x="7601" y="0"/>
                                  </a:lnTo>
                                  <a:close/>
                                  <a:moveTo>
                                    <a:pt x="7649" y="0"/>
                                  </a:moveTo>
                                  <a:lnTo>
                                    <a:pt x="7677" y="0"/>
                                  </a:lnTo>
                                  <a:lnTo>
                                    <a:pt x="7677" y="7"/>
                                  </a:lnTo>
                                  <a:lnTo>
                                    <a:pt x="7649" y="7"/>
                                  </a:lnTo>
                                  <a:lnTo>
                                    <a:pt x="7649" y="0"/>
                                  </a:lnTo>
                                  <a:close/>
                                  <a:moveTo>
                                    <a:pt x="7698" y="0"/>
                                  </a:moveTo>
                                  <a:lnTo>
                                    <a:pt x="7726" y="0"/>
                                  </a:lnTo>
                                  <a:lnTo>
                                    <a:pt x="7726" y="7"/>
                                  </a:lnTo>
                                  <a:lnTo>
                                    <a:pt x="7698" y="7"/>
                                  </a:lnTo>
                                  <a:lnTo>
                                    <a:pt x="7698" y="0"/>
                                  </a:lnTo>
                                  <a:close/>
                                  <a:moveTo>
                                    <a:pt x="7747" y="0"/>
                                  </a:moveTo>
                                  <a:lnTo>
                                    <a:pt x="7775" y="0"/>
                                  </a:lnTo>
                                  <a:lnTo>
                                    <a:pt x="7775" y="7"/>
                                  </a:lnTo>
                                  <a:lnTo>
                                    <a:pt x="7747" y="7"/>
                                  </a:lnTo>
                                  <a:lnTo>
                                    <a:pt x="7747" y="0"/>
                                  </a:lnTo>
                                  <a:close/>
                                  <a:moveTo>
                                    <a:pt x="7795" y="0"/>
                                  </a:moveTo>
                                  <a:lnTo>
                                    <a:pt x="7823" y="0"/>
                                  </a:lnTo>
                                  <a:lnTo>
                                    <a:pt x="7823" y="7"/>
                                  </a:lnTo>
                                  <a:lnTo>
                                    <a:pt x="7795" y="7"/>
                                  </a:lnTo>
                                  <a:lnTo>
                                    <a:pt x="7795" y="0"/>
                                  </a:lnTo>
                                  <a:close/>
                                  <a:moveTo>
                                    <a:pt x="7844" y="0"/>
                                  </a:moveTo>
                                  <a:lnTo>
                                    <a:pt x="7872" y="0"/>
                                  </a:lnTo>
                                  <a:lnTo>
                                    <a:pt x="7872" y="7"/>
                                  </a:lnTo>
                                  <a:lnTo>
                                    <a:pt x="7844" y="7"/>
                                  </a:lnTo>
                                  <a:lnTo>
                                    <a:pt x="7844" y="0"/>
                                  </a:lnTo>
                                  <a:close/>
                                  <a:moveTo>
                                    <a:pt x="7893" y="0"/>
                                  </a:moveTo>
                                  <a:lnTo>
                                    <a:pt x="7921" y="0"/>
                                  </a:lnTo>
                                  <a:lnTo>
                                    <a:pt x="7921" y="7"/>
                                  </a:lnTo>
                                  <a:lnTo>
                                    <a:pt x="7893" y="7"/>
                                  </a:lnTo>
                                  <a:lnTo>
                                    <a:pt x="7893" y="0"/>
                                  </a:lnTo>
                                  <a:close/>
                                  <a:moveTo>
                                    <a:pt x="7942" y="0"/>
                                  </a:moveTo>
                                  <a:lnTo>
                                    <a:pt x="7969" y="0"/>
                                  </a:lnTo>
                                  <a:lnTo>
                                    <a:pt x="7969" y="7"/>
                                  </a:lnTo>
                                  <a:lnTo>
                                    <a:pt x="7942" y="7"/>
                                  </a:lnTo>
                                  <a:lnTo>
                                    <a:pt x="7942" y="0"/>
                                  </a:lnTo>
                                  <a:close/>
                                  <a:moveTo>
                                    <a:pt x="7990" y="0"/>
                                  </a:moveTo>
                                  <a:lnTo>
                                    <a:pt x="8018" y="0"/>
                                  </a:lnTo>
                                  <a:lnTo>
                                    <a:pt x="8018" y="7"/>
                                  </a:lnTo>
                                  <a:lnTo>
                                    <a:pt x="7990" y="7"/>
                                  </a:lnTo>
                                  <a:lnTo>
                                    <a:pt x="7990" y="0"/>
                                  </a:lnTo>
                                  <a:close/>
                                  <a:moveTo>
                                    <a:pt x="8039" y="0"/>
                                  </a:moveTo>
                                  <a:lnTo>
                                    <a:pt x="8067" y="0"/>
                                  </a:lnTo>
                                  <a:lnTo>
                                    <a:pt x="8067" y="7"/>
                                  </a:lnTo>
                                  <a:lnTo>
                                    <a:pt x="8039" y="7"/>
                                  </a:lnTo>
                                  <a:lnTo>
                                    <a:pt x="8039" y="0"/>
                                  </a:lnTo>
                                  <a:close/>
                                  <a:moveTo>
                                    <a:pt x="8088" y="0"/>
                                  </a:moveTo>
                                  <a:lnTo>
                                    <a:pt x="8116" y="0"/>
                                  </a:lnTo>
                                  <a:lnTo>
                                    <a:pt x="8116" y="7"/>
                                  </a:lnTo>
                                  <a:lnTo>
                                    <a:pt x="8088" y="7"/>
                                  </a:lnTo>
                                  <a:lnTo>
                                    <a:pt x="8088" y="0"/>
                                  </a:lnTo>
                                  <a:close/>
                                  <a:moveTo>
                                    <a:pt x="8136" y="0"/>
                                  </a:moveTo>
                                  <a:lnTo>
                                    <a:pt x="8142" y="0"/>
                                  </a:lnTo>
                                  <a:lnTo>
                                    <a:pt x="8142" y="7"/>
                                  </a:lnTo>
                                  <a:lnTo>
                                    <a:pt x="8136" y="7"/>
                                  </a:lnTo>
                                  <a:lnTo>
                                    <a:pt x="8136" y="0"/>
                                  </a:lnTo>
                                  <a:close/>
                                </a:path>
                              </a:pathLst>
                            </a:custGeom>
                            <a:solidFill>
                              <a:srgbClr val="808080"/>
                            </a:solidFill>
                            <a:ln w="635" cap="flat">
                              <a:solidFill>
                                <a:srgbClr val="808080"/>
                              </a:solidFill>
                              <a:prstDash val="solid"/>
                              <a:round/>
                              <a:headEnd/>
                              <a:tailEnd/>
                            </a:ln>
                          </wps:spPr>
                          <wps:bodyPr rot="0" vert="horz" wrap="square" lIns="91440" tIns="45720" rIns="91440" bIns="45720" anchor="t" anchorCtr="0" upright="1">
                            <a:noAutofit/>
                          </wps:bodyPr>
                        </wps:wsp>
                        <wps:wsp>
                          <wps:cNvPr id="2549" name="Line 397"/>
                          <wps:cNvCnPr>
                            <a:cxnSpLocks noChangeShapeType="1"/>
                          </wps:cNvCnPr>
                          <wps:spPr bwMode="auto">
                            <a:xfrm flipH="1">
                              <a:off x="848" y="3816"/>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0" name="Line 398"/>
                          <wps:cNvCnPr>
                            <a:cxnSpLocks noChangeShapeType="1"/>
                          </wps:cNvCnPr>
                          <wps:spPr bwMode="auto">
                            <a:xfrm flipH="1">
                              <a:off x="848" y="344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1" name="Line 399"/>
                          <wps:cNvCnPr>
                            <a:cxnSpLocks noChangeShapeType="1"/>
                          </wps:cNvCnPr>
                          <wps:spPr bwMode="auto">
                            <a:xfrm flipH="1">
                              <a:off x="848" y="3077"/>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2" name="Line 400"/>
                          <wps:cNvCnPr>
                            <a:cxnSpLocks noChangeShapeType="1"/>
                          </wps:cNvCnPr>
                          <wps:spPr bwMode="auto">
                            <a:xfrm flipH="1">
                              <a:off x="848" y="270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3" name="Line 401"/>
                          <wps:cNvCnPr>
                            <a:cxnSpLocks noChangeShapeType="1"/>
                          </wps:cNvCnPr>
                          <wps:spPr bwMode="auto">
                            <a:xfrm flipH="1">
                              <a:off x="848" y="233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4" name="Line 402"/>
                          <wps:cNvCnPr>
                            <a:cxnSpLocks noChangeShapeType="1"/>
                          </wps:cNvCnPr>
                          <wps:spPr bwMode="auto">
                            <a:xfrm flipH="1">
                              <a:off x="848" y="195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5" name="Line 403"/>
                          <wps:cNvCnPr>
                            <a:cxnSpLocks noChangeShapeType="1"/>
                          </wps:cNvCnPr>
                          <wps:spPr bwMode="auto">
                            <a:xfrm flipH="1">
                              <a:off x="848" y="159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6" name="Line 404"/>
                          <wps:cNvCnPr>
                            <a:cxnSpLocks noChangeShapeType="1"/>
                          </wps:cNvCnPr>
                          <wps:spPr bwMode="auto">
                            <a:xfrm flipH="1">
                              <a:off x="848" y="121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7" name="Line 405"/>
                          <wps:cNvCnPr>
                            <a:cxnSpLocks noChangeShapeType="1"/>
                          </wps:cNvCnPr>
                          <wps:spPr bwMode="auto">
                            <a:xfrm flipH="1">
                              <a:off x="848" y="84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wpg:wgp>
                        <wpg:cNvPr id="2558" name="Group 607"/>
                        <wpg:cNvGrpSpPr>
                          <a:grpSpLocks/>
                        </wpg:cNvGrpSpPr>
                        <wpg:grpSpPr bwMode="auto">
                          <a:xfrm>
                            <a:off x="538480" y="152845"/>
                            <a:ext cx="5145405" cy="2456815"/>
                            <a:chOff x="848" y="91"/>
                            <a:chExt cx="8103" cy="3869"/>
                          </a:xfrm>
                        </wpg:grpSpPr>
                        <wps:wsp>
                          <wps:cNvPr id="2559" name="Line 407"/>
                          <wps:cNvCnPr>
                            <a:cxnSpLocks noChangeShapeType="1"/>
                          </wps:cNvCnPr>
                          <wps:spPr bwMode="auto">
                            <a:xfrm flipH="1">
                              <a:off x="848" y="480"/>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0" name="Line 408"/>
                          <wps:cNvCnPr>
                            <a:cxnSpLocks noChangeShapeType="1"/>
                          </wps:cNvCnPr>
                          <wps:spPr bwMode="auto">
                            <a:xfrm flipH="1">
                              <a:off x="848" y="10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1" name="Line 409"/>
                          <wps:cNvCnPr>
                            <a:cxnSpLocks noChangeShapeType="1"/>
                          </wps:cNvCnPr>
                          <wps:spPr bwMode="auto">
                            <a:xfrm>
                              <a:off x="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2" name="Line 410"/>
                          <wps:cNvCnPr>
                            <a:cxnSpLocks noChangeShapeType="1"/>
                          </wps:cNvCnPr>
                          <wps:spPr bwMode="auto">
                            <a:xfrm>
                              <a:off x="116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3" name="Line 411"/>
                          <wps:cNvCnPr>
                            <a:cxnSpLocks noChangeShapeType="1"/>
                          </wps:cNvCnPr>
                          <wps:spPr bwMode="auto">
                            <a:xfrm>
                              <a:off x="1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4" name="Line 412"/>
                          <wps:cNvCnPr>
                            <a:cxnSpLocks noChangeShapeType="1"/>
                          </wps:cNvCnPr>
                          <wps:spPr bwMode="auto">
                            <a:xfrm>
                              <a:off x="1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5" name="Line 413"/>
                          <wps:cNvCnPr>
                            <a:cxnSpLocks noChangeShapeType="1"/>
                          </wps:cNvCnPr>
                          <wps:spPr bwMode="auto">
                            <a:xfrm>
                              <a:off x="17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6" name="Line 414"/>
                          <wps:cNvCnPr>
                            <a:cxnSpLocks noChangeShapeType="1"/>
                          </wps:cNvCnPr>
                          <wps:spPr bwMode="auto">
                            <a:xfrm>
                              <a:off x="1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7" name="Line 415"/>
                          <wps:cNvCnPr>
                            <a:cxnSpLocks noChangeShapeType="1"/>
                          </wps:cNvCnPr>
                          <wps:spPr bwMode="auto">
                            <a:xfrm>
                              <a:off x="2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8" name="Line 416"/>
                          <wps:cNvCnPr>
                            <a:cxnSpLocks noChangeShapeType="1"/>
                          </wps:cNvCnPr>
                          <wps:spPr bwMode="auto">
                            <a:xfrm>
                              <a:off x="2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9" name="Line 417"/>
                          <wps:cNvCnPr>
                            <a:cxnSpLocks noChangeShapeType="1"/>
                          </wps:cNvCnPr>
                          <wps:spPr bwMode="auto">
                            <a:xfrm>
                              <a:off x="25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0" name="Line 418"/>
                          <wps:cNvCnPr>
                            <a:cxnSpLocks noChangeShapeType="1"/>
                          </wps:cNvCnPr>
                          <wps:spPr bwMode="auto">
                            <a:xfrm>
                              <a:off x="27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1" name="Line 419"/>
                          <wps:cNvCnPr>
                            <a:cxnSpLocks noChangeShapeType="1"/>
                          </wps:cNvCnPr>
                          <wps:spPr bwMode="auto">
                            <a:xfrm>
                              <a:off x="29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2" name="Line 420"/>
                          <wps:cNvCnPr>
                            <a:cxnSpLocks noChangeShapeType="1"/>
                          </wps:cNvCnPr>
                          <wps:spPr bwMode="auto">
                            <a:xfrm>
                              <a:off x="3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3" name="Line 421"/>
                          <wps:cNvCnPr>
                            <a:cxnSpLocks noChangeShapeType="1"/>
                          </wps:cNvCnPr>
                          <wps:spPr bwMode="auto">
                            <a:xfrm>
                              <a:off x="3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4" name="Line 422"/>
                          <wps:cNvCnPr>
                            <a:cxnSpLocks noChangeShapeType="1"/>
                          </wps:cNvCnPr>
                          <wps:spPr bwMode="auto">
                            <a:xfrm>
                              <a:off x="3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5" name="Line 423"/>
                          <wps:cNvCnPr>
                            <a:cxnSpLocks noChangeShapeType="1"/>
                          </wps:cNvCnPr>
                          <wps:spPr bwMode="auto">
                            <a:xfrm>
                              <a:off x="3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6" name="Line 424"/>
                          <wps:cNvCnPr>
                            <a:cxnSpLocks noChangeShapeType="1"/>
                          </wps:cNvCnPr>
                          <wps:spPr bwMode="auto">
                            <a:xfrm>
                              <a:off x="3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7" name="Line 425"/>
                          <wps:cNvCnPr>
                            <a:cxnSpLocks noChangeShapeType="1"/>
                          </wps:cNvCnPr>
                          <wps:spPr bwMode="auto">
                            <a:xfrm>
                              <a:off x="41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8" name="Line 426"/>
                          <wps:cNvCnPr>
                            <a:cxnSpLocks noChangeShapeType="1"/>
                          </wps:cNvCnPr>
                          <wps:spPr bwMode="auto">
                            <a:xfrm>
                              <a:off x="4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9" name="Line 427"/>
                          <wps:cNvCnPr>
                            <a:cxnSpLocks noChangeShapeType="1"/>
                          </wps:cNvCnPr>
                          <wps:spPr bwMode="auto">
                            <a:xfrm>
                              <a:off x="45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0" name="Line 428"/>
                          <wps:cNvCnPr>
                            <a:cxnSpLocks noChangeShapeType="1"/>
                          </wps:cNvCnPr>
                          <wps:spPr bwMode="auto">
                            <a:xfrm>
                              <a:off x="4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1" name="Line 429"/>
                          <wps:cNvCnPr>
                            <a:cxnSpLocks noChangeShapeType="1"/>
                          </wps:cNvCnPr>
                          <wps:spPr bwMode="auto">
                            <a:xfrm>
                              <a:off x="49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2" name="Line 430"/>
                          <wps:cNvCnPr>
                            <a:cxnSpLocks noChangeShapeType="1"/>
                          </wps:cNvCnPr>
                          <wps:spPr bwMode="auto">
                            <a:xfrm>
                              <a:off x="5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3" name="Line 431"/>
                          <wps:cNvCnPr>
                            <a:cxnSpLocks noChangeShapeType="1"/>
                          </wps:cNvCnPr>
                          <wps:spPr bwMode="auto">
                            <a:xfrm>
                              <a:off x="5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4" name="Line 432"/>
                          <wps:cNvCnPr>
                            <a:cxnSpLocks noChangeShapeType="1"/>
                          </wps:cNvCnPr>
                          <wps:spPr bwMode="auto">
                            <a:xfrm>
                              <a:off x="5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5" name="Line 433"/>
                          <wps:cNvCnPr>
                            <a:cxnSpLocks noChangeShapeType="1"/>
                          </wps:cNvCnPr>
                          <wps:spPr bwMode="auto">
                            <a:xfrm>
                              <a:off x="5758"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6" name="Line 434"/>
                          <wps:cNvCnPr>
                            <a:cxnSpLocks noChangeShapeType="1"/>
                          </wps:cNvCnPr>
                          <wps:spPr bwMode="auto">
                            <a:xfrm>
                              <a:off x="5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7" name="Line 435"/>
                          <wps:cNvCnPr>
                            <a:cxnSpLocks noChangeShapeType="1"/>
                          </wps:cNvCnPr>
                          <wps:spPr bwMode="auto">
                            <a:xfrm>
                              <a:off x="61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8" name="Line 436"/>
                          <wps:cNvCnPr>
                            <a:cxnSpLocks noChangeShapeType="1"/>
                          </wps:cNvCnPr>
                          <wps:spPr bwMode="auto">
                            <a:xfrm>
                              <a:off x="63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9" name="Line 437"/>
                          <wps:cNvCnPr>
                            <a:cxnSpLocks noChangeShapeType="1"/>
                          </wps:cNvCnPr>
                          <wps:spPr bwMode="auto">
                            <a:xfrm>
                              <a:off x="6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0" name="Line 438"/>
                          <wps:cNvCnPr>
                            <a:cxnSpLocks noChangeShapeType="1"/>
                          </wps:cNvCnPr>
                          <wps:spPr bwMode="auto">
                            <a:xfrm>
                              <a:off x="6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1" name="Line 439"/>
                          <wps:cNvCnPr>
                            <a:cxnSpLocks noChangeShapeType="1"/>
                          </wps:cNvCnPr>
                          <wps:spPr bwMode="auto">
                            <a:xfrm>
                              <a:off x="6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2" name="Line 440"/>
                          <wps:cNvCnPr>
                            <a:cxnSpLocks noChangeShapeType="1"/>
                          </wps:cNvCnPr>
                          <wps:spPr bwMode="auto">
                            <a:xfrm>
                              <a:off x="7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3" name="Line 441"/>
                          <wps:cNvCnPr>
                            <a:cxnSpLocks noChangeShapeType="1"/>
                          </wps:cNvCnPr>
                          <wps:spPr bwMode="auto">
                            <a:xfrm>
                              <a:off x="7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4" name="Line 442"/>
                          <wps:cNvCnPr>
                            <a:cxnSpLocks noChangeShapeType="1"/>
                          </wps:cNvCnPr>
                          <wps:spPr bwMode="auto">
                            <a:xfrm>
                              <a:off x="7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5" name="Line 443"/>
                          <wps:cNvCnPr>
                            <a:cxnSpLocks noChangeShapeType="1"/>
                          </wps:cNvCnPr>
                          <wps:spPr bwMode="auto">
                            <a:xfrm>
                              <a:off x="77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6" name="Line 444"/>
                          <wps:cNvCnPr>
                            <a:cxnSpLocks noChangeShapeType="1"/>
                          </wps:cNvCnPr>
                          <wps:spPr bwMode="auto">
                            <a:xfrm>
                              <a:off x="79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7" name="Line 445"/>
                          <wps:cNvCnPr>
                            <a:cxnSpLocks noChangeShapeType="1"/>
                          </wps:cNvCnPr>
                          <wps:spPr bwMode="auto">
                            <a:xfrm>
                              <a:off x="8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8" name="Line 446"/>
                          <wps:cNvCnPr>
                            <a:cxnSpLocks noChangeShapeType="1"/>
                          </wps:cNvCnPr>
                          <wps:spPr bwMode="auto">
                            <a:xfrm>
                              <a:off x="83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9" name="Line 447"/>
                          <wps:cNvCnPr>
                            <a:cxnSpLocks noChangeShapeType="1"/>
                          </wps:cNvCnPr>
                          <wps:spPr bwMode="auto">
                            <a:xfrm>
                              <a:off x="8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0" name="Line 448"/>
                          <wps:cNvCnPr>
                            <a:cxnSpLocks noChangeShapeType="1"/>
                          </wps:cNvCnPr>
                          <wps:spPr bwMode="auto">
                            <a:xfrm>
                              <a:off x="8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1" name="Line 449"/>
                          <wps:cNvCnPr>
                            <a:cxnSpLocks noChangeShapeType="1"/>
                          </wps:cNvCnPr>
                          <wps:spPr bwMode="auto">
                            <a:xfrm>
                              <a:off x="89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2" name="Freeform 450"/>
                          <wps:cNvSpPr>
                            <a:spLocks/>
                          </wps:cNvSpPr>
                          <wps:spPr bwMode="auto">
                            <a:xfrm>
                              <a:off x="961" y="105"/>
                              <a:ext cx="7933" cy="1846"/>
                            </a:xfrm>
                            <a:custGeom>
                              <a:avLst/>
                              <a:gdLst>
                                <a:gd name="T0" fmla="*/ 137 w 7933"/>
                                <a:gd name="T1" fmla="*/ 15 h 1846"/>
                                <a:gd name="T2" fmla="*/ 389 w 7933"/>
                                <a:gd name="T3" fmla="*/ 53 h 1846"/>
                                <a:gd name="T4" fmla="*/ 462 w 7933"/>
                                <a:gd name="T5" fmla="*/ 80 h 1846"/>
                                <a:gd name="T6" fmla="*/ 550 w 7933"/>
                                <a:gd name="T7" fmla="*/ 114 h 1846"/>
                                <a:gd name="T8" fmla="*/ 565 w 7933"/>
                                <a:gd name="T9" fmla="*/ 153 h 1846"/>
                                <a:gd name="T10" fmla="*/ 748 w 7933"/>
                                <a:gd name="T11" fmla="*/ 179 h 1846"/>
                                <a:gd name="T12" fmla="*/ 790 w 7933"/>
                                <a:gd name="T13" fmla="*/ 206 h 1846"/>
                                <a:gd name="T14" fmla="*/ 897 w 7933"/>
                                <a:gd name="T15" fmla="*/ 252 h 1846"/>
                                <a:gd name="T16" fmla="*/ 950 w 7933"/>
                                <a:gd name="T17" fmla="*/ 278 h 1846"/>
                                <a:gd name="T18" fmla="*/ 1087 w 7933"/>
                                <a:gd name="T19" fmla="*/ 317 h 1846"/>
                                <a:gd name="T20" fmla="*/ 1110 w 7933"/>
                                <a:gd name="T21" fmla="*/ 374 h 1846"/>
                                <a:gd name="T22" fmla="*/ 1134 w 7933"/>
                                <a:gd name="T23" fmla="*/ 412 h 1846"/>
                                <a:gd name="T24" fmla="*/ 1202 w 7933"/>
                                <a:gd name="T25" fmla="*/ 439 h 1846"/>
                                <a:gd name="T26" fmla="*/ 1298 w 7933"/>
                                <a:gd name="T27" fmla="*/ 465 h 1846"/>
                                <a:gd name="T28" fmla="*/ 1339 w 7933"/>
                                <a:gd name="T29" fmla="*/ 492 h 1846"/>
                                <a:gd name="T30" fmla="*/ 1378 w 7933"/>
                                <a:gd name="T31" fmla="*/ 530 h 1846"/>
                                <a:gd name="T32" fmla="*/ 1408 w 7933"/>
                                <a:gd name="T33" fmla="*/ 603 h 1846"/>
                                <a:gd name="T34" fmla="*/ 1465 w 7933"/>
                                <a:gd name="T35" fmla="*/ 641 h 1846"/>
                                <a:gd name="T36" fmla="*/ 1561 w 7933"/>
                                <a:gd name="T37" fmla="*/ 668 h 1846"/>
                                <a:gd name="T38" fmla="*/ 1626 w 7933"/>
                                <a:gd name="T39" fmla="*/ 706 h 1846"/>
                                <a:gd name="T40" fmla="*/ 1649 w 7933"/>
                                <a:gd name="T41" fmla="*/ 763 h 1846"/>
                                <a:gd name="T42" fmla="*/ 1675 w 7933"/>
                                <a:gd name="T43" fmla="*/ 835 h 1846"/>
                                <a:gd name="T44" fmla="*/ 1698 w 7933"/>
                                <a:gd name="T45" fmla="*/ 873 h 1846"/>
                                <a:gd name="T46" fmla="*/ 1774 w 7933"/>
                                <a:gd name="T47" fmla="*/ 912 h 1846"/>
                                <a:gd name="T48" fmla="*/ 1862 w 7933"/>
                                <a:gd name="T49" fmla="*/ 939 h 1846"/>
                                <a:gd name="T50" fmla="*/ 1923 w 7933"/>
                                <a:gd name="T51" fmla="*/ 976 h 1846"/>
                                <a:gd name="T52" fmla="*/ 1946 w 7933"/>
                                <a:gd name="T53" fmla="*/ 1022 h 1846"/>
                                <a:gd name="T54" fmla="*/ 1984 w 7933"/>
                                <a:gd name="T55" fmla="*/ 1061 h 1846"/>
                                <a:gd name="T56" fmla="*/ 2137 w 7933"/>
                                <a:gd name="T57" fmla="*/ 1087 h 1846"/>
                                <a:gd name="T58" fmla="*/ 2209 w 7933"/>
                                <a:gd name="T59" fmla="*/ 1114 h 1846"/>
                                <a:gd name="T60" fmla="*/ 2251 w 7933"/>
                                <a:gd name="T61" fmla="*/ 1152 h 1846"/>
                                <a:gd name="T62" fmla="*/ 2286 w 7933"/>
                                <a:gd name="T63" fmla="*/ 1179 h 1846"/>
                                <a:gd name="T64" fmla="*/ 2412 w 7933"/>
                                <a:gd name="T65" fmla="*/ 1228 h 1846"/>
                                <a:gd name="T66" fmla="*/ 2560 w 7933"/>
                                <a:gd name="T67" fmla="*/ 1255 h 1846"/>
                                <a:gd name="T68" fmla="*/ 2683 w 7933"/>
                                <a:gd name="T69" fmla="*/ 1286 h 1846"/>
                                <a:gd name="T70" fmla="*/ 2736 w 7933"/>
                                <a:gd name="T71" fmla="*/ 1324 h 1846"/>
                                <a:gd name="T72" fmla="*/ 2851 w 7933"/>
                                <a:gd name="T73" fmla="*/ 1350 h 1846"/>
                                <a:gd name="T74" fmla="*/ 2900 w 7933"/>
                                <a:gd name="T75" fmla="*/ 1385 h 1846"/>
                                <a:gd name="T76" fmla="*/ 3064 w 7933"/>
                                <a:gd name="T77" fmla="*/ 1412 h 1846"/>
                                <a:gd name="T78" fmla="*/ 3137 w 7933"/>
                                <a:gd name="T79" fmla="*/ 1438 h 1846"/>
                                <a:gd name="T80" fmla="*/ 3312 w 7933"/>
                                <a:gd name="T81" fmla="*/ 1465 h 1846"/>
                                <a:gd name="T82" fmla="*/ 3518 w 7933"/>
                                <a:gd name="T83" fmla="*/ 1492 h 1846"/>
                                <a:gd name="T84" fmla="*/ 3842 w 7933"/>
                                <a:gd name="T85" fmla="*/ 1526 h 1846"/>
                                <a:gd name="T86" fmla="*/ 4025 w 7933"/>
                                <a:gd name="T87" fmla="*/ 1553 h 1846"/>
                                <a:gd name="T88" fmla="*/ 4148 w 7933"/>
                                <a:gd name="T89" fmla="*/ 1580 h 1846"/>
                                <a:gd name="T90" fmla="*/ 4438 w 7933"/>
                                <a:gd name="T91" fmla="*/ 1614 h 1846"/>
                                <a:gd name="T92" fmla="*/ 4617 w 7933"/>
                                <a:gd name="T93" fmla="*/ 1641 h 1846"/>
                                <a:gd name="T94" fmla="*/ 4781 w 7933"/>
                                <a:gd name="T95" fmla="*/ 1667 h 1846"/>
                                <a:gd name="T96" fmla="*/ 5483 w 7933"/>
                                <a:gd name="T97" fmla="*/ 1702 h 1846"/>
                                <a:gd name="T98" fmla="*/ 5605 w 7933"/>
                                <a:gd name="T99" fmla="*/ 1724 h 1846"/>
                                <a:gd name="T100" fmla="*/ 5895 w 7933"/>
                                <a:gd name="T101" fmla="*/ 1736 h 1846"/>
                                <a:gd name="T102" fmla="*/ 6273 w 7933"/>
                                <a:gd name="T103" fmla="*/ 1763 h 1846"/>
                                <a:gd name="T104" fmla="*/ 6803 w 7933"/>
                                <a:gd name="T105" fmla="*/ 1801 h 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33" h="1846">
                                  <a:moveTo>
                                    <a:pt x="0" y="0"/>
                                  </a:moveTo>
                                  <a:cubicBezTo>
                                    <a:pt x="27" y="0"/>
                                    <a:pt x="27" y="0"/>
                                    <a:pt x="27" y="0"/>
                                  </a:cubicBezTo>
                                  <a:cubicBezTo>
                                    <a:pt x="27" y="11"/>
                                    <a:pt x="27" y="11"/>
                                    <a:pt x="27" y="11"/>
                                  </a:cubicBezTo>
                                  <a:cubicBezTo>
                                    <a:pt x="99" y="11"/>
                                    <a:pt x="99" y="11"/>
                                    <a:pt x="99" y="11"/>
                                  </a:cubicBezTo>
                                  <a:cubicBezTo>
                                    <a:pt x="99" y="15"/>
                                    <a:pt x="99" y="15"/>
                                    <a:pt x="99" y="15"/>
                                  </a:cubicBezTo>
                                  <a:cubicBezTo>
                                    <a:pt x="137" y="15"/>
                                    <a:pt x="137" y="15"/>
                                    <a:pt x="137" y="15"/>
                                  </a:cubicBezTo>
                                  <a:cubicBezTo>
                                    <a:pt x="137" y="27"/>
                                    <a:pt x="137" y="27"/>
                                    <a:pt x="137" y="27"/>
                                  </a:cubicBezTo>
                                  <a:cubicBezTo>
                                    <a:pt x="275" y="27"/>
                                    <a:pt x="275" y="27"/>
                                    <a:pt x="275" y="27"/>
                                  </a:cubicBezTo>
                                  <a:cubicBezTo>
                                    <a:pt x="275" y="42"/>
                                    <a:pt x="275" y="42"/>
                                    <a:pt x="275" y="42"/>
                                  </a:cubicBezTo>
                                  <a:cubicBezTo>
                                    <a:pt x="378" y="42"/>
                                    <a:pt x="378" y="42"/>
                                    <a:pt x="378" y="42"/>
                                  </a:cubicBezTo>
                                  <a:cubicBezTo>
                                    <a:pt x="378" y="53"/>
                                    <a:pt x="378" y="53"/>
                                    <a:pt x="378" y="53"/>
                                  </a:cubicBezTo>
                                  <a:cubicBezTo>
                                    <a:pt x="389" y="53"/>
                                    <a:pt x="389" y="53"/>
                                    <a:pt x="389" y="53"/>
                                  </a:cubicBezTo>
                                  <a:cubicBezTo>
                                    <a:pt x="389" y="65"/>
                                    <a:pt x="389" y="65"/>
                                    <a:pt x="389" y="65"/>
                                  </a:cubicBezTo>
                                  <a:cubicBezTo>
                                    <a:pt x="397" y="65"/>
                                    <a:pt x="397" y="65"/>
                                    <a:pt x="397" y="65"/>
                                  </a:cubicBezTo>
                                  <a:cubicBezTo>
                                    <a:pt x="397" y="69"/>
                                    <a:pt x="397" y="69"/>
                                    <a:pt x="397" y="69"/>
                                  </a:cubicBezTo>
                                  <a:cubicBezTo>
                                    <a:pt x="412" y="69"/>
                                    <a:pt x="412" y="69"/>
                                    <a:pt x="412" y="69"/>
                                  </a:cubicBezTo>
                                  <a:cubicBezTo>
                                    <a:pt x="412" y="80"/>
                                    <a:pt x="412" y="80"/>
                                    <a:pt x="412" y="80"/>
                                  </a:cubicBezTo>
                                  <a:cubicBezTo>
                                    <a:pt x="462" y="80"/>
                                    <a:pt x="462" y="80"/>
                                    <a:pt x="462" y="80"/>
                                  </a:cubicBezTo>
                                  <a:cubicBezTo>
                                    <a:pt x="462" y="88"/>
                                    <a:pt x="462" y="88"/>
                                    <a:pt x="462" y="88"/>
                                  </a:cubicBezTo>
                                  <a:cubicBezTo>
                                    <a:pt x="534" y="88"/>
                                    <a:pt x="534" y="88"/>
                                    <a:pt x="534" y="88"/>
                                  </a:cubicBezTo>
                                  <a:cubicBezTo>
                                    <a:pt x="534" y="106"/>
                                    <a:pt x="534" y="106"/>
                                    <a:pt x="534" y="106"/>
                                  </a:cubicBezTo>
                                  <a:cubicBezTo>
                                    <a:pt x="546" y="106"/>
                                    <a:pt x="546" y="106"/>
                                    <a:pt x="546" y="106"/>
                                  </a:cubicBezTo>
                                  <a:cubicBezTo>
                                    <a:pt x="546" y="114"/>
                                    <a:pt x="546" y="114"/>
                                    <a:pt x="546" y="114"/>
                                  </a:cubicBezTo>
                                  <a:cubicBezTo>
                                    <a:pt x="550" y="114"/>
                                    <a:pt x="550" y="114"/>
                                    <a:pt x="550" y="114"/>
                                  </a:cubicBezTo>
                                  <a:cubicBezTo>
                                    <a:pt x="550" y="126"/>
                                    <a:pt x="550" y="126"/>
                                    <a:pt x="550" y="126"/>
                                  </a:cubicBezTo>
                                  <a:cubicBezTo>
                                    <a:pt x="553" y="126"/>
                                    <a:pt x="553" y="126"/>
                                    <a:pt x="553" y="126"/>
                                  </a:cubicBezTo>
                                  <a:cubicBezTo>
                                    <a:pt x="553" y="137"/>
                                    <a:pt x="553" y="137"/>
                                    <a:pt x="553" y="137"/>
                                  </a:cubicBezTo>
                                  <a:cubicBezTo>
                                    <a:pt x="561" y="137"/>
                                    <a:pt x="561" y="137"/>
                                    <a:pt x="561" y="137"/>
                                  </a:cubicBezTo>
                                  <a:cubicBezTo>
                                    <a:pt x="561" y="153"/>
                                    <a:pt x="561" y="153"/>
                                    <a:pt x="561" y="153"/>
                                  </a:cubicBezTo>
                                  <a:cubicBezTo>
                                    <a:pt x="565" y="153"/>
                                    <a:pt x="565" y="153"/>
                                    <a:pt x="565" y="153"/>
                                  </a:cubicBezTo>
                                  <a:cubicBezTo>
                                    <a:pt x="565" y="164"/>
                                    <a:pt x="565" y="164"/>
                                    <a:pt x="565" y="164"/>
                                  </a:cubicBezTo>
                                  <a:cubicBezTo>
                                    <a:pt x="641" y="164"/>
                                    <a:pt x="641" y="164"/>
                                    <a:pt x="641" y="164"/>
                                  </a:cubicBezTo>
                                  <a:cubicBezTo>
                                    <a:pt x="641" y="168"/>
                                    <a:pt x="641" y="168"/>
                                    <a:pt x="641" y="168"/>
                                  </a:cubicBezTo>
                                  <a:cubicBezTo>
                                    <a:pt x="740" y="168"/>
                                    <a:pt x="740" y="168"/>
                                    <a:pt x="740" y="168"/>
                                  </a:cubicBezTo>
                                  <a:cubicBezTo>
                                    <a:pt x="740" y="179"/>
                                    <a:pt x="740" y="179"/>
                                    <a:pt x="740" y="179"/>
                                  </a:cubicBezTo>
                                  <a:cubicBezTo>
                                    <a:pt x="748" y="179"/>
                                    <a:pt x="748" y="179"/>
                                    <a:pt x="748" y="179"/>
                                  </a:cubicBezTo>
                                  <a:cubicBezTo>
                                    <a:pt x="748" y="191"/>
                                    <a:pt x="748" y="191"/>
                                    <a:pt x="748" y="191"/>
                                  </a:cubicBezTo>
                                  <a:cubicBezTo>
                                    <a:pt x="763" y="191"/>
                                    <a:pt x="763" y="191"/>
                                    <a:pt x="763" y="191"/>
                                  </a:cubicBezTo>
                                  <a:cubicBezTo>
                                    <a:pt x="763" y="198"/>
                                    <a:pt x="763" y="198"/>
                                    <a:pt x="763" y="198"/>
                                  </a:cubicBezTo>
                                  <a:cubicBezTo>
                                    <a:pt x="771" y="198"/>
                                    <a:pt x="771" y="198"/>
                                    <a:pt x="771" y="198"/>
                                  </a:cubicBezTo>
                                  <a:cubicBezTo>
                                    <a:pt x="771" y="206"/>
                                    <a:pt x="771" y="206"/>
                                    <a:pt x="771" y="206"/>
                                  </a:cubicBezTo>
                                  <a:cubicBezTo>
                                    <a:pt x="790" y="206"/>
                                    <a:pt x="790" y="206"/>
                                    <a:pt x="790" y="206"/>
                                  </a:cubicBezTo>
                                  <a:cubicBezTo>
                                    <a:pt x="790" y="217"/>
                                    <a:pt x="790" y="217"/>
                                    <a:pt x="790" y="217"/>
                                  </a:cubicBezTo>
                                  <a:cubicBezTo>
                                    <a:pt x="801" y="217"/>
                                    <a:pt x="801" y="217"/>
                                    <a:pt x="801" y="217"/>
                                  </a:cubicBezTo>
                                  <a:cubicBezTo>
                                    <a:pt x="801" y="244"/>
                                    <a:pt x="801" y="244"/>
                                    <a:pt x="801" y="244"/>
                                  </a:cubicBezTo>
                                  <a:cubicBezTo>
                                    <a:pt x="824" y="244"/>
                                    <a:pt x="824" y="244"/>
                                    <a:pt x="824" y="244"/>
                                  </a:cubicBezTo>
                                  <a:cubicBezTo>
                                    <a:pt x="824" y="252"/>
                                    <a:pt x="824" y="252"/>
                                    <a:pt x="824" y="252"/>
                                  </a:cubicBezTo>
                                  <a:cubicBezTo>
                                    <a:pt x="897" y="252"/>
                                    <a:pt x="897" y="252"/>
                                    <a:pt x="897" y="252"/>
                                  </a:cubicBezTo>
                                  <a:cubicBezTo>
                                    <a:pt x="897" y="263"/>
                                    <a:pt x="897" y="263"/>
                                    <a:pt x="897" y="263"/>
                                  </a:cubicBezTo>
                                  <a:cubicBezTo>
                                    <a:pt x="901" y="263"/>
                                    <a:pt x="901" y="263"/>
                                    <a:pt x="901" y="263"/>
                                  </a:cubicBezTo>
                                  <a:cubicBezTo>
                                    <a:pt x="901" y="275"/>
                                    <a:pt x="901" y="275"/>
                                    <a:pt x="901" y="275"/>
                                  </a:cubicBezTo>
                                  <a:cubicBezTo>
                                    <a:pt x="939" y="275"/>
                                    <a:pt x="939" y="275"/>
                                    <a:pt x="939" y="275"/>
                                  </a:cubicBezTo>
                                  <a:cubicBezTo>
                                    <a:pt x="939" y="278"/>
                                    <a:pt x="939" y="278"/>
                                    <a:pt x="939" y="278"/>
                                  </a:cubicBezTo>
                                  <a:cubicBezTo>
                                    <a:pt x="950" y="278"/>
                                    <a:pt x="950" y="278"/>
                                    <a:pt x="950" y="278"/>
                                  </a:cubicBezTo>
                                  <a:cubicBezTo>
                                    <a:pt x="950" y="301"/>
                                    <a:pt x="950" y="301"/>
                                    <a:pt x="950" y="301"/>
                                  </a:cubicBezTo>
                                  <a:cubicBezTo>
                                    <a:pt x="1034" y="301"/>
                                    <a:pt x="1034" y="301"/>
                                    <a:pt x="1034" y="301"/>
                                  </a:cubicBezTo>
                                  <a:cubicBezTo>
                                    <a:pt x="1034" y="305"/>
                                    <a:pt x="1034" y="305"/>
                                    <a:pt x="1034" y="305"/>
                                  </a:cubicBezTo>
                                  <a:cubicBezTo>
                                    <a:pt x="1050" y="305"/>
                                    <a:pt x="1050" y="305"/>
                                    <a:pt x="1050" y="305"/>
                                  </a:cubicBezTo>
                                  <a:cubicBezTo>
                                    <a:pt x="1050" y="317"/>
                                    <a:pt x="1050" y="317"/>
                                    <a:pt x="1050" y="317"/>
                                  </a:cubicBezTo>
                                  <a:cubicBezTo>
                                    <a:pt x="1087" y="317"/>
                                    <a:pt x="1087" y="317"/>
                                    <a:pt x="1087" y="317"/>
                                  </a:cubicBezTo>
                                  <a:cubicBezTo>
                                    <a:pt x="1087" y="328"/>
                                    <a:pt x="1087" y="328"/>
                                    <a:pt x="1087" y="328"/>
                                  </a:cubicBezTo>
                                  <a:cubicBezTo>
                                    <a:pt x="1099" y="328"/>
                                    <a:pt x="1099" y="328"/>
                                    <a:pt x="1099" y="328"/>
                                  </a:cubicBezTo>
                                  <a:cubicBezTo>
                                    <a:pt x="1099" y="343"/>
                                    <a:pt x="1099" y="343"/>
                                    <a:pt x="1099" y="343"/>
                                  </a:cubicBezTo>
                                  <a:cubicBezTo>
                                    <a:pt x="1103" y="343"/>
                                    <a:pt x="1103" y="343"/>
                                    <a:pt x="1103" y="343"/>
                                  </a:cubicBezTo>
                                  <a:cubicBezTo>
                                    <a:pt x="1103" y="374"/>
                                    <a:pt x="1103" y="374"/>
                                    <a:pt x="1103" y="374"/>
                                  </a:cubicBezTo>
                                  <a:cubicBezTo>
                                    <a:pt x="1110" y="374"/>
                                    <a:pt x="1110" y="374"/>
                                    <a:pt x="1110" y="374"/>
                                  </a:cubicBezTo>
                                  <a:cubicBezTo>
                                    <a:pt x="1110" y="381"/>
                                    <a:pt x="1110" y="381"/>
                                    <a:pt x="1110" y="381"/>
                                  </a:cubicBezTo>
                                  <a:cubicBezTo>
                                    <a:pt x="1114" y="381"/>
                                    <a:pt x="1114" y="381"/>
                                    <a:pt x="1114" y="381"/>
                                  </a:cubicBezTo>
                                  <a:cubicBezTo>
                                    <a:pt x="1114" y="401"/>
                                    <a:pt x="1114" y="401"/>
                                    <a:pt x="1114" y="401"/>
                                  </a:cubicBezTo>
                                  <a:cubicBezTo>
                                    <a:pt x="1122" y="401"/>
                                    <a:pt x="1122" y="401"/>
                                    <a:pt x="1122" y="401"/>
                                  </a:cubicBezTo>
                                  <a:cubicBezTo>
                                    <a:pt x="1122" y="412"/>
                                    <a:pt x="1122" y="412"/>
                                    <a:pt x="1122" y="412"/>
                                  </a:cubicBezTo>
                                  <a:cubicBezTo>
                                    <a:pt x="1134" y="412"/>
                                    <a:pt x="1134" y="412"/>
                                    <a:pt x="1134" y="412"/>
                                  </a:cubicBezTo>
                                  <a:cubicBezTo>
                                    <a:pt x="1134" y="416"/>
                                    <a:pt x="1134" y="416"/>
                                    <a:pt x="1134" y="416"/>
                                  </a:cubicBezTo>
                                  <a:cubicBezTo>
                                    <a:pt x="1137" y="416"/>
                                    <a:pt x="1137" y="416"/>
                                    <a:pt x="1137" y="416"/>
                                  </a:cubicBezTo>
                                  <a:cubicBezTo>
                                    <a:pt x="1137" y="427"/>
                                    <a:pt x="1137" y="427"/>
                                    <a:pt x="1137" y="427"/>
                                  </a:cubicBezTo>
                                  <a:cubicBezTo>
                                    <a:pt x="1183" y="427"/>
                                    <a:pt x="1183" y="427"/>
                                    <a:pt x="1183" y="427"/>
                                  </a:cubicBezTo>
                                  <a:cubicBezTo>
                                    <a:pt x="1183" y="439"/>
                                    <a:pt x="1183" y="439"/>
                                    <a:pt x="1183" y="439"/>
                                  </a:cubicBezTo>
                                  <a:cubicBezTo>
                                    <a:pt x="1202" y="439"/>
                                    <a:pt x="1202" y="439"/>
                                    <a:pt x="1202" y="439"/>
                                  </a:cubicBezTo>
                                  <a:cubicBezTo>
                                    <a:pt x="1202" y="443"/>
                                    <a:pt x="1202" y="443"/>
                                    <a:pt x="1202" y="443"/>
                                  </a:cubicBezTo>
                                  <a:cubicBezTo>
                                    <a:pt x="1236" y="443"/>
                                    <a:pt x="1236" y="443"/>
                                    <a:pt x="1236" y="443"/>
                                  </a:cubicBezTo>
                                  <a:cubicBezTo>
                                    <a:pt x="1236" y="454"/>
                                    <a:pt x="1236" y="454"/>
                                    <a:pt x="1236" y="454"/>
                                  </a:cubicBezTo>
                                  <a:cubicBezTo>
                                    <a:pt x="1263" y="454"/>
                                    <a:pt x="1263" y="454"/>
                                    <a:pt x="1263" y="454"/>
                                  </a:cubicBezTo>
                                  <a:cubicBezTo>
                                    <a:pt x="1263" y="465"/>
                                    <a:pt x="1263" y="465"/>
                                    <a:pt x="1263" y="465"/>
                                  </a:cubicBezTo>
                                  <a:cubicBezTo>
                                    <a:pt x="1298" y="465"/>
                                    <a:pt x="1298" y="465"/>
                                    <a:pt x="1298" y="465"/>
                                  </a:cubicBezTo>
                                  <a:cubicBezTo>
                                    <a:pt x="1298" y="477"/>
                                    <a:pt x="1298" y="477"/>
                                    <a:pt x="1298" y="477"/>
                                  </a:cubicBezTo>
                                  <a:cubicBezTo>
                                    <a:pt x="1320" y="477"/>
                                    <a:pt x="1320" y="477"/>
                                    <a:pt x="1320" y="477"/>
                                  </a:cubicBezTo>
                                  <a:cubicBezTo>
                                    <a:pt x="1320" y="480"/>
                                    <a:pt x="1320" y="480"/>
                                    <a:pt x="1320" y="480"/>
                                  </a:cubicBezTo>
                                  <a:cubicBezTo>
                                    <a:pt x="1336" y="480"/>
                                    <a:pt x="1336" y="480"/>
                                    <a:pt x="1336" y="480"/>
                                  </a:cubicBezTo>
                                  <a:cubicBezTo>
                                    <a:pt x="1336" y="492"/>
                                    <a:pt x="1336" y="492"/>
                                    <a:pt x="1336" y="492"/>
                                  </a:cubicBezTo>
                                  <a:cubicBezTo>
                                    <a:pt x="1339" y="492"/>
                                    <a:pt x="1339" y="492"/>
                                    <a:pt x="1339" y="492"/>
                                  </a:cubicBezTo>
                                  <a:cubicBezTo>
                                    <a:pt x="1339" y="503"/>
                                    <a:pt x="1339" y="503"/>
                                    <a:pt x="1339" y="503"/>
                                  </a:cubicBezTo>
                                  <a:cubicBezTo>
                                    <a:pt x="1358" y="503"/>
                                    <a:pt x="1358" y="503"/>
                                    <a:pt x="1358" y="503"/>
                                  </a:cubicBezTo>
                                  <a:cubicBezTo>
                                    <a:pt x="1358" y="511"/>
                                    <a:pt x="1358" y="511"/>
                                    <a:pt x="1358" y="511"/>
                                  </a:cubicBezTo>
                                  <a:cubicBezTo>
                                    <a:pt x="1374" y="511"/>
                                    <a:pt x="1374" y="511"/>
                                    <a:pt x="1374" y="511"/>
                                  </a:cubicBezTo>
                                  <a:cubicBezTo>
                                    <a:pt x="1374" y="530"/>
                                    <a:pt x="1374" y="530"/>
                                    <a:pt x="1374" y="530"/>
                                  </a:cubicBezTo>
                                  <a:cubicBezTo>
                                    <a:pt x="1378" y="530"/>
                                    <a:pt x="1378" y="530"/>
                                    <a:pt x="1378" y="530"/>
                                  </a:cubicBezTo>
                                  <a:cubicBezTo>
                                    <a:pt x="1378" y="549"/>
                                    <a:pt x="1378" y="549"/>
                                    <a:pt x="1378" y="549"/>
                                  </a:cubicBezTo>
                                  <a:cubicBezTo>
                                    <a:pt x="1385" y="549"/>
                                    <a:pt x="1385" y="549"/>
                                    <a:pt x="1385" y="549"/>
                                  </a:cubicBezTo>
                                  <a:cubicBezTo>
                                    <a:pt x="1385" y="591"/>
                                    <a:pt x="1385" y="591"/>
                                    <a:pt x="1385" y="591"/>
                                  </a:cubicBezTo>
                                  <a:cubicBezTo>
                                    <a:pt x="1401" y="591"/>
                                    <a:pt x="1401" y="591"/>
                                    <a:pt x="1401" y="591"/>
                                  </a:cubicBezTo>
                                  <a:cubicBezTo>
                                    <a:pt x="1401" y="603"/>
                                    <a:pt x="1401" y="603"/>
                                    <a:pt x="1401" y="603"/>
                                  </a:cubicBezTo>
                                  <a:cubicBezTo>
                                    <a:pt x="1408" y="603"/>
                                    <a:pt x="1408" y="603"/>
                                    <a:pt x="1408" y="603"/>
                                  </a:cubicBezTo>
                                  <a:cubicBezTo>
                                    <a:pt x="1408" y="614"/>
                                    <a:pt x="1408" y="614"/>
                                    <a:pt x="1408" y="614"/>
                                  </a:cubicBezTo>
                                  <a:cubicBezTo>
                                    <a:pt x="1423" y="614"/>
                                    <a:pt x="1423" y="614"/>
                                    <a:pt x="1423" y="614"/>
                                  </a:cubicBezTo>
                                  <a:cubicBezTo>
                                    <a:pt x="1423" y="629"/>
                                    <a:pt x="1423" y="629"/>
                                    <a:pt x="1423" y="629"/>
                                  </a:cubicBezTo>
                                  <a:cubicBezTo>
                                    <a:pt x="1427" y="629"/>
                                    <a:pt x="1427" y="629"/>
                                    <a:pt x="1427" y="629"/>
                                  </a:cubicBezTo>
                                  <a:cubicBezTo>
                                    <a:pt x="1427" y="641"/>
                                    <a:pt x="1427" y="641"/>
                                    <a:pt x="1427" y="641"/>
                                  </a:cubicBezTo>
                                  <a:cubicBezTo>
                                    <a:pt x="1465" y="641"/>
                                    <a:pt x="1465" y="641"/>
                                    <a:pt x="1465" y="641"/>
                                  </a:cubicBezTo>
                                  <a:cubicBezTo>
                                    <a:pt x="1465" y="652"/>
                                    <a:pt x="1465" y="652"/>
                                    <a:pt x="1465" y="652"/>
                                  </a:cubicBezTo>
                                  <a:cubicBezTo>
                                    <a:pt x="1477" y="652"/>
                                    <a:pt x="1477" y="652"/>
                                    <a:pt x="1477" y="652"/>
                                  </a:cubicBezTo>
                                  <a:cubicBezTo>
                                    <a:pt x="1477" y="656"/>
                                    <a:pt x="1477" y="656"/>
                                    <a:pt x="1477" y="656"/>
                                  </a:cubicBezTo>
                                  <a:cubicBezTo>
                                    <a:pt x="1526" y="656"/>
                                    <a:pt x="1526" y="656"/>
                                    <a:pt x="1526" y="656"/>
                                  </a:cubicBezTo>
                                  <a:cubicBezTo>
                                    <a:pt x="1526" y="668"/>
                                    <a:pt x="1526" y="668"/>
                                    <a:pt x="1526" y="668"/>
                                  </a:cubicBezTo>
                                  <a:cubicBezTo>
                                    <a:pt x="1561" y="668"/>
                                    <a:pt x="1561" y="668"/>
                                    <a:pt x="1561" y="668"/>
                                  </a:cubicBezTo>
                                  <a:cubicBezTo>
                                    <a:pt x="1561" y="679"/>
                                    <a:pt x="1561" y="679"/>
                                    <a:pt x="1561" y="679"/>
                                  </a:cubicBezTo>
                                  <a:cubicBezTo>
                                    <a:pt x="1565" y="679"/>
                                    <a:pt x="1565" y="679"/>
                                    <a:pt x="1565" y="679"/>
                                  </a:cubicBezTo>
                                  <a:cubicBezTo>
                                    <a:pt x="1565" y="687"/>
                                    <a:pt x="1565" y="687"/>
                                    <a:pt x="1565" y="687"/>
                                  </a:cubicBezTo>
                                  <a:cubicBezTo>
                                    <a:pt x="1595" y="687"/>
                                    <a:pt x="1595" y="687"/>
                                    <a:pt x="1595" y="687"/>
                                  </a:cubicBezTo>
                                  <a:cubicBezTo>
                                    <a:pt x="1595" y="706"/>
                                    <a:pt x="1595" y="706"/>
                                    <a:pt x="1595" y="706"/>
                                  </a:cubicBezTo>
                                  <a:cubicBezTo>
                                    <a:pt x="1626" y="706"/>
                                    <a:pt x="1626" y="706"/>
                                    <a:pt x="1626" y="706"/>
                                  </a:cubicBezTo>
                                  <a:cubicBezTo>
                                    <a:pt x="1626" y="713"/>
                                    <a:pt x="1626" y="713"/>
                                    <a:pt x="1626" y="713"/>
                                  </a:cubicBezTo>
                                  <a:cubicBezTo>
                                    <a:pt x="1637" y="713"/>
                                    <a:pt x="1637" y="713"/>
                                    <a:pt x="1637" y="713"/>
                                  </a:cubicBezTo>
                                  <a:cubicBezTo>
                                    <a:pt x="1637" y="736"/>
                                    <a:pt x="1637" y="736"/>
                                    <a:pt x="1637" y="736"/>
                                  </a:cubicBezTo>
                                  <a:cubicBezTo>
                                    <a:pt x="1645" y="736"/>
                                    <a:pt x="1645" y="736"/>
                                    <a:pt x="1645" y="736"/>
                                  </a:cubicBezTo>
                                  <a:cubicBezTo>
                                    <a:pt x="1645" y="763"/>
                                    <a:pt x="1645" y="763"/>
                                    <a:pt x="1645" y="763"/>
                                  </a:cubicBezTo>
                                  <a:cubicBezTo>
                                    <a:pt x="1649" y="763"/>
                                    <a:pt x="1649" y="763"/>
                                    <a:pt x="1649" y="763"/>
                                  </a:cubicBezTo>
                                  <a:cubicBezTo>
                                    <a:pt x="1649" y="774"/>
                                    <a:pt x="1649" y="774"/>
                                    <a:pt x="1649" y="774"/>
                                  </a:cubicBezTo>
                                  <a:cubicBezTo>
                                    <a:pt x="1660" y="774"/>
                                    <a:pt x="1660" y="774"/>
                                    <a:pt x="1660" y="774"/>
                                  </a:cubicBezTo>
                                  <a:cubicBezTo>
                                    <a:pt x="1660" y="828"/>
                                    <a:pt x="1660" y="828"/>
                                    <a:pt x="1660" y="828"/>
                                  </a:cubicBezTo>
                                  <a:cubicBezTo>
                                    <a:pt x="1664" y="828"/>
                                    <a:pt x="1664" y="828"/>
                                    <a:pt x="1664" y="828"/>
                                  </a:cubicBezTo>
                                  <a:cubicBezTo>
                                    <a:pt x="1664" y="835"/>
                                    <a:pt x="1664" y="835"/>
                                    <a:pt x="1664" y="835"/>
                                  </a:cubicBezTo>
                                  <a:cubicBezTo>
                                    <a:pt x="1675" y="835"/>
                                    <a:pt x="1675" y="835"/>
                                    <a:pt x="1675" y="835"/>
                                  </a:cubicBezTo>
                                  <a:cubicBezTo>
                                    <a:pt x="1675" y="843"/>
                                    <a:pt x="1675" y="843"/>
                                    <a:pt x="1675" y="843"/>
                                  </a:cubicBezTo>
                                  <a:cubicBezTo>
                                    <a:pt x="1686" y="843"/>
                                    <a:pt x="1686" y="843"/>
                                    <a:pt x="1686" y="843"/>
                                  </a:cubicBezTo>
                                  <a:cubicBezTo>
                                    <a:pt x="1686" y="862"/>
                                    <a:pt x="1686" y="862"/>
                                    <a:pt x="1686" y="862"/>
                                  </a:cubicBezTo>
                                  <a:cubicBezTo>
                                    <a:pt x="1690" y="862"/>
                                    <a:pt x="1690" y="862"/>
                                    <a:pt x="1690" y="862"/>
                                  </a:cubicBezTo>
                                  <a:cubicBezTo>
                                    <a:pt x="1690" y="873"/>
                                    <a:pt x="1690" y="873"/>
                                    <a:pt x="1690" y="873"/>
                                  </a:cubicBezTo>
                                  <a:cubicBezTo>
                                    <a:pt x="1698" y="873"/>
                                    <a:pt x="1698" y="873"/>
                                    <a:pt x="1698" y="873"/>
                                  </a:cubicBezTo>
                                  <a:cubicBezTo>
                                    <a:pt x="1698" y="885"/>
                                    <a:pt x="1698" y="885"/>
                                    <a:pt x="1698" y="885"/>
                                  </a:cubicBezTo>
                                  <a:cubicBezTo>
                                    <a:pt x="1721" y="885"/>
                                    <a:pt x="1721" y="885"/>
                                    <a:pt x="1721" y="885"/>
                                  </a:cubicBezTo>
                                  <a:cubicBezTo>
                                    <a:pt x="1721" y="893"/>
                                    <a:pt x="1721" y="893"/>
                                    <a:pt x="1721" y="893"/>
                                  </a:cubicBezTo>
                                  <a:cubicBezTo>
                                    <a:pt x="1752" y="893"/>
                                    <a:pt x="1752" y="893"/>
                                    <a:pt x="1752" y="893"/>
                                  </a:cubicBezTo>
                                  <a:cubicBezTo>
                                    <a:pt x="1752" y="912"/>
                                    <a:pt x="1752" y="912"/>
                                    <a:pt x="1752" y="912"/>
                                  </a:cubicBezTo>
                                  <a:cubicBezTo>
                                    <a:pt x="1774" y="912"/>
                                    <a:pt x="1774" y="912"/>
                                    <a:pt x="1774" y="912"/>
                                  </a:cubicBezTo>
                                  <a:cubicBezTo>
                                    <a:pt x="1774" y="923"/>
                                    <a:pt x="1774" y="923"/>
                                    <a:pt x="1774" y="923"/>
                                  </a:cubicBezTo>
                                  <a:cubicBezTo>
                                    <a:pt x="1786" y="923"/>
                                    <a:pt x="1786" y="923"/>
                                    <a:pt x="1786" y="923"/>
                                  </a:cubicBezTo>
                                  <a:cubicBezTo>
                                    <a:pt x="1786" y="927"/>
                                    <a:pt x="1786" y="927"/>
                                    <a:pt x="1786" y="927"/>
                                  </a:cubicBezTo>
                                  <a:cubicBezTo>
                                    <a:pt x="1790" y="927"/>
                                    <a:pt x="1790" y="927"/>
                                    <a:pt x="1790" y="927"/>
                                  </a:cubicBezTo>
                                  <a:cubicBezTo>
                                    <a:pt x="1790" y="939"/>
                                    <a:pt x="1790" y="939"/>
                                    <a:pt x="1790" y="939"/>
                                  </a:cubicBezTo>
                                  <a:cubicBezTo>
                                    <a:pt x="1862" y="939"/>
                                    <a:pt x="1862" y="939"/>
                                    <a:pt x="1862" y="939"/>
                                  </a:cubicBezTo>
                                  <a:cubicBezTo>
                                    <a:pt x="1862" y="950"/>
                                    <a:pt x="1862" y="950"/>
                                    <a:pt x="1862" y="950"/>
                                  </a:cubicBezTo>
                                  <a:cubicBezTo>
                                    <a:pt x="1912" y="950"/>
                                    <a:pt x="1912" y="950"/>
                                    <a:pt x="1912" y="950"/>
                                  </a:cubicBezTo>
                                  <a:cubicBezTo>
                                    <a:pt x="1912" y="965"/>
                                    <a:pt x="1912" y="965"/>
                                    <a:pt x="1912" y="965"/>
                                  </a:cubicBezTo>
                                  <a:cubicBezTo>
                                    <a:pt x="1920" y="965"/>
                                    <a:pt x="1920" y="965"/>
                                    <a:pt x="1920" y="965"/>
                                  </a:cubicBezTo>
                                  <a:cubicBezTo>
                                    <a:pt x="1920" y="976"/>
                                    <a:pt x="1920" y="976"/>
                                    <a:pt x="1920" y="976"/>
                                  </a:cubicBezTo>
                                  <a:cubicBezTo>
                                    <a:pt x="1923" y="976"/>
                                    <a:pt x="1923" y="976"/>
                                    <a:pt x="1923" y="976"/>
                                  </a:cubicBezTo>
                                  <a:cubicBezTo>
                                    <a:pt x="1923" y="992"/>
                                    <a:pt x="1923" y="992"/>
                                    <a:pt x="1923" y="992"/>
                                  </a:cubicBezTo>
                                  <a:cubicBezTo>
                                    <a:pt x="1927" y="992"/>
                                    <a:pt x="1927" y="992"/>
                                    <a:pt x="1927" y="992"/>
                                  </a:cubicBezTo>
                                  <a:cubicBezTo>
                                    <a:pt x="1927" y="1015"/>
                                    <a:pt x="1927" y="1015"/>
                                    <a:pt x="1927" y="1015"/>
                                  </a:cubicBezTo>
                                  <a:cubicBezTo>
                                    <a:pt x="1935" y="1015"/>
                                    <a:pt x="1935" y="1015"/>
                                    <a:pt x="1935" y="1015"/>
                                  </a:cubicBezTo>
                                  <a:cubicBezTo>
                                    <a:pt x="1935" y="1022"/>
                                    <a:pt x="1935" y="1022"/>
                                    <a:pt x="1935" y="1022"/>
                                  </a:cubicBezTo>
                                  <a:cubicBezTo>
                                    <a:pt x="1946" y="1022"/>
                                    <a:pt x="1946" y="1022"/>
                                    <a:pt x="1946" y="1022"/>
                                  </a:cubicBezTo>
                                  <a:cubicBezTo>
                                    <a:pt x="1946" y="1042"/>
                                    <a:pt x="1946" y="1042"/>
                                    <a:pt x="1946" y="1042"/>
                                  </a:cubicBezTo>
                                  <a:cubicBezTo>
                                    <a:pt x="1950" y="1042"/>
                                    <a:pt x="1950" y="1042"/>
                                    <a:pt x="1950" y="1042"/>
                                  </a:cubicBezTo>
                                  <a:cubicBezTo>
                                    <a:pt x="1950" y="1049"/>
                                    <a:pt x="1950" y="1049"/>
                                    <a:pt x="1950" y="1049"/>
                                  </a:cubicBezTo>
                                  <a:cubicBezTo>
                                    <a:pt x="1957" y="1049"/>
                                    <a:pt x="1957" y="1049"/>
                                    <a:pt x="1957" y="1049"/>
                                  </a:cubicBezTo>
                                  <a:cubicBezTo>
                                    <a:pt x="1957" y="1061"/>
                                    <a:pt x="1957" y="1061"/>
                                    <a:pt x="1957" y="1061"/>
                                  </a:cubicBezTo>
                                  <a:cubicBezTo>
                                    <a:pt x="1984" y="1061"/>
                                    <a:pt x="1984" y="1061"/>
                                    <a:pt x="1984" y="1061"/>
                                  </a:cubicBezTo>
                                  <a:cubicBezTo>
                                    <a:pt x="1984" y="1068"/>
                                    <a:pt x="1984" y="1068"/>
                                    <a:pt x="1984" y="1068"/>
                                  </a:cubicBezTo>
                                  <a:cubicBezTo>
                                    <a:pt x="1988" y="1068"/>
                                    <a:pt x="1988" y="1068"/>
                                    <a:pt x="1988" y="1068"/>
                                  </a:cubicBezTo>
                                  <a:cubicBezTo>
                                    <a:pt x="1988" y="1076"/>
                                    <a:pt x="1988" y="1076"/>
                                    <a:pt x="1988" y="1076"/>
                                  </a:cubicBezTo>
                                  <a:cubicBezTo>
                                    <a:pt x="2011" y="1076"/>
                                    <a:pt x="2011" y="1076"/>
                                    <a:pt x="2011" y="1076"/>
                                  </a:cubicBezTo>
                                  <a:cubicBezTo>
                                    <a:pt x="2011" y="1087"/>
                                    <a:pt x="2011" y="1087"/>
                                    <a:pt x="2011" y="1087"/>
                                  </a:cubicBezTo>
                                  <a:cubicBezTo>
                                    <a:pt x="2137" y="1087"/>
                                    <a:pt x="2137" y="1087"/>
                                    <a:pt x="2137" y="1087"/>
                                  </a:cubicBezTo>
                                  <a:cubicBezTo>
                                    <a:pt x="2137" y="1099"/>
                                    <a:pt x="2137" y="1099"/>
                                    <a:pt x="2137" y="1099"/>
                                  </a:cubicBezTo>
                                  <a:cubicBezTo>
                                    <a:pt x="2171" y="1099"/>
                                    <a:pt x="2171" y="1099"/>
                                    <a:pt x="2171" y="1099"/>
                                  </a:cubicBezTo>
                                  <a:cubicBezTo>
                                    <a:pt x="2171" y="1110"/>
                                    <a:pt x="2171" y="1110"/>
                                    <a:pt x="2171" y="1110"/>
                                  </a:cubicBezTo>
                                  <a:cubicBezTo>
                                    <a:pt x="2194" y="1110"/>
                                    <a:pt x="2194" y="1110"/>
                                    <a:pt x="2194" y="1110"/>
                                  </a:cubicBezTo>
                                  <a:cubicBezTo>
                                    <a:pt x="2194" y="1114"/>
                                    <a:pt x="2194" y="1114"/>
                                    <a:pt x="2194" y="1114"/>
                                  </a:cubicBezTo>
                                  <a:cubicBezTo>
                                    <a:pt x="2209" y="1114"/>
                                    <a:pt x="2209" y="1114"/>
                                    <a:pt x="2209" y="1114"/>
                                  </a:cubicBezTo>
                                  <a:cubicBezTo>
                                    <a:pt x="2209" y="1125"/>
                                    <a:pt x="2209" y="1125"/>
                                    <a:pt x="2209" y="1125"/>
                                  </a:cubicBezTo>
                                  <a:cubicBezTo>
                                    <a:pt x="2213" y="1125"/>
                                    <a:pt x="2213" y="1125"/>
                                    <a:pt x="2213" y="1125"/>
                                  </a:cubicBezTo>
                                  <a:cubicBezTo>
                                    <a:pt x="2213" y="1141"/>
                                    <a:pt x="2213" y="1141"/>
                                    <a:pt x="2213" y="1141"/>
                                  </a:cubicBezTo>
                                  <a:cubicBezTo>
                                    <a:pt x="2236" y="1141"/>
                                    <a:pt x="2236" y="1141"/>
                                    <a:pt x="2236" y="1141"/>
                                  </a:cubicBezTo>
                                  <a:cubicBezTo>
                                    <a:pt x="2236" y="1152"/>
                                    <a:pt x="2236" y="1152"/>
                                    <a:pt x="2236" y="1152"/>
                                  </a:cubicBezTo>
                                  <a:cubicBezTo>
                                    <a:pt x="2251" y="1152"/>
                                    <a:pt x="2251" y="1152"/>
                                    <a:pt x="2251" y="1152"/>
                                  </a:cubicBezTo>
                                  <a:cubicBezTo>
                                    <a:pt x="2251" y="1164"/>
                                    <a:pt x="2251" y="1164"/>
                                    <a:pt x="2251" y="1164"/>
                                  </a:cubicBezTo>
                                  <a:cubicBezTo>
                                    <a:pt x="2263" y="1164"/>
                                    <a:pt x="2263" y="1164"/>
                                    <a:pt x="2263" y="1164"/>
                                  </a:cubicBezTo>
                                  <a:cubicBezTo>
                                    <a:pt x="2263" y="1175"/>
                                    <a:pt x="2263" y="1175"/>
                                    <a:pt x="2263" y="1175"/>
                                  </a:cubicBezTo>
                                  <a:cubicBezTo>
                                    <a:pt x="2282" y="1175"/>
                                    <a:pt x="2282" y="1175"/>
                                    <a:pt x="2282" y="1175"/>
                                  </a:cubicBezTo>
                                  <a:cubicBezTo>
                                    <a:pt x="2282" y="1179"/>
                                    <a:pt x="2282" y="1179"/>
                                    <a:pt x="2282" y="1179"/>
                                  </a:cubicBezTo>
                                  <a:cubicBezTo>
                                    <a:pt x="2286" y="1179"/>
                                    <a:pt x="2286" y="1179"/>
                                    <a:pt x="2286" y="1179"/>
                                  </a:cubicBezTo>
                                  <a:cubicBezTo>
                                    <a:pt x="2286" y="1213"/>
                                    <a:pt x="2286" y="1213"/>
                                    <a:pt x="2286" y="1213"/>
                                  </a:cubicBezTo>
                                  <a:cubicBezTo>
                                    <a:pt x="2308" y="1213"/>
                                    <a:pt x="2308" y="1213"/>
                                    <a:pt x="2308" y="1213"/>
                                  </a:cubicBezTo>
                                  <a:cubicBezTo>
                                    <a:pt x="2308" y="1217"/>
                                    <a:pt x="2308" y="1217"/>
                                    <a:pt x="2308" y="1217"/>
                                  </a:cubicBezTo>
                                  <a:cubicBezTo>
                                    <a:pt x="2332" y="1217"/>
                                    <a:pt x="2332" y="1217"/>
                                    <a:pt x="2332" y="1217"/>
                                  </a:cubicBezTo>
                                  <a:cubicBezTo>
                                    <a:pt x="2332" y="1228"/>
                                    <a:pt x="2332" y="1228"/>
                                    <a:pt x="2332" y="1228"/>
                                  </a:cubicBezTo>
                                  <a:cubicBezTo>
                                    <a:pt x="2412" y="1228"/>
                                    <a:pt x="2412" y="1228"/>
                                    <a:pt x="2412" y="1228"/>
                                  </a:cubicBezTo>
                                  <a:cubicBezTo>
                                    <a:pt x="2412" y="1240"/>
                                    <a:pt x="2412" y="1240"/>
                                    <a:pt x="2412" y="1240"/>
                                  </a:cubicBezTo>
                                  <a:cubicBezTo>
                                    <a:pt x="2419" y="1240"/>
                                    <a:pt x="2419" y="1240"/>
                                    <a:pt x="2419" y="1240"/>
                                  </a:cubicBezTo>
                                  <a:cubicBezTo>
                                    <a:pt x="2419" y="1247"/>
                                    <a:pt x="2419" y="1247"/>
                                    <a:pt x="2419" y="1247"/>
                                  </a:cubicBezTo>
                                  <a:cubicBezTo>
                                    <a:pt x="2538" y="1247"/>
                                    <a:pt x="2538" y="1247"/>
                                    <a:pt x="2538" y="1247"/>
                                  </a:cubicBezTo>
                                  <a:cubicBezTo>
                                    <a:pt x="2538" y="1255"/>
                                    <a:pt x="2538" y="1255"/>
                                    <a:pt x="2538" y="1255"/>
                                  </a:cubicBezTo>
                                  <a:cubicBezTo>
                                    <a:pt x="2560" y="1255"/>
                                    <a:pt x="2560" y="1255"/>
                                    <a:pt x="2560" y="1255"/>
                                  </a:cubicBezTo>
                                  <a:cubicBezTo>
                                    <a:pt x="2560" y="1267"/>
                                    <a:pt x="2560" y="1267"/>
                                    <a:pt x="2560" y="1267"/>
                                  </a:cubicBezTo>
                                  <a:cubicBezTo>
                                    <a:pt x="2564" y="1267"/>
                                    <a:pt x="2564" y="1267"/>
                                    <a:pt x="2564" y="1267"/>
                                  </a:cubicBezTo>
                                  <a:cubicBezTo>
                                    <a:pt x="2564" y="1278"/>
                                    <a:pt x="2564" y="1278"/>
                                    <a:pt x="2564" y="1278"/>
                                  </a:cubicBezTo>
                                  <a:cubicBezTo>
                                    <a:pt x="2583" y="1278"/>
                                    <a:pt x="2583" y="1278"/>
                                    <a:pt x="2583" y="1278"/>
                                  </a:cubicBezTo>
                                  <a:cubicBezTo>
                                    <a:pt x="2583" y="1286"/>
                                    <a:pt x="2583" y="1286"/>
                                    <a:pt x="2583" y="1286"/>
                                  </a:cubicBezTo>
                                  <a:cubicBezTo>
                                    <a:pt x="2683" y="1286"/>
                                    <a:pt x="2683" y="1286"/>
                                    <a:pt x="2683" y="1286"/>
                                  </a:cubicBezTo>
                                  <a:cubicBezTo>
                                    <a:pt x="2683" y="1305"/>
                                    <a:pt x="2683" y="1305"/>
                                    <a:pt x="2683" y="1305"/>
                                  </a:cubicBezTo>
                                  <a:cubicBezTo>
                                    <a:pt x="2713" y="1305"/>
                                    <a:pt x="2713" y="1305"/>
                                    <a:pt x="2713" y="1305"/>
                                  </a:cubicBezTo>
                                  <a:cubicBezTo>
                                    <a:pt x="2713" y="1316"/>
                                    <a:pt x="2713" y="1316"/>
                                    <a:pt x="2713" y="1316"/>
                                  </a:cubicBezTo>
                                  <a:cubicBezTo>
                                    <a:pt x="2732" y="1316"/>
                                    <a:pt x="2732" y="1316"/>
                                    <a:pt x="2732" y="1316"/>
                                  </a:cubicBezTo>
                                  <a:cubicBezTo>
                                    <a:pt x="2732" y="1324"/>
                                    <a:pt x="2732" y="1324"/>
                                    <a:pt x="2732" y="1324"/>
                                  </a:cubicBezTo>
                                  <a:cubicBezTo>
                                    <a:pt x="2736" y="1324"/>
                                    <a:pt x="2736" y="1324"/>
                                    <a:pt x="2736" y="1324"/>
                                  </a:cubicBezTo>
                                  <a:cubicBezTo>
                                    <a:pt x="2736" y="1335"/>
                                    <a:pt x="2736" y="1335"/>
                                    <a:pt x="2736" y="1335"/>
                                  </a:cubicBezTo>
                                  <a:cubicBezTo>
                                    <a:pt x="2743" y="1335"/>
                                    <a:pt x="2743" y="1335"/>
                                    <a:pt x="2743" y="1335"/>
                                  </a:cubicBezTo>
                                  <a:cubicBezTo>
                                    <a:pt x="2743" y="1343"/>
                                    <a:pt x="2743" y="1343"/>
                                    <a:pt x="2743" y="1343"/>
                                  </a:cubicBezTo>
                                  <a:cubicBezTo>
                                    <a:pt x="2786" y="1343"/>
                                    <a:pt x="2786" y="1343"/>
                                    <a:pt x="2786" y="1343"/>
                                  </a:cubicBezTo>
                                  <a:cubicBezTo>
                                    <a:pt x="2786" y="1350"/>
                                    <a:pt x="2786" y="1350"/>
                                    <a:pt x="2786" y="1350"/>
                                  </a:cubicBezTo>
                                  <a:cubicBezTo>
                                    <a:pt x="2851" y="1350"/>
                                    <a:pt x="2851" y="1350"/>
                                    <a:pt x="2851" y="1350"/>
                                  </a:cubicBezTo>
                                  <a:cubicBezTo>
                                    <a:pt x="2851" y="1362"/>
                                    <a:pt x="2851" y="1362"/>
                                    <a:pt x="2851" y="1362"/>
                                  </a:cubicBezTo>
                                  <a:cubicBezTo>
                                    <a:pt x="2873" y="1362"/>
                                    <a:pt x="2873" y="1362"/>
                                    <a:pt x="2873" y="1362"/>
                                  </a:cubicBezTo>
                                  <a:cubicBezTo>
                                    <a:pt x="2873" y="1373"/>
                                    <a:pt x="2873" y="1373"/>
                                    <a:pt x="2873" y="1373"/>
                                  </a:cubicBezTo>
                                  <a:cubicBezTo>
                                    <a:pt x="2885" y="1373"/>
                                    <a:pt x="2885" y="1373"/>
                                    <a:pt x="2885" y="1373"/>
                                  </a:cubicBezTo>
                                  <a:cubicBezTo>
                                    <a:pt x="2885" y="1385"/>
                                    <a:pt x="2885" y="1385"/>
                                    <a:pt x="2885" y="1385"/>
                                  </a:cubicBezTo>
                                  <a:cubicBezTo>
                                    <a:pt x="2900" y="1385"/>
                                    <a:pt x="2900" y="1385"/>
                                    <a:pt x="2900" y="1385"/>
                                  </a:cubicBezTo>
                                  <a:cubicBezTo>
                                    <a:pt x="2900" y="1389"/>
                                    <a:pt x="2900" y="1389"/>
                                    <a:pt x="2900" y="1389"/>
                                  </a:cubicBezTo>
                                  <a:cubicBezTo>
                                    <a:pt x="2923" y="1389"/>
                                    <a:pt x="2923" y="1389"/>
                                    <a:pt x="2923" y="1389"/>
                                  </a:cubicBezTo>
                                  <a:cubicBezTo>
                                    <a:pt x="2923" y="1400"/>
                                    <a:pt x="2923" y="1400"/>
                                    <a:pt x="2923" y="1400"/>
                                  </a:cubicBezTo>
                                  <a:cubicBezTo>
                                    <a:pt x="2934" y="1400"/>
                                    <a:pt x="2934" y="1400"/>
                                    <a:pt x="2934" y="1400"/>
                                  </a:cubicBezTo>
                                  <a:cubicBezTo>
                                    <a:pt x="2934" y="1412"/>
                                    <a:pt x="2934" y="1412"/>
                                    <a:pt x="2934" y="1412"/>
                                  </a:cubicBezTo>
                                  <a:cubicBezTo>
                                    <a:pt x="3064" y="1412"/>
                                    <a:pt x="3064" y="1412"/>
                                    <a:pt x="3064" y="1412"/>
                                  </a:cubicBezTo>
                                  <a:cubicBezTo>
                                    <a:pt x="3064" y="1416"/>
                                    <a:pt x="3064" y="1416"/>
                                    <a:pt x="3064" y="1416"/>
                                  </a:cubicBezTo>
                                  <a:cubicBezTo>
                                    <a:pt x="3072" y="1416"/>
                                    <a:pt x="3072" y="1416"/>
                                    <a:pt x="3072" y="1416"/>
                                  </a:cubicBezTo>
                                  <a:cubicBezTo>
                                    <a:pt x="3072" y="1427"/>
                                    <a:pt x="3072" y="1427"/>
                                    <a:pt x="3072" y="1427"/>
                                  </a:cubicBezTo>
                                  <a:cubicBezTo>
                                    <a:pt x="3106" y="1427"/>
                                    <a:pt x="3106" y="1427"/>
                                    <a:pt x="3106" y="1427"/>
                                  </a:cubicBezTo>
                                  <a:cubicBezTo>
                                    <a:pt x="3106" y="1438"/>
                                    <a:pt x="3106" y="1438"/>
                                    <a:pt x="3106" y="1438"/>
                                  </a:cubicBezTo>
                                  <a:cubicBezTo>
                                    <a:pt x="3137" y="1438"/>
                                    <a:pt x="3137" y="1438"/>
                                    <a:pt x="3137" y="1438"/>
                                  </a:cubicBezTo>
                                  <a:cubicBezTo>
                                    <a:pt x="3137" y="1450"/>
                                    <a:pt x="3137" y="1450"/>
                                    <a:pt x="3137" y="1450"/>
                                  </a:cubicBezTo>
                                  <a:cubicBezTo>
                                    <a:pt x="3198" y="1450"/>
                                    <a:pt x="3198" y="1450"/>
                                    <a:pt x="3198" y="1450"/>
                                  </a:cubicBezTo>
                                  <a:cubicBezTo>
                                    <a:pt x="3198" y="1454"/>
                                    <a:pt x="3198" y="1454"/>
                                    <a:pt x="3198" y="1454"/>
                                  </a:cubicBezTo>
                                  <a:cubicBezTo>
                                    <a:pt x="3308" y="1454"/>
                                    <a:pt x="3308" y="1454"/>
                                    <a:pt x="3308" y="1454"/>
                                  </a:cubicBezTo>
                                  <a:cubicBezTo>
                                    <a:pt x="3308" y="1465"/>
                                    <a:pt x="3308" y="1465"/>
                                    <a:pt x="3308" y="1465"/>
                                  </a:cubicBezTo>
                                  <a:cubicBezTo>
                                    <a:pt x="3312" y="1465"/>
                                    <a:pt x="3312" y="1465"/>
                                    <a:pt x="3312" y="1465"/>
                                  </a:cubicBezTo>
                                  <a:cubicBezTo>
                                    <a:pt x="3312" y="1476"/>
                                    <a:pt x="3312" y="1476"/>
                                    <a:pt x="3312" y="1476"/>
                                  </a:cubicBezTo>
                                  <a:cubicBezTo>
                                    <a:pt x="3346" y="1476"/>
                                    <a:pt x="3346" y="1476"/>
                                    <a:pt x="3346" y="1476"/>
                                  </a:cubicBezTo>
                                  <a:cubicBezTo>
                                    <a:pt x="3346" y="1488"/>
                                    <a:pt x="3346" y="1488"/>
                                    <a:pt x="3346" y="1488"/>
                                  </a:cubicBezTo>
                                  <a:cubicBezTo>
                                    <a:pt x="3430" y="1488"/>
                                    <a:pt x="3430" y="1488"/>
                                    <a:pt x="3430" y="1488"/>
                                  </a:cubicBezTo>
                                  <a:cubicBezTo>
                                    <a:pt x="3430" y="1492"/>
                                    <a:pt x="3430" y="1492"/>
                                    <a:pt x="3430" y="1492"/>
                                  </a:cubicBezTo>
                                  <a:cubicBezTo>
                                    <a:pt x="3518" y="1492"/>
                                    <a:pt x="3518" y="1492"/>
                                    <a:pt x="3518" y="1492"/>
                                  </a:cubicBezTo>
                                  <a:cubicBezTo>
                                    <a:pt x="3518" y="1503"/>
                                    <a:pt x="3518" y="1503"/>
                                    <a:pt x="3518" y="1503"/>
                                  </a:cubicBezTo>
                                  <a:cubicBezTo>
                                    <a:pt x="3526" y="1503"/>
                                    <a:pt x="3526" y="1503"/>
                                    <a:pt x="3526" y="1503"/>
                                  </a:cubicBezTo>
                                  <a:cubicBezTo>
                                    <a:pt x="3526" y="1515"/>
                                    <a:pt x="3526" y="1515"/>
                                    <a:pt x="3526" y="1515"/>
                                  </a:cubicBezTo>
                                  <a:cubicBezTo>
                                    <a:pt x="3762" y="1515"/>
                                    <a:pt x="3762" y="1515"/>
                                    <a:pt x="3762" y="1515"/>
                                  </a:cubicBezTo>
                                  <a:cubicBezTo>
                                    <a:pt x="3762" y="1526"/>
                                    <a:pt x="3762" y="1526"/>
                                    <a:pt x="3762" y="1526"/>
                                  </a:cubicBezTo>
                                  <a:cubicBezTo>
                                    <a:pt x="3842" y="1526"/>
                                    <a:pt x="3842" y="1526"/>
                                    <a:pt x="3842" y="1526"/>
                                  </a:cubicBezTo>
                                  <a:cubicBezTo>
                                    <a:pt x="3842" y="1530"/>
                                    <a:pt x="3842" y="1530"/>
                                    <a:pt x="3842" y="1530"/>
                                  </a:cubicBezTo>
                                  <a:cubicBezTo>
                                    <a:pt x="3885" y="1530"/>
                                    <a:pt x="3885" y="1530"/>
                                    <a:pt x="3885" y="1530"/>
                                  </a:cubicBezTo>
                                  <a:cubicBezTo>
                                    <a:pt x="3885" y="1541"/>
                                    <a:pt x="3885" y="1541"/>
                                    <a:pt x="3885" y="1541"/>
                                  </a:cubicBezTo>
                                  <a:cubicBezTo>
                                    <a:pt x="3949" y="1541"/>
                                    <a:pt x="3949" y="1541"/>
                                    <a:pt x="3949" y="1541"/>
                                  </a:cubicBezTo>
                                  <a:cubicBezTo>
                                    <a:pt x="3949" y="1553"/>
                                    <a:pt x="3949" y="1553"/>
                                    <a:pt x="3949" y="1553"/>
                                  </a:cubicBezTo>
                                  <a:cubicBezTo>
                                    <a:pt x="4025" y="1553"/>
                                    <a:pt x="4025" y="1553"/>
                                    <a:pt x="4025" y="1553"/>
                                  </a:cubicBezTo>
                                  <a:cubicBezTo>
                                    <a:pt x="4025" y="1564"/>
                                    <a:pt x="4025" y="1564"/>
                                    <a:pt x="4025" y="1564"/>
                                  </a:cubicBezTo>
                                  <a:cubicBezTo>
                                    <a:pt x="4072" y="1564"/>
                                    <a:pt x="4072" y="1564"/>
                                    <a:pt x="4072" y="1564"/>
                                  </a:cubicBezTo>
                                  <a:cubicBezTo>
                                    <a:pt x="4072" y="1572"/>
                                    <a:pt x="4072" y="1572"/>
                                    <a:pt x="4072" y="1572"/>
                                  </a:cubicBezTo>
                                  <a:cubicBezTo>
                                    <a:pt x="4087" y="1572"/>
                                    <a:pt x="4087" y="1572"/>
                                    <a:pt x="4087" y="1572"/>
                                  </a:cubicBezTo>
                                  <a:cubicBezTo>
                                    <a:pt x="4087" y="1580"/>
                                    <a:pt x="4087" y="1580"/>
                                    <a:pt x="4087" y="1580"/>
                                  </a:cubicBezTo>
                                  <a:cubicBezTo>
                                    <a:pt x="4148" y="1580"/>
                                    <a:pt x="4148" y="1580"/>
                                    <a:pt x="4148" y="1580"/>
                                  </a:cubicBezTo>
                                  <a:cubicBezTo>
                                    <a:pt x="4148" y="1591"/>
                                    <a:pt x="4148" y="1591"/>
                                    <a:pt x="4148" y="1591"/>
                                  </a:cubicBezTo>
                                  <a:cubicBezTo>
                                    <a:pt x="4274" y="1591"/>
                                    <a:pt x="4274" y="1591"/>
                                    <a:pt x="4274" y="1591"/>
                                  </a:cubicBezTo>
                                  <a:cubicBezTo>
                                    <a:pt x="4274" y="1602"/>
                                    <a:pt x="4274" y="1602"/>
                                    <a:pt x="4274" y="1602"/>
                                  </a:cubicBezTo>
                                  <a:cubicBezTo>
                                    <a:pt x="4350" y="1602"/>
                                    <a:pt x="4350" y="1602"/>
                                    <a:pt x="4350" y="1602"/>
                                  </a:cubicBezTo>
                                  <a:cubicBezTo>
                                    <a:pt x="4350" y="1614"/>
                                    <a:pt x="4350" y="1614"/>
                                    <a:pt x="4350" y="1614"/>
                                  </a:cubicBezTo>
                                  <a:cubicBezTo>
                                    <a:pt x="4438" y="1614"/>
                                    <a:pt x="4438" y="1614"/>
                                    <a:pt x="4438" y="1614"/>
                                  </a:cubicBezTo>
                                  <a:cubicBezTo>
                                    <a:pt x="4438" y="1617"/>
                                    <a:pt x="4438" y="1617"/>
                                    <a:pt x="4438" y="1617"/>
                                  </a:cubicBezTo>
                                  <a:cubicBezTo>
                                    <a:pt x="4445" y="1617"/>
                                    <a:pt x="4445" y="1617"/>
                                    <a:pt x="4445" y="1617"/>
                                  </a:cubicBezTo>
                                  <a:cubicBezTo>
                                    <a:pt x="4445" y="1629"/>
                                    <a:pt x="4445" y="1629"/>
                                    <a:pt x="4445" y="1629"/>
                                  </a:cubicBezTo>
                                  <a:cubicBezTo>
                                    <a:pt x="4556" y="1629"/>
                                    <a:pt x="4556" y="1629"/>
                                    <a:pt x="4556" y="1629"/>
                                  </a:cubicBezTo>
                                  <a:cubicBezTo>
                                    <a:pt x="4556" y="1641"/>
                                    <a:pt x="4556" y="1641"/>
                                    <a:pt x="4556" y="1641"/>
                                  </a:cubicBezTo>
                                  <a:cubicBezTo>
                                    <a:pt x="4617" y="1641"/>
                                    <a:pt x="4617" y="1641"/>
                                    <a:pt x="4617" y="1641"/>
                                  </a:cubicBezTo>
                                  <a:cubicBezTo>
                                    <a:pt x="4617" y="1652"/>
                                    <a:pt x="4617" y="1652"/>
                                    <a:pt x="4617" y="1652"/>
                                  </a:cubicBezTo>
                                  <a:cubicBezTo>
                                    <a:pt x="4682" y="1652"/>
                                    <a:pt x="4682" y="1652"/>
                                    <a:pt x="4682" y="1652"/>
                                  </a:cubicBezTo>
                                  <a:cubicBezTo>
                                    <a:pt x="4682" y="1664"/>
                                    <a:pt x="4682" y="1664"/>
                                    <a:pt x="4682" y="1664"/>
                                  </a:cubicBezTo>
                                  <a:cubicBezTo>
                                    <a:pt x="4731" y="1664"/>
                                    <a:pt x="4731" y="1664"/>
                                    <a:pt x="4731" y="1664"/>
                                  </a:cubicBezTo>
                                  <a:cubicBezTo>
                                    <a:pt x="4731" y="1667"/>
                                    <a:pt x="4731" y="1667"/>
                                    <a:pt x="4731" y="1667"/>
                                  </a:cubicBezTo>
                                  <a:cubicBezTo>
                                    <a:pt x="4781" y="1667"/>
                                    <a:pt x="4781" y="1667"/>
                                    <a:pt x="4781" y="1667"/>
                                  </a:cubicBezTo>
                                  <a:cubicBezTo>
                                    <a:pt x="4781" y="1679"/>
                                    <a:pt x="4781" y="1679"/>
                                    <a:pt x="4781" y="1679"/>
                                  </a:cubicBezTo>
                                  <a:cubicBezTo>
                                    <a:pt x="5033" y="1679"/>
                                    <a:pt x="5033" y="1679"/>
                                    <a:pt x="5033" y="1679"/>
                                  </a:cubicBezTo>
                                  <a:cubicBezTo>
                                    <a:pt x="5033" y="1690"/>
                                    <a:pt x="5033" y="1690"/>
                                    <a:pt x="5033" y="1690"/>
                                  </a:cubicBezTo>
                                  <a:cubicBezTo>
                                    <a:pt x="5407" y="1690"/>
                                    <a:pt x="5407" y="1690"/>
                                    <a:pt x="5407" y="1690"/>
                                  </a:cubicBezTo>
                                  <a:cubicBezTo>
                                    <a:pt x="5407" y="1702"/>
                                    <a:pt x="5407" y="1702"/>
                                    <a:pt x="5407" y="1702"/>
                                  </a:cubicBezTo>
                                  <a:cubicBezTo>
                                    <a:pt x="5483" y="1702"/>
                                    <a:pt x="5483" y="1702"/>
                                    <a:pt x="5483" y="1702"/>
                                  </a:cubicBezTo>
                                  <a:cubicBezTo>
                                    <a:pt x="5502" y="1702"/>
                                    <a:pt x="5521" y="1702"/>
                                    <a:pt x="5537" y="1702"/>
                                  </a:cubicBezTo>
                                  <a:cubicBezTo>
                                    <a:pt x="5544" y="1702"/>
                                    <a:pt x="5544" y="1702"/>
                                    <a:pt x="5544" y="1702"/>
                                  </a:cubicBezTo>
                                  <a:cubicBezTo>
                                    <a:pt x="5544" y="1713"/>
                                    <a:pt x="5544" y="1713"/>
                                    <a:pt x="5544" y="1713"/>
                                  </a:cubicBezTo>
                                  <a:cubicBezTo>
                                    <a:pt x="5582" y="1713"/>
                                    <a:pt x="5582" y="1713"/>
                                    <a:pt x="5582" y="1713"/>
                                  </a:cubicBezTo>
                                  <a:cubicBezTo>
                                    <a:pt x="5582" y="1724"/>
                                    <a:pt x="5582" y="1724"/>
                                    <a:pt x="5582" y="1724"/>
                                  </a:cubicBezTo>
                                  <a:cubicBezTo>
                                    <a:pt x="5605" y="1724"/>
                                    <a:pt x="5605" y="1724"/>
                                    <a:pt x="5605" y="1724"/>
                                  </a:cubicBezTo>
                                  <a:cubicBezTo>
                                    <a:pt x="5632" y="1724"/>
                                    <a:pt x="5662" y="1724"/>
                                    <a:pt x="5693" y="1724"/>
                                  </a:cubicBezTo>
                                  <a:cubicBezTo>
                                    <a:pt x="5705" y="1724"/>
                                    <a:pt x="5705" y="1724"/>
                                    <a:pt x="5705" y="1724"/>
                                  </a:cubicBezTo>
                                  <a:cubicBezTo>
                                    <a:pt x="5705" y="1736"/>
                                    <a:pt x="5705" y="1736"/>
                                    <a:pt x="5705" y="1736"/>
                                  </a:cubicBezTo>
                                  <a:cubicBezTo>
                                    <a:pt x="5720" y="1736"/>
                                    <a:pt x="5720" y="1736"/>
                                    <a:pt x="5720" y="1736"/>
                                  </a:cubicBezTo>
                                  <a:cubicBezTo>
                                    <a:pt x="5777" y="1736"/>
                                    <a:pt x="5834" y="1736"/>
                                    <a:pt x="5892" y="1736"/>
                                  </a:cubicBezTo>
                                  <a:cubicBezTo>
                                    <a:pt x="5895" y="1736"/>
                                    <a:pt x="5895" y="1736"/>
                                    <a:pt x="5895" y="1736"/>
                                  </a:cubicBezTo>
                                  <a:cubicBezTo>
                                    <a:pt x="5895" y="1751"/>
                                    <a:pt x="5895" y="1751"/>
                                    <a:pt x="5895" y="1751"/>
                                  </a:cubicBezTo>
                                  <a:cubicBezTo>
                                    <a:pt x="5911" y="1751"/>
                                    <a:pt x="5911" y="1751"/>
                                    <a:pt x="5911" y="1751"/>
                                  </a:cubicBezTo>
                                  <a:cubicBezTo>
                                    <a:pt x="5911" y="1763"/>
                                    <a:pt x="5911" y="1763"/>
                                    <a:pt x="5911" y="1763"/>
                                  </a:cubicBezTo>
                                  <a:cubicBezTo>
                                    <a:pt x="5922" y="1763"/>
                                    <a:pt x="5922" y="1763"/>
                                    <a:pt x="5922" y="1763"/>
                                  </a:cubicBezTo>
                                  <a:cubicBezTo>
                                    <a:pt x="6037" y="1763"/>
                                    <a:pt x="6151" y="1763"/>
                                    <a:pt x="6265" y="1763"/>
                                  </a:cubicBezTo>
                                  <a:cubicBezTo>
                                    <a:pt x="6273" y="1763"/>
                                    <a:pt x="6273" y="1763"/>
                                    <a:pt x="6273" y="1763"/>
                                  </a:cubicBezTo>
                                  <a:cubicBezTo>
                                    <a:pt x="6273" y="1786"/>
                                    <a:pt x="6273" y="1786"/>
                                    <a:pt x="6273" y="1786"/>
                                  </a:cubicBezTo>
                                  <a:cubicBezTo>
                                    <a:pt x="6346" y="1786"/>
                                    <a:pt x="6346" y="1786"/>
                                    <a:pt x="6346" y="1786"/>
                                  </a:cubicBezTo>
                                  <a:cubicBezTo>
                                    <a:pt x="6346" y="1801"/>
                                    <a:pt x="6346" y="1801"/>
                                    <a:pt x="6346" y="1801"/>
                                  </a:cubicBezTo>
                                  <a:cubicBezTo>
                                    <a:pt x="6361" y="1801"/>
                                    <a:pt x="6361" y="1801"/>
                                    <a:pt x="6361" y="1801"/>
                                  </a:cubicBezTo>
                                  <a:cubicBezTo>
                                    <a:pt x="6502" y="1801"/>
                                    <a:pt x="6643" y="1801"/>
                                    <a:pt x="6784" y="1801"/>
                                  </a:cubicBezTo>
                                  <a:cubicBezTo>
                                    <a:pt x="6803" y="1801"/>
                                    <a:pt x="6803" y="1801"/>
                                    <a:pt x="6803" y="1801"/>
                                  </a:cubicBezTo>
                                  <a:cubicBezTo>
                                    <a:pt x="6803" y="1846"/>
                                    <a:pt x="6803" y="1846"/>
                                    <a:pt x="6803" y="1846"/>
                                  </a:cubicBezTo>
                                  <a:cubicBezTo>
                                    <a:pt x="6807" y="1846"/>
                                    <a:pt x="6807" y="1846"/>
                                    <a:pt x="6807" y="1846"/>
                                  </a:cubicBezTo>
                                  <a:cubicBezTo>
                                    <a:pt x="7139" y="1846"/>
                                    <a:pt x="7467" y="1846"/>
                                    <a:pt x="7796" y="1846"/>
                                  </a:cubicBezTo>
                                  <a:cubicBezTo>
                                    <a:pt x="7933" y="1846"/>
                                    <a:pt x="7933" y="1846"/>
                                    <a:pt x="7933" y="1846"/>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3" name="Line 451"/>
                          <wps:cNvCnPr>
                            <a:cxnSpLocks noChangeShapeType="1"/>
                          </wps:cNvCnPr>
                          <wps:spPr bwMode="auto">
                            <a:xfrm flipH="1">
                              <a:off x="947" y="1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4" name="Line 452"/>
                          <wps:cNvCnPr>
                            <a:cxnSpLocks noChangeShapeType="1"/>
                          </wps:cNvCnPr>
                          <wps:spPr bwMode="auto">
                            <a:xfrm>
                              <a:off x="966" y="9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5" name="Line 453"/>
                          <wps:cNvCnPr>
                            <a:cxnSpLocks noChangeShapeType="1"/>
                          </wps:cNvCnPr>
                          <wps:spPr bwMode="auto">
                            <a:xfrm flipH="1">
                              <a:off x="1137" y="41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6" name="Line 454"/>
                          <wps:cNvCnPr>
                            <a:cxnSpLocks noChangeShapeType="1"/>
                          </wps:cNvCnPr>
                          <wps:spPr bwMode="auto">
                            <a:xfrm>
                              <a:off x="1161" y="39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7" name="Line 455"/>
                          <wps:cNvCnPr>
                            <a:cxnSpLocks noChangeShapeType="1"/>
                          </wps:cNvCnPr>
                          <wps:spPr bwMode="auto">
                            <a:xfrm flipH="1">
                              <a:off x="1686" y="144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8" name="Line 456"/>
                          <wps:cNvCnPr>
                            <a:cxnSpLocks noChangeShapeType="1"/>
                          </wps:cNvCnPr>
                          <wps:spPr bwMode="auto">
                            <a:xfrm>
                              <a:off x="1711" y="1422"/>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9" name="Line 457"/>
                          <wps:cNvCnPr>
                            <a:cxnSpLocks noChangeShapeType="1"/>
                          </wps:cNvCnPr>
                          <wps:spPr bwMode="auto">
                            <a:xfrm flipH="1">
                              <a:off x="1873" y="159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0" name="Line 458"/>
                          <wps:cNvCnPr>
                            <a:cxnSpLocks noChangeShapeType="1"/>
                          </wps:cNvCnPr>
                          <wps:spPr bwMode="auto">
                            <a:xfrm>
                              <a:off x="1897"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1" name="Line 459"/>
                          <wps:cNvCnPr>
                            <a:cxnSpLocks noChangeShapeType="1"/>
                          </wps:cNvCnPr>
                          <wps:spPr bwMode="auto">
                            <a:xfrm flipH="1">
                              <a:off x="1876" y="1597"/>
                              <a:ext cx="44"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2" name="Line 460"/>
                          <wps:cNvCnPr>
                            <a:cxnSpLocks noChangeShapeType="1"/>
                          </wps:cNvCnPr>
                          <wps:spPr bwMode="auto">
                            <a:xfrm>
                              <a:off x="1901"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3" name="Line 461"/>
                          <wps:cNvCnPr>
                            <a:cxnSpLocks noChangeShapeType="1"/>
                          </wps:cNvCnPr>
                          <wps:spPr bwMode="auto">
                            <a:xfrm flipH="1">
                              <a:off x="1907" y="1607"/>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4" name="Line 462"/>
                          <wps:cNvCnPr>
                            <a:cxnSpLocks noChangeShapeType="1"/>
                          </wps:cNvCnPr>
                          <wps:spPr bwMode="auto">
                            <a:xfrm>
                              <a:off x="1928"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5" name="Line 463"/>
                          <wps:cNvCnPr>
                            <a:cxnSpLocks noChangeShapeType="1"/>
                          </wps:cNvCnPr>
                          <wps:spPr bwMode="auto">
                            <a:xfrm flipH="1">
                              <a:off x="2000" y="160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6" name="Line 464"/>
                          <wps:cNvCnPr>
                            <a:cxnSpLocks noChangeShapeType="1"/>
                          </wps:cNvCnPr>
                          <wps:spPr bwMode="auto">
                            <a:xfrm>
                              <a:off x="2022"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7" name="Line 465"/>
                          <wps:cNvCnPr>
                            <a:cxnSpLocks noChangeShapeType="1"/>
                          </wps:cNvCnPr>
                          <wps:spPr bwMode="auto">
                            <a:xfrm flipH="1">
                              <a:off x="2061" y="170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8" name="Line 466"/>
                          <wps:cNvCnPr>
                            <a:cxnSpLocks noChangeShapeType="1"/>
                          </wps:cNvCnPr>
                          <wps:spPr bwMode="auto">
                            <a:xfrm>
                              <a:off x="2083" y="16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9" name="Line 467"/>
                          <wps:cNvCnPr>
                            <a:cxnSpLocks noChangeShapeType="1"/>
                          </wps:cNvCnPr>
                          <wps:spPr bwMode="auto">
                            <a:xfrm flipH="1">
                              <a:off x="2073" y="171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0" name="Line 468"/>
                          <wps:cNvCnPr>
                            <a:cxnSpLocks noChangeShapeType="1"/>
                          </wps:cNvCnPr>
                          <wps:spPr bwMode="auto">
                            <a:xfrm>
                              <a:off x="2094" y="170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1" name="Line 469"/>
                          <wps:cNvCnPr>
                            <a:cxnSpLocks noChangeShapeType="1"/>
                          </wps:cNvCnPr>
                          <wps:spPr bwMode="auto">
                            <a:xfrm flipH="1">
                              <a:off x="2121" y="175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2" name="Line 470"/>
                          <wps:cNvCnPr>
                            <a:cxnSpLocks noChangeShapeType="1"/>
                          </wps:cNvCnPr>
                          <wps:spPr bwMode="auto">
                            <a:xfrm>
                              <a:off x="2146" y="174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3" name="Line 471"/>
                          <wps:cNvCnPr>
                            <a:cxnSpLocks noChangeShapeType="1"/>
                          </wps:cNvCnPr>
                          <wps:spPr bwMode="auto">
                            <a:xfrm flipH="1">
                              <a:off x="2175" y="1772"/>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4" name="Line 472"/>
                          <wps:cNvCnPr>
                            <a:cxnSpLocks noChangeShapeType="1"/>
                          </wps:cNvCnPr>
                          <wps:spPr bwMode="auto">
                            <a:xfrm>
                              <a:off x="2198" y="1755"/>
                              <a:ext cx="0" cy="4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5" name="Line 473"/>
                          <wps:cNvCnPr>
                            <a:cxnSpLocks noChangeShapeType="1"/>
                          </wps:cNvCnPr>
                          <wps:spPr bwMode="auto">
                            <a:xfrm flipH="1">
                              <a:off x="2610" y="196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6" name="Line 474"/>
                          <wps:cNvCnPr>
                            <a:cxnSpLocks noChangeShapeType="1"/>
                          </wps:cNvCnPr>
                          <wps:spPr bwMode="auto">
                            <a:xfrm>
                              <a:off x="2633" y="195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7" name="Line 475"/>
                          <wps:cNvCnPr>
                            <a:cxnSpLocks noChangeShapeType="1"/>
                          </wps:cNvCnPr>
                          <wps:spPr bwMode="auto">
                            <a:xfrm flipH="1">
                              <a:off x="3174" y="216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8" name="Line 476"/>
                          <wps:cNvCnPr>
                            <a:cxnSpLocks noChangeShapeType="1"/>
                          </wps:cNvCnPr>
                          <wps:spPr bwMode="auto">
                            <a:xfrm>
                              <a:off x="3199" y="21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9" name="Line 477"/>
                          <wps:cNvCnPr>
                            <a:cxnSpLocks noChangeShapeType="1"/>
                          </wps:cNvCnPr>
                          <wps:spPr bwMode="auto">
                            <a:xfrm flipH="1">
                              <a:off x="3199" y="217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0" name="Line 478"/>
                          <wps:cNvCnPr>
                            <a:cxnSpLocks noChangeShapeType="1"/>
                          </wps:cNvCnPr>
                          <wps:spPr bwMode="auto">
                            <a:xfrm>
                              <a:off x="3219" y="2158"/>
                              <a:ext cx="0" cy="37"/>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1" name="Line 479"/>
                          <wps:cNvCnPr>
                            <a:cxnSpLocks noChangeShapeType="1"/>
                          </wps:cNvCnPr>
                          <wps:spPr bwMode="auto">
                            <a:xfrm flipH="1">
                              <a:off x="3747" y="222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2" name="Line 480"/>
                          <wps:cNvCnPr>
                            <a:cxnSpLocks noChangeShapeType="1"/>
                          </wps:cNvCnPr>
                          <wps:spPr bwMode="auto">
                            <a:xfrm>
                              <a:off x="3769" y="220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3" name="Line 481"/>
                          <wps:cNvCnPr>
                            <a:cxnSpLocks noChangeShapeType="1"/>
                          </wps:cNvCnPr>
                          <wps:spPr bwMode="auto">
                            <a:xfrm flipH="1">
                              <a:off x="3759" y="223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4" name="Line 482"/>
                          <wps:cNvCnPr>
                            <a:cxnSpLocks noChangeShapeType="1"/>
                          </wps:cNvCnPr>
                          <wps:spPr bwMode="auto">
                            <a:xfrm>
                              <a:off x="3781" y="221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5" name="Line 483"/>
                          <wps:cNvCnPr>
                            <a:cxnSpLocks noChangeShapeType="1"/>
                          </wps:cNvCnPr>
                          <wps:spPr bwMode="auto">
                            <a:xfrm flipH="1">
                              <a:off x="4274" y="2313"/>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6" name="Line 484"/>
                          <wps:cNvCnPr>
                            <a:cxnSpLocks noChangeShapeType="1"/>
                          </wps:cNvCnPr>
                          <wps:spPr bwMode="auto">
                            <a:xfrm>
                              <a:off x="4297" y="2295"/>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7" name="Line 485"/>
                          <wps:cNvCnPr>
                            <a:cxnSpLocks noChangeShapeType="1"/>
                          </wps:cNvCnPr>
                          <wps:spPr bwMode="auto">
                            <a:xfrm flipH="1">
                              <a:off x="4450" y="2341"/>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8" name="Line 486"/>
                          <wps:cNvCnPr>
                            <a:cxnSpLocks noChangeShapeType="1"/>
                          </wps:cNvCnPr>
                          <wps:spPr bwMode="auto">
                            <a:xfrm>
                              <a:off x="4472" y="2320"/>
                              <a:ext cx="0" cy="41"/>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9" name="Line 487"/>
                          <wps:cNvCnPr>
                            <a:cxnSpLocks noChangeShapeType="1"/>
                          </wps:cNvCnPr>
                          <wps:spPr bwMode="auto">
                            <a:xfrm flipH="1">
                              <a:off x="4805"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0" name="Line 488"/>
                          <wps:cNvCnPr>
                            <a:cxnSpLocks noChangeShapeType="1"/>
                          </wps:cNvCnPr>
                          <wps:spPr bwMode="auto">
                            <a:xfrm>
                              <a:off x="4822"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1" name="Line 489"/>
                          <wps:cNvCnPr>
                            <a:cxnSpLocks noChangeShapeType="1"/>
                          </wps:cNvCnPr>
                          <wps:spPr bwMode="auto">
                            <a:xfrm flipH="1">
                              <a:off x="4822"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2" name="Line 490"/>
                          <wps:cNvCnPr>
                            <a:cxnSpLocks noChangeShapeType="1"/>
                          </wps:cNvCnPr>
                          <wps:spPr bwMode="auto">
                            <a:xfrm>
                              <a:off x="4846"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3" name="Line 491"/>
                          <wps:cNvCnPr>
                            <a:cxnSpLocks noChangeShapeType="1"/>
                          </wps:cNvCnPr>
                          <wps:spPr bwMode="auto">
                            <a:xfrm flipH="1">
                              <a:off x="4959" y="237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4" name="Line 492"/>
                          <wps:cNvCnPr>
                            <a:cxnSpLocks noChangeShapeType="1"/>
                          </wps:cNvCnPr>
                          <wps:spPr bwMode="auto">
                            <a:xfrm>
                              <a:off x="4984" y="2354"/>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5" name="Line 493"/>
                          <wps:cNvCnPr>
                            <a:cxnSpLocks noChangeShapeType="1"/>
                          </wps:cNvCnPr>
                          <wps:spPr bwMode="auto">
                            <a:xfrm flipH="1">
                              <a:off x="5468"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6" name="Line 494"/>
                          <wps:cNvCnPr>
                            <a:cxnSpLocks noChangeShapeType="1"/>
                          </wps:cNvCnPr>
                          <wps:spPr bwMode="auto">
                            <a:xfrm>
                              <a:off x="5492"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7" name="Line 495"/>
                          <wps:cNvCnPr>
                            <a:cxnSpLocks noChangeShapeType="1"/>
                          </wps:cNvCnPr>
                          <wps:spPr bwMode="auto">
                            <a:xfrm flipH="1">
                              <a:off x="5516" y="240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8" name="Line 496"/>
                          <wps:cNvCnPr>
                            <a:cxnSpLocks noChangeShapeType="1"/>
                          </wps:cNvCnPr>
                          <wps:spPr bwMode="auto">
                            <a:xfrm>
                              <a:off x="5537"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9" name="Line 497"/>
                          <wps:cNvCnPr>
                            <a:cxnSpLocks noChangeShapeType="1"/>
                          </wps:cNvCnPr>
                          <wps:spPr bwMode="auto">
                            <a:xfrm flipH="1">
                              <a:off x="5605"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0" name="Line 498"/>
                          <wps:cNvCnPr>
                            <a:cxnSpLocks noChangeShapeType="1"/>
                          </wps:cNvCnPr>
                          <wps:spPr bwMode="auto">
                            <a:xfrm>
                              <a:off x="5628"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1" name="Line 499"/>
                          <wps:cNvCnPr>
                            <a:cxnSpLocks noChangeShapeType="1"/>
                          </wps:cNvCnPr>
                          <wps:spPr bwMode="auto">
                            <a:xfrm flipH="1">
                              <a:off x="5906" y="2408"/>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2" name="Line 500"/>
                          <wps:cNvCnPr>
                            <a:cxnSpLocks noChangeShapeType="1"/>
                          </wps:cNvCnPr>
                          <wps:spPr bwMode="auto">
                            <a:xfrm>
                              <a:off x="5930" y="23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3" name="Line 501"/>
                          <wps:cNvCnPr>
                            <a:cxnSpLocks noChangeShapeType="1"/>
                          </wps:cNvCnPr>
                          <wps:spPr bwMode="auto">
                            <a:xfrm flipH="1">
                              <a:off x="6369"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4" name="Line 502"/>
                          <wps:cNvCnPr>
                            <a:cxnSpLocks noChangeShapeType="1"/>
                          </wps:cNvCnPr>
                          <wps:spPr bwMode="auto">
                            <a:xfrm>
                              <a:off x="6390"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5" name="Line 503"/>
                          <wps:cNvCnPr>
                            <a:cxnSpLocks noChangeShapeType="1"/>
                          </wps:cNvCnPr>
                          <wps:spPr bwMode="auto">
                            <a:xfrm flipH="1">
                              <a:off x="6428"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6" name="Line 504"/>
                          <wps:cNvCnPr>
                            <a:cxnSpLocks noChangeShapeType="1"/>
                          </wps:cNvCnPr>
                          <wps:spPr bwMode="auto">
                            <a:xfrm>
                              <a:off x="6452"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7" name="Line 505"/>
                          <wps:cNvCnPr>
                            <a:cxnSpLocks noChangeShapeType="1"/>
                          </wps:cNvCnPr>
                          <wps:spPr bwMode="auto">
                            <a:xfrm flipH="1">
                              <a:off x="6432" y="243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8" name="Line 506"/>
                          <wps:cNvCnPr>
                            <a:cxnSpLocks noChangeShapeType="1"/>
                          </wps:cNvCnPr>
                          <wps:spPr bwMode="auto">
                            <a:xfrm>
                              <a:off x="6456"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9" name="Line 507"/>
                          <wps:cNvCnPr>
                            <a:cxnSpLocks noChangeShapeType="1"/>
                          </wps:cNvCnPr>
                          <wps:spPr bwMode="auto">
                            <a:xfrm flipH="1">
                              <a:off x="6440" y="243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0" name="Line 508"/>
                          <wps:cNvCnPr>
                            <a:cxnSpLocks noChangeShapeType="1"/>
                          </wps:cNvCnPr>
                          <wps:spPr bwMode="auto">
                            <a:xfrm>
                              <a:off x="6459"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1" name="Line 509"/>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2" name="Line 510"/>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3" name="Line 511"/>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4" name="Line 512"/>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5" name="Line 513"/>
                          <wps:cNvCnPr>
                            <a:cxnSpLocks noChangeShapeType="1"/>
                          </wps:cNvCnPr>
                          <wps:spPr bwMode="auto">
                            <a:xfrm flipH="1">
                              <a:off x="6498" y="2443"/>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6" name="Line 514"/>
                          <wps:cNvCnPr>
                            <a:cxnSpLocks noChangeShapeType="1"/>
                          </wps:cNvCnPr>
                          <wps:spPr bwMode="auto">
                            <a:xfrm>
                              <a:off x="6520"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7" name="Line 515"/>
                          <wps:cNvCnPr>
                            <a:cxnSpLocks noChangeShapeType="1"/>
                          </wps:cNvCnPr>
                          <wps:spPr bwMode="auto">
                            <a:xfrm flipH="1">
                              <a:off x="6510"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8" name="Line 516"/>
                          <wps:cNvCnPr>
                            <a:cxnSpLocks noChangeShapeType="1"/>
                          </wps:cNvCnPr>
                          <wps:spPr bwMode="auto">
                            <a:xfrm>
                              <a:off x="6531"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9" name="Line 517"/>
                          <wps:cNvCnPr>
                            <a:cxnSpLocks noChangeShapeType="1"/>
                          </wps:cNvCnPr>
                          <wps:spPr bwMode="auto">
                            <a:xfrm flipH="1">
                              <a:off x="6517"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0" name="Line 518"/>
                          <wps:cNvCnPr>
                            <a:cxnSpLocks noChangeShapeType="1"/>
                          </wps:cNvCnPr>
                          <wps:spPr bwMode="auto">
                            <a:xfrm>
                              <a:off x="653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1" name="Line 519"/>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2" name="Line 520"/>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3" name="Line 521"/>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4" name="Line 522"/>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5" name="Line 523"/>
                          <wps:cNvCnPr>
                            <a:cxnSpLocks noChangeShapeType="1"/>
                          </wps:cNvCnPr>
                          <wps:spPr bwMode="auto">
                            <a:xfrm flipH="1">
                              <a:off x="6539" y="244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6" name="Line 524"/>
                          <wps:cNvCnPr>
                            <a:cxnSpLocks noChangeShapeType="1"/>
                          </wps:cNvCnPr>
                          <wps:spPr bwMode="auto">
                            <a:xfrm>
                              <a:off x="655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7" name="Line 525"/>
                          <wps:cNvCnPr>
                            <a:cxnSpLocks noChangeShapeType="1"/>
                          </wps:cNvCnPr>
                          <wps:spPr bwMode="auto">
                            <a:xfrm flipH="1">
                              <a:off x="6545"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8" name="Line 526"/>
                          <wps:cNvCnPr>
                            <a:cxnSpLocks noChangeShapeType="1"/>
                          </wps:cNvCnPr>
                          <wps:spPr bwMode="auto">
                            <a:xfrm>
                              <a:off x="656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9" name="Line 527"/>
                          <wps:cNvCnPr>
                            <a:cxnSpLocks noChangeShapeType="1"/>
                          </wps:cNvCnPr>
                          <wps:spPr bwMode="auto">
                            <a:xfrm flipH="1">
                              <a:off x="6628"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0" name="Line 528"/>
                          <wps:cNvCnPr>
                            <a:cxnSpLocks noChangeShapeType="1"/>
                          </wps:cNvCnPr>
                          <wps:spPr bwMode="auto">
                            <a:xfrm>
                              <a:off x="664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1" name="Line 529"/>
                          <wps:cNvCnPr>
                            <a:cxnSpLocks noChangeShapeType="1"/>
                          </wps:cNvCnPr>
                          <wps:spPr bwMode="auto">
                            <a:xfrm flipH="1">
                              <a:off x="6734"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2" name="Line 530"/>
                          <wps:cNvCnPr>
                            <a:cxnSpLocks noChangeShapeType="1"/>
                          </wps:cNvCnPr>
                          <wps:spPr bwMode="auto">
                            <a:xfrm>
                              <a:off x="675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3" name="Line 531"/>
                          <wps:cNvCnPr>
                            <a:cxnSpLocks noChangeShapeType="1"/>
                          </wps:cNvCnPr>
                          <wps:spPr bwMode="auto">
                            <a:xfrm flipH="1">
                              <a:off x="6741"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4" name="Line 532"/>
                          <wps:cNvCnPr>
                            <a:cxnSpLocks noChangeShapeType="1"/>
                          </wps:cNvCnPr>
                          <wps:spPr bwMode="auto">
                            <a:xfrm>
                              <a:off x="6766"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5" name="Line 533"/>
                          <wps:cNvCnPr>
                            <a:cxnSpLocks noChangeShapeType="1"/>
                          </wps:cNvCnPr>
                          <wps:spPr bwMode="auto">
                            <a:xfrm flipH="1">
                              <a:off x="6745"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6" name="Line 534"/>
                          <wps:cNvCnPr>
                            <a:cxnSpLocks noChangeShapeType="1"/>
                          </wps:cNvCnPr>
                          <wps:spPr bwMode="auto">
                            <a:xfrm>
                              <a:off x="6769"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7" name="Line 535"/>
                          <wps:cNvCnPr>
                            <a:cxnSpLocks noChangeShapeType="1"/>
                          </wps:cNvCnPr>
                          <wps:spPr bwMode="auto">
                            <a:xfrm flipH="1">
                              <a:off x="678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8" name="Line 536"/>
                          <wps:cNvCnPr>
                            <a:cxnSpLocks noChangeShapeType="1"/>
                          </wps:cNvCnPr>
                          <wps:spPr bwMode="auto">
                            <a:xfrm>
                              <a:off x="680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9" name="Line 537"/>
                          <wps:cNvCnPr>
                            <a:cxnSpLocks noChangeShapeType="1"/>
                          </wps:cNvCnPr>
                          <wps:spPr bwMode="auto">
                            <a:xfrm flipH="1">
                              <a:off x="6804"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0" name="Line 538"/>
                          <wps:cNvCnPr>
                            <a:cxnSpLocks noChangeShapeType="1"/>
                          </wps:cNvCnPr>
                          <wps:spPr bwMode="auto">
                            <a:xfrm>
                              <a:off x="682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1" name="Line 539"/>
                          <wps:cNvCnPr>
                            <a:cxnSpLocks noChangeShapeType="1"/>
                          </wps:cNvCnPr>
                          <wps:spPr bwMode="auto">
                            <a:xfrm flipH="1">
                              <a:off x="6818"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2" name="Line 540"/>
                          <wps:cNvCnPr>
                            <a:cxnSpLocks noChangeShapeType="1"/>
                          </wps:cNvCnPr>
                          <wps:spPr bwMode="auto">
                            <a:xfrm>
                              <a:off x="684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3" name="Line 541"/>
                          <wps:cNvCnPr>
                            <a:cxnSpLocks noChangeShapeType="1"/>
                          </wps:cNvCnPr>
                          <wps:spPr bwMode="auto">
                            <a:xfrm flipH="1">
                              <a:off x="6846"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4" name="Line 542"/>
                          <wps:cNvCnPr>
                            <a:cxnSpLocks noChangeShapeType="1"/>
                          </wps:cNvCnPr>
                          <wps:spPr bwMode="auto">
                            <a:xfrm>
                              <a:off x="686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5" name="Line 543"/>
                          <wps:cNvCnPr>
                            <a:cxnSpLocks noChangeShapeType="1"/>
                          </wps:cNvCnPr>
                          <wps:spPr bwMode="auto">
                            <a:xfrm flipH="1">
                              <a:off x="685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6" name="Line 544"/>
                          <wps:cNvCnPr>
                            <a:cxnSpLocks noChangeShapeType="1"/>
                          </wps:cNvCnPr>
                          <wps:spPr bwMode="auto">
                            <a:xfrm>
                              <a:off x="687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7" name="Line 545"/>
                          <wps:cNvCnPr>
                            <a:cxnSpLocks noChangeShapeType="1"/>
                          </wps:cNvCnPr>
                          <wps:spPr bwMode="auto">
                            <a:xfrm flipH="1">
                              <a:off x="686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8" name="Line 546"/>
                          <wps:cNvCnPr>
                            <a:cxnSpLocks noChangeShapeType="1"/>
                          </wps:cNvCnPr>
                          <wps:spPr bwMode="auto">
                            <a:xfrm>
                              <a:off x="6884"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9" name="Line 547"/>
                          <wps:cNvCnPr>
                            <a:cxnSpLocks noChangeShapeType="1"/>
                          </wps:cNvCnPr>
                          <wps:spPr bwMode="auto">
                            <a:xfrm flipH="1">
                              <a:off x="6867"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0" name="Line 548"/>
                          <wps:cNvCnPr>
                            <a:cxnSpLocks noChangeShapeType="1"/>
                          </wps:cNvCnPr>
                          <wps:spPr bwMode="auto">
                            <a:xfrm>
                              <a:off x="689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1" name="Line 549"/>
                          <wps:cNvCnPr>
                            <a:cxnSpLocks noChangeShapeType="1"/>
                          </wps:cNvCnPr>
                          <wps:spPr bwMode="auto">
                            <a:xfrm flipH="1">
                              <a:off x="6884" y="2453"/>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2" name="Line 550"/>
                          <wps:cNvCnPr>
                            <a:cxnSpLocks noChangeShapeType="1"/>
                          </wps:cNvCnPr>
                          <wps:spPr bwMode="auto">
                            <a:xfrm>
                              <a:off x="6905"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3" name="Line 551"/>
                          <wps:cNvCnPr>
                            <a:cxnSpLocks noChangeShapeType="1"/>
                          </wps:cNvCnPr>
                          <wps:spPr bwMode="auto">
                            <a:xfrm flipH="1">
                              <a:off x="6891"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4" name="Line 552"/>
                          <wps:cNvCnPr>
                            <a:cxnSpLocks noChangeShapeType="1"/>
                          </wps:cNvCnPr>
                          <wps:spPr bwMode="auto">
                            <a:xfrm>
                              <a:off x="6910"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5" name="Line 553"/>
                          <wps:cNvCnPr>
                            <a:cxnSpLocks noChangeShapeType="1"/>
                          </wps:cNvCnPr>
                          <wps:spPr bwMode="auto">
                            <a:xfrm flipH="1">
                              <a:off x="6917"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6" name="Line 554"/>
                          <wps:cNvCnPr>
                            <a:cxnSpLocks noChangeShapeType="1"/>
                          </wps:cNvCnPr>
                          <wps:spPr bwMode="auto">
                            <a:xfrm>
                              <a:off x="6940"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7" name="Line 555"/>
                          <wps:cNvCnPr>
                            <a:cxnSpLocks noChangeShapeType="1"/>
                          </wps:cNvCnPr>
                          <wps:spPr bwMode="auto">
                            <a:xfrm flipH="1">
                              <a:off x="694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8" name="Line 556"/>
                          <wps:cNvCnPr>
                            <a:cxnSpLocks noChangeShapeType="1"/>
                          </wps:cNvCnPr>
                          <wps:spPr bwMode="auto">
                            <a:xfrm>
                              <a:off x="6959"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9" name="Line 557"/>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0" name="Line 558"/>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1" name="Line 559"/>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2" name="Line 560"/>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3" name="Line 561"/>
                          <wps:cNvCnPr>
                            <a:cxnSpLocks noChangeShapeType="1"/>
                          </wps:cNvCnPr>
                          <wps:spPr bwMode="auto">
                            <a:xfrm flipH="1">
                              <a:off x="699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4" name="Line 562"/>
                          <wps:cNvCnPr>
                            <a:cxnSpLocks noChangeShapeType="1"/>
                          </wps:cNvCnPr>
                          <wps:spPr bwMode="auto">
                            <a:xfrm>
                              <a:off x="700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5" name="Line 563"/>
                          <wps:cNvCnPr>
                            <a:cxnSpLocks noChangeShapeType="1"/>
                          </wps:cNvCnPr>
                          <wps:spPr bwMode="auto">
                            <a:xfrm flipH="1">
                              <a:off x="6994"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6" name="Line 564"/>
                          <wps:cNvCnPr>
                            <a:cxnSpLocks noChangeShapeType="1"/>
                          </wps:cNvCnPr>
                          <wps:spPr bwMode="auto">
                            <a:xfrm>
                              <a:off x="701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7" name="Line 565"/>
                          <wps:cNvCnPr>
                            <a:cxnSpLocks noChangeShapeType="1"/>
                          </wps:cNvCnPr>
                          <wps:spPr bwMode="auto">
                            <a:xfrm flipH="1">
                              <a:off x="7001"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8" name="Line 566"/>
                          <wps:cNvCnPr>
                            <a:cxnSpLocks noChangeShapeType="1"/>
                          </wps:cNvCnPr>
                          <wps:spPr bwMode="auto">
                            <a:xfrm>
                              <a:off x="7021"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9" name="Line 567"/>
                          <wps:cNvCnPr>
                            <a:cxnSpLocks noChangeShapeType="1"/>
                          </wps:cNvCnPr>
                          <wps:spPr bwMode="auto">
                            <a:xfrm flipH="1">
                              <a:off x="700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0" name="Line 568"/>
                          <wps:cNvCnPr>
                            <a:cxnSpLocks noChangeShapeType="1"/>
                          </wps:cNvCnPr>
                          <wps:spPr bwMode="auto">
                            <a:xfrm>
                              <a:off x="703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1" name="Line 569"/>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2" name="Line 570"/>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3" name="Line 571"/>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4" name="Line 572"/>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5" name="Line 573"/>
                          <wps:cNvCnPr>
                            <a:cxnSpLocks noChangeShapeType="1"/>
                          </wps:cNvCnPr>
                          <wps:spPr bwMode="auto">
                            <a:xfrm flipH="1">
                              <a:off x="70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6" name="Line 574"/>
                          <wps:cNvCnPr>
                            <a:cxnSpLocks noChangeShapeType="1"/>
                          </wps:cNvCnPr>
                          <wps:spPr bwMode="auto">
                            <a:xfrm>
                              <a:off x="70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7" name="Line 575"/>
                          <wps:cNvCnPr>
                            <a:cxnSpLocks noChangeShapeType="1"/>
                          </wps:cNvCnPr>
                          <wps:spPr bwMode="auto">
                            <a:xfrm flipH="1">
                              <a:off x="7042"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8" name="Line 576"/>
                          <wps:cNvCnPr>
                            <a:cxnSpLocks noChangeShapeType="1"/>
                          </wps:cNvCnPr>
                          <wps:spPr bwMode="auto">
                            <a:xfrm>
                              <a:off x="70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9" name="Line 577"/>
                          <wps:cNvCnPr>
                            <a:cxnSpLocks noChangeShapeType="1"/>
                          </wps:cNvCnPr>
                          <wps:spPr bwMode="auto">
                            <a:xfrm flipH="1">
                              <a:off x="7096"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0" name="Line 578"/>
                          <wps:cNvCnPr>
                            <a:cxnSpLocks noChangeShapeType="1"/>
                          </wps:cNvCnPr>
                          <wps:spPr bwMode="auto">
                            <a:xfrm>
                              <a:off x="711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1" name="Line 579"/>
                          <wps:cNvCnPr>
                            <a:cxnSpLocks noChangeShapeType="1"/>
                          </wps:cNvCnPr>
                          <wps:spPr bwMode="auto">
                            <a:xfrm flipH="1">
                              <a:off x="7115"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2" name="Line 580"/>
                          <wps:cNvCnPr>
                            <a:cxnSpLocks noChangeShapeType="1"/>
                          </wps:cNvCnPr>
                          <wps:spPr bwMode="auto">
                            <a:xfrm>
                              <a:off x="7138"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3" name="Line 581"/>
                          <wps:cNvCnPr>
                            <a:cxnSpLocks noChangeShapeType="1"/>
                          </wps:cNvCnPr>
                          <wps:spPr bwMode="auto">
                            <a:xfrm flipH="1">
                              <a:off x="715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4" name="Line 582"/>
                          <wps:cNvCnPr>
                            <a:cxnSpLocks noChangeShapeType="1"/>
                          </wps:cNvCnPr>
                          <wps:spPr bwMode="auto">
                            <a:xfrm>
                              <a:off x="718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5" name="Line 583"/>
                          <wps:cNvCnPr>
                            <a:cxnSpLocks noChangeShapeType="1"/>
                          </wps:cNvCnPr>
                          <wps:spPr bwMode="auto">
                            <a:xfrm flipH="1">
                              <a:off x="719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6" name="Line 584"/>
                          <wps:cNvCnPr>
                            <a:cxnSpLocks noChangeShapeType="1"/>
                          </wps:cNvCnPr>
                          <wps:spPr bwMode="auto">
                            <a:xfrm>
                              <a:off x="721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7" name="Line 585"/>
                          <wps:cNvCnPr>
                            <a:cxnSpLocks noChangeShapeType="1"/>
                          </wps:cNvCnPr>
                          <wps:spPr bwMode="auto">
                            <a:xfrm flipH="1">
                              <a:off x="721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8" name="Line 586"/>
                          <wps:cNvCnPr>
                            <a:cxnSpLocks noChangeShapeType="1"/>
                          </wps:cNvCnPr>
                          <wps:spPr bwMode="auto">
                            <a:xfrm>
                              <a:off x="723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9" name="Line 587"/>
                          <wps:cNvCnPr>
                            <a:cxnSpLocks noChangeShapeType="1"/>
                          </wps:cNvCnPr>
                          <wps:spPr bwMode="auto">
                            <a:xfrm flipH="1">
                              <a:off x="722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0" name="Line 588"/>
                          <wps:cNvCnPr>
                            <a:cxnSpLocks noChangeShapeType="1"/>
                          </wps:cNvCnPr>
                          <wps:spPr bwMode="auto">
                            <a:xfrm>
                              <a:off x="724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1" name="Line 589"/>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2" name="Line 590"/>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3" name="Line 591"/>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4" name="Line 592"/>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5" name="Line 593"/>
                          <wps:cNvCnPr>
                            <a:cxnSpLocks noChangeShapeType="1"/>
                          </wps:cNvCnPr>
                          <wps:spPr bwMode="auto">
                            <a:xfrm flipH="1">
                              <a:off x="725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6" name="Line 594"/>
                          <wps:cNvCnPr>
                            <a:cxnSpLocks noChangeShapeType="1"/>
                          </wps:cNvCnPr>
                          <wps:spPr bwMode="auto">
                            <a:xfrm>
                              <a:off x="727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7" name="Line 595"/>
                          <wps:cNvCnPr>
                            <a:cxnSpLocks noChangeShapeType="1"/>
                          </wps:cNvCnPr>
                          <wps:spPr bwMode="auto">
                            <a:xfrm flipH="1">
                              <a:off x="7322"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8" name="Line 596"/>
                          <wps:cNvCnPr>
                            <a:cxnSpLocks noChangeShapeType="1"/>
                          </wps:cNvCnPr>
                          <wps:spPr bwMode="auto">
                            <a:xfrm>
                              <a:off x="734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9" name="Line 597"/>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0" name="Line 598"/>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1" name="Line 599"/>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2" name="Line 600"/>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3" name="Line 601"/>
                          <wps:cNvCnPr>
                            <a:cxnSpLocks noChangeShapeType="1"/>
                          </wps:cNvCnPr>
                          <wps:spPr bwMode="auto">
                            <a:xfrm flipH="1">
                              <a:off x="7378"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4" name="Line 602"/>
                          <wps:cNvCnPr>
                            <a:cxnSpLocks noChangeShapeType="1"/>
                          </wps:cNvCnPr>
                          <wps:spPr bwMode="auto">
                            <a:xfrm>
                              <a:off x="740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5" name="Line 603"/>
                          <wps:cNvCnPr>
                            <a:cxnSpLocks noChangeShapeType="1"/>
                          </wps:cNvCnPr>
                          <wps:spPr bwMode="auto">
                            <a:xfrm flipH="1">
                              <a:off x="742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6" name="Line 604"/>
                          <wps:cNvCnPr>
                            <a:cxnSpLocks noChangeShapeType="1"/>
                          </wps:cNvCnPr>
                          <wps:spPr bwMode="auto">
                            <a:xfrm>
                              <a:off x="7443"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7" name="Line 605"/>
                          <wps:cNvCnPr>
                            <a:cxnSpLocks noChangeShapeType="1"/>
                          </wps:cNvCnPr>
                          <wps:spPr bwMode="auto">
                            <a:xfrm flipH="1">
                              <a:off x="74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8" name="Line 606"/>
                          <wps:cNvCnPr>
                            <a:cxnSpLocks noChangeShapeType="1"/>
                          </wps:cNvCnPr>
                          <wps:spPr bwMode="auto">
                            <a:xfrm>
                              <a:off x="74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g:wgp>
                      <wpg:wgp>
                        <wpg:cNvPr id="2759" name="Group 808"/>
                        <wpg:cNvGrpSpPr>
                          <a:grpSpLocks/>
                        </wpg:cNvGrpSpPr>
                        <wpg:grpSpPr bwMode="auto">
                          <a:xfrm>
                            <a:off x="-47625" y="-212"/>
                            <a:ext cx="5780405" cy="2954692"/>
                            <a:chOff x="-75" y="-149"/>
                            <a:chExt cx="9103" cy="4652"/>
                          </a:xfrm>
                        </wpg:grpSpPr>
                        <wps:wsp>
                          <wps:cNvPr id="2760" name="Line 608"/>
                          <wps:cNvCnPr>
                            <a:cxnSpLocks noChangeShapeType="1"/>
                          </wps:cNvCnPr>
                          <wps:spPr bwMode="auto">
                            <a:xfrm flipH="1">
                              <a:off x="744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1" name="Line 609"/>
                          <wps:cNvCnPr>
                            <a:cxnSpLocks noChangeShapeType="1"/>
                          </wps:cNvCnPr>
                          <wps:spPr bwMode="auto">
                            <a:xfrm>
                              <a:off x="74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2" name="Line 610"/>
                          <wps:cNvCnPr>
                            <a:cxnSpLocks noChangeShapeType="1"/>
                          </wps:cNvCnPr>
                          <wps:spPr bwMode="auto">
                            <a:xfrm flipH="1">
                              <a:off x="7451"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3" name="Line 611"/>
                          <wps:cNvCnPr>
                            <a:cxnSpLocks noChangeShapeType="1"/>
                          </wps:cNvCnPr>
                          <wps:spPr bwMode="auto">
                            <a:xfrm>
                              <a:off x="747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4" name="Line 612"/>
                          <wps:cNvCnPr>
                            <a:cxnSpLocks noChangeShapeType="1"/>
                          </wps:cNvCnPr>
                          <wps:spPr bwMode="auto">
                            <a:xfrm flipH="1">
                              <a:off x="746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5" name="Line 613"/>
                          <wps:cNvCnPr>
                            <a:cxnSpLocks noChangeShapeType="1"/>
                          </wps:cNvCnPr>
                          <wps:spPr bwMode="auto">
                            <a:xfrm>
                              <a:off x="749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6" name="Line 614"/>
                          <wps:cNvCnPr>
                            <a:cxnSpLocks noChangeShapeType="1"/>
                          </wps:cNvCnPr>
                          <wps:spPr bwMode="auto">
                            <a:xfrm flipH="1">
                              <a:off x="7477"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7" name="Line 615"/>
                          <wps:cNvCnPr>
                            <a:cxnSpLocks noChangeShapeType="1"/>
                          </wps:cNvCnPr>
                          <wps:spPr bwMode="auto">
                            <a:xfrm>
                              <a:off x="750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8" name="Line 616"/>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9" name="Line 617"/>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0" name="Line 618"/>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1" name="Line 619"/>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2" name="Line 620"/>
                          <wps:cNvCnPr>
                            <a:cxnSpLocks noChangeShapeType="1"/>
                          </wps:cNvCnPr>
                          <wps:spPr bwMode="auto">
                            <a:xfrm flipH="1">
                              <a:off x="7519"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3" name="Line 621"/>
                          <wps:cNvCnPr>
                            <a:cxnSpLocks noChangeShapeType="1"/>
                          </wps:cNvCnPr>
                          <wps:spPr bwMode="auto">
                            <a:xfrm>
                              <a:off x="7543"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4" name="Line 622"/>
                          <wps:cNvCnPr>
                            <a:cxnSpLocks noChangeShapeType="1"/>
                          </wps:cNvCnPr>
                          <wps:spPr bwMode="auto">
                            <a:xfrm flipH="1">
                              <a:off x="7543"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5" name="Line 623"/>
                          <wps:cNvCnPr>
                            <a:cxnSpLocks noChangeShapeType="1"/>
                          </wps:cNvCnPr>
                          <wps:spPr bwMode="auto">
                            <a:xfrm>
                              <a:off x="7566"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6" name="Line 624"/>
                          <wps:cNvCnPr>
                            <a:cxnSpLocks noChangeShapeType="1"/>
                          </wps:cNvCnPr>
                          <wps:spPr bwMode="auto">
                            <a:xfrm flipH="1">
                              <a:off x="7554"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7" name="Line 625"/>
                          <wps:cNvCnPr>
                            <a:cxnSpLocks noChangeShapeType="1"/>
                          </wps:cNvCnPr>
                          <wps:spPr bwMode="auto">
                            <a:xfrm>
                              <a:off x="7578"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8" name="Line 626"/>
                          <wps:cNvCnPr>
                            <a:cxnSpLocks noChangeShapeType="1"/>
                          </wps:cNvCnPr>
                          <wps:spPr bwMode="auto">
                            <a:xfrm flipH="1">
                              <a:off x="7557"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9" name="Line 627"/>
                          <wps:cNvCnPr>
                            <a:cxnSpLocks noChangeShapeType="1"/>
                          </wps:cNvCnPr>
                          <wps:spPr bwMode="auto">
                            <a:xfrm>
                              <a:off x="7582"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0" name="Line 628"/>
                          <wps:cNvCnPr>
                            <a:cxnSpLocks noChangeShapeType="1"/>
                          </wps:cNvCnPr>
                          <wps:spPr bwMode="auto">
                            <a:xfrm flipH="1">
                              <a:off x="757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1" name="Line 629"/>
                          <wps:cNvCnPr>
                            <a:cxnSpLocks noChangeShapeType="1"/>
                          </wps:cNvCnPr>
                          <wps:spPr bwMode="auto">
                            <a:xfrm>
                              <a:off x="75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2" name="Line 630"/>
                          <wps:cNvCnPr>
                            <a:cxnSpLocks noChangeShapeType="1"/>
                          </wps:cNvCnPr>
                          <wps:spPr bwMode="auto">
                            <a:xfrm flipH="1">
                              <a:off x="7582"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3" name="Line 631"/>
                          <wps:cNvCnPr>
                            <a:cxnSpLocks noChangeShapeType="1"/>
                          </wps:cNvCnPr>
                          <wps:spPr bwMode="auto">
                            <a:xfrm>
                              <a:off x="760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4" name="Line 632"/>
                          <wps:cNvCnPr>
                            <a:cxnSpLocks noChangeShapeType="1"/>
                          </wps:cNvCnPr>
                          <wps:spPr bwMode="auto">
                            <a:xfrm flipH="1">
                              <a:off x="758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5" name="Line 633"/>
                          <wps:cNvCnPr>
                            <a:cxnSpLocks noChangeShapeType="1"/>
                          </wps:cNvCnPr>
                          <wps:spPr bwMode="auto">
                            <a:xfrm>
                              <a:off x="760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6" name="Line 634"/>
                          <wps:cNvCnPr>
                            <a:cxnSpLocks noChangeShapeType="1"/>
                          </wps:cNvCnPr>
                          <wps:spPr bwMode="auto">
                            <a:xfrm flipH="1">
                              <a:off x="7596" y="2530"/>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7" name="Line 635"/>
                          <wps:cNvCnPr>
                            <a:cxnSpLocks noChangeShapeType="1"/>
                          </wps:cNvCnPr>
                          <wps:spPr bwMode="auto">
                            <a:xfrm>
                              <a:off x="761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8" name="Line 636"/>
                          <wps:cNvCnPr>
                            <a:cxnSpLocks noChangeShapeType="1"/>
                          </wps:cNvCnPr>
                          <wps:spPr bwMode="auto">
                            <a:xfrm flipH="1">
                              <a:off x="760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9" name="Line 637"/>
                          <wps:cNvCnPr>
                            <a:cxnSpLocks noChangeShapeType="1"/>
                          </wps:cNvCnPr>
                          <wps:spPr bwMode="auto">
                            <a:xfrm>
                              <a:off x="762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0" name="Line 638"/>
                          <wps:cNvCnPr>
                            <a:cxnSpLocks noChangeShapeType="1"/>
                          </wps:cNvCnPr>
                          <wps:spPr bwMode="auto">
                            <a:xfrm flipH="1">
                              <a:off x="760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1" name="Line 639"/>
                          <wps:cNvCnPr>
                            <a:cxnSpLocks noChangeShapeType="1"/>
                          </wps:cNvCnPr>
                          <wps:spPr bwMode="auto">
                            <a:xfrm>
                              <a:off x="76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2" name="Line 640"/>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3" name="Line 641"/>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4" name="Line 642"/>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5" name="Line 643"/>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6" name="Line 644"/>
                          <wps:cNvCnPr>
                            <a:cxnSpLocks noChangeShapeType="1"/>
                          </wps:cNvCnPr>
                          <wps:spPr bwMode="auto">
                            <a:xfrm flipH="1">
                              <a:off x="76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7" name="Line 645"/>
                          <wps:cNvCnPr>
                            <a:cxnSpLocks noChangeShapeType="1"/>
                          </wps:cNvCnPr>
                          <wps:spPr bwMode="auto">
                            <a:xfrm>
                              <a:off x="768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8" name="Line 646"/>
                          <wps:cNvCnPr>
                            <a:cxnSpLocks noChangeShapeType="1"/>
                          </wps:cNvCnPr>
                          <wps:spPr bwMode="auto">
                            <a:xfrm flipH="1">
                              <a:off x="768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9" name="Line 647"/>
                          <wps:cNvCnPr>
                            <a:cxnSpLocks noChangeShapeType="1"/>
                          </wps:cNvCnPr>
                          <wps:spPr bwMode="auto">
                            <a:xfrm>
                              <a:off x="770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0" name="Line 648"/>
                          <wps:cNvCnPr>
                            <a:cxnSpLocks noChangeShapeType="1"/>
                          </wps:cNvCnPr>
                          <wps:spPr bwMode="auto">
                            <a:xfrm flipH="1">
                              <a:off x="77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1" name="Line 649"/>
                          <wps:cNvCnPr>
                            <a:cxnSpLocks noChangeShapeType="1"/>
                          </wps:cNvCnPr>
                          <wps:spPr bwMode="auto">
                            <a:xfrm>
                              <a:off x="773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2" name="Line 650"/>
                          <wps:cNvCnPr>
                            <a:cxnSpLocks noChangeShapeType="1"/>
                          </wps:cNvCnPr>
                          <wps:spPr bwMode="auto">
                            <a:xfrm flipH="1">
                              <a:off x="77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3" name="Line 651"/>
                          <wps:cNvCnPr>
                            <a:cxnSpLocks noChangeShapeType="1"/>
                          </wps:cNvCnPr>
                          <wps:spPr bwMode="auto">
                            <a:xfrm>
                              <a:off x="774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4" name="Line 652"/>
                          <wps:cNvCnPr>
                            <a:cxnSpLocks noChangeShapeType="1"/>
                          </wps:cNvCnPr>
                          <wps:spPr bwMode="auto">
                            <a:xfrm flipH="1">
                              <a:off x="7733"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5" name="Line 653"/>
                          <wps:cNvCnPr>
                            <a:cxnSpLocks noChangeShapeType="1"/>
                          </wps:cNvCnPr>
                          <wps:spPr bwMode="auto">
                            <a:xfrm>
                              <a:off x="775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6" name="Line 654"/>
                          <wps:cNvCnPr>
                            <a:cxnSpLocks noChangeShapeType="1"/>
                          </wps:cNvCnPr>
                          <wps:spPr bwMode="auto">
                            <a:xfrm flipH="1">
                              <a:off x="77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7" name="Line 655"/>
                          <wps:cNvCnPr>
                            <a:cxnSpLocks noChangeShapeType="1"/>
                          </wps:cNvCnPr>
                          <wps:spPr bwMode="auto">
                            <a:xfrm>
                              <a:off x="776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8" name="Line 656"/>
                          <wps:cNvCnPr>
                            <a:cxnSpLocks noChangeShapeType="1"/>
                          </wps:cNvCnPr>
                          <wps:spPr bwMode="auto">
                            <a:xfrm flipH="1">
                              <a:off x="776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9" name="Line 657"/>
                          <wps:cNvCnPr>
                            <a:cxnSpLocks noChangeShapeType="1"/>
                          </wps:cNvCnPr>
                          <wps:spPr bwMode="auto">
                            <a:xfrm>
                              <a:off x="778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0" name="Line 658"/>
                          <wps:cNvCnPr>
                            <a:cxnSpLocks noChangeShapeType="1"/>
                          </wps:cNvCnPr>
                          <wps:spPr bwMode="auto">
                            <a:xfrm flipH="1">
                              <a:off x="777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1" name="Line 659"/>
                          <wps:cNvCnPr>
                            <a:cxnSpLocks noChangeShapeType="1"/>
                          </wps:cNvCnPr>
                          <wps:spPr bwMode="auto">
                            <a:xfrm>
                              <a:off x="779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2" name="Line 660"/>
                          <wps:cNvCnPr>
                            <a:cxnSpLocks noChangeShapeType="1"/>
                          </wps:cNvCnPr>
                          <wps:spPr bwMode="auto">
                            <a:xfrm flipH="1">
                              <a:off x="7784" y="2530"/>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3" name="Line 661"/>
                          <wps:cNvCnPr>
                            <a:cxnSpLocks noChangeShapeType="1"/>
                          </wps:cNvCnPr>
                          <wps:spPr bwMode="auto">
                            <a:xfrm>
                              <a:off x="78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4" name="Line 662"/>
                          <wps:cNvCnPr>
                            <a:cxnSpLocks noChangeShapeType="1"/>
                          </wps:cNvCnPr>
                          <wps:spPr bwMode="auto">
                            <a:xfrm flipH="1">
                              <a:off x="780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5" name="Line 663"/>
                          <wps:cNvCnPr>
                            <a:cxnSpLocks noChangeShapeType="1"/>
                          </wps:cNvCnPr>
                          <wps:spPr bwMode="auto">
                            <a:xfrm>
                              <a:off x="782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6" name="Line 664"/>
                          <wps:cNvCnPr>
                            <a:cxnSpLocks noChangeShapeType="1"/>
                          </wps:cNvCnPr>
                          <wps:spPr bwMode="auto">
                            <a:xfrm flipH="1">
                              <a:off x="784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7" name="Line 665"/>
                          <wps:cNvCnPr>
                            <a:cxnSpLocks noChangeShapeType="1"/>
                          </wps:cNvCnPr>
                          <wps:spPr bwMode="auto">
                            <a:xfrm>
                              <a:off x="786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8" name="Line 666"/>
                          <wps:cNvCnPr>
                            <a:cxnSpLocks noChangeShapeType="1"/>
                          </wps:cNvCnPr>
                          <wps:spPr bwMode="auto">
                            <a:xfrm flipH="1">
                              <a:off x="78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9" name="Line 667"/>
                          <wps:cNvCnPr>
                            <a:cxnSpLocks noChangeShapeType="1"/>
                          </wps:cNvCnPr>
                          <wps:spPr bwMode="auto">
                            <a:xfrm>
                              <a:off x="787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0" name="Line 668"/>
                          <wps:cNvCnPr>
                            <a:cxnSpLocks noChangeShapeType="1"/>
                          </wps:cNvCnPr>
                          <wps:spPr bwMode="auto">
                            <a:xfrm flipH="1">
                              <a:off x="7902"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1" name="Line 669"/>
                          <wps:cNvCnPr>
                            <a:cxnSpLocks noChangeShapeType="1"/>
                          </wps:cNvCnPr>
                          <wps:spPr bwMode="auto">
                            <a:xfrm>
                              <a:off x="79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2" name="Line 670"/>
                          <wps:cNvCnPr>
                            <a:cxnSpLocks noChangeShapeType="1"/>
                          </wps:cNvCnPr>
                          <wps:spPr bwMode="auto">
                            <a:xfrm flipH="1">
                              <a:off x="79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3" name="Line 671"/>
                          <wps:cNvCnPr>
                            <a:cxnSpLocks noChangeShapeType="1"/>
                          </wps:cNvCnPr>
                          <wps:spPr bwMode="auto">
                            <a:xfrm>
                              <a:off x="796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4" name="Line 672"/>
                          <wps:cNvCnPr>
                            <a:cxnSpLocks noChangeShapeType="1"/>
                          </wps:cNvCnPr>
                          <wps:spPr bwMode="auto">
                            <a:xfrm flipH="1">
                              <a:off x="7966"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5" name="Line 673"/>
                          <wps:cNvCnPr>
                            <a:cxnSpLocks noChangeShapeType="1"/>
                          </wps:cNvCnPr>
                          <wps:spPr bwMode="auto">
                            <a:xfrm>
                              <a:off x="79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6" name="Line 674"/>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7" name="Line 675"/>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8" name="Line 676"/>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9" name="Line 677"/>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0" name="Line 678"/>
                          <wps:cNvCnPr>
                            <a:cxnSpLocks noChangeShapeType="1"/>
                          </wps:cNvCnPr>
                          <wps:spPr bwMode="auto">
                            <a:xfrm flipH="1">
                              <a:off x="7992"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1" name="Line 679"/>
                          <wps:cNvCnPr>
                            <a:cxnSpLocks noChangeShapeType="1"/>
                          </wps:cNvCnPr>
                          <wps:spPr bwMode="auto">
                            <a:xfrm>
                              <a:off x="801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2" name="Line 680"/>
                          <wps:cNvCnPr>
                            <a:cxnSpLocks noChangeShapeType="1"/>
                          </wps:cNvCnPr>
                          <wps:spPr bwMode="auto">
                            <a:xfrm flipH="1">
                              <a:off x="8065"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3" name="Line 681"/>
                          <wps:cNvCnPr>
                            <a:cxnSpLocks noChangeShapeType="1"/>
                          </wps:cNvCnPr>
                          <wps:spPr bwMode="auto">
                            <a:xfrm>
                              <a:off x="808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4" name="Line 682"/>
                          <wps:cNvCnPr>
                            <a:cxnSpLocks noChangeShapeType="1"/>
                          </wps:cNvCnPr>
                          <wps:spPr bwMode="auto">
                            <a:xfrm flipH="1">
                              <a:off x="8100"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5" name="Line 683"/>
                          <wps:cNvCnPr>
                            <a:cxnSpLocks noChangeShapeType="1"/>
                          </wps:cNvCnPr>
                          <wps:spPr bwMode="auto">
                            <a:xfrm>
                              <a:off x="81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6" name="Line 684"/>
                          <wps:cNvCnPr>
                            <a:cxnSpLocks noChangeShapeType="1"/>
                          </wps:cNvCnPr>
                          <wps:spPr bwMode="auto">
                            <a:xfrm flipH="1">
                              <a:off x="8104"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7" name="Line 685"/>
                          <wps:cNvCnPr>
                            <a:cxnSpLocks noChangeShapeType="1"/>
                          </wps:cNvCnPr>
                          <wps:spPr bwMode="auto">
                            <a:xfrm>
                              <a:off x="812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8" name="Line 686"/>
                          <wps:cNvCnPr>
                            <a:cxnSpLocks noChangeShapeType="1"/>
                          </wps:cNvCnPr>
                          <wps:spPr bwMode="auto">
                            <a:xfrm flipH="1">
                              <a:off x="8107"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9" name="Line 687"/>
                          <wps:cNvCnPr>
                            <a:cxnSpLocks noChangeShapeType="1"/>
                          </wps:cNvCnPr>
                          <wps:spPr bwMode="auto">
                            <a:xfrm>
                              <a:off x="81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0" name="Line 688"/>
                          <wps:cNvCnPr>
                            <a:cxnSpLocks noChangeShapeType="1"/>
                          </wps:cNvCnPr>
                          <wps:spPr bwMode="auto">
                            <a:xfrm flipH="1">
                              <a:off x="81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1" name="Line 689"/>
                          <wps:cNvCnPr>
                            <a:cxnSpLocks noChangeShapeType="1"/>
                          </wps:cNvCnPr>
                          <wps:spPr bwMode="auto">
                            <a:xfrm>
                              <a:off x="813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2" name="Line 690"/>
                          <wps:cNvCnPr>
                            <a:cxnSpLocks noChangeShapeType="1"/>
                          </wps:cNvCnPr>
                          <wps:spPr bwMode="auto">
                            <a:xfrm flipH="1">
                              <a:off x="813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3" name="Line 691"/>
                          <wps:cNvCnPr>
                            <a:cxnSpLocks noChangeShapeType="1"/>
                          </wps:cNvCnPr>
                          <wps:spPr bwMode="auto">
                            <a:xfrm>
                              <a:off x="815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4" name="Line 692"/>
                          <wps:cNvCnPr>
                            <a:cxnSpLocks noChangeShapeType="1"/>
                          </wps:cNvCnPr>
                          <wps:spPr bwMode="auto">
                            <a:xfrm flipH="1">
                              <a:off x="8140"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5" name="Line 693"/>
                          <wps:cNvCnPr>
                            <a:cxnSpLocks noChangeShapeType="1"/>
                          </wps:cNvCnPr>
                          <wps:spPr bwMode="auto">
                            <a:xfrm>
                              <a:off x="816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6" name="Line 694"/>
                          <wps:cNvCnPr>
                            <a:cxnSpLocks noChangeShapeType="1"/>
                          </wps:cNvCnPr>
                          <wps:spPr bwMode="auto">
                            <a:xfrm flipH="1">
                              <a:off x="8147"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7" name="Line 695"/>
                          <wps:cNvCnPr>
                            <a:cxnSpLocks noChangeShapeType="1"/>
                          </wps:cNvCnPr>
                          <wps:spPr bwMode="auto">
                            <a:xfrm>
                              <a:off x="816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8" name="Line 696"/>
                          <wps:cNvCnPr>
                            <a:cxnSpLocks noChangeShapeType="1"/>
                          </wps:cNvCnPr>
                          <wps:spPr bwMode="auto">
                            <a:xfrm flipH="1">
                              <a:off x="8154"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9" name="Line 697"/>
                          <wps:cNvCnPr>
                            <a:cxnSpLocks noChangeShapeType="1"/>
                          </wps:cNvCnPr>
                          <wps:spPr bwMode="auto">
                            <a:xfrm>
                              <a:off x="817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0" name="Line 698"/>
                          <wps:cNvCnPr>
                            <a:cxnSpLocks noChangeShapeType="1"/>
                          </wps:cNvCnPr>
                          <wps:spPr bwMode="auto">
                            <a:xfrm flipH="1">
                              <a:off x="816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1" name="Line 699"/>
                          <wps:cNvCnPr>
                            <a:cxnSpLocks noChangeShapeType="1"/>
                          </wps:cNvCnPr>
                          <wps:spPr bwMode="auto">
                            <a:xfrm>
                              <a:off x="81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2" name="Line 700"/>
                          <wps:cNvCnPr>
                            <a:cxnSpLocks noChangeShapeType="1"/>
                          </wps:cNvCnPr>
                          <wps:spPr bwMode="auto">
                            <a:xfrm flipH="1">
                              <a:off x="816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3" name="Line 701"/>
                          <wps:cNvCnPr>
                            <a:cxnSpLocks noChangeShapeType="1"/>
                          </wps:cNvCnPr>
                          <wps:spPr bwMode="auto">
                            <a:xfrm>
                              <a:off x="81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4" name="Line 702"/>
                          <wps:cNvCnPr>
                            <a:cxnSpLocks noChangeShapeType="1"/>
                          </wps:cNvCnPr>
                          <wps:spPr bwMode="auto">
                            <a:xfrm flipH="1">
                              <a:off x="8179"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5" name="Line 703"/>
                          <wps:cNvCnPr>
                            <a:cxnSpLocks noChangeShapeType="1"/>
                          </wps:cNvCnPr>
                          <wps:spPr bwMode="auto">
                            <a:xfrm>
                              <a:off x="820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6" name="Line 704"/>
                          <wps:cNvCnPr>
                            <a:cxnSpLocks noChangeShapeType="1"/>
                          </wps:cNvCnPr>
                          <wps:spPr bwMode="auto">
                            <a:xfrm flipH="1">
                              <a:off x="8189"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7" name="Line 705"/>
                          <wps:cNvCnPr>
                            <a:cxnSpLocks noChangeShapeType="1"/>
                          </wps:cNvCnPr>
                          <wps:spPr bwMode="auto">
                            <a:xfrm>
                              <a:off x="82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8" name="Line 706"/>
                          <wps:cNvCnPr>
                            <a:cxnSpLocks noChangeShapeType="1"/>
                          </wps:cNvCnPr>
                          <wps:spPr bwMode="auto">
                            <a:xfrm flipH="1">
                              <a:off x="8213"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9" name="Line 707"/>
                          <wps:cNvCnPr>
                            <a:cxnSpLocks noChangeShapeType="1"/>
                          </wps:cNvCnPr>
                          <wps:spPr bwMode="auto">
                            <a:xfrm>
                              <a:off x="823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0" name="Line 708"/>
                          <wps:cNvCnPr>
                            <a:cxnSpLocks noChangeShapeType="1"/>
                          </wps:cNvCnPr>
                          <wps:spPr bwMode="auto">
                            <a:xfrm flipH="1">
                              <a:off x="86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1" name="Line 709"/>
                          <wps:cNvCnPr>
                            <a:cxnSpLocks noChangeShapeType="1"/>
                          </wps:cNvCnPr>
                          <wps:spPr bwMode="auto">
                            <a:xfrm>
                              <a:off x="864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2" name="Freeform 710"/>
                          <wps:cNvSpPr>
                            <a:spLocks/>
                          </wps:cNvSpPr>
                          <wps:spPr bwMode="auto">
                            <a:xfrm>
                              <a:off x="961" y="105"/>
                              <a:ext cx="66" cy="38"/>
                            </a:xfrm>
                            <a:custGeom>
                              <a:avLst/>
                              <a:gdLst>
                                <a:gd name="T0" fmla="*/ 0 w 66"/>
                                <a:gd name="T1" fmla="*/ 0 h 38"/>
                                <a:gd name="T2" fmla="*/ 4 w 66"/>
                                <a:gd name="T3" fmla="*/ 0 h 38"/>
                                <a:gd name="T4" fmla="*/ 38 w 66"/>
                                <a:gd name="T5" fmla="*/ 0 h 38"/>
                                <a:gd name="T6" fmla="*/ 38 w 66"/>
                                <a:gd name="T7" fmla="*/ 14 h 38"/>
                                <a:gd name="T8" fmla="*/ 55 w 66"/>
                                <a:gd name="T9" fmla="*/ 14 h 38"/>
                                <a:gd name="T10" fmla="*/ 55 w 66"/>
                                <a:gd name="T11" fmla="*/ 27 h 38"/>
                                <a:gd name="T12" fmla="*/ 66 w 66"/>
                                <a:gd name="T13" fmla="*/ 27 h 38"/>
                                <a:gd name="T14" fmla="*/ 66 w 66"/>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 h="38">
                                  <a:moveTo>
                                    <a:pt x="0" y="0"/>
                                  </a:moveTo>
                                  <a:lnTo>
                                    <a:pt x="4" y="0"/>
                                  </a:lnTo>
                                  <a:lnTo>
                                    <a:pt x="38" y="0"/>
                                  </a:lnTo>
                                  <a:lnTo>
                                    <a:pt x="38" y="14"/>
                                  </a:lnTo>
                                  <a:lnTo>
                                    <a:pt x="55" y="14"/>
                                  </a:lnTo>
                                  <a:lnTo>
                                    <a:pt x="55" y="27"/>
                                  </a:lnTo>
                                  <a:lnTo>
                                    <a:pt x="66" y="27"/>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3" name="Freeform 711"/>
                          <wps:cNvSpPr>
                            <a:spLocks/>
                          </wps:cNvSpPr>
                          <wps:spPr bwMode="auto">
                            <a:xfrm>
                              <a:off x="1065" y="193"/>
                              <a:ext cx="39" cy="49"/>
                            </a:xfrm>
                            <a:custGeom>
                              <a:avLst/>
                              <a:gdLst>
                                <a:gd name="T0" fmla="*/ 0 w 39"/>
                                <a:gd name="T1" fmla="*/ 0 h 49"/>
                                <a:gd name="T2" fmla="*/ 0 w 39"/>
                                <a:gd name="T3" fmla="*/ 0 h 49"/>
                                <a:gd name="T4" fmla="*/ 0 w 39"/>
                                <a:gd name="T5" fmla="*/ 11 h 49"/>
                                <a:gd name="T6" fmla="*/ 11 w 39"/>
                                <a:gd name="T7" fmla="*/ 11 h 49"/>
                                <a:gd name="T8" fmla="*/ 11 w 39"/>
                                <a:gd name="T9" fmla="*/ 15 h 49"/>
                                <a:gd name="T10" fmla="*/ 11 w 39"/>
                                <a:gd name="T11" fmla="*/ 26 h 49"/>
                                <a:gd name="T12" fmla="*/ 35 w 39"/>
                                <a:gd name="T13" fmla="*/ 26 h 49"/>
                                <a:gd name="T14" fmla="*/ 35 w 39"/>
                                <a:gd name="T15" fmla="*/ 29 h 49"/>
                                <a:gd name="T16" fmla="*/ 35 w 39"/>
                                <a:gd name="T17" fmla="*/ 42 h 49"/>
                                <a:gd name="T18" fmla="*/ 39 w 39"/>
                                <a:gd name="T19" fmla="*/ 42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11" y="11"/>
                                  </a:lnTo>
                                  <a:lnTo>
                                    <a:pt x="11" y="15"/>
                                  </a:lnTo>
                                  <a:lnTo>
                                    <a:pt x="11" y="26"/>
                                  </a:lnTo>
                                  <a:lnTo>
                                    <a:pt x="35" y="26"/>
                                  </a:lnTo>
                                  <a:lnTo>
                                    <a:pt x="35" y="29"/>
                                  </a:lnTo>
                                  <a:lnTo>
                                    <a:pt x="35" y="42"/>
                                  </a:lnTo>
                                  <a:lnTo>
                                    <a:pt x="39" y="42"/>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4" name="Freeform 712"/>
                          <wps:cNvSpPr>
                            <a:spLocks/>
                          </wps:cNvSpPr>
                          <wps:spPr bwMode="auto">
                            <a:xfrm>
                              <a:off x="1137" y="292"/>
                              <a:ext cx="12" cy="65"/>
                            </a:xfrm>
                            <a:custGeom>
                              <a:avLst/>
                              <a:gdLst>
                                <a:gd name="T0" fmla="*/ 0 w 12"/>
                                <a:gd name="T1" fmla="*/ 0 h 65"/>
                                <a:gd name="T2" fmla="*/ 0 w 12"/>
                                <a:gd name="T3" fmla="*/ 20 h 65"/>
                                <a:gd name="T4" fmla="*/ 4 w 12"/>
                                <a:gd name="T5" fmla="*/ 20 h 65"/>
                                <a:gd name="T6" fmla="*/ 4 w 12"/>
                                <a:gd name="T7" fmla="*/ 31 h 65"/>
                                <a:gd name="T8" fmla="*/ 4 w 12"/>
                                <a:gd name="T9" fmla="*/ 50 h 65"/>
                                <a:gd name="T10" fmla="*/ 12 w 12"/>
                                <a:gd name="T11" fmla="*/ 50 h 65"/>
                                <a:gd name="T12" fmla="*/ 12 w 12"/>
                                <a:gd name="T13" fmla="*/ 57 h 65"/>
                                <a:gd name="T14" fmla="*/ 12 w 12"/>
                                <a:gd name="T15" fmla="*/ 65 h 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5">
                                  <a:moveTo>
                                    <a:pt x="0" y="0"/>
                                  </a:moveTo>
                                  <a:lnTo>
                                    <a:pt x="0" y="20"/>
                                  </a:lnTo>
                                  <a:lnTo>
                                    <a:pt x="4" y="20"/>
                                  </a:lnTo>
                                  <a:lnTo>
                                    <a:pt x="4" y="31"/>
                                  </a:lnTo>
                                  <a:lnTo>
                                    <a:pt x="4" y="50"/>
                                  </a:lnTo>
                                  <a:lnTo>
                                    <a:pt x="12" y="50"/>
                                  </a:lnTo>
                                  <a:lnTo>
                                    <a:pt x="12" y="57"/>
                                  </a:lnTo>
                                  <a:lnTo>
                                    <a:pt x="12" y="6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5" name="Freeform 713"/>
                          <wps:cNvSpPr>
                            <a:spLocks/>
                          </wps:cNvSpPr>
                          <wps:spPr bwMode="auto">
                            <a:xfrm>
                              <a:off x="1164" y="419"/>
                              <a:ext cx="39" cy="49"/>
                            </a:xfrm>
                            <a:custGeom>
                              <a:avLst/>
                              <a:gdLst>
                                <a:gd name="T0" fmla="*/ 0 w 39"/>
                                <a:gd name="T1" fmla="*/ 0 h 49"/>
                                <a:gd name="T2" fmla="*/ 0 w 39"/>
                                <a:gd name="T3" fmla="*/ 0 h 49"/>
                                <a:gd name="T4" fmla="*/ 0 w 39"/>
                                <a:gd name="T5" fmla="*/ 11 h 49"/>
                                <a:gd name="T6" fmla="*/ 8 w 39"/>
                                <a:gd name="T7" fmla="*/ 11 h 49"/>
                                <a:gd name="T8" fmla="*/ 8 w 39"/>
                                <a:gd name="T9" fmla="*/ 22 h 49"/>
                                <a:gd name="T10" fmla="*/ 11 w 39"/>
                                <a:gd name="T11" fmla="*/ 22 h 49"/>
                                <a:gd name="T12" fmla="*/ 11 w 39"/>
                                <a:gd name="T13" fmla="*/ 27 h 49"/>
                                <a:gd name="T14" fmla="*/ 19 w 39"/>
                                <a:gd name="T15" fmla="*/ 27 h 49"/>
                                <a:gd name="T16" fmla="*/ 19 w 39"/>
                                <a:gd name="T17" fmla="*/ 38 h 49"/>
                                <a:gd name="T18" fmla="*/ 39 w 39"/>
                                <a:gd name="T19" fmla="*/ 38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8" y="11"/>
                                  </a:lnTo>
                                  <a:lnTo>
                                    <a:pt x="8" y="22"/>
                                  </a:lnTo>
                                  <a:lnTo>
                                    <a:pt x="11" y="22"/>
                                  </a:lnTo>
                                  <a:lnTo>
                                    <a:pt x="11" y="27"/>
                                  </a:lnTo>
                                  <a:lnTo>
                                    <a:pt x="19" y="27"/>
                                  </a:lnTo>
                                  <a:lnTo>
                                    <a:pt x="19" y="38"/>
                                  </a:lnTo>
                                  <a:lnTo>
                                    <a:pt x="39" y="38"/>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6" name="Freeform 714"/>
                          <wps:cNvSpPr>
                            <a:spLocks/>
                          </wps:cNvSpPr>
                          <wps:spPr bwMode="auto">
                            <a:xfrm>
                              <a:off x="1220" y="529"/>
                              <a:ext cx="18" cy="57"/>
                            </a:xfrm>
                            <a:custGeom>
                              <a:avLst/>
                              <a:gdLst>
                                <a:gd name="T0" fmla="*/ 0 w 18"/>
                                <a:gd name="T1" fmla="*/ 0 h 57"/>
                                <a:gd name="T2" fmla="*/ 0 w 18"/>
                                <a:gd name="T3" fmla="*/ 0 h 57"/>
                                <a:gd name="T4" fmla="*/ 0 w 18"/>
                                <a:gd name="T5" fmla="*/ 3 h 57"/>
                                <a:gd name="T6" fmla="*/ 14 w 18"/>
                                <a:gd name="T7" fmla="*/ 3 h 57"/>
                                <a:gd name="T8" fmla="*/ 14 w 18"/>
                                <a:gd name="T9" fmla="*/ 26 h 57"/>
                                <a:gd name="T10" fmla="*/ 14 w 18"/>
                                <a:gd name="T11" fmla="*/ 41 h 57"/>
                                <a:gd name="T12" fmla="*/ 18 w 18"/>
                                <a:gd name="T13" fmla="*/ 41 h 57"/>
                                <a:gd name="T14" fmla="*/ 18 w 18"/>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57">
                                  <a:moveTo>
                                    <a:pt x="0" y="0"/>
                                  </a:moveTo>
                                  <a:lnTo>
                                    <a:pt x="0" y="0"/>
                                  </a:lnTo>
                                  <a:lnTo>
                                    <a:pt x="0" y="3"/>
                                  </a:lnTo>
                                  <a:lnTo>
                                    <a:pt x="14" y="3"/>
                                  </a:lnTo>
                                  <a:lnTo>
                                    <a:pt x="14" y="26"/>
                                  </a:lnTo>
                                  <a:lnTo>
                                    <a:pt x="14" y="41"/>
                                  </a:lnTo>
                                  <a:lnTo>
                                    <a:pt x="18" y="41"/>
                                  </a:lnTo>
                                  <a:lnTo>
                                    <a:pt x="18" y="5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7" name="Line 715"/>
                          <wps:cNvCnPr>
                            <a:cxnSpLocks noChangeShapeType="1"/>
                          </wps:cNvCnPr>
                          <wps:spPr bwMode="auto">
                            <a:xfrm>
                              <a:off x="1241" y="654"/>
                              <a:ext cx="0" cy="64"/>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868" name="Freeform 716"/>
                          <wps:cNvSpPr>
                            <a:spLocks/>
                          </wps:cNvSpPr>
                          <wps:spPr bwMode="auto">
                            <a:xfrm>
                              <a:off x="1248" y="784"/>
                              <a:ext cx="16" cy="61"/>
                            </a:xfrm>
                            <a:custGeom>
                              <a:avLst/>
                              <a:gdLst>
                                <a:gd name="T0" fmla="*/ 0 w 16"/>
                                <a:gd name="T1" fmla="*/ 0 h 61"/>
                                <a:gd name="T2" fmla="*/ 0 w 16"/>
                                <a:gd name="T3" fmla="*/ 23 h 61"/>
                                <a:gd name="T4" fmla="*/ 3 w 16"/>
                                <a:gd name="T5" fmla="*/ 23 h 61"/>
                                <a:gd name="T6" fmla="*/ 3 w 16"/>
                                <a:gd name="T7" fmla="*/ 37 h 61"/>
                                <a:gd name="T8" fmla="*/ 10 w 16"/>
                                <a:gd name="T9" fmla="*/ 37 h 61"/>
                                <a:gd name="T10" fmla="*/ 10 w 16"/>
                                <a:gd name="T11" fmla="*/ 50 h 61"/>
                                <a:gd name="T12" fmla="*/ 16 w 16"/>
                                <a:gd name="T13" fmla="*/ 50 h 61"/>
                                <a:gd name="T14" fmla="*/ 16 w 16"/>
                                <a:gd name="T15" fmla="*/ 61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1">
                                  <a:moveTo>
                                    <a:pt x="0" y="0"/>
                                  </a:moveTo>
                                  <a:lnTo>
                                    <a:pt x="0" y="23"/>
                                  </a:lnTo>
                                  <a:lnTo>
                                    <a:pt x="3" y="23"/>
                                  </a:lnTo>
                                  <a:lnTo>
                                    <a:pt x="3" y="37"/>
                                  </a:lnTo>
                                  <a:lnTo>
                                    <a:pt x="10" y="37"/>
                                  </a:lnTo>
                                  <a:lnTo>
                                    <a:pt x="10" y="50"/>
                                  </a:lnTo>
                                  <a:lnTo>
                                    <a:pt x="16" y="50"/>
                                  </a:lnTo>
                                  <a:lnTo>
                                    <a:pt x="16"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9" name="Freeform 717"/>
                          <wps:cNvSpPr>
                            <a:spLocks/>
                          </wps:cNvSpPr>
                          <wps:spPr bwMode="auto">
                            <a:xfrm>
                              <a:off x="1302" y="893"/>
                              <a:ext cx="35" cy="56"/>
                            </a:xfrm>
                            <a:custGeom>
                              <a:avLst/>
                              <a:gdLst>
                                <a:gd name="T0" fmla="*/ 0 w 35"/>
                                <a:gd name="T1" fmla="*/ 0 h 56"/>
                                <a:gd name="T2" fmla="*/ 11 w 35"/>
                                <a:gd name="T3" fmla="*/ 0 h 56"/>
                                <a:gd name="T4" fmla="*/ 11 w 35"/>
                                <a:gd name="T5" fmla="*/ 13 h 56"/>
                                <a:gd name="T6" fmla="*/ 35 w 35"/>
                                <a:gd name="T7" fmla="*/ 13 h 56"/>
                                <a:gd name="T8" fmla="*/ 35 w 35"/>
                                <a:gd name="T9" fmla="*/ 56 h 56"/>
                              </a:gdLst>
                              <a:ahLst/>
                              <a:cxnLst>
                                <a:cxn ang="0">
                                  <a:pos x="T0" y="T1"/>
                                </a:cxn>
                                <a:cxn ang="0">
                                  <a:pos x="T2" y="T3"/>
                                </a:cxn>
                                <a:cxn ang="0">
                                  <a:pos x="T4" y="T5"/>
                                </a:cxn>
                                <a:cxn ang="0">
                                  <a:pos x="T6" y="T7"/>
                                </a:cxn>
                                <a:cxn ang="0">
                                  <a:pos x="T8" y="T9"/>
                                </a:cxn>
                              </a:cxnLst>
                              <a:rect l="0" t="0" r="r" b="b"/>
                              <a:pathLst>
                                <a:path w="35" h="56">
                                  <a:moveTo>
                                    <a:pt x="0" y="0"/>
                                  </a:moveTo>
                                  <a:lnTo>
                                    <a:pt x="11" y="0"/>
                                  </a:lnTo>
                                  <a:lnTo>
                                    <a:pt x="11" y="13"/>
                                  </a:lnTo>
                                  <a:lnTo>
                                    <a:pt x="35" y="13"/>
                                  </a:lnTo>
                                  <a:lnTo>
                                    <a:pt x="35" y="5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0" name="Freeform 718"/>
                          <wps:cNvSpPr>
                            <a:spLocks/>
                          </wps:cNvSpPr>
                          <wps:spPr bwMode="auto">
                            <a:xfrm>
                              <a:off x="1401" y="984"/>
                              <a:ext cx="75" cy="33"/>
                            </a:xfrm>
                            <a:custGeom>
                              <a:avLst/>
                              <a:gdLst>
                                <a:gd name="T0" fmla="*/ 0 w 75"/>
                                <a:gd name="T1" fmla="*/ 0 h 33"/>
                                <a:gd name="T2" fmla="*/ 0 w 75"/>
                                <a:gd name="T3" fmla="*/ 10 h 33"/>
                                <a:gd name="T4" fmla="*/ 16 w 75"/>
                                <a:gd name="T5" fmla="*/ 10 h 33"/>
                                <a:gd name="T6" fmla="*/ 16 w 75"/>
                                <a:gd name="T7" fmla="*/ 14 h 33"/>
                                <a:gd name="T8" fmla="*/ 61 w 75"/>
                                <a:gd name="T9" fmla="*/ 14 h 33"/>
                                <a:gd name="T10" fmla="*/ 61 w 75"/>
                                <a:gd name="T11" fmla="*/ 24 h 33"/>
                                <a:gd name="T12" fmla="*/ 75 w 75"/>
                                <a:gd name="T13" fmla="*/ 24 h 33"/>
                                <a:gd name="T14" fmla="*/ 75 w 75"/>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33">
                                  <a:moveTo>
                                    <a:pt x="0" y="0"/>
                                  </a:moveTo>
                                  <a:lnTo>
                                    <a:pt x="0" y="10"/>
                                  </a:lnTo>
                                  <a:lnTo>
                                    <a:pt x="16" y="10"/>
                                  </a:lnTo>
                                  <a:lnTo>
                                    <a:pt x="16" y="14"/>
                                  </a:lnTo>
                                  <a:lnTo>
                                    <a:pt x="61" y="14"/>
                                  </a:lnTo>
                                  <a:lnTo>
                                    <a:pt x="61" y="24"/>
                                  </a:lnTo>
                                  <a:lnTo>
                                    <a:pt x="75" y="24"/>
                                  </a:lnTo>
                                  <a:lnTo>
                                    <a:pt x="75" y="3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1" name="Freeform 719"/>
                          <wps:cNvSpPr>
                            <a:spLocks/>
                          </wps:cNvSpPr>
                          <wps:spPr bwMode="auto">
                            <a:xfrm>
                              <a:off x="1507" y="1071"/>
                              <a:ext cx="7" cy="60"/>
                            </a:xfrm>
                            <a:custGeom>
                              <a:avLst/>
                              <a:gdLst>
                                <a:gd name="T0" fmla="*/ 0 w 7"/>
                                <a:gd name="T1" fmla="*/ 0 h 60"/>
                                <a:gd name="T2" fmla="*/ 0 w 7"/>
                                <a:gd name="T3" fmla="*/ 0 h 60"/>
                                <a:gd name="T4" fmla="*/ 4 w 7"/>
                                <a:gd name="T5" fmla="*/ 0 h 60"/>
                                <a:gd name="T6" fmla="*/ 4 w 7"/>
                                <a:gd name="T7" fmla="*/ 23 h 60"/>
                                <a:gd name="T8" fmla="*/ 7 w 7"/>
                                <a:gd name="T9" fmla="*/ 23 h 60"/>
                                <a:gd name="T10" fmla="*/ 7 w 7"/>
                                <a:gd name="T11" fmla="*/ 60 h 60"/>
                              </a:gdLst>
                              <a:ahLst/>
                              <a:cxnLst>
                                <a:cxn ang="0">
                                  <a:pos x="T0" y="T1"/>
                                </a:cxn>
                                <a:cxn ang="0">
                                  <a:pos x="T2" y="T3"/>
                                </a:cxn>
                                <a:cxn ang="0">
                                  <a:pos x="T4" y="T5"/>
                                </a:cxn>
                                <a:cxn ang="0">
                                  <a:pos x="T6" y="T7"/>
                                </a:cxn>
                                <a:cxn ang="0">
                                  <a:pos x="T8" y="T9"/>
                                </a:cxn>
                                <a:cxn ang="0">
                                  <a:pos x="T10" y="T11"/>
                                </a:cxn>
                              </a:cxnLst>
                              <a:rect l="0" t="0" r="r" b="b"/>
                              <a:pathLst>
                                <a:path w="7" h="60">
                                  <a:moveTo>
                                    <a:pt x="0" y="0"/>
                                  </a:moveTo>
                                  <a:lnTo>
                                    <a:pt x="0" y="0"/>
                                  </a:lnTo>
                                  <a:lnTo>
                                    <a:pt x="4" y="0"/>
                                  </a:lnTo>
                                  <a:lnTo>
                                    <a:pt x="4" y="23"/>
                                  </a:lnTo>
                                  <a:lnTo>
                                    <a:pt x="7" y="23"/>
                                  </a:lnTo>
                                  <a:lnTo>
                                    <a:pt x="7"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2" name="Freeform 720"/>
                          <wps:cNvSpPr>
                            <a:spLocks/>
                          </wps:cNvSpPr>
                          <wps:spPr bwMode="auto">
                            <a:xfrm>
                              <a:off x="1514" y="1204"/>
                              <a:ext cx="12" cy="61"/>
                            </a:xfrm>
                            <a:custGeom>
                              <a:avLst/>
                              <a:gdLst>
                                <a:gd name="T0" fmla="*/ 0 w 12"/>
                                <a:gd name="T1" fmla="*/ 0 h 61"/>
                                <a:gd name="T2" fmla="*/ 0 w 12"/>
                                <a:gd name="T3" fmla="*/ 31 h 61"/>
                                <a:gd name="T4" fmla="*/ 9 w 12"/>
                                <a:gd name="T5" fmla="*/ 31 h 61"/>
                                <a:gd name="T6" fmla="*/ 9 w 12"/>
                                <a:gd name="T7" fmla="*/ 38 h 61"/>
                                <a:gd name="T8" fmla="*/ 9 w 12"/>
                                <a:gd name="T9" fmla="*/ 52 h 61"/>
                                <a:gd name="T10" fmla="*/ 12 w 12"/>
                                <a:gd name="T11" fmla="*/ 52 h 61"/>
                                <a:gd name="T12" fmla="*/ 12 w 12"/>
                                <a:gd name="T13" fmla="*/ 61 h 61"/>
                              </a:gdLst>
                              <a:ahLst/>
                              <a:cxnLst>
                                <a:cxn ang="0">
                                  <a:pos x="T0" y="T1"/>
                                </a:cxn>
                                <a:cxn ang="0">
                                  <a:pos x="T2" y="T3"/>
                                </a:cxn>
                                <a:cxn ang="0">
                                  <a:pos x="T4" y="T5"/>
                                </a:cxn>
                                <a:cxn ang="0">
                                  <a:pos x="T6" y="T7"/>
                                </a:cxn>
                                <a:cxn ang="0">
                                  <a:pos x="T8" y="T9"/>
                                </a:cxn>
                                <a:cxn ang="0">
                                  <a:pos x="T10" y="T11"/>
                                </a:cxn>
                                <a:cxn ang="0">
                                  <a:pos x="T12" y="T13"/>
                                </a:cxn>
                              </a:cxnLst>
                              <a:rect l="0" t="0" r="r" b="b"/>
                              <a:pathLst>
                                <a:path w="12" h="61">
                                  <a:moveTo>
                                    <a:pt x="0" y="0"/>
                                  </a:moveTo>
                                  <a:lnTo>
                                    <a:pt x="0" y="31"/>
                                  </a:lnTo>
                                  <a:lnTo>
                                    <a:pt x="9" y="31"/>
                                  </a:lnTo>
                                  <a:lnTo>
                                    <a:pt x="9" y="38"/>
                                  </a:lnTo>
                                  <a:lnTo>
                                    <a:pt x="9" y="52"/>
                                  </a:lnTo>
                                  <a:lnTo>
                                    <a:pt x="12" y="52"/>
                                  </a:lnTo>
                                  <a:lnTo>
                                    <a:pt x="12"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3" name="Freeform 721"/>
                          <wps:cNvSpPr>
                            <a:spLocks/>
                          </wps:cNvSpPr>
                          <wps:spPr bwMode="auto">
                            <a:xfrm>
                              <a:off x="1565" y="1310"/>
                              <a:ext cx="69" cy="42"/>
                            </a:xfrm>
                            <a:custGeom>
                              <a:avLst/>
                              <a:gdLst>
                                <a:gd name="T0" fmla="*/ 0 w 69"/>
                                <a:gd name="T1" fmla="*/ 0 h 42"/>
                                <a:gd name="T2" fmla="*/ 38 w 69"/>
                                <a:gd name="T3" fmla="*/ 0 h 42"/>
                                <a:gd name="T4" fmla="*/ 38 w 69"/>
                                <a:gd name="T5" fmla="*/ 11 h 42"/>
                                <a:gd name="T6" fmla="*/ 46 w 69"/>
                                <a:gd name="T7" fmla="*/ 11 h 42"/>
                                <a:gd name="T8" fmla="*/ 46 w 69"/>
                                <a:gd name="T9" fmla="*/ 31 h 42"/>
                                <a:gd name="T10" fmla="*/ 60 w 69"/>
                                <a:gd name="T11" fmla="*/ 31 h 42"/>
                                <a:gd name="T12" fmla="*/ 60 w 69"/>
                                <a:gd name="T13" fmla="*/ 42 h 42"/>
                                <a:gd name="T14" fmla="*/ 69 w 69"/>
                                <a:gd name="T15" fmla="*/ 42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 h="42">
                                  <a:moveTo>
                                    <a:pt x="0" y="0"/>
                                  </a:moveTo>
                                  <a:lnTo>
                                    <a:pt x="38" y="0"/>
                                  </a:lnTo>
                                  <a:lnTo>
                                    <a:pt x="38" y="11"/>
                                  </a:lnTo>
                                  <a:lnTo>
                                    <a:pt x="46" y="11"/>
                                  </a:lnTo>
                                  <a:lnTo>
                                    <a:pt x="46" y="31"/>
                                  </a:lnTo>
                                  <a:lnTo>
                                    <a:pt x="60" y="31"/>
                                  </a:lnTo>
                                  <a:lnTo>
                                    <a:pt x="60" y="42"/>
                                  </a:lnTo>
                                  <a:lnTo>
                                    <a:pt x="69" y="4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4" name="Freeform 722"/>
                          <wps:cNvSpPr>
                            <a:spLocks/>
                          </wps:cNvSpPr>
                          <wps:spPr bwMode="auto">
                            <a:xfrm>
                              <a:off x="1683" y="1394"/>
                              <a:ext cx="42" cy="47"/>
                            </a:xfrm>
                            <a:custGeom>
                              <a:avLst/>
                              <a:gdLst>
                                <a:gd name="T0" fmla="*/ 0 w 42"/>
                                <a:gd name="T1" fmla="*/ 0 h 47"/>
                                <a:gd name="T2" fmla="*/ 7 w 42"/>
                                <a:gd name="T3" fmla="*/ 0 h 47"/>
                                <a:gd name="T4" fmla="*/ 7 w 42"/>
                                <a:gd name="T5" fmla="*/ 7 h 47"/>
                                <a:gd name="T6" fmla="*/ 15 w 42"/>
                                <a:gd name="T7" fmla="*/ 7 h 47"/>
                                <a:gd name="T8" fmla="*/ 15 w 42"/>
                                <a:gd name="T9" fmla="*/ 16 h 47"/>
                                <a:gd name="T10" fmla="*/ 20 w 42"/>
                                <a:gd name="T11" fmla="*/ 16 h 47"/>
                                <a:gd name="T12" fmla="*/ 20 w 42"/>
                                <a:gd name="T13" fmla="*/ 27 h 47"/>
                                <a:gd name="T14" fmla="*/ 20 w 42"/>
                                <a:gd name="T15" fmla="*/ 47 h 47"/>
                                <a:gd name="T16" fmla="*/ 27 w 42"/>
                                <a:gd name="T17" fmla="*/ 47 h 47"/>
                                <a:gd name="T18" fmla="*/ 42 w 42"/>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7">
                                  <a:moveTo>
                                    <a:pt x="0" y="0"/>
                                  </a:moveTo>
                                  <a:lnTo>
                                    <a:pt x="7" y="0"/>
                                  </a:lnTo>
                                  <a:lnTo>
                                    <a:pt x="7" y="7"/>
                                  </a:lnTo>
                                  <a:lnTo>
                                    <a:pt x="15" y="7"/>
                                  </a:lnTo>
                                  <a:lnTo>
                                    <a:pt x="15" y="16"/>
                                  </a:lnTo>
                                  <a:lnTo>
                                    <a:pt x="20" y="16"/>
                                  </a:lnTo>
                                  <a:lnTo>
                                    <a:pt x="20" y="27"/>
                                  </a:lnTo>
                                  <a:lnTo>
                                    <a:pt x="20" y="47"/>
                                  </a:lnTo>
                                  <a:lnTo>
                                    <a:pt x="27" y="47"/>
                                  </a:lnTo>
                                  <a:lnTo>
                                    <a:pt x="42" y="4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5" name="Freeform 723"/>
                          <wps:cNvSpPr>
                            <a:spLocks/>
                          </wps:cNvSpPr>
                          <wps:spPr bwMode="auto">
                            <a:xfrm>
                              <a:off x="1789" y="1479"/>
                              <a:ext cx="12" cy="59"/>
                            </a:xfrm>
                            <a:custGeom>
                              <a:avLst/>
                              <a:gdLst>
                                <a:gd name="T0" fmla="*/ 0 w 12"/>
                                <a:gd name="T1" fmla="*/ 0 h 59"/>
                                <a:gd name="T2" fmla="*/ 0 w 12"/>
                                <a:gd name="T3" fmla="*/ 18 h 59"/>
                                <a:gd name="T4" fmla="*/ 0 w 12"/>
                                <a:gd name="T5" fmla="*/ 48 h 59"/>
                                <a:gd name="T6" fmla="*/ 8 w 12"/>
                                <a:gd name="T7" fmla="*/ 48 h 59"/>
                                <a:gd name="T8" fmla="*/ 8 w 12"/>
                                <a:gd name="T9" fmla="*/ 59 h 59"/>
                                <a:gd name="T10" fmla="*/ 12 w 12"/>
                                <a:gd name="T11" fmla="*/ 59 h 59"/>
                              </a:gdLst>
                              <a:ahLst/>
                              <a:cxnLst>
                                <a:cxn ang="0">
                                  <a:pos x="T0" y="T1"/>
                                </a:cxn>
                                <a:cxn ang="0">
                                  <a:pos x="T2" y="T3"/>
                                </a:cxn>
                                <a:cxn ang="0">
                                  <a:pos x="T4" y="T5"/>
                                </a:cxn>
                                <a:cxn ang="0">
                                  <a:pos x="T6" y="T7"/>
                                </a:cxn>
                                <a:cxn ang="0">
                                  <a:pos x="T8" y="T9"/>
                                </a:cxn>
                                <a:cxn ang="0">
                                  <a:pos x="T10" y="T11"/>
                                </a:cxn>
                              </a:cxnLst>
                              <a:rect l="0" t="0" r="r" b="b"/>
                              <a:pathLst>
                                <a:path w="12" h="59">
                                  <a:moveTo>
                                    <a:pt x="0" y="0"/>
                                  </a:moveTo>
                                  <a:lnTo>
                                    <a:pt x="0" y="18"/>
                                  </a:lnTo>
                                  <a:lnTo>
                                    <a:pt x="0" y="48"/>
                                  </a:lnTo>
                                  <a:lnTo>
                                    <a:pt x="8" y="48"/>
                                  </a:lnTo>
                                  <a:lnTo>
                                    <a:pt x="8" y="59"/>
                                  </a:lnTo>
                                  <a:lnTo>
                                    <a:pt x="12" y="5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6" name="Freeform 724"/>
                          <wps:cNvSpPr>
                            <a:spLocks/>
                          </wps:cNvSpPr>
                          <wps:spPr bwMode="auto">
                            <a:xfrm>
                              <a:off x="1869" y="1569"/>
                              <a:ext cx="66" cy="38"/>
                            </a:xfrm>
                            <a:custGeom>
                              <a:avLst/>
                              <a:gdLst>
                                <a:gd name="T0" fmla="*/ 0 w 66"/>
                                <a:gd name="T1" fmla="*/ 0 h 38"/>
                                <a:gd name="T2" fmla="*/ 8 w 66"/>
                                <a:gd name="T3" fmla="*/ 0 h 38"/>
                                <a:gd name="T4" fmla="*/ 8 w 66"/>
                                <a:gd name="T5" fmla="*/ 13 h 38"/>
                                <a:gd name="T6" fmla="*/ 17 w 66"/>
                                <a:gd name="T7" fmla="*/ 13 h 38"/>
                                <a:gd name="T8" fmla="*/ 17 w 66"/>
                                <a:gd name="T9" fmla="*/ 24 h 38"/>
                                <a:gd name="T10" fmla="*/ 20 w 66"/>
                                <a:gd name="T11" fmla="*/ 24 h 38"/>
                                <a:gd name="T12" fmla="*/ 20 w 66"/>
                                <a:gd name="T13" fmla="*/ 28 h 38"/>
                                <a:gd name="T14" fmla="*/ 28 w 66"/>
                                <a:gd name="T15" fmla="*/ 28 h 38"/>
                                <a:gd name="T16" fmla="*/ 32 w 66"/>
                                <a:gd name="T17" fmla="*/ 28 h 38"/>
                                <a:gd name="T18" fmla="*/ 39 w 66"/>
                                <a:gd name="T19" fmla="*/ 28 h 38"/>
                                <a:gd name="T20" fmla="*/ 39 w 66"/>
                                <a:gd name="T21" fmla="*/ 38 h 38"/>
                                <a:gd name="T22" fmla="*/ 59 w 66"/>
                                <a:gd name="T23" fmla="*/ 38 h 38"/>
                                <a:gd name="T24" fmla="*/ 66 w 66"/>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 h="38">
                                  <a:moveTo>
                                    <a:pt x="0" y="0"/>
                                  </a:moveTo>
                                  <a:lnTo>
                                    <a:pt x="8" y="0"/>
                                  </a:lnTo>
                                  <a:lnTo>
                                    <a:pt x="8" y="13"/>
                                  </a:lnTo>
                                  <a:lnTo>
                                    <a:pt x="17" y="13"/>
                                  </a:lnTo>
                                  <a:lnTo>
                                    <a:pt x="17" y="24"/>
                                  </a:lnTo>
                                  <a:lnTo>
                                    <a:pt x="20" y="24"/>
                                  </a:lnTo>
                                  <a:lnTo>
                                    <a:pt x="20" y="28"/>
                                  </a:lnTo>
                                  <a:lnTo>
                                    <a:pt x="28" y="28"/>
                                  </a:lnTo>
                                  <a:lnTo>
                                    <a:pt x="32" y="28"/>
                                  </a:lnTo>
                                  <a:lnTo>
                                    <a:pt x="39" y="28"/>
                                  </a:lnTo>
                                  <a:lnTo>
                                    <a:pt x="39" y="38"/>
                                  </a:lnTo>
                                  <a:lnTo>
                                    <a:pt x="59" y="38"/>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7" name="Freeform 725"/>
                          <wps:cNvSpPr>
                            <a:spLocks/>
                          </wps:cNvSpPr>
                          <wps:spPr bwMode="auto">
                            <a:xfrm>
                              <a:off x="2057" y="1620"/>
                              <a:ext cx="9" cy="60"/>
                            </a:xfrm>
                            <a:custGeom>
                              <a:avLst/>
                              <a:gdLst>
                                <a:gd name="T0" fmla="*/ 0 w 9"/>
                                <a:gd name="T1" fmla="*/ 0 h 60"/>
                                <a:gd name="T2" fmla="*/ 0 w 9"/>
                                <a:gd name="T3" fmla="*/ 0 h 60"/>
                                <a:gd name="T4" fmla="*/ 0 w 9"/>
                                <a:gd name="T5" fmla="*/ 14 h 60"/>
                                <a:gd name="T6" fmla="*/ 4 w 9"/>
                                <a:gd name="T7" fmla="*/ 14 h 60"/>
                                <a:gd name="T8" fmla="*/ 4 w 9"/>
                                <a:gd name="T9" fmla="*/ 25 h 60"/>
                                <a:gd name="T10" fmla="*/ 4 w 9"/>
                                <a:gd name="T11" fmla="*/ 46 h 60"/>
                                <a:gd name="T12" fmla="*/ 9 w 9"/>
                                <a:gd name="T13" fmla="*/ 46 h 60"/>
                                <a:gd name="T14" fmla="*/ 9 w 9"/>
                                <a:gd name="T15" fmla="*/ 57 h 60"/>
                                <a:gd name="T16" fmla="*/ 9 w 9"/>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0">
                                  <a:moveTo>
                                    <a:pt x="0" y="0"/>
                                  </a:moveTo>
                                  <a:lnTo>
                                    <a:pt x="0" y="0"/>
                                  </a:lnTo>
                                  <a:lnTo>
                                    <a:pt x="0" y="14"/>
                                  </a:lnTo>
                                  <a:lnTo>
                                    <a:pt x="4" y="14"/>
                                  </a:lnTo>
                                  <a:lnTo>
                                    <a:pt x="4" y="25"/>
                                  </a:lnTo>
                                  <a:lnTo>
                                    <a:pt x="4" y="46"/>
                                  </a:lnTo>
                                  <a:lnTo>
                                    <a:pt x="9" y="46"/>
                                  </a:lnTo>
                                  <a:lnTo>
                                    <a:pt x="9" y="57"/>
                                  </a:lnTo>
                                  <a:lnTo>
                                    <a:pt x="9"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8" name="Freeform 726"/>
                          <wps:cNvSpPr>
                            <a:spLocks/>
                          </wps:cNvSpPr>
                          <wps:spPr bwMode="auto">
                            <a:xfrm>
                              <a:off x="2111" y="1731"/>
                              <a:ext cx="59" cy="38"/>
                            </a:xfrm>
                            <a:custGeom>
                              <a:avLst/>
                              <a:gdLst>
                                <a:gd name="T0" fmla="*/ 0 w 59"/>
                                <a:gd name="T1" fmla="*/ 0 h 38"/>
                                <a:gd name="T2" fmla="*/ 0 w 59"/>
                                <a:gd name="T3" fmla="*/ 3 h 38"/>
                                <a:gd name="T4" fmla="*/ 11 w 59"/>
                                <a:gd name="T5" fmla="*/ 3 h 38"/>
                                <a:gd name="T6" fmla="*/ 11 w 59"/>
                                <a:gd name="T7" fmla="*/ 14 h 38"/>
                                <a:gd name="T8" fmla="*/ 27 w 59"/>
                                <a:gd name="T9" fmla="*/ 14 h 38"/>
                                <a:gd name="T10" fmla="*/ 27 w 59"/>
                                <a:gd name="T11" fmla="*/ 25 h 38"/>
                                <a:gd name="T12" fmla="*/ 34 w 59"/>
                                <a:gd name="T13" fmla="*/ 25 h 38"/>
                                <a:gd name="T14" fmla="*/ 52 w 59"/>
                                <a:gd name="T15" fmla="*/ 25 h 38"/>
                                <a:gd name="T16" fmla="*/ 52 w 59"/>
                                <a:gd name="T17" fmla="*/ 38 h 38"/>
                                <a:gd name="T18" fmla="*/ 59 w 59"/>
                                <a:gd name="T19"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38">
                                  <a:moveTo>
                                    <a:pt x="0" y="0"/>
                                  </a:moveTo>
                                  <a:lnTo>
                                    <a:pt x="0" y="3"/>
                                  </a:lnTo>
                                  <a:lnTo>
                                    <a:pt x="11" y="3"/>
                                  </a:lnTo>
                                  <a:lnTo>
                                    <a:pt x="11" y="14"/>
                                  </a:lnTo>
                                  <a:lnTo>
                                    <a:pt x="27" y="14"/>
                                  </a:lnTo>
                                  <a:lnTo>
                                    <a:pt x="27" y="25"/>
                                  </a:lnTo>
                                  <a:lnTo>
                                    <a:pt x="34" y="25"/>
                                  </a:lnTo>
                                  <a:lnTo>
                                    <a:pt x="52" y="25"/>
                                  </a:lnTo>
                                  <a:lnTo>
                                    <a:pt x="52" y="38"/>
                                  </a:lnTo>
                                  <a:lnTo>
                                    <a:pt x="59"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9" name="Freeform 727"/>
                          <wps:cNvSpPr>
                            <a:spLocks/>
                          </wps:cNvSpPr>
                          <wps:spPr bwMode="auto">
                            <a:xfrm>
                              <a:off x="2252" y="1795"/>
                              <a:ext cx="80" cy="26"/>
                            </a:xfrm>
                            <a:custGeom>
                              <a:avLst/>
                              <a:gdLst>
                                <a:gd name="T0" fmla="*/ 0 w 80"/>
                                <a:gd name="T1" fmla="*/ 0 h 26"/>
                                <a:gd name="T2" fmla="*/ 0 w 80"/>
                                <a:gd name="T3" fmla="*/ 0 h 26"/>
                                <a:gd name="T4" fmla="*/ 0 w 80"/>
                                <a:gd name="T5" fmla="*/ 8 h 26"/>
                                <a:gd name="T6" fmla="*/ 60 w 80"/>
                                <a:gd name="T7" fmla="*/ 8 h 26"/>
                                <a:gd name="T8" fmla="*/ 60 w 80"/>
                                <a:gd name="T9" fmla="*/ 19 h 26"/>
                                <a:gd name="T10" fmla="*/ 69 w 80"/>
                                <a:gd name="T11" fmla="*/ 19 h 26"/>
                                <a:gd name="T12" fmla="*/ 69 w 80"/>
                                <a:gd name="T13" fmla="*/ 26 h 26"/>
                                <a:gd name="T14" fmla="*/ 80 w 80"/>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6">
                                  <a:moveTo>
                                    <a:pt x="0" y="0"/>
                                  </a:moveTo>
                                  <a:lnTo>
                                    <a:pt x="0" y="0"/>
                                  </a:lnTo>
                                  <a:lnTo>
                                    <a:pt x="0" y="8"/>
                                  </a:lnTo>
                                  <a:lnTo>
                                    <a:pt x="60" y="8"/>
                                  </a:lnTo>
                                  <a:lnTo>
                                    <a:pt x="60" y="19"/>
                                  </a:lnTo>
                                  <a:lnTo>
                                    <a:pt x="69" y="19"/>
                                  </a:lnTo>
                                  <a:lnTo>
                                    <a:pt x="69" y="26"/>
                                  </a:lnTo>
                                  <a:lnTo>
                                    <a:pt x="80" y="2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0" name="Freeform 728"/>
                          <wps:cNvSpPr>
                            <a:spLocks/>
                          </wps:cNvSpPr>
                          <wps:spPr bwMode="auto">
                            <a:xfrm>
                              <a:off x="2360" y="1878"/>
                              <a:ext cx="59" cy="39"/>
                            </a:xfrm>
                            <a:custGeom>
                              <a:avLst/>
                              <a:gdLst>
                                <a:gd name="T0" fmla="*/ 0 w 59"/>
                                <a:gd name="T1" fmla="*/ 0 h 39"/>
                                <a:gd name="T2" fmla="*/ 0 w 59"/>
                                <a:gd name="T3" fmla="*/ 0 h 39"/>
                                <a:gd name="T4" fmla="*/ 3 w 59"/>
                                <a:gd name="T5" fmla="*/ 0 h 39"/>
                                <a:gd name="T6" fmla="*/ 3 w 59"/>
                                <a:gd name="T7" fmla="*/ 11 h 39"/>
                                <a:gd name="T8" fmla="*/ 18 w 59"/>
                                <a:gd name="T9" fmla="*/ 11 h 39"/>
                                <a:gd name="T10" fmla="*/ 18 w 59"/>
                                <a:gd name="T11" fmla="*/ 28 h 39"/>
                                <a:gd name="T12" fmla="*/ 25 w 59"/>
                                <a:gd name="T13" fmla="*/ 28 h 39"/>
                                <a:gd name="T14" fmla="*/ 25 w 59"/>
                                <a:gd name="T15" fmla="*/ 39 h 39"/>
                                <a:gd name="T16" fmla="*/ 59 w 59"/>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39">
                                  <a:moveTo>
                                    <a:pt x="0" y="0"/>
                                  </a:moveTo>
                                  <a:lnTo>
                                    <a:pt x="0" y="0"/>
                                  </a:lnTo>
                                  <a:lnTo>
                                    <a:pt x="3" y="0"/>
                                  </a:lnTo>
                                  <a:lnTo>
                                    <a:pt x="3" y="11"/>
                                  </a:lnTo>
                                  <a:lnTo>
                                    <a:pt x="18" y="11"/>
                                  </a:lnTo>
                                  <a:lnTo>
                                    <a:pt x="18" y="28"/>
                                  </a:lnTo>
                                  <a:lnTo>
                                    <a:pt x="25" y="28"/>
                                  </a:lnTo>
                                  <a:lnTo>
                                    <a:pt x="25" y="39"/>
                                  </a:lnTo>
                                  <a:lnTo>
                                    <a:pt x="59" y="3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1" name="Freeform 729"/>
                          <wps:cNvSpPr>
                            <a:spLocks/>
                          </wps:cNvSpPr>
                          <wps:spPr bwMode="auto">
                            <a:xfrm>
                              <a:off x="2550" y="1917"/>
                              <a:ext cx="64" cy="38"/>
                            </a:xfrm>
                            <a:custGeom>
                              <a:avLst/>
                              <a:gdLst>
                                <a:gd name="T0" fmla="*/ 0 w 64"/>
                                <a:gd name="T1" fmla="*/ 0 h 38"/>
                                <a:gd name="T2" fmla="*/ 0 w 64"/>
                                <a:gd name="T3" fmla="*/ 11 h 38"/>
                                <a:gd name="T4" fmla="*/ 48 w 64"/>
                                <a:gd name="T5" fmla="*/ 11 h 38"/>
                                <a:gd name="T6" fmla="*/ 48 w 64"/>
                                <a:gd name="T7" fmla="*/ 23 h 38"/>
                                <a:gd name="T8" fmla="*/ 48 w 64"/>
                                <a:gd name="T9" fmla="*/ 27 h 38"/>
                                <a:gd name="T10" fmla="*/ 64 w 64"/>
                                <a:gd name="T11" fmla="*/ 27 h 38"/>
                                <a:gd name="T12" fmla="*/ 64 w 64"/>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64" h="38">
                                  <a:moveTo>
                                    <a:pt x="0" y="0"/>
                                  </a:moveTo>
                                  <a:lnTo>
                                    <a:pt x="0" y="11"/>
                                  </a:lnTo>
                                  <a:lnTo>
                                    <a:pt x="48" y="11"/>
                                  </a:lnTo>
                                  <a:lnTo>
                                    <a:pt x="48" y="23"/>
                                  </a:lnTo>
                                  <a:lnTo>
                                    <a:pt x="48" y="27"/>
                                  </a:lnTo>
                                  <a:lnTo>
                                    <a:pt x="64" y="27"/>
                                  </a:lnTo>
                                  <a:lnTo>
                                    <a:pt x="64"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2" name="Freeform 730"/>
                          <wps:cNvSpPr>
                            <a:spLocks/>
                          </wps:cNvSpPr>
                          <wps:spPr bwMode="auto">
                            <a:xfrm>
                              <a:off x="2664" y="1997"/>
                              <a:ext cx="58" cy="45"/>
                            </a:xfrm>
                            <a:custGeom>
                              <a:avLst/>
                              <a:gdLst>
                                <a:gd name="T0" fmla="*/ 0 w 58"/>
                                <a:gd name="T1" fmla="*/ 0 h 45"/>
                                <a:gd name="T2" fmla="*/ 0 w 58"/>
                                <a:gd name="T3" fmla="*/ 7 h 45"/>
                                <a:gd name="T4" fmla="*/ 20 w 58"/>
                                <a:gd name="T5" fmla="*/ 7 h 45"/>
                                <a:gd name="T6" fmla="*/ 20 w 58"/>
                                <a:gd name="T7" fmla="*/ 12 h 45"/>
                                <a:gd name="T8" fmla="*/ 24 w 58"/>
                                <a:gd name="T9" fmla="*/ 12 h 45"/>
                                <a:gd name="T10" fmla="*/ 24 w 58"/>
                                <a:gd name="T11" fmla="*/ 23 h 45"/>
                                <a:gd name="T12" fmla="*/ 35 w 58"/>
                                <a:gd name="T13" fmla="*/ 23 h 45"/>
                                <a:gd name="T14" fmla="*/ 35 w 58"/>
                                <a:gd name="T15" fmla="*/ 45 h 45"/>
                                <a:gd name="T16" fmla="*/ 58 w 58"/>
                                <a:gd name="T1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45">
                                  <a:moveTo>
                                    <a:pt x="0" y="0"/>
                                  </a:moveTo>
                                  <a:lnTo>
                                    <a:pt x="0" y="7"/>
                                  </a:lnTo>
                                  <a:lnTo>
                                    <a:pt x="20" y="7"/>
                                  </a:lnTo>
                                  <a:lnTo>
                                    <a:pt x="20" y="12"/>
                                  </a:lnTo>
                                  <a:lnTo>
                                    <a:pt x="24" y="12"/>
                                  </a:lnTo>
                                  <a:lnTo>
                                    <a:pt x="24" y="23"/>
                                  </a:lnTo>
                                  <a:lnTo>
                                    <a:pt x="35" y="23"/>
                                  </a:lnTo>
                                  <a:lnTo>
                                    <a:pt x="35" y="45"/>
                                  </a:lnTo>
                                  <a:lnTo>
                                    <a:pt x="58" y="4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3" name="Freeform 731"/>
                          <wps:cNvSpPr>
                            <a:spLocks/>
                          </wps:cNvSpPr>
                          <wps:spPr bwMode="auto">
                            <a:xfrm>
                              <a:off x="2837" y="2047"/>
                              <a:ext cx="81" cy="35"/>
                            </a:xfrm>
                            <a:custGeom>
                              <a:avLst/>
                              <a:gdLst>
                                <a:gd name="T0" fmla="*/ 0 w 81"/>
                                <a:gd name="T1" fmla="*/ 0 h 35"/>
                                <a:gd name="T2" fmla="*/ 44 w 81"/>
                                <a:gd name="T3" fmla="*/ 0 h 35"/>
                                <a:gd name="T4" fmla="*/ 44 w 81"/>
                                <a:gd name="T5" fmla="*/ 11 h 35"/>
                                <a:gd name="T6" fmla="*/ 71 w 81"/>
                                <a:gd name="T7" fmla="*/ 11 h 35"/>
                                <a:gd name="T8" fmla="*/ 71 w 81"/>
                                <a:gd name="T9" fmla="*/ 22 h 35"/>
                                <a:gd name="T10" fmla="*/ 81 w 81"/>
                                <a:gd name="T11" fmla="*/ 22 h 35"/>
                                <a:gd name="T12" fmla="*/ 81 w 81"/>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81" h="35">
                                  <a:moveTo>
                                    <a:pt x="0" y="0"/>
                                  </a:moveTo>
                                  <a:lnTo>
                                    <a:pt x="44" y="0"/>
                                  </a:lnTo>
                                  <a:lnTo>
                                    <a:pt x="44" y="11"/>
                                  </a:lnTo>
                                  <a:lnTo>
                                    <a:pt x="71" y="11"/>
                                  </a:lnTo>
                                  <a:lnTo>
                                    <a:pt x="71" y="22"/>
                                  </a:lnTo>
                                  <a:lnTo>
                                    <a:pt x="81" y="22"/>
                                  </a:lnTo>
                                  <a:lnTo>
                                    <a:pt x="81" y="3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4" name="Freeform 732"/>
                          <wps:cNvSpPr>
                            <a:spLocks/>
                          </wps:cNvSpPr>
                          <wps:spPr bwMode="auto">
                            <a:xfrm>
                              <a:off x="2978" y="2120"/>
                              <a:ext cx="94" cy="14"/>
                            </a:xfrm>
                            <a:custGeom>
                              <a:avLst/>
                              <a:gdLst>
                                <a:gd name="T0" fmla="*/ 0 w 94"/>
                                <a:gd name="T1" fmla="*/ 0 h 14"/>
                                <a:gd name="T2" fmla="*/ 7 w 94"/>
                                <a:gd name="T3" fmla="*/ 0 h 14"/>
                                <a:gd name="T4" fmla="*/ 7 w 94"/>
                                <a:gd name="T5" fmla="*/ 7 h 14"/>
                                <a:gd name="T6" fmla="*/ 83 w 94"/>
                                <a:gd name="T7" fmla="*/ 7 h 14"/>
                                <a:gd name="T8" fmla="*/ 83 w 94"/>
                                <a:gd name="T9" fmla="*/ 14 h 14"/>
                                <a:gd name="T10" fmla="*/ 94 w 94"/>
                                <a:gd name="T11" fmla="*/ 14 h 14"/>
                              </a:gdLst>
                              <a:ahLst/>
                              <a:cxnLst>
                                <a:cxn ang="0">
                                  <a:pos x="T0" y="T1"/>
                                </a:cxn>
                                <a:cxn ang="0">
                                  <a:pos x="T2" y="T3"/>
                                </a:cxn>
                                <a:cxn ang="0">
                                  <a:pos x="T4" y="T5"/>
                                </a:cxn>
                                <a:cxn ang="0">
                                  <a:pos x="T6" y="T7"/>
                                </a:cxn>
                                <a:cxn ang="0">
                                  <a:pos x="T8" y="T9"/>
                                </a:cxn>
                                <a:cxn ang="0">
                                  <a:pos x="T10" y="T11"/>
                                </a:cxn>
                              </a:cxnLst>
                              <a:rect l="0" t="0" r="r" b="b"/>
                              <a:pathLst>
                                <a:path w="94" h="14">
                                  <a:moveTo>
                                    <a:pt x="0" y="0"/>
                                  </a:moveTo>
                                  <a:lnTo>
                                    <a:pt x="7" y="0"/>
                                  </a:lnTo>
                                  <a:lnTo>
                                    <a:pt x="7" y="7"/>
                                  </a:lnTo>
                                  <a:lnTo>
                                    <a:pt x="83" y="7"/>
                                  </a:lnTo>
                                  <a:lnTo>
                                    <a:pt x="83" y="14"/>
                                  </a:lnTo>
                                  <a:lnTo>
                                    <a:pt x="94" y="14"/>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5" name="Freeform 733"/>
                          <wps:cNvSpPr>
                            <a:spLocks/>
                          </wps:cNvSpPr>
                          <wps:spPr bwMode="auto">
                            <a:xfrm>
                              <a:off x="3171" y="2158"/>
                              <a:ext cx="101" cy="18"/>
                            </a:xfrm>
                            <a:custGeom>
                              <a:avLst/>
                              <a:gdLst>
                                <a:gd name="T0" fmla="*/ 0 w 101"/>
                                <a:gd name="T1" fmla="*/ 0 h 18"/>
                                <a:gd name="T2" fmla="*/ 24 w 101"/>
                                <a:gd name="T3" fmla="*/ 0 h 18"/>
                                <a:gd name="T4" fmla="*/ 24 w 101"/>
                                <a:gd name="T5" fmla="*/ 7 h 18"/>
                                <a:gd name="T6" fmla="*/ 27 w 101"/>
                                <a:gd name="T7" fmla="*/ 7 h 18"/>
                                <a:gd name="T8" fmla="*/ 38 w 101"/>
                                <a:gd name="T9" fmla="*/ 7 h 18"/>
                                <a:gd name="T10" fmla="*/ 38 w 101"/>
                                <a:gd name="T11" fmla="*/ 18 h 18"/>
                                <a:gd name="T12" fmla="*/ 49 w 101"/>
                                <a:gd name="T13" fmla="*/ 18 h 18"/>
                                <a:gd name="T14" fmla="*/ 101 w 101"/>
                                <a:gd name="T15" fmla="*/ 18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8">
                                  <a:moveTo>
                                    <a:pt x="0" y="0"/>
                                  </a:moveTo>
                                  <a:lnTo>
                                    <a:pt x="24" y="0"/>
                                  </a:lnTo>
                                  <a:lnTo>
                                    <a:pt x="24" y="7"/>
                                  </a:lnTo>
                                  <a:lnTo>
                                    <a:pt x="27" y="7"/>
                                  </a:lnTo>
                                  <a:lnTo>
                                    <a:pt x="38" y="7"/>
                                  </a:lnTo>
                                  <a:lnTo>
                                    <a:pt x="38" y="18"/>
                                  </a:lnTo>
                                  <a:lnTo>
                                    <a:pt x="49" y="18"/>
                                  </a:lnTo>
                                  <a:lnTo>
                                    <a:pt x="101"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6" name="Freeform 734"/>
                          <wps:cNvSpPr>
                            <a:spLocks/>
                          </wps:cNvSpPr>
                          <wps:spPr bwMode="auto">
                            <a:xfrm>
                              <a:off x="3388" y="2182"/>
                              <a:ext cx="119" cy="13"/>
                            </a:xfrm>
                            <a:custGeom>
                              <a:avLst/>
                              <a:gdLst>
                                <a:gd name="T0" fmla="*/ 0 w 119"/>
                                <a:gd name="T1" fmla="*/ 0 h 13"/>
                                <a:gd name="T2" fmla="*/ 11 w 119"/>
                                <a:gd name="T3" fmla="*/ 0 h 13"/>
                                <a:gd name="T4" fmla="*/ 11 w 119"/>
                                <a:gd name="T5" fmla="*/ 13 h 13"/>
                                <a:gd name="T6" fmla="*/ 119 w 119"/>
                                <a:gd name="T7" fmla="*/ 13 h 13"/>
                              </a:gdLst>
                              <a:ahLst/>
                              <a:cxnLst>
                                <a:cxn ang="0">
                                  <a:pos x="T0" y="T1"/>
                                </a:cxn>
                                <a:cxn ang="0">
                                  <a:pos x="T2" y="T3"/>
                                </a:cxn>
                                <a:cxn ang="0">
                                  <a:pos x="T4" y="T5"/>
                                </a:cxn>
                                <a:cxn ang="0">
                                  <a:pos x="T6" y="T7"/>
                                </a:cxn>
                              </a:cxnLst>
                              <a:rect l="0" t="0" r="r" b="b"/>
                              <a:pathLst>
                                <a:path w="119" h="13">
                                  <a:moveTo>
                                    <a:pt x="0" y="0"/>
                                  </a:moveTo>
                                  <a:lnTo>
                                    <a:pt x="11" y="0"/>
                                  </a:lnTo>
                                  <a:lnTo>
                                    <a:pt x="11" y="13"/>
                                  </a:lnTo>
                                  <a:lnTo>
                                    <a:pt x="119" y="1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7" name="Freeform 735"/>
                          <wps:cNvSpPr>
                            <a:spLocks/>
                          </wps:cNvSpPr>
                          <wps:spPr bwMode="auto">
                            <a:xfrm>
                              <a:off x="3625" y="2203"/>
                              <a:ext cx="118" cy="11"/>
                            </a:xfrm>
                            <a:custGeom>
                              <a:avLst/>
                              <a:gdLst>
                                <a:gd name="T0" fmla="*/ 0 w 118"/>
                                <a:gd name="T1" fmla="*/ 0 h 11"/>
                                <a:gd name="T2" fmla="*/ 88 w 118"/>
                                <a:gd name="T3" fmla="*/ 0 h 11"/>
                                <a:gd name="T4" fmla="*/ 88 w 118"/>
                                <a:gd name="T5" fmla="*/ 11 h 11"/>
                                <a:gd name="T6" fmla="*/ 118 w 118"/>
                                <a:gd name="T7" fmla="*/ 11 h 11"/>
                              </a:gdLst>
                              <a:ahLst/>
                              <a:cxnLst>
                                <a:cxn ang="0">
                                  <a:pos x="T0" y="T1"/>
                                </a:cxn>
                                <a:cxn ang="0">
                                  <a:pos x="T2" y="T3"/>
                                </a:cxn>
                                <a:cxn ang="0">
                                  <a:pos x="T4" y="T5"/>
                                </a:cxn>
                                <a:cxn ang="0">
                                  <a:pos x="T6" y="T7"/>
                                </a:cxn>
                              </a:cxnLst>
                              <a:rect l="0" t="0" r="r" b="b"/>
                              <a:pathLst>
                                <a:path w="118" h="11">
                                  <a:moveTo>
                                    <a:pt x="0" y="0"/>
                                  </a:moveTo>
                                  <a:lnTo>
                                    <a:pt x="88" y="0"/>
                                  </a:lnTo>
                                  <a:lnTo>
                                    <a:pt x="88" y="11"/>
                                  </a:lnTo>
                                  <a:lnTo>
                                    <a:pt x="118"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8" name="Freeform 736"/>
                          <wps:cNvSpPr>
                            <a:spLocks/>
                          </wps:cNvSpPr>
                          <wps:spPr bwMode="auto">
                            <a:xfrm>
                              <a:off x="3801" y="2252"/>
                              <a:ext cx="116" cy="12"/>
                            </a:xfrm>
                            <a:custGeom>
                              <a:avLst/>
                              <a:gdLst>
                                <a:gd name="T0" fmla="*/ 0 w 116"/>
                                <a:gd name="T1" fmla="*/ 0 h 12"/>
                                <a:gd name="T2" fmla="*/ 12 w 116"/>
                                <a:gd name="T3" fmla="*/ 0 h 12"/>
                                <a:gd name="T4" fmla="*/ 12 w 116"/>
                                <a:gd name="T5" fmla="*/ 12 h 12"/>
                                <a:gd name="T6" fmla="*/ 116 w 116"/>
                                <a:gd name="T7" fmla="*/ 12 h 12"/>
                              </a:gdLst>
                              <a:ahLst/>
                              <a:cxnLst>
                                <a:cxn ang="0">
                                  <a:pos x="T0" y="T1"/>
                                </a:cxn>
                                <a:cxn ang="0">
                                  <a:pos x="T2" y="T3"/>
                                </a:cxn>
                                <a:cxn ang="0">
                                  <a:pos x="T4" y="T5"/>
                                </a:cxn>
                                <a:cxn ang="0">
                                  <a:pos x="T6" y="T7"/>
                                </a:cxn>
                              </a:cxnLst>
                              <a:rect l="0" t="0" r="r" b="b"/>
                              <a:pathLst>
                                <a:path w="116" h="12">
                                  <a:moveTo>
                                    <a:pt x="0" y="0"/>
                                  </a:moveTo>
                                  <a:lnTo>
                                    <a:pt x="12" y="0"/>
                                  </a:lnTo>
                                  <a:lnTo>
                                    <a:pt x="12" y="12"/>
                                  </a:lnTo>
                                  <a:lnTo>
                                    <a:pt x="116"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9" name="Freeform 737"/>
                          <wps:cNvSpPr>
                            <a:spLocks/>
                          </wps:cNvSpPr>
                          <wps:spPr bwMode="auto">
                            <a:xfrm>
                              <a:off x="4056" y="2264"/>
                              <a:ext cx="117" cy="7"/>
                            </a:xfrm>
                            <a:custGeom>
                              <a:avLst/>
                              <a:gdLst>
                                <a:gd name="T0" fmla="*/ 0 w 117"/>
                                <a:gd name="T1" fmla="*/ 0 h 7"/>
                                <a:gd name="T2" fmla="*/ 20 w 117"/>
                                <a:gd name="T3" fmla="*/ 0 h 7"/>
                                <a:gd name="T4" fmla="*/ 20 w 117"/>
                                <a:gd name="T5" fmla="*/ 7 h 7"/>
                                <a:gd name="T6" fmla="*/ 117 w 117"/>
                                <a:gd name="T7" fmla="*/ 7 h 7"/>
                              </a:gdLst>
                              <a:ahLst/>
                              <a:cxnLst>
                                <a:cxn ang="0">
                                  <a:pos x="T0" y="T1"/>
                                </a:cxn>
                                <a:cxn ang="0">
                                  <a:pos x="T2" y="T3"/>
                                </a:cxn>
                                <a:cxn ang="0">
                                  <a:pos x="T4" y="T5"/>
                                </a:cxn>
                                <a:cxn ang="0">
                                  <a:pos x="T6" y="T7"/>
                                </a:cxn>
                              </a:cxnLst>
                              <a:rect l="0" t="0" r="r" b="b"/>
                              <a:pathLst>
                                <a:path w="117" h="7">
                                  <a:moveTo>
                                    <a:pt x="0" y="0"/>
                                  </a:moveTo>
                                  <a:lnTo>
                                    <a:pt x="20" y="0"/>
                                  </a:lnTo>
                                  <a:lnTo>
                                    <a:pt x="20" y="7"/>
                                  </a:lnTo>
                                  <a:lnTo>
                                    <a:pt x="117" y="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0" name="Freeform 738"/>
                          <wps:cNvSpPr>
                            <a:spLocks/>
                          </wps:cNvSpPr>
                          <wps:spPr bwMode="auto">
                            <a:xfrm>
                              <a:off x="4258" y="2302"/>
                              <a:ext cx="16" cy="0"/>
                            </a:xfrm>
                            <a:custGeom>
                              <a:avLst/>
                              <a:gdLst>
                                <a:gd name="T0" fmla="*/ 0 w 16"/>
                                <a:gd name="T1" fmla="*/ 0 w 16"/>
                                <a:gd name="T2" fmla="*/ 16 w 16"/>
                              </a:gdLst>
                              <a:ahLst/>
                              <a:cxnLst>
                                <a:cxn ang="0">
                                  <a:pos x="T0" y="0"/>
                                </a:cxn>
                                <a:cxn ang="0">
                                  <a:pos x="T1" y="0"/>
                                </a:cxn>
                                <a:cxn ang="0">
                                  <a:pos x="T2" y="0"/>
                                </a:cxn>
                              </a:cxnLst>
                              <a:rect l="0" t="0" r="r" b="b"/>
                              <a:pathLst>
                                <a:path w="16">
                                  <a:moveTo>
                                    <a:pt x="0" y="0"/>
                                  </a:moveTo>
                                  <a:lnTo>
                                    <a:pt x="0" y="0"/>
                                  </a:lnTo>
                                  <a:lnTo>
                                    <a:pt x="16"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1" name="Freeform 739"/>
                          <wps:cNvSpPr>
                            <a:spLocks/>
                          </wps:cNvSpPr>
                          <wps:spPr bwMode="auto">
                            <a:xfrm>
                              <a:off x="4274" y="2302"/>
                              <a:ext cx="75" cy="18"/>
                            </a:xfrm>
                            <a:custGeom>
                              <a:avLst/>
                              <a:gdLst>
                                <a:gd name="T0" fmla="*/ 0 w 75"/>
                                <a:gd name="T1" fmla="*/ 0 h 18"/>
                                <a:gd name="T2" fmla="*/ 0 w 75"/>
                                <a:gd name="T3" fmla="*/ 11 h 18"/>
                                <a:gd name="T4" fmla="*/ 23 w 75"/>
                                <a:gd name="T5" fmla="*/ 11 h 18"/>
                                <a:gd name="T6" fmla="*/ 45 w 75"/>
                                <a:gd name="T7" fmla="*/ 11 h 18"/>
                                <a:gd name="T8" fmla="*/ 45 w 75"/>
                                <a:gd name="T9" fmla="*/ 18 h 18"/>
                                <a:gd name="T10" fmla="*/ 75 w 75"/>
                                <a:gd name="T11" fmla="*/ 18 h 18"/>
                              </a:gdLst>
                              <a:ahLst/>
                              <a:cxnLst>
                                <a:cxn ang="0">
                                  <a:pos x="T0" y="T1"/>
                                </a:cxn>
                                <a:cxn ang="0">
                                  <a:pos x="T2" y="T3"/>
                                </a:cxn>
                                <a:cxn ang="0">
                                  <a:pos x="T4" y="T5"/>
                                </a:cxn>
                                <a:cxn ang="0">
                                  <a:pos x="T6" y="T7"/>
                                </a:cxn>
                                <a:cxn ang="0">
                                  <a:pos x="T8" y="T9"/>
                                </a:cxn>
                                <a:cxn ang="0">
                                  <a:pos x="T10" y="T11"/>
                                </a:cxn>
                              </a:cxnLst>
                              <a:rect l="0" t="0" r="r" b="b"/>
                              <a:pathLst>
                                <a:path w="75" h="18">
                                  <a:moveTo>
                                    <a:pt x="0" y="0"/>
                                  </a:moveTo>
                                  <a:lnTo>
                                    <a:pt x="0" y="11"/>
                                  </a:lnTo>
                                  <a:lnTo>
                                    <a:pt x="23" y="11"/>
                                  </a:lnTo>
                                  <a:lnTo>
                                    <a:pt x="45" y="11"/>
                                  </a:lnTo>
                                  <a:lnTo>
                                    <a:pt x="45" y="18"/>
                                  </a:lnTo>
                                  <a:lnTo>
                                    <a:pt x="75"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2" name="Freeform 740"/>
                          <wps:cNvSpPr>
                            <a:spLocks/>
                          </wps:cNvSpPr>
                          <wps:spPr bwMode="auto">
                            <a:xfrm>
                              <a:off x="4457" y="2341"/>
                              <a:ext cx="109" cy="10"/>
                            </a:xfrm>
                            <a:custGeom>
                              <a:avLst/>
                              <a:gdLst>
                                <a:gd name="T0" fmla="*/ 0 w 109"/>
                                <a:gd name="T1" fmla="*/ 0 h 10"/>
                                <a:gd name="T2" fmla="*/ 0 w 109"/>
                                <a:gd name="T3" fmla="*/ 0 h 10"/>
                                <a:gd name="T4" fmla="*/ 16 w 109"/>
                                <a:gd name="T5" fmla="*/ 0 h 10"/>
                                <a:gd name="T6" fmla="*/ 27 w 109"/>
                                <a:gd name="T7" fmla="*/ 0 h 10"/>
                                <a:gd name="T8" fmla="*/ 27 w 109"/>
                                <a:gd name="T9" fmla="*/ 10 h 10"/>
                                <a:gd name="T10" fmla="*/ 109 w 109"/>
                                <a:gd name="T11" fmla="*/ 10 h 10"/>
                              </a:gdLst>
                              <a:ahLst/>
                              <a:cxnLst>
                                <a:cxn ang="0">
                                  <a:pos x="T0" y="T1"/>
                                </a:cxn>
                                <a:cxn ang="0">
                                  <a:pos x="T2" y="T3"/>
                                </a:cxn>
                                <a:cxn ang="0">
                                  <a:pos x="T4" y="T5"/>
                                </a:cxn>
                                <a:cxn ang="0">
                                  <a:pos x="T6" y="T7"/>
                                </a:cxn>
                                <a:cxn ang="0">
                                  <a:pos x="T8" y="T9"/>
                                </a:cxn>
                                <a:cxn ang="0">
                                  <a:pos x="T10" y="T11"/>
                                </a:cxn>
                              </a:cxnLst>
                              <a:rect l="0" t="0" r="r" b="b"/>
                              <a:pathLst>
                                <a:path w="109" h="10">
                                  <a:moveTo>
                                    <a:pt x="0" y="0"/>
                                  </a:moveTo>
                                  <a:lnTo>
                                    <a:pt x="0" y="0"/>
                                  </a:lnTo>
                                  <a:lnTo>
                                    <a:pt x="16" y="0"/>
                                  </a:lnTo>
                                  <a:lnTo>
                                    <a:pt x="27" y="0"/>
                                  </a:lnTo>
                                  <a:lnTo>
                                    <a:pt x="27" y="10"/>
                                  </a:lnTo>
                                  <a:lnTo>
                                    <a:pt x="109"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3" name="Freeform 741"/>
                          <wps:cNvSpPr>
                            <a:spLocks/>
                          </wps:cNvSpPr>
                          <wps:spPr bwMode="auto">
                            <a:xfrm>
                              <a:off x="4704" y="2351"/>
                              <a:ext cx="115" cy="10"/>
                            </a:xfrm>
                            <a:custGeom>
                              <a:avLst/>
                              <a:gdLst>
                                <a:gd name="T0" fmla="*/ 0 w 115"/>
                                <a:gd name="T1" fmla="*/ 0 h 10"/>
                                <a:gd name="T2" fmla="*/ 55 w 115"/>
                                <a:gd name="T3" fmla="*/ 0 h 10"/>
                                <a:gd name="T4" fmla="*/ 55 w 115"/>
                                <a:gd name="T5" fmla="*/ 10 h 10"/>
                                <a:gd name="T6" fmla="*/ 115 w 115"/>
                                <a:gd name="T7" fmla="*/ 10 h 10"/>
                              </a:gdLst>
                              <a:ahLst/>
                              <a:cxnLst>
                                <a:cxn ang="0">
                                  <a:pos x="T0" y="T1"/>
                                </a:cxn>
                                <a:cxn ang="0">
                                  <a:pos x="T2" y="T3"/>
                                </a:cxn>
                                <a:cxn ang="0">
                                  <a:pos x="T4" y="T5"/>
                                </a:cxn>
                                <a:cxn ang="0">
                                  <a:pos x="T6" y="T7"/>
                                </a:cxn>
                              </a:cxnLst>
                              <a:rect l="0" t="0" r="r" b="b"/>
                              <a:pathLst>
                                <a:path w="115" h="10">
                                  <a:moveTo>
                                    <a:pt x="0" y="0"/>
                                  </a:moveTo>
                                  <a:lnTo>
                                    <a:pt x="55" y="0"/>
                                  </a:lnTo>
                                  <a:lnTo>
                                    <a:pt x="55" y="10"/>
                                  </a:lnTo>
                                  <a:lnTo>
                                    <a:pt x="115"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4" name="Freeform 742"/>
                          <wps:cNvSpPr>
                            <a:spLocks/>
                          </wps:cNvSpPr>
                          <wps:spPr bwMode="auto">
                            <a:xfrm>
                              <a:off x="4942" y="2370"/>
                              <a:ext cx="129" cy="0"/>
                            </a:xfrm>
                            <a:custGeom>
                              <a:avLst/>
                              <a:gdLst>
                                <a:gd name="T0" fmla="*/ 0 w 129"/>
                                <a:gd name="T1" fmla="*/ 42 w 129"/>
                                <a:gd name="T2" fmla="*/ 129 w 129"/>
                              </a:gdLst>
                              <a:ahLst/>
                              <a:cxnLst>
                                <a:cxn ang="0">
                                  <a:pos x="T0" y="0"/>
                                </a:cxn>
                                <a:cxn ang="0">
                                  <a:pos x="T1" y="0"/>
                                </a:cxn>
                                <a:cxn ang="0">
                                  <a:pos x="T2" y="0"/>
                                </a:cxn>
                              </a:cxnLst>
                              <a:rect l="0" t="0" r="r" b="b"/>
                              <a:pathLst>
                                <a:path w="129">
                                  <a:moveTo>
                                    <a:pt x="0" y="0"/>
                                  </a:moveTo>
                                  <a:lnTo>
                                    <a:pt x="42" y="0"/>
                                  </a:lnTo>
                                  <a:lnTo>
                                    <a:pt x="12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5" name="Freeform 743"/>
                          <wps:cNvSpPr>
                            <a:spLocks/>
                          </wps:cNvSpPr>
                          <wps:spPr bwMode="auto">
                            <a:xfrm>
                              <a:off x="5170" y="2393"/>
                              <a:ext cx="115" cy="12"/>
                            </a:xfrm>
                            <a:custGeom>
                              <a:avLst/>
                              <a:gdLst>
                                <a:gd name="T0" fmla="*/ 0 w 115"/>
                                <a:gd name="T1" fmla="*/ 0 h 12"/>
                                <a:gd name="T2" fmla="*/ 100 w 115"/>
                                <a:gd name="T3" fmla="*/ 0 h 12"/>
                                <a:gd name="T4" fmla="*/ 100 w 115"/>
                                <a:gd name="T5" fmla="*/ 12 h 12"/>
                                <a:gd name="T6" fmla="*/ 115 w 115"/>
                                <a:gd name="T7" fmla="*/ 12 h 12"/>
                              </a:gdLst>
                              <a:ahLst/>
                              <a:cxnLst>
                                <a:cxn ang="0">
                                  <a:pos x="T0" y="T1"/>
                                </a:cxn>
                                <a:cxn ang="0">
                                  <a:pos x="T2" y="T3"/>
                                </a:cxn>
                                <a:cxn ang="0">
                                  <a:pos x="T4" y="T5"/>
                                </a:cxn>
                                <a:cxn ang="0">
                                  <a:pos x="T6" y="T7"/>
                                </a:cxn>
                              </a:cxnLst>
                              <a:rect l="0" t="0" r="r" b="b"/>
                              <a:pathLst>
                                <a:path w="115" h="12">
                                  <a:moveTo>
                                    <a:pt x="0" y="0"/>
                                  </a:moveTo>
                                  <a:lnTo>
                                    <a:pt x="100" y="0"/>
                                  </a:lnTo>
                                  <a:lnTo>
                                    <a:pt x="100" y="12"/>
                                  </a:lnTo>
                                  <a:lnTo>
                                    <a:pt x="115"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6" name="Freeform 744"/>
                          <wps:cNvSpPr>
                            <a:spLocks/>
                          </wps:cNvSpPr>
                          <wps:spPr bwMode="auto">
                            <a:xfrm>
                              <a:off x="5422" y="2405"/>
                              <a:ext cx="138" cy="0"/>
                            </a:xfrm>
                            <a:custGeom>
                              <a:avLst/>
                              <a:gdLst>
                                <a:gd name="T0" fmla="*/ 0 w 138"/>
                                <a:gd name="T1" fmla="*/ 69 w 138"/>
                                <a:gd name="T2" fmla="*/ 114 w 138"/>
                                <a:gd name="T3" fmla="*/ 138 w 138"/>
                              </a:gdLst>
                              <a:ahLst/>
                              <a:cxnLst>
                                <a:cxn ang="0">
                                  <a:pos x="T0" y="0"/>
                                </a:cxn>
                                <a:cxn ang="0">
                                  <a:pos x="T1" y="0"/>
                                </a:cxn>
                                <a:cxn ang="0">
                                  <a:pos x="T2" y="0"/>
                                </a:cxn>
                                <a:cxn ang="0">
                                  <a:pos x="T3" y="0"/>
                                </a:cxn>
                              </a:cxnLst>
                              <a:rect l="0" t="0" r="r" b="b"/>
                              <a:pathLst>
                                <a:path w="138">
                                  <a:moveTo>
                                    <a:pt x="0" y="0"/>
                                  </a:moveTo>
                                  <a:lnTo>
                                    <a:pt x="69" y="0"/>
                                  </a:lnTo>
                                  <a:lnTo>
                                    <a:pt x="11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7" name="Line 745"/>
                          <wps:cNvCnPr>
                            <a:cxnSpLocks noChangeShapeType="1"/>
                          </wps:cNvCnPr>
                          <wps:spPr bwMode="auto">
                            <a:xfrm>
                              <a:off x="5696" y="2405"/>
                              <a:ext cx="137"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898" name="Freeform 746"/>
                          <wps:cNvSpPr>
                            <a:spLocks/>
                          </wps:cNvSpPr>
                          <wps:spPr bwMode="auto">
                            <a:xfrm>
                              <a:off x="5941" y="2420"/>
                              <a:ext cx="130" cy="0"/>
                            </a:xfrm>
                            <a:custGeom>
                              <a:avLst/>
                              <a:gdLst>
                                <a:gd name="T0" fmla="*/ 0 w 130"/>
                                <a:gd name="T1" fmla="*/ 0 w 130"/>
                                <a:gd name="T2" fmla="*/ 130 w 130"/>
                              </a:gdLst>
                              <a:ahLst/>
                              <a:cxnLst>
                                <a:cxn ang="0">
                                  <a:pos x="T0" y="0"/>
                                </a:cxn>
                                <a:cxn ang="0">
                                  <a:pos x="T1" y="0"/>
                                </a:cxn>
                                <a:cxn ang="0">
                                  <a:pos x="T2" y="0"/>
                                </a:cxn>
                              </a:cxnLst>
                              <a:rect l="0" t="0" r="r" b="b"/>
                              <a:pathLst>
                                <a:path w="130">
                                  <a:moveTo>
                                    <a:pt x="0" y="0"/>
                                  </a:moveTo>
                                  <a:lnTo>
                                    <a:pt x="0" y="0"/>
                                  </a:lnTo>
                                  <a:lnTo>
                                    <a:pt x="130"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9" name="Freeform 747"/>
                          <wps:cNvSpPr>
                            <a:spLocks/>
                          </wps:cNvSpPr>
                          <wps:spPr bwMode="auto">
                            <a:xfrm>
                              <a:off x="6207" y="2420"/>
                              <a:ext cx="115" cy="11"/>
                            </a:xfrm>
                            <a:custGeom>
                              <a:avLst/>
                              <a:gdLst>
                                <a:gd name="T0" fmla="*/ 0 w 115"/>
                                <a:gd name="T1" fmla="*/ 0 h 11"/>
                                <a:gd name="T2" fmla="*/ 38 w 115"/>
                                <a:gd name="T3" fmla="*/ 0 h 11"/>
                                <a:gd name="T4" fmla="*/ 38 w 115"/>
                                <a:gd name="T5" fmla="*/ 11 h 11"/>
                                <a:gd name="T6" fmla="*/ 115 w 115"/>
                                <a:gd name="T7" fmla="*/ 11 h 11"/>
                              </a:gdLst>
                              <a:ahLst/>
                              <a:cxnLst>
                                <a:cxn ang="0">
                                  <a:pos x="T0" y="T1"/>
                                </a:cxn>
                                <a:cxn ang="0">
                                  <a:pos x="T2" y="T3"/>
                                </a:cxn>
                                <a:cxn ang="0">
                                  <a:pos x="T4" y="T5"/>
                                </a:cxn>
                                <a:cxn ang="0">
                                  <a:pos x="T6" y="T7"/>
                                </a:cxn>
                              </a:cxnLst>
                              <a:rect l="0" t="0" r="r" b="b"/>
                              <a:pathLst>
                                <a:path w="115" h="11">
                                  <a:moveTo>
                                    <a:pt x="0" y="0"/>
                                  </a:moveTo>
                                  <a:lnTo>
                                    <a:pt x="38" y="0"/>
                                  </a:lnTo>
                                  <a:lnTo>
                                    <a:pt x="38" y="11"/>
                                  </a:lnTo>
                                  <a:lnTo>
                                    <a:pt x="115"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0" name="Freeform 748"/>
                          <wps:cNvSpPr>
                            <a:spLocks/>
                          </wps:cNvSpPr>
                          <wps:spPr bwMode="auto">
                            <a:xfrm>
                              <a:off x="6459" y="2431"/>
                              <a:ext cx="119" cy="12"/>
                            </a:xfrm>
                            <a:custGeom>
                              <a:avLst/>
                              <a:gdLst>
                                <a:gd name="T0" fmla="*/ 0 w 119"/>
                                <a:gd name="T1" fmla="*/ 0 h 12"/>
                                <a:gd name="T2" fmla="*/ 0 w 119"/>
                                <a:gd name="T3" fmla="*/ 0 h 12"/>
                                <a:gd name="T4" fmla="*/ 21 w 119"/>
                                <a:gd name="T5" fmla="*/ 0 h 12"/>
                                <a:gd name="T6" fmla="*/ 21 w 119"/>
                                <a:gd name="T7" fmla="*/ 12 h 12"/>
                                <a:gd name="T8" fmla="*/ 46 w 119"/>
                                <a:gd name="T9" fmla="*/ 12 h 12"/>
                                <a:gd name="T10" fmla="*/ 62 w 119"/>
                                <a:gd name="T11" fmla="*/ 12 h 12"/>
                                <a:gd name="T12" fmla="*/ 73 w 119"/>
                                <a:gd name="T13" fmla="*/ 12 h 12"/>
                                <a:gd name="T14" fmla="*/ 81 w 119"/>
                                <a:gd name="T15" fmla="*/ 12 h 12"/>
                                <a:gd name="T16" fmla="*/ 97 w 119"/>
                                <a:gd name="T17" fmla="*/ 12 h 12"/>
                                <a:gd name="T18" fmla="*/ 101 w 119"/>
                                <a:gd name="T19" fmla="*/ 12 h 12"/>
                                <a:gd name="T20" fmla="*/ 108 w 119"/>
                                <a:gd name="T21" fmla="*/ 12 h 12"/>
                                <a:gd name="T22" fmla="*/ 119 w 119"/>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9" h="12">
                                  <a:moveTo>
                                    <a:pt x="0" y="0"/>
                                  </a:moveTo>
                                  <a:lnTo>
                                    <a:pt x="0" y="0"/>
                                  </a:lnTo>
                                  <a:lnTo>
                                    <a:pt x="21" y="0"/>
                                  </a:lnTo>
                                  <a:lnTo>
                                    <a:pt x="21" y="12"/>
                                  </a:lnTo>
                                  <a:lnTo>
                                    <a:pt x="46" y="12"/>
                                  </a:lnTo>
                                  <a:lnTo>
                                    <a:pt x="62" y="12"/>
                                  </a:lnTo>
                                  <a:lnTo>
                                    <a:pt x="73" y="12"/>
                                  </a:lnTo>
                                  <a:lnTo>
                                    <a:pt x="81" y="12"/>
                                  </a:lnTo>
                                  <a:lnTo>
                                    <a:pt x="97" y="12"/>
                                  </a:lnTo>
                                  <a:lnTo>
                                    <a:pt x="101" y="12"/>
                                  </a:lnTo>
                                  <a:lnTo>
                                    <a:pt x="108" y="12"/>
                                  </a:lnTo>
                                  <a:lnTo>
                                    <a:pt x="119"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1" name="Freeform 749"/>
                          <wps:cNvSpPr>
                            <a:spLocks/>
                          </wps:cNvSpPr>
                          <wps:spPr bwMode="auto">
                            <a:xfrm>
                              <a:off x="6715" y="2443"/>
                              <a:ext cx="113" cy="10"/>
                            </a:xfrm>
                            <a:custGeom>
                              <a:avLst/>
                              <a:gdLst>
                                <a:gd name="T0" fmla="*/ 0 w 113"/>
                                <a:gd name="T1" fmla="*/ 0 h 10"/>
                                <a:gd name="T2" fmla="*/ 31 w 113"/>
                                <a:gd name="T3" fmla="*/ 0 h 10"/>
                                <a:gd name="T4" fmla="*/ 31 w 113"/>
                                <a:gd name="T5" fmla="*/ 10 h 10"/>
                                <a:gd name="T6" fmla="*/ 42 w 113"/>
                                <a:gd name="T7" fmla="*/ 10 h 10"/>
                                <a:gd name="T8" fmla="*/ 51 w 113"/>
                                <a:gd name="T9" fmla="*/ 10 h 10"/>
                                <a:gd name="T10" fmla="*/ 54 w 113"/>
                                <a:gd name="T11" fmla="*/ 10 h 10"/>
                                <a:gd name="T12" fmla="*/ 92 w 113"/>
                                <a:gd name="T13" fmla="*/ 10 h 10"/>
                                <a:gd name="T14" fmla="*/ 106 w 113"/>
                                <a:gd name="T15" fmla="*/ 10 h 10"/>
                                <a:gd name="T16" fmla="*/ 113 w 113"/>
                                <a:gd name="T1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0">
                                  <a:moveTo>
                                    <a:pt x="0" y="0"/>
                                  </a:moveTo>
                                  <a:lnTo>
                                    <a:pt x="31" y="0"/>
                                  </a:lnTo>
                                  <a:lnTo>
                                    <a:pt x="31" y="10"/>
                                  </a:lnTo>
                                  <a:lnTo>
                                    <a:pt x="42" y="10"/>
                                  </a:lnTo>
                                  <a:lnTo>
                                    <a:pt x="51" y="10"/>
                                  </a:lnTo>
                                  <a:lnTo>
                                    <a:pt x="54" y="10"/>
                                  </a:lnTo>
                                  <a:lnTo>
                                    <a:pt x="92" y="10"/>
                                  </a:lnTo>
                                  <a:lnTo>
                                    <a:pt x="106" y="10"/>
                                  </a:lnTo>
                                  <a:lnTo>
                                    <a:pt x="113"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2" name="Freeform 750"/>
                          <wps:cNvSpPr>
                            <a:spLocks/>
                          </wps:cNvSpPr>
                          <wps:spPr bwMode="auto">
                            <a:xfrm>
                              <a:off x="6940" y="2469"/>
                              <a:ext cx="102" cy="12"/>
                            </a:xfrm>
                            <a:custGeom>
                              <a:avLst/>
                              <a:gdLst>
                                <a:gd name="T0" fmla="*/ 0 w 102"/>
                                <a:gd name="T1" fmla="*/ 0 h 12"/>
                                <a:gd name="T2" fmla="*/ 0 w 102"/>
                                <a:gd name="T3" fmla="*/ 0 h 12"/>
                                <a:gd name="T4" fmla="*/ 20 w 102"/>
                                <a:gd name="T5" fmla="*/ 0 h 12"/>
                                <a:gd name="T6" fmla="*/ 65 w 102"/>
                                <a:gd name="T7" fmla="*/ 0 h 12"/>
                                <a:gd name="T8" fmla="*/ 68 w 102"/>
                                <a:gd name="T9" fmla="*/ 0 h 12"/>
                                <a:gd name="T10" fmla="*/ 77 w 102"/>
                                <a:gd name="T11" fmla="*/ 0 h 12"/>
                                <a:gd name="T12" fmla="*/ 81 w 102"/>
                                <a:gd name="T13" fmla="*/ 0 h 12"/>
                                <a:gd name="T14" fmla="*/ 88 w 102"/>
                                <a:gd name="T15" fmla="*/ 0 h 12"/>
                                <a:gd name="T16" fmla="*/ 88 w 102"/>
                                <a:gd name="T17" fmla="*/ 12 h 12"/>
                                <a:gd name="T18" fmla="*/ 92 w 102"/>
                                <a:gd name="T19" fmla="*/ 12 h 12"/>
                                <a:gd name="T20" fmla="*/ 99 w 102"/>
                                <a:gd name="T21" fmla="*/ 12 h 12"/>
                                <a:gd name="T22" fmla="*/ 102 w 102"/>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12">
                                  <a:moveTo>
                                    <a:pt x="0" y="0"/>
                                  </a:moveTo>
                                  <a:lnTo>
                                    <a:pt x="0" y="0"/>
                                  </a:lnTo>
                                  <a:lnTo>
                                    <a:pt x="20" y="0"/>
                                  </a:lnTo>
                                  <a:lnTo>
                                    <a:pt x="65" y="0"/>
                                  </a:lnTo>
                                  <a:lnTo>
                                    <a:pt x="68" y="0"/>
                                  </a:lnTo>
                                  <a:lnTo>
                                    <a:pt x="77" y="0"/>
                                  </a:lnTo>
                                  <a:lnTo>
                                    <a:pt x="81" y="0"/>
                                  </a:lnTo>
                                  <a:lnTo>
                                    <a:pt x="88" y="0"/>
                                  </a:lnTo>
                                  <a:lnTo>
                                    <a:pt x="88" y="12"/>
                                  </a:lnTo>
                                  <a:lnTo>
                                    <a:pt x="92" y="12"/>
                                  </a:lnTo>
                                  <a:lnTo>
                                    <a:pt x="99" y="12"/>
                                  </a:lnTo>
                                  <a:lnTo>
                                    <a:pt x="102"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3" name="Freeform 751"/>
                          <wps:cNvSpPr>
                            <a:spLocks/>
                          </wps:cNvSpPr>
                          <wps:spPr bwMode="auto">
                            <a:xfrm>
                              <a:off x="7180" y="2481"/>
                              <a:ext cx="139" cy="0"/>
                            </a:xfrm>
                            <a:custGeom>
                              <a:avLst/>
                              <a:gdLst>
                                <a:gd name="T0" fmla="*/ 0 w 139"/>
                                <a:gd name="T1" fmla="*/ 35 w 139"/>
                                <a:gd name="T2" fmla="*/ 53 w 139"/>
                                <a:gd name="T3" fmla="*/ 66 w 139"/>
                                <a:gd name="T4" fmla="*/ 77 w 139"/>
                                <a:gd name="T5" fmla="*/ 97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35" y="0"/>
                                  </a:lnTo>
                                  <a:lnTo>
                                    <a:pt x="53" y="0"/>
                                  </a:lnTo>
                                  <a:lnTo>
                                    <a:pt x="66" y="0"/>
                                  </a:lnTo>
                                  <a:lnTo>
                                    <a:pt x="77" y="0"/>
                                  </a:lnTo>
                                  <a:lnTo>
                                    <a:pt x="97"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4" name="Freeform 752"/>
                          <wps:cNvSpPr>
                            <a:spLocks/>
                          </wps:cNvSpPr>
                          <wps:spPr bwMode="auto">
                            <a:xfrm>
                              <a:off x="7456" y="2481"/>
                              <a:ext cx="94" cy="28"/>
                            </a:xfrm>
                            <a:custGeom>
                              <a:avLst/>
                              <a:gdLst>
                                <a:gd name="T0" fmla="*/ 0 w 94"/>
                                <a:gd name="T1" fmla="*/ 0 h 28"/>
                                <a:gd name="T2" fmla="*/ 11 w 94"/>
                                <a:gd name="T3" fmla="*/ 0 h 28"/>
                                <a:gd name="T4" fmla="*/ 15 w 94"/>
                                <a:gd name="T5" fmla="*/ 0 h 28"/>
                                <a:gd name="T6" fmla="*/ 35 w 94"/>
                                <a:gd name="T7" fmla="*/ 0 h 28"/>
                                <a:gd name="T8" fmla="*/ 46 w 94"/>
                                <a:gd name="T9" fmla="*/ 0 h 28"/>
                                <a:gd name="T10" fmla="*/ 53 w 94"/>
                                <a:gd name="T11" fmla="*/ 0 h 28"/>
                                <a:gd name="T12" fmla="*/ 64 w 94"/>
                                <a:gd name="T13" fmla="*/ 0 h 28"/>
                                <a:gd name="T14" fmla="*/ 64 w 94"/>
                                <a:gd name="T15" fmla="*/ 28 h 28"/>
                                <a:gd name="T16" fmla="*/ 87 w 94"/>
                                <a:gd name="T17" fmla="*/ 28 h 28"/>
                                <a:gd name="T18" fmla="*/ 94 w 94"/>
                                <a:gd name="T1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 h="28">
                                  <a:moveTo>
                                    <a:pt x="0" y="0"/>
                                  </a:moveTo>
                                  <a:lnTo>
                                    <a:pt x="11" y="0"/>
                                  </a:lnTo>
                                  <a:lnTo>
                                    <a:pt x="15" y="0"/>
                                  </a:lnTo>
                                  <a:lnTo>
                                    <a:pt x="35" y="0"/>
                                  </a:lnTo>
                                  <a:lnTo>
                                    <a:pt x="46" y="0"/>
                                  </a:lnTo>
                                  <a:lnTo>
                                    <a:pt x="53" y="0"/>
                                  </a:lnTo>
                                  <a:lnTo>
                                    <a:pt x="64" y="0"/>
                                  </a:lnTo>
                                  <a:lnTo>
                                    <a:pt x="64" y="28"/>
                                  </a:lnTo>
                                  <a:lnTo>
                                    <a:pt x="87" y="28"/>
                                  </a:lnTo>
                                  <a:lnTo>
                                    <a:pt x="94" y="2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5" name="Freeform 753"/>
                          <wps:cNvSpPr>
                            <a:spLocks/>
                          </wps:cNvSpPr>
                          <wps:spPr bwMode="auto">
                            <a:xfrm>
                              <a:off x="7630" y="2530"/>
                              <a:ext cx="138" cy="0"/>
                            </a:xfrm>
                            <a:custGeom>
                              <a:avLst/>
                              <a:gdLst>
                                <a:gd name="T0" fmla="*/ 0 w 138"/>
                                <a:gd name="T1" fmla="*/ 0 w 138"/>
                                <a:gd name="T2" fmla="*/ 17 w 138"/>
                                <a:gd name="T3" fmla="*/ 51 w 138"/>
                                <a:gd name="T4" fmla="*/ 77 w 138"/>
                                <a:gd name="T5" fmla="*/ 104 w 138"/>
                                <a:gd name="T6" fmla="*/ 111 w 138"/>
                                <a:gd name="T7" fmla="*/ 127 w 138"/>
                                <a:gd name="T8" fmla="*/ 134 w 138"/>
                                <a:gd name="T9" fmla="*/ 138 w 13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38">
                                  <a:moveTo>
                                    <a:pt x="0" y="0"/>
                                  </a:moveTo>
                                  <a:lnTo>
                                    <a:pt x="0" y="0"/>
                                  </a:lnTo>
                                  <a:lnTo>
                                    <a:pt x="17" y="0"/>
                                  </a:lnTo>
                                  <a:lnTo>
                                    <a:pt x="51" y="0"/>
                                  </a:lnTo>
                                  <a:lnTo>
                                    <a:pt x="77" y="0"/>
                                  </a:lnTo>
                                  <a:lnTo>
                                    <a:pt x="104" y="0"/>
                                  </a:lnTo>
                                  <a:lnTo>
                                    <a:pt x="111" y="0"/>
                                  </a:lnTo>
                                  <a:lnTo>
                                    <a:pt x="127" y="0"/>
                                  </a:lnTo>
                                  <a:lnTo>
                                    <a:pt x="13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6" name="Freeform 754"/>
                          <wps:cNvSpPr>
                            <a:spLocks/>
                          </wps:cNvSpPr>
                          <wps:spPr bwMode="auto">
                            <a:xfrm>
                              <a:off x="7905" y="2530"/>
                              <a:ext cx="138" cy="0"/>
                            </a:xfrm>
                            <a:custGeom>
                              <a:avLst/>
                              <a:gdLst>
                                <a:gd name="T0" fmla="*/ 0 w 138"/>
                                <a:gd name="T1" fmla="*/ 15 w 138"/>
                                <a:gd name="T2" fmla="*/ 59 w 138"/>
                                <a:gd name="T3" fmla="*/ 84 w 138"/>
                                <a:gd name="T4" fmla="*/ 97 w 138"/>
                                <a:gd name="T5" fmla="*/ 111 w 138"/>
                                <a:gd name="T6" fmla="*/ 138 w 138"/>
                              </a:gdLst>
                              <a:ahLst/>
                              <a:cxnLst>
                                <a:cxn ang="0">
                                  <a:pos x="T0" y="0"/>
                                </a:cxn>
                                <a:cxn ang="0">
                                  <a:pos x="T1" y="0"/>
                                </a:cxn>
                                <a:cxn ang="0">
                                  <a:pos x="T2" y="0"/>
                                </a:cxn>
                                <a:cxn ang="0">
                                  <a:pos x="T3" y="0"/>
                                </a:cxn>
                                <a:cxn ang="0">
                                  <a:pos x="T4" y="0"/>
                                </a:cxn>
                                <a:cxn ang="0">
                                  <a:pos x="T5" y="0"/>
                                </a:cxn>
                                <a:cxn ang="0">
                                  <a:pos x="T6" y="0"/>
                                </a:cxn>
                              </a:cxnLst>
                              <a:rect l="0" t="0" r="r" b="b"/>
                              <a:pathLst>
                                <a:path w="138">
                                  <a:moveTo>
                                    <a:pt x="0" y="0"/>
                                  </a:moveTo>
                                  <a:lnTo>
                                    <a:pt x="15" y="0"/>
                                  </a:lnTo>
                                  <a:lnTo>
                                    <a:pt x="59" y="0"/>
                                  </a:lnTo>
                                  <a:lnTo>
                                    <a:pt x="84" y="0"/>
                                  </a:lnTo>
                                  <a:lnTo>
                                    <a:pt x="97" y="0"/>
                                  </a:lnTo>
                                  <a:lnTo>
                                    <a:pt x="111"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7" name="Freeform 755"/>
                          <wps:cNvSpPr>
                            <a:spLocks/>
                          </wps:cNvSpPr>
                          <wps:spPr bwMode="auto">
                            <a:xfrm>
                              <a:off x="8179" y="2530"/>
                              <a:ext cx="139" cy="0"/>
                            </a:xfrm>
                            <a:custGeom>
                              <a:avLst/>
                              <a:gdLst>
                                <a:gd name="T0" fmla="*/ 0 w 139"/>
                                <a:gd name="T1" fmla="*/ 9 w 139"/>
                                <a:gd name="T2" fmla="*/ 13 w 139"/>
                                <a:gd name="T3" fmla="*/ 23 w 139"/>
                                <a:gd name="T4" fmla="*/ 27 w 139"/>
                                <a:gd name="T5" fmla="*/ 58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9" y="0"/>
                                  </a:lnTo>
                                  <a:lnTo>
                                    <a:pt x="13" y="0"/>
                                  </a:lnTo>
                                  <a:lnTo>
                                    <a:pt x="23" y="0"/>
                                  </a:lnTo>
                                  <a:lnTo>
                                    <a:pt x="27" y="0"/>
                                  </a:lnTo>
                                  <a:lnTo>
                                    <a:pt x="58"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8" name="Line 756"/>
                          <wps:cNvCnPr>
                            <a:cxnSpLocks noChangeShapeType="1"/>
                          </wps:cNvCnPr>
                          <wps:spPr bwMode="auto">
                            <a:xfrm>
                              <a:off x="8455" y="2530"/>
                              <a:ext cx="138"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909" name="Rectangle 757"/>
                          <wps:cNvSpPr>
                            <a:spLocks noChangeArrowheads="1"/>
                          </wps:cNvSpPr>
                          <wps:spPr bwMode="auto">
                            <a:xfrm>
                              <a:off x="886" y="-149"/>
                              <a:ext cx="8142" cy="4060"/>
                            </a:xfrm>
                            <a:prstGeom prst="rect">
                              <a:avLst/>
                            </a:pr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1" name="Rectangle 759"/>
                          <wps:cNvSpPr>
                            <a:spLocks noChangeArrowheads="1"/>
                          </wps:cNvSpPr>
                          <wps:spPr bwMode="auto">
                            <a:xfrm>
                              <a:off x="664" y="-6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8418E" w14:textId="0B7C3BA6" w:rsidR="00A62F2A" w:rsidRDefault="00A62F2A" w:rsidP="00BC4782">
                                <w:r>
                                  <w:rPr>
                                    <w:rFonts w:ascii="Arial" w:hAnsi="Arial" w:cs="Arial"/>
                                    <w:color w:val="000000"/>
                                    <w:sz w:val="10"/>
                                    <w:szCs w:val="10"/>
                                  </w:rPr>
                                  <w:t>1</w:t>
                                </w:r>
                                <w:r>
                                  <w:rPr>
                                    <w:rFonts w:ascii="Arial" w:hAnsi="Arial" w:cs="Arial"/>
                                    <w:color w:val="000000"/>
                                    <w:sz w:val="10"/>
                                    <w:szCs w:val="10"/>
                                    <w:lang w:val="el-GR"/>
                                  </w:rPr>
                                  <w:t>,</w:t>
                                </w:r>
                                <w:r>
                                  <w:rPr>
                                    <w:rFonts w:ascii="Arial" w:hAnsi="Arial" w:cs="Arial"/>
                                    <w:color w:val="000000"/>
                                    <w:sz w:val="10"/>
                                    <w:szCs w:val="10"/>
                                  </w:rPr>
                                  <w:t>0</w:t>
                                </w:r>
                              </w:p>
                            </w:txbxContent>
                          </wps:txbx>
                          <wps:bodyPr rot="0" vert="horz" wrap="square" lIns="0" tIns="0" rIns="0" bIns="0" anchor="t" anchorCtr="0">
                            <a:noAutofit/>
                          </wps:bodyPr>
                        </wps:wsp>
                        <wps:wsp>
                          <wps:cNvPr id="2912" name="Rectangle 760"/>
                          <wps:cNvSpPr>
                            <a:spLocks noChangeArrowheads="1"/>
                          </wps:cNvSpPr>
                          <wps:spPr bwMode="auto">
                            <a:xfrm>
                              <a:off x="664" y="30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16956" w14:textId="6BD2C4BB"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9</w:t>
                                </w:r>
                              </w:p>
                            </w:txbxContent>
                          </wps:txbx>
                          <wps:bodyPr rot="0" vert="horz" wrap="square" lIns="0" tIns="0" rIns="0" bIns="0" anchor="t" anchorCtr="0">
                            <a:noAutofit/>
                          </wps:bodyPr>
                        </wps:wsp>
                        <wps:wsp>
                          <wps:cNvPr id="2913" name="Rectangle 761"/>
                          <wps:cNvSpPr>
                            <a:spLocks noChangeArrowheads="1"/>
                          </wps:cNvSpPr>
                          <wps:spPr bwMode="auto">
                            <a:xfrm>
                              <a:off x="664" y="67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01FBB" w14:textId="6731A050"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8</w:t>
                                </w:r>
                              </w:p>
                            </w:txbxContent>
                          </wps:txbx>
                          <wps:bodyPr rot="0" vert="horz" wrap="square" lIns="0" tIns="0" rIns="0" bIns="0" anchor="t" anchorCtr="0">
                            <a:noAutofit/>
                          </wps:bodyPr>
                        </wps:wsp>
                        <wps:wsp>
                          <wps:cNvPr id="2914" name="Rectangle 762"/>
                          <wps:cNvSpPr>
                            <a:spLocks noChangeArrowheads="1"/>
                          </wps:cNvSpPr>
                          <wps:spPr bwMode="auto">
                            <a:xfrm>
                              <a:off x="664" y="103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69537" w14:textId="418C628C"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7</w:t>
                                </w:r>
                              </w:p>
                            </w:txbxContent>
                          </wps:txbx>
                          <wps:bodyPr rot="0" vert="horz" wrap="square" lIns="0" tIns="0" rIns="0" bIns="0" anchor="t" anchorCtr="0">
                            <a:noAutofit/>
                          </wps:bodyPr>
                        </wps:wsp>
                        <wps:wsp>
                          <wps:cNvPr id="2915" name="Rectangle 763"/>
                          <wps:cNvSpPr>
                            <a:spLocks noChangeArrowheads="1"/>
                          </wps:cNvSpPr>
                          <wps:spPr bwMode="auto">
                            <a:xfrm>
                              <a:off x="664" y="1411"/>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FBAFC" w14:textId="056756AF"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6</w:t>
                                </w:r>
                              </w:p>
                            </w:txbxContent>
                          </wps:txbx>
                          <wps:bodyPr rot="0" vert="horz" wrap="square" lIns="0" tIns="0" rIns="0" bIns="0" anchor="t" anchorCtr="0">
                            <a:noAutofit/>
                          </wps:bodyPr>
                        </wps:wsp>
                        <wps:wsp>
                          <wps:cNvPr id="2916" name="Rectangle 764"/>
                          <wps:cNvSpPr>
                            <a:spLocks noChangeArrowheads="1"/>
                          </wps:cNvSpPr>
                          <wps:spPr bwMode="auto">
                            <a:xfrm>
                              <a:off x="664" y="1786"/>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B4EB2" w14:textId="37FD4E18"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5</w:t>
                                </w:r>
                              </w:p>
                            </w:txbxContent>
                          </wps:txbx>
                          <wps:bodyPr rot="0" vert="horz" wrap="square" lIns="0" tIns="0" rIns="0" bIns="0" anchor="t" anchorCtr="0">
                            <a:noAutofit/>
                          </wps:bodyPr>
                        </wps:wsp>
                        <wps:wsp>
                          <wps:cNvPr id="2917" name="Rectangle 765"/>
                          <wps:cNvSpPr>
                            <a:spLocks noChangeArrowheads="1"/>
                          </wps:cNvSpPr>
                          <wps:spPr bwMode="auto">
                            <a:xfrm>
                              <a:off x="664" y="217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1DCBC" w14:textId="5248F55D"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4</w:t>
                                </w:r>
                              </w:p>
                            </w:txbxContent>
                          </wps:txbx>
                          <wps:bodyPr rot="0" vert="horz" wrap="square" lIns="0" tIns="0" rIns="0" bIns="0" anchor="t" anchorCtr="0">
                            <a:noAutofit/>
                          </wps:bodyPr>
                        </wps:wsp>
                        <wps:wsp>
                          <wps:cNvPr id="2918" name="Rectangle 766"/>
                          <wps:cNvSpPr>
                            <a:spLocks noChangeArrowheads="1"/>
                          </wps:cNvSpPr>
                          <wps:spPr bwMode="auto">
                            <a:xfrm>
                              <a:off x="664" y="2520"/>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9A678" w14:textId="35A4582A"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3</w:t>
                                </w:r>
                              </w:p>
                            </w:txbxContent>
                          </wps:txbx>
                          <wps:bodyPr rot="0" vert="horz" wrap="square" lIns="0" tIns="0" rIns="0" bIns="0" anchor="t" anchorCtr="0">
                            <a:noAutofit/>
                          </wps:bodyPr>
                        </wps:wsp>
                        <wps:wsp>
                          <wps:cNvPr id="2919" name="Rectangle 767"/>
                          <wps:cNvSpPr>
                            <a:spLocks noChangeArrowheads="1"/>
                          </wps:cNvSpPr>
                          <wps:spPr bwMode="auto">
                            <a:xfrm>
                              <a:off x="664" y="2885"/>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F8D83" w14:textId="1AB35E39"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2</w:t>
                                </w:r>
                              </w:p>
                            </w:txbxContent>
                          </wps:txbx>
                          <wps:bodyPr rot="0" vert="horz" wrap="square" lIns="0" tIns="0" rIns="0" bIns="0" anchor="t" anchorCtr="0">
                            <a:noAutofit/>
                          </wps:bodyPr>
                        </wps:wsp>
                        <wps:wsp>
                          <wps:cNvPr id="2920" name="Rectangle 768"/>
                          <wps:cNvSpPr>
                            <a:spLocks noChangeArrowheads="1"/>
                          </wps:cNvSpPr>
                          <wps:spPr bwMode="auto">
                            <a:xfrm>
                              <a:off x="664" y="325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512FF" w14:textId="29C77599"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1</w:t>
                                </w:r>
                              </w:p>
                            </w:txbxContent>
                          </wps:txbx>
                          <wps:bodyPr rot="0" vert="horz" wrap="square" lIns="0" tIns="0" rIns="0" bIns="0" anchor="t" anchorCtr="0">
                            <a:noAutofit/>
                          </wps:bodyPr>
                        </wps:wsp>
                        <wps:wsp>
                          <wps:cNvPr id="2921" name="Rectangle 769"/>
                          <wps:cNvSpPr>
                            <a:spLocks noChangeArrowheads="1"/>
                          </wps:cNvSpPr>
                          <wps:spPr bwMode="auto">
                            <a:xfrm>
                              <a:off x="664" y="3629"/>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DD82" w14:textId="380D05E8"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0</w:t>
                                </w:r>
                              </w:p>
                            </w:txbxContent>
                          </wps:txbx>
                          <wps:bodyPr rot="0" vert="horz" wrap="square" lIns="0" tIns="0" rIns="0" bIns="0" anchor="t" anchorCtr="0">
                            <a:noAutofit/>
                          </wps:bodyPr>
                        </wps:wsp>
                        <wps:wsp>
                          <wps:cNvPr id="2922" name="Rectangle 770"/>
                          <wps:cNvSpPr>
                            <a:spLocks noChangeArrowheads="1"/>
                          </wps:cNvSpPr>
                          <wps:spPr bwMode="auto">
                            <a:xfrm>
                              <a:off x="3964" y="4143"/>
                              <a:ext cx="272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93968" w14:textId="7FD8D32C" w:rsidR="00A62F2A" w:rsidRPr="00A75F97" w:rsidRDefault="00A62F2A" w:rsidP="00C01611">
                                <w:pPr>
                                  <w:rPr>
                                    <w:lang w:val="el-GR"/>
                                  </w:rPr>
                                </w:pPr>
                                <w:r>
                                  <w:rPr>
                                    <w:rFonts w:ascii="Arial" w:hAnsi="Arial" w:cs="Arial"/>
                                    <w:b/>
                                    <w:bCs/>
                                    <w:color w:val="000000"/>
                                    <w:sz w:val="12"/>
                                    <w:szCs w:val="12"/>
                                    <w:lang w:val="el-GR"/>
                                  </w:rPr>
                                  <w:t>Χρόνος από την τυχαιοποίηση (μήνες)</w:t>
                                </w:r>
                              </w:p>
                              <w:p w14:paraId="6F22C2DE" w14:textId="2690FCAF" w:rsidR="00A62F2A" w:rsidRDefault="00A62F2A" w:rsidP="00BC4782">
                                <w:r>
                                  <w:rPr>
                                    <w:rFonts w:ascii="Arial" w:hAnsi="Arial" w:cs="Arial"/>
                                    <w:b/>
                                    <w:bCs/>
                                    <w:color w:val="000000"/>
                                    <w:sz w:val="12"/>
                                    <w:szCs w:val="12"/>
                                  </w:rPr>
                                  <w:t>randomisation (months)</w:t>
                                </w:r>
                              </w:p>
                            </w:txbxContent>
                          </wps:txbx>
                          <wps:bodyPr rot="0" vert="horz" wrap="square" lIns="0" tIns="0" rIns="0" bIns="0" anchor="t" anchorCtr="0">
                            <a:noAutofit/>
                          </wps:bodyPr>
                        </wps:wsp>
                        <wps:wsp>
                          <wps:cNvPr id="2923" name="Rectangle 771"/>
                          <wps:cNvSpPr>
                            <a:spLocks noChangeArrowheads="1"/>
                          </wps:cNvSpPr>
                          <wps:spPr bwMode="auto">
                            <a:xfrm>
                              <a:off x="2902" y="3874"/>
                              <a:ext cx="17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57DA4" w14:textId="77777777" w:rsidR="00A62F2A" w:rsidRDefault="00A62F2A" w:rsidP="00BC4782">
                                <w:r>
                                  <w:rPr>
                                    <w:rFonts w:ascii="Arial" w:hAnsi="Arial" w:cs="Arial"/>
                                    <w:color w:val="000000"/>
                                    <w:sz w:val="10"/>
                                    <w:szCs w:val="10"/>
                                  </w:rPr>
                                  <w:t>20</w:t>
                                </w:r>
                              </w:p>
                            </w:txbxContent>
                          </wps:txbx>
                          <wps:bodyPr rot="0" vert="horz" wrap="square" lIns="0" tIns="0" rIns="0" bIns="0" anchor="t" anchorCtr="0">
                            <a:noAutofit/>
                          </wps:bodyPr>
                        </wps:wsp>
                        <wps:wsp>
                          <wps:cNvPr id="2924" name="Rectangle 772"/>
                          <wps:cNvSpPr>
                            <a:spLocks noChangeArrowheads="1"/>
                          </wps:cNvSpPr>
                          <wps:spPr bwMode="auto">
                            <a:xfrm>
                              <a:off x="3123" y="3874"/>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66BE3" w14:textId="77777777" w:rsidR="00A62F2A" w:rsidRDefault="00A62F2A" w:rsidP="00BC4782">
                                <w:r>
                                  <w:rPr>
                                    <w:rFonts w:ascii="Arial" w:hAnsi="Arial" w:cs="Arial"/>
                                    <w:color w:val="000000"/>
                                    <w:sz w:val="10"/>
                                    <w:szCs w:val="10"/>
                                  </w:rPr>
                                  <w:t>22</w:t>
                                </w:r>
                              </w:p>
                            </w:txbxContent>
                          </wps:txbx>
                          <wps:bodyPr rot="0" vert="horz" wrap="square" lIns="0" tIns="0" rIns="0" bIns="0" anchor="t" anchorCtr="0">
                            <a:noAutofit/>
                          </wps:bodyPr>
                        </wps:wsp>
                        <wps:wsp>
                          <wps:cNvPr id="2925" name="Rectangle 773"/>
                          <wps:cNvSpPr>
                            <a:spLocks noChangeArrowheads="1"/>
                          </wps:cNvSpPr>
                          <wps:spPr bwMode="auto">
                            <a:xfrm>
                              <a:off x="3312" y="3864"/>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A006C" w14:textId="77777777" w:rsidR="00A62F2A" w:rsidRDefault="00A62F2A" w:rsidP="00BC4782">
                                <w:r>
                                  <w:rPr>
                                    <w:rFonts w:ascii="Arial" w:hAnsi="Arial" w:cs="Arial"/>
                                    <w:color w:val="000000"/>
                                    <w:sz w:val="10"/>
                                    <w:szCs w:val="10"/>
                                  </w:rPr>
                                  <w:t>24</w:t>
                                </w:r>
                              </w:p>
                            </w:txbxContent>
                          </wps:txbx>
                          <wps:bodyPr rot="0" vert="horz" wrap="square" lIns="0" tIns="0" rIns="0" bIns="0" anchor="t" anchorCtr="0">
                            <a:noAutofit/>
                          </wps:bodyPr>
                        </wps:wsp>
                        <wps:wsp>
                          <wps:cNvPr id="2926" name="Rectangle 774"/>
                          <wps:cNvSpPr>
                            <a:spLocks noChangeArrowheads="1"/>
                          </wps:cNvSpPr>
                          <wps:spPr bwMode="auto">
                            <a:xfrm>
                              <a:off x="2314" y="3857"/>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6EE6E" w14:textId="77777777" w:rsidR="00A62F2A" w:rsidRDefault="00A62F2A" w:rsidP="00BC4782">
                                <w:r>
                                  <w:rPr>
                                    <w:rFonts w:ascii="Arial" w:hAnsi="Arial" w:cs="Arial"/>
                                    <w:color w:val="000000"/>
                                    <w:sz w:val="10"/>
                                    <w:szCs w:val="10"/>
                                  </w:rPr>
                                  <w:t>14</w:t>
                                </w:r>
                              </w:p>
                            </w:txbxContent>
                          </wps:txbx>
                          <wps:bodyPr rot="0" vert="horz" wrap="square" lIns="0" tIns="0" rIns="0" bIns="0" anchor="t" anchorCtr="0">
                            <a:noAutofit/>
                          </wps:bodyPr>
                        </wps:wsp>
                        <wps:wsp>
                          <wps:cNvPr id="2927" name="Rectangle 775"/>
                          <wps:cNvSpPr>
                            <a:spLocks noChangeArrowheads="1"/>
                          </wps:cNvSpPr>
                          <wps:spPr bwMode="auto">
                            <a:xfrm rot="10800000" flipV="1">
                              <a:off x="2419" y="3857"/>
                              <a:ext cx="2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FCAA3" w14:textId="77777777" w:rsidR="00A62F2A" w:rsidRDefault="00A62F2A" w:rsidP="00BC4782">
                                <w:r>
                                  <w:rPr>
                                    <w:rFonts w:ascii="Arial" w:hAnsi="Arial" w:cs="Arial"/>
                                    <w:color w:val="000000"/>
                                    <w:sz w:val="10"/>
                                    <w:szCs w:val="10"/>
                                  </w:rPr>
                                  <w:t xml:space="preserve">   16</w:t>
                                </w:r>
                              </w:p>
                            </w:txbxContent>
                          </wps:txbx>
                          <wps:bodyPr rot="0" vert="horz" wrap="square" lIns="0" tIns="0" rIns="0" bIns="0" anchor="t" anchorCtr="0">
                            <a:noAutofit/>
                          </wps:bodyPr>
                        </wps:wsp>
                        <wps:wsp>
                          <wps:cNvPr id="2928" name="Rectangle 776"/>
                          <wps:cNvSpPr>
                            <a:spLocks noChangeArrowheads="1"/>
                          </wps:cNvSpPr>
                          <wps:spPr bwMode="auto">
                            <a:xfrm>
                              <a:off x="2713" y="3864"/>
                              <a:ext cx="1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43A3E" w14:textId="77777777" w:rsidR="00A62F2A" w:rsidRDefault="00A62F2A" w:rsidP="00BC4782">
                                <w:r>
                                  <w:rPr>
                                    <w:rFonts w:ascii="Arial" w:hAnsi="Arial" w:cs="Arial"/>
                                    <w:color w:val="000000"/>
                                    <w:sz w:val="10"/>
                                    <w:szCs w:val="10"/>
                                  </w:rPr>
                                  <w:t>18</w:t>
                                </w:r>
                              </w:p>
                            </w:txbxContent>
                          </wps:txbx>
                          <wps:bodyPr rot="0" vert="horz" wrap="square" lIns="0" tIns="0" rIns="0" bIns="0" anchor="t" anchorCtr="0">
                            <a:noAutofit/>
                          </wps:bodyPr>
                        </wps:wsp>
                        <wps:wsp>
                          <wps:cNvPr id="2929" name="Rectangle 777"/>
                          <wps:cNvSpPr>
                            <a:spLocks noChangeArrowheads="1"/>
                          </wps:cNvSpPr>
                          <wps:spPr bwMode="auto">
                            <a:xfrm>
                              <a:off x="1743" y="3857"/>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150CE" w14:textId="77777777" w:rsidR="00A62F2A" w:rsidRDefault="00A62F2A" w:rsidP="00BC4782">
                                <w:r>
                                  <w:rPr>
                                    <w:rFonts w:ascii="Arial" w:hAnsi="Arial" w:cs="Arial"/>
                                    <w:color w:val="000000"/>
                                    <w:sz w:val="10"/>
                                    <w:szCs w:val="10"/>
                                  </w:rPr>
                                  <w:t>8</w:t>
                                </w:r>
                              </w:p>
                            </w:txbxContent>
                          </wps:txbx>
                          <wps:bodyPr rot="0" vert="horz" wrap="square" lIns="0" tIns="0" rIns="0" bIns="0" anchor="t" anchorCtr="0">
                            <a:noAutofit/>
                          </wps:bodyPr>
                        </wps:wsp>
                        <wps:wsp>
                          <wps:cNvPr id="2930" name="Rectangle 778"/>
                          <wps:cNvSpPr>
                            <a:spLocks noChangeArrowheads="1"/>
                          </wps:cNvSpPr>
                          <wps:spPr bwMode="auto">
                            <a:xfrm>
                              <a:off x="1911" y="3857"/>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3E3E1" w14:textId="77777777" w:rsidR="00A62F2A" w:rsidRDefault="00A62F2A" w:rsidP="00BC4782">
                                <w:r>
                                  <w:rPr>
                                    <w:rFonts w:ascii="Arial" w:hAnsi="Arial" w:cs="Arial"/>
                                    <w:color w:val="000000"/>
                                    <w:sz w:val="10"/>
                                    <w:szCs w:val="10"/>
                                  </w:rPr>
                                  <w:t>10</w:t>
                                </w:r>
                              </w:p>
                            </w:txbxContent>
                          </wps:txbx>
                          <wps:bodyPr rot="0" vert="horz" wrap="square" lIns="0" tIns="0" rIns="0" bIns="0" anchor="t" anchorCtr="0">
                            <a:noAutofit/>
                          </wps:bodyPr>
                        </wps:wsp>
                        <wps:wsp>
                          <wps:cNvPr id="2931" name="Rectangle 779"/>
                          <wps:cNvSpPr>
                            <a:spLocks noChangeArrowheads="1"/>
                          </wps:cNvSpPr>
                          <wps:spPr bwMode="auto">
                            <a:xfrm>
                              <a:off x="2115" y="3857"/>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D30F3" w14:textId="77777777" w:rsidR="00A62F2A" w:rsidRDefault="00A62F2A" w:rsidP="00BC4782">
                                <w:r>
                                  <w:rPr>
                                    <w:rFonts w:ascii="Arial" w:hAnsi="Arial" w:cs="Arial"/>
                                    <w:color w:val="000000"/>
                                    <w:sz w:val="10"/>
                                    <w:szCs w:val="10"/>
                                  </w:rPr>
                                  <w:t>12</w:t>
                                </w:r>
                              </w:p>
                            </w:txbxContent>
                          </wps:txbx>
                          <wps:bodyPr rot="0" vert="horz" wrap="square" lIns="0" tIns="0" rIns="0" bIns="0" anchor="t" anchorCtr="0">
                            <a:noAutofit/>
                          </wps:bodyPr>
                        </wps:wsp>
                        <wps:wsp>
                          <wps:cNvPr id="2932" name="Rectangle 780"/>
                          <wps:cNvSpPr>
                            <a:spLocks noChangeArrowheads="1"/>
                          </wps:cNvSpPr>
                          <wps:spPr bwMode="auto">
                            <a:xfrm flipH="1">
                              <a:off x="1545" y="3868"/>
                              <a:ext cx="1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E7567" w14:textId="77777777" w:rsidR="00A62F2A" w:rsidRDefault="00A62F2A" w:rsidP="00BC4782">
                                <w:r>
                                  <w:rPr>
                                    <w:rFonts w:ascii="Arial" w:hAnsi="Arial" w:cs="Arial"/>
                                    <w:color w:val="000000"/>
                                    <w:sz w:val="10"/>
                                    <w:szCs w:val="10"/>
                                  </w:rPr>
                                  <w:t>6</w:t>
                                </w:r>
                              </w:p>
                            </w:txbxContent>
                          </wps:txbx>
                          <wps:bodyPr rot="0" vert="horz" wrap="square" lIns="0" tIns="0" rIns="0" bIns="0" anchor="t" anchorCtr="0">
                            <a:noAutofit/>
                          </wps:bodyPr>
                        </wps:wsp>
                        <wps:wsp>
                          <wps:cNvPr id="2933" name="Rectangle 781"/>
                          <wps:cNvSpPr>
                            <a:spLocks noChangeArrowheads="1"/>
                          </wps:cNvSpPr>
                          <wps:spPr bwMode="auto">
                            <a:xfrm>
                              <a:off x="938" y="3857"/>
                              <a:ext cx="16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0B10E" w14:textId="77777777" w:rsidR="00A62F2A" w:rsidRDefault="00A62F2A" w:rsidP="00BC4782">
                                <w:r>
                                  <w:rPr>
                                    <w:rFonts w:ascii="Arial" w:hAnsi="Arial" w:cs="Arial"/>
                                    <w:color w:val="000000"/>
                                    <w:sz w:val="10"/>
                                    <w:szCs w:val="10"/>
                                  </w:rPr>
                                  <w:t>0</w:t>
                                </w:r>
                              </w:p>
                            </w:txbxContent>
                          </wps:txbx>
                          <wps:bodyPr rot="0" vert="horz" wrap="square" lIns="0" tIns="0" rIns="0" bIns="0" anchor="t" anchorCtr="0">
                            <a:noAutofit/>
                          </wps:bodyPr>
                        </wps:wsp>
                        <wps:wsp>
                          <wps:cNvPr id="2934" name="Rectangle 782"/>
                          <wps:cNvSpPr>
                            <a:spLocks noChangeArrowheads="1"/>
                          </wps:cNvSpPr>
                          <wps:spPr bwMode="auto">
                            <a:xfrm>
                              <a:off x="1149" y="3857"/>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0B93B" w14:textId="77777777" w:rsidR="00A62F2A" w:rsidRDefault="00A62F2A" w:rsidP="00BC4782">
                                <w:r>
                                  <w:rPr>
                                    <w:rFonts w:ascii="Arial" w:hAnsi="Arial" w:cs="Arial"/>
                                    <w:color w:val="000000"/>
                                    <w:sz w:val="10"/>
                                    <w:szCs w:val="10"/>
                                  </w:rPr>
                                  <w:t>2</w:t>
                                </w:r>
                              </w:p>
                            </w:txbxContent>
                          </wps:txbx>
                          <wps:bodyPr rot="0" vert="horz" wrap="square" lIns="0" tIns="0" rIns="0" bIns="0" anchor="t" anchorCtr="0">
                            <a:noAutofit/>
                          </wps:bodyPr>
                        </wps:wsp>
                        <wps:wsp>
                          <wps:cNvPr id="2935" name="Rectangle 783"/>
                          <wps:cNvSpPr>
                            <a:spLocks noChangeArrowheads="1"/>
                          </wps:cNvSpPr>
                          <wps:spPr bwMode="auto">
                            <a:xfrm rot="10800000" flipV="1">
                              <a:off x="1341" y="3857"/>
                              <a:ext cx="2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D0056" w14:textId="77777777" w:rsidR="00A62F2A" w:rsidRDefault="00A62F2A" w:rsidP="00BC4782">
                                <w:r>
                                  <w:rPr>
                                    <w:rFonts w:ascii="Arial" w:hAnsi="Arial" w:cs="Arial"/>
                                    <w:color w:val="000000"/>
                                    <w:sz w:val="10"/>
                                    <w:szCs w:val="10"/>
                                  </w:rPr>
                                  <w:t>4</w:t>
                                </w:r>
                              </w:p>
                            </w:txbxContent>
                          </wps:txbx>
                          <wps:bodyPr rot="0" vert="horz" wrap="square" lIns="0" tIns="0" rIns="0" bIns="0" anchor="t" anchorCtr="0">
                            <a:noAutofit/>
                          </wps:bodyPr>
                        </wps:wsp>
                        <wps:wsp>
                          <wps:cNvPr id="2936" name="Rectangle 784"/>
                          <wps:cNvSpPr>
                            <a:spLocks noChangeArrowheads="1"/>
                          </wps:cNvSpPr>
                          <wps:spPr bwMode="auto">
                            <a:xfrm>
                              <a:off x="5510" y="3868"/>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C95E5" w14:textId="77777777" w:rsidR="00A62F2A" w:rsidRDefault="00A62F2A" w:rsidP="00BC4782">
                                <w:r>
                                  <w:rPr>
                                    <w:rFonts w:ascii="Arial" w:hAnsi="Arial" w:cs="Arial"/>
                                    <w:color w:val="000000"/>
                                    <w:sz w:val="10"/>
                                    <w:szCs w:val="10"/>
                                  </w:rPr>
                                  <w:t>46</w:t>
                                </w:r>
                              </w:p>
                            </w:txbxContent>
                          </wps:txbx>
                          <wps:bodyPr rot="0" vert="horz" wrap="square" lIns="0" tIns="0" rIns="0" bIns="0" anchor="t" anchorCtr="0">
                            <a:noAutofit/>
                          </wps:bodyPr>
                        </wps:wsp>
                        <wps:wsp>
                          <wps:cNvPr id="2937" name="Rectangle 785"/>
                          <wps:cNvSpPr>
                            <a:spLocks noChangeArrowheads="1"/>
                          </wps:cNvSpPr>
                          <wps:spPr bwMode="auto">
                            <a:xfrm>
                              <a:off x="5700" y="3874"/>
                              <a:ext cx="20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A034D" w14:textId="77777777" w:rsidR="00A62F2A" w:rsidRDefault="00A62F2A" w:rsidP="00BC4782">
                                <w:r>
                                  <w:rPr>
                                    <w:rFonts w:ascii="Arial" w:hAnsi="Arial" w:cs="Arial"/>
                                    <w:color w:val="000000"/>
                                    <w:sz w:val="10"/>
                                    <w:szCs w:val="10"/>
                                  </w:rPr>
                                  <w:t>48</w:t>
                                </w:r>
                              </w:p>
                            </w:txbxContent>
                          </wps:txbx>
                          <wps:bodyPr rot="0" vert="horz" wrap="square" lIns="0" tIns="0" rIns="0" bIns="0" anchor="t" anchorCtr="0">
                            <a:noAutofit/>
                          </wps:bodyPr>
                        </wps:wsp>
                        <wps:wsp>
                          <wps:cNvPr id="2938" name="Rectangle 786"/>
                          <wps:cNvSpPr>
                            <a:spLocks noChangeArrowheads="1"/>
                          </wps:cNvSpPr>
                          <wps:spPr bwMode="auto">
                            <a:xfrm>
                              <a:off x="5910" y="3857"/>
                              <a:ext cx="2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07BB9" w14:textId="77777777" w:rsidR="00A62F2A" w:rsidRDefault="00A62F2A" w:rsidP="00BC4782">
                                <w:r>
                                  <w:rPr>
                                    <w:rFonts w:ascii="Arial" w:hAnsi="Arial" w:cs="Arial"/>
                                    <w:color w:val="000000"/>
                                    <w:sz w:val="10"/>
                                    <w:szCs w:val="10"/>
                                  </w:rPr>
                                  <w:t>50</w:t>
                                </w:r>
                              </w:p>
                            </w:txbxContent>
                          </wps:txbx>
                          <wps:bodyPr rot="0" vert="horz" wrap="square" lIns="0" tIns="0" rIns="0" bIns="0" anchor="t" anchorCtr="0">
                            <a:noAutofit/>
                          </wps:bodyPr>
                        </wps:wsp>
                        <wps:wsp>
                          <wps:cNvPr id="2939" name="Rectangle 787"/>
                          <wps:cNvSpPr>
                            <a:spLocks noChangeArrowheads="1"/>
                          </wps:cNvSpPr>
                          <wps:spPr bwMode="auto">
                            <a:xfrm>
                              <a:off x="4901" y="3868"/>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75BE9" w14:textId="77777777" w:rsidR="00A62F2A" w:rsidRDefault="00A62F2A" w:rsidP="00BC4782">
                                <w:r>
                                  <w:rPr>
                                    <w:rFonts w:ascii="Arial" w:hAnsi="Arial" w:cs="Arial"/>
                                    <w:color w:val="000000"/>
                                    <w:sz w:val="10"/>
                                    <w:szCs w:val="10"/>
                                  </w:rPr>
                                  <w:t>40</w:t>
                                </w:r>
                              </w:p>
                            </w:txbxContent>
                          </wps:txbx>
                          <wps:bodyPr rot="0" vert="horz" wrap="square" lIns="0" tIns="0" rIns="0" bIns="0" anchor="t" anchorCtr="0">
                            <a:noAutofit/>
                          </wps:bodyPr>
                        </wps:wsp>
                        <wps:wsp>
                          <wps:cNvPr id="2940" name="Rectangle 788"/>
                          <wps:cNvSpPr>
                            <a:spLocks noChangeArrowheads="1"/>
                          </wps:cNvSpPr>
                          <wps:spPr bwMode="auto">
                            <a:xfrm>
                              <a:off x="5110"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D7FC1" w14:textId="77777777" w:rsidR="00A62F2A" w:rsidRDefault="00A62F2A" w:rsidP="00BC4782">
                                <w:r>
                                  <w:rPr>
                                    <w:rFonts w:ascii="Arial" w:hAnsi="Arial" w:cs="Arial"/>
                                    <w:color w:val="000000"/>
                                    <w:sz w:val="10"/>
                                    <w:szCs w:val="10"/>
                                  </w:rPr>
                                  <w:t>42</w:t>
                                </w:r>
                              </w:p>
                            </w:txbxContent>
                          </wps:txbx>
                          <wps:bodyPr rot="0" vert="horz" wrap="square" lIns="0" tIns="0" rIns="0" bIns="0" anchor="t" anchorCtr="0">
                            <a:noAutofit/>
                          </wps:bodyPr>
                        </wps:wsp>
                        <wps:wsp>
                          <wps:cNvPr id="2941" name="Rectangle 789"/>
                          <wps:cNvSpPr>
                            <a:spLocks noChangeArrowheads="1"/>
                          </wps:cNvSpPr>
                          <wps:spPr bwMode="auto">
                            <a:xfrm>
                              <a:off x="5304" y="3868"/>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112ED" w14:textId="77777777" w:rsidR="00A62F2A" w:rsidRDefault="00A62F2A" w:rsidP="00BC4782">
                                <w:r>
                                  <w:rPr>
                                    <w:rFonts w:ascii="Arial" w:hAnsi="Arial" w:cs="Arial"/>
                                    <w:color w:val="000000"/>
                                    <w:sz w:val="10"/>
                                    <w:szCs w:val="10"/>
                                  </w:rPr>
                                  <w:t>44</w:t>
                                </w:r>
                              </w:p>
                            </w:txbxContent>
                          </wps:txbx>
                          <wps:bodyPr rot="0" vert="horz" wrap="square" lIns="0" tIns="0" rIns="0" bIns="0" anchor="t" anchorCtr="0">
                            <a:noAutofit/>
                          </wps:bodyPr>
                        </wps:wsp>
                        <wps:wsp>
                          <wps:cNvPr id="2942" name="Rectangle 790"/>
                          <wps:cNvSpPr>
                            <a:spLocks noChangeArrowheads="1"/>
                          </wps:cNvSpPr>
                          <wps:spPr bwMode="auto">
                            <a:xfrm>
                              <a:off x="432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408B3" w14:textId="77777777" w:rsidR="00A62F2A" w:rsidRDefault="00A62F2A" w:rsidP="00BC4782">
                                <w:r>
                                  <w:rPr>
                                    <w:rFonts w:ascii="Arial" w:hAnsi="Arial" w:cs="Arial"/>
                                    <w:color w:val="000000"/>
                                    <w:sz w:val="10"/>
                                    <w:szCs w:val="10"/>
                                  </w:rPr>
                                  <w:t>34</w:t>
                                </w:r>
                              </w:p>
                            </w:txbxContent>
                          </wps:txbx>
                          <wps:bodyPr rot="0" vert="horz" wrap="square" lIns="0" tIns="0" rIns="0" bIns="0" anchor="t" anchorCtr="0">
                            <a:noAutofit/>
                          </wps:bodyPr>
                        </wps:wsp>
                        <wps:wsp>
                          <wps:cNvPr id="2943" name="Rectangle 791"/>
                          <wps:cNvSpPr>
                            <a:spLocks noChangeArrowheads="1"/>
                          </wps:cNvSpPr>
                          <wps:spPr bwMode="auto">
                            <a:xfrm>
                              <a:off x="4501" y="3874"/>
                              <a:ext cx="2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2BE45" w14:textId="77777777" w:rsidR="00A62F2A" w:rsidRDefault="00A62F2A" w:rsidP="00BC4782">
                                <w:r>
                                  <w:rPr>
                                    <w:rFonts w:ascii="Arial" w:hAnsi="Arial" w:cs="Arial"/>
                                    <w:color w:val="000000"/>
                                    <w:sz w:val="10"/>
                                    <w:szCs w:val="10"/>
                                  </w:rPr>
                                  <w:t>36</w:t>
                                </w:r>
                              </w:p>
                            </w:txbxContent>
                          </wps:txbx>
                          <wps:bodyPr rot="0" vert="horz" wrap="square" lIns="0" tIns="0" rIns="0" bIns="0" anchor="t" anchorCtr="0">
                            <a:noAutofit/>
                          </wps:bodyPr>
                        </wps:wsp>
                        <wps:wsp>
                          <wps:cNvPr id="2944" name="Rectangle 792"/>
                          <wps:cNvSpPr>
                            <a:spLocks noChangeArrowheads="1"/>
                          </wps:cNvSpPr>
                          <wps:spPr bwMode="auto">
                            <a:xfrm>
                              <a:off x="4712" y="3874"/>
                              <a:ext cx="1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E7BA4" w14:textId="77777777" w:rsidR="00A62F2A" w:rsidRDefault="00A62F2A" w:rsidP="00BC4782">
                                <w:r>
                                  <w:rPr>
                                    <w:rFonts w:ascii="Arial" w:hAnsi="Arial" w:cs="Arial"/>
                                    <w:color w:val="000000"/>
                                    <w:sz w:val="10"/>
                                    <w:szCs w:val="10"/>
                                  </w:rPr>
                                  <w:t>38</w:t>
                                </w:r>
                              </w:p>
                            </w:txbxContent>
                          </wps:txbx>
                          <wps:bodyPr rot="0" vert="horz" wrap="square" lIns="0" tIns="0" rIns="0" bIns="0" anchor="t" anchorCtr="0">
                            <a:noAutofit/>
                          </wps:bodyPr>
                        </wps:wsp>
                        <wps:wsp>
                          <wps:cNvPr id="2945" name="Rectangle 793"/>
                          <wps:cNvSpPr>
                            <a:spLocks noChangeArrowheads="1"/>
                          </wps:cNvSpPr>
                          <wps:spPr bwMode="auto">
                            <a:xfrm>
                              <a:off x="4114" y="3874"/>
                              <a:ext cx="2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C9095" w14:textId="77777777" w:rsidR="00A62F2A" w:rsidRDefault="00A62F2A" w:rsidP="00BC4782">
                                <w:r>
                                  <w:rPr>
                                    <w:rFonts w:ascii="Arial" w:hAnsi="Arial" w:cs="Arial"/>
                                    <w:color w:val="000000"/>
                                    <w:sz w:val="10"/>
                                    <w:szCs w:val="10"/>
                                  </w:rPr>
                                  <w:t>32</w:t>
                                </w:r>
                              </w:p>
                            </w:txbxContent>
                          </wps:txbx>
                          <wps:bodyPr rot="0" vert="horz" wrap="square" lIns="0" tIns="0" rIns="0" bIns="0" anchor="t" anchorCtr="0">
                            <a:noAutofit/>
                          </wps:bodyPr>
                        </wps:wsp>
                        <wps:wsp>
                          <wps:cNvPr id="2946" name="Rectangle 794"/>
                          <wps:cNvSpPr>
                            <a:spLocks noChangeArrowheads="1"/>
                          </wps:cNvSpPr>
                          <wps:spPr bwMode="auto">
                            <a:xfrm>
                              <a:off x="3529"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AC824" w14:textId="77777777" w:rsidR="00A62F2A" w:rsidRDefault="00A62F2A" w:rsidP="00BC4782">
                                <w:r>
                                  <w:rPr>
                                    <w:rFonts w:ascii="Arial" w:hAnsi="Arial" w:cs="Arial"/>
                                    <w:color w:val="000000"/>
                                    <w:sz w:val="10"/>
                                    <w:szCs w:val="10"/>
                                  </w:rPr>
                                  <w:t>26</w:t>
                                </w:r>
                              </w:p>
                            </w:txbxContent>
                          </wps:txbx>
                          <wps:bodyPr rot="0" vert="horz" wrap="square" lIns="0" tIns="0" rIns="0" bIns="0" anchor="t" anchorCtr="0">
                            <a:noAutofit/>
                          </wps:bodyPr>
                        </wps:wsp>
                        <wps:wsp>
                          <wps:cNvPr id="2947" name="Rectangle 795"/>
                          <wps:cNvSpPr>
                            <a:spLocks noChangeArrowheads="1"/>
                          </wps:cNvSpPr>
                          <wps:spPr bwMode="auto">
                            <a:xfrm>
                              <a:off x="3720"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17C0" w14:textId="77777777" w:rsidR="00A62F2A" w:rsidRDefault="00A62F2A" w:rsidP="00BC4782">
                                <w:r>
                                  <w:rPr>
                                    <w:rFonts w:ascii="Arial" w:hAnsi="Arial" w:cs="Arial"/>
                                    <w:color w:val="000000"/>
                                    <w:sz w:val="10"/>
                                    <w:szCs w:val="10"/>
                                  </w:rPr>
                                  <w:t>28</w:t>
                                </w:r>
                              </w:p>
                            </w:txbxContent>
                          </wps:txbx>
                          <wps:bodyPr rot="0" vert="horz" wrap="square" lIns="0" tIns="0" rIns="0" bIns="0" anchor="t" anchorCtr="0">
                            <a:noAutofit/>
                          </wps:bodyPr>
                        </wps:wsp>
                        <wps:wsp>
                          <wps:cNvPr id="2948" name="Rectangle 796"/>
                          <wps:cNvSpPr>
                            <a:spLocks noChangeArrowheads="1"/>
                          </wps:cNvSpPr>
                          <wps:spPr bwMode="auto">
                            <a:xfrm>
                              <a:off x="3917"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E436F" w14:textId="77777777" w:rsidR="00A62F2A" w:rsidRDefault="00A62F2A" w:rsidP="00BC4782">
                                <w:r>
                                  <w:rPr>
                                    <w:rFonts w:ascii="Arial" w:hAnsi="Arial" w:cs="Arial"/>
                                    <w:color w:val="000000"/>
                                    <w:sz w:val="10"/>
                                    <w:szCs w:val="10"/>
                                  </w:rPr>
                                  <w:t>30</w:t>
                                </w:r>
                              </w:p>
                            </w:txbxContent>
                          </wps:txbx>
                          <wps:bodyPr rot="0" vert="horz" wrap="square" lIns="0" tIns="0" rIns="0" bIns="0" anchor="t" anchorCtr="0">
                            <a:noAutofit/>
                          </wps:bodyPr>
                        </wps:wsp>
                        <wps:wsp>
                          <wps:cNvPr id="2949" name="Rectangle 797"/>
                          <wps:cNvSpPr>
                            <a:spLocks noChangeArrowheads="1"/>
                          </wps:cNvSpPr>
                          <wps:spPr bwMode="auto">
                            <a:xfrm>
                              <a:off x="8109" y="3868"/>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93816" w14:textId="77777777" w:rsidR="00A62F2A" w:rsidRDefault="00A62F2A" w:rsidP="00BC4782">
                                <w:r>
                                  <w:rPr>
                                    <w:rFonts w:ascii="Arial" w:hAnsi="Arial" w:cs="Arial"/>
                                    <w:color w:val="000000"/>
                                    <w:sz w:val="10"/>
                                    <w:szCs w:val="10"/>
                                  </w:rPr>
                                  <w:t>72</w:t>
                                </w:r>
                              </w:p>
                            </w:txbxContent>
                          </wps:txbx>
                          <wps:bodyPr rot="0" vert="horz" wrap="square" lIns="0" tIns="0" rIns="0" bIns="0" anchor="t" anchorCtr="0">
                            <a:noAutofit/>
                          </wps:bodyPr>
                        </wps:wsp>
                        <wps:wsp>
                          <wps:cNvPr id="2950" name="Rectangle 798"/>
                          <wps:cNvSpPr>
                            <a:spLocks noChangeArrowheads="1"/>
                          </wps:cNvSpPr>
                          <wps:spPr bwMode="auto">
                            <a:xfrm>
                              <a:off x="8318" y="3868"/>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76028" w14:textId="77777777" w:rsidR="00A62F2A" w:rsidRDefault="00A62F2A" w:rsidP="00BC4782">
                                <w:r>
                                  <w:rPr>
                                    <w:rFonts w:ascii="Arial" w:hAnsi="Arial" w:cs="Arial"/>
                                    <w:color w:val="000000"/>
                                    <w:sz w:val="10"/>
                                    <w:szCs w:val="10"/>
                                  </w:rPr>
                                  <w:t>74</w:t>
                                </w:r>
                              </w:p>
                            </w:txbxContent>
                          </wps:txbx>
                          <wps:bodyPr rot="0" vert="horz" wrap="square" lIns="0" tIns="0" rIns="0" bIns="0" anchor="t" anchorCtr="0">
                            <a:noAutofit/>
                          </wps:bodyPr>
                        </wps:wsp>
                        <wps:wsp>
                          <wps:cNvPr id="2951" name="Rectangle 799"/>
                          <wps:cNvSpPr>
                            <a:spLocks noChangeArrowheads="1"/>
                          </wps:cNvSpPr>
                          <wps:spPr bwMode="auto">
                            <a:xfrm>
                              <a:off x="8533" y="3878"/>
                              <a:ext cx="18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453" w14:textId="77777777" w:rsidR="00A62F2A" w:rsidRDefault="00A62F2A" w:rsidP="00BC4782">
                                <w:r>
                                  <w:rPr>
                                    <w:rFonts w:ascii="Arial" w:hAnsi="Arial" w:cs="Arial"/>
                                    <w:color w:val="000000"/>
                                    <w:sz w:val="10"/>
                                    <w:szCs w:val="10"/>
                                  </w:rPr>
                                  <w:t>76</w:t>
                                </w:r>
                              </w:p>
                            </w:txbxContent>
                          </wps:txbx>
                          <wps:bodyPr rot="0" vert="horz" wrap="square" lIns="0" tIns="0" rIns="0" bIns="0" anchor="t" anchorCtr="0">
                            <a:noAutofit/>
                          </wps:bodyPr>
                        </wps:wsp>
                        <wps:wsp>
                          <wps:cNvPr id="2952" name="Rectangle 800"/>
                          <wps:cNvSpPr>
                            <a:spLocks noChangeArrowheads="1"/>
                          </wps:cNvSpPr>
                          <wps:spPr bwMode="auto">
                            <a:xfrm>
                              <a:off x="7531" y="3878"/>
                              <a:ext cx="2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B4690" w14:textId="77777777" w:rsidR="00A62F2A" w:rsidRDefault="00A62F2A" w:rsidP="00BC4782">
                                <w:r>
                                  <w:rPr>
                                    <w:rFonts w:ascii="Arial" w:hAnsi="Arial" w:cs="Arial"/>
                                    <w:color w:val="000000"/>
                                    <w:sz w:val="10"/>
                                    <w:szCs w:val="10"/>
                                  </w:rPr>
                                  <w:t>66</w:t>
                                </w:r>
                              </w:p>
                            </w:txbxContent>
                          </wps:txbx>
                          <wps:bodyPr rot="0" vert="horz" wrap="square" lIns="0" tIns="0" rIns="0" bIns="0" anchor="t" anchorCtr="0">
                            <a:noAutofit/>
                          </wps:bodyPr>
                        </wps:wsp>
                        <wps:wsp>
                          <wps:cNvPr id="2953" name="Rectangle 801"/>
                          <wps:cNvSpPr>
                            <a:spLocks noChangeArrowheads="1"/>
                          </wps:cNvSpPr>
                          <wps:spPr bwMode="auto">
                            <a:xfrm>
                              <a:off x="7726" y="3875"/>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ED416" w14:textId="77777777" w:rsidR="00A62F2A" w:rsidRDefault="00A62F2A" w:rsidP="00BC4782">
                                <w:r>
                                  <w:rPr>
                                    <w:rFonts w:ascii="Arial" w:hAnsi="Arial" w:cs="Arial"/>
                                    <w:color w:val="000000"/>
                                    <w:sz w:val="10"/>
                                    <w:szCs w:val="10"/>
                                  </w:rPr>
                                  <w:t>68</w:t>
                                </w:r>
                              </w:p>
                            </w:txbxContent>
                          </wps:txbx>
                          <wps:bodyPr rot="0" vert="horz" wrap="square" lIns="0" tIns="0" rIns="0" bIns="0" anchor="t" anchorCtr="0">
                            <a:noAutofit/>
                          </wps:bodyPr>
                        </wps:wsp>
                        <wps:wsp>
                          <wps:cNvPr id="2954" name="Rectangle 802"/>
                          <wps:cNvSpPr>
                            <a:spLocks noChangeArrowheads="1"/>
                          </wps:cNvSpPr>
                          <wps:spPr bwMode="auto">
                            <a:xfrm>
                              <a:off x="791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8C549" w14:textId="77777777" w:rsidR="00A62F2A" w:rsidRDefault="00A62F2A" w:rsidP="00BC4782">
                                <w:r>
                                  <w:rPr>
                                    <w:rFonts w:ascii="Arial" w:hAnsi="Arial" w:cs="Arial"/>
                                    <w:color w:val="000000"/>
                                    <w:sz w:val="10"/>
                                    <w:szCs w:val="10"/>
                                  </w:rPr>
                                  <w:t>70</w:t>
                                </w:r>
                              </w:p>
                            </w:txbxContent>
                          </wps:txbx>
                          <wps:bodyPr rot="0" vert="horz" wrap="square" lIns="0" tIns="0" rIns="0" bIns="0" anchor="t" anchorCtr="0">
                            <a:noAutofit/>
                          </wps:bodyPr>
                        </wps:wsp>
                        <wps:wsp>
                          <wps:cNvPr id="2955" name="Rectangle 803"/>
                          <wps:cNvSpPr>
                            <a:spLocks noChangeArrowheads="1"/>
                          </wps:cNvSpPr>
                          <wps:spPr bwMode="auto">
                            <a:xfrm>
                              <a:off x="6910" y="3884"/>
                              <a:ext cx="16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17F8F" w14:textId="77777777" w:rsidR="00A62F2A" w:rsidRDefault="00A62F2A" w:rsidP="00BC4782">
                                <w:r>
                                  <w:rPr>
                                    <w:rFonts w:ascii="Arial" w:hAnsi="Arial" w:cs="Arial"/>
                                    <w:color w:val="000000"/>
                                    <w:sz w:val="10"/>
                                    <w:szCs w:val="10"/>
                                  </w:rPr>
                                  <w:t>60</w:t>
                                </w:r>
                              </w:p>
                            </w:txbxContent>
                          </wps:txbx>
                          <wps:bodyPr rot="0" vert="horz" wrap="square" lIns="0" tIns="0" rIns="0" bIns="0" anchor="t" anchorCtr="0">
                            <a:noAutofit/>
                          </wps:bodyPr>
                        </wps:wsp>
                        <wps:wsp>
                          <wps:cNvPr id="2956" name="Rectangle 804"/>
                          <wps:cNvSpPr>
                            <a:spLocks noChangeArrowheads="1"/>
                          </wps:cNvSpPr>
                          <wps:spPr bwMode="auto">
                            <a:xfrm>
                              <a:off x="7120" y="3868"/>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E2BD" w14:textId="77777777" w:rsidR="00A62F2A" w:rsidRDefault="00A62F2A" w:rsidP="00BC4782">
                                <w:r>
                                  <w:rPr>
                                    <w:rFonts w:ascii="Arial" w:hAnsi="Arial" w:cs="Arial"/>
                                    <w:color w:val="000000"/>
                                    <w:sz w:val="10"/>
                                    <w:szCs w:val="10"/>
                                  </w:rPr>
                                  <w:t>62</w:t>
                                </w:r>
                              </w:p>
                            </w:txbxContent>
                          </wps:txbx>
                          <wps:bodyPr rot="0" vert="horz" wrap="square" lIns="0" tIns="0" rIns="0" bIns="0" anchor="t" anchorCtr="0">
                            <a:noAutofit/>
                          </wps:bodyPr>
                        </wps:wsp>
                        <wps:wsp>
                          <wps:cNvPr id="2957" name="Rectangle 805"/>
                          <wps:cNvSpPr>
                            <a:spLocks noChangeArrowheads="1"/>
                          </wps:cNvSpPr>
                          <wps:spPr bwMode="auto">
                            <a:xfrm>
                              <a:off x="7320" y="3868"/>
                              <a:ext cx="23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1B6B5" w14:textId="77777777" w:rsidR="00A62F2A" w:rsidRDefault="00A62F2A" w:rsidP="00BC4782">
                                <w:r>
                                  <w:rPr>
                                    <w:rFonts w:ascii="Arial" w:hAnsi="Arial" w:cs="Arial"/>
                                    <w:color w:val="000000"/>
                                    <w:sz w:val="10"/>
                                    <w:szCs w:val="10"/>
                                  </w:rPr>
                                  <w:t>64</w:t>
                                </w:r>
                              </w:p>
                            </w:txbxContent>
                          </wps:txbx>
                          <wps:bodyPr rot="0" vert="horz" wrap="square" lIns="0" tIns="0" rIns="0" bIns="0" anchor="t" anchorCtr="0">
                            <a:noAutofit/>
                          </wps:bodyPr>
                        </wps:wsp>
                        <wps:wsp>
                          <wps:cNvPr id="2958" name="Rectangle 806"/>
                          <wps:cNvSpPr>
                            <a:spLocks noChangeArrowheads="1"/>
                          </wps:cNvSpPr>
                          <wps:spPr bwMode="auto">
                            <a:xfrm>
                              <a:off x="6711" y="3884"/>
                              <a:ext cx="2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7EEB8" w14:textId="77777777" w:rsidR="00A62F2A" w:rsidRDefault="00A62F2A" w:rsidP="00BC4782">
                                <w:r>
                                  <w:rPr>
                                    <w:rFonts w:ascii="Arial" w:hAnsi="Arial" w:cs="Arial"/>
                                    <w:color w:val="000000"/>
                                    <w:sz w:val="10"/>
                                    <w:szCs w:val="10"/>
                                  </w:rPr>
                                  <w:t>58</w:t>
                                </w:r>
                              </w:p>
                            </w:txbxContent>
                          </wps:txbx>
                          <wps:bodyPr rot="0" vert="horz" wrap="square" lIns="0" tIns="0" rIns="0" bIns="0" anchor="t" anchorCtr="0">
                            <a:noAutofit/>
                          </wps:bodyPr>
                        </wps:wsp>
                        <wps:wsp>
                          <wps:cNvPr id="2959" name="Rectangle 807"/>
                          <wps:cNvSpPr>
                            <a:spLocks noChangeArrowheads="1"/>
                          </wps:cNvSpPr>
                          <wps:spPr bwMode="auto">
                            <a:xfrm>
                              <a:off x="6110" y="3874"/>
                              <a:ext cx="1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DB96C" w14:textId="77777777" w:rsidR="00A62F2A" w:rsidRDefault="00A62F2A" w:rsidP="00BC4782">
                                <w:r>
                                  <w:rPr>
                                    <w:rFonts w:ascii="Arial" w:hAnsi="Arial" w:cs="Arial"/>
                                    <w:color w:val="000000"/>
                                    <w:sz w:val="10"/>
                                    <w:szCs w:val="10"/>
                                  </w:rPr>
                                  <w:t>52</w:t>
                                </w:r>
                              </w:p>
                            </w:txbxContent>
                          </wps:txbx>
                          <wps:bodyPr rot="0" vert="horz" wrap="square" lIns="0" tIns="0" rIns="0" bIns="0" anchor="t" anchorCtr="0">
                            <a:noAutofit/>
                          </wps:bodyPr>
                        </wps:wsp>
                        <wps:wsp>
                          <wps:cNvPr id="3068" name="Rectangle 770"/>
                          <wps:cNvSpPr>
                            <a:spLocks noChangeArrowheads="1"/>
                          </wps:cNvSpPr>
                          <wps:spPr bwMode="auto">
                            <a:xfrm rot="16200000">
                              <a:off x="-1211" y="1227"/>
                              <a:ext cx="2814"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52E4C" w14:textId="77777777" w:rsidR="00A62F2A" w:rsidRPr="006644D7" w:rsidRDefault="00A62F2A" w:rsidP="00BC4782">
                                <w:pPr>
                                  <w:rPr>
                                    <w:sz w:val="18"/>
                                    <w:szCs w:val="18"/>
                                    <w:lang w:val="el-GR"/>
                                  </w:rPr>
                                </w:pPr>
                                <w:r w:rsidRPr="006644D7">
                                  <w:rPr>
                                    <w:sz w:val="18"/>
                                    <w:szCs w:val="18"/>
                                    <w:lang w:val="el-GR"/>
                                  </w:rPr>
                                  <w:t>Ποσοστό ασθενών εν ζωή και ελεύθεροι υποτροπής</w:t>
                                </w:r>
                              </w:p>
                              <w:p w14:paraId="3CA78163" w14:textId="0337864F" w:rsidR="00A62F2A" w:rsidRPr="00A75F97" w:rsidRDefault="00A62F2A" w:rsidP="00BC4782">
                                <w:pPr>
                                  <w:jc w:val="center"/>
                                  <w:rPr>
                                    <w:rFonts w:ascii="Arial" w:hAnsi="Arial" w:cs="Arial"/>
                                    <w:b/>
                                    <w:bCs/>
                                    <w:color w:val="000000"/>
                                    <w:sz w:val="12"/>
                                    <w:szCs w:val="12"/>
                                    <w:lang w:val="el-GR"/>
                                  </w:rPr>
                                </w:pPr>
                              </w:p>
                            </w:txbxContent>
                          </wps:txbx>
                          <wps:bodyPr rot="0" vert="horz" wrap="square" lIns="0" tIns="0" rIns="0" bIns="0" anchor="t" anchorCtr="0">
                            <a:noAutofit/>
                          </wps:bodyPr>
                        </wps:wsp>
                      </wpg:wgp>
                      <wps:wsp>
                        <wps:cNvPr id="2960" name="Rectangle 809"/>
                        <wps:cNvSpPr>
                          <a:spLocks noChangeArrowheads="1"/>
                        </wps:cNvSpPr>
                        <wps:spPr bwMode="auto">
                          <a:xfrm>
                            <a:off x="4000500"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08F9D" w14:textId="77777777" w:rsidR="00A62F2A" w:rsidRDefault="00A62F2A" w:rsidP="00BC4782">
                              <w:r>
                                <w:rPr>
                                  <w:rFonts w:ascii="Arial" w:hAnsi="Arial" w:cs="Arial"/>
                                  <w:color w:val="000000"/>
                                  <w:sz w:val="10"/>
                                  <w:szCs w:val="10"/>
                                </w:rPr>
                                <w:t>54</w:t>
                              </w:r>
                            </w:p>
                          </w:txbxContent>
                        </wps:txbx>
                        <wps:bodyPr rot="0" vert="horz" wrap="square" lIns="0" tIns="0" rIns="0" bIns="0" anchor="t" anchorCtr="0">
                          <a:spAutoFit/>
                        </wps:bodyPr>
                      </wps:wsp>
                      <wps:wsp>
                        <wps:cNvPr id="2961" name="Rectangle 810"/>
                        <wps:cNvSpPr>
                          <a:spLocks noChangeArrowheads="1"/>
                        </wps:cNvSpPr>
                        <wps:spPr bwMode="auto">
                          <a:xfrm>
                            <a:off x="4144645"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A7242" w14:textId="77777777" w:rsidR="00A62F2A" w:rsidRDefault="00A62F2A" w:rsidP="00BC4782">
                              <w:r>
                                <w:rPr>
                                  <w:rFonts w:ascii="Arial" w:hAnsi="Arial" w:cs="Arial"/>
                                  <w:color w:val="000000"/>
                                  <w:sz w:val="10"/>
                                  <w:szCs w:val="10"/>
                                </w:rPr>
                                <w:t>56</w:t>
                              </w:r>
                            </w:p>
                          </w:txbxContent>
                        </wps:txbx>
                        <wps:bodyPr rot="0" vert="horz" wrap="square" lIns="0" tIns="0" rIns="0" bIns="0" anchor="t" anchorCtr="0">
                          <a:spAutoFit/>
                        </wps:bodyPr>
                      </wps:wsp>
                      <wps:wsp>
                        <wps:cNvPr id="2962" name="Rectangle 811"/>
                        <wps:cNvSpPr>
                          <a:spLocks noChangeArrowheads="1"/>
                        </wps:cNvSpPr>
                        <wps:spPr bwMode="auto">
                          <a:xfrm>
                            <a:off x="5531978" y="254870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9603D" w14:textId="77777777" w:rsidR="00A62F2A" w:rsidRDefault="00A62F2A" w:rsidP="00BC4782">
                              <w:r>
                                <w:rPr>
                                  <w:rFonts w:ascii="Arial" w:hAnsi="Arial" w:cs="Arial"/>
                                  <w:color w:val="000000"/>
                                  <w:sz w:val="10"/>
                                  <w:szCs w:val="10"/>
                                </w:rPr>
                                <w:t>78</w:t>
                              </w:r>
                            </w:p>
                          </w:txbxContent>
                        </wps:txbx>
                        <wps:bodyPr rot="0" vert="horz" wrap="square" lIns="0" tIns="0" rIns="0" bIns="0" anchor="t" anchorCtr="0">
                          <a:spAutoFit/>
                        </wps:bodyPr>
                      </wps:wsp>
                      <wps:wsp>
                        <wps:cNvPr id="2963" name="Rectangle 812"/>
                        <wps:cNvSpPr>
                          <a:spLocks noChangeArrowheads="1"/>
                        </wps:cNvSpPr>
                        <wps:spPr bwMode="auto">
                          <a:xfrm>
                            <a:off x="5650230" y="2551427"/>
                            <a:ext cx="71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91131" w14:textId="77777777" w:rsidR="00A62F2A" w:rsidRDefault="00A62F2A" w:rsidP="00BC4782">
                              <w:r>
                                <w:rPr>
                                  <w:rFonts w:ascii="Arial" w:hAnsi="Arial" w:cs="Arial"/>
                                  <w:color w:val="000000"/>
                                  <w:sz w:val="10"/>
                                  <w:szCs w:val="10"/>
                                </w:rPr>
                                <w:t>80</w:t>
                              </w:r>
                            </w:p>
                          </w:txbxContent>
                        </wps:txbx>
                        <wps:bodyPr rot="0" vert="horz" wrap="none" lIns="0" tIns="0" rIns="0" bIns="0" anchor="t" anchorCtr="0">
                          <a:spAutoFit/>
                        </wps:bodyPr>
                      </wps:wsp>
                      <wps:wsp>
                        <wps:cNvPr id="2964" name="Rectangle 813"/>
                        <wps:cNvSpPr>
                          <a:spLocks noChangeArrowheads="1"/>
                        </wps:cNvSpPr>
                        <wps:spPr bwMode="auto">
                          <a:xfrm>
                            <a:off x="1839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C2FFA" w14:textId="77777777" w:rsidR="00A62F2A" w:rsidRDefault="00A62F2A" w:rsidP="00BC4782">
                              <w:r>
                                <w:rPr>
                                  <w:rFonts w:ascii="Arial" w:hAnsi="Arial" w:cs="Arial"/>
                                  <w:color w:val="000000"/>
                                  <w:sz w:val="8"/>
                                  <w:szCs w:val="8"/>
                                </w:rPr>
                                <w:t>281</w:t>
                              </w:r>
                            </w:p>
                          </w:txbxContent>
                        </wps:txbx>
                        <wps:bodyPr rot="0" vert="horz" wrap="none" lIns="0" tIns="0" rIns="0" bIns="0" anchor="t" anchorCtr="0">
                          <a:spAutoFit/>
                        </wps:bodyPr>
                      </wps:wsp>
                      <wps:wsp>
                        <wps:cNvPr id="2965" name="Rectangle 814"/>
                        <wps:cNvSpPr>
                          <a:spLocks noChangeArrowheads="1"/>
                        </wps:cNvSpPr>
                        <wps:spPr bwMode="auto">
                          <a:xfrm>
                            <a:off x="1966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B3B37" w14:textId="77777777" w:rsidR="00A62F2A" w:rsidRDefault="00A62F2A" w:rsidP="00BC4782">
                              <w:r>
                                <w:rPr>
                                  <w:rFonts w:ascii="Arial" w:hAnsi="Arial" w:cs="Arial"/>
                                  <w:color w:val="000000"/>
                                  <w:sz w:val="8"/>
                                  <w:szCs w:val="8"/>
                                </w:rPr>
                                <w:t>275</w:t>
                              </w:r>
                            </w:p>
                          </w:txbxContent>
                        </wps:txbx>
                        <wps:bodyPr rot="0" vert="horz" wrap="none" lIns="0" tIns="0" rIns="0" bIns="0" anchor="t" anchorCtr="0">
                          <a:spAutoFit/>
                        </wps:bodyPr>
                      </wps:wsp>
                      <wps:wsp>
                        <wps:cNvPr id="2966" name="Rectangle 815"/>
                        <wps:cNvSpPr>
                          <a:spLocks noChangeArrowheads="1"/>
                        </wps:cNvSpPr>
                        <wps:spPr bwMode="auto">
                          <a:xfrm>
                            <a:off x="2093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AC97C" w14:textId="77777777" w:rsidR="00A62F2A" w:rsidRDefault="00A62F2A" w:rsidP="00BC4782">
                              <w:r>
                                <w:rPr>
                                  <w:rFonts w:ascii="Arial" w:hAnsi="Arial" w:cs="Arial"/>
                                  <w:color w:val="000000"/>
                                  <w:sz w:val="8"/>
                                  <w:szCs w:val="8"/>
                                </w:rPr>
                                <w:t>262</w:t>
                              </w:r>
                            </w:p>
                          </w:txbxContent>
                        </wps:txbx>
                        <wps:bodyPr rot="0" vert="horz" wrap="none" lIns="0" tIns="0" rIns="0" bIns="0" anchor="t" anchorCtr="0">
                          <a:spAutoFit/>
                        </wps:bodyPr>
                      </wps:wsp>
                      <wps:wsp>
                        <wps:cNvPr id="2967" name="Rectangle 816"/>
                        <wps:cNvSpPr>
                          <a:spLocks noChangeArrowheads="1"/>
                        </wps:cNvSpPr>
                        <wps:spPr bwMode="auto">
                          <a:xfrm>
                            <a:off x="1458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B0076" w14:textId="77777777" w:rsidR="00A62F2A" w:rsidRDefault="00A62F2A" w:rsidP="00BC4782">
                              <w:r>
                                <w:rPr>
                                  <w:rFonts w:ascii="Arial" w:hAnsi="Arial" w:cs="Arial"/>
                                  <w:color w:val="000000"/>
                                  <w:sz w:val="8"/>
                                  <w:szCs w:val="8"/>
                                </w:rPr>
                                <w:t>335</w:t>
                              </w:r>
                            </w:p>
                          </w:txbxContent>
                        </wps:txbx>
                        <wps:bodyPr rot="0" vert="horz" wrap="none" lIns="0" tIns="0" rIns="0" bIns="0" anchor="t" anchorCtr="0">
                          <a:spAutoFit/>
                        </wps:bodyPr>
                      </wps:wsp>
                      <wps:wsp>
                        <wps:cNvPr id="2968" name="Rectangle 817"/>
                        <wps:cNvSpPr>
                          <a:spLocks noChangeArrowheads="1"/>
                        </wps:cNvSpPr>
                        <wps:spPr bwMode="auto">
                          <a:xfrm>
                            <a:off x="1585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6937B" w14:textId="77777777" w:rsidR="00A62F2A" w:rsidRDefault="00A62F2A" w:rsidP="00BC4782">
                              <w:r>
                                <w:rPr>
                                  <w:rFonts w:ascii="Arial" w:hAnsi="Arial" w:cs="Arial"/>
                                  <w:color w:val="000000"/>
                                  <w:sz w:val="8"/>
                                  <w:szCs w:val="8"/>
                                </w:rPr>
                                <w:t>324</w:t>
                              </w:r>
                            </w:p>
                          </w:txbxContent>
                        </wps:txbx>
                        <wps:bodyPr rot="0" vert="horz" wrap="none" lIns="0" tIns="0" rIns="0" bIns="0" anchor="t" anchorCtr="0">
                          <a:spAutoFit/>
                        </wps:bodyPr>
                      </wps:wsp>
                      <wps:wsp>
                        <wps:cNvPr id="2969" name="Rectangle 818"/>
                        <wps:cNvSpPr>
                          <a:spLocks noChangeArrowheads="1"/>
                        </wps:cNvSpPr>
                        <wps:spPr bwMode="auto">
                          <a:xfrm>
                            <a:off x="1712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3B876" w14:textId="77777777" w:rsidR="00A62F2A" w:rsidRDefault="00A62F2A" w:rsidP="00BC4782">
                              <w:r>
                                <w:rPr>
                                  <w:rFonts w:ascii="Arial" w:hAnsi="Arial" w:cs="Arial"/>
                                  <w:color w:val="000000"/>
                                  <w:sz w:val="8"/>
                                  <w:szCs w:val="8"/>
                                </w:rPr>
                                <w:t>298</w:t>
                              </w:r>
                            </w:p>
                          </w:txbxContent>
                        </wps:txbx>
                        <wps:bodyPr rot="0" vert="horz" wrap="none" lIns="0" tIns="0" rIns="0" bIns="0" anchor="t" anchorCtr="0">
                          <a:spAutoFit/>
                        </wps:bodyPr>
                      </wps:wsp>
                      <wps:wsp>
                        <wps:cNvPr id="2970" name="Rectangle 819"/>
                        <wps:cNvSpPr>
                          <a:spLocks noChangeArrowheads="1"/>
                        </wps:cNvSpPr>
                        <wps:spPr bwMode="auto">
                          <a:xfrm>
                            <a:off x="1078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E7645" w14:textId="77777777" w:rsidR="00A62F2A" w:rsidRDefault="00A62F2A" w:rsidP="00BC4782">
                              <w:r>
                                <w:rPr>
                                  <w:rFonts w:ascii="Arial" w:hAnsi="Arial" w:cs="Arial"/>
                                  <w:color w:val="000000"/>
                                  <w:sz w:val="8"/>
                                  <w:szCs w:val="8"/>
                                </w:rPr>
                                <w:t>381</w:t>
                              </w:r>
                            </w:p>
                          </w:txbxContent>
                        </wps:txbx>
                        <wps:bodyPr rot="0" vert="horz" wrap="none" lIns="0" tIns="0" rIns="0" bIns="0" anchor="t" anchorCtr="0">
                          <a:spAutoFit/>
                        </wps:bodyPr>
                      </wps:wsp>
                      <wps:wsp>
                        <wps:cNvPr id="2971" name="Rectangle 820"/>
                        <wps:cNvSpPr>
                          <a:spLocks noChangeArrowheads="1"/>
                        </wps:cNvSpPr>
                        <wps:spPr bwMode="auto">
                          <a:xfrm>
                            <a:off x="1205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D68B8" w14:textId="77777777" w:rsidR="00A62F2A" w:rsidRDefault="00A62F2A" w:rsidP="00BC4782">
                              <w:r>
                                <w:rPr>
                                  <w:rFonts w:ascii="Arial" w:hAnsi="Arial" w:cs="Arial"/>
                                  <w:color w:val="000000"/>
                                  <w:sz w:val="8"/>
                                  <w:szCs w:val="8"/>
                                </w:rPr>
                                <w:t>372</w:t>
                              </w:r>
                            </w:p>
                          </w:txbxContent>
                        </wps:txbx>
                        <wps:bodyPr rot="0" vert="horz" wrap="none" lIns="0" tIns="0" rIns="0" bIns="0" anchor="t" anchorCtr="0">
                          <a:spAutoFit/>
                        </wps:bodyPr>
                      </wps:wsp>
                      <wps:wsp>
                        <wps:cNvPr id="2972" name="Rectangle 821"/>
                        <wps:cNvSpPr>
                          <a:spLocks noChangeArrowheads="1"/>
                        </wps:cNvSpPr>
                        <wps:spPr bwMode="auto">
                          <a:xfrm>
                            <a:off x="1331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C475C" w14:textId="77777777" w:rsidR="00A62F2A" w:rsidRDefault="00A62F2A" w:rsidP="00BC4782">
                              <w:r>
                                <w:rPr>
                                  <w:rFonts w:ascii="Arial" w:hAnsi="Arial" w:cs="Arial"/>
                                  <w:color w:val="000000"/>
                                  <w:sz w:val="8"/>
                                  <w:szCs w:val="8"/>
                                </w:rPr>
                                <w:t>354</w:t>
                              </w:r>
                            </w:p>
                          </w:txbxContent>
                        </wps:txbx>
                        <wps:bodyPr rot="0" vert="horz" wrap="none" lIns="0" tIns="0" rIns="0" bIns="0" anchor="t" anchorCtr="0">
                          <a:spAutoFit/>
                        </wps:bodyPr>
                      </wps:wsp>
                      <wps:wsp>
                        <wps:cNvPr id="2973" name="Rectangle 822"/>
                        <wps:cNvSpPr>
                          <a:spLocks noChangeArrowheads="1"/>
                        </wps:cNvSpPr>
                        <wps:spPr bwMode="auto">
                          <a:xfrm>
                            <a:off x="951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61763" w14:textId="77777777" w:rsidR="00A62F2A" w:rsidRDefault="00A62F2A" w:rsidP="00BC4782">
                              <w:r>
                                <w:rPr>
                                  <w:rFonts w:ascii="Arial" w:hAnsi="Arial" w:cs="Arial"/>
                                  <w:color w:val="000000"/>
                                  <w:sz w:val="8"/>
                                  <w:szCs w:val="8"/>
                                </w:rPr>
                                <w:t>391</w:t>
                              </w:r>
                            </w:p>
                          </w:txbxContent>
                        </wps:txbx>
                        <wps:bodyPr rot="0" vert="horz" wrap="none" lIns="0" tIns="0" rIns="0" bIns="0" anchor="t" anchorCtr="0">
                          <a:spAutoFit/>
                        </wps:bodyPr>
                      </wps:wsp>
                      <wps:wsp>
                        <wps:cNvPr id="2974" name="Rectangle 823"/>
                        <wps:cNvSpPr>
                          <a:spLocks noChangeArrowheads="1"/>
                        </wps:cNvSpPr>
                        <wps:spPr bwMode="auto">
                          <a:xfrm>
                            <a:off x="574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8304F" w14:textId="77777777" w:rsidR="00A62F2A" w:rsidRDefault="00A62F2A" w:rsidP="00BC4782">
                              <w:r>
                                <w:rPr>
                                  <w:rFonts w:ascii="Arial" w:hAnsi="Arial" w:cs="Arial"/>
                                  <w:color w:val="000000"/>
                                  <w:sz w:val="8"/>
                                  <w:szCs w:val="8"/>
                                </w:rPr>
                                <w:t>438</w:t>
                              </w:r>
                            </w:p>
                          </w:txbxContent>
                        </wps:txbx>
                        <wps:bodyPr rot="0" vert="horz" wrap="none" lIns="0" tIns="0" rIns="0" bIns="0" anchor="t" anchorCtr="0">
                          <a:spAutoFit/>
                        </wps:bodyPr>
                      </wps:wsp>
                      <wps:wsp>
                        <wps:cNvPr id="2975" name="Rectangle 824"/>
                        <wps:cNvSpPr>
                          <a:spLocks noChangeArrowheads="1"/>
                        </wps:cNvSpPr>
                        <wps:spPr bwMode="auto">
                          <a:xfrm>
                            <a:off x="701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5B512" w14:textId="77777777" w:rsidR="00A62F2A" w:rsidRDefault="00A62F2A" w:rsidP="00BC4782">
                              <w:r>
                                <w:rPr>
                                  <w:rFonts w:ascii="Arial" w:hAnsi="Arial" w:cs="Arial"/>
                                  <w:color w:val="000000"/>
                                  <w:sz w:val="8"/>
                                  <w:szCs w:val="8"/>
                                </w:rPr>
                                <w:t>413</w:t>
                              </w:r>
                            </w:p>
                          </w:txbxContent>
                        </wps:txbx>
                        <wps:bodyPr rot="0" vert="horz" wrap="none" lIns="0" tIns="0" rIns="0" bIns="0" anchor="t" anchorCtr="0">
                          <a:spAutoFit/>
                        </wps:bodyPr>
                      </wps:wsp>
                      <wps:wsp>
                        <wps:cNvPr id="2976" name="Rectangle 825"/>
                        <wps:cNvSpPr>
                          <a:spLocks noChangeArrowheads="1"/>
                        </wps:cNvSpPr>
                        <wps:spPr bwMode="auto">
                          <a:xfrm>
                            <a:off x="824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FAF20" w14:textId="77777777" w:rsidR="00A62F2A" w:rsidRDefault="00A62F2A" w:rsidP="00BC4782">
                              <w:r>
                                <w:rPr>
                                  <w:rFonts w:ascii="Arial" w:hAnsi="Arial" w:cs="Arial"/>
                                  <w:color w:val="000000"/>
                                  <w:sz w:val="8"/>
                                  <w:szCs w:val="8"/>
                                </w:rPr>
                                <w:t>405</w:t>
                              </w:r>
                            </w:p>
                          </w:txbxContent>
                        </wps:txbx>
                        <wps:bodyPr rot="0" vert="horz" wrap="none" lIns="0" tIns="0" rIns="0" bIns="0" anchor="t" anchorCtr="0">
                          <a:spAutoFit/>
                        </wps:bodyPr>
                      </wps:wsp>
                      <wps:wsp>
                        <wps:cNvPr id="2977" name="Rectangle 826"/>
                        <wps:cNvSpPr>
                          <a:spLocks noChangeArrowheads="1"/>
                        </wps:cNvSpPr>
                        <wps:spPr bwMode="auto">
                          <a:xfrm>
                            <a:off x="3489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D1DFF" w14:textId="77777777" w:rsidR="00A62F2A" w:rsidRDefault="00A62F2A" w:rsidP="00BC4782">
                              <w:r>
                                <w:rPr>
                                  <w:rFonts w:ascii="Arial" w:hAnsi="Arial" w:cs="Arial"/>
                                  <w:color w:val="000000"/>
                                  <w:sz w:val="8"/>
                                  <w:szCs w:val="8"/>
                                </w:rPr>
                                <w:t>210</w:t>
                              </w:r>
                            </w:p>
                          </w:txbxContent>
                        </wps:txbx>
                        <wps:bodyPr rot="0" vert="horz" wrap="none" lIns="0" tIns="0" rIns="0" bIns="0" anchor="t" anchorCtr="0">
                          <a:spAutoFit/>
                        </wps:bodyPr>
                      </wps:wsp>
                      <wps:wsp>
                        <wps:cNvPr id="2978" name="Rectangle 827"/>
                        <wps:cNvSpPr>
                          <a:spLocks noChangeArrowheads="1"/>
                        </wps:cNvSpPr>
                        <wps:spPr bwMode="auto">
                          <a:xfrm>
                            <a:off x="3616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C7F57" w14:textId="77777777" w:rsidR="00A62F2A" w:rsidRDefault="00A62F2A" w:rsidP="00BC4782">
                              <w:r>
                                <w:rPr>
                                  <w:rFonts w:ascii="Arial" w:hAnsi="Arial" w:cs="Arial"/>
                                  <w:color w:val="000000"/>
                                  <w:sz w:val="8"/>
                                  <w:szCs w:val="8"/>
                                </w:rPr>
                                <w:t>204</w:t>
                              </w:r>
                            </w:p>
                          </w:txbxContent>
                        </wps:txbx>
                        <wps:bodyPr rot="0" vert="horz" wrap="none" lIns="0" tIns="0" rIns="0" bIns="0" anchor="t" anchorCtr="0">
                          <a:spAutoFit/>
                        </wps:bodyPr>
                      </wps:wsp>
                      <wps:wsp>
                        <wps:cNvPr id="2979" name="Rectangle 828"/>
                        <wps:cNvSpPr>
                          <a:spLocks noChangeArrowheads="1"/>
                        </wps:cNvSpPr>
                        <wps:spPr bwMode="auto">
                          <a:xfrm>
                            <a:off x="3743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B73AC" w14:textId="77777777" w:rsidR="00A62F2A" w:rsidRDefault="00A62F2A" w:rsidP="00BC4782">
                              <w:r>
                                <w:rPr>
                                  <w:rFonts w:ascii="Arial" w:hAnsi="Arial" w:cs="Arial"/>
                                  <w:color w:val="000000"/>
                                  <w:sz w:val="8"/>
                                  <w:szCs w:val="8"/>
                                </w:rPr>
                                <w:t>202</w:t>
                              </w:r>
                            </w:p>
                          </w:txbxContent>
                        </wps:txbx>
                        <wps:bodyPr rot="0" vert="horz" wrap="none" lIns="0" tIns="0" rIns="0" bIns="0" anchor="t" anchorCtr="0">
                          <a:spAutoFit/>
                        </wps:bodyPr>
                      </wps:wsp>
                      <wps:wsp>
                        <wps:cNvPr id="2980" name="Rectangle 829"/>
                        <wps:cNvSpPr>
                          <a:spLocks noChangeArrowheads="1"/>
                        </wps:cNvSpPr>
                        <wps:spPr bwMode="auto">
                          <a:xfrm>
                            <a:off x="3108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21669" w14:textId="77777777" w:rsidR="00A62F2A" w:rsidRDefault="00A62F2A" w:rsidP="00BC4782">
                              <w:r>
                                <w:rPr>
                                  <w:rFonts w:ascii="Arial" w:hAnsi="Arial" w:cs="Arial"/>
                                  <w:color w:val="000000"/>
                                  <w:sz w:val="8"/>
                                  <w:szCs w:val="8"/>
                                </w:rPr>
                                <w:t>221</w:t>
                              </w:r>
                            </w:p>
                          </w:txbxContent>
                        </wps:txbx>
                        <wps:bodyPr rot="0" vert="horz" wrap="none" lIns="0" tIns="0" rIns="0" bIns="0" anchor="t" anchorCtr="0">
                          <a:spAutoFit/>
                        </wps:bodyPr>
                      </wps:wsp>
                      <wps:wsp>
                        <wps:cNvPr id="2981" name="Rectangle 830"/>
                        <wps:cNvSpPr>
                          <a:spLocks noChangeArrowheads="1"/>
                        </wps:cNvSpPr>
                        <wps:spPr bwMode="auto">
                          <a:xfrm>
                            <a:off x="3235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7D4D9" w14:textId="77777777" w:rsidR="00A62F2A" w:rsidRDefault="00A62F2A" w:rsidP="00BC4782">
                              <w:r>
                                <w:rPr>
                                  <w:rFonts w:ascii="Arial" w:hAnsi="Arial" w:cs="Arial"/>
                                  <w:color w:val="000000"/>
                                  <w:sz w:val="8"/>
                                  <w:szCs w:val="8"/>
                                </w:rPr>
                                <w:t>217</w:t>
                              </w:r>
                            </w:p>
                          </w:txbxContent>
                        </wps:txbx>
                        <wps:bodyPr rot="0" vert="horz" wrap="none" lIns="0" tIns="0" rIns="0" bIns="0" anchor="t" anchorCtr="0">
                          <a:spAutoFit/>
                        </wps:bodyPr>
                      </wps:wsp>
                      <wps:wsp>
                        <wps:cNvPr id="2982" name="Rectangle 831"/>
                        <wps:cNvSpPr>
                          <a:spLocks noChangeArrowheads="1"/>
                        </wps:cNvSpPr>
                        <wps:spPr bwMode="auto">
                          <a:xfrm>
                            <a:off x="3362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8DB15" w14:textId="77777777" w:rsidR="00A62F2A" w:rsidRDefault="00A62F2A" w:rsidP="00BC4782">
                              <w:r>
                                <w:rPr>
                                  <w:rFonts w:ascii="Arial" w:hAnsi="Arial" w:cs="Arial"/>
                                  <w:color w:val="000000"/>
                                  <w:sz w:val="8"/>
                                  <w:szCs w:val="8"/>
                                </w:rPr>
                                <w:t>213</w:t>
                              </w:r>
                            </w:p>
                          </w:txbxContent>
                        </wps:txbx>
                        <wps:bodyPr rot="0" vert="horz" wrap="none" lIns="0" tIns="0" rIns="0" bIns="0" anchor="t" anchorCtr="0">
                          <a:spAutoFit/>
                        </wps:bodyPr>
                      </wps:wsp>
                      <wps:wsp>
                        <wps:cNvPr id="2983" name="Rectangle 832"/>
                        <wps:cNvSpPr>
                          <a:spLocks noChangeArrowheads="1"/>
                        </wps:cNvSpPr>
                        <wps:spPr bwMode="auto">
                          <a:xfrm>
                            <a:off x="2727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BCAD6" w14:textId="77777777" w:rsidR="00A62F2A" w:rsidRDefault="00A62F2A" w:rsidP="00BC4782">
                              <w:r>
                                <w:rPr>
                                  <w:rFonts w:ascii="Arial" w:hAnsi="Arial" w:cs="Arial"/>
                                  <w:color w:val="000000"/>
                                  <w:sz w:val="8"/>
                                  <w:szCs w:val="8"/>
                                </w:rPr>
                                <w:t>233</w:t>
                              </w:r>
                            </w:p>
                          </w:txbxContent>
                        </wps:txbx>
                        <wps:bodyPr rot="0" vert="horz" wrap="none" lIns="0" tIns="0" rIns="0" bIns="0" anchor="t" anchorCtr="0">
                          <a:spAutoFit/>
                        </wps:bodyPr>
                      </wps:wsp>
                      <wps:wsp>
                        <wps:cNvPr id="2984" name="Rectangle 833"/>
                        <wps:cNvSpPr>
                          <a:spLocks noChangeArrowheads="1"/>
                        </wps:cNvSpPr>
                        <wps:spPr bwMode="auto">
                          <a:xfrm>
                            <a:off x="2854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AE5E7" w14:textId="77777777" w:rsidR="00A62F2A" w:rsidRDefault="00A62F2A" w:rsidP="00BC4782">
                              <w:r>
                                <w:rPr>
                                  <w:rFonts w:ascii="Arial" w:hAnsi="Arial" w:cs="Arial"/>
                                  <w:color w:val="000000"/>
                                  <w:sz w:val="8"/>
                                  <w:szCs w:val="8"/>
                                </w:rPr>
                                <w:t>229</w:t>
                              </w:r>
                            </w:p>
                          </w:txbxContent>
                        </wps:txbx>
                        <wps:bodyPr rot="0" vert="horz" wrap="none" lIns="0" tIns="0" rIns="0" bIns="0" anchor="t" anchorCtr="0">
                          <a:spAutoFit/>
                        </wps:bodyPr>
                      </wps:wsp>
                      <wps:wsp>
                        <wps:cNvPr id="2985" name="Rectangle 834"/>
                        <wps:cNvSpPr>
                          <a:spLocks noChangeArrowheads="1"/>
                        </wps:cNvSpPr>
                        <wps:spPr bwMode="auto">
                          <a:xfrm>
                            <a:off x="2981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900BA" w14:textId="77777777" w:rsidR="00A62F2A" w:rsidRDefault="00A62F2A" w:rsidP="00BC4782">
                              <w:r>
                                <w:rPr>
                                  <w:rFonts w:ascii="Arial" w:hAnsi="Arial" w:cs="Arial"/>
                                  <w:color w:val="000000"/>
                                  <w:sz w:val="8"/>
                                  <w:szCs w:val="8"/>
                                </w:rPr>
                                <w:t>228</w:t>
                              </w:r>
                            </w:p>
                          </w:txbxContent>
                        </wps:txbx>
                        <wps:bodyPr rot="0" vert="horz" wrap="none" lIns="0" tIns="0" rIns="0" bIns="0" anchor="t" anchorCtr="0">
                          <a:spAutoFit/>
                        </wps:bodyPr>
                      </wps:wsp>
                      <wps:wsp>
                        <wps:cNvPr id="2986" name="Rectangle 835"/>
                        <wps:cNvSpPr>
                          <a:spLocks noChangeArrowheads="1"/>
                        </wps:cNvSpPr>
                        <wps:spPr bwMode="auto">
                          <a:xfrm>
                            <a:off x="2600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332DA" w14:textId="77777777" w:rsidR="00A62F2A" w:rsidRDefault="00A62F2A" w:rsidP="00BC4782">
                              <w:r>
                                <w:rPr>
                                  <w:rFonts w:ascii="Arial" w:hAnsi="Arial" w:cs="Arial"/>
                                  <w:color w:val="000000"/>
                                  <w:sz w:val="8"/>
                                  <w:szCs w:val="8"/>
                                </w:rPr>
                                <w:t>236</w:t>
                              </w:r>
                            </w:p>
                          </w:txbxContent>
                        </wps:txbx>
                        <wps:bodyPr rot="0" vert="horz" wrap="none" lIns="0" tIns="0" rIns="0" bIns="0" anchor="t" anchorCtr="0">
                          <a:spAutoFit/>
                        </wps:bodyPr>
                      </wps:wsp>
                      <wps:wsp>
                        <wps:cNvPr id="2987" name="Rectangle 836"/>
                        <wps:cNvSpPr>
                          <a:spLocks noChangeArrowheads="1"/>
                        </wps:cNvSpPr>
                        <wps:spPr bwMode="auto">
                          <a:xfrm>
                            <a:off x="2220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425D5" w14:textId="77777777" w:rsidR="00A62F2A" w:rsidRDefault="00A62F2A" w:rsidP="00BC4782">
                              <w:r>
                                <w:rPr>
                                  <w:rFonts w:ascii="Arial" w:hAnsi="Arial" w:cs="Arial"/>
                                  <w:color w:val="000000"/>
                                  <w:sz w:val="8"/>
                                  <w:szCs w:val="8"/>
                                </w:rPr>
                                <w:t>256</w:t>
                              </w:r>
                            </w:p>
                          </w:txbxContent>
                        </wps:txbx>
                        <wps:bodyPr rot="0" vert="horz" wrap="none" lIns="0" tIns="0" rIns="0" bIns="0" anchor="t" anchorCtr="0">
                          <a:spAutoFit/>
                        </wps:bodyPr>
                      </wps:wsp>
                      <wps:wsp>
                        <wps:cNvPr id="2988" name="Rectangle 837"/>
                        <wps:cNvSpPr>
                          <a:spLocks noChangeArrowheads="1"/>
                        </wps:cNvSpPr>
                        <wps:spPr bwMode="auto">
                          <a:xfrm>
                            <a:off x="2346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DCAC3" w14:textId="77777777" w:rsidR="00A62F2A" w:rsidRDefault="00A62F2A" w:rsidP="00BC4782">
                              <w:r>
                                <w:rPr>
                                  <w:rFonts w:ascii="Arial" w:hAnsi="Arial" w:cs="Arial"/>
                                  <w:color w:val="000000"/>
                                  <w:sz w:val="8"/>
                                  <w:szCs w:val="8"/>
                                </w:rPr>
                                <w:t>249</w:t>
                              </w:r>
                            </w:p>
                          </w:txbxContent>
                        </wps:txbx>
                        <wps:bodyPr rot="0" vert="horz" wrap="none" lIns="0" tIns="0" rIns="0" bIns="0" anchor="t" anchorCtr="0">
                          <a:spAutoFit/>
                        </wps:bodyPr>
                      </wps:wsp>
                      <wps:wsp>
                        <wps:cNvPr id="2989" name="Rectangle 838"/>
                        <wps:cNvSpPr>
                          <a:spLocks noChangeArrowheads="1"/>
                        </wps:cNvSpPr>
                        <wps:spPr bwMode="auto">
                          <a:xfrm>
                            <a:off x="2473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5FB60" w14:textId="77777777" w:rsidR="00A62F2A" w:rsidRDefault="00A62F2A" w:rsidP="00BC4782">
                              <w:r>
                                <w:rPr>
                                  <w:rFonts w:ascii="Arial" w:hAnsi="Arial" w:cs="Arial"/>
                                  <w:color w:val="000000"/>
                                  <w:sz w:val="8"/>
                                  <w:szCs w:val="8"/>
                                </w:rPr>
                                <w:t>242</w:t>
                              </w:r>
                            </w:p>
                          </w:txbxContent>
                        </wps:txbx>
                        <wps:bodyPr rot="0" vert="horz" wrap="none" lIns="0" tIns="0" rIns="0" bIns="0" anchor="t" anchorCtr="0">
                          <a:spAutoFit/>
                        </wps:bodyPr>
                      </wps:wsp>
                      <wps:wsp>
                        <wps:cNvPr id="2990" name="Rectangle 839"/>
                        <wps:cNvSpPr>
                          <a:spLocks noChangeArrowheads="1"/>
                        </wps:cNvSpPr>
                        <wps:spPr bwMode="auto">
                          <a:xfrm>
                            <a:off x="5153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B85F4" w14:textId="77777777" w:rsidR="00A62F2A" w:rsidRDefault="00A62F2A" w:rsidP="00BC4782">
                              <w:r>
                                <w:rPr>
                                  <w:rFonts w:ascii="Arial" w:hAnsi="Arial" w:cs="Arial"/>
                                  <w:color w:val="000000"/>
                                  <w:sz w:val="8"/>
                                  <w:szCs w:val="8"/>
                                </w:rPr>
                                <w:t>17</w:t>
                              </w:r>
                            </w:p>
                          </w:txbxContent>
                        </wps:txbx>
                        <wps:bodyPr rot="0" vert="horz" wrap="none" lIns="0" tIns="0" rIns="0" bIns="0" anchor="t" anchorCtr="0">
                          <a:spAutoFit/>
                        </wps:bodyPr>
                      </wps:wsp>
                      <wps:wsp>
                        <wps:cNvPr id="2991" name="Rectangle 840"/>
                        <wps:cNvSpPr>
                          <a:spLocks noChangeArrowheads="1"/>
                        </wps:cNvSpPr>
                        <wps:spPr bwMode="auto">
                          <a:xfrm>
                            <a:off x="5292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71C91" w14:textId="77777777" w:rsidR="00A62F2A" w:rsidRDefault="00A62F2A" w:rsidP="00BC4782">
                              <w:r>
                                <w:rPr>
                                  <w:rFonts w:ascii="Arial" w:hAnsi="Arial" w:cs="Arial"/>
                                  <w:color w:val="000000"/>
                                  <w:sz w:val="8"/>
                                  <w:szCs w:val="8"/>
                                </w:rPr>
                                <w:t>8</w:t>
                              </w:r>
                            </w:p>
                          </w:txbxContent>
                        </wps:txbx>
                        <wps:bodyPr rot="0" vert="horz" wrap="none" lIns="0" tIns="0" rIns="0" bIns="0" anchor="t" anchorCtr="0">
                          <a:spAutoFit/>
                        </wps:bodyPr>
                      </wps:wsp>
                      <wps:wsp>
                        <wps:cNvPr id="2992" name="Rectangle 841"/>
                        <wps:cNvSpPr>
                          <a:spLocks noChangeArrowheads="1"/>
                        </wps:cNvSpPr>
                        <wps:spPr bwMode="auto">
                          <a:xfrm>
                            <a:off x="5419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8F3F4" w14:textId="77777777" w:rsidR="00A62F2A" w:rsidRDefault="00A62F2A" w:rsidP="00BC4782">
                              <w:r>
                                <w:rPr>
                                  <w:rFonts w:ascii="Arial" w:hAnsi="Arial" w:cs="Arial"/>
                                  <w:color w:val="000000"/>
                                  <w:sz w:val="8"/>
                                  <w:szCs w:val="8"/>
                                </w:rPr>
                                <w:t>6</w:t>
                              </w:r>
                            </w:p>
                          </w:txbxContent>
                        </wps:txbx>
                        <wps:bodyPr rot="0" vert="horz" wrap="none" lIns="0" tIns="0" rIns="0" bIns="0" anchor="t" anchorCtr="0">
                          <a:spAutoFit/>
                        </wps:bodyPr>
                      </wps:wsp>
                      <wps:wsp>
                        <wps:cNvPr id="2993" name="Rectangle 842"/>
                        <wps:cNvSpPr>
                          <a:spLocks noChangeArrowheads="1"/>
                        </wps:cNvSpPr>
                        <wps:spPr bwMode="auto">
                          <a:xfrm>
                            <a:off x="4772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DD2BC" w14:textId="77777777" w:rsidR="00A62F2A" w:rsidRDefault="00A62F2A" w:rsidP="00BC4782">
                              <w:r>
                                <w:rPr>
                                  <w:rFonts w:ascii="Arial" w:hAnsi="Arial" w:cs="Arial"/>
                                  <w:color w:val="000000"/>
                                  <w:sz w:val="8"/>
                                  <w:szCs w:val="8"/>
                                </w:rPr>
                                <w:t>80</w:t>
                              </w:r>
                            </w:p>
                          </w:txbxContent>
                        </wps:txbx>
                        <wps:bodyPr rot="0" vert="horz" wrap="none" lIns="0" tIns="0" rIns="0" bIns="0" anchor="t" anchorCtr="0">
                          <a:spAutoFit/>
                        </wps:bodyPr>
                      </wps:wsp>
                      <wps:wsp>
                        <wps:cNvPr id="2994" name="Rectangle 843"/>
                        <wps:cNvSpPr>
                          <a:spLocks noChangeArrowheads="1"/>
                        </wps:cNvSpPr>
                        <wps:spPr bwMode="auto">
                          <a:xfrm>
                            <a:off x="4899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24066" w14:textId="77777777" w:rsidR="00A62F2A" w:rsidRDefault="00A62F2A" w:rsidP="00BC4782">
                              <w:r>
                                <w:rPr>
                                  <w:rFonts w:ascii="Arial" w:hAnsi="Arial" w:cs="Arial"/>
                                  <w:color w:val="000000"/>
                                  <w:sz w:val="8"/>
                                  <w:szCs w:val="8"/>
                                </w:rPr>
                                <w:t>45</w:t>
                              </w:r>
                            </w:p>
                          </w:txbxContent>
                        </wps:txbx>
                        <wps:bodyPr rot="0" vert="horz" wrap="none" lIns="0" tIns="0" rIns="0" bIns="0" anchor="t" anchorCtr="0">
                          <a:spAutoFit/>
                        </wps:bodyPr>
                      </wps:wsp>
                      <wps:wsp>
                        <wps:cNvPr id="2995" name="Rectangle 844"/>
                        <wps:cNvSpPr>
                          <a:spLocks noChangeArrowheads="1"/>
                        </wps:cNvSpPr>
                        <wps:spPr bwMode="auto">
                          <a:xfrm>
                            <a:off x="5026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1011" w14:textId="77777777" w:rsidR="00A62F2A" w:rsidRDefault="00A62F2A" w:rsidP="00BC4782">
                              <w:r>
                                <w:rPr>
                                  <w:rFonts w:ascii="Arial" w:hAnsi="Arial" w:cs="Arial"/>
                                  <w:color w:val="000000"/>
                                  <w:sz w:val="8"/>
                                  <w:szCs w:val="8"/>
                                </w:rPr>
                                <w:t>38</w:t>
                              </w:r>
                            </w:p>
                          </w:txbxContent>
                        </wps:txbx>
                        <wps:bodyPr rot="0" vert="horz" wrap="none" lIns="0" tIns="0" rIns="0" bIns="0" anchor="t" anchorCtr="0">
                          <a:spAutoFit/>
                        </wps:bodyPr>
                      </wps:wsp>
                      <wps:wsp>
                        <wps:cNvPr id="2996" name="Rectangle 845"/>
                        <wps:cNvSpPr>
                          <a:spLocks noChangeArrowheads="1"/>
                        </wps:cNvSpPr>
                        <wps:spPr bwMode="auto">
                          <a:xfrm>
                            <a:off x="4377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D4E7F" w14:textId="77777777" w:rsidR="00A62F2A" w:rsidRDefault="00A62F2A" w:rsidP="00BC4782">
                              <w:r>
                                <w:rPr>
                                  <w:rFonts w:ascii="Arial" w:hAnsi="Arial" w:cs="Arial"/>
                                  <w:color w:val="000000"/>
                                  <w:sz w:val="8"/>
                                  <w:szCs w:val="8"/>
                                </w:rPr>
                                <w:t>133</w:t>
                              </w:r>
                            </w:p>
                          </w:txbxContent>
                        </wps:txbx>
                        <wps:bodyPr rot="0" vert="horz" wrap="none" lIns="0" tIns="0" rIns="0" bIns="0" anchor="t" anchorCtr="0">
                          <a:spAutoFit/>
                        </wps:bodyPr>
                      </wps:wsp>
                      <wps:wsp>
                        <wps:cNvPr id="2997" name="Rectangle 846"/>
                        <wps:cNvSpPr>
                          <a:spLocks noChangeArrowheads="1"/>
                        </wps:cNvSpPr>
                        <wps:spPr bwMode="auto">
                          <a:xfrm>
                            <a:off x="4504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5DF14" w14:textId="77777777" w:rsidR="00A62F2A" w:rsidRDefault="00A62F2A" w:rsidP="00BC4782">
                              <w:r>
                                <w:rPr>
                                  <w:rFonts w:ascii="Arial" w:hAnsi="Arial" w:cs="Arial"/>
                                  <w:color w:val="000000"/>
                                  <w:sz w:val="8"/>
                                  <w:szCs w:val="8"/>
                                </w:rPr>
                                <w:t>109</w:t>
                              </w:r>
                            </w:p>
                          </w:txbxContent>
                        </wps:txbx>
                        <wps:bodyPr rot="0" vert="horz" wrap="none" lIns="0" tIns="0" rIns="0" bIns="0" anchor="t" anchorCtr="0">
                          <a:spAutoFit/>
                        </wps:bodyPr>
                      </wps:wsp>
                      <wps:wsp>
                        <wps:cNvPr id="2998" name="Rectangle 847"/>
                        <wps:cNvSpPr>
                          <a:spLocks noChangeArrowheads="1"/>
                        </wps:cNvSpPr>
                        <wps:spPr bwMode="auto">
                          <a:xfrm>
                            <a:off x="4645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65EBF" w14:textId="77777777" w:rsidR="00A62F2A" w:rsidRDefault="00A62F2A" w:rsidP="00BC4782">
                              <w:r>
                                <w:rPr>
                                  <w:rFonts w:ascii="Arial" w:hAnsi="Arial" w:cs="Arial"/>
                                  <w:color w:val="000000"/>
                                  <w:sz w:val="8"/>
                                  <w:szCs w:val="8"/>
                                </w:rPr>
                                <w:t>92</w:t>
                              </w:r>
                            </w:p>
                          </w:txbxContent>
                        </wps:txbx>
                        <wps:bodyPr rot="0" vert="horz" wrap="none" lIns="0" tIns="0" rIns="0" bIns="0" anchor="t" anchorCtr="0">
                          <a:spAutoFit/>
                        </wps:bodyPr>
                      </wps:wsp>
                      <wps:wsp>
                        <wps:cNvPr id="2999" name="Rectangle 848"/>
                        <wps:cNvSpPr>
                          <a:spLocks noChangeArrowheads="1"/>
                        </wps:cNvSpPr>
                        <wps:spPr bwMode="auto">
                          <a:xfrm>
                            <a:off x="4251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CA0F6" w14:textId="77777777" w:rsidR="00A62F2A" w:rsidRDefault="00A62F2A" w:rsidP="00BC4782">
                              <w:r>
                                <w:rPr>
                                  <w:rFonts w:ascii="Arial" w:hAnsi="Arial" w:cs="Arial"/>
                                  <w:color w:val="000000"/>
                                  <w:sz w:val="8"/>
                                  <w:szCs w:val="8"/>
                                </w:rPr>
                                <w:t>156</w:t>
                              </w:r>
                            </w:p>
                          </w:txbxContent>
                        </wps:txbx>
                        <wps:bodyPr rot="0" vert="horz" wrap="none" lIns="0" tIns="0" rIns="0" bIns="0" anchor="t" anchorCtr="0">
                          <a:spAutoFit/>
                        </wps:bodyPr>
                      </wps:wsp>
                      <wps:wsp>
                        <wps:cNvPr id="3000" name="Rectangle 849"/>
                        <wps:cNvSpPr>
                          <a:spLocks noChangeArrowheads="1"/>
                        </wps:cNvSpPr>
                        <wps:spPr bwMode="auto">
                          <a:xfrm>
                            <a:off x="3870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C3F3C" w14:textId="77777777" w:rsidR="00A62F2A" w:rsidRDefault="00A62F2A" w:rsidP="00BC4782">
                              <w:r>
                                <w:rPr>
                                  <w:rFonts w:ascii="Arial" w:hAnsi="Arial" w:cs="Arial"/>
                                  <w:color w:val="000000"/>
                                  <w:sz w:val="8"/>
                                  <w:szCs w:val="8"/>
                                </w:rPr>
                                <w:t>199</w:t>
                              </w:r>
                            </w:p>
                          </w:txbxContent>
                        </wps:txbx>
                        <wps:bodyPr rot="0" vert="horz" wrap="none" lIns="0" tIns="0" rIns="0" bIns="0" anchor="t" anchorCtr="0">
                          <a:spAutoFit/>
                        </wps:bodyPr>
                      </wps:wsp>
                      <wps:wsp>
                        <wps:cNvPr id="3001" name="Rectangle 850"/>
                        <wps:cNvSpPr>
                          <a:spLocks noChangeArrowheads="1"/>
                        </wps:cNvSpPr>
                        <wps:spPr bwMode="auto">
                          <a:xfrm>
                            <a:off x="3997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AA13D" w14:textId="77777777" w:rsidR="00A62F2A" w:rsidRDefault="00A62F2A" w:rsidP="00BC4782">
                              <w:r>
                                <w:rPr>
                                  <w:rFonts w:ascii="Arial" w:hAnsi="Arial" w:cs="Arial"/>
                                  <w:color w:val="000000"/>
                                  <w:sz w:val="8"/>
                                  <w:szCs w:val="8"/>
                                </w:rPr>
                                <w:t>195</w:t>
                              </w:r>
                            </w:p>
                          </w:txbxContent>
                        </wps:txbx>
                        <wps:bodyPr rot="0" vert="horz" wrap="none" lIns="0" tIns="0" rIns="0" bIns="0" anchor="t" anchorCtr="0">
                          <a:spAutoFit/>
                        </wps:bodyPr>
                      </wps:wsp>
                      <wps:wsp>
                        <wps:cNvPr id="3002" name="Rectangle 851"/>
                        <wps:cNvSpPr>
                          <a:spLocks noChangeArrowheads="1"/>
                        </wps:cNvSpPr>
                        <wps:spPr bwMode="auto">
                          <a:xfrm>
                            <a:off x="4124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52151" w14:textId="77777777" w:rsidR="00A62F2A" w:rsidRDefault="00A62F2A" w:rsidP="00BC4782">
                              <w:r>
                                <w:rPr>
                                  <w:rFonts w:ascii="Arial" w:hAnsi="Arial" w:cs="Arial"/>
                                  <w:color w:val="000000"/>
                                  <w:sz w:val="8"/>
                                  <w:szCs w:val="8"/>
                                </w:rPr>
                                <w:t>176</w:t>
                              </w:r>
                            </w:p>
                          </w:txbxContent>
                        </wps:txbx>
                        <wps:bodyPr rot="0" vert="horz" wrap="none" lIns="0" tIns="0" rIns="0" bIns="0" anchor="t" anchorCtr="0">
                          <a:spAutoFit/>
                        </wps:bodyPr>
                      </wps:wsp>
                      <wps:wsp>
                        <wps:cNvPr id="3003" name="Rectangle 852"/>
                        <wps:cNvSpPr>
                          <a:spLocks noChangeArrowheads="1"/>
                        </wps:cNvSpPr>
                        <wps:spPr bwMode="auto">
                          <a:xfrm>
                            <a:off x="5545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4F188" w14:textId="77777777" w:rsidR="00A62F2A" w:rsidRDefault="00A62F2A" w:rsidP="00BC4782">
                              <w:r>
                                <w:rPr>
                                  <w:rFonts w:ascii="Arial" w:hAnsi="Arial" w:cs="Arial"/>
                                  <w:color w:val="000000"/>
                                  <w:sz w:val="8"/>
                                  <w:szCs w:val="8"/>
                                </w:rPr>
                                <w:t>2</w:t>
                              </w:r>
                            </w:p>
                          </w:txbxContent>
                        </wps:txbx>
                        <wps:bodyPr rot="0" vert="horz" wrap="none" lIns="0" tIns="0" rIns="0" bIns="0" anchor="t" anchorCtr="0">
                          <a:spAutoFit/>
                        </wps:bodyPr>
                      </wps:wsp>
                      <wps:wsp>
                        <wps:cNvPr id="3004" name="Rectangle 853"/>
                        <wps:cNvSpPr>
                          <a:spLocks noChangeArrowheads="1"/>
                        </wps:cNvSpPr>
                        <wps:spPr bwMode="auto">
                          <a:xfrm>
                            <a:off x="5672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D5692" w14:textId="77777777" w:rsidR="00A62F2A" w:rsidRDefault="00A62F2A" w:rsidP="00BC4782">
                              <w:r>
                                <w:rPr>
                                  <w:rFonts w:ascii="Arial" w:hAnsi="Arial" w:cs="Arial"/>
                                  <w:color w:val="000000"/>
                                  <w:sz w:val="8"/>
                                  <w:szCs w:val="8"/>
                                </w:rPr>
                                <w:t>0</w:t>
                              </w:r>
                            </w:p>
                          </w:txbxContent>
                        </wps:txbx>
                        <wps:bodyPr rot="0" vert="horz" wrap="none" lIns="0" tIns="0" rIns="0" bIns="0" anchor="t" anchorCtr="0">
                          <a:spAutoFit/>
                        </wps:bodyPr>
                      </wps:wsp>
                      <wps:wsp>
                        <wps:cNvPr id="3005" name="Rectangle 854"/>
                        <wps:cNvSpPr>
                          <a:spLocks noChangeArrowheads="1"/>
                        </wps:cNvSpPr>
                        <wps:spPr bwMode="auto">
                          <a:xfrm>
                            <a:off x="1839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0FA80" w14:textId="77777777" w:rsidR="00A62F2A" w:rsidRDefault="00A62F2A" w:rsidP="00BC4782">
                              <w:r>
                                <w:rPr>
                                  <w:rFonts w:ascii="Arial" w:hAnsi="Arial" w:cs="Arial"/>
                                  <w:color w:val="9D9D9D"/>
                                  <w:sz w:val="8"/>
                                  <w:szCs w:val="8"/>
                                </w:rPr>
                                <w:t>178</w:t>
                              </w:r>
                            </w:p>
                          </w:txbxContent>
                        </wps:txbx>
                        <wps:bodyPr rot="0" vert="horz" wrap="none" lIns="0" tIns="0" rIns="0" bIns="0" anchor="t" anchorCtr="0">
                          <a:spAutoFit/>
                        </wps:bodyPr>
                      </wps:wsp>
                      <wps:wsp>
                        <wps:cNvPr id="3006" name="Rectangle 855"/>
                        <wps:cNvSpPr>
                          <a:spLocks noChangeArrowheads="1"/>
                        </wps:cNvSpPr>
                        <wps:spPr bwMode="auto">
                          <a:xfrm>
                            <a:off x="1966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618A8" w14:textId="77777777" w:rsidR="00A62F2A" w:rsidRDefault="00A62F2A" w:rsidP="00BC4782">
                              <w:r>
                                <w:rPr>
                                  <w:rFonts w:ascii="Arial" w:hAnsi="Arial" w:cs="Arial"/>
                                  <w:color w:val="9D9D9D"/>
                                  <w:sz w:val="8"/>
                                  <w:szCs w:val="8"/>
                                </w:rPr>
                                <w:t>175</w:t>
                              </w:r>
                            </w:p>
                          </w:txbxContent>
                        </wps:txbx>
                        <wps:bodyPr rot="0" vert="horz" wrap="none" lIns="0" tIns="0" rIns="0" bIns="0" anchor="t" anchorCtr="0">
                          <a:spAutoFit/>
                        </wps:bodyPr>
                      </wps:wsp>
                      <wps:wsp>
                        <wps:cNvPr id="3007" name="Rectangle 856"/>
                        <wps:cNvSpPr>
                          <a:spLocks noChangeArrowheads="1"/>
                        </wps:cNvSpPr>
                        <wps:spPr bwMode="auto">
                          <a:xfrm>
                            <a:off x="2093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2A532" w14:textId="77777777" w:rsidR="00A62F2A" w:rsidRDefault="00A62F2A" w:rsidP="00BC4782">
                              <w:r>
                                <w:rPr>
                                  <w:rFonts w:ascii="Arial" w:hAnsi="Arial" w:cs="Arial"/>
                                  <w:color w:val="9D9D9D"/>
                                  <w:sz w:val="8"/>
                                  <w:szCs w:val="8"/>
                                </w:rPr>
                                <w:t>168</w:t>
                              </w:r>
                            </w:p>
                          </w:txbxContent>
                        </wps:txbx>
                        <wps:bodyPr rot="0" vert="horz" wrap="none" lIns="0" tIns="0" rIns="0" bIns="0" anchor="t" anchorCtr="0">
                          <a:spAutoFit/>
                        </wps:bodyPr>
                      </wps:wsp>
                      <wps:wsp>
                        <wps:cNvPr id="3008" name="Rectangle 857"/>
                        <wps:cNvSpPr>
                          <a:spLocks noChangeArrowheads="1"/>
                        </wps:cNvSpPr>
                        <wps:spPr bwMode="auto">
                          <a:xfrm>
                            <a:off x="1458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F9C43" w14:textId="77777777" w:rsidR="00A62F2A" w:rsidRDefault="00A62F2A" w:rsidP="00BC4782">
                              <w:r>
                                <w:rPr>
                                  <w:rFonts w:ascii="Arial" w:hAnsi="Arial" w:cs="Arial"/>
                                  <w:color w:val="9D9D9D"/>
                                  <w:sz w:val="8"/>
                                  <w:szCs w:val="8"/>
                                </w:rPr>
                                <w:t>204</w:t>
                              </w:r>
                            </w:p>
                          </w:txbxContent>
                        </wps:txbx>
                        <wps:bodyPr rot="0" vert="horz" wrap="none" lIns="0" tIns="0" rIns="0" bIns="0" anchor="t" anchorCtr="0">
                          <a:spAutoFit/>
                        </wps:bodyPr>
                      </wps:wsp>
                      <wps:wsp>
                        <wps:cNvPr id="3009" name="Rectangle 858"/>
                        <wps:cNvSpPr>
                          <a:spLocks noChangeArrowheads="1"/>
                        </wps:cNvSpPr>
                        <wps:spPr bwMode="auto">
                          <a:xfrm>
                            <a:off x="1585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06E04" w14:textId="77777777" w:rsidR="00A62F2A" w:rsidRDefault="00A62F2A" w:rsidP="00BC4782">
                              <w:r>
                                <w:rPr>
                                  <w:rFonts w:ascii="Arial" w:hAnsi="Arial" w:cs="Arial"/>
                                  <w:color w:val="9D9D9D"/>
                                  <w:sz w:val="8"/>
                                  <w:szCs w:val="8"/>
                                </w:rPr>
                                <w:t>199</w:t>
                              </w:r>
                            </w:p>
                          </w:txbxContent>
                        </wps:txbx>
                        <wps:bodyPr rot="0" vert="horz" wrap="none" lIns="0" tIns="0" rIns="0" bIns="0" anchor="t" anchorCtr="0">
                          <a:spAutoFit/>
                        </wps:bodyPr>
                      </wps:wsp>
                      <wps:wsp>
                        <wps:cNvPr id="3010" name="Rectangle 859"/>
                        <wps:cNvSpPr>
                          <a:spLocks noChangeArrowheads="1"/>
                        </wps:cNvSpPr>
                        <wps:spPr bwMode="auto">
                          <a:xfrm>
                            <a:off x="1712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98089" w14:textId="77777777" w:rsidR="00A62F2A" w:rsidRDefault="00A62F2A" w:rsidP="00BC4782">
                              <w:r>
                                <w:rPr>
                                  <w:rFonts w:ascii="Arial" w:hAnsi="Arial" w:cs="Arial"/>
                                  <w:color w:val="9D9D9D"/>
                                  <w:sz w:val="8"/>
                                  <w:szCs w:val="8"/>
                                </w:rPr>
                                <w:t>185</w:t>
                              </w:r>
                            </w:p>
                          </w:txbxContent>
                        </wps:txbx>
                        <wps:bodyPr rot="0" vert="horz" wrap="none" lIns="0" tIns="0" rIns="0" bIns="0" anchor="t" anchorCtr="0">
                          <a:spAutoFit/>
                        </wps:bodyPr>
                      </wps:wsp>
                      <wps:wsp>
                        <wps:cNvPr id="3011" name="Rectangle 860"/>
                        <wps:cNvSpPr>
                          <a:spLocks noChangeArrowheads="1"/>
                        </wps:cNvSpPr>
                        <wps:spPr bwMode="auto">
                          <a:xfrm>
                            <a:off x="1078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7CC1D" w14:textId="77777777" w:rsidR="00A62F2A" w:rsidRDefault="00A62F2A" w:rsidP="00BC4782">
                              <w:r>
                                <w:rPr>
                                  <w:rFonts w:ascii="Arial" w:hAnsi="Arial" w:cs="Arial"/>
                                  <w:color w:val="9D9D9D"/>
                                  <w:sz w:val="8"/>
                                  <w:szCs w:val="8"/>
                                </w:rPr>
                                <w:t>263</w:t>
                              </w:r>
                            </w:p>
                          </w:txbxContent>
                        </wps:txbx>
                        <wps:bodyPr rot="0" vert="horz" wrap="none" lIns="0" tIns="0" rIns="0" bIns="0" anchor="t" anchorCtr="0">
                          <a:spAutoFit/>
                        </wps:bodyPr>
                      </wps:wsp>
                      <wps:wsp>
                        <wps:cNvPr id="3012" name="Rectangle 861"/>
                        <wps:cNvSpPr>
                          <a:spLocks noChangeArrowheads="1"/>
                        </wps:cNvSpPr>
                        <wps:spPr bwMode="auto">
                          <a:xfrm>
                            <a:off x="1205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F58B7" w14:textId="77777777" w:rsidR="00A62F2A" w:rsidRDefault="00A62F2A" w:rsidP="00BC4782">
                              <w:r>
                                <w:rPr>
                                  <w:rFonts w:ascii="Arial" w:hAnsi="Arial" w:cs="Arial"/>
                                  <w:color w:val="9D9D9D"/>
                                  <w:sz w:val="8"/>
                                  <w:szCs w:val="8"/>
                                </w:rPr>
                                <w:t>243</w:t>
                              </w:r>
                            </w:p>
                          </w:txbxContent>
                        </wps:txbx>
                        <wps:bodyPr rot="0" vert="horz" wrap="none" lIns="0" tIns="0" rIns="0" bIns="0" anchor="t" anchorCtr="0">
                          <a:spAutoFit/>
                        </wps:bodyPr>
                      </wps:wsp>
                      <wps:wsp>
                        <wps:cNvPr id="3013" name="Rectangle 862"/>
                        <wps:cNvSpPr>
                          <a:spLocks noChangeArrowheads="1"/>
                        </wps:cNvSpPr>
                        <wps:spPr bwMode="auto">
                          <a:xfrm>
                            <a:off x="1331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3EB16" w14:textId="77777777" w:rsidR="00A62F2A" w:rsidRDefault="00A62F2A" w:rsidP="00BC4782">
                              <w:r>
                                <w:rPr>
                                  <w:rFonts w:ascii="Arial" w:hAnsi="Arial" w:cs="Arial"/>
                                  <w:color w:val="9D9D9D"/>
                                  <w:sz w:val="8"/>
                                  <w:szCs w:val="8"/>
                                </w:rPr>
                                <w:t>219</w:t>
                              </w:r>
                            </w:p>
                          </w:txbxContent>
                        </wps:txbx>
                        <wps:bodyPr rot="0" vert="horz" wrap="none" lIns="0" tIns="0" rIns="0" bIns="0" anchor="t" anchorCtr="0">
                          <a:spAutoFit/>
                        </wps:bodyPr>
                      </wps:wsp>
                      <wps:wsp>
                        <wps:cNvPr id="3014" name="Rectangle 863"/>
                        <wps:cNvSpPr>
                          <a:spLocks noChangeArrowheads="1"/>
                        </wps:cNvSpPr>
                        <wps:spPr bwMode="auto">
                          <a:xfrm>
                            <a:off x="951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DB647" w14:textId="77777777" w:rsidR="00A62F2A" w:rsidRDefault="00A62F2A" w:rsidP="00BC4782">
                              <w:r>
                                <w:rPr>
                                  <w:rFonts w:ascii="Arial" w:hAnsi="Arial" w:cs="Arial"/>
                                  <w:color w:val="9D9D9D"/>
                                  <w:sz w:val="8"/>
                                  <w:szCs w:val="8"/>
                                </w:rPr>
                                <w:t>280</w:t>
                              </w:r>
                            </w:p>
                          </w:txbxContent>
                        </wps:txbx>
                        <wps:bodyPr rot="0" vert="horz" wrap="none" lIns="0" tIns="0" rIns="0" bIns="0" anchor="t" anchorCtr="0">
                          <a:spAutoFit/>
                        </wps:bodyPr>
                      </wps:wsp>
                      <wps:wsp>
                        <wps:cNvPr id="3015" name="Rectangle 864"/>
                        <wps:cNvSpPr>
                          <a:spLocks noChangeArrowheads="1"/>
                        </wps:cNvSpPr>
                        <wps:spPr bwMode="auto">
                          <a:xfrm>
                            <a:off x="574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015BC" w14:textId="77777777" w:rsidR="00A62F2A" w:rsidRDefault="00A62F2A" w:rsidP="00BC4782">
                              <w:r>
                                <w:rPr>
                                  <w:rFonts w:ascii="Arial" w:hAnsi="Arial" w:cs="Arial"/>
                                  <w:color w:val="9D9D9D"/>
                                  <w:sz w:val="8"/>
                                  <w:szCs w:val="8"/>
                                </w:rPr>
                                <w:t>432</w:t>
                              </w:r>
                            </w:p>
                          </w:txbxContent>
                        </wps:txbx>
                        <wps:bodyPr rot="0" vert="horz" wrap="none" lIns="0" tIns="0" rIns="0" bIns="0" anchor="t" anchorCtr="0">
                          <a:spAutoFit/>
                        </wps:bodyPr>
                      </wps:wsp>
                      <wps:wsp>
                        <wps:cNvPr id="3016" name="Rectangle 865"/>
                        <wps:cNvSpPr>
                          <a:spLocks noChangeArrowheads="1"/>
                        </wps:cNvSpPr>
                        <wps:spPr bwMode="auto">
                          <a:xfrm>
                            <a:off x="701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F73D5" w14:textId="77777777" w:rsidR="00A62F2A" w:rsidRDefault="00A62F2A" w:rsidP="00BC4782">
                              <w:r>
                                <w:rPr>
                                  <w:rFonts w:ascii="Arial" w:hAnsi="Arial" w:cs="Arial"/>
                                  <w:color w:val="9D9D9D"/>
                                  <w:sz w:val="8"/>
                                  <w:szCs w:val="8"/>
                                </w:rPr>
                                <w:t>387</w:t>
                              </w:r>
                            </w:p>
                          </w:txbxContent>
                        </wps:txbx>
                        <wps:bodyPr rot="0" vert="horz" wrap="none" lIns="0" tIns="0" rIns="0" bIns="0" anchor="t" anchorCtr="0">
                          <a:spAutoFit/>
                        </wps:bodyPr>
                      </wps:wsp>
                      <wps:wsp>
                        <wps:cNvPr id="3017" name="Rectangle 866"/>
                        <wps:cNvSpPr>
                          <a:spLocks noChangeArrowheads="1"/>
                        </wps:cNvSpPr>
                        <wps:spPr bwMode="auto">
                          <a:xfrm>
                            <a:off x="824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BA0F6" w14:textId="77777777" w:rsidR="00A62F2A" w:rsidRDefault="00A62F2A" w:rsidP="00BC4782">
                              <w:r>
                                <w:rPr>
                                  <w:rFonts w:ascii="Arial" w:hAnsi="Arial" w:cs="Arial"/>
                                  <w:color w:val="9D9D9D"/>
                                  <w:sz w:val="8"/>
                                  <w:szCs w:val="8"/>
                                </w:rPr>
                                <w:t>322</w:t>
                              </w:r>
                            </w:p>
                          </w:txbxContent>
                        </wps:txbx>
                        <wps:bodyPr rot="0" vert="horz" wrap="none" lIns="0" tIns="0" rIns="0" bIns="0" anchor="t" anchorCtr="0">
                          <a:spAutoFit/>
                        </wps:bodyPr>
                      </wps:wsp>
                      <wps:wsp>
                        <wps:cNvPr id="3018" name="Rectangle 867"/>
                        <wps:cNvSpPr>
                          <a:spLocks noChangeArrowheads="1"/>
                        </wps:cNvSpPr>
                        <wps:spPr bwMode="auto">
                          <a:xfrm>
                            <a:off x="3489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4FF16" w14:textId="77777777" w:rsidR="00A62F2A" w:rsidRDefault="00A62F2A" w:rsidP="00BC4782">
                              <w:r>
                                <w:rPr>
                                  <w:rFonts w:ascii="Arial" w:hAnsi="Arial" w:cs="Arial"/>
                                  <w:color w:val="9D9D9D"/>
                                  <w:sz w:val="8"/>
                                  <w:szCs w:val="8"/>
                                </w:rPr>
                                <w:t>137</w:t>
                              </w:r>
                            </w:p>
                          </w:txbxContent>
                        </wps:txbx>
                        <wps:bodyPr rot="0" vert="horz" wrap="none" lIns="0" tIns="0" rIns="0" bIns="0" anchor="t" anchorCtr="0">
                          <a:spAutoFit/>
                        </wps:bodyPr>
                      </wps:wsp>
                      <wps:wsp>
                        <wps:cNvPr id="3019" name="Rectangle 868"/>
                        <wps:cNvSpPr>
                          <a:spLocks noChangeArrowheads="1"/>
                        </wps:cNvSpPr>
                        <wps:spPr bwMode="auto">
                          <a:xfrm>
                            <a:off x="3616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05CF" w14:textId="77777777" w:rsidR="00A62F2A" w:rsidRDefault="00A62F2A" w:rsidP="00BC4782">
                              <w:r>
                                <w:rPr>
                                  <w:rFonts w:ascii="Arial" w:hAnsi="Arial" w:cs="Arial"/>
                                  <w:color w:val="9D9D9D"/>
                                  <w:sz w:val="8"/>
                                  <w:szCs w:val="8"/>
                                </w:rPr>
                                <w:t>136</w:t>
                              </w:r>
                            </w:p>
                          </w:txbxContent>
                        </wps:txbx>
                        <wps:bodyPr rot="0" vert="horz" wrap="none" lIns="0" tIns="0" rIns="0" bIns="0" anchor="t" anchorCtr="0">
                          <a:spAutoFit/>
                        </wps:bodyPr>
                      </wps:wsp>
                      <wps:wsp>
                        <wps:cNvPr id="3020" name="Rectangle 869"/>
                        <wps:cNvSpPr>
                          <a:spLocks noChangeArrowheads="1"/>
                        </wps:cNvSpPr>
                        <wps:spPr bwMode="auto">
                          <a:xfrm>
                            <a:off x="3743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DC2EA" w14:textId="77777777" w:rsidR="00A62F2A" w:rsidRDefault="00A62F2A" w:rsidP="00BC4782">
                              <w:r>
                                <w:rPr>
                                  <w:rFonts w:ascii="Arial" w:hAnsi="Arial" w:cs="Arial"/>
                                  <w:color w:val="9D9D9D"/>
                                  <w:sz w:val="8"/>
                                  <w:szCs w:val="8"/>
                                </w:rPr>
                                <w:t>133</w:t>
                              </w:r>
                            </w:p>
                          </w:txbxContent>
                        </wps:txbx>
                        <wps:bodyPr rot="0" vert="horz" wrap="none" lIns="0" tIns="0" rIns="0" bIns="0" anchor="t" anchorCtr="0">
                          <a:spAutoFit/>
                        </wps:bodyPr>
                      </wps:wsp>
                      <wps:wsp>
                        <wps:cNvPr id="3021" name="Rectangle 870"/>
                        <wps:cNvSpPr>
                          <a:spLocks noChangeArrowheads="1"/>
                        </wps:cNvSpPr>
                        <wps:spPr bwMode="auto">
                          <a:xfrm>
                            <a:off x="3108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01B73" w14:textId="77777777" w:rsidR="00A62F2A" w:rsidRDefault="00A62F2A" w:rsidP="00BC4782">
                              <w:r>
                                <w:rPr>
                                  <w:rFonts w:ascii="Arial" w:hAnsi="Arial" w:cs="Arial"/>
                                  <w:color w:val="9D9D9D"/>
                                  <w:sz w:val="8"/>
                                  <w:szCs w:val="8"/>
                                </w:rPr>
                                <w:t>143</w:t>
                              </w:r>
                            </w:p>
                          </w:txbxContent>
                        </wps:txbx>
                        <wps:bodyPr rot="0" vert="horz" wrap="none" lIns="0" tIns="0" rIns="0" bIns="0" anchor="t" anchorCtr="0">
                          <a:spAutoFit/>
                        </wps:bodyPr>
                      </wps:wsp>
                      <wps:wsp>
                        <wps:cNvPr id="3022" name="Rectangle 871"/>
                        <wps:cNvSpPr>
                          <a:spLocks noChangeArrowheads="1"/>
                        </wps:cNvSpPr>
                        <wps:spPr bwMode="auto">
                          <a:xfrm>
                            <a:off x="3235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DB148" w14:textId="77777777" w:rsidR="00A62F2A" w:rsidRDefault="00A62F2A" w:rsidP="00BC4782">
                              <w:r>
                                <w:rPr>
                                  <w:rFonts w:ascii="Arial" w:hAnsi="Arial" w:cs="Arial"/>
                                  <w:color w:val="9D9D9D"/>
                                  <w:sz w:val="8"/>
                                  <w:szCs w:val="8"/>
                                </w:rPr>
                                <w:t>140</w:t>
                              </w:r>
                            </w:p>
                          </w:txbxContent>
                        </wps:txbx>
                        <wps:bodyPr rot="0" vert="horz" wrap="none" lIns="0" tIns="0" rIns="0" bIns="0" anchor="t" anchorCtr="0">
                          <a:spAutoFit/>
                        </wps:bodyPr>
                      </wps:wsp>
                      <wps:wsp>
                        <wps:cNvPr id="3023" name="Rectangle 872"/>
                        <wps:cNvSpPr>
                          <a:spLocks noChangeArrowheads="1"/>
                        </wps:cNvSpPr>
                        <wps:spPr bwMode="auto">
                          <a:xfrm>
                            <a:off x="3362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17128" w14:textId="77777777" w:rsidR="00A62F2A" w:rsidRDefault="00A62F2A" w:rsidP="00BC4782">
                              <w:r>
                                <w:rPr>
                                  <w:rFonts w:ascii="Arial" w:hAnsi="Arial" w:cs="Arial"/>
                                  <w:color w:val="9D9D9D"/>
                                  <w:sz w:val="8"/>
                                  <w:szCs w:val="8"/>
                                </w:rPr>
                                <w:t>139</w:t>
                              </w:r>
                            </w:p>
                          </w:txbxContent>
                        </wps:txbx>
                        <wps:bodyPr rot="0" vert="horz" wrap="none" lIns="0" tIns="0" rIns="0" bIns="0" anchor="t" anchorCtr="0">
                          <a:spAutoFit/>
                        </wps:bodyPr>
                      </wps:wsp>
                      <wps:wsp>
                        <wps:cNvPr id="3024" name="Rectangle 873"/>
                        <wps:cNvSpPr>
                          <a:spLocks noChangeArrowheads="1"/>
                        </wps:cNvSpPr>
                        <wps:spPr bwMode="auto">
                          <a:xfrm>
                            <a:off x="2727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8ED48" w14:textId="77777777" w:rsidR="00A62F2A" w:rsidRDefault="00A62F2A" w:rsidP="00BC4782">
                              <w:r>
                                <w:rPr>
                                  <w:rFonts w:ascii="Arial" w:hAnsi="Arial" w:cs="Arial"/>
                                  <w:color w:val="9D9D9D"/>
                                  <w:sz w:val="8"/>
                                  <w:szCs w:val="8"/>
                                </w:rPr>
                                <w:t>151</w:t>
                              </w:r>
                            </w:p>
                          </w:txbxContent>
                        </wps:txbx>
                        <wps:bodyPr rot="0" vert="horz" wrap="none" lIns="0" tIns="0" rIns="0" bIns="0" anchor="t" anchorCtr="0">
                          <a:spAutoFit/>
                        </wps:bodyPr>
                      </wps:wsp>
                      <wps:wsp>
                        <wps:cNvPr id="3025" name="Rectangle 874"/>
                        <wps:cNvSpPr>
                          <a:spLocks noChangeArrowheads="1"/>
                        </wps:cNvSpPr>
                        <wps:spPr bwMode="auto">
                          <a:xfrm>
                            <a:off x="2854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8C85A" w14:textId="77777777" w:rsidR="00A62F2A" w:rsidRDefault="00A62F2A" w:rsidP="00BC4782">
                              <w:r>
                                <w:rPr>
                                  <w:rFonts w:ascii="Arial" w:hAnsi="Arial" w:cs="Arial"/>
                                  <w:color w:val="9D9D9D"/>
                                  <w:sz w:val="8"/>
                                  <w:szCs w:val="8"/>
                                </w:rPr>
                                <w:t>147</w:t>
                              </w:r>
                            </w:p>
                          </w:txbxContent>
                        </wps:txbx>
                        <wps:bodyPr rot="0" vert="horz" wrap="none" lIns="0" tIns="0" rIns="0" bIns="0" anchor="t" anchorCtr="0">
                          <a:spAutoFit/>
                        </wps:bodyPr>
                      </wps:wsp>
                      <wps:wsp>
                        <wps:cNvPr id="3026" name="Rectangle 875"/>
                        <wps:cNvSpPr>
                          <a:spLocks noChangeArrowheads="1"/>
                        </wps:cNvSpPr>
                        <wps:spPr bwMode="auto">
                          <a:xfrm>
                            <a:off x="2981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F954C" w14:textId="77777777" w:rsidR="00A62F2A" w:rsidRDefault="00A62F2A" w:rsidP="00BC4782">
                              <w:r>
                                <w:rPr>
                                  <w:rFonts w:ascii="Arial" w:hAnsi="Arial" w:cs="Arial"/>
                                  <w:color w:val="9D9D9D"/>
                                  <w:sz w:val="8"/>
                                  <w:szCs w:val="8"/>
                                </w:rPr>
                                <w:t>146</w:t>
                              </w:r>
                            </w:p>
                          </w:txbxContent>
                        </wps:txbx>
                        <wps:bodyPr rot="0" vert="horz" wrap="none" lIns="0" tIns="0" rIns="0" bIns="0" anchor="t" anchorCtr="0">
                          <a:spAutoFit/>
                        </wps:bodyPr>
                      </wps:wsp>
                      <wps:wsp>
                        <wps:cNvPr id="3027" name="Rectangle 876"/>
                        <wps:cNvSpPr>
                          <a:spLocks noChangeArrowheads="1"/>
                        </wps:cNvSpPr>
                        <wps:spPr bwMode="auto">
                          <a:xfrm>
                            <a:off x="2600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18283" w14:textId="77777777" w:rsidR="00A62F2A" w:rsidRDefault="00A62F2A" w:rsidP="00BC4782">
                              <w:r>
                                <w:rPr>
                                  <w:rFonts w:ascii="Arial" w:hAnsi="Arial" w:cs="Arial"/>
                                  <w:color w:val="9D9D9D"/>
                                  <w:sz w:val="8"/>
                                  <w:szCs w:val="8"/>
                                </w:rPr>
                                <w:t>157</w:t>
                              </w:r>
                            </w:p>
                          </w:txbxContent>
                        </wps:txbx>
                        <wps:bodyPr rot="0" vert="horz" wrap="none" lIns="0" tIns="0" rIns="0" bIns="0" anchor="t" anchorCtr="0">
                          <a:spAutoFit/>
                        </wps:bodyPr>
                      </wps:wsp>
                      <wps:wsp>
                        <wps:cNvPr id="3028" name="Rectangle 877"/>
                        <wps:cNvSpPr>
                          <a:spLocks noChangeArrowheads="1"/>
                        </wps:cNvSpPr>
                        <wps:spPr bwMode="auto">
                          <a:xfrm>
                            <a:off x="2220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22EC4" w14:textId="77777777" w:rsidR="00A62F2A" w:rsidRDefault="00A62F2A" w:rsidP="00BC4782">
                              <w:r>
                                <w:rPr>
                                  <w:rFonts w:ascii="Arial" w:hAnsi="Arial" w:cs="Arial"/>
                                  <w:color w:val="9D9D9D"/>
                                  <w:sz w:val="8"/>
                                  <w:szCs w:val="8"/>
                                </w:rPr>
                                <w:t>166</w:t>
                              </w:r>
                            </w:p>
                          </w:txbxContent>
                        </wps:txbx>
                        <wps:bodyPr rot="0" vert="horz" wrap="none" lIns="0" tIns="0" rIns="0" bIns="0" anchor="t" anchorCtr="0">
                          <a:spAutoFit/>
                        </wps:bodyPr>
                      </wps:wsp>
                      <wps:wsp>
                        <wps:cNvPr id="3029" name="Rectangle 878"/>
                        <wps:cNvSpPr>
                          <a:spLocks noChangeArrowheads="1"/>
                        </wps:cNvSpPr>
                        <wps:spPr bwMode="auto">
                          <a:xfrm>
                            <a:off x="2346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4668C" w14:textId="77777777" w:rsidR="00A62F2A" w:rsidRDefault="00A62F2A" w:rsidP="00BC4782">
                              <w:r>
                                <w:rPr>
                                  <w:rFonts w:ascii="Arial" w:hAnsi="Arial" w:cs="Arial"/>
                                  <w:color w:val="9D9D9D"/>
                                  <w:sz w:val="8"/>
                                  <w:szCs w:val="8"/>
                                </w:rPr>
                                <w:t>164</w:t>
                              </w:r>
                            </w:p>
                          </w:txbxContent>
                        </wps:txbx>
                        <wps:bodyPr rot="0" vert="horz" wrap="none" lIns="0" tIns="0" rIns="0" bIns="0" anchor="t" anchorCtr="0">
                          <a:spAutoFit/>
                        </wps:bodyPr>
                      </wps:wsp>
                      <wps:wsp>
                        <wps:cNvPr id="3030" name="Rectangle 879"/>
                        <wps:cNvSpPr>
                          <a:spLocks noChangeArrowheads="1"/>
                        </wps:cNvSpPr>
                        <wps:spPr bwMode="auto">
                          <a:xfrm>
                            <a:off x="2473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670F0" w14:textId="77777777" w:rsidR="00A62F2A" w:rsidRDefault="00A62F2A" w:rsidP="00BC4782">
                              <w:r>
                                <w:rPr>
                                  <w:rFonts w:ascii="Arial" w:hAnsi="Arial" w:cs="Arial"/>
                                  <w:color w:val="9D9D9D"/>
                                  <w:sz w:val="8"/>
                                  <w:szCs w:val="8"/>
                                </w:rPr>
                                <w:t>158</w:t>
                              </w:r>
                            </w:p>
                          </w:txbxContent>
                        </wps:txbx>
                        <wps:bodyPr rot="0" vert="horz" wrap="none" lIns="0" tIns="0" rIns="0" bIns="0" anchor="t" anchorCtr="0">
                          <a:spAutoFit/>
                        </wps:bodyPr>
                      </wps:wsp>
                      <wps:wsp>
                        <wps:cNvPr id="3031" name="Rectangle 880"/>
                        <wps:cNvSpPr>
                          <a:spLocks noChangeArrowheads="1"/>
                        </wps:cNvSpPr>
                        <wps:spPr bwMode="auto">
                          <a:xfrm>
                            <a:off x="5153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5481" w14:textId="77777777" w:rsidR="00A62F2A" w:rsidRDefault="00A62F2A" w:rsidP="00BC4782">
                              <w:r>
                                <w:rPr>
                                  <w:rFonts w:ascii="Arial" w:hAnsi="Arial" w:cs="Arial"/>
                                  <w:color w:val="9D9D9D"/>
                                  <w:sz w:val="8"/>
                                  <w:szCs w:val="8"/>
                                </w:rPr>
                                <w:t>13</w:t>
                              </w:r>
                            </w:p>
                          </w:txbxContent>
                        </wps:txbx>
                        <wps:bodyPr rot="0" vert="horz" wrap="none" lIns="0" tIns="0" rIns="0" bIns="0" anchor="t" anchorCtr="0">
                          <a:spAutoFit/>
                        </wps:bodyPr>
                      </wps:wsp>
                      <wps:wsp>
                        <wps:cNvPr id="3032" name="Rectangle 881"/>
                        <wps:cNvSpPr>
                          <a:spLocks noChangeArrowheads="1"/>
                        </wps:cNvSpPr>
                        <wps:spPr bwMode="auto">
                          <a:xfrm>
                            <a:off x="5292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66F10" w14:textId="77777777" w:rsidR="00A62F2A" w:rsidRDefault="00A62F2A" w:rsidP="00BC4782">
                              <w:r>
                                <w:rPr>
                                  <w:rFonts w:ascii="Arial" w:hAnsi="Arial" w:cs="Arial"/>
                                  <w:color w:val="9D9D9D"/>
                                  <w:sz w:val="8"/>
                                  <w:szCs w:val="8"/>
                                </w:rPr>
                                <w:t>1</w:t>
                              </w:r>
                            </w:p>
                          </w:txbxContent>
                        </wps:txbx>
                        <wps:bodyPr rot="0" vert="horz" wrap="none" lIns="0" tIns="0" rIns="0" bIns="0" anchor="t" anchorCtr="0">
                          <a:spAutoFit/>
                        </wps:bodyPr>
                      </wps:wsp>
                      <wps:wsp>
                        <wps:cNvPr id="3033" name="Rectangle 882"/>
                        <wps:cNvSpPr>
                          <a:spLocks noChangeArrowheads="1"/>
                        </wps:cNvSpPr>
                        <wps:spPr bwMode="auto">
                          <a:xfrm>
                            <a:off x="5419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898B7" w14:textId="77777777" w:rsidR="00A62F2A" w:rsidRDefault="00A62F2A" w:rsidP="00BC4782">
                              <w:r>
                                <w:rPr>
                                  <w:rFonts w:ascii="Arial" w:hAnsi="Arial" w:cs="Arial"/>
                                  <w:color w:val="9D9D9D"/>
                                  <w:sz w:val="8"/>
                                  <w:szCs w:val="8"/>
                                </w:rPr>
                                <w:t>1</w:t>
                              </w:r>
                            </w:p>
                          </w:txbxContent>
                        </wps:txbx>
                        <wps:bodyPr rot="0" vert="horz" wrap="none" lIns="0" tIns="0" rIns="0" bIns="0" anchor="t" anchorCtr="0">
                          <a:spAutoFit/>
                        </wps:bodyPr>
                      </wps:wsp>
                      <wps:wsp>
                        <wps:cNvPr id="3034" name="Rectangle 883"/>
                        <wps:cNvSpPr>
                          <a:spLocks noChangeArrowheads="1"/>
                        </wps:cNvSpPr>
                        <wps:spPr bwMode="auto">
                          <a:xfrm>
                            <a:off x="4772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05DC8" w14:textId="77777777" w:rsidR="00A62F2A" w:rsidRDefault="00A62F2A" w:rsidP="00BC4782">
                              <w:r>
                                <w:rPr>
                                  <w:rFonts w:ascii="Arial" w:hAnsi="Arial" w:cs="Arial"/>
                                  <w:color w:val="9D9D9D"/>
                                  <w:sz w:val="8"/>
                                  <w:szCs w:val="8"/>
                                </w:rPr>
                                <w:t>56</w:t>
                              </w:r>
                            </w:p>
                          </w:txbxContent>
                        </wps:txbx>
                        <wps:bodyPr rot="0" vert="horz" wrap="none" lIns="0" tIns="0" rIns="0" bIns="0" anchor="t" anchorCtr="0">
                          <a:spAutoFit/>
                        </wps:bodyPr>
                      </wps:wsp>
                      <wps:wsp>
                        <wps:cNvPr id="3035" name="Rectangle 884"/>
                        <wps:cNvSpPr>
                          <a:spLocks noChangeArrowheads="1"/>
                        </wps:cNvSpPr>
                        <wps:spPr bwMode="auto">
                          <a:xfrm>
                            <a:off x="4899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026F3" w14:textId="77777777" w:rsidR="00A62F2A" w:rsidRDefault="00A62F2A" w:rsidP="00BC4782">
                              <w:r>
                                <w:rPr>
                                  <w:rFonts w:ascii="Arial" w:hAnsi="Arial" w:cs="Arial"/>
                                  <w:color w:val="9D9D9D"/>
                                  <w:sz w:val="8"/>
                                  <w:szCs w:val="8"/>
                                </w:rPr>
                                <w:t>35</w:t>
                              </w:r>
                            </w:p>
                          </w:txbxContent>
                        </wps:txbx>
                        <wps:bodyPr rot="0" vert="horz" wrap="none" lIns="0" tIns="0" rIns="0" bIns="0" anchor="t" anchorCtr="0">
                          <a:spAutoFit/>
                        </wps:bodyPr>
                      </wps:wsp>
                      <wps:wsp>
                        <wps:cNvPr id="3036" name="Rectangle 885"/>
                        <wps:cNvSpPr>
                          <a:spLocks noChangeArrowheads="1"/>
                        </wps:cNvSpPr>
                        <wps:spPr bwMode="auto">
                          <a:xfrm>
                            <a:off x="5026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DB631" w14:textId="77777777" w:rsidR="00A62F2A" w:rsidRDefault="00A62F2A" w:rsidP="00BC4782">
                              <w:r>
                                <w:rPr>
                                  <w:rFonts w:ascii="Arial" w:hAnsi="Arial" w:cs="Arial"/>
                                  <w:color w:val="9D9D9D"/>
                                  <w:sz w:val="8"/>
                                  <w:szCs w:val="8"/>
                                </w:rPr>
                                <w:t>26</w:t>
                              </w:r>
                            </w:p>
                          </w:txbxContent>
                        </wps:txbx>
                        <wps:bodyPr rot="0" vert="horz" wrap="none" lIns="0" tIns="0" rIns="0" bIns="0" anchor="t" anchorCtr="0">
                          <a:spAutoFit/>
                        </wps:bodyPr>
                      </wps:wsp>
                      <wps:wsp>
                        <wps:cNvPr id="3037" name="Rectangle 886"/>
                        <wps:cNvSpPr>
                          <a:spLocks noChangeArrowheads="1"/>
                        </wps:cNvSpPr>
                        <wps:spPr bwMode="auto">
                          <a:xfrm>
                            <a:off x="4391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198B6" w14:textId="77777777" w:rsidR="00A62F2A" w:rsidRDefault="00A62F2A" w:rsidP="00BC4782">
                              <w:r>
                                <w:rPr>
                                  <w:rFonts w:ascii="Arial" w:hAnsi="Arial" w:cs="Arial"/>
                                  <w:color w:val="9D9D9D"/>
                                  <w:sz w:val="8"/>
                                  <w:szCs w:val="8"/>
                                </w:rPr>
                                <w:t>99</w:t>
                              </w:r>
                            </w:p>
                          </w:txbxContent>
                        </wps:txbx>
                        <wps:bodyPr rot="0" vert="horz" wrap="none" lIns="0" tIns="0" rIns="0" bIns="0" anchor="t" anchorCtr="0">
                          <a:spAutoFit/>
                        </wps:bodyPr>
                      </wps:wsp>
                      <wps:wsp>
                        <wps:cNvPr id="3038" name="Rectangle 887"/>
                        <wps:cNvSpPr>
                          <a:spLocks noChangeArrowheads="1"/>
                        </wps:cNvSpPr>
                        <wps:spPr bwMode="auto">
                          <a:xfrm>
                            <a:off x="4518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226C7" w14:textId="77777777" w:rsidR="00A62F2A" w:rsidRDefault="00A62F2A" w:rsidP="00BC4782">
                              <w:r>
                                <w:rPr>
                                  <w:rFonts w:ascii="Arial" w:hAnsi="Arial" w:cs="Arial"/>
                                  <w:color w:val="9D9D9D"/>
                                  <w:sz w:val="8"/>
                                  <w:szCs w:val="8"/>
                                </w:rPr>
                                <w:t>80</w:t>
                              </w:r>
                            </w:p>
                          </w:txbxContent>
                        </wps:txbx>
                        <wps:bodyPr rot="0" vert="horz" wrap="none" lIns="0" tIns="0" rIns="0" bIns="0" anchor="t" anchorCtr="0">
                          <a:spAutoFit/>
                        </wps:bodyPr>
                      </wps:wsp>
                      <wps:wsp>
                        <wps:cNvPr id="3039" name="Rectangle 888"/>
                        <wps:cNvSpPr>
                          <a:spLocks noChangeArrowheads="1"/>
                        </wps:cNvSpPr>
                        <wps:spPr bwMode="auto">
                          <a:xfrm>
                            <a:off x="4645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9D684" w14:textId="77777777" w:rsidR="00A62F2A" w:rsidRDefault="00A62F2A" w:rsidP="00BC4782">
                              <w:r>
                                <w:rPr>
                                  <w:rFonts w:ascii="Arial" w:hAnsi="Arial" w:cs="Arial"/>
                                  <w:color w:val="9D9D9D"/>
                                  <w:sz w:val="8"/>
                                  <w:szCs w:val="8"/>
                                </w:rPr>
                                <w:t>69</w:t>
                              </w:r>
                            </w:p>
                          </w:txbxContent>
                        </wps:txbx>
                        <wps:bodyPr rot="0" vert="horz" wrap="none" lIns="0" tIns="0" rIns="0" bIns="0" anchor="t" anchorCtr="0">
                          <a:spAutoFit/>
                        </wps:bodyPr>
                      </wps:wsp>
                      <wps:wsp>
                        <wps:cNvPr id="3040" name="Rectangle 889"/>
                        <wps:cNvSpPr>
                          <a:spLocks noChangeArrowheads="1"/>
                        </wps:cNvSpPr>
                        <wps:spPr bwMode="auto">
                          <a:xfrm>
                            <a:off x="4251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10925" w14:textId="77777777" w:rsidR="00A62F2A" w:rsidRDefault="00A62F2A" w:rsidP="00BC4782">
                              <w:r>
                                <w:rPr>
                                  <w:rFonts w:ascii="Arial" w:hAnsi="Arial" w:cs="Arial"/>
                                  <w:color w:val="9D9D9D"/>
                                  <w:sz w:val="8"/>
                                  <w:szCs w:val="8"/>
                                </w:rPr>
                                <w:t>115</w:t>
                              </w:r>
                            </w:p>
                          </w:txbxContent>
                        </wps:txbx>
                        <wps:bodyPr rot="0" vert="horz" wrap="none" lIns="0" tIns="0" rIns="0" bIns="0" anchor="t" anchorCtr="0">
                          <a:spAutoFit/>
                        </wps:bodyPr>
                      </wps:wsp>
                      <wps:wsp>
                        <wps:cNvPr id="3041" name="Rectangle 890"/>
                        <wps:cNvSpPr>
                          <a:spLocks noChangeArrowheads="1"/>
                        </wps:cNvSpPr>
                        <wps:spPr bwMode="auto">
                          <a:xfrm>
                            <a:off x="3870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6333D" w14:textId="77777777" w:rsidR="00A62F2A" w:rsidRDefault="00A62F2A" w:rsidP="00BC4782">
                              <w:r>
                                <w:rPr>
                                  <w:rFonts w:ascii="Arial" w:hAnsi="Arial" w:cs="Arial"/>
                                  <w:color w:val="9D9D9D"/>
                                  <w:sz w:val="8"/>
                                  <w:szCs w:val="8"/>
                                </w:rPr>
                                <w:t>133</w:t>
                              </w:r>
                            </w:p>
                          </w:txbxContent>
                        </wps:txbx>
                        <wps:bodyPr rot="0" vert="horz" wrap="none" lIns="0" tIns="0" rIns="0" bIns="0" anchor="t" anchorCtr="0">
                          <a:spAutoFit/>
                        </wps:bodyPr>
                      </wps:wsp>
                      <wps:wsp>
                        <wps:cNvPr id="3042" name="Rectangle 891"/>
                        <wps:cNvSpPr>
                          <a:spLocks noChangeArrowheads="1"/>
                        </wps:cNvSpPr>
                        <wps:spPr bwMode="auto">
                          <a:xfrm>
                            <a:off x="3997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B6B44" w14:textId="77777777" w:rsidR="00A62F2A" w:rsidRDefault="00A62F2A" w:rsidP="00BC4782">
                              <w:r>
                                <w:rPr>
                                  <w:rFonts w:ascii="Arial" w:hAnsi="Arial" w:cs="Arial"/>
                                  <w:color w:val="9D9D9D"/>
                                  <w:sz w:val="8"/>
                                  <w:szCs w:val="8"/>
                                </w:rPr>
                                <w:t>132</w:t>
                              </w:r>
                            </w:p>
                          </w:txbxContent>
                        </wps:txbx>
                        <wps:bodyPr rot="0" vert="horz" wrap="none" lIns="0" tIns="0" rIns="0" bIns="0" anchor="t" anchorCtr="0">
                          <a:spAutoFit/>
                        </wps:bodyPr>
                      </wps:wsp>
                      <wps:wsp>
                        <wps:cNvPr id="3043" name="Rectangle 892"/>
                        <wps:cNvSpPr>
                          <a:spLocks noChangeArrowheads="1"/>
                        </wps:cNvSpPr>
                        <wps:spPr bwMode="auto">
                          <a:xfrm>
                            <a:off x="4124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4894D" w14:textId="77777777" w:rsidR="00A62F2A" w:rsidRDefault="00A62F2A" w:rsidP="00BC4782">
                              <w:r>
                                <w:rPr>
                                  <w:rFonts w:ascii="Arial" w:hAnsi="Arial" w:cs="Arial"/>
                                  <w:color w:val="9D9D9D"/>
                                  <w:sz w:val="8"/>
                                  <w:szCs w:val="8"/>
                                </w:rPr>
                                <w:t>121</w:t>
                              </w:r>
                            </w:p>
                          </w:txbxContent>
                        </wps:txbx>
                        <wps:bodyPr rot="0" vert="horz" wrap="none" lIns="0" tIns="0" rIns="0" bIns="0" anchor="t" anchorCtr="0">
                          <a:spAutoFit/>
                        </wps:bodyPr>
                      </wps:wsp>
                      <wps:wsp>
                        <wps:cNvPr id="3044" name="Rectangle 893"/>
                        <wps:cNvSpPr>
                          <a:spLocks noChangeArrowheads="1"/>
                        </wps:cNvSpPr>
                        <wps:spPr bwMode="auto">
                          <a:xfrm>
                            <a:off x="5545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86412" w14:textId="77777777" w:rsidR="00A62F2A" w:rsidRDefault="00A62F2A" w:rsidP="00BC4782">
                              <w:r>
                                <w:rPr>
                                  <w:rFonts w:ascii="Arial" w:hAnsi="Arial" w:cs="Arial"/>
                                  <w:color w:val="9D9D9D"/>
                                  <w:sz w:val="8"/>
                                  <w:szCs w:val="8"/>
                                </w:rPr>
                                <w:t>2</w:t>
                              </w:r>
                            </w:p>
                          </w:txbxContent>
                        </wps:txbx>
                        <wps:bodyPr rot="0" vert="horz" wrap="none" lIns="0" tIns="0" rIns="0" bIns="0" anchor="t" anchorCtr="0">
                          <a:spAutoFit/>
                        </wps:bodyPr>
                      </wps:wsp>
                      <wps:wsp>
                        <wps:cNvPr id="3045" name="Rectangle 894"/>
                        <wps:cNvSpPr>
                          <a:spLocks noChangeArrowheads="1"/>
                        </wps:cNvSpPr>
                        <wps:spPr bwMode="auto">
                          <a:xfrm>
                            <a:off x="5672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3597C" w14:textId="77777777" w:rsidR="00A62F2A" w:rsidRDefault="00A62F2A" w:rsidP="00BC4782">
                              <w:r>
                                <w:rPr>
                                  <w:rFonts w:ascii="Arial" w:hAnsi="Arial" w:cs="Arial"/>
                                  <w:color w:val="9D9D9D"/>
                                  <w:sz w:val="8"/>
                                  <w:szCs w:val="8"/>
                                </w:rPr>
                                <w:t>0</w:t>
                              </w:r>
                            </w:p>
                          </w:txbxContent>
                        </wps:txbx>
                        <wps:bodyPr rot="0" vert="horz" wrap="none" lIns="0" tIns="0" rIns="0" bIns="0" anchor="t" anchorCtr="0">
                          <a:spAutoFit/>
                        </wps:bodyPr>
                      </wps:wsp>
                      <wps:wsp>
                        <wps:cNvPr id="3046" name="Rectangle 895"/>
                        <wps:cNvSpPr>
                          <a:spLocks noChangeArrowheads="1"/>
                        </wps:cNvSpPr>
                        <wps:spPr bwMode="auto">
                          <a:xfrm>
                            <a:off x="32385" y="2911285"/>
                            <a:ext cx="248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6D7BB" w14:textId="77777777" w:rsidR="00A62F2A" w:rsidRDefault="00A62F2A" w:rsidP="00BC4782">
                              <w:r>
                                <w:rPr>
                                  <w:rFonts w:ascii="Arial" w:hAnsi="Arial" w:cs="Arial"/>
                                  <w:color w:val="000000"/>
                                  <w:sz w:val="8"/>
                                  <w:szCs w:val="8"/>
                                </w:rPr>
                                <w:t>Dabrafenib</w:t>
                              </w:r>
                            </w:p>
                          </w:txbxContent>
                        </wps:txbx>
                        <wps:bodyPr rot="0" vert="horz" wrap="none" lIns="0" tIns="0" rIns="0" bIns="0" anchor="t" anchorCtr="0">
                          <a:spAutoFit/>
                        </wps:bodyPr>
                      </wps:wsp>
                      <wps:wsp>
                        <wps:cNvPr id="3047" name="Rectangle 896"/>
                        <wps:cNvSpPr>
                          <a:spLocks noChangeArrowheads="1"/>
                        </wps:cNvSpPr>
                        <wps:spPr bwMode="auto">
                          <a:xfrm>
                            <a:off x="268605" y="2911285"/>
                            <a:ext cx="29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CCAC7" w14:textId="77777777" w:rsidR="00A62F2A" w:rsidRDefault="00A62F2A" w:rsidP="00BC4782">
                              <w:r>
                                <w:rPr>
                                  <w:rFonts w:ascii="Arial" w:hAnsi="Arial" w:cs="Arial"/>
                                  <w:color w:val="000000"/>
                                  <w:sz w:val="8"/>
                                  <w:szCs w:val="8"/>
                                </w:rPr>
                                <w:t xml:space="preserve">+ </w:t>
                              </w:r>
                            </w:p>
                          </w:txbxContent>
                        </wps:txbx>
                        <wps:bodyPr rot="0" vert="horz" wrap="none" lIns="0" tIns="0" rIns="0" bIns="0" anchor="t" anchorCtr="0">
                          <a:spAutoFit/>
                        </wps:bodyPr>
                      </wps:wsp>
                      <wps:wsp>
                        <wps:cNvPr id="3048" name="Rectangle 897"/>
                        <wps:cNvSpPr>
                          <a:spLocks noChangeArrowheads="1"/>
                        </wps:cNvSpPr>
                        <wps:spPr bwMode="auto">
                          <a:xfrm>
                            <a:off x="307340" y="2911285"/>
                            <a:ext cx="2400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BF284" w14:textId="77777777" w:rsidR="00A62F2A" w:rsidRDefault="00A62F2A" w:rsidP="00BC4782">
                              <w:r>
                                <w:rPr>
                                  <w:rFonts w:ascii="Arial" w:hAnsi="Arial" w:cs="Arial"/>
                                  <w:color w:val="000000"/>
                                  <w:sz w:val="8"/>
                                  <w:szCs w:val="8"/>
                                </w:rPr>
                                <w:t>Trametinib</w:t>
                              </w:r>
                            </w:p>
                          </w:txbxContent>
                        </wps:txbx>
                        <wps:bodyPr rot="0" vert="horz" wrap="none" lIns="0" tIns="0" rIns="0" bIns="0" anchor="t" anchorCtr="0">
                          <a:spAutoFit/>
                        </wps:bodyPr>
                      </wps:wsp>
                      <wps:wsp>
                        <wps:cNvPr id="3049" name="Rectangle 898"/>
                        <wps:cNvSpPr>
                          <a:spLocks noChangeArrowheads="1"/>
                        </wps:cNvSpPr>
                        <wps:spPr bwMode="auto">
                          <a:xfrm>
                            <a:off x="0" y="2972978"/>
                            <a:ext cx="8540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4544" w14:textId="2D03031F" w:rsidR="00A62F2A" w:rsidRPr="006C7D58" w:rsidRDefault="00A62F2A" w:rsidP="00BC4782">
                              <w:pPr>
                                <w:rPr>
                                  <w:u w:val="single"/>
                                  <w:lang w:val="el-GR"/>
                                </w:rPr>
                              </w:pPr>
                              <w:r>
                                <w:rPr>
                                  <w:rFonts w:ascii="Arial" w:hAnsi="Arial" w:cs="Arial"/>
                                  <w:color w:val="9D9D9D"/>
                                  <w:sz w:val="8"/>
                                  <w:szCs w:val="8"/>
                                  <w:lang w:val="el-GR"/>
                                </w:rPr>
                                <w:t>Ενονικό φάρμακο</w:t>
                              </w:r>
                            </w:p>
                          </w:txbxContent>
                        </wps:txbx>
                        <wps:bodyPr rot="0" vert="horz" wrap="square" lIns="0" tIns="0" rIns="0" bIns="0" anchor="t" anchorCtr="0">
                          <a:spAutoFit/>
                        </wps:bodyPr>
                      </wps:wsp>
                      <wps:wsp>
                        <wps:cNvPr id="3050" name="Rectangle 899"/>
                        <wps:cNvSpPr>
                          <a:spLocks noChangeArrowheads="1"/>
                        </wps:cNvSpPr>
                        <wps:spPr bwMode="auto">
                          <a:xfrm>
                            <a:off x="26428" y="2795273"/>
                            <a:ext cx="625717"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2A2DC" w14:textId="559C7E90" w:rsidR="00A62F2A" w:rsidRDefault="00A62F2A" w:rsidP="00BC4782">
                              <w:r>
                                <w:rPr>
                                  <w:rFonts w:ascii="Arial" w:hAnsi="Arial" w:cs="Arial"/>
                                  <w:b/>
                                  <w:bCs/>
                                  <w:color w:val="000000"/>
                                  <w:sz w:val="8"/>
                                  <w:szCs w:val="8"/>
                                  <w:lang w:val="el-GR"/>
                                </w:rPr>
                                <w:t>Ασθενεις σε κίνδυ</w:t>
                              </w:r>
                            </w:p>
                          </w:txbxContent>
                        </wps:txbx>
                        <wps:bodyPr rot="0" vert="horz" wrap="square" lIns="0" tIns="0" rIns="0" bIns="0" anchor="t" anchorCtr="0">
                          <a:spAutoFit/>
                        </wps:bodyPr>
                      </wps:wsp>
                      <wps:wsp>
                        <wps:cNvPr id="3051" name="Rectangle 900"/>
                        <wps:cNvSpPr>
                          <a:spLocks noChangeArrowheads="1"/>
                        </wps:cNvSpPr>
                        <wps:spPr bwMode="auto">
                          <a:xfrm>
                            <a:off x="3103880" y="2031175"/>
                            <a:ext cx="79375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2" name="Rectangle 901"/>
                        <wps:cNvSpPr>
                          <a:spLocks noChangeArrowheads="1"/>
                        </wps:cNvSpPr>
                        <wps:spPr bwMode="auto">
                          <a:xfrm>
                            <a:off x="3104515" y="2055305"/>
                            <a:ext cx="3733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83C32" w14:textId="77777777" w:rsidR="00A62F2A" w:rsidRDefault="00A62F2A" w:rsidP="00BC4782">
                              <w:r>
                                <w:rPr>
                                  <w:rFonts w:ascii="Arial" w:hAnsi="Arial" w:cs="Arial"/>
                                  <w:color w:val="000000"/>
                                  <w:sz w:val="12"/>
                                  <w:szCs w:val="12"/>
                                </w:rPr>
                                <w:t>Dabrafenib</w:t>
                              </w:r>
                            </w:p>
                          </w:txbxContent>
                        </wps:txbx>
                        <wps:bodyPr rot="0" vert="horz" wrap="none" lIns="0" tIns="0" rIns="0" bIns="0" anchor="t" anchorCtr="0">
                          <a:spAutoFit/>
                        </wps:bodyPr>
                      </wps:wsp>
                      <wps:wsp>
                        <wps:cNvPr id="3053" name="Rectangle 902"/>
                        <wps:cNvSpPr>
                          <a:spLocks noChangeArrowheads="1"/>
                        </wps:cNvSpPr>
                        <wps:spPr bwMode="auto">
                          <a:xfrm>
                            <a:off x="3488055" y="2055305"/>
                            <a:ext cx="45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4334B" w14:textId="77777777" w:rsidR="00A62F2A" w:rsidRDefault="00A62F2A" w:rsidP="00BC4782">
                              <w:r>
                                <w:rPr>
                                  <w:rFonts w:ascii="Arial" w:hAnsi="Arial" w:cs="Arial"/>
                                  <w:color w:val="000000"/>
                                  <w:sz w:val="12"/>
                                  <w:szCs w:val="12"/>
                                </w:rPr>
                                <w:t xml:space="preserve">+ </w:t>
                              </w:r>
                            </w:p>
                          </w:txbxContent>
                        </wps:txbx>
                        <wps:bodyPr rot="0" vert="horz" wrap="none" lIns="0" tIns="0" rIns="0" bIns="0" anchor="t" anchorCtr="0">
                          <a:spAutoFit/>
                        </wps:bodyPr>
                      </wps:wsp>
                      <wps:wsp>
                        <wps:cNvPr id="3054" name="Rectangle 903"/>
                        <wps:cNvSpPr>
                          <a:spLocks noChangeArrowheads="1"/>
                        </wps:cNvSpPr>
                        <wps:spPr bwMode="auto">
                          <a:xfrm>
                            <a:off x="3550920" y="2055305"/>
                            <a:ext cx="334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317E4" w14:textId="77777777" w:rsidR="00A62F2A" w:rsidRDefault="00A62F2A" w:rsidP="00BC4782">
                              <w:r>
                                <w:rPr>
                                  <w:rFonts w:ascii="Arial" w:hAnsi="Arial" w:cs="Arial"/>
                                  <w:color w:val="000000"/>
                                  <w:sz w:val="12"/>
                                  <w:szCs w:val="12"/>
                                </w:rPr>
                                <w:t>trametinib</w:t>
                              </w:r>
                            </w:p>
                          </w:txbxContent>
                        </wps:txbx>
                        <wps:bodyPr rot="0" vert="horz" wrap="none" lIns="0" tIns="0" rIns="0" bIns="0" anchor="t" anchorCtr="0">
                          <a:spAutoFit/>
                        </wps:bodyPr>
                      </wps:wsp>
                      <wps:wsp>
                        <wps:cNvPr id="3055" name="Rectangle 904"/>
                        <wps:cNvSpPr>
                          <a:spLocks noChangeArrowheads="1"/>
                        </wps:cNvSpPr>
                        <wps:spPr bwMode="auto">
                          <a:xfrm>
                            <a:off x="3099435" y="2240759"/>
                            <a:ext cx="7581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4047C" w14:textId="2AD81B5B" w:rsidR="00A62F2A" w:rsidRPr="006C7D58" w:rsidRDefault="00A62F2A" w:rsidP="00BC4782">
                              <w:pPr>
                                <w:rPr>
                                  <w:lang w:val="el-GR"/>
                                </w:rPr>
                              </w:pPr>
                              <w:r>
                                <w:rPr>
                                  <w:rFonts w:ascii="Arial" w:hAnsi="Arial" w:cs="Arial"/>
                                  <w:color w:val="000000"/>
                                  <w:sz w:val="12"/>
                                  <w:szCs w:val="12"/>
                                  <w:lang w:val="el-GR"/>
                                </w:rPr>
                                <w:t>Εικονικό  άρμακο</w:t>
                              </w:r>
                            </w:p>
                          </w:txbxContent>
                        </wps:txbx>
                        <wps:bodyPr rot="0" vert="horz" wrap="square" lIns="0" tIns="0" rIns="0" bIns="0" anchor="t" anchorCtr="0">
                          <a:spAutoFit/>
                        </wps:bodyPr>
                      </wps:wsp>
                      <wps:wsp>
                        <wps:cNvPr id="3056" name="Rectangle 905"/>
                        <wps:cNvSpPr>
                          <a:spLocks noChangeArrowheads="1"/>
                        </wps:cNvSpPr>
                        <wps:spPr bwMode="auto">
                          <a:xfrm>
                            <a:off x="3995420" y="1929421"/>
                            <a:ext cx="15684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43FDB" w14:textId="047AC5D2" w:rsidR="00A62F2A" w:rsidRPr="00A75F97" w:rsidRDefault="00A62F2A" w:rsidP="00BC4782">
                              <w:pPr>
                                <w:rPr>
                                  <w:lang w:val="el-GR"/>
                                </w:rPr>
                              </w:pPr>
                              <w:r>
                                <w:rPr>
                                  <w:rFonts w:ascii="Arial" w:hAnsi="Arial" w:cs="Arial"/>
                                  <w:color w:val="000000"/>
                                  <w:sz w:val="12"/>
                                  <w:szCs w:val="12"/>
                                </w:rPr>
                                <w:t>N</w:t>
                              </w:r>
                              <w:r w:rsidRPr="00A75F97">
                                <w:rPr>
                                  <w:rFonts w:ascii="Arial" w:hAnsi="Arial" w:cs="Arial"/>
                                  <w:color w:val="000000"/>
                                  <w:sz w:val="12"/>
                                  <w:szCs w:val="12"/>
                                  <w:lang w:val="el-GR"/>
                                </w:rPr>
                                <w:t xml:space="preserve">       </w:t>
                              </w:r>
                              <w:r>
                                <w:rPr>
                                  <w:rFonts w:ascii="Arial" w:hAnsi="Arial" w:cs="Arial"/>
                                  <w:color w:val="000000"/>
                                  <w:sz w:val="12"/>
                                  <w:szCs w:val="12"/>
                                  <w:lang w:val="el-GR"/>
                                </w:rPr>
                                <w:t>Περιστατικά</w:t>
                              </w:r>
                              <w:r w:rsidRPr="00A75F97">
                                <w:rPr>
                                  <w:rFonts w:ascii="Arial" w:hAnsi="Arial" w:cs="Arial"/>
                                  <w:color w:val="000000"/>
                                  <w:sz w:val="12"/>
                                  <w:szCs w:val="12"/>
                                  <w:lang w:val="el-GR"/>
                                </w:rPr>
                                <w:t xml:space="preserve">      </w:t>
                              </w:r>
                              <w:r>
                                <w:rPr>
                                  <w:rFonts w:ascii="Arial" w:hAnsi="Arial" w:cs="Arial"/>
                                  <w:color w:val="000000"/>
                                  <w:sz w:val="12"/>
                                  <w:szCs w:val="12"/>
                                  <w:lang w:val="el-GR"/>
                                </w:rPr>
                                <w:t>Διάμεσο</w:t>
                              </w:r>
                              <w:r w:rsidRPr="00A75F97">
                                <w:rPr>
                                  <w:rFonts w:ascii="Arial" w:hAnsi="Arial" w:cs="Arial"/>
                                  <w:color w:val="000000"/>
                                  <w:sz w:val="12"/>
                                  <w:szCs w:val="12"/>
                                  <w:lang w:val="el-GR"/>
                                </w:rPr>
                                <w:t xml:space="preserve">, </w:t>
                              </w:r>
                              <w:r>
                                <w:rPr>
                                  <w:rFonts w:ascii="Arial" w:hAnsi="Arial" w:cs="Arial"/>
                                  <w:color w:val="000000"/>
                                  <w:sz w:val="12"/>
                                  <w:szCs w:val="12"/>
                                  <w:lang w:val="el-GR"/>
                                </w:rPr>
                                <w:t>μήνες</w:t>
                              </w:r>
                              <w:r w:rsidRPr="00A75F97">
                                <w:rPr>
                                  <w:rFonts w:ascii="Arial" w:hAnsi="Arial" w:cs="Arial"/>
                                  <w:color w:val="000000"/>
                                  <w:sz w:val="12"/>
                                  <w:szCs w:val="12"/>
                                  <w:lang w:val="el-GR"/>
                                </w:rPr>
                                <w:t xml:space="preserve"> (95% </w:t>
                              </w:r>
                              <w:r>
                                <w:rPr>
                                  <w:rFonts w:ascii="Arial" w:hAnsi="Arial" w:cs="Arial"/>
                                  <w:color w:val="000000"/>
                                  <w:sz w:val="12"/>
                                  <w:szCs w:val="12"/>
                                </w:rPr>
                                <w:t>CI</w:t>
                              </w:r>
                              <w:r w:rsidRPr="00A75F97">
                                <w:rPr>
                                  <w:rFonts w:ascii="Arial" w:hAnsi="Arial" w:cs="Arial"/>
                                  <w:color w:val="000000"/>
                                  <w:sz w:val="12"/>
                                  <w:szCs w:val="12"/>
                                  <w:lang w:val="el-GR"/>
                                </w:rPr>
                                <w:t>)</w:t>
                              </w:r>
                            </w:p>
                          </w:txbxContent>
                        </wps:txbx>
                        <wps:bodyPr rot="0" vert="horz" wrap="none" lIns="0" tIns="0" rIns="0" bIns="0" anchor="t" anchorCtr="0">
                          <a:spAutoFit/>
                        </wps:bodyPr>
                      </wps:wsp>
                      <wps:wsp>
                        <wps:cNvPr id="3057" name="Rectangle 906"/>
                        <wps:cNvSpPr>
                          <a:spLocks noChangeArrowheads="1"/>
                        </wps:cNvSpPr>
                        <wps:spPr bwMode="auto">
                          <a:xfrm>
                            <a:off x="3995420" y="2054729"/>
                            <a:ext cx="11099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87E37" w14:textId="0DF1159F" w:rsidR="00A62F2A" w:rsidRDefault="00A62F2A" w:rsidP="00BC4782">
                              <w:r>
                                <w:rPr>
                                  <w:rFonts w:ascii="Arial" w:hAnsi="Arial" w:cs="Arial"/>
                                  <w:color w:val="000000"/>
                                  <w:sz w:val="12"/>
                                  <w:szCs w:val="12"/>
                                </w:rPr>
                                <w:t>438     190             NA (47</w:t>
                              </w:r>
                              <w:r>
                                <w:rPr>
                                  <w:rFonts w:ascii="Arial" w:hAnsi="Arial" w:cs="Arial"/>
                                  <w:color w:val="000000"/>
                                  <w:sz w:val="12"/>
                                  <w:szCs w:val="12"/>
                                  <w:lang w:val="el-GR"/>
                                </w:rPr>
                                <w:t>,</w:t>
                              </w:r>
                              <w:r>
                                <w:rPr>
                                  <w:rFonts w:ascii="Arial" w:hAnsi="Arial" w:cs="Arial"/>
                                  <w:color w:val="000000"/>
                                  <w:sz w:val="12"/>
                                  <w:szCs w:val="12"/>
                                </w:rPr>
                                <w:t>9, NA)</w:t>
                              </w:r>
                            </w:p>
                          </w:txbxContent>
                        </wps:txbx>
                        <wps:bodyPr rot="0" vert="horz" wrap="none" lIns="0" tIns="0" rIns="0" bIns="0" anchor="t" anchorCtr="0">
                          <a:spAutoFit/>
                        </wps:bodyPr>
                      </wps:wsp>
                      <wps:wsp>
                        <wps:cNvPr id="3058" name="Rectangle 907"/>
                        <wps:cNvSpPr>
                          <a:spLocks noChangeArrowheads="1"/>
                        </wps:cNvSpPr>
                        <wps:spPr bwMode="auto">
                          <a:xfrm>
                            <a:off x="3995420" y="2171591"/>
                            <a:ext cx="11950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D411D" w14:textId="7E495F22" w:rsidR="00A62F2A" w:rsidRDefault="00A62F2A" w:rsidP="00BC4782">
                              <w:r>
                                <w:rPr>
                                  <w:rFonts w:ascii="Arial" w:hAnsi="Arial" w:cs="Arial"/>
                                  <w:color w:val="000000"/>
                                  <w:sz w:val="12"/>
                                  <w:szCs w:val="12"/>
                                </w:rPr>
                                <w:t>432     262             16</w:t>
                              </w:r>
                              <w:r>
                                <w:rPr>
                                  <w:rFonts w:ascii="Arial" w:hAnsi="Arial" w:cs="Arial"/>
                                  <w:color w:val="000000"/>
                                  <w:sz w:val="12"/>
                                  <w:szCs w:val="12"/>
                                  <w:lang w:val="el-GR"/>
                                </w:rPr>
                                <w:t>,</w:t>
                              </w:r>
                              <w:r>
                                <w:rPr>
                                  <w:rFonts w:ascii="Arial" w:hAnsi="Arial" w:cs="Arial"/>
                                  <w:color w:val="000000"/>
                                  <w:sz w:val="12"/>
                                  <w:szCs w:val="12"/>
                                </w:rPr>
                                <w:t>6 (12</w:t>
                              </w:r>
                              <w:r>
                                <w:rPr>
                                  <w:rFonts w:ascii="Arial" w:hAnsi="Arial" w:cs="Arial"/>
                                  <w:color w:val="000000"/>
                                  <w:sz w:val="12"/>
                                  <w:szCs w:val="12"/>
                                  <w:lang w:val="el-GR"/>
                                </w:rPr>
                                <w:t>,</w:t>
                              </w:r>
                              <w:r>
                                <w:rPr>
                                  <w:rFonts w:ascii="Arial" w:hAnsi="Arial" w:cs="Arial"/>
                                  <w:color w:val="000000"/>
                                  <w:sz w:val="12"/>
                                  <w:szCs w:val="12"/>
                                </w:rPr>
                                <w:t>7, 22</w:t>
                              </w:r>
                              <w:r>
                                <w:rPr>
                                  <w:rFonts w:ascii="Arial" w:hAnsi="Arial" w:cs="Arial"/>
                                  <w:color w:val="000000"/>
                                  <w:sz w:val="12"/>
                                  <w:szCs w:val="12"/>
                                  <w:lang w:val="el-GR"/>
                                </w:rPr>
                                <w:t>,</w:t>
                              </w:r>
                              <w:r>
                                <w:rPr>
                                  <w:rFonts w:ascii="Arial" w:hAnsi="Arial" w:cs="Arial"/>
                                  <w:color w:val="000000"/>
                                  <w:sz w:val="12"/>
                                  <w:szCs w:val="12"/>
                                </w:rPr>
                                <w:t>1)</w:t>
                              </w:r>
                            </w:p>
                          </w:txbxContent>
                        </wps:txbx>
                        <wps:bodyPr rot="0" vert="horz" wrap="none" lIns="0" tIns="0" rIns="0" bIns="0" anchor="t" anchorCtr="0">
                          <a:spAutoFit/>
                        </wps:bodyPr>
                      </wps:wsp>
                      <wps:wsp>
                        <wps:cNvPr id="3059" name="Rectangle 908"/>
                        <wps:cNvSpPr>
                          <a:spLocks noChangeArrowheads="1"/>
                        </wps:cNvSpPr>
                        <wps:spPr bwMode="auto">
                          <a:xfrm>
                            <a:off x="3995420" y="2287015"/>
                            <a:ext cx="8343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CDCAF" w14:textId="4BE45CD7" w:rsidR="00A62F2A" w:rsidRDefault="00A62F2A" w:rsidP="00BC4782">
                              <w:r>
                                <w:rPr>
                                  <w:rFonts w:ascii="Arial" w:hAnsi="Arial" w:cs="Arial"/>
                                  <w:color w:val="000000"/>
                                  <w:sz w:val="12"/>
                                  <w:szCs w:val="12"/>
                                </w:rPr>
                                <w:t xml:space="preserve">HR </w:t>
                              </w:r>
                              <w:r>
                                <w:rPr>
                                  <w:rFonts w:ascii="Arial" w:hAnsi="Arial" w:cs="Arial"/>
                                  <w:color w:val="000000"/>
                                  <w:sz w:val="12"/>
                                  <w:szCs w:val="12"/>
                                  <w:lang w:val="el-GR"/>
                                </w:rPr>
                                <w:t>για υποτροπή</w:t>
                              </w:r>
                              <w:r>
                                <w:rPr>
                                  <w:rFonts w:ascii="Arial" w:hAnsi="Arial" w:cs="Arial"/>
                                  <w:color w:val="000000"/>
                                  <w:sz w:val="12"/>
                                  <w:szCs w:val="12"/>
                                </w:rPr>
                                <w:t xml:space="preserve"> = 0</w:t>
                              </w:r>
                              <w:r>
                                <w:rPr>
                                  <w:rFonts w:ascii="Arial" w:hAnsi="Arial" w:cs="Arial"/>
                                  <w:color w:val="000000"/>
                                  <w:sz w:val="12"/>
                                  <w:szCs w:val="12"/>
                                  <w:lang w:val="el-GR"/>
                                </w:rPr>
                                <w:t>,</w:t>
                              </w:r>
                              <w:r>
                                <w:rPr>
                                  <w:rFonts w:ascii="Arial" w:hAnsi="Arial" w:cs="Arial"/>
                                  <w:color w:val="000000"/>
                                  <w:sz w:val="12"/>
                                  <w:szCs w:val="12"/>
                                </w:rPr>
                                <w:t>51</w:t>
                              </w:r>
                            </w:p>
                          </w:txbxContent>
                        </wps:txbx>
                        <wps:bodyPr rot="0" vert="horz" wrap="none" lIns="0" tIns="0" rIns="0" bIns="0" anchor="t" anchorCtr="0">
                          <a:spAutoFit/>
                        </wps:bodyPr>
                      </wps:wsp>
                      <wps:wsp>
                        <wps:cNvPr id="3060" name="Rectangle 909"/>
                        <wps:cNvSpPr>
                          <a:spLocks noChangeArrowheads="1"/>
                        </wps:cNvSpPr>
                        <wps:spPr bwMode="auto">
                          <a:xfrm>
                            <a:off x="3995420" y="2411458"/>
                            <a:ext cx="661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19982" w14:textId="71D855B8" w:rsidR="00A62F2A" w:rsidRDefault="00A62F2A" w:rsidP="00BC4782">
                              <w:r>
                                <w:rPr>
                                  <w:rFonts w:ascii="Arial" w:hAnsi="Arial" w:cs="Arial"/>
                                  <w:color w:val="000000"/>
                                  <w:sz w:val="12"/>
                                  <w:szCs w:val="12"/>
                                </w:rPr>
                                <w:t>95% CI (0</w:t>
                              </w:r>
                              <w:r>
                                <w:rPr>
                                  <w:rFonts w:ascii="Arial" w:hAnsi="Arial" w:cs="Arial"/>
                                  <w:color w:val="000000"/>
                                  <w:sz w:val="12"/>
                                  <w:szCs w:val="12"/>
                                  <w:lang w:val="el-GR"/>
                                </w:rPr>
                                <w:t>,</w:t>
                              </w:r>
                              <w:r>
                                <w:rPr>
                                  <w:rFonts w:ascii="Arial" w:hAnsi="Arial" w:cs="Arial"/>
                                  <w:color w:val="000000"/>
                                  <w:sz w:val="12"/>
                                  <w:szCs w:val="12"/>
                                </w:rPr>
                                <w:t>42, 0</w:t>
                              </w:r>
                              <w:r>
                                <w:rPr>
                                  <w:rFonts w:ascii="Arial" w:hAnsi="Arial" w:cs="Arial"/>
                                  <w:color w:val="000000"/>
                                  <w:sz w:val="12"/>
                                  <w:szCs w:val="12"/>
                                  <w:lang w:val="el-GR"/>
                                </w:rPr>
                                <w:t>,</w:t>
                              </w:r>
                              <w:r>
                                <w:rPr>
                                  <w:rFonts w:ascii="Arial" w:hAnsi="Arial" w:cs="Arial"/>
                                  <w:color w:val="000000"/>
                                  <w:sz w:val="12"/>
                                  <w:szCs w:val="12"/>
                                </w:rPr>
                                <w:t>61)</w:t>
                              </w:r>
                            </w:p>
                          </w:txbxContent>
                        </wps:txbx>
                        <wps:bodyPr rot="0" vert="horz" wrap="none" lIns="0" tIns="0" rIns="0" bIns="0" anchor="t" anchorCtr="0">
                          <a:spAutoFit/>
                        </wps:bodyPr>
                      </wps:wsp>
                      <wps:wsp>
                        <wps:cNvPr id="3061" name="Rectangle 910"/>
                        <wps:cNvSpPr>
                          <a:spLocks noChangeArrowheads="1"/>
                        </wps:cNvSpPr>
                        <wps:spPr bwMode="auto">
                          <a:xfrm>
                            <a:off x="2877185" y="1905445"/>
                            <a:ext cx="56578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2" name="Rectangle 911"/>
                        <wps:cNvSpPr>
                          <a:spLocks noChangeArrowheads="1"/>
                        </wps:cNvSpPr>
                        <wps:spPr bwMode="auto">
                          <a:xfrm>
                            <a:off x="2878455" y="1927590"/>
                            <a:ext cx="2343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F6505" w14:textId="79E61A1D" w:rsidR="00A62F2A" w:rsidRPr="006C7D58" w:rsidRDefault="00A62F2A" w:rsidP="00BC4782">
                              <w:pPr>
                                <w:rPr>
                                  <w:lang w:val="el-GR"/>
                                </w:rPr>
                              </w:pPr>
                              <w:r>
                                <w:rPr>
                                  <w:rFonts w:ascii="Arial" w:hAnsi="Arial" w:cs="Arial"/>
                                  <w:color w:val="000000"/>
                                  <w:sz w:val="12"/>
                                  <w:szCs w:val="12"/>
                                  <w:lang w:val="el-GR"/>
                                </w:rPr>
                                <w:t>Ομάδα</w:t>
                              </w:r>
                            </w:p>
                          </w:txbxContent>
                        </wps:txbx>
                        <wps:bodyPr rot="0" vert="horz" wrap="none" lIns="0" tIns="0" rIns="0" bIns="0" anchor="t" anchorCtr="0">
                          <a:spAutoFit/>
                        </wps:bodyPr>
                      </wps:wsp>
                      <wps:wsp>
                        <wps:cNvPr id="3063" name="Line 912"/>
                        <wps:cNvCnPr>
                          <a:cxnSpLocks noChangeShapeType="1"/>
                        </wps:cNvCnPr>
                        <wps:spPr bwMode="auto">
                          <a:xfrm flipH="1">
                            <a:off x="2906395" y="2166214"/>
                            <a:ext cx="128905" cy="0"/>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4" name="Line 913"/>
                        <wps:cNvCnPr>
                          <a:cxnSpLocks noChangeShapeType="1"/>
                        </wps:cNvCnPr>
                        <wps:spPr bwMode="auto">
                          <a:xfrm>
                            <a:off x="2970530" y="2123669"/>
                            <a:ext cx="0" cy="85725"/>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5" name="Line 914"/>
                        <wps:cNvCnPr>
                          <a:cxnSpLocks noChangeShapeType="1"/>
                        </wps:cNvCnPr>
                        <wps:spPr bwMode="auto">
                          <a:xfrm flipH="1">
                            <a:off x="2906395" y="2287196"/>
                            <a:ext cx="128905" cy="0"/>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6" name="Line 915"/>
                        <wps:cNvCnPr>
                          <a:cxnSpLocks noChangeShapeType="1"/>
                        </wps:cNvCnPr>
                        <wps:spPr bwMode="auto">
                          <a:xfrm>
                            <a:off x="2970530" y="2232088"/>
                            <a:ext cx="0" cy="85725"/>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BDEAE7D" id="Canvas 3067" o:spid="_x0000_s1430" editas="canvas" style="position:absolute;margin-left:0;margin-top:12.6pt;width:454.25pt;height:250.25pt;z-index:251904512;mso-position-horizontal-relative:text;mso-position-vertical-relative:text" coordsize="57689,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RZ6AAAKRxCQAOAAAAZHJzL2Uyb0RvYy54bWzsfeuOIzmu5v8F9h0M/1xgOx13R6KzDxbV&#10;l7NAzUwDXfsAUU7nBeO0vbarMnuffskIMRyirZB8ZkIcYHgOMOGupEOiRFPkR1L88T8+3jaz7+vD&#10;8XW3fZgnPyzms/V2tXt83T4/zP/Pl1//53I+O56a7WOz2W3XD/M/18f5f/z03//bj+/7+3W6e9lt&#10;HteHGbxke7x/3z/MX06n/f3d3XH1sn5rjj/s9ust/PFpd3hrTvCfh+e7x0PzDm9/29yli0V59747&#10;PO4Pu9X6eIR//bn74/yn9v1PT+vV6W9PT8f1abZ5mMPcTu3/Htr//Yr/e/fTj83986HZv7yuzDSa&#10;/8Is3prXLQzav+rn5tTMvh1eL1719ro67I67p9MPq93b3e7p6XW1bnkAbpIF4+ZTs/3eHFtmVrA6&#10;NEH49E9879dnnPd29+vrZgOrcQdvv8d/w+c77M8a/7zZ2kTdv7S0huZ9/3z//rzvtxK2n+3lTaz/&#10;dth927ecP9+v/vr998Ps9fFhnsIWbps3kKP277N0UeAO4thA9Nth/8f+90O3DfDx827192PHkv13&#10;pH/uiGdf3/+ye4QXNt9Ou3YHP54Ob/gK2JvZx8O8XCRZXsxnf4J0F+kSPrYis/44zVbw52xZp0UB&#10;01ohQZInVWaEavUCkodvqPOq/XqddF9dvfxivlwmQNx9s6qX+Ne75r4bH5a2nyMyCL+O43lxj//Y&#10;4v7x0uzX7eIeh4ub0OJ+ft2uZ2ZlW4pP225ZVx9bs6yz7e7TS7N9Xrfv+vLnHpaw5Q8mPvgK/scR&#10;9uT6Ms+eNq/7/8QvDhaclivp9ra5Py91t1bt+vYL1dzvD8fTb+vd2ww/PMw3MPn2fc33z8dTt6ZE&#10;YgkxyvDs/WGe57i/qwa0z2H72H71uNu8PuIPAr9wPDx//bQ5zL43qEPa/zNbZZHhGD83x5eOrv1T&#10;t98gydvHVmhe1s3jL+bzqXnddJ+BFfx5tQuHa9Vt99fd45+/H3D6ZvNjSUFqSUGJPFhb2tz/k6Vg&#10;uPdlaf1UaOvNrySzfyO69YOT8ibt6lAAmbX11fRbf1UBJIusU5hJ0k5hoAFq1QARzoHcEoP2NxdN&#10;AySLEhQQnKXdeXjee6MC8u6QoWNSVcA/WQXASdgZWK0NUIupgLw7CBKw+Nqjk04COAJag0mNAOMy&#10;TWMKwuoPxCBpVzumDjAGNzcB1Q6I4gjA8Tvc/VblTrv7DkPAnAWqBWRcAdC1QzlIpz8NBr5AsliC&#10;IYJetWoBEUcQjO3h7mfT775LC5jT4MIWUHcgAiyEENVQDvLp5cDWAqCFVAtIwUGZDQomUqhgsqg6&#10;v/DSFlAtEEELlDYokMTFBZNFbSAhtQUkbIHShgU6XE7CI0hSgwtkrTF6hocUF4jhGVY2QpxExgaT&#10;HHR9G2djwDDhAq1W0tAQ/DKnCBAmqR0bSsTgQVUDbUxOyihMUtsa6Byzac+DoU+gekB4+214OBUD&#10;CJMMDiQ8ENQckDALk9RGCOF8iJktkEBCjtoDx3uxY4BBQ6kYRJiie4p6AMKGGi6MnjOE6neIEYJ5&#10;EFUPpEuHV0h+QWuoql8wlV+QMXNQDCRMK+Mgcj2Qg4BihqamDUyZNpBkzDCMjBJmC2MPcHNQ9UAM&#10;dChBEG4QKkrFMgiz1IQMS00fOsBRHDmHOMntmCG4CVHtgcxk3Cd5a5GeUWLSA5pHPOkxgKftUA+I&#10;4YRQjtH5BTUTBLUHohwIuW0YdqUx8XDCHA8kdAur1iFRPYBLD3VEkUpJ0Bsf6gHIJZj8GLieQpSb&#10;8HHaTeEsCBo2jKMHwC0bHAideR5PDxRJBw+lCYsaG3sATgM0krSoYKK4YWEnEQFoL6QHimVnD6QQ&#10;yIYpDPSAJhFFSCJKCjt/AHCjyQVhGDcsoZAB7YG0aB2A8/arXxDlGCjsNKJMDCcsEbFEQVA9IBI3&#10;LOwKE4AN4+oBEzdUPSBSV5IUzBwUwwlLU29+qQfAc9F4wdQ3TiQAz1p+QWScsDRxQ9UDMnqgZH6B&#10;FE6YQiZJaw8UPHCk+EAUwxDrPAf4AIQPYtoDaWIunCi6hGb1CyLjhKXtFnZ3PEwLD13FCSGNqMsf&#10;qOmuJr12ICpgzKqMOlxuWkEY4ANpWcGBBG5hXbGwseIDcY4BGx/oorfTbv91PVAnnSAkCTgIChTG&#10;TyBAv2xoEMQFCtPa4ENwoV+LUalFENsisAGibhdENMHShJCTmsWO1DWIcybYOWVdYue0kjAwCbIF&#10;hAzbFAK42NM+CYxNoLFDurx3mprD0sYKIbNrctfwqk0AuaWm1kg1gQxaBEa5ZRPEBQuzBSYzYTKR&#10;agKh/bfRQnDVhTTBkq4lK/htFGoTRLEJ8CqYgXcA129PLglDm2BJ5Ub5spVB9Q4iewfsGgpIL5p8&#10;/6/aBPkCbqltz4QCUhtgDmdJQERZA4iTBxAhsdfSBHELkPMESt+7/QfNb+2/IoZxTgIbMYT8MiFN&#10;kC+Nd1Be3FIIKkI1wfSawEYMi7iIYV4susxSSGnQWoMD/Ahjl5xVNmLYncfT4kTXbYIlhC3aM6Hk&#10;RcjqHcQ5E2zEsIibXJgvMakJcYKyK3c624RqE8TZfxsxhFxTIZtgifVPrSRcaAKYotoEk9sESxsx&#10;7LL+pz0TBjgBaIIum0Q1gUwrq2RpI4aQdiylCXpJuNAE6h3EKDxa2ohhdy1ERE0AwWO1CY5yN5Wh&#10;dz5AjCHxWEYTQCUq+Ym1ZhZJ+IlLGzGCUM7kkjCwCYoEo5itTQjGCYx86R205qrWIoNynuQOY4zd&#10;DDWBFGJYJHAnSScJF5pAbYIoNoGNGEHucVRNkJqak6RUTSBShIqZfUNNIFWNXBSUWVLxbFNFDKMg&#10;RhDGtyQhLmJYFKWxCSt+PY0ihlH2v7ZxItiOyU+Cq7GDooSEotYmqC7yCdQmiGETQN2XpQni5hgW&#10;JV6ojt5B1dXAXXoH7YTUO5jKO6ghem8JgBRkWCwXxj2oALuwHMVMgwdRVAHm9gzsw64mMBpmWCwp&#10;37wC8NgSALIKWjNFdcF0usAGjaE4VMgsqOka00tdoGZBHF1g48eQgDy5KAxRwxrMgc4uUF0gghXU&#10;rONVVww27WFw1UUoFwhgtyZizVKO9U7jOM4i3i0/tAvi4oZlYi4xTCpodnHVLmj/We2C6ewCO4RQ&#10;SQGHZQIdFq7rAgUOI+kCO4ZQxUUOyyQnvEB1gZBdABswPAykoEMoO1BdgPaYWDO8OrWjCFVc7LDE&#10;u+27w0B1gYwuYO0Qu22Q8BHwPku1CyR1Af4WB8dCF+GfVhQGeAGEEQAjbJ1E1QVCusDGDiETeXLA&#10;6DpekC1MEULF8QKNI8TxEbBH9VAXxMUOy0ztAtlu6e1lckMBkEo5hII01QWyPgK0vLB0QWTsUHVB&#10;1/pMzklkHXIBzBeyC3K6umKplxgJmYg2dgiJ6ZOLwtBHyPusU0h/uxpH0FyjSbuk1gjSD+0CMeww&#10;h7YHrbt4oQuwka8WKk9eqFyjLzYUhcjYYQ6XJBjASHXBAZRh7NtLatYxu7tYblrA6DpekONMEDq6&#10;0AWKF8TAC1JsUTlQBd3hPK0kWGYBNufq8ktUFQiogjQFyNYSADHoMDdt8lQVyNxfkbYw/lAXRIYO&#10;c7xoVXWBWEwZBMCOI0HJ8OQ+osMsIAvx0iwAL0ZdhKldBBAFO6JUR4YOczyWVBdI6gI7jtSF86Y1&#10;DF26wIjCpS6AP6guiKAL7GuPuwskphUFy0dAXaS6QFIX2HGkWg46NB2U1UcQ8xHsbHS4kX5yE9HS&#10;BVgyrbpAUhcwwEiqZLnsTcRLu0B9hAhliuAj2BGlZNFCeBENA+qHUWlMUSKoDBJgg4fJQg49JIdR&#10;tYFIv6w0ZdfaJIvY8KFqA9HMQ5AAGz5M4E6RyY1DB2ZALuMyaQ3U8802WqoYJayY4hXEg1hC0vUp&#10;iWcbYLO81lFYdnroLAF0n4nmG02ZbwTawAYQky7xb1oJcGgDchovtQF4s4ogTo8gQvjA1gaRsw8L&#10;usVAtYGUdWhDiAnUD0vZBiiMCCFdagOANlQbRNAGNoaYLCKDiHAtutoGgsXrYBvYIGKykEMRyWu8&#10;0AZ4CZZqgwjagKGIcFRPfjIMQwoFXsLZngfqKcigiDVDERMxFLGAK9E7WYCrcUEKz16j4gZRcIMM&#10;YgiWp5BERhGLPsKctClPZwlQ3CCSBDAUMRFDEQu672rJtYFefhhJFhiK2P0mp8WQLNuAOuktVRuI&#10;2AYZ3ks+xJGhjc3k1uF1FPF8MnBtoLZBDG1QYnmAJQqxQUSMcHbAkZoGB/gVxi5bzNA6tyRADEQs&#10;4L49dRSOYnloSYbdri1ZiA0iIoal2kBSAhiImIiBiEV/MqhpIGEmgjZgICJgepObiUNHoaT7cNVR&#10;EAkwggQwEBEuHJpcAhyOArVavYAN9E6DGI5CkhUMREwjg4hlAsaJ2gaCtkHBQETobiWkDUrIfFNP&#10;QdJTwHslhp4CNNeZXBYs2wCMQtUGohLAQEToqTO5BFy3Dc524oWnoMXMEYqWwDZgqYhpZBSx7G+/&#10;05CCjK8IzY7t80AMRTzbiRfaAI4MTT6aOvkItAFDEbt9iBdgLPGKZvUUJD0FhiJCXx0p26C3E1Ub&#10;CJ0MDEWEFjuTy4LlKWBQQ7WBpDZgKCJ0s5hcAhyeQm8nqjaQ0QYlQxFhQyaXBUsboKui2kBQG5QM&#10;RYTeOpNLgEMbUI+1JVyYDHM4p6Vq8lGcmELJUMQsNopITdaWXWTrLAGamBxJAhiKCK6blDaoKBNN&#10;tYGQbcBQRGi0M7ksWLbBOcbcWqiqDRCzeT/uu45L8GH2MeX1BklWMhQxk0MRVRuIXnwDssBQRLDJ&#10;VBt8/bQ5zL43m4f5ov0/XJK75v6427w+/vq62aA62x+Op5+b40tH1/4JyZr7w+7b9rH99LJuHn8x&#10;n0/N66b7DC/abE0G8nH/+0G40VpWMhQRMn0mlwCHp7Akr5HbBjnYLxpTiHAyMBSx24d4MYUK7lPo&#10;cAP1FISsQ4YiwlUCQtrgLAtcG4C9otoggp2Ixtkw+whKRyeXhaGnUFFDZsUNhDKTK4Yiwjk8uQRc&#10;tw3OsnChDTTfIEr2Ea9hhK6ok8uCpQ0KMALbmILaBjK2QcVQRKhpnFwCHNoAbzhqZeFCG2guYhxt&#10;wFBECP9PLguWNugvO1FtIKQNGIqYi6GIVX8yXGgD9RRiaIM2MdjyFCKjiBUeTWobyOUblJBfYPuK&#10;Yihi1Z8MF9pAPYU42oDZBlDTGNc2WKo2QMz2606m1VbSpoYPzwOoaZxcAhyeQp97otpAwk5MMywi&#10;tWQhMoq4PFexar7BAX6Gke8+AglgngKY61LaoL/tRLWBkDZg+QaQKDy5LAxxA7zkRD0FOdsAtAHL&#10;N4CaxsklwGEbQGdoB4qouEEETwFkgeUbQE3j5LJgawPNN5D0FEACWL5BIYYinu1EtQ1kbAPsdGR5&#10;CpFRREwzUNtA0jaA9gm2BIihiKoNZPNS0wzaJ1iyADWNcW0D1QaiuekgASymADWNk0vAdU/hfDJw&#10;20DbKcSoYANZYCgi1DROLguWp9Dfb6D5BkLWIUMRSzEUES9HdeAGmn0UBTfAS0qHnkIZG0XsM05U&#10;GwhpA4YiQk3j5OeBwzbobzu5sA1MeXtruELZ18fT4Q3PFCwd+229e5vhh4f55nW7nuO/N98/H0/A&#10;BZASCf7zdoc1Z/DvWDg2e3+Y5zl2k1g1+4f5YfvYftUqTTsenv+NKtjANmAoIiSATC4LuBu7p6fZ&#10;x8O8XOJVbJp9JJZvABLAUESoaZxcAhzaoD8ZOiz7XN0OlbVatTR51VKaYU9UyzaIjSJiocTV3HRz&#10;HIAgdEpez4OH+cvptL+/uzuuXtZvzfGHt9fVYXfcPZ1+WO3e7kDBvq7Wd++7w+NdukgW7af9Ybda&#10;H4+v2+c/Xpo9npymPvX3w+z18WEOEsBQROiEJ6UNwEnpZKFsN121Ae5VvLsuQBYYigg1jZPLgmUb&#10;9DXtcJc7jHyWANIG7VGl1iEIxkTagKGIUNM4uQQ4bAO8aqE9GVQbyHiN0D/Bsg3gqJ5cFixtUFOE&#10;UbWBkAQwFBEKRyaXAIc26E+GC22g2UdRUETon2Brg8goYo2Jse15oNpASBswFLGSQxH7k+FCGyhu&#10;EEcbMBSxiowi1pj+pNpAEEWE/gn2eSCGIp5PBq4NIMagKGIEFBH6J9iyEBlFrFEYVRsIagO8fGqI&#10;I1diKGKNxdWKG0jKAkMRoah0cq9xiBvU2PhLtYGkBDAUcSmGItbYFFS1gaQsMBRxGRlFrPFaPtUG&#10;khLAUES4cGLy8+A6ilj3t51wT0HzDeJkJkP/BMtOBFh3clmwbIO+pl1RRBkUEe8jHnoKSzEUsa4A&#10;xLpqGyhuEEkbMBRxGRdFrBYLtQ1kK5qhf4KtDeRQxP4eLLUNZE4G1LrWyRAXRQRtQLedqG0gJAEM&#10;RVxKoYiDk0G1gZAsMBQRDPeYnkK16CuaVRsISQBDESHoP7kEXMUNBieDagMhWWAoYh0XRQRtQL6i&#10;agMhCWAoIjTGVG1g2uv9u9Uw4vUCQ0+hjosiqjYQ7sOYZtA/wZYAKRQRbAM6GdQ2EDoZGIpYx0YR&#10;+5p2tQ2EJIChiLUUilgtsLz+akxBI4xxYgrQP8E+GWKjiAhpa76BYL4B9E+wJUAORewxpAvbAIRE&#10;ezRP3aM5zeBEHspCuoiNIuKVd6oNJLWBjSLCzQhiuEFvJ15oAzAaVBtE0AY2ipguYqOI/d1H6inI&#10;eAqYGj5AjtKFHIrY24mqDYRkwUYRUwj/T44oD3IRqwVc0qy2wfGabQBdl57v35/3eF1R+2H28bbZ&#10;QmXr/vkfu/fkt8Pu2769Ben5fvXX7/0tSNBJweiFlmKWLwyI1JL9dtj/sf8dQM/m/hk/ft6t/n4E&#10;WWmnCa/p/46zbSngxV/f/7J7XD/Mm2+nHYx4vtHQ3IRXZMvc9Fsrs7YLHLzxfONNkdR5BuZqaxgk&#10;y2VZdJmSzf3q5W/dXXrw/VaAll1vafzLLx+n2Qqu2Vsm+Gq0KVJMgMe50gTaSZtJdtdBRagQLGyM&#10;LqXlPeIufNp2a7v62Jq1nW13n16a7fO6vbXqy597WMeOC3N9VfcV/I8jbMz1tXbEcvsz+ELvggyo&#10;FRbBCrPRuhR6HMXVuxVstPpk1/Qu/qAiaAM8+CwrLAJGp9rgl+1jdw5stqavIepO6c4V0KfAloUI&#10;aJ1lhak2EO5cAd0JLAmAqz0mPw8c2gAuPOxOhgvbQBGaOCcDQ+ugx9HksmBpA0grUtvgqk8WyzZg&#10;GB10NppcAhzaABIJrmsD7WMTyU5kaB30OJpcFobaIMGr0tVTkPQUGEYHnY0ml4Dr2uAsC2obyOC1&#10;eCHw0GtMIuT8WdogV9sAjYCvu8c/hSSAoYjQ2UhKG/T1AKoNhGSBoYhJZBQxwRRktQ0EtQE669Z5&#10;IIYiJv3JcKENNKYQBTfAS54sWYiMIib9zUKa2SFzHmAjoaEEQGcjKdugPxkutAF4MxphnD7CCH0K&#10;bFmIjCIm0ERJbQNJT6FiKCJ0NpLSBv3JcKENNKYQxzZgKGIaG0XsbxZS20DINmAoInQ2ktIG0Cjh&#10;ekwB00HVNohgGzAUMY2NItagjhQ3kMQNGIoInY2ktIHJ/0yWahsInQwMRUwjo4iYdK7aQNJTwJ+g&#10;hRvIoYhwqZHDNlBPIYqnAH0KbFmIjCKmENJUbSCqDRiKCJ2NhGyD88mgtoGMbYBu+/BkgB5Hk8vC&#10;MN8gBddEtYGoNmAoIhRwTy4B17OPzrLQ3Yl7rhPL1DaIYxswFBHajE0uC5Y2wEvvWtygq+c7SwAY&#10;sAgcAYAEE+rL/Jr7/eF4+m29e5vhh4f55nW7busQm++fj6eOlEhwoO3uV7hOEP69ud9sZ+8P8zyH&#10;usLZqtk/zA/bx/arx93m9RHJkOrf7dZB6E5gnwdiKCLcf2dkgWsDTERQFHF6FHHJUMQsMoqY9lWs&#10;qg2ErEOGIkJno8nPA4dtAE2UupOBawO1DeLUKcC62ydDZBQxW5CnoNpARhtgWzHLVxRDETO41KjV&#10;BnV3x8LZTlRtEEcbQJ8CWxYio4gZJLtcPw/IU2iFUz0FKGb4x26TaW8nAccIqyKGt8kgkD/UBtDZ&#10;SMg26E+GC22gPe4iaQOGIuaRUcQspVxEbh2qNogkAQxFhOphKW1A9awX2gC7cipuMD1ugMk/1skQ&#10;GUXMUO23KKJqAyFPgaGIuRiK2J8Ml9pAcxGjxBSgT4GtDSKjiO312KoNBHMRa4YiQpBHyjaAgJbi&#10;BpLR5pqhiFBGNrksDCOMWR9TUNtAxDbI8bpXyzqUQxGxcQKeDJe2geYbxLANcmxNb8lCbBQRS6rV&#10;NpCzDXIE8ocSAJ2NJj8PrkcY+5NBtYHMzTc59CmwZSE2iliB2ldtIKkNGIrY1ZKayEPUG9Sz0uQb&#10;XGoDRRHj2AYMRSxio4h9RbN6CkKeAkMRCzkUkU6GC22gEcYo8aUc+ifYtkFkFLF1VdQ2kLQNGIoI&#10;QI6Qp9DLwoU20OyjSNqAoYjQ2WhyWRiiiLlmH8n2U8ihf4J9HoihiDl1w1ZtIIQbQP8EWxYio4h5&#10;3+VQPQUZTwH6J1gSAL2XJj8PrqOI/cmg2kBKGzAUEXovTS4Llm3Q35Or2kBIGzAUEXovTS4BDm1A&#10;sqDaQEobMBSxjIwi5tjQQXEDQdwA+ifYtoEYilgsTJb6hTaAfHnNTJ6+J2cO/RNsWYiMIhZwvYpq&#10;A8H8s9ZZH+YbwMXFQrZBgYoJT4YLbaAoYhwUEQtFLFmIjCIWWqcgjCJC/wRbAsRQxMJdtaS5iFHy&#10;DVKGIkJ7g8lPhiFuUJCvuFTcQAY3wKDO8DyA3kuTS8B13KA/GdQ2EMINoH+CLQuRUcQCQprqKUh6&#10;CtA/wZYAMRSxPxkutQFYsFrRPHlFc46XlFonQ2QUsej766htIGQbMBQRei9J2QaQBqm4gejJwFDE&#10;KjaKSNmo6ilIWYcsFxEaHolpA2Mnqm0gJQsMRaxio4hLU8Wq2kBIAqB/gm0dyqGI5DWqNpCSBYYi&#10;VrFRRNUGwjEF6J9gaQPovSRlG5DXeKkNNKYQJaaA180McQPovTS5LFgxBYALFEWU9BWxiYElAXIo&#10;IoQzFDcQlQWGIkKBcVxt0PfeUxRRBkWE/gm2NpBDEQlDurQNAFDQmML0MQW8jdY6GWKjiLXJP1Pc&#10;QMpXZCgi9F6a/Dxw5BuQ13ipDUBIVBtE0AYMRYTeS5PLwtBTKPsezWobyNgGmAxqnQdyKKJqA2EM&#10;CetBLFmIjCKqNuj6nXzdPQrZBtA/wZIA6L00+XngsA3Ia7y0DRRFjIIiYmLwUBtA76XJZcGyDfqO&#10;7WobCNkGDEWEn+TkEqDa4JftI6wytBDbbOGBt1Ae978fxE8GhiLWkVHEUrWBtHXIUMRaDEXs7cRL&#10;20Azk+PYBgxFhN5Lk58Mlm2QmvwzRRGlPAWGIgKsO7kEXLcNygVMRSuaBe+6yBmKCL2XJpcFSxtg&#10;KpzediIoAdA/wfYVxVDEkk6GS9tAcYMotkHBUETovRRXG0CjL9UGkhkn2OBogBxl0Htpcglw2AZ0&#10;MlxqA/UU4mgDG0XMoPfS5LJg2QbQwEG1gag2sFHEDHovTS4BDm1Ad11cagO1DeJoAxtFzKD30uSy&#10;YGmDEiagnoKkp2CjiBkkgEwuAaoN/jVjClg2ZtmJsVFE1QbCMYXCRhGzhRyKSF7jhW2AORGaizh9&#10;LmJho4gZ9F6a/GSwbQOYgNoGgrYB9E+wzwM5FNFd0ayeQhRPAfon2LIQG0WEoknVBpK4AfRPsCQA&#10;ei9Nfh44PAWyEy9sA6ymUdtgetsA+ifYshAbRVyC2lfbQNI2YCgi9F4S0wbGTrzUBlq1FMc2YChi&#10;EhtFhFRo1QaitgFDERM5FBFS31pZuNQG6inE0QYMRYRE4clPhiFuUNEd+pqLKJSLWDIUEVqcTC4B&#10;1z2FKjW5J6oNpGSBoYjQe2lyWbC0Qa4RRqxZkathxAuHhlElaJQ8uQQ4tAHJQg05cTCH5n79cZqt&#10;Ph7m2LpXcYPpcYOKoYhwVE8uC5Y2wKMJcYMaWrBZEgBCigKQtcIJxV4fT4c3/Ob+cDz9tt69zfDD&#10;w3zzul3P8d+b75+PJ3gDkBIJ/vN29+vrZtO+ebOdvT/M8xyFbtXsH+aH7WP71eNu8/qIZPiF4+H5&#10;66fNYfa92TzMF+3/4cTgtRYZjvFzc3zp6No/dfM/7L619WnN/cu6eeziys39qXnd/GvGmCuGIkLv&#10;JWAXNdTqr98/bbGwrrlffWz/2H/erf5+nG13n16a7fP6j5dmv/7y534Nm9cukPUVqsqbfX3/y+4R&#10;aJpvp1272LiP17XBsu/YrtpApp61Yigi9F6aXBZQvHZPTzNQ+tUSL1hQbSBpGzAUEXovTS4BDm2A&#10;zT1aWVBtIKQNYAOGdiL0XppcFmxtAMKo2kBSGzAUEXovTS4B17VBDUnRDm2gKGIUFBH6J9jaIDKK&#10;WBOKqJ6CEHKEV5Na54EYilhDcNOhDRQ3iKMNGIoIRaWTnwxD26DGK9zVNhC0DaB/gq0NxFDEuu/Y&#10;fuEpqG0QRRtgKqB1MkRGEWvq2K62gZBtgFeTDiUAyoonPw8cnkJOXqNqAxncAPon2LIQGUWs+/46&#10;GlMQkgCGIkLvJSltAErA4SmobRDHNmAoIhjuk8uC5SlggEs9BUlPgaGI0Htpcglw2Aa9LFzYBjBH&#10;zTeYPt8A+ifYtkFsFLG/NVttAyHbgKGI0HtJTBvAVDTCKHkyMBQRqsUml4WBbbBcwGVLahtI5iJC&#10;/wT7PJBDEakn52UuonoKUTwFLBqyMKS4KCJoAzoP1DaQsQ3QOBtKAMC6k58HVz2Fwclw4SmoNoij&#10;DRiKCKmBk8uCZRtAIqzaBqK2AUMR4Z6hySXAoQ36exFVGwidDAxFhA2ZXBYsbdDfcKG2gZAEMBQR&#10;wnyTS4BDG/SycKENNPsojm3AUESo6JlcFixtQLedaL6BUL5BDVa45SlIoYjLhWoD4TsyoX+CLQux&#10;UUTVBrISUED/BFsCpFBE0AYgjNdjCoobxLANCoT0rZMhNoqoEUZpbcBQROi9NLl16PAUsGRCtYFc&#10;hLGA/gmWNug8NqtU/Z9e3T70FBI8mjT7SFICGIoIvZektEFvJ17gBmobxLENGIoIrY8mlwVbGwBw&#10;odpAUhswFLEQQxHPJ8OFNgAh0VzEyXMRC+ifYNsGkVHERCuapT0FhiIWYihiAm2eHJ6CZibHsQ0Y&#10;iggNLuLaBv3NmBphFIkwFtA/wT4PxFBE1QbdDXRid2QWCUMRofeSaoN/p3sRC7xiZIgjQ++lySXg&#10;OoqYoKF6FUXEsnf1FKb3FKB/gi0LkXMRk75Lt9oGQrYBQxGh95KUNtDbToS9RuifYGuD2CgiNtVS&#10;FFEQRcSfoGUbyKGIPYZ0gSJqLmIU3AD6J9iyEBtF1LuPpM8DhiLC9TNStgGEM657CnCNvnoK7xE8&#10;BYYilrFRxAqME7UNBG0DLBuzbAM5FLFy5SIqbgDtLSJoA+ifYMtCZBQxxfQn1QaS2oChiNB7Scg2&#10;OMvChaegtkEcbcBQROi9NLksDLOPUo0wCnsK0D/BOg/gOrLJJeB6TCFFSPtqTEE7r0WyDRiKCL2X&#10;JpcFSxugS6i2gaRtwFDESgxFTHtZUNtAJr4E/RPskyEyiphCupNqA8HbToqUoYiVGIqY9hVsqg2E&#10;tAFDEaH3UlTbIOutQ803kJEATPgYoohQSDi5BFz3FDJ3V1bNTI6CG8Bv0JaFyChiphFGYdwA+idY&#10;EgC9l6S0QS8LF7aB5hvE0QYMRYTeS5PLwhA3yPr7btQ2ELINGIoIvZcml4DrtkHhrlrSmEIcbcBQ&#10;ROi9NLksDLVBgcCFooiCKCL0T7BtAzEUsSgJUVbbQOhkYCjiMjKKWNQUVVLbQEgCGIq4FEMRS40p&#10;SHuNDEWE3ktRbYNSYwrCEoDO+hBFhAuIJpeA655C6b4XEc4srWGcPjMZ+ifYshAZRSz7qJLaBjK2&#10;AfRPsCQAei8JaYNqAU7L9ewjxQ2i4AbY0GJ4MkDvpcllYYgbVFrRLG0bMBQR1PPkEnDdNqj6etYL&#10;3EC1QRxtwFBEcOMnlwVLG8DFW4oiSmYf5QxFrMVQxGVfwabaQMhOZChiHRlFXILwqTYQ1QY9ivjr&#10;Yb1+2h3eZlk9RBL/2P9+QAV+3H/erf5+nG13vzy+nn7fvW5Px4d5a0vemUu2O1L8jyN8afb1/S+7&#10;x/XDvPl22s3xFR9Ph7fhWQCIpXENWrFr7tcfp9nq42G+TNCBQaigxbHuzl9dfTueflvv2tc03z8f&#10;T3B4NffPj/Cp+2BM3S8Ahzy9bZqH+f+4m9XL2fusfaehJiLwk3uiavYya0fD1xEBzKInSKvU8Row&#10;sHuqq68BIe8J8sQ1GziZe6rFtdnAcvUERVY6ZgM/6Z7q6mtgx3uCMsscrwFEsae6+hq8Q6+nqJYL&#10;x3vwerUz2TW28PqtnqIucteLvMucDNc5gVt3XW/yrjTe+tFPKUmdW4Y3QvR011dpuNpJlrh2DS/3&#10;GH8TVhv3FEleuqQRK1F7uqvimA4XPCmdkpR6VxyrnPqxkmrpnJN3xbFg7fym2rl3GITu6a6uOGZX&#10;9xRJ7fzxp94VR8e1f1Oa5C7JxKy9nu7qimNWV0+RQp6lQzIz74pnwxVP89I5J++KYzT5PKfCuXfo&#10;svV0V1ccwz89RVo6VQHWm/V0V9+EKHZPkS5T168FEc6e7uqK4wHSU2QLpzwhOtLTXX/TcMUz+OE5&#10;9g46053fdJ274YpnqXPvcu+K58MVzzKnLsi9Kw4dU86zzoqFSzLBQj/TXV0n6LZwpshKpzzBTfxn&#10;uutvslZ8mTrn5F1xdDb73c1q595h+Kqnu7p3xXDF84VTF8DtoZ43we2SZ4o8qV2nVOldcbiZbvCm&#10;zClPpXfFy+GK53A9rkPGMSFwfJ3gRpwzBRxStetN3hXHFJN+rLxy6gIMN/V0V/cOKvHPFPnSacdB&#10;lfaZ7qpkQhXvmQJS4ly6ACo8z3TX3zRc8SKpXScnusge7oYrXmRJ4lhxqCzxvWm44kXu1AV42cj4&#10;nCBr+UxRFE6bDjJaz3RX1wkyHs8UReXUBZANd6a7/iZrxZeV6+SETJrzm67KE/otPf9FXbtMaIjC&#10;n+muv2m44uXCqQuW3hWHCM95rDJ12nSA/p/prq4TBu967srcqQswAainu/6m4YqXRVE5JBNQh/Ob&#10;rq4TeKRnirKsCtebvCuO3UT7WZeVUxdgp8me7uqc2q4ePUlZO426BPvU9YRXVypZDBe9WjjVQYLX&#10;vPjeNVz2Ks1cKjhZeNc9wejdebjMuYXtxcU9oWO9hktf5U6lkCz8a287n+XCpfSSAPfT8j+ryilc&#10;CZbK9Txe30fLBa3q1D0v/9pbTuhy4d7HAC8UK7v6qS8Tp3poG5X0hP0+AgLTYyzNC8Euq4+twV3g&#10;06zZPj/MFy3Qs98dZwDjIAgDGM6XDiRqm68hSOMghl8AErfxCBgPqEaIQcSRuMWNvMQgw0hMWNL4&#10;m2GhkLhNmfC+GcUQqUHKAFrykxseQZCCyA2XcAttELnhE8QhiNxwCshDCDnCD8gqwAtB5IZVwBCC&#10;yA2raRir5nqbL4AGBL3dsAoufwi5CVh/6bJXvLuKzj2uDDjvQW83rGZhrKKb3r49jFWTivkFfO2Q&#10;yaDDjW8HhzqI3LAKXnMQuWG1a9ruXUiMTLWTCWMVneCWPIxV9HSRvIs1eSeD7mxLHsaquY7zSxG2&#10;qyYK+qVrPeOfjGG1603hJUcXE+cOLmTINqEf2ZKHsYrOYksexip6hC152K6ayoIv4NaFzB19O3x7&#10;d8OWd2XQgWvJw1iFe1o68jBW4SKHjjyMVdMy9gv4UyGsolOFc+/KAL2soufUkoexujSsdoUE/rcb&#10;VrtMYz+5EWBwZEJYRW8G597lKnnfbvINv3TJDH5yw2oX7fSTG1brsF1FD6Odexir1BzwC7oJIWvT&#10;+go4APoCYV8w/KLBH/YFwzFa9WFfMDyj6R70hbPhFMg0Gukt06G2E1ri3RcCmTbNFsCWC2Ta3JYA&#10;X7CY7uTJGMaH9eo026BdPDu1/3t4mB/ms68P86+4UM39vjmhPU0fZ+8U/XzB4Cf+89vu+/rLriU4&#10;oVXd/TTahE4Y6vzXzXZIhVEQYJ/I6I/03LevMkTEL/2Rnh1RN14IDR9stdkd1y2X51l270RcejC7&#10;85/toRGyGpDRH+nZvcsQjU/QDBhEFM6G+anTF1xsJGDV+vkgqvE5miGDiGhetF7u/YCohjVDJyfm&#10;QORvphG6HUkM1fgkacwwKj7iCC8IJw2kxsVLiuHNAR3xQM+OF6LyzNKMGUYVzkuad1qMvuHkxdg1&#10;REc80NPwYqjGZ0ljhlHxEd37QndN0TdcvGTG0yQ64oGeHS9E5ZmlsQzCqPiIbl4yDEAOZMfJi6mF&#10;4W9mvBiq8VnSmGFUfMQRXoyxRd9w8QKJKxbPxAM9u30hKs8szZhhVDQzGsnNS44h5oB9yY1Twt9M&#10;IxheDNX4LGnMMCo+4ggvGD4I4KXAJkUDOuKBnh0vROWZpRkzjCqcF8hWsubokrHC+Jb8zYwXQzU+&#10;SxozjIqP6N6XAgNEg/V28VKam9X4m21eiMozSzNmGBUf0c0LpH+F8YLB6AHPxAM9OxkrDdX4LGnM&#10;MKobeDEOL33DtS+V8T2IjnigZ8cLUXlmacYMo+IjuvelwpSiwXo7ecF0gwEd8UBPw4uhGp8ljRlG&#10;dQMvBregb7h4WZrel0RHPNCz44WoPLM0Y4ZR8RHd+wK5KNZ6O3kx+B5/M+PFUI3PksYMo+IjjvDC&#10;vCsXLzWGCb0yRlSeWQY5a0s2M1o1Ny+1CQgQ905eDExLdPRmenYyBjmoLcfjvNCYYVR8xBFemI/l&#10;4gWAow4T4a+2menJPPMM8tlqNjcays0NoFVhRwyAU7bOo3fTs9ubnmycnX7YQDK+hmMMMV/LuT+E&#10;7PF3M4aIzDfTIOcNELvrQjHCEOQ3Wz9wN0Mm4uJjyJB5GKJhA8n4oGMMMa/LzRBAun7VBvheR+ab&#10;aZAblyRsdiQOIwxBAro1TydDkBBsEdK76Wl+Q0TmYYiGDSS7YYdSaJY2XHg3QwzMIUboSQyF4S80&#10;rI8hNjsabGSHILE/jKEME469p2lCZJ6Z0rCBZDfsEGSTWvN07lBmIBb+blo0s0NE5ptpkGsH+Sv2&#10;7GiwkR3KmTvmZChn2A69m56GISLzMETDBpLxVRxjyIRt6StuhhjAQ4zQkxgKwmQAte0OGB9DbHY0&#10;2AhDkHYcJnKFSXIgzund9DQMEZlnpjRsIBkfdIwh5p05d6hgUA8xQk9iKAidSYogd68nu4GhchF4&#10;DkFNkbWVxAg9DUNE5ll6GjaQ7BaGzL1V9BXnDpUmPE6ExAg9iSFD5pupGTaQjA86InIVc9acDFUM&#10;+SFG6GkYIjLPTGnYQLJbGGIem5shBv8QI/QkhoIQm6QKcgF7shsYgkRO66fhZGjJMCBihJ6GISLz&#10;LD0NG0h2C0PMb3MzZJqU8ndzhgyZb6Zm2EAyPujIbwiKD8N2qGZoEDFCT7NDROaZKQ0bSHYLQ4Hh&#10;dvBzbLOcGKEnMRSE4iR1UNC9J7uFocDAe7oIirz3ZL6lDwq+Y8mpJT+0em6RS6GSyPqK6zeULhwA&#10;DI3R7VBPNs5QP2wgWfgOpQvmtzkZShg8RIzQ0zBEZL6ZBvmBF7OjwUZ2CKp/w3YocQAwNAYxFATn&#10;YNFxO6yHbyK7YYcSc4EvfcW5Q2lQPD4lMt9MzbCBZDQ7Wr2RHUqZ3+ZmyAHA0Bhmh9IgOCelYT0M&#10;EdktDDG/zckQ9e3h72YMEZlvpkF+YJqy2dFgIzuUBUbnoXot5BzqyTwM0bCBZHwVxxhifptzh/Kg&#10;GD3ISBdq8c00yA+ETo/XV3GEoZz5bW6GHAAMSYH5DcH9BCHqi4b18E1kN+xQHhisTwsGDxEj9DQM&#10;EZlvpkHx+pTPjgYb2aECL4AY4IfOHSqCQvYpkXkYomEDyW7YIbh4IoyhksFDtFj0NDtEZL6ZBvmB&#10;KZ8dDTayQyXz25w7VDJ4iN5NT2IoCM5JaVgP30R2ww7BhR5hO1QxeIgYoadhiMh8Mw2K4eN1I9bs&#10;aLCRHYIqcusrzh2qgsL4KZF5GKJhA8lu2CEoWg1jaMngIVosepodIjLfTIP8wJTPjgYb2SG4+SWQ&#10;IQYP0bvpSQwFwTl44Uw7rIdvIrthh+iqQ/qKU+TqoKA+GF8hKHxKw/oYMhcx0uxo9UZ2qGZ+m5sh&#10;Bg/Ru+lpdqgOgnMgh7hDzzwMEdktDDG/zcUQ3iVkySYxQs+OoZ7MN9MwP7Bms6PB3DuULQLD+tmC&#10;wUP0bnoSQ0FwTj/sON89WfgOZQvmt7l3KCisny2Cwvr9sD6G2Oxo9UZ2KAkM6+OlUyEiR2SemdKw&#10;gWQ37FDC/DbnDiUMHqLFoqcROSLzzdQMG0h2A0NpYFg/S4PC+j2ZZ6Y0bCDZLQwxv825Q7xag3aG&#10;nmaHiMw30yA/EK9EuyrnI78h6l9Na+BkiMoniJAYoadhiMg8DNGwgWR80DGGWODczZADgOEMBcE5&#10;eIdcgOnTk93AUI5XsAR4rJDyYpvlxAg9zQ4RmWfpadhAslsYYn6bc4fgqjGLc2KEnsRQEJyT5UF+&#10;YE92A0Nw6581TydDVFLB380YIjLP0tOwgWR80JHfEFw1FcgQg4eIEXqaHaKSD99Mg8L6GZ8dDTbC&#10;UMn8NucOUXEFXywawzBEZB6GaNhAMj7oGEPMb3MzxOAhYoSexFAQnAMNjUPwyJ7sBoaqwLB+RmUW&#10;/N2MISLzLD0NG0jGBx3ZocpcgEJfce5QFRTWz4jMN1MzbCAZzY5Wb4ShJfPbnAxRwQV/N41hRI7I&#10;PDOlYQPJ+KBjDDG/zc0Qg4eIEXoSQ0FwTrYM8wOJ7BaGWODcyRCVXvB3M4aIzLf0QWH9bMlmR4ON&#10;7BBcOBt2DrnqKmgMs0NE5mGIhg0k46s4xhDz21w7lPOqD2KEnh1DPZlvpkFh/axms6PB3AzhRb5B&#10;O5S76ipoDGIoCM7phx3nuycL36F8ERjWz5OgsH5P5ptpUFj/Yna0eiM7lASG9XNXXQWNYXaIyDwM&#10;0bCBZDfsENz4HCZyVH7B380YIjLfTIP8QLyP2podDTayQ3DDqPUVp1Kg8gsfQ0FwTk7DevgmMj7o&#10;GEPQPDXEY82zoLB+T+abqRk2kOwGhsBtD2TIAcCQFJjfEJVfeGZKwwaS3cIQ89ucIkflF/zdjCEi&#10;8800KKwPAMX1itkRkcsDw/o5lV/4GAqCc3Ia1sM3kfFBxxhifptzh6j8gr+b7RCR+WYa5AfmOZsd&#10;DTbCENysHvYbovILH0NBcE5Ow3r4JjI+6BhDLHDu3CEqv+DvpkUzSoHIfDMNCuvnBZsdDTbCEDQb&#10;CNuhMiisnxOZhyEaNpCMr+IYQ8xvc+4QlV/wd9OimR0iMt9Mg/zAHC5Pt5abBhthCJo4WF9xM8Tg&#10;IXo3PYmhIDgHe0e0w3r4JjK+imMMscC5kyEqv+DvZgwRmW+mZthAMj7oCEPLwLA+ZK7Z6pAYoafZ&#10;ISLzzJSGDSS7hSEWOHfuEJVf8HczhojMN9MwPxB6kVg/CBpsZIfgTnnrK26GGDxE76an2aGwKo2c&#10;hvXwTWR8FccYMlf40lfcDAWF9fM6KKyf12ZYH0NsdrR6boaKRWBYH/vHWFtJ76Znt0M92fhM+2ED&#10;yWi5abAxhgLD+gWv+qB305MYCoJzikWQH9iT3cAQ3MFgLbxL5ApXXQVjiMg8S0/DBpLdwhA2ZgqI&#10;sWKjIYuQGKGn2SEi883UDBtIdgNDKUvHdu6Qq66CMURknpnSsIFktzAUGNYvXHUVnKEgOKdIg/zA&#10;nuwGhqDRlCVJzh2i8gv+bsYQkXmWnoYNJOODjmi5LDCsD9cKXDd8OUNBYf2ChvUxxGZHg40wBA28&#10;wnbIVVdBYxilQGSemdKwgWQ37FAeGNYvXHUVnKEgOKegYX0MsdnRYCM7BGdX2A4VQdX6BZF5ZkrD&#10;BpLdsEPQ6S2QIQcAQ4tmRI7KL3wzDfIDsQ+dNTsabGSHysCwfuGqq6AxDENE5mGIhg0ku2GHysCw&#10;fuGqq+AMBcE5BQ3rY4jNjgYb2aEqMKyPvQOv7j6NYXaIyDwzpWEDyW7YoYr5bc6D1VVXwRkKgnMK&#10;GtbHEJsdDTa2Qyxw7mTIVVdBY5gdIjLfTIPC+kXFZkeDjTC0xAa9IdY2NJm0COnd9CSGgu5eLGhY&#10;D99EdoPILVng3LlDrroKxhCR+WYa5gfy2dFgIztUB4b1C1ddBY1hdojIPAzRsIFkN+wQNBm1JMm1&#10;QyWv+iBG6Nkx1JP5ZhoU1scWqNbsaDD3DpWLwLB+yas+6N30JIaCqvX7Ycf57snCdwibt1pr4Nwh&#10;Kr/g72YMEZlvpkF+4MXsaLCRHUoCw/olr/qgd9PT7BCReRiiYQPJ+CqOMRQY1i/ToLB+T+abaVBY&#10;v0zY7Gj1RhiCCxDCRM5VV0FjmB0iMg9DNGwg2Q07lLLAufM3ROUX/N2MISLzzTTIDyz57GiwkR3K&#10;AsP6cBFeCC7Xk3kYomEDyfgqjjGEfbYDTB/sG20R0mLR04gckflmaoYNJLuBIUjOsebpFDkqv+Dv&#10;5gwFhfVLGtbDEJHxQUd2KGeBcydDVH7B380YIjLfTIP8wJLPjgYbYQgQ0bAdctVV0BhG5IjMwxAN&#10;G0jGV3GMIRY4d+4QlV/wdzOGiMw30yA/sCzY7GiwEYbKwLB+SeUXPoaC4JyShvXwTWR80DGGAsP6&#10;JZVf8HfTohmRIzLfTIPC+mXJZkeDjTBUpbYj6hS5KiisDzPotKaHIRo2kIyv4hhDLHDuZIjKL/i7&#10;adHMDhGZb6ZBYX3IjLl+mo8wtAwM68NFtLY6JEboSQwZMg9DNGwgGV/FMYZY4Ny9Qw4AhjMUBOeU&#10;y6Cwfk92A0N1YFi/pPIL/m7GEJF5lp6GDSTjg47sUB0Y1i9ddRWcoSA4p6RhfQyx2dFgboaqRWBY&#10;v+JVH/Ruena/oZ5sfKb9sIFk4TtULQLD+tUiKKzfk/lmGhTWv5gdrd7IDiWBYf2Kyi/4YtEYZoeI&#10;zMMQDRtIxgcdY4j5bS4tV7nqKjhDQXBOlQSF9XuyGxhKA8P6lauugjFEZJ6lp2EDyW5hqLQdUecO&#10;wWVJlp9BjNDTiByR+WZqhg0ku4GhLDCsD1e32/AQMUJPwxCReWZKwwaS3cIQC5w7d8hVV8EZCoJz&#10;qiyoWr8nu4GhPDCsX7nqKhhDROZZeho2kOwWhljg3LlDrroKzlBQlUaVB/mBPdkNDBWBYf3KVVfB&#10;GCIyz9LTsIFktzDEAufOHXLVVXCGguCcqgiq1u/JbmCoXIThchXAsiFqm8g8S0/DBpLdwhDz25w7&#10;5KqrYDtEZL6ZBvmBVclmR4ONmD4l89ucDLnqKmgMcw4RmY+hID+w4rOjwUYYqgLD+pB3YWfb0rvp&#10;SQwFwTkVDevhm8huELkqMKxfUfkFfzdjiMh8Mw3yA+E+kOurOLJDy8CwfuWqq+AMBcE5FQ3r4ZvI&#10;+CqOMcQC587fkKuugjFEZL6ZBoX1qyWbHQ02wlCd28iXmyHHdYk0hvkN1UFh/YqG9fBNZDfsUB0Y&#10;1l/yqg9ihJ4dQz2Zb6ZhfiCfHQ3m3iGoMLPxQ9cOLan8gi8WjUEMBVVp9MOO892T8UHHGGKBcydD&#10;VH7B380YIjLfTIPC+ssFmx0NNsIQdDe0LBo3Q+zHRu+mp9mhxJB5GKJhA8n4KhJDd839vjm9/PSj&#10;+fD5eGo/r74dT7+td28//djcH3eb18dfXzeb9j8Oz18/bQ6z783mYQ7rBf8/v2u/YpFttrP3h3mZ&#10;waGxavYP86dNc5r/V1+2PxxPPzfHl27Qdhwcs7k/7L5tH9tPL+vm8Rfz+dS8brrPwNRmC5N73x/v&#10;j/vfDz/9iJ++7h7//P0wO+xOD3NAG76vD/DhZXf4f/PZ+wEne/y/35rDej7b/O/t8WFeQ70QkJ3a&#10;/4DscryJ5TD8y9fhX5rtCl71MD/NZ93HTyf4L/jKt/3h9fkFRkraddju/te30+7p9YSLd56V+Y/3&#10;476bK3yYfbxttsd7oIFZnk77+7u74+pl/dYcf3h7XR12x93T6YfV7u1u9/T0ulrfve8Oj3fpIlm0&#10;n/aH3Wp9PL5un/94afZrGBsHW/31O6zA6+PDPC3Qltw2b+uH+efX7XqWQUEezMlQfdriqjX3q4/t&#10;H/vPu9Xfj7Pt7tNLs31et+/78ucevpi0ImB9Bf8Dl3z29f0vu0egaYDdlvOPp8Pb7Gnzuv9PWguY&#10;+OwDpMl0Is6WgAy3u7r+OM1W8Be8anI1yGPAV+CsUDBQSmf44WG+gfm3QzTfQY5xYc8kSL7doRS3&#10;b+7kM8/zGwQUrpLG26S791rS7hTQt9fT+jDbvL7hb4W+3dzfLq04KC5pTMEoQGotwVhKC0YOurHd&#10;PhUMUmMiggHOviUYtbRgLCANQgUDNDXqiO58ExEMcCcGgpF32tI6F+IeJWkFnRdUMOQFA/IQLcFo&#10;LQZJwcCkSxUMecGATCdLMNqfq6BgQBOD1sxp7tXGED1KwDC3BCMTtjGSolaNwXxoERsD4BZLMNpd&#10;kdQYeKWnHiXyRwkkhFiCUQhrjCWACyoXbrkAQOP5/v25RbraDz3S9fyPIV2/AS64n6Mz9GwhXXCy&#10;GwlpKWblwkBdLdlvh/0frX5r7p/xY4t2dRrO/ju+tqVwoVuINRlMC64foSKKpEgvJAKuLCpy7BaB&#10;6FaaQxk/FLO1MrN6+ZuNitWtyQzu08svBhVbJpgXgd/MlhB4wak29x001i6tmWPnFEYAErGWxvoB&#10;SgOJuPL6A3T/APHQjCAXmFtnyYU0jpjAL07lQl4ubBgRrpvHXZnWkhuo5tq0XM5q0rnk8YG8olbt&#10;ju9ep55jCRpumCIOhUnSQzUBJakxxQECyV3VlcrDZbAUNiJ6+KlkmCGkukeVhwwngMaV6oeL4LmI&#10;PDCoMIkAFQ6Oi6TQ88KZTCEiDwwhhGKlqPqhUv3wryUPDBhMIgCDQ/2g9qQ72UpEPzA8sLPyo7kX&#10;0BUa/Ai1H/4/e9+6G0lupPsqBf1cwDvKrEtWNSwDe2ZsnwVmdw1Mv0C1Wt0SrJa0JfXFfvrzBW8Z&#10;QSYzmSMlqWPRA1hqkorIJCMjgh+DEcpv9IPvisiDQ/9UnBsqkGW1F8jDVP3JWDBmEXnw4MomA1zJ&#10;7EW7rfrhVfkPlIpC4A8ZYEouD12Vh9clDx482eSFJ9tDlYfXJQ8ePol7ADn3m+vqT76u/UXn4ZNI&#10;CZVVHmwpiopPvg68mtKCc/+hzYtPris++cr0g4dPolZfVv3QmdymVT+8Ev3g4ZNI8phVHio++cr0&#10;g4dPthniFdl+c4OA5opPmnPt14BPdh4+iTS9OfXDpvqTr0w/ePhkmxef3NjK6NV/eB3+A+X4EvuL&#10;vPjkpvqTr0s/7D18Eon3s9qLw1YnPqn64ZXoBw+fXOfFJ7cVn3xl+sHDJ1E6Jad+QKncqh9e03n3&#10;3sMn13nxSdRzBSBW42FeTTwM5V3m/iSKFmfVDx1dx6vy8HrkwcMndYKMbPFy20PVD6/qvJsS7Av9&#10;kBef3DVVHl6XPHj4JPJe5rQXyCVZ/YdX5U96+OQ6Lz65q/7k69pvUg5kYS/y4pOoclfjq1+TfkDC&#10;CikPefHJXfUnX5l+8PBJJFXO6T90jalPU/Hq14FXU7kCbi82efFJlIqq+OSrshcePqlzPWfDH1D2&#10;CA9Q8ahXg0dRwRmhH/LikygbVOXhVekHD59EdaGs/sOhysOrwqNQp0Lqh7z4JDL1Vf3wqvSDh09u&#10;8uKT+/UWG97qP7we/8HDJ1EvMKe92Fd/8lXhDzsUo5D2Ii8+ua/45CuTBw+fRB2srPrhUO3Fa/In&#10;d6gUY/TDX05XV5/uUaVsgxJYvUzY7NCPPDW0qqWmewiqoIskwyXP2NUbexMryEPbHRCEo3KPNnvt&#10;vrDso7wkny1whlTVH1XJPvrFPP176LlPX26PF2f/9tOqWXer7ytFFy/CR0H6+1Hb1fXKsuSDMCVu&#10;0Hp/iJDCM7tR23WEFJxlN2izayOksOd3o/bnEVLYCLpB2+15hBS2B25U02witOA0ulHb3TZCC66E&#10;G9VEXxEZS/th3WYfIYZElv2wpjtEngz5Dfth3SH2mkh71w9rz3cxanz+94eoVPAFaLdtjBpfgkN0&#10;CZBShz1bt49R44vQnO+jD8eXYd10EXJUoLFfraaJzRwu7Pfj1l1MQnCPux/WNOtNZFlxv7cft2li&#10;U4drn/2wpj2PfQm4DtiP26xjUoJbYv2wpj3EhA63h/pxGwh65IMXS7EG22HtgcsGjNwh9rKIQe+H&#10;QRfFng6xyf247Tr24SNktR/WbM6j5PhS7M5jKgkRbpxc9OunKqZOoHabJjJ3VAjWDaN0oZG5Q6BE&#10;P263i30VVPSyJ7drdzFyfCm6qAKgGqaM3Ca2sjiG6cchx2XkZalKLSPXxTTnhi8F9sgxcmIpUA4+&#10;8rJUr9Ox3XfRpxNLgaLtMXJ8KQ7Rb5YKkzquzT5qvaiUqht3iH6zVFjTDWsO7TrydOQgunGHLqba&#10;t2IpDpuYoFB8hCPXnLexj5ZwrX7cYR+bPIrH6sedQ96HdQqds7lxbdwj2fLFUGYgQo+vRtuexySZ&#10;7jc7vk3cBaA8S25c225j3y3l/3XjGpTziLwvJTJ349p2H1sPygfoxjVxR4DykrtxLVmWYZ28E+sB&#10;xrHnE+uBNHQxemI92m3s292J9djtY+JMxeHdezQ0L8PrS4nY3Li2W8fmrxPrsW5jBrwT67GPri8l&#10;9HF8mzW8msjzifU4nMfmrxPrsd7H5q/j67E+38W+N9Q4Zc8X9zDoIrl7j3X8e+vEemzWMXmhi6c9&#10;vXVU/uhCohvXxH2MPV8PoKYxXb8X67GJOhl0scXxRb2d2PdBFx7cOHy+Mfnb8/XYnLcx00YB0oxe&#10;dFtANeXduE0T3RfsxXpso9sfCrTr6dG6DesDCsBy45pddAt04Oux2cGvjtAT6xH3g1Anr+e76fYx&#10;fUoHvOz5djF//sDXY7uJ6hc6EOrpofJr5Ps98PWA+out70GsRxfVLw0hi47xdn+IEWzOxYqQZhvW&#10;MDDOjOIOOjCyJKoClGPdxN215pwvym4Pn3h4kQmT6F+m2Z9zqw40wuENx2tdY10V9DUYBKrEo+o9&#10;qnedo/oW6qXcP1JddwIkcC7yXsX3gARGUW9kMN6cBqvD/snBeCkarE7+JgdDjGiwOgaYHAwZocEK&#10;E5wcTBt/Gq1LVEwPN++oM9ZPDzdvqRNYTw8376nz2U4PN2+q01tODqfNNb2qznY3Pdy8qk5+NT3c&#10;vKrOhTM93LyqTo0xPdy8qr4pPzmcNq/0qvri7PRwK7lpokubT0U9TXhpc6mGp4kvbR7V8DQBps0h&#10;DdcxeJOvSps/NTztVRGpoYenvSqQTz087VVpc6YeJu1VafNFw7G5AiI6+aq0uVLD017VxAS8x94o&#10;ibp5VWx9koabV8XOJmW4SSD7HhuXpOHmVbEvSRpuVhXbjqTh5lV3aa9Kmwqad1fYcNxq0J6BhmNP&#10;kPIwtCVQw9NelVI7quFpr0oOvRqe9qrkr6vhaatK7jgNh7ud8qrkbavhaa9KzrQanvaq5Cur4Wmv&#10;Sq6wGp72quTp0nBd+3LyWyVHVg1Pe1XyU9XwtFclN1QNT3tV8jLV8LRXVU4kjScnMWVdlY+o/yDt&#10;dZULqP9AvLCeVuPBna4un1a35MCtntT/ny7OTmerDxdnH+ip4NMdn8jxs7+uvl+c6VOr64szdYJE&#10;PV/uv129v1djnsgD1MuoztLAre+9/Prh5vL/XP2TjyWgGk+pBoOd+vupNnoFQUr+SxDRPppHeaQx&#10;iTZtFfDQksx04yzaatHsc1va8cYk2gAH9IMLOimts8hr/8w+uyU/1ppEviWEBdMuCaW0ziKvA9Ht&#10;01vyY61J5HEaop5eEkppnUUeqK/+cNWXZMmPtaaRJ7QCc+8RSmidRV47F3bucQStmI61ppEnrABP&#10;7xFKaJ1HXul+9/SW/EhrEnlAf/rpBaGU1lnkbfVkrT4t+bHWNPKEj2PuPUIJrfPIq/AuO/eIONBM&#10;R1qTyG/Nvg2eDPusUlpnkW/OVfSqfXxLf7w5jYPZXvmkkprncdAV2Nw7WA6jzWkczCYOZzpiFZKa&#10;53HQWVjdO1gOo82JHACn4jNofFIpzfM46Jv5/TsYDqPNaRxMSUyy6PxrSGqex0HaGZvrHrE4g4x1&#10;cyIH7UQEpFKa53HAQZ6YJcNhtDmJA7B4LUuSVFrzTA5C7/UcxpqTOHQGg2qw82ezlNY8jwMOvoY4&#10;jDYnctAuHc5yJYeU5nkc9JbYftMINtMCMNqcxsGUqWs8UknNMznIlXYcxprTONDRMOlWbML5Sic1&#10;z+KAgLshDuPNaRwM+OGTSmqex0GfFDhZshxGm5M44PRIrUMrSaU1z+OgbwPad3AcRpvTOFDAHmSp&#10;9UglNc/jAKyZSevechhtTuNgdh4I6BQckprncdDgsVsHy2G0OYnDwcqSJJXWPI8DYAW2Do7DaHMa&#10;h7XevxKGwDkkNc/kIDQfYtG0EANzGGSsmtM4GBe49UglNc/isNZIqJUlhBmrdxhvTuKAY3P9UXu0&#10;UtvnMhGrzZiMticycbPiEUtrn8lE6nHECpglGW9PZELxNFC0COzmMkqBgCntM5m04kPomYy3JzIx&#10;6OzaJ5bWPpMJImzZJ92cWybj7WlMVHwJrYlHLLF9JhMcs/E3cUzG2xOZmBgNxPlLJmntM5noszmr&#10;uRB7ar6T8fZUJkZ3BcSS2ucx2UgdTFG06mOcaE9kQlcrIF0BsbT2mUwAmgrpskzG2xOZGHtCIKlg&#10;ktY+l4nYc9CVFD2NuqJ5L3WyPZWJ1ramPDojltQ+k4k8ucGbGCbj7YlMKH6UpMsnltY+kwkcLLHw&#10;lsl4exoTXBLSb+IRS2yfycRT9Y7JeHsiExPGtPGJpbXPZIJgHL4mrWUy3p7IxKAVG59YWvtMJvKc&#10;CpCxEe3x9kQmJlIBAdtyutLaZzJBELtYE8tkvD2NydoEJ248YontM5nI86vGMRlvT2RiRdUnltY+&#10;kwniZviarC2T8fZUJnrnifB9j0lS+zwm23PpC+P+olKcE+2JTEy9goBYWvtMJjKUBLdRNMC7HW9P&#10;ZGLi2QJiae0zmeg6RM6RIAeczDJueUqBkO2pTMy0BMSS2mcy0Rki2JsYJuPtiUzodgpNi08srX0m&#10;E4ntN7ibpJmPt6cxIW9evYlHLLF9HhNc7hVSZJlMtKcy0QscEktqn8lEnmXT7WY1jbi3472haE9k&#10;QpfTIV0BsbT2mUx0fL37TjaWyXh7KhO9RdgFxJLaZzLR8fDsTQyT8fZEJvC31Jr4xNLaZzKRyD/d&#10;ztPMx9sTmdDNRJIun1ha+1wmcvdLzp5mPtqexgSXAgeJJbbPZCJPuulGomY+3p7IxMRgIL+AUB82&#10;cmKifSYTed5NuQ/0m4y3pzIxohoQS2qfyQRgM/eFkRJGv8l4eyITuvFI34lPLK19HhNkgpBvYphM&#10;tKcxQTYK9SY+scT2mUz0PTmnhR2T8fZEJgZy6nxiae0zmWBnxaVrZ5mMtycyodwYkC5cK5VM0tpn&#10;MpGnsM3OMhlvT2Wit224zuq9SVL7TCbYd4g1gQOupnG8PZGJuYKFDCSSSVr7PCZ777hpZ5hMtKcy&#10;0du2kFhS+0wmyLgj1oRSYEC0kT9mrD2Ribk1EBBLa5/JxAM6UaVGv8l4eyITc/tq7xNLa5/JBBHU&#10;Yk0sk/H2RCYm5gipdSSTtPaZTJDoQ7yJZTLenspEb8+Qm8hjktQ+kwn27fJNDJPx9jQmHeVHo4/O&#10;I5bYPpMJqoHwN3FMxtsTmWBfot7EJ5bWPo8JskjJNzFMJtoTmRiQLCCW1j6Tib607/wuMmI0jUhY&#10;Jd9QticyMeojIJbWPpeJ9Oo7x2S0PZGJUR8H75wRKRvNdHlMZPtMJt4RoGMy3p7GhLSvWmCPWGL7&#10;TCaIHeJfvGMy3p7GhL4P9SYescT2mUywR+Rv4piMtycyMWdaB59YWvtMJri5Lt7EMhlvT2WiMUgk&#10;svOYJLXPZOIdN5GaUQIx3p7KRENOh4BYUvs8JrgP7okX9Ay9ymRHIh/KbjlILrVjLh8E3gghc3wm&#10;OhL52GtmSHAo+aR2zOUjL/A2SMBoJnSiI5GPibHE9X3vfVI7ZvORoSw27hYPMN6RyseKb0AusWMu&#10;H4CRQt4oz6QS+ImORD4mYwbuU3p8Ujtm85GILhJ02vcZ70jlo/cQeB+fXGLHXD6+PTBJQprziY4k&#10;Pu05Tsz1ckty6R1z+Uh0l/GZ6EjjY2PkVMgyk2tKrGpe1OPjd8zlg4DiYT4THYl87KUsClwWfFI7&#10;ZvKhYNxBPlMdiXxMWhkV9Cv4pHbM5iOwxRYGSMuBdzs66Ejjg/y6w+SSO+by0cnf7LaTEvyaB5jo&#10;SOQDoF/pg8Ynl9oxl488323xoZoHmOhI5GOitbDawv60NtxxsmMuH3nKy/hMdCTyMWVRKMGy+E6R&#10;mNnM20THXD7y0jQlgDZ8JjoS+ZhYzQZnJPJ9Ujvm8pGXy1obLIoM02IjEXQk8jEJxUJyqR2z+Ui7&#10;0PZ8xjtS+Rh33bu0TYm7jRzIg+egYyYf+v65XXB8pjrS+KxN3FDjk0vumM1H4Fst4zPekciHij6Q&#10;u+5dIm7XqR1z+chjNMZnoiONj82j00COhBwkd8zlg8QKXN56PhMdqXyMeW4Dcokds/lIsdogc60W&#10;EF3hzzkOfkcan61Jndq0Hrnkjrl8dK5Q99g9n4mORD7mFBjujlT/yHxt5m2iYy4fneGzfx/HZ6Ij&#10;lY9xb9uAXGLHXD7yonO7NYfRjXcDOuhI5GNuCoXkUjvm8oFd4/pg6/hMdKTxQf0HI1YeueSOmXzW&#10;yFjO38fxmepI40OBQUq9+OSSO+bykdf42p7PREciH2s21z651I65fJDHgq9P5/hMdKTyMW4aCoB4&#10;fBI75vKRQShUoMQIyERHIh8Ec2h588mldszlI6NH2s7xmehI5GPdaO8OObSnnTefj9cxl48882N8&#10;JjrS+KB+jFkfj1xyx1w+Miam7flMdCTyobI35F+vfXKpHXP5yMiYliJl9ANMdCTyMXdZgHrKfRbF&#10;sQzz8Trm8pHxMW3PZ6IjjQ/qC5nH9sgld8zmI7fVjM94RyIfcxKLS0ceudSOmXw2mEBuf+xRMG7Y&#10;jHck8jG37ENyqR1z+cgAo/bg+Ex0JPGh+lNa3rxcBukds/kIf5TzGe9I5GNy/QMe9cildszlI+OA&#10;1ueOz0RHGh/K26rUmJfXYJ3cMZcPNsTs+2F8JjoS+dhjKxSyknxSO+bykXabCqSZCZ3oSORjbrQ3&#10;pni03QevKRmhXjifj9cxm4/wezmf8Y40Pg7O8zIdrJM75vKRkU6Mz0RHIh8TGqauwHG5RmE7sz4+&#10;H69jLh957rzu+Ux0JPKx4SYbn1xqx1w+MvX1eu34THSk8dmYskuokyf1QXLHXD4yigvbFONweSkL&#10;go40PqhvaMTK45PcMZOPl5+ACizqB5jqSORjrn41AbnUjrl8ZPzb2l6TbLYTHWl8OhP0GpBL7pjL&#10;B/PE9U7PZ6IjjQ/qX5rl9sgld8zlI3MvUAFO8wATHYl87O7MSxixdvusqY65fOQ5OuMz0ZHG52Du&#10;lzVbj1xyx1w+Mkf6uucz0ZHEh+qjmuWW5NI75vKR5+iMz0RHIh/rrhPOz77TjfPjpzrm8gHDYT4T&#10;HYl8EA2m3M6tTy61Yy4fmbMIeSzsA0x0pPGBX2DexyOX3DGXj8xjQgV8zQNMdKTxAd46TC65Yyaf&#10;HbLJcXlzfKY60vigbrZ+H59ccsdcPjJByqbnM9GRxoe2per78XKnIIVdYsdsPuJ8m/MZ70jkY25q&#10;oyC0Ry61Yy4fmalls3F8JjrS+Gy3Bg/xMsJskjvm8pF2m/GZ6EjjQ8ui5c0jl9wxl48Mp6MC4OYB&#10;JjoS+dhwLS87zGaX2jGXj2e3ez4THWl8OpQD1uvjkUvumM1HfqeMz3hHIh+kETbv45FL7ZjLR4bT&#10;UYF48wATHUl8sCs1x0k7SS69Yy4f3Odk9pTxmehI4wO/00yPRy65YyafTvoHW8dnqiORj40PCcil&#10;dqTx2ZqkuY3PZ2vutYcdFgg2f5HIx1S3DsmldszlI+NHt1vHZ6IjkY9Vy15GnO02tWMuHxm3wfhM&#10;dKTx2SE8SOm3ziOX3JHIx4a1BHwswBR0IB0Bf7I0Pl3sfZI75vKR+YS2PZ+JjkQ+5o5x4+UtwnbV&#10;bCSmOhL5mDxxAZ+9PT/1+ewB2Or10S+axmdv8myFfFI75vJBQAq3P/0DTHSk8TnY+3OdRy65Yy4f&#10;mfVp2/OZ6EjkY/L+N152qe0htSOJD3KGGrvt8dkBaDZiJd8Hac2sptIdaXwQfxYhl9oxl4+M69z1&#10;DzDRkcbHHSdRfBiT611yx0w+VCtskM9URyIfkwuxCcildqTxcf6Oz2dn4/n8js5eHDYdaXz2yLir&#10;tKJPLrljLh+cL/L16flMdKTyMd/pPiCX2JHEB96Uuabg8ek2iGPXEyofoOsOBtkwf5HG52D3Pz6f&#10;5A6PD/75cHy6/tMfzS+/Pj6p3y+/Pj799er+y5/+eHx3d/+Xm9tbtUq3d6vvKLqhUJ7L48PF2afb&#10;49MZDXq8v735SOPUP06fP/x8e1p9O95enJ2r/9Eqg4cY9nB6fPrl+Hitx6kuLQxfbp6uTqvbmy9U&#10;SJr+p5uvr44f/3z3UT3J0/HmVv8Oqrd3IP794fHd48PfTn/6I/324f7jP/52Wp3un/AEZ6tvVyf8&#10;cn1/+ufZ6vuJnvzxf78eT1dnq9v/vHtE2qNmQyVKn9Q/Nto9OfGeD7zneHcJUhdnT2cr/evPT/gX&#10;/v7rw+nm8zU4NWpS7u7/4+vT/aebJ3r5/qnMP74/PuhnxS+rH19u7x7fYQye8unp4d1PPz1eXl99&#10;OT7++5eby9P94/2np3+/vP/y0/2nTzeXVz99vz99/Am3z8/Vbw+n+8urx8ebu8+/XR8frsCbmF3+&#10;9zfMwM1HlDekJNeru+OXq4uzX2/urlYbbe7NqJ/vaNaO7y5/3P328Ov95d8fV3f3P18f7z5fKXrv&#10;//GAP1SKVL0FCOs/ob+nKV99+P5f9x8x5ojXVW/+49Ppy+rT7c3D/7VzgQdf/cBE4+KN+iBsYP/V&#10;j6fVJToIcL1EqKpaa6wpUaCHIiEhSVzRLxdnt3h8xeH4DbKqhcoOoeFjwnq6+6j+VAjhI5fVwy/0&#10;3yxZPd1/NSI5XzytWGSVBJxICElQBwbLSgItjF3/ndZ79njFLj8+Hlp9SIFe07r8CykCuKFi+VUc&#10;9bLLP6gI+npQNmWDFYWqCaBWc9gEfIlCFNSR+LKiwDQB7szrvdIae2d89Md3VgCqLsgkADDFQgDU&#10;OiwrAMO6YGdvBW3suZiVBXKsq1uQwUGE+yVkQe3LlpUFrgw6i0RtbGY3KwFWG6gHqo4hlmQhzwBf&#10;mpAAdWK4rAQMawN3aWyLCuPCMlTXII9loJK2QhaUW76sLHBtsDel5ZutrYPrawN1vaxqg8W0Aalj&#10;IQFqwpeVgJg2MEhZoA3obLT6Bsv7BnRFhssCcn5AKy8rC1wbHEzRuaoNCNMkfITmPidoRGkyhAQo&#10;MHBZCRjWBgcXMYNfpG9QdwpZYAME3kpZyAsgNgek1lII8ha5MIUE1J1CJu/QwxD1iXYBbdDS0ZCS&#10;hV2gDepxQh5t4IGIOm52WVlgvgEK2NsLaVUbFPINPBRRX7BeVgIGfYOWkrQrbeAqF9pdY8UNMlkG&#10;D0XEYV/OnUJ7bsOMd7YalJUA6xvU88VlAw0oX6fYKZRCEdtzFyJn70JZWajaII82oBhfIQt5UUTk&#10;lsdWhbKfdbaQvJWAqg0ySYCHIu5KoYgtMkwbWbAJca0s1BPGTLLgoYhdXhSxRU4gIwH+GXPVBpkk&#10;wEMRUQNmce9weKdA1RK0ZbB5E6o2yIso476W8A30Oiy7a+S4gUvY1vn2wGgDnfC+njBiSZaJN6DU&#10;Mtw71Bldl5WAYW2wo+Nu8hMP2j/pI9Gqb5DJMngoItKmLG4ZuDbY2XsVh4g2wJYRD1S1wXLawEMR&#10;dTmjAtpg3ZicPW1jU0U636CeKWQ5U6ADPmEZ8qKISLIKEAv2AFuGyAlj1QbLoohIHiQloBSKyGTB&#10;ZmCt2iDvToEytgptkBdFXKO0ptEGW8W59w4tbqCEs/oGi/kGlJRJSEApFHHdmduLLeorkkPYy0I9&#10;U8izU6BELFwWdJ7IZf1EtlNYd9giKt8A50tSAqw2qL7Bsr4BbdWEBJRCEdfd1soCnqlqgwJxqZTd&#10;R8hC3ljEtU1vh7rPVRucCCEhTZwzMhl11KQElLrPjIot+rS5RdERTxsA3ar3FJa/p0C1+oQ2yIsi&#10;blpza6ltYzea662lhX0DD0XUVdWW9Q4HzxSQIUefKbRr/7SZpLRqgwzawEMRdcaxZWWB7RQ2Gxxp&#10;qp3CGnFQwjs0OwUtGBU3wJIsc8JIp3fCHpRCETd7k9ezXSNEWchCxQ3y4AaU3UvIQl4UcbM39xRg&#10;D+qZQpGdAtStlIBSKCKThaoNytxZoSpWXBvo7Ov5fANK36h9g6oNCkmAhyLqfHTLSsDwTuFgUcS1&#10;johlZwrwX+pOYfmdAuWRENogL4q4OZhcve16G/ENKm6wLG5AVYuEBJRCEbeonKMtw6YmSC1kGTwU&#10;Ud8rXtYyMNxgS5VptW+wV599bw/qCWOmvaKHImo0d1kJGPQNtluUtVeyEGqD6htkiUWkepDCMuSN&#10;RdxuTaWJdl21QSF74KGIOidhCW1gixq1oTaAlNadwvI7BTrUEdogL4q43ZncR1UblMqERvV9hASU&#10;QhG3h3PnG3hxqfVMIY+fiBKqXBa2uk7JspaB7xQOFBpN9xTWNdtJGd9gK1HEra42tawEDO4Udmsb&#10;l7pBtHQ9YSwQiQbsTmqDvCjibo1DDL1XjMUiqq1LjTfA57lMvAHujkoJKIUi7jbWT6zaoFDGXCpc&#10;z/zE7XneWMTdhpwT8g02VRsU8g0kirjVeH4J32Bjqhe3gTagqJiKG2TADSSKuMXWDT7asrLAdgrQ&#10;BnavWLVBIW0gUcStvj22rAQM7xRUoUtlGYKdQj1TyHKmgPoJ0jfIiyJCG2Chq29gasRCEWe/tUSJ&#10;ioV3WApF3CEY0cgCKklX3KCELHgooi6Huaxl4L4BOaZaG7SRO4w1+mjZ6CPUTxDaALWXFvcOI75B&#10;1QasengRy+ChiKi9tLgsVG0Qqx9fRAI8FFHfJl7WHkS0wcHGIvq+Ad2lqLjB8rgBFUvnfiJqL+XV&#10;BpTCXe0Uqm9QBjfYeShiU6pG825rsqS2G18b1HiDPPEGFBoutEFmFHFLibiqNiiJG3gookZzS/gG&#10;W7DWslC1QRnLgNtiUhtkRhG3dL2+aoOC2gD1E6QEFEMRe8tQtUEhbeChiDrnyLKWQeAGFPxStUFJ&#10;beChiCh4tPhecRg3qNpAn+1/uC8VpU6p6PhOAclHFpeFqg1eE4pIBY6EBBSLRez9xMA3qPEGWeIN&#10;kLleykJuFNHFG1QUsZB36KGIqL20uD2I+AaUakH5iYE2qHcY82gDD0XUmewz7hToUKPuFEruFDwU&#10;UWvlZSVgWBu4+6z1TKHQPQXUT5C+QWYUcWczoSF/NtmkMNtJjT5aNvpo76GIqL1UyDfoKJ2/sgy4&#10;VylkodZhzHPCSOFffNeIC8aLywLHDbqtO1UazpmMo2Y8UL3DCGO9zB3GvYci6jsCJXyDjoKMqjYo&#10;6CdSWkKhDTKjiJ3bKehizKFvULXBwr6BhyLqOkdltIHFDQLfoOIGWXAD1E+Q2iAziugqr9EFNuEd&#10;YgtDwajVN/ixsDbwUETUXlrcOxzGDTpyU4Z9g6oN8mgDD0VEVZvFZYHvFPa4QKsloGqDMmcKyEcp&#10;7UGp6iq7PZJrVG3wWHCnQKmHxE4hM4q4R7BL1QZFJcBDEYHYLW4Phn2DfQPTVH2DktrAQxG1hV52&#10;1yh8AyrvoiSg+gZlfAPkoxT2QJe6W1YCItrAnS9V3KCQLHgoIj7OxS2D0AZ0ha5qg5L2wEMRdeRP&#10;EW1ACVurb1BSFjwUUdc/W1YWhDawVVkrilgo4oSKZPO9IgICF7cHEd+AEq9UbVBSG3goIpy1xWVB&#10;aANbea1qg1LawEMRN+VQROcn1p1CkZ1Ch/oJ0jLkRhFRBLTuFAqiiB3qJ0gJKIciOssQaAP4LzX3&#10;0eK5j7pzD0VE7aWsvsHB5UWsKGIhe+ChiKi9tLgERHYKzjIE2qDGG+SIN+joiJfvGlHeYHFZ4DuF&#10;Q5/9qkYfnTD1uXMmd6SOhQQUu9F8cLmPUHQJU9HHpSIErfoG3zP4Bh6KqOum50MRD3AJhpEjG4uo&#10;BKPeU8CSLHJPoaPwL6ENiqGIvSxUbVDIT/RQRBQ7yesbuPwGvndYtUGWe2vduYci4hrZ4hIwvFM4&#10;uMjkqg3KaANy1IVlyIsiAsWMRaNWbZBHG6B+gpSAYihi1QaFM6F1qJ8gZAG1lxa3DAw3qNrgVFwC&#10;PBQRtZcWl4CIb+Aq9FbfoJBv4KGIu7woIrQBtiqDESfVN8jkG3goIkKAimkD6ydWbVBIG3go4i7v&#10;jWacdldtQJhtsTy5HQH5fK+4K4UiwjLY2JOqDQppAw9FRPKRxS2D2Cm4O4wVRSwkAR6KiIDAxSVg&#10;cKfA/ERkZ8Mz1BNGshM4WNSbyQwnjFT4TFiG3Cji2t5h1HqolwC7U1APVE8YFzthJHUsJKAUisj8&#10;xKoNylgG1E8QsoDaS4tbBuEbuFpLVRsUkgAPRUTtpcUlIOIbuF1j1QaFZMFDEXGlcHFZqNrgFVVX&#10;6VA/QdqDUihid+78xKoNCmkDD0VE7aW82gDhTvpMofoGhSTAQxFRe2lxCYj4Bi7zTaANgG3UW0vL&#10;Rya3HoqI2kuLy4LwDdwt1qoNCmkDD0XsyqGIB2sZfG1AaqJqg+W1AeonSD8xM4rYNBBGFW9QtUEZ&#10;bYD6CVICiqGITYNNi5IFXxvU6ip5Yk9oq8YRZdReyuobNHQ9rWqDgvEGqJ8gJaAYiti4SjuBNoCQ&#10;VN8gg2/goYiovZRXG1Dpt6oNSmoDD0XE1aHFJWAYN2gO9rS5aoNCfqKHIiL9zOKywHGD1nmHdadQ&#10;SAI8FHFfDEXsZaFqg0Ky4KGIqL2UVxu4SpxVGxSSAA9F3BdDEVs67BzGDepOIUvuI0o2InCDzChi&#10;63LoV21QRhtQKVQhAcVQxNZZBt83QFb3ihtkiEymsxsuC7hUmtc3qPEGfyx7a4m+NCEBxVDEqg1K&#10;325H/QQpC5lRxLZqg9LawEMRUXtpcXswjCK2uLhWdwol77OSoy4sQ24UEcEu9UyhqAR4KOKhGIq4&#10;pkszg7hBjT7KE2+w8VBEhIMtbhn4mcIapX2qNiiqDTwUEbWXFpeAYd9gjQtTVRuUlAXUT5C+QWYU&#10;cX1w+W6UHqo3mnPfaUf9BCkBxVDEqg1K4waon8BlYYfaS4tbBuEbVG1QGDegzTrbK+6QgGhxCYj5&#10;BnBUh3cKsFk1FnH5WETUT5CykBlF3PTZr6pvcMJnmL26ylaiiLvzYijiJoobrGu8QZZ4A4L0hWXI&#10;jCJu6ICrRiYXjEymywFCAoqhiJua36C0nyhRxN15ZhRxU08YYxIAL+Hzu++fVVY89cvqx5fbO9iI&#10;h8/Pq7r019P914cz2qN+fnf539/+dlrdfLw4azsqdKP1ghqx2iOftdo0qGF/PT389vA3JHw/vvtM&#10;v/56f/n3R+3MyH4iq0aA8Ifv/3X/8eri7Pj16R4cj+9+fDp9YTvFP2y6nYlA/EOLbP6g1yNH225/&#10;vqHCcLRJaA/bzQ4XGdSIy+v/+fRp9ePi7A/IxkDG5A/NRsEdx3eX13/+8bS6RB+K+sHS0N9udrqg&#10;oMunp6bWPGO2pIMoTiDVbgaIbnhL1ptgP8yrOmF5Dm9QpkDKQgawjn123aYmkoipXYPbOmW7UIk7&#10;FCcQEoDCRkrXPpJK/vlOK9rLH3dG0a7u7n++Pt59vvrt+vhw9f4fD1CqCtJRe0n3J/Twj9DSw4o3&#10;og0IOVYOua8NKDS5AjTLAzQoUyBlIQNYJ7QBMl7WLVnJ4zsUJ5ASkAGii2gDZxl8bVB9g0y+gQfW&#10;NRnAOqENXDn0eiGkzIUQzLvUBhkguog2cCF/gTbAZrH6Bhl8Aw+sw03uxf1Erg225zbQr2qDQtrA&#10;g+iaDBBdRBs4yxBoA0hp1QYZtIGD6H69ubta7VDiKLM2wAOovWLVBmW0AW3V+OEN8sUvLgFVG/z5&#10;7iNmGfjx7WtKVE5Rt0IWMqOIW6rMXrVBwaNcFCcQEoDCRoW0wdYmIyWhwDP0xzgVN8iDG3QeiogS&#10;R4vLgtgpuMAOe0x3ZU7iDIwMQdBK1B4CPpwen/56df9lRb9cnN3CpVGHhMdvvz4+6aF2CDG6u//L&#10;ze2tkq3bu9V3nOtt6A7K5fHh4ux091H96eP97c1HGkZ/8Hj6/OHn29Pq2/EWx4G/0H/mCcQw4vHL&#10;8fFaj1NdWoJxTqr0/vHd9dXxo7YBx3dPx5vbV2oPPBQRsVaLS8Cwb7C1shBqg4obZAnzooNx7hu0&#10;mVHELYFYyjeo2qDQTsFDEdtiKOKWIpBJFkJtUIM+82gDD0VEzM3ilkH4Bh0WumqDkjsFD0Vsi6GI&#10;W5ucOtQG1TfIow0wz8I3yI0iIht21QYl4w0oO7iQgGIo4tbGnmxRTkXt7eyuseIGeXADnOVIWciN&#10;Itr05Ft9stUjRxU3yCQBHoqov0SKJXSBhQiszhGLuLWWIdQG2M3UE8blTxhRpkBoA5Q4yrpT2J3b&#10;vWLVBmVwAxQnkBJQDkXcm/OlUBtU3CDLTgFlCqQsZEYRd7iCpJGjqg0KaQMPRUSG6MXtQeRMwRa8&#10;DLQBHTZU3yCDb+ChiOvMKOIOwS5VGxTFDTwUcV0MRez9xAA3qChiHt/AQxHXmVHEXQt1pE6Vqm9Q&#10;xjdAcQLpHRZDEXs/MdAGdaeQRRtQaDhHlFF2eHE/kZ8w7rDwVRuU9A0IxuUSgNvDi0vA8E6htwxV&#10;GxSyDB6KiBJHi8uC0Aa2qFU9U/hHIQnwUESkhV9cAqo2eJ1xqShTIC1DbhSxaoPC2U4IuhO+QTEU&#10;ceeij6pvUMgyeCgiYvgXtwzCN6CAh4obFIxFPHgoItTz4hIQ8Q32FlGu2qCQNvBQxE1mFLGjBINV&#10;G5TTBnsUJ5C+QTEUsQOQrGWhaoMi2mBPmeKFn5gZRezWAC6qNiipDTwUEYWNCvkGnbvRXLVBIW3g&#10;oYhIVLm4LPCdQkcJMKs2KKkNPBRR53EuEZncWwZfG9SCl1mi1PfkqHPfACWO8moDhxzVeINC9sBD&#10;EXGteHEJGMYNesvga4N6aymTNvBQRJQ4WlwWhG9AKXurb1DSN/BQRFQSWVwCItrAyUKgDWosYo7o&#10;oz0lIhO+QW4UkS7NVG1QUBugfoKUgHIooqlJ0wb3FKpvkMc3aDwUEYWNFrcMwjdwN1XqTqHMTgGl&#10;pIQ2QO2lxSUg4hs4y+D7BoiJq7eWvi9+a2mP+glSFjKjiHvU1Ku+QcHI5H3joYiovVRIG/Sy4GuD&#10;6htk8g08FBG1lxaXBe4b7FtsVepOoeROwUMRsXlfXAKGfYP9xu4aA21QcYMsuAHqJ0jfIDOKuLfV&#10;tuo9hTL3FPZ0pZwjR7quRYkTxr07Xwq0AZ6x5jfIsFPwUER8nItbBuEb2CypVRsU0gaonyC1QTEU&#10;8WDrblUUsZQseCjiLjOKeHDxZxVFLIMion6C0AZIVbq4PRjeKRxcJFr1DQrJgociovbS4rLAfYMD&#10;FYmuuEFB3AD1E6Q2KIYiHmxtjdA3qLhBFtwA9ROkLGRGEQ8uM2b1DQrZAw9F7IqhiAe3awx8g6oN&#10;8mgDD0VEAEhO3wA36LBVqb5BSd/AQxG7YrGIVRv8qWyuC3XAxxHlLi+KWLXBqbQEwA5L77Aciuhq&#10;a1TfoIyfiPoJUhbyooi4UQ3npPoGBX2DtYciovbS4t7hIIqI4COb66Jqg0LawEMRkYpocVlgKOL+&#10;3OW7qbhBIQnwUEQUPFpcAoa1QUOJV5RlCLQBTEaNN1g+3gD1E4RvgNpLi8sC1wZNPWEsvFdE/QQp&#10;AaVQxH3j6m4F2gDPWLVBBm3goYiovZRXG6AkcN0plLynQHcAOHK0L4UiQhvYXaOvDSgQoWqDDNrA&#10;i0XcZ0YRGyx81QYltQF9aUIblEIR9w02i5GdQo1MznLCSHdFhSxkRhEbFHeq2qCoNvBQRNReWtw7&#10;jOAGzjL4vgH5L9U3WN43oHqXXBug9tLisiBwAyTeqtqgqDbwUEQc8y0uARFtEI9MrtFHeXwDD0U8&#10;5EYR3alSPVMoc6ZA5W2EPSiHIiJ9//BOoWZJzZPfgBZAyEJuFHEHJ7DGGxSMN9h4KCKSUZXyDZyf&#10;WHcKhSyDhyIecqOILhde9Q3KSADqJ0h7UA5FdH5i1QaFZMFDEQ+5UcR6a6lwvAHqJ3Bt0CEEqJRv&#10;4PzEqg0KaQOJIna4RLS4LAgU0cWmV9+gkARIFLFDypHFJSCCInZwVAdjEWu8QR7cAPUTpGXIjCK2&#10;5zW/AWUd+3D/sVC+G9RPkBJQDkV0fmLgGwDdqieMy58wUio6hiJSkdTFLQP3DdqaM7n0TkGiiB0W&#10;ZHEJGPYNWkrgPegbrOsJY5YTRtRPkNogM4rYUmBJPVMo6BugfoKUgGIo4s7dWQl8AwhJ9Q2W9w12&#10;EkXsUHtpccvAfYMdBUNWbVBSGzgU8S+nq6tP96cvqw71l3op+O3hb0jCcHz3+PDr/eXfH9Hxk8mo&#10;rHvoH48Ys/rw/b/uP15dnB2/Pt2f0V/8+HT6whb7QMKGtW60A3p8d/XjaXX54+KMMqDRxw7LQNT7&#10;P7z8+vj016t7ReT47dfHJ3Qf333+iN/0L0aPvYdG+/Tl9nhx9m8/rc5X31c68TMNtSPAmo24Xmle&#10;fATmwY3YDNKA6+JGnK+GaACDcSPW+0Ei2Jq7IcNEMBtuRIQIPHo3pNkMPgoUqBuy3Q4+CjwBNyRC&#10;hSpxuTERMlShyY1pu8GnoRo+bsxuN/g45Bq6MTE6fIZjdPgUYwLtQkGwnOgcr600Xf64M+KE31bH&#10;u88XZ+dKeh/uH1cQTpItyOZ7BaiCBEaR7EUG4zVpsMJbJgfjXWiw2o5NDoZU0GDlrU0O1i7We6XM&#10;JwfTGqs3THtFWko1PO0lqV6LGi5eUz+UmfjT1eXT6pbmffWk/v90cXY6W324OPtACuH47uH4ROtl&#10;f1191zrjWqkMav1y/+3q/b3qf6JF02+ktBg49b23d3yUfjI7yvbZnw+KkvFWkwbhVbX+siTsT02K&#10;UDnMRNqo1i60pWF/alo2aWTSKKdXNQ3MCE2o0rRuZmlBmLa9u//Lze2tmvzbO5rvzWaDx788Plyc&#10;fbo9Pqkv5PH+9uYjjaOJfzx9/vDz7Wn17YiVPPxC/5nZEMMeTo9Pvxwfr/U41aXX+MvN09VpdXvz&#10;5eIMWY/wP918fXX8+Oe7j+pJno43t/p3PO0tPkNliMj28CRBq9O9lqJvVyf8cn1/+ufZ6vuJnvzx&#10;f78eT1dnq9v/vHvEQzYbAqSf1D82247yhZ94zwfec7y7BKmLs6czKAn69ecn/At/8vXhdPP5Gpwa&#10;NSl39/8B+/fphmyVej4NApp/oESWftYMtbIoyazGfZhl5+dCL2bZG5uMpNHxqr1pt7v6jVVF1ifg&#10;wjbLtIOiEoa4ade8Yqad3IOQBjc9ZJVDGlAWzjgN0+Bmp2kGiXDTjiFDTyJM+zAVbtojVIRp3w4+&#10;izDtETLStO+G6XDTviZPI5xeadojdPgMx+jwOW4Pw8/DJzlGh8/yph2mw6d5fRh+Lz7PETqkVpzk&#10;ROi03IXa9O8FPVddlgGfrITLEvX5zIXK90jORTp/ykWkIjXKIbIqccKjhPjQcIgIo665PMN/IsUM&#10;/wl67vf7T/rJxl0jPQZ6RD+89WLsT+3NkJohzyhtlHUkLQ37U9BC/oMxjpStBRwTR9mVspzsT83R&#10;0EJQ/ChHTDg4Jo6SHLHa1WN7Cx4bTGDgsfE4jpfz2NwlYH3brPfYaHtHYAwCPLU4P9tjA0VQ4v4Y&#10;t3bkbWlefAT3KcjbCmlwj60dJsIdCkJ0QiLCnRgmwr2JYSLcl1iTxxa+DnclholwR2I7/CTSYWsH&#10;X0g4bDE6fHKbCB0+vVvCdMKXop29c2xidPgM78gRdXJVHZtX4tg825cglQFfAiv7XF8CvvKYDYXA&#10;kdFOGYRUrdOUEE8/NojeC/wSR1nvzzoH9qdxSzQtJ/26txr2NwLFQA0Ghp0H5b2gYUcJXOVo4mxV&#10;mV17ykIePxn2CsV8wSHVe27X6aQmBC24XY/gOdyuDxPhdr2NAA0cIEgCYiJ0hF0fRpckEEN2PUS6&#10;pF2PAB/crrcROnyKmwgdPsnqrGbgefgsRwAUCiRwvkiETgVijLUbBxwMPGF3oOODKxCj4J5/FSBG&#10;r/0EDqMHoZ7iqO+kIZ3EURO+Ez5u8vuSRnmHXXRQxM/8yAqCVtooZyqrt/amDs5guAJvjQfQv5y3&#10;1pJRoj1G63lrhBKTt4bgbf2ZPR+GUdE1HGTxYRjNi4/gHoWCYQIaHCcg2CKkwVGCYRrcl1gP0hCe&#10;hAJQggcRjsQgEcyocxEQ7gI8KCDCvYiWjqnC15EozDAZgcJsCBIaoMPntiHnMXwc4a3F6PD5jdHh&#10;M6zQHP082H5WFOZfBoWBfAOFwco+F4UZR0W0wrLBP9a62p8G7dB70KRBE2cwtBuBHkSc6Ki7oZ2S&#10;tFFO+KtZf1NmHSZCm/Vfb+6uEOWqTjhMLOvPdzrKFdud33Sg6+ru/udrKIer366PD1fv//EA1EAL&#10;ofiT5PDXpjWxzjtk0hHIDL4odeJiw8esqadYKQp/XdEvF2e3eGr1bdt4GUIPzRD65P8/jtmiT5sm&#10;Mmt4FFRG4OXxi1Ev6OVRGicosW7vrTyFDqilt9rNLv3vDo+y1+/j4VGIwlbS14/gnojy0NQscD+Q&#10;e3ktuWghEe6GrMmbCYhwJyRChPt5w0SEm6fOpYLXwVz3ft7w+3A/bz1MRfp5w2SEn6dP24KnoUOE&#10;/nEo8jmcGeHnxejwCW4idPgU79RRpBWs6uf9y/h5+EjotE2Hm/axzdrz0t6Z9eD6Xumf6VHtuH+G&#10;jx46K2kQMoqPemfGZ0waNXXchtenfbF9Rfti9qdxQPUoraZgJ6un96Y8Pej3wLQr4TOu28uZ9jXy&#10;rJA87oPIZ+hiBeDYQLRnm3bEmXmGOwBwApsrjI86EgqIcNuuEJyAiLA8w0S44WkUhhNQEbZdhQkH&#10;j8KNe4QKN+46uDegwo37VoE4dgneshGEEsTe5jkHFVhjwhd2z8AXyGHCxzKhu/UgOEVjNsVEXaaN&#10;wkNzWrRxqjdg/vVvwHTwOwI7oEDfF7cDG2RcI9E++Fs8SppKdmBtxfnZdgAUJ+yA5sU3cNwO0F4m&#10;pMHNQEN2ICQi7ADtQEIqwg4MU+F2QO1jQirCDqjrrWry+AtxO4CdztCzcDugr7cGVMQmL0JGbPLa&#10;4acRm7yOjFv4UmKTF6PDpzhGh8/xmmytE623bN/i1zP05uM91lHbgImIBu3PvXeGZWI4Vgxf93sN&#10;Jmojay+BPMPYQnzI2GJlnwvmQ8S56bNbIVhAdb+VECg8f+Ioi1DazZb9qWlht6VoJY1qx0fRBOC5&#10;0ka5D6Bu897SNq+DvAXmXZ2jv7h535oamqilaRA+G1YJW6UQXPuZPd+8T1l35O/x7H9g3f0B3LiT&#10;VQ5JcMNDh9pqt8wNLrc6wyS4YR8kwc26BoCDN+FmvRt6DG7UIzSEUR8kIkz6rn8bqO9qQpNx0mfv&#10;KCEPBGTqdBs9VKmNibba9qvqe6XJkaNsn/2pKWkLbSnZPvuTj5nAOvG8ZJKsI28p2J+akh6kPzDM&#10;kO7EL3XD+QYu8HXQxL5F0tdVXt4imcCIpkWxd2UPrEWizcgLHypO3+ALzr18m4Sn8qwWN0r63lxA&#10;hFslCiAPiXCzFCHC7dIwEW6YVPB4eLzJDdMwEW6Ztu3gGamwTLEbc3Bq3HlhjA6f3BgdPr31LFAb&#10;K9pMYT83lOaJ1kZt5J6zTXy2SaRv92UO9yYuwEFa8bZpgxRi5myZtWl2B6kpoRjF6DYT7wV+aaPq&#10;qd2bzFfUQWMFxlN9jS9vPHEPk+SxWWvgo7/+voM4k/F0eRqevZ8DRc/wcQ1Pmw/Ni2+2uH6HQUJC&#10;w4AIV+/DRLjxjBDh1lNfcQusNLeeG5W4L3gUbj4jVLj5jFDh9lNZ8nBahP3Evm1oXsTeLkaHz2+M&#10;Dp9gndonmBtxU25HbkG4TgAGe3vO6ECf1r1m8l4zbra1YSkM15LWgNmGxP5+uHZWpkHrpNi9p/1p&#10;drMG1E0aNeEDYCeb4CmYUU5r2uexP/Vz0TRx3ap78SXUzfFb2BzDIAX2XenUF7fvuz20t7LvB29z&#10;DAnV9t3Goj3bvg+YKabxlWkOwFRufwihDGlw6zNMg5v3YRrc8qgr2sFzcOPe0LFl+CDcuA8T4bY9&#10;QoTbdpz5wuUJHkXYdiT0GXoWYdtjdPjcxujw2W2H30rY9hgdPsObCB0+x+A1+F58kmN0+DTDjxik&#10;w+eZ0am+xoJ7/rhrgi8UOsg7Go4P10b7eWkEsdLPi/Ii/UiezHNukUGa8d7jgLseY5WwdRPsT+0u&#10;kOsMQkmDdFA9Xt+SsD81KXPNNm3UxEVzQ0ursDhH/YYTo2i68YreKBCtHtFb8Igg4IFHpI6XXtwj&#10;6kwZtmaD6oyDxwUoDKQRvGd7RCFK7yMemlcM8VCXbYLNNrfZuOeMO9UBEMFdomEiwmAPE+H2Wl3L&#10;Dp5EWOthItxYDxPhpnpLGX/D1xEuUQzm51PL6ECFVHghGV7AbD3PbBrcHmv4+wEAvdHWWQCiZkUP&#10;wn3CMbQd0kdGJWWQlrooO3ovkPJGYXi1T2/BPkEXBvZJbahf3D7tDTbUbC2Eao+zX191IAXIB/db&#10;uH2iHbtOMcRtHDdPwzS4eVIXYEIi3Dw1tJ0Max1x+xShwu1ThAo3UO1wjSFhoNQeOXwYsWeP0Qn2&#10;7AN0+Py2fVUfPsFyzz48xQKPj9Hhk7ymvfbA8/BZjtHh06wy1w3QEfM8/F6043AxARE6ooSACmII&#10;ZQfZuHo6cBaG3gvhTf2YGB0uyZEqTC2XZUYHtqM6JsmOSRwt0Ib5eececer4AGD2n4dFRKmbDbRX&#10;0iA+3LyqC7wbj8hHyLh6dgig9pHUcIjd8zw8fLkEjOCj+v0envbLxoERPcbdPrAwhv1pkBENLqSN&#10;moihN6uROGrcp2z10+PHmHu61gs6NQqKETKYNkrruqgbC/+VaE2MoiUOR1Vn923kaO7wTQXOrtIh&#10;L+3stufIQEWS1uzw8eFL6cNPIKcve5sgwEg4XkBuqo5U5l4UdxIIRQlIcA9hmAT3DwZJcOdA3c0L&#10;H4P7YHSdIHgM7oBFaHD/a5CGcL5UeQKzIH12HOHkDhIRLi6iW4YmlTbSzoUjzyt4HXE/MEaFT+ww&#10;FT6zunBD+EZ8aoep8LmtFyS080DfKXyIxYJH49SNRyPvGMaHazPmOW/PdoDwqVBk6tK3NQwKNn47&#10;UE8ItntjboYe5NxA60HZn9qT0oM2Mj9Af4qkB2nvIWmQl1twmJJWds5bqR7GG/EwYI4CD0NJ3ot7&#10;GA3ZJPIwOh3e1XsY5AqTi+F84Wcf92hwmHsQvo+hefER3BqSgxDS4E6GuuSu9hScBj5dZ1FV2YSQ&#10;CDeGw0S4KYwQ4bZQ5xEIHoX7GS2BcuGjcE8jQkV4GhEywtdoyWMJJ1f4GmtyWcLHEd5GjA6fYVxF&#10;GaTDpzhGh09yjA6fZQYX8QWnnNhuxRV8NfBefJ4ZHejYCju9Cdjp2Y4OhOrZSI/2YsZvihoVnTRo&#10;wtVBxIrS9uMOkRk14RGtk/wm3OQhjhO0zChna6zvZX9q94omnFsk3Vu9ojfiFWH1A69IxXy9uFfU&#10;GnlsuoPJoWQPGff4YMkrcsnIn+0VgaJCdhiQwKwXwSaaFzdwvlcU0uBe0TANbrPJswppcItN503h&#10;c3B7ra7HhES4uR4mwo11hAi31SgQNfQowidSV2zCZxE+UYwOn9sYHT67qvxDODXiiHE/PMHyiJHw&#10;ICdW1Qd5JT7Is70EiCF5CVjZ338epL0EpSjwPNYo2p/aOOox4wcqwBPIgCYN0mUBo+xsGIaCJ6dG&#10;ObG2j2x/6kenKeI6VfeCaA0eegPBQ7T6gV1XIvridn1tPoBm35mtubXr5FoqtMPK87Pt+sCW07Pr&#10;YSVJbnum0Q6y6yENbtcpNX74HNyuD9Pgdn2YBjfr6ipv+CDcrqt6Q+GTCLtOaehDKsKuR8gIu65D&#10;bMJTEz63wB+GJkZiHSrEJqTD5zdGh88wwnAG34vPcQyj4LPM6EAzVv/glfgHuU9XSFFReMnzA4jH&#10;3Qm4uDDJKWPw9Y2drhAYB0ppoyaCOIAiKEdh3IExo7QuibomNJF4Lm9UdTreBpiwx9FD4HQoZf/i&#10;TscWJSjUF3BozGVW63RQBe6XPWIBxQkwITwF4IaRnI6QBt/uamNvvKces+BWcaMCaoMn4UYxQoXb&#10;xAgVbhJVXsfwhbjjEaHCHY+W7uOGVITjsaPDkXBipOMRocPnN0aHz3A9jIASHg/dpLWB7n5eqmbN&#10;5Rm5l+nzfW6kp1EN4ybUVAWbMKFmlIt+tXts+1Pvte2o8cuy9GqY4IkLrmaUh9pXE/pGTCgUm29C&#10;18phfHETujOS1hwOngndQtmTCd3YIO7n79sD2+ZHKWheY3g8nsozw1zBq/wP5lxh2IKqKzIhEW5B&#10;h4lwAxohwg0o7ooixUbwKNyAtiosIHgfbkAjVIQBjZCRBpQiL8KnkVEKaucePI7cuUfocB9FlQQK&#10;Z1gg8huKmhh4Hj7JW/J1BujwWWZ0oBvrzv2t7tzxWcFdgEA99yBg3HabexpJg/Btje3dzRWZtFET&#10;joepw5Q2Sn91+Fqs82J/aicGHxy5J96o6ni8EccDxjRwPJQH/eKOxx4FK5UjfK4zr/ThkQQgqL37&#10;izkeoOg5Db7jERb243vLDVnqkAj3PBTaH5h7bhcjRLjnoffuARVuFTsqtBQ+CjeKESrc9YhQ4a5H&#10;Sw5MOC3C9dgPP4x0PSJ0+PzG6PAJhlthn6ea+gWvQGByn3dLkz5f2rs/xxhv9CZ5HCM3gyb27lSh&#10;BgYtbRRuZ48ZbXo12rsnjdLfjjO01YS+ERMK0Q1MqBKYFzehBxy1K3lEAQpt4Cz8jZSbyoS6mNVn&#10;791tEs9+V+2bUM0rtneniPyQBlfwZEFDGtyCDtPgBpS27iENbj/3dOgePgi3n8NEuPmMEOHmU90v&#10;CB9FmM8DuRXhswjzyehUszfH7D3bjmFhyI5hDX//plK7uONmTI8Z31OaXLpJg7TQObvTb/T0Bo9e&#10;i+yhjFOv1umNWCdoy//H3rX2qJEk27+C+vtM1/thba808uzsrjR7NVpb9zumsRstDSxgt+f++nsi&#10;H1GZZBZgQyeFE4800E12kBSnTkSczIh0vNOrtDvMUxV5ZakW8bR3SumgXsrwuNHaye6JTB5I8eSb&#10;9fknoaJ6rDgeyhFITQ/VZ8XxUY4V00dl5Og8c3GclGPFdFJY7PRaMb2UcHWOFctJ9ZmxvRTt6HIv&#10;sKUvF1Tm7vlUlsAsukp6DJkXGTZ6LJmX2bB0c5zf4jj7t10hZcdNe1q/o5PdMiFI+OVTugAp9XW/&#10;Y1aD9jtdVdC1fxCWcenKHTWIOVHrsvpRuu8Ct6/JnPpV/ShHiYvkDrt5+Ui8PLyJ4+VFwHfuHDTP&#10;G52DNiLJ7WTcFGUO0svr8srTvbysnDB9uJOFijczR5hCI6RR+CDXiuPlHSuWA+qxYrkfWimFa9sJ&#10;Skw3j3n4Z2P6edE8Utr58dzY6c6AMEZJ2imHtFMkA67c7wzUIP4mNN/qR8W7NB/iXQ15+fKNdyPh&#10;Xdy5Du+K5Zyz826lN2xniSIZzq4QQUje1VvfzsC7bo6wU3GD+2OH6kzebUQu4sb1Du86Vkze7bNi&#10;8S7VuriTsXm3ZzYW73Z2bry7fVJ7OalqcPQCfiOMEe+mJ4hjKnLYz7tqkPxG8U1ovtWPmndlFLIz&#10;7Ma7kfAuvn2Hd1+lq1PeUPoJD59RIwPBeB3vgmSEqqWXB8/Au06LcyfeVbPo1mVM3pUnVsgjd8yY&#10;2OFdx4rJu31WLN7NiHcdMzbv0tmlqTsbi3c7Ozfe9fAuLijx7imnXJIqdzjelYPkN7qHdzEfinc1&#10;5G/x7ufxeno3ioR3ke04vCtUrnPHu0VSSqRlGTas7/Au+IN4V8trZ6BdYcokzF3adQaYrCu2h6e6&#10;JK1j5l3WdYyYpNtnxCRdku8dIzbliqUEdyom5bKVG+F6CBdXCoR7yll8atfw/jj3qK3FhCmiW/Gd&#10;Mynjya2bRwTdPFpPNw9ZIHZ2ts3UNvAsT1RIx1Eu6IXIVqP5dLI9EOIiYnRGmGSLM2j1kJP4S3+g&#10;A+WRVui0f6wdZomxmOFpmytxLb5/N4qsiNQfVGfQ+lFl0tLN2oNuDBNHPNcizHHiuVcp3S+yGsEO&#10;eMRlmBoRznk3h8Dijja5G865yqRJMVS679owozmx5d41YsVztPHQtWKGcz1WzIAOBW8+K2Y412MF&#10;Egk37u2xgmiehxjbJ6w4GBzCY2r/ZCDCdWMMOyfR83stZh/Due/18sv+wRKB7wU6JDMTt+JvfOcL&#10;SF58r0Ov/ZalGvle3DoHLdN2G9wJOyX38s9OqKGn+4ikglP2SciZ7aiqnQgrXQbqzoQGoL8h7VD0&#10;oxyFirJvGCXWG3AJtA39KG3RR8MVkzccj8KTWxwcQxwMbt71UoUIWM4eBxfqlKAsL9TKFMfBCdhS&#10;uCkdKp0eCcPkIT8l3swk5F0/lbpGTEclNtk7Rkw/JeNp14rpqPxWTD+VyS2MzgcyHZXfiumn+qxY&#10;jspvxtrDiIsCt+m5NLar6iyBSm7F5EcXk+NqwR2e4KromxG+6rVPtkH6RI5D37Laq+hH5c+kyHLU&#10;IMAMtyy7oM5hSVPig5GnsofdPFUk+RSo1/FUwpGc3VPVic6nyl1PRZ03zuyp5DFYph8yY/6OR80R&#10;pqcqKXNIXSvf5qr6rJiuKvVPxvRVmId/NqazMuz8eM7hdAInjFGycQqBl7BxkJzVoB1CdXiX5nPj&#10;3fX/3Y1e1uPVw93mvzGtS1KNm8O7Qsg+O++2BXgNSMvyWvh4Y/9zpjIE7ftPTxBgcU+CUNDxUKk7&#10;xiRevNwNOonI9KfaL4TALRi39P6x8kJadk8nJlyO7xfM1Xerp6TDRP2oYjz6no0PKV/FzG9iRAxi&#10;BByNQzVCfjw31ZQpGEZSTets+cUsRIin9+GczjVucOaEeGppsNvgYDFNQrL5MTGeY8aSI/rM4BOz&#10;EC3a5Mk9SGbE+e1BXsab2E7ixkGK1adzqQ7yTtp8lkgQH+BUNWpnX1lvmKdhf+PeqMI83OAO975K&#10;mVtZoOeP4F5sRJMxGAvBVNxJ3KsRfTr1yk0dJpOZ1CtOzkrdMRb5om0IyNcdZCbYeLkbdBLf6Y++&#10;P747MRbsXZnDZzIuv5jD6VyHS/f9caM6wUlfFh0v6kcVN6IFhzlx/ap+VKMwEXcUPt8tuowhuoQE&#10;JRnu99liOqplW04VWb5d/LFWC9bvVr8vJ//ZjBbLt0+Q7afvnsar6fs/V1NIMkKgtv6Eftis/liP&#10;Prz8a/mIMePP26WAu+au5cePo68Pd2XVSsE889AepuajvdV6s/37dPk8oicPd3PMW5gef8ECgdTK&#10;9RCa/GL522w+F1ntfEGlRUVBK8UTEi0+zsdb8beb5Xz2SOPoLzbrTx/eztejL+P5w137K/2nNHhr&#10;GL3Jr+PNkxwnXpLE/TzbTtej+ewZp7Ul9E/++mk6fvzb4lHMZDuezeVz3GjzBQR+fcn++hd69mH5&#10;+Ocfa/ow9NPLZiV/jSejr8/zBX61AjifttvVm/v7zeRp+jze/Pw8m6yXm+XH7c+T5fM9rvBsMr1/&#10;Wa4f77MkTcSz1Xo5mW42s8Un8QXis5P9yf98wXc1e4TI0LRgA8flvUqlS9liyVO6POxNFZelc3mI&#10;4Xzf/eSz/O7pa9LfN7kxtTTUJQr4ew7eRZogu5v3ubyeIZbHy41Bw3dmZ3BQp0itR8Xg+E5unida&#10;CRWilkM0YvOToqR3cCCCjqXr0WQIspKv0LCjnEyVJXLBNSscoqGMU+ga0ouN32gH9f1Mc4SuoRbQ&#10;OroyiUYGza4VM7IWa06OFVPW6LNiqRpdCbJJjN+uanR2TiLGH1zVOKWU2Ruk76oVatCB3XSkmBHt&#10;7gzDN3eL+H/8iL8l4cvhXbEb8uy8W6hz+rIiV1zFAR61MRG8q4W1M/Du3rUrwZiOEGzyrlSTHSMO&#10;7TpGTNrNjujc45+Kybp9Vqz9Ap2UbJK3ubutkOXQzkfCtefguEfZxvJ3N6YS635uUyN7c5t/PhBY&#10;O0M1bVH3dEdCN5tuUN+MzMss+rn7DFnurWdG5pVuZfmic4moDu7gNTKvteoZ6LlIR1xthCXGuyWy&#10;e4gzp8wU6XquEqmI3bz7+j/RhupuVHeZfjzv3avpSdHrpA30vbYJ83Cwp/Ux7LcuFZP3suZW5nkU&#10;J0OX9JUVYA+7nIzA08HhBEWaO8BGEbcwu8e6Uq3f89EwZ1JHyT/Qdp9TVoLkJ9mvkdI9ZWi7WhrV&#10;j1IiVYMOrBUV8ns5MKqS2DgwqsYNSiGa9o56PvpRzkudFnBgFI5dO8IWN3Tc/5ZpIuF04D2Jmj1v&#10;CjjdYswYYkzcVU6MKfjn7DFmrbKZrCicPQu4iUSMqSngDDGmeo8uczd9sn8nqOmRcxkeOlZMf+y3&#10;YkY/fVas4Mdvxox95HYu2UnQDCGt0Mdvxox8yp7PZMU9fjNWlFmKFUV3OnaU2WPIvMitDFedi2xH&#10;mT2GzOucJjKAdi0dcaWpEqCLsdBlkyJf11LPxQZTsqo9puZoQh+Hc1VKd4+zV877SN8tKPpHKGXs&#10;D34uEInJmEl9T+vpZDvCMhK+GKxV4f/rh7v13ejDw90HueRB/lCNpaey9x3o4NS9zsi4Dwc2atCB&#10;vc5qk+KBUagKEB5fk60OVfSjDFlK3F8U2Owf1cqv7cAo3J7HGKO7zvOet1gkihKZFv1FnFikFPA7&#10;eyzSokiUkJYV2J9hL2jSLM6sd+nGKXtiEUeqwizYJwm9yzXihCKOEdNFyiZSrhXTQQpP61gx3WMl&#10;6mNcK6Zz9FsxA5FK6CauFTMQ8VsB0XTXpZaVpc6ErTikx455faVG5U7HCkN67JiXWDal9dg5fI2t&#10;GKTXjnmVe2QlEhEYODK+8kzIvNA9hiylq5VFs86V/nahKxEhnzulm9D1XubrN6GLoi8SslbLDe08&#10;ek9IBFdfWugCZsMIXfLj7o+7KlAKrsmBQRJR+wfVIJWDlpR+td/SNzVxFlSCyE4HnfpRBp86rDww&#10;yitddTalrZS+OHzCHSHsFlVGElUiTNpVuGRd9LmjyjptdFSJ+8WOKnNAlaJKfQedLnDBongLf1CJ&#10;I5Jp07czxgx7SqF0uGPMuLISuoo7xgx7ZBjmjjGjHrl6544xY0tMt5s0bs/vl1X0VRZLHP2Sg0V8&#10;+8dKCjnOrkxijxsrk+zjxtqUv3++Mt+27OKK4m9OUTvw9ZFffl5+mb5fCg+9JQdt+6vuVZvScQby&#10;YT9T2tdOW9CPktAr+8PpF/WjHHSUW1MLLvoyaQv6UfkPfGx35jf3EYn7wB3quA8RlpzdfRS6r3Wx&#10;6z6oiJ28R6Z7oZ3sPmBxj/egXFe+l7naYPoOcXqWa8R0HX4jpuMQzTZcI6bf8BsxvYbwdK4RM1X2&#10;GzETZbH/xjVipsl+I5YeIRyqa8WRI9xLi9i0y9qrnrOgD19cKiPi5L/PjHl5Mzqs0zMd8wI3pLJ4&#10;PpV5hfvsmNe474hr8yIbdk4KAAa5P7U3EIk88T85MAE4KTMHjr8/PKGb1IjPdQigH1UocEwMc1Sg&#10;o7ag7I88jouG8OEPThwHJdAgeafjeuuPpR/lx2ukFHBgFF1t19YtHookHsIt4MRDYrH87PFQpaqO&#10;slKXhPGmZNo/f+Z0+sCxdt4SatNrp2IxAhPbiatMry03YLhjcEex21bZtGPHdNtp0lPTbfrtVMRo&#10;nsJv03GnWc+0Tc+d5j1vZ7ruH7iEvNdx29S7PyO3Xcf+sXaCu3+s5GztSPaPlYHGcWPtpFfYPdlR&#10;Exi/30XbOoN2XfpReWj7cugX9aMcpDZA6OugX9SPctBRAgJuxCO8L+7EY0Zlx8wd9+Ixtoggnajg&#10;5qMj8dHgD8dHv0ozlLpFDxQRDV7eR8vWna5zNZ10KRVmx7maTrrpcXamk1ZytmPHctJ9/tdy0j9u&#10;45UheM0Leyy143m/o1Gld/sHNcew/nFy9nHO6OZA7p6WkVb8t1SF7ziQVzm8vElrGWj6kjy8cuYk&#10;z1kPRWDGmZex+tgrex+xZJr1jDH9h8q6nOmY/qOULbmcMbb7MCYNsrstmdpbh05Mus7gPk5ZMrVT&#10;MJ2e6EeV8CB0cQL9TuCTg9SxPPtdzFHphzoMcL8l2nfgTuqWfUSSfSD1lM5DNirDqiYkMaUOvn6j&#10;sqZQfeF9HgVT83kU3YXs1qjsFRqVtXSiiwTEv1Fjg550c7Svw2lKHSp2Gghx77pf1uvlC3VjQyWm&#10;rJSyRGb64ai+Qk0jFbWf0kK5U60kNynVzBAmiqTSrKZX13dgQRVCQr7S/cyI0VSLO1K1TuxfJxrQ&#10;6SkE7l83Wi9l0dOX6RpP4o18KTlysSpAY0EPvQd3+iyeC6uVWqv7CfXnYilBQzUtEEESUjNkjHgF&#10;6DsHUC3kwqanx+H264evoulgmvPOF9n38GjcQLvd/nOB2xhP1vrJB/1kvJgAcg932zv0RaCnb7f4&#10;SYZyi+UvaEn5cSYaRtJ3IN85fMPFljZpONiQpBEYG+5RzEPABq8CxogNhOEuNoTPCoyNCgsXw+MN&#10;Vp9jxAZ428UGMym3SXx9n5Im+RDBwcpSjOCAROGCg6k0JDgKBD/DYw7OHmMEBy/kGZkT4kN8S4G9&#10;SlojhRoeODiJjBEcLNKb4GAuDcgcWVqr7eSDylXE6myXMcSVq7AIZ4KDuTQkOMpMiBrGaXhDSFY4&#10;pY+ROXyCXMVcGhIcTbN7hs4AwNGdIB8hOHC3egJS5tKA4Mgz9CAaXMyBozBU+BUjOHzyqGyhEzgg&#10;zSt9uumQYg4sJkQMDp8+Ko/CDQSOvFXieZHu9pjMajqbleTz/KzrPN8kn8tJRRqS0iYER+momU0D&#10;OJZMtBgjCDROwkIHqorFlQuigxP7GD2LTyStmU4DoCNP1TYZFx0ZNUm+NDo4s48RHT6VFK23lbMN&#10;gQ7AQ2xqyhspwBn5bIvZXRodnNrHiA6fTCoZPlDgkeXqBM+8kRtbOnRkdIzLpdHBuX2M6PDppDWz&#10;6Wtxh5Qb0YVfHiw5+jifrf6XtjFRxKgO1cwK1X3fA5sWqdalYcNZf4yw8SmoNdPsa8HGREet+iF7&#10;XA71/7s0OmKWUCmZdJMZptkA6MCai9z67XJHSrWrF0ZH17g5Qu6gxgUuOphNQ6CjVWVeHnRQA49L&#10;o4PT/hjR4RNRUQYVLpnJ9MmSPnRcPtUtOe2PER0+FRWNRV8ZHSI+/cdOfJqWdAC7EMwqwV5dWkOt&#10;HC7OIiwAxIgTn5wqGwcGSnpbVSPsIRE6O+3SLiZmNZWahDgBSMO0GiIAoVIbSR27ikgKWffi6OD8&#10;P0bq8KmpDZPpa6HjGEUE7W0QHQmPswubjM7IuDSpcP4fI2x8MisaU7xyZGIoImVJ/Vb98Ug7gLiV&#10;8/8Y0eGTWeXurkDxSFmT1O5d3s3oALJLcwfn/zGiw6emyi3lodDRMnc4noUqlC+NDs7/Y0QHrr8b&#10;rjKbvlZAYniWok103OFkugNY3u2qTCNEB53V56KD2TQAOsqUucPZODQANbWKWU2lfMFFB7NpCHTk&#10;qgso1ul2VTLk3Jf2LLKPAHnZGLnDp6a2r66mmp4F29h7otJ0COjgtD9GdPg0VGy8CJfRFiXHHbue&#10;JUswuwtHpV2taYzo8ImoOJkwIDpq3nS4iw5x1tyl0RGziEorY07c0TKbBog7UK8PhPboHZjdpdER&#10;s1ZK57u46AipleYl7VHyoiMdQs7C2X2MnsWnlUJmCOdZ8prqPP3oQE3OxbmDs/sY0eHTSltm0wCe&#10;JW9TIHS46ODsPkZ0+LRSdH4Pxx1NSnq5QMeu3jGEQqmu4jRCdGDbrSfuYDYNwB1NnoK//OgYQClM&#10;V3AaIzp8WikWzgNyR5nrXeu1o5Vefo22KziNER0erRTVSwHRUZe5XoXbRUdG7ekvnNF2BacxosOj&#10;lTYQL8NxR11nYAgZlYpcydiNPIAthV3BaYzo8GilTRJSK61bddqSW74/hHWWruA0RnR4tNIGyxvh&#10;uKPqdv/IHYsGd1QDiDs4u48RHR6ttMGSejh0YJlFq2G7Ge0QaillR+9IV/CxWc/JaBucOhkQHXkv&#10;OtD34fJRKWf3MXKHRyttsNk3HDqqmittdz1LRrnupXMWzu5jRIdHK21wuGFAdOzbOXj5vWFdXWl0&#10;6MgTuHrHs9SdevxaWqkqg6rQGAj/zHYwP6UozBYZbkpyB1DaRakZTqqSZFLKJpOXOP6nKy8dElzu&#10;X1af3rx8Wsmm+C+b1ejr83yxeYOACUdZbberN/f3m8nT9Hm8+fl5NlkvN8uP258ny+d7tOGZTab3&#10;L8v1432WpIl4tlovJ9PNZrb49O5pvJriC1IVCn+sxSFIWYvd2A5wGqyJhKOVAsgpVbVLVlYpfrbh&#10;giWajKIW8j5phbIp8fpFMMMiQDDMbFZ0ZNRvAzgyCjuzXaRgL3lApODYsEpV8Q8dKSwIxIgUn/gu&#10;D2RR9PPahySWEN9byO6ksKLzdkPVdJYLgndqB8IpLA7EiBSfEI99ouE4pazKJKMeRwIpJY7Q3AlW&#10;kBINBCisExwEymK5mN6N5BG9+GjfeVrhgFyPT5FHQ7lwMEmbvC2peI5g0qJhDAohLEJpygSlGEOI&#10;UVgwiA8mPmkeqUZAmLRVdSUwYeUgPpj4NHosuIWDSZa0+ZXA5HhB9odzOj6xHn1bwsEkLcrmSmDC&#10;gkF8bOJR3hpsOQ4IE6DkOmDSFavGBxOffI/dpQFhgpXhK4EJ78SKDiZ0dMturVWDxuoBYZLUDSfE&#10;g850uvLV+GDi02IhUwSESZaUVwIT1gnig4lPiM2YXV9rVdDoGJHmeXolTod1gvhg4lNhs5AqbFvi&#10;wColwg7b57BMEB9KfCIsjhkL53PKuqiw93j4GmxX4BofSnwabMbcGsDl1El6JShhkSA+lPgkWLmk&#10;EmiFuMmKK/E4rBHEhxKfAou6qXAeJy+aVvc8G/ayX1f5Gh9MfAqsXMYPRCZ5lVZXARM6wFHdPfHB&#10;xKfAZsyuASKTHMecXQlMWCOIDibYRu4qsGg/FdDp4KBNsS936HtNsq4oNj6Y+BRYSBgBYZJhDwFt&#10;3x4+TFgkiA8mPgUWhXYBYZJX2ZU4HVYJ4oOJT4HNQyqwWZ3VV8Im8UqwKMp0YxMUZoZjk6wpiyuB&#10;CesE8bGJT4PFMXoBYdJi08J1xCbxirA4ssjDJsyuARLirEqSK4EJ6wTxsYlPhc2ZXUPABOWfV7GJ&#10;APu6NcnGBxOfCpszu4aASV5U18EmXdVsfDDxqbA4fDlgbFLU+ZXAhHWC6GBCtXTOPtic2TUAm5Rp&#10;mSfquCPv0h8qR6lL38W7EmRdvWx8MPGpsDhjLxyb4GQKeP09KiwyZtqzNACYsE4QH0x8KiwO2wsI&#10;kyJtrwQmrBPEBxOfCis7FAXaSFCgL/CVOB3WCeKDiU+FLZhdA8Qm2JXUXglMWCeIDyY+FbZgdg0A&#10;E3Q2qa4EJqwTxAcTnwqLJlfhYpMir+tqXwg7lN4mWVcvGx9MfCosTuYLCJMygb62J9MZDkxYJ4gP&#10;Jj4VtmB2DeB0qEPfdTidrl42Ppj4VNgipApbZGV6HduSunrZyGCSU0tfV4UtmF0DsAkOQEmuBCa8&#10;Wys+mPhUWJzeFy42ydu2vhKYsE4QH0x8KmwZUoUt0qy4EpiwThAfTHwqbMnsGsDplGWB/yDf9O2s&#10;H8yaTlcyGx9MfCpsyewaAiZVnV0JTFgniA8mPhW2ZHYNABO7dXCTprkQ97rjMAajm3Q1s/HBxKfC&#10;wgWEC2GxX9poHTxomLBOEB9MfCpsyewagE3s1sGDhgnrBPHBxKfC4vC/gGxitQ4eMky6mtn4YOJT&#10;YUtm1wBsklqtgwcNE9YJooMJdou7KmzJ7BoCJlbr4EHDhHWC+GDiU2FRgxfQ6VitgwcNE9YJ4oOJ&#10;T4XF2W4BYWK1Dh40TFgniA8mPhW2YnYN4XSs1sGDhgnrBPHBxKfCVsyuAWBitQ4eNEpYJogPJT4R&#10;tmJyDYASq3XwoFHCKkF8KPFpsBVzawCUWK2DB40SFgniQ4lPgq2YWwOgxGodPGiUsEYQH0p8CmzF&#10;3BoAJXbr4CHDpKuXjQ8mPgW2YnINAROrdfCgYcIaQXQwoQOgnW4EFbNrCJhYrYMHDRPWCOKDiU+B&#10;xYlu4aS13GodPGiYsEYQH0x8CmzN7BqCTazWwYOGCYsE8cHEp8DWzK4hYGK1Dh40TFgliA8mPgW2&#10;ZnYNABO7dfCgYcIyQXww8UmwNbNrCJhYrYMHDRPWCeKDiU+DRf+qcCFsZrUOHjRMWCeIDyY+EbZm&#10;dg3BJlbr4EHDhHWC+GDiU2FrZtcQMLFaBw8ZJl29bHww8amwNbNrCJhYrYMHDRPWCaKDCR0Q7aiw&#10;NbNrCJhYrYMHDRPWCeKDiU+Fxalu4UJYu3WwByaDaR3c1cvGBxOfCtswuwZgE7t1sAcmgykz7+pl&#10;44OJT4VtmF1DwMRqHTxomLBOEB9MfCpsE1KFtVsHe2AyHKfDOkF8MPGpsDjVLVxsYrcOHjRMWCeI&#10;DyY+FbZhdg3hdKzWwYOGCesE8cHEp8LiVLeAbJK3adfsc9AwYZ0gPpj4VNiG2TUAmxRl2lwHTLp6&#10;2fhg4lNhG2bXEDCxWgcPmU26etnoYILd4q4K2zC7hoCJ1TrYA5PBNNTq6mXjg4lPhUX3+HCxid06&#10;eNAwYZ0gPpj4VNg2pAprtw4eNExYJ4gPJj4Vtg2pwtqtgwcNE9YJ4oOJT4VtmV0DxCZ262APTAaz&#10;ptOVzMYHE58K2zK7hoCJ1Tp40DBhnSA+mPhU2JbZNQBM8iyH6qvakKegDgqfu8bBGcR8Kk28/Nmy&#10;XclsfCjxibBtSBE2q5oq2QeTtsF5ckNACasE8aHEp8G2zK0huCSpc9Ju5JkGPjJJEtphd3ky6Spm&#10;44OJT4NtQ2qwGiF11soduJ27Qf1OMoyjzLti2YMI2fz383g9vRvN/7nYPNzh0231k7V+8kE/GS8m&#10;T8v1w932biSfvt3ip+SOfO5m9cvn7fK32RYe+J5Og5bvrH542az++hf6LZ6Mvj7PF3i2wvs9bber&#10;N/f3m8nT9Hm8+fl5NlkvN8uP258ny+f75cePs8n0/mW5frzPkjQRz1br5WS62cwWn949jVdTvLc6&#10;evqP9Wj2+HCXJ9go7gqwLVNrACrJqiIDnxGT1G2ZyWLDDidVVtYpvOIAmIQVghhx4lFgW5zoFlCB&#10;TZO8wc5bgZQkT1NZSNYhpW7zmuBMSMmwzU2ejHE/fvP14/qZ7rrVerP9+3T5PKInD3fr6WQr7sbx&#10;l9834k7shoibdDmfPf42m8/FD+tPH97O16Mv4/nD3W/iH312WN+Yw+YLGrzArT2fy5fpN+IW36z+&#10;WMv77xvh06YFuVpJNUWJM93vRpJu1CuSctQrfbQz+rxazz494XOn4kMvlkRBH4dAQR7Vtk2CqrZp&#10;gkVlFfQmZQlatHOjvM5zgt4ASIj1p4MoWiwXP5ar8si2OLg+JAUVICB9lJcPJzisllLsAcCE9af4&#10;YOKRbduEb5sAEU1elomQUsgR+WCSo0BsGEl0V4wdH05wo+4WgLUJ3zchcJK0bYEoRUQ0GaVDIu42&#10;IpqySemM9AHwCUtQB3HyA+ZIHum2lSGCSqfeidiO8rrfl5P/bEaL5dun8eLT9Jf1evnyNB0/InsT&#10;AY2IBBla9NcUFo4+vPxr+Th9uBsjJBPRmQ5ZkdWNviJPa9uyoLgPjJK2WVvIY6Q7pKRlBVluGFBh&#10;HeogVH64CMWj3rYJ3zr8vYcBClxPAeHFjmTTFKQzkFCWlaj4gOIRcNuEb5zQQEnrtJTbZAxGSdsy&#10;gXg6BOfDclR8QPFIuG3CN05ooGQNmprv5MZNXuTDCFK6suzocIKd5p5glu+b0Dgp0hRHBtqep6og&#10;4A0iOe7qsuPDiU/GxZFw4WRcUEidqn0ISG7KAokw3r1zPKgsrVlEyZJKtrK5ybhy9Wi4Mi62p7sU&#10;lIaUcQEtJEEyn0aWhHRaALuDVgZXRTLv5fPpruY/PgpiGff32WI6alNTwX27oEWS8ZvJ18W7nVxa&#10;rGC+/3OFNNlKpeWf7E+lRx/ns9U/9NKHSqozpGY5dmAJ+SWtqiwV4k8HF2xroDRfwEUgqZ+E5vgo&#10;InHvWUviFaHxm/li9PJwV7WC48arh7vNf8VfWutIG3O5KRH/iCV3l5toIevX8eZJLksJC5JM18vP&#10;i0dBq6Q+/E09345nc/kchnoXpuh96HKGXIbG8U2KPBQoTL32lUBBOGMo1AlWfRQUsryS7fg7KKg8&#10;qMHqm3BXNyS81oYEHNFkI8FUZF8JCYfpAa4lldvwOkwMhR7aX+m/H5seWIFV9CBuQiW+vhIo+ugh&#10;y7NEFrJ2UBgIPVwSCXAZE2xTmggn9Wk9Xj3NJr+Ot2PzZ+FY3kyz5dNy/jhd//X/AQAA//8DAFBL&#10;AwQUAAYACAAAACEA05nVnd4AAAAHAQAADwAAAGRycy9kb3ducmV2LnhtbEyPwU7DMBBE70j8g7VI&#10;3KiDUaAJ2VSoAqkIcWjLhdsmNknAXkex24a/x5zgOJrRzJtqNTsrjmYKg2eE60UGwnDr9cAdwtv+&#10;6WoJIkRiTdazQfg2AVb1+VlFpfYn3prjLnYilXAoCaGPcSylDG1vHIWFHw0n78NPjmKSUyf1RKdU&#10;7qxUWXYrHQ2cFnoazbo37dfu4BA+qdjsm8fty6jsTXzeFMXavb8iXl7MD/cgopnjXxh+8RM61Imp&#10;8QfWQViEdCQiqFyBSG6RLXMQDUKu8juQdSX/89c/AAAA//8DAFBLAQItABQABgAIAAAAIQC2gziS&#10;/gAAAOEBAAATAAAAAAAAAAAAAAAAAAAAAABbQ29udGVudF9UeXBlc10ueG1sUEsBAi0AFAAGAAgA&#10;AAAhADj9If/WAAAAlAEAAAsAAAAAAAAAAAAAAAAALwEAAF9yZWxzLy5yZWxzUEsBAi0AFAAGAAgA&#10;AAAhAP5UqVFnoAAApHEJAA4AAAAAAAAAAAAAAAAALgIAAGRycy9lMm9Eb2MueG1sUEsBAi0AFAAG&#10;AAgAAAAhANOZ1Z3eAAAABwEAAA8AAAAAAAAAAAAAAAAAwaIAAGRycy9kb3ducmV2LnhtbFBLBQYA&#10;AAAABAAEAPMAAADM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1" type="#_x0000_t75" style="position:absolute;width:57689;height:31775;visibility:visible;mso-wrap-style:square">
                  <v:fill o:detectmouseclick="t"/>
                  <v:path o:connecttype="none"/>
                </v:shape>
                <v:group id="Group 205" o:spid="_x0000_s1432" style="position:absolute;left:6013;top:1528;width:38925;height:11417" coordorigin="947,91" coordsize="6130,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5" o:spid="_x0000_s1433"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bwAAAANsAAAAPAAAAZHJzL2Rvd25yZXYueG1sRI9Pi8Iw&#10;FMTvwn6H8ARvNlVE3K5RZF2h16p4fjSvf7B5KUm03W+/WRA8DjPzG2a7H00nnuR8a1nBIklBEJdW&#10;t1wruF5O8w0IH5A1dpZJwS952O8+JlvMtB24oOc51CJC2GeooAmhz6T0ZUMGfWJ74uhV1hkMUbpa&#10;aodDhJtOLtN0LQ22HBca7Om7ofJ+fhgF3TjQ3R2H20/Vfq50ccqLS5UrNZuOhy8QgcbwDr/auVaw&#10;XMD/l/gD5O4PAAD//wMAUEsBAi0AFAAGAAgAAAAhANvh9svuAAAAhQEAABMAAAAAAAAAAAAAAAAA&#10;AAAAAFtDb250ZW50X1R5cGVzXS54bWxQSwECLQAUAAYACAAAACEAWvQsW78AAAAVAQAACwAAAAAA&#10;AAAAAAAAAAAfAQAAX3JlbHMvLnJlbHNQSwECLQAUAAYACAAAACEA2bzWG8AAAADbAAAADwAAAAAA&#10;AAAAAAAAAAAHAgAAZHJzL2Rvd25yZXYueG1sUEsFBgAAAAADAAMAtwAAAPQCAAAAAA==&#10;" strokeweight=".35pt">
                    <v:stroke endcap="round"/>
                  </v:line>
                  <v:line id="Line 6" o:spid="_x0000_s1434"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7EwgAAANsAAAAPAAAAZHJzL2Rvd25yZXYueG1sRI9PawIx&#10;FMTvgt8hPMGL1MQ9iGyNUoWCV/9Ar4/NM9m6eVk3qa799I0g9DjMzG+Y5br3jbhRF+vAGmZTBYK4&#10;CqZmq+F0/HxbgIgJ2WATmDQ8KMJ6NRwssTThznu6HZIVGcKxRA0upbaUMlaOPMZpaImzdw6dx5Rl&#10;Z6Xp8J7hvpGFUnPpsea84LClraPqcvjxGlRwdj7bTGp7/rqeaHH5vqrjr9bjUf/xDiJRn/7Dr/bO&#10;aCgKeH7JP0Cu/gAAAP//AwBQSwECLQAUAAYACAAAACEA2+H2y+4AAACFAQAAEwAAAAAAAAAAAAAA&#10;AAAAAAAAW0NvbnRlbnRfVHlwZXNdLnhtbFBLAQItABQABgAIAAAAIQBa9CxbvwAAABUBAAALAAAA&#10;AAAAAAAAAAAAAB8BAABfcmVscy8ucmVsc1BLAQItABQABgAIAAAAIQCAbi7EwgAAANsAAAAPAAAA&#10;AAAAAAAAAAAAAAcCAABkcnMvZG93bnJldi54bWxQSwUGAAAAAAMAAwC3AAAA9gIAAAAA&#10;" strokeweight=".35pt">
                    <v:stroke endcap="round"/>
                  </v:line>
                  <v:line id="Line 7" o:spid="_x0000_s1435" style="position:absolute;flip:x;visibility:visible;mso-wrap-style:square" from="1037,117" to="107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u33wQAAANsAAAAPAAAAZHJzL2Rvd25yZXYueG1sRI9Pi8Iw&#10;FMTvwn6H8Bb2pqmuiFajLOsKvVbF86N5/YPNS0mi7X57Iwgeh5n5DbPZDaYVd3K+saxgOklAEBdW&#10;N1wpOJ8O4yUIH5A1tpZJwT952G0/RhtMte05p/sxVCJC2KeooA6hS6X0RU0G/cR2xNErrTMYonSV&#10;1A77CDetnCXJQhpsOC7U2NFvTcX1eDMK2qGnq9v3l7+yWc11fsjyU5kp9fU5/KxBBBrCO/xqZ1rB&#10;7BueX+IPkNsHAAAA//8DAFBLAQItABQABgAIAAAAIQDb4fbL7gAAAIUBAAATAAAAAAAAAAAAAAAA&#10;AAAAAABbQ29udGVudF9UeXBlc10ueG1sUEsBAi0AFAAGAAgAAAAhAFr0LFu/AAAAFQEAAAsAAAAA&#10;AAAAAAAAAAAAHwEAAF9yZWxzLy5yZWxzUEsBAi0AFAAGAAgAAAAhAEYi7ffBAAAA2wAAAA8AAAAA&#10;AAAAAAAAAAAABwIAAGRycy9kb3ducmV2LnhtbFBLBQYAAAAAAwADALcAAAD1AgAAAAA=&#10;" strokeweight=".35pt">
                    <v:stroke endcap="round"/>
                  </v:line>
                  <v:line id="Line 8" o:spid="_x0000_s1436" style="position:absolute;visibility:visible;mso-wrap-style:square" from="1062,98" to="10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xMrwgAAANsAAAAPAAAAZHJzL2Rvd25yZXYueG1sRI9PawIx&#10;FMTvhX6H8Aq9FE0UEVmNYguFXv0DXh+bZ7K6eVk3qa5+eiMIHoeZ+Q0zW3S+FmdqYxVYw6CvQBCX&#10;wVRsNWw3v70JiJiQDdaBScOVIizm728zLEy48IrO62RFhnAsUINLqSmkjKUjj7EfGuLs7UPrMWXZ&#10;WmlavGS4r+VQqbH0WHFecNjQj6PyuP73GlRwdjz4/qrsfnfa0uR4OKnNTevPj245BZGoS6/ws/1n&#10;NAxH8PiSf4Cc3wEAAP//AwBQSwECLQAUAAYACAAAACEA2+H2y+4AAACFAQAAEwAAAAAAAAAAAAAA&#10;AAAAAAAAW0NvbnRlbnRfVHlwZXNdLnhtbFBLAQItABQABgAIAAAAIQBa9CxbvwAAABUBAAALAAAA&#10;AAAAAAAAAAAAAB8BAABfcmVscy8ucmVsc1BLAQItABQABgAIAAAAIQBgyxMrwgAAANsAAAAPAAAA&#10;AAAAAAAAAAAAAAcCAABkcnMvZG93bnJldi54bWxQSwUGAAAAAAMAAwC3AAAA9gIAAAAA&#10;" strokeweight=".35pt">
                    <v:stroke endcap="round"/>
                  </v:line>
                  <v:line id="Line 9" o:spid="_x0000_s1437" style="position:absolute;flip:x;visibility:visible;mso-wrap-style:square" from="1046,120" to="10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9AYwQAAANsAAAAPAAAAZHJzL2Rvd25yZXYueG1sRI9Pi8Iw&#10;FMTvwn6H8Bb2pqmyilajLOsKvVbF86N5/YPNS0mi7X57Iwgeh5n5DbPZDaYVd3K+saxgOklAEBdW&#10;N1wpOJ8O4yUIH5A1tpZJwT952G0/RhtMte05p/sxVCJC2KeooA6hS6X0RU0G/cR2xNErrTMYonSV&#10;1A77CDetnCXJQhpsOC7U2NFvTcX1eDMK2qGnq9v3l7+yWX3r/JDlpzJT6utz+FmDCDSEd/jVzrSC&#10;2RyeX+IPkNsHAAAA//8DAFBLAQItABQABgAIAAAAIQDb4fbL7gAAAIUBAAATAAAAAAAAAAAAAAAA&#10;AAAAAABbQ29udGVudF9UeXBlc10ueG1sUEsBAi0AFAAGAAgAAAAhAFr0LFu/AAAAFQEAAAsAAAAA&#10;AAAAAAAAAAAAHwEAAF9yZWxzLy5yZWxzUEsBAi0AFAAGAAgAAAAhAKaH0BjBAAAA2wAAAA8AAAAA&#10;AAAAAAAAAAAABwIAAGRycy9kb3ducmV2LnhtbFBLBQYAAAAAAwADALcAAAD1AgAAAAA=&#10;" strokeweight=".35pt">
                    <v:stroke endcap="round"/>
                  </v:line>
                  <v:line id="Line 10" o:spid="_x0000_s1438" style="position:absolute;visibility:visible;mso-wrap-style:square" from="1065,105" to="106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HwQAAANsAAAAPAAAAZHJzL2Rvd25yZXYueG1sRI9BawIx&#10;FITvgv8hPKEXqYkeFtkapQoFr1Wh18fmmWzdvKybVFd/vRGEHoeZ+YZZrHrfiAt1sQ6sYTpRIIir&#10;YGq2Gg77r/c5iJiQDTaBScONIqyWw8ECSxOu/E2XXbIiQziWqMGl1JZSxsqRxzgJLXH2jqHzmLLs&#10;rDQdXjPcN3KmVCE91pwXHLa0cVSddn9egwrOFtP1uLbHn/OB5qffs9rftX4b9Z8fIBL16T/8am+N&#10;hlkBzy/5B8jlAwAA//8DAFBLAQItABQABgAIAAAAIQDb4fbL7gAAAIUBAAATAAAAAAAAAAAAAAAA&#10;AAAAAABbQ29udGVudF9UeXBlc10ueG1sUEsBAi0AFAAGAAgAAAAhAFr0LFu/AAAAFQEAAAsAAAAA&#10;AAAAAAAAAAAAHwEAAF9yZWxzLy5yZWxzUEsBAi0AFAAGAAgAAAAhAP9VKMfBAAAA2wAAAA8AAAAA&#10;AAAAAAAAAAAABwIAAGRycy9kb3ducmV2LnhtbFBLBQYAAAAAAwADALcAAAD1AgAAAAA=&#10;" strokeweight=".35pt">
                    <v:stroke endcap="round"/>
                  </v:line>
                  <v:line id="Line 11" o:spid="_x0000_s1439" style="position:absolute;flip:x;visibility:visible;mso-wrap-style:square" from="1062,120" to="110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v0wQAAANsAAAAPAAAAZHJzL2Rvd25yZXYueG1sRI9bi8Iw&#10;FITfhf0P4Szsm6bK4qUaZVlX6GtVfD40pxdsTkoSbfffG0HwcZiZb5jNbjCtuJPzjWUF00kCgriw&#10;uuFKwfl0GC9B+ICssbVMCv7Jw277Mdpgqm3POd2PoRIRwj5FBXUIXSqlL2oy6Ce2I45eaZ3BEKWr&#10;pHbYR7hp5SxJ5tJgw3Ghxo5+ayqux5tR0A49Xd2+v/yVzepb54csP5WZUl+fw88aRKAhvMOvdqYV&#10;zBbw/BJ/gNw+AAAA//8DAFBLAQItABQABgAIAAAAIQDb4fbL7gAAAIUBAAATAAAAAAAAAAAAAAAA&#10;AAAAAABbQ29udGVudF9UeXBlc10ueG1sUEsBAi0AFAAGAAgAAAAhAFr0LFu/AAAAFQEAAAsAAAAA&#10;AAAAAAAAAAAAHwEAAF9yZWxzLy5yZWxzUEsBAi0AFAAGAAgAAAAhADkZ6/TBAAAA2wAAAA8AAAAA&#10;AAAAAAAAAAAABwIAAGRycy9kb3ducmV2LnhtbFBLBQYAAAAAAwADALcAAAD1AgAAAAA=&#10;" strokeweight=".35pt">
                    <v:stroke endcap="round"/>
                  </v:line>
                  <v:line id="Line 12" o:spid="_x0000_s1440" style="position:absolute;visibility:visible;mso-wrap-style:square" from="1084,105" to="108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kuvgAAANsAAAAPAAAAZHJzL2Rvd25yZXYueG1sRE+7igIx&#10;FO0F/yFcYRvRRAuR0SgqCLY+YNvL5JqMTm7GSdRxv35TLGx5OO/luvO1eFEbq8AaJmMFgrgMpmKr&#10;4XLej+YgYkI2WAcmDR+KsF71e0ssTHjzkV6nZEUO4VigBpdSU0gZS0ce4zg0xJm7htZjyrC10rT4&#10;zuG+llOlZtJjxbnBYUM7R+X99PQaVHB2NtkOK3v9flxofr891PlH669Bt1mASNSlf/Gf+2A0TPPY&#10;/CX/ALn6BQAA//8DAFBLAQItABQABgAIAAAAIQDb4fbL7gAAAIUBAAATAAAAAAAAAAAAAAAAAAAA&#10;AABbQ29udGVudF9UeXBlc10ueG1sUEsBAi0AFAAGAAgAAAAhAFr0LFu/AAAAFQEAAAsAAAAAAAAA&#10;AAAAAAAAHwEAAF9yZWxzLy5yZWxzUEsBAi0AFAAGAAgAAAAhAOGGGS6+AAAA2wAAAA8AAAAAAAAA&#10;AAAAAAAABwIAAGRycy9kb3ducmV2LnhtbFBLBQYAAAAAAwADALcAAADyAgAAAAA=&#10;" strokeweight=".35pt">
                    <v:stroke endcap="round"/>
                  </v:line>
                  <v:line id="Line 13" o:spid="_x0000_s1441" style="position:absolute;flip:x;visibility:visible;mso-wrap-style:square" from="1065,120" to="11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odwAAAANsAAAAPAAAAZHJzL2Rvd25yZXYueG1sRI9Pi8Iw&#10;FMTvgt8hPMGbpoosWo0irkKv1WXPj+b1DzYvJcna+u2NsOBxmJnfMLvDYFrxIOcbywoW8wQEcWF1&#10;w5WCn9tltgbhA7LG1jIpeJKHw3482mGqbc85Pa6hEhHCPkUFdQhdKqUvajLo57Yjjl5pncEQpauk&#10;dthHuGnlMkm+pMGG40KNHZ1qKu7XP6OgHXq6u+/+91w2m5XOL1l+KzOlppPhuAURaAif8H870wqW&#10;G3h/iT9A7l8AAAD//wMAUEsBAi0AFAAGAAgAAAAhANvh9svuAAAAhQEAABMAAAAAAAAAAAAAAAAA&#10;AAAAAFtDb250ZW50X1R5cGVzXS54bWxQSwECLQAUAAYACAAAACEAWvQsW78AAAAVAQAACwAAAAAA&#10;AAAAAAAAAAAfAQAAX3JlbHMvLnJlbHNQSwECLQAUAAYACAAAACEAJ8raHcAAAADbAAAADwAAAAAA&#10;AAAAAAAAAAAHAgAAZHJzL2Rvd25yZXYueG1sUEsFBgAAAAADAAMAtwAAAPQCAAAAAA==&#10;" strokeweight=".35pt">
                    <v:stroke endcap="round"/>
                  </v:line>
                  <v:line id="Line 14" o:spid="_x0000_s1442" style="position:absolute;visibility:visible;mso-wrap-style:square" from="1088,105" to="10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YP1vgAAANsAAAAPAAAAZHJzL2Rvd25yZXYueG1sRE9NawIx&#10;EL0X/A9hBC9FEy2IrEZRQfBaFbwOmzFZ3UzWTdS1v745FHp8vO/FqvO1eFIbq8AaxiMFgrgMpmKr&#10;4XTcDWcgYkI2WAcmDW+KsFr2PhZYmPDib3oekhU5hGOBGlxKTSFlLB15jKPQEGfuElqPKcPWStPi&#10;K4f7Wk6UmkqPFecGhw1tHZW3w8NrUMHZ6XjzWdnL+X6i2e16V8cfrQf9bj0HkahL/+I/995o+Mrr&#10;85f8A+TyFwAA//8DAFBLAQItABQABgAIAAAAIQDb4fbL7gAAAIUBAAATAAAAAAAAAAAAAAAAAAAA&#10;AABbQ29udGVudF9UeXBlc10ueG1sUEsBAi0AFAAGAAgAAAAhAFr0LFu/AAAAFQEAAAsAAAAAAAAA&#10;AAAAAAAAHwEAAF9yZWxzLy5yZWxzUEsBAi0AFAAGAAgAAAAhAJopg/W+AAAA2wAAAA8AAAAAAAAA&#10;AAAAAAAABwIAAGRycy9kb3ducmV2LnhtbFBLBQYAAAAAAwADALcAAADyAgAAAAA=&#10;" strokeweight=".35pt">
                    <v:stroke endcap="round"/>
                  </v:line>
                  <v:line id="Line 15" o:spid="_x0000_s1443" style="position:absolute;flip:x;visibility:visible;mso-wrap-style:square" from="1072,120" to="11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DGwQAAANsAAAAPAAAAZHJzL2Rvd25yZXYueG1sRI9Pi8Iw&#10;FMTvwn6H8IS9aaorotUoi7tCr1Xx/Ghe/2DzUpKs7X57Iwgeh5n5DbPdD6YVd3K+saxgNk1AEBdW&#10;N1wpuJyPkxUIH5A1tpZJwT952O8+RltMte05p/spVCJC2KeooA6hS6X0RU0G/dR2xNErrTMYonSV&#10;1A77CDetnCfJUhpsOC7U2NGhpuJ2+jMK2qGnm/vpr79ls17o/Jjl5zJT6nM8fG9ABBrCO/xqZ1rB&#10;1wyeX+IPkLsHAAAA//8DAFBLAQItABQABgAIAAAAIQDb4fbL7gAAAIUBAAATAAAAAAAAAAAAAAAA&#10;AAAAAABbQ29udGVudF9UeXBlc10ueG1sUEsBAi0AFAAGAAgAAAAhAFr0LFu/AAAAFQEAAAsAAAAA&#10;AAAAAAAAAAAAHwEAAF9yZWxzLy5yZWxzUEsBAi0AFAAGAAgAAAAhAFxlQMbBAAAA2wAAAA8AAAAA&#10;AAAAAAAAAAAABwIAAGRycy9kb3ducmV2LnhtbFBLBQYAAAAAAwADALcAAAD1AgAAAAA=&#10;" strokeweight=".35pt">
                    <v:stroke endcap="round"/>
                  </v:line>
                  <v:line id="Line 16" o:spid="_x0000_s1444" style="position:absolute;visibility:visible;mso-wrap-style:square" from="1097,105" to="10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arrwgAAANsAAAAPAAAAZHJzL2Rvd25yZXYueG1sRI9BawIx&#10;FITvBf9DeAUvpSaKLLIapRYEr1Wh18fmmaxuXtZNqtv++kYQPA4z8w2zWPW+EVfqYh1Yw3ikQBBX&#10;wdRsNRz2m/cZiJiQDTaBScMvRVgtBy8LLE248Rddd8mKDOFYogaXUltKGStHHuMotMTZO4bOY8qy&#10;s9J0eMtw38iJUoX0WHNecNjSp6PqvPvxGlRwthiv32p7/L4caHY+XdT+T+vha/8xB5GoT8/wo701&#10;Goop3L/kHyCX/wAAAP//AwBQSwECLQAUAAYACAAAACEA2+H2y+4AAACFAQAAEwAAAAAAAAAAAAAA&#10;AAAAAAAAW0NvbnRlbnRfVHlwZXNdLnhtbFBLAQItABQABgAIAAAAIQBa9CxbvwAAABUBAAALAAAA&#10;AAAAAAAAAAAAAB8BAABfcmVscy8ucmVsc1BLAQItABQABgAIAAAAIQD2oarrwgAAANsAAAAPAAAA&#10;AAAAAAAAAAAAAAcCAABkcnMvZG93bnJldi54bWxQSwUGAAAAAAMAAwC3AAAA9gIAAAAA&#10;" strokeweight=".35pt">
                    <v:stroke endcap="round"/>
                  </v:line>
                  <v:line id="Line 17" o:spid="_x0000_s1445"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WnYwQAAANsAAAAPAAAAZHJzL2Rvd25yZXYueG1sRI9Pi8Iw&#10;FMTvwn6H8Ba8aaqouNUoy+4KvVZlz4/m9Q82LyWJtn57Iwgeh5n5DbPdD6YVN3K+saxgNk1AEBdW&#10;N1wpOJ8OkzUIH5A1tpZJwZ087Hcfoy2m2vac0+0YKhEh7FNUUIfQpVL6oiaDfmo74uiV1hkMUbpK&#10;aod9hJtWzpNkJQ02HBdq7OinpuJyvBoF7dDTxf32/39l87XQ+SHLT2Wm1Phz+N6ACDSEd/jVzrSC&#10;1RKeX+IPkLsHAAAA//8DAFBLAQItABQABgAIAAAAIQDb4fbL7gAAAIUBAAATAAAAAAAAAAAAAAAA&#10;AAAAAABbQ29udGVudF9UeXBlc10ueG1sUEsBAi0AFAAGAAgAAAAhAFr0LFu/AAAAFQEAAAsAAAAA&#10;AAAAAAAAAAAAHwEAAF9yZWxzLy5yZWxzUEsBAi0AFAAGAAgAAAAhADDtadjBAAAA2wAAAA8AAAAA&#10;AAAAAAAAAAAABwIAAGRycy9kb3ducmV2LnhtbFBLBQYAAAAAAwADALcAAAD1AgAAAAA=&#10;" strokeweight=".35pt">
                    <v:stroke endcap="round"/>
                  </v:line>
                  <v:line id="Line 18" o:spid="_x0000_s1446"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aRCwgAAANsAAAAPAAAAZHJzL2Rvd25yZXYueG1sRI9BawIx&#10;FITvQv9DeIVeRBMVVFajaEHotSp4fWyeyermZd2kuu2vb4RCj8PMfMMs152vxZ3aWAXWMBoqEMRl&#10;MBVbDcfDbjAHEROywTowafimCOvVS2+JhQkP/qT7PlmRIRwL1OBSagopY+nIYxyGhjh759B6TFm2&#10;VpoWHxnuazlWaio9VpwXHDb07qi87r+8BhWcnY62/cqeT7cjza+Xmzr8aP322m0WIBJ16T/81/4w&#10;GmYTeH7JP0CufgEAAP//AwBQSwECLQAUAAYACAAAACEA2+H2y+4AAACFAQAAEwAAAAAAAAAAAAAA&#10;AAAAAAAAW0NvbnRlbnRfVHlwZXNdLnhtbFBLAQItABQABgAIAAAAIQBa9CxbvwAAABUBAAALAAAA&#10;AAAAAAAAAAAAAB8BAABfcmVscy8ucmVsc1BLAQItABQABgAIAAAAIQD8kaRCwgAAANsAAAAPAAAA&#10;AAAAAAAAAAAAAAcCAABkcnMvZG93bnJldi54bWxQSwUGAAAAAAMAAwC3AAAA9gIAAAAA&#10;" strokeweight=".35pt">
                    <v:stroke endcap="round"/>
                  </v:line>
                  <v:line id="Line 19" o:spid="_x0000_s1447"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79QvwAAANwAAAAPAAAAZHJzL2Rvd25yZXYueG1sRE9Li8Iw&#10;EL4L/ocwgjdNLbJoNYq4K/RaFc9DM31gMylJ1nb//WZhwdt8fM/ZH0fTiRc531pWsFomIIhLq1uu&#10;Fdxvl8UGhA/IGjvLpOCHPBwP08keM20HLuh1DbWIIewzVNCE0GdS+rIhg35pe+LIVdYZDBG6WmqH&#10;Qww3nUyT5EMabDk2NNjTuaHyef02CrpxoKf7HB5fVbtd6+KSF7cqV2o+G087EIHG8Bb/u3Md56cp&#10;/D0TL5CHXwAAAP//AwBQSwECLQAUAAYACAAAACEA2+H2y+4AAACFAQAAEwAAAAAAAAAAAAAAAAAA&#10;AAAAW0NvbnRlbnRfVHlwZXNdLnhtbFBLAQItABQABgAIAAAAIQBa9CxbvwAAABUBAAALAAAAAAAA&#10;AAAAAAAAAB8BAABfcmVscy8ucmVsc1BLAQItABQABgAIAAAAIQD1879QvwAAANwAAAAPAAAAAAAA&#10;AAAAAAAAAAcCAABkcnMvZG93bnJldi54bWxQSwUGAAAAAAMAAwC3AAAA8wIAAAAA&#10;" strokeweight=".35pt">
                    <v:stroke endcap="round"/>
                  </v:line>
                  <v:line id="Line 20" o:spid="_x0000_s1448"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AQwAAAANwAAAAPAAAAZHJzL2Rvd25yZXYueG1sRE9LawIx&#10;EL4X+h/CFHopmigishrFFgq9+gCvw2ZMVjeTdZPq6q83guBtPr7nzBadr8WZ2lgF1jDoKxDEZTAV&#10;Ww3bzW9vAiImZIN1YNJwpQiL+fvbDAsTLryi8zpZkUM4FqjBpdQUUsbSkcfYDw1x5vah9ZgybK00&#10;LV5yuK/lUKmx9FhxbnDY0I+j8rj+9xpUcHY8+P6q7H532tLkeDipzU3rz49uOQWRqEsv8dP9Z/L8&#10;4Qgez+QL5PwOAAD//wMAUEsBAi0AFAAGAAgAAAAhANvh9svuAAAAhQEAABMAAAAAAAAAAAAAAAAA&#10;AAAAAFtDb250ZW50X1R5cGVzXS54bWxQSwECLQAUAAYACAAAACEAWvQsW78AAAAVAQAACwAAAAAA&#10;AAAAAAAAAAAfAQAAX3JlbHMvLnJlbHNQSwECLQAUAAYACAAAACEAWSsgEMAAAADcAAAADwAAAAAA&#10;AAAAAAAAAAAHAgAAZHJzL2Rvd25yZXYueG1sUEsFBgAAAAADAAMAtwAAAPQCAAAAAA==&#10;" strokeweight=".35pt">
                    <v:stroke endcap="round"/>
                  </v:line>
                  <v:line id="Line 21" o:spid="_x0000_s1449" style="position:absolute;flip:x;visibility:visible;mso-wrap-style:square" from="1133,132" to="11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lTvwAAANwAAAAPAAAAZHJzL2Rvd25yZXYueG1sRE9Li8Iw&#10;EL4L+x/CLHizqbKIVqPIqtBrVTwPzfSBzaQkWdv992Zhwdt8fM/Z7kfTiSc531pWME9SEMSl1S3X&#10;Cm7X82wFwgdkjZ1lUvBLHva7j8kWM20HLuh5CbWIIewzVNCE0GdS+rIhgz6xPXHkKusMhghdLbXD&#10;IYabTi7SdCkNthwbGuzpu6HycfkxCrpxoIc7DvdT1a6/dHHOi2uVKzX9HA8bEIHG8Bb/u3Md5y+W&#10;8PdMvEDuXgAAAP//AwBQSwECLQAUAAYACAAAACEA2+H2y+4AAACFAQAAEwAAAAAAAAAAAAAAAAAA&#10;AAAAW0NvbnRlbnRfVHlwZXNdLnhtbFBLAQItABQABgAIAAAAIQBa9CxbvwAAABUBAAALAAAAAAAA&#10;AAAAAAAAAB8BAABfcmVscy8ucmVsc1BLAQItABQABgAIAAAAIQCKyLlTvwAAANwAAAAPAAAAAAAA&#10;AAAAAAAAAAcCAABkcnMvZG93bnJldi54bWxQSwUGAAAAAAMAAwC3AAAA8wIAAAAA&#10;" strokeweight=".35pt">
                    <v:stroke endcap="round"/>
                  </v:line>
                  <v:line id="Line 22" o:spid="_x0000_s1450" style="position:absolute;visibility:visible;mso-wrap-style:square" from="1152,117" to="115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ioVwwAAANwAAAAPAAAAZHJzL2Rvd25yZXYueG1sRI9BawIx&#10;EIXvhf6HMIVeSk30ILIaRQXBa1XoddiMydbNZN1E3fbXdw6F3mZ4b977ZrEaYqvu1OcmsYXxyIAi&#10;rpNr2Fs4HXfvM1C5IDtsE5OFb8qwWj4/LbBy6cEfdD8UrySEc4UWQildpXWuA0XMo9QRi3ZOfcQi&#10;a++16/Eh4bHVE2OmOmLD0hCwo22g+nK4RQsmBT8db94af/68nmh2+bqa44+1ry/Deg6q0FD+zX/X&#10;eyf4E6GVZ2QCvfwFAAD//wMAUEsBAi0AFAAGAAgAAAAhANvh9svuAAAAhQEAABMAAAAAAAAAAAAA&#10;AAAAAAAAAFtDb250ZW50X1R5cGVzXS54bWxQSwECLQAUAAYACAAAACEAWvQsW78AAAAVAQAACwAA&#10;AAAAAAAAAAAAAAAfAQAAX3JlbHMvLnJlbHNQSwECLQAUAAYACAAAACEA2GYqFcMAAADcAAAADwAA&#10;AAAAAAAAAAAAAAAHAgAAZHJzL2Rvd25yZXYueG1sUEsFBgAAAAADAAMAtwAAAPcCAAAAAA==&#10;" strokeweight=".35pt">
                    <v:stroke endcap="round"/>
                  </v:line>
                  <v:line id="Line 23" o:spid="_x0000_s1451" style="position:absolute;flip:x;visibility:visible;mso-wrap-style:square" from="1264,146" to="130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JhwwAAANwAAAAPAAAAZHJzL2Rvd25yZXYueG1sRI9La8Mw&#10;EITvhf4HsYXcGjlNKa0TJYQ8wFcnpefFWj+ItTKSGjv/Pnso9LbLzM58u95Orlc3CrHzbGAxz0AR&#10;V9523Bj4vpxeP0HFhGyx90wG7hRhu3l+WmNu/cgl3c6pURLCMUcDbUpDrnWsWnIY534gFq32wWGS&#10;NTTaBhwl3PX6Lcs+tMOOpaHFgfYtVdfzrzPQTyNdw2H8Odbd17stT0V5qQtjZi/TbgUq0ZT+zX/X&#10;hRX8peDLMzKB3jwAAAD//wMAUEsBAi0AFAAGAAgAAAAhANvh9svuAAAAhQEAABMAAAAAAAAAAAAA&#10;AAAAAAAAAFtDb250ZW50X1R5cGVzXS54bWxQSwECLQAUAAYACAAAACEAWvQsW78AAAAVAQAACwAA&#10;AAAAAAAAAAAAAAAfAQAAX3JlbHMvLnJlbHNQSwECLQAUAAYACAAAACEA77QSYcMAAADcAAAADwAA&#10;AAAAAAAAAAAAAAAHAgAAZHJzL2Rvd25yZXYueG1sUEsFBgAAAAADAAMAtwAAAPcCAAAAAA==&#10;" strokeweight=".35pt">
                    <v:stroke endcap="round"/>
                  </v:line>
                  <v:line id="Line 24" o:spid="_x0000_s1452" style="position:absolute;visibility:visible;mso-wrap-style:square" from="1286,132" to="12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4siwAAAANwAAAAPAAAAZHJzL2Rvd25yZXYueG1sRE9LawIx&#10;EL4X+h/CFHopmqggshrFFgq9+gCvw2ZMVjeTdZPq6q83guBtPr7nzBadr8WZ2lgF1jDoKxDEZTAV&#10;Ww3bzW9vAiImZIN1YNJwpQiL+fvbDAsTLryi8zpZkUM4FqjBpdQUUsbSkcfYDw1x5vah9ZgybK00&#10;LV5yuK/lUKmx9FhxbnDY0I+j8rj+9xpUcHY8+P6q7H532tLkeDipzU3rz49uOQWRqEsv8dP9Z/L8&#10;0RAez+QL5PwOAAD//wMAUEsBAi0AFAAGAAgAAAAhANvh9svuAAAAhQEAABMAAAAAAAAAAAAAAAAA&#10;AAAAAFtDb250ZW50X1R5cGVzXS54bWxQSwECLQAUAAYACAAAACEAWvQsW78AAAAVAQAACwAAAAAA&#10;AAAAAAAAAAAfAQAAX3JlbHMvLnJlbHNQSwECLQAUAAYACAAAACEAPFeLIsAAAADcAAAADwAAAAAA&#10;AAAAAAAAAAAHAgAAZHJzL2Rvd25yZXYueG1sUEsFBgAAAAADAAMAtwAAAPQCAAAAAA==&#10;" strokeweight=".35pt">
                    <v:stroke endcap="round"/>
                  </v:line>
                  <v:line id="Line 25" o:spid="_x0000_s1453" style="position:absolute;flip:x;visibility:visible;mso-wrap-style:square" from="1279,146" to="13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xRiwQAAANwAAAAPAAAAZHJzL2Rvd25yZXYueG1sRE9Na8Mw&#10;DL0P+h+MCrstzrZS1qxuKd0KuaYZPYtYiUNjOdhek/37eTDoTY/3qe1+toO4kQ+9YwXPWQ6CuHG6&#10;507BV316egMRIrLGwTEp+KEA+93iYYuFdhNXdDvHTqQQDgUqMDGOhZShMWQxZG4kTlzrvMWYoO+k&#10;9jilcDvIlzxfS4s9pwaDIx0NNdfzt1UwzBNd/cd0+Wz7zUpXp7Kq21Kpx+V8eAcRaY538b+71Gn+&#10;6wr+nkkXyN0vAAAA//8DAFBLAQItABQABgAIAAAAIQDb4fbL7gAAAIUBAAATAAAAAAAAAAAAAAAA&#10;AAAAAABbQ29udGVudF9UeXBlc10ueG1sUEsBAi0AFAAGAAgAAAAhAFr0LFu/AAAAFQEAAAsAAAAA&#10;AAAAAAAAAAAAHwEAAF9yZWxzLy5yZWxzUEsBAi0AFAAGAAgAAAAhAJCPFGLBAAAA3AAAAA8AAAAA&#10;AAAAAAAAAAAABwIAAGRycy9kb3ducmV2LnhtbFBLBQYAAAAAAwADALcAAAD1AgAAAAA=&#10;" strokeweight=".35pt">
                    <v:stroke endcap="round"/>
                  </v:line>
                  <v:line id="Line 26" o:spid="_x0000_s1454" style="position:absolute;visibility:visible;mso-wrap-style:square" from="1302,132" to="130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0hwAAAANwAAAAPAAAAZHJzL2Rvd25yZXYueG1sRE9NawIx&#10;EL0X/A9hCl5KTVRYZDVKLQheq0Kvw2ZMVjeTdZPqtr++EQRv83ifs1j1vhFX6mIdWMN4pEAQV8HU&#10;bDUc9pv3GYiYkA02gUnDL0VYLQcvCyxNuPEXXXfJihzCsUQNLqW2lDJWjjzGUWiJM3cMnceUYWel&#10;6fCWw30jJ0oV0mPNucFhS5+OqvPux2tQwdlivH6r7fH7cqDZ+XRR+z+th6/9xxxEoj49xQ/31uT5&#10;0wLuz+QL5PIfAAD//wMAUEsBAi0AFAAGAAgAAAAhANvh9svuAAAAhQEAABMAAAAAAAAAAAAAAAAA&#10;AAAAAFtDb250ZW50X1R5cGVzXS54bWxQSwECLQAUAAYACAAAACEAWvQsW78AAAAVAQAACwAAAAAA&#10;AAAAAAAAAAAfAQAAX3JlbHMvLnJlbHNQSwECLQAUAAYACAAAACEAQ2yNIcAAAADcAAAADwAAAAAA&#10;AAAAAAAAAAAHAgAAZHJzL2Rvd25yZXYueG1sUEsFBgAAAAADAAMAtwAAAPQCAAAAAA==&#10;" strokeweight=".35pt">
                    <v:stroke endcap="round"/>
                  </v:line>
                  <v:line id="Line 27" o:spid="_x0000_s1455" style="position:absolute;flip:x;visibility:visible;mso-wrap-style:square" from="1325,160" to="13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5nwwAAANwAAAAPAAAAZHJzL2Rvd25yZXYueG1sRI9La8Mw&#10;EITvhf4HsYXcGjlNKa0TJYQ8wFcnpefFWj+ItTKSGjv/Pnso9LbLzM58u95Orlc3CrHzbGAxz0AR&#10;V9523Bj4vpxeP0HFhGyx90wG7hRhu3l+WmNu/cgl3c6pURLCMUcDbUpDrnWsWnIY534gFq32wWGS&#10;NTTaBhwl3PX6Lcs+tMOOpaHFgfYtVdfzrzPQTyNdw2H8Odbd17stT0V5qQtjZi/TbgUq0ZT+zX/X&#10;hRX8pdDKMzKB3jwAAAD//wMAUEsBAi0AFAAGAAgAAAAhANvh9svuAAAAhQEAABMAAAAAAAAAAAAA&#10;AAAAAAAAAFtDb250ZW50X1R5cGVzXS54bWxQSwECLQAUAAYACAAAACEAWvQsW78AAAAVAQAACwAA&#10;AAAAAAAAAAAAAAAfAQAAX3JlbHMvLnJlbHNQSwECLQAUAAYACAAAACEAEcIeZ8MAAADcAAAADwAA&#10;AAAAAAAAAAAAAAAHAgAAZHJzL2Rvd25yZXYueG1sUEsFBgAAAAADAAMAtwAAAPcCAAAAAA==&#10;" strokeweight=".35pt">
                    <v:stroke endcap="round"/>
                  </v:line>
                  <v:line id="Line 28" o:spid="_x0000_s1456" style="position:absolute;visibility:visible;mso-wrap-style:square" from="1347,143" to="134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8OzxAAAANwAAAAPAAAAZHJzL2Rvd25yZXYueG1sRI9BawIx&#10;EIXvhf6HMIVeSk2UIrI1ii0IXquC12EzJqubybqJuu2v7xwKvc3w3rz3zXw5xFbdqM9NYgvjkQFF&#10;XCfXsLew361fZ6ByQXbYJiYL35RhuXh8mGPl0p2/6LYtXkkI5wothFK6SutcB4qYR6kjFu2Y+ohF&#10;1t5r1+NdwmOrJ8ZMdcSGpSFgR5+B6vP2Gi2YFPx0/PHS+OPhsqfZ+XQxux9rn5+G1TuoQkP5N/9d&#10;b5zgvwm+PCMT6MUvAAAA//8DAFBLAQItABQABgAIAAAAIQDb4fbL7gAAAIUBAAATAAAAAAAAAAAA&#10;AAAAAAAAAABbQ29udGVudF9UeXBlc10ueG1sUEsBAi0AFAAGAAgAAAAhAFr0LFu/AAAAFQEAAAsA&#10;AAAAAAAAAAAAAAAAHwEAAF9yZWxzLy5yZWxzUEsBAi0AFAAGAAgAAAAhAPvPw7PEAAAA3AAAAA8A&#10;AAAAAAAAAAAAAAAABwIAAGRycy9kb3ducmV2LnhtbFBLBQYAAAAAAwADALcAAAD4AgAAAAA=&#10;" strokeweight=".35pt">
                    <v:stroke endcap="round"/>
                  </v:line>
                  <v:line id="Line 29" o:spid="_x0000_s1457" style="position:absolute;flip:x;visibility:visible;mso-wrap-style:square" from="1417,193" to="145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rwvgAAANwAAAAPAAAAZHJzL2Rvd25yZXYueG1sRE9Li8Iw&#10;EL4L/ocwgjdNV0TcrlEWH9Brddnz0Ewf2ExKEm3990YQvM3H95zNbjCtuJPzjWUFX/MEBHFhdcOV&#10;gr/LabYG4QOyxtYyKXiQh912PNpgqm3POd3PoRIxhH2KCuoQulRKX9Rk0M9tRxy50jqDIUJXSe2w&#10;j+GmlYskWUmDDceGGjva11RczzejoB16urpD/38sm++lzk9ZfikzpaaT4fcHRKAhfMRvd6bj/OUC&#10;Xs/EC+T2CQAA//8DAFBLAQItABQABgAIAAAAIQDb4fbL7gAAAIUBAAATAAAAAAAAAAAAAAAAAAAA&#10;AABbQ29udGVudF9UeXBlc10ueG1sUEsBAi0AFAAGAAgAAAAhAFr0LFu/AAAAFQEAAAsAAAAAAAAA&#10;AAAAAAAAHwEAAF9yZWxzLy5yZWxzUEsBAi0AFAAGAAgAAAAhACgsWvC+AAAA3AAAAA8AAAAAAAAA&#10;AAAAAAAABwIAAGRycy9kb3ducmV2LnhtbFBLBQYAAAAAAwADALcAAADyAgAAAAA=&#10;" strokeweight=".35pt">
                    <v:stroke endcap="round"/>
                  </v:line>
                  <v:line id="Line 30" o:spid="_x0000_s1458" style="position:absolute;visibility:visible;mso-wrap-style:square" from="1438,174" to="143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MWwwQAAANwAAAAPAAAAZHJzL2Rvd25yZXYueG1sRE9LawIx&#10;EL4L/ocwQi9SE4vIsjVKFYRefYDXYTMmWzeTdRN1669vCoXe5uN7zmLV+0bcqYt1YA3TiQJBXAVT&#10;s9VwPGxfCxAxIRtsApOGb4qwWg4HCyxNePCO7vtkRQ7hWKIGl1JbShkrRx7jJLTEmTuHzmPKsLPS&#10;dPjI4b6Rb0rNpceac4PDljaOqsv+5jWo4Ox8uh7X9ny6Hqm4fF3V4an1y6j/eAeRqE//4j/3p8nz&#10;ZzP4fSZfIJc/AAAA//8DAFBLAQItABQABgAIAAAAIQDb4fbL7gAAAIUBAAATAAAAAAAAAAAAAAAA&#10;AAAAAABbQ29udGVudF9UeXBlc10ueG1sUEsBAi0AFAAGAAgAAAAhAFr0LFu/AAAAFQEAAAsAAAAA&#10;AAAAAAAAAAAAHwEAAF9yZWxzLy5yZWxzUEsBAi0AFAAGAAgAAAAhAIT0xbDBAAAA3AAAAA8AAAAA&#10;AAAAAAAAAAAABwIAAGRycy9kb3ducmV2LnhtbFBLBQYAAAAAAwADALcAAAD1AgAAAAA=&#10;" strokeweight=".35pt">
                    <v:stroke endcap="round"/>
                  </v:line>
                  <v:line id="Line 31" o:spid="_x0000_s1459" style="position:absolute;flip:x;visibility:visible;mso-wrap-style:square" from="1497,231" to="153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1zzvwAAANwAAAAPAAAAZHJzL2Rvd25yZXYueG1sRE9Li8Iw&#10;EL4L+x/CLHizqSLido0i6wq9VsXz0Ewf2ExKkrXdf28Ewdt8fM/Z7EbTiTs531pWME9SEMSl1S3X&#10;Ci7n42wNwgdkjZ1lUvBPHnbbj8kGM20HLuh+CrWIIewzVNCE0GdS+rIhgz6xPXHkKusMhghdLbXD&#10;IYabTi7SdCUNthwbGuzpp6HydvozCrpxoJs7DNffqv1a6uKYF+cqV2r6Oe6/QQQaw1v8cuc6zl+u&#10;4PlMvEBuHwAAAP//AwBQSwECLQAUAAYACAAAACEA2+H2y+4AAACFAQAAEwAAAAAAAAAAAAAAAAAA&#10;AAAAW0NvbnRlbnRfVHlwZXNdLnhtbFBLAQItABQABgAIAAAAIQBa9CxbvwAAABUBAAALAAAAAAAA&#10;AAAAAAAAAB8BAABfcmVscy8ucmVsc1BLAQItABQABgAIAAAAIQBXF1zzvwAAANwAAAAPAAAAAAAA&#10;AAAAAAAAAAcCAABkcnMvZG93bnJldi54bWxQSwUGAAAAAAMAAwC3AAAA8wIAAAAA&#10;" strokeweight=".35pt">
                    <v:stroke endcap="round"/>
                  </v:line>
                  <v:line id="Line 32" o:spid="_x0000_s1460" style="position:absolute;visibility:visible;mso-wrap-style:square" from="1514,212" to="15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WouwgAAANwAAAAPAAAAZHJzL2Rvd25yZXYueG1sRE9LawIx&#10;EL4X+h/CFHopbqIU0a1R2oLg1Qd4HTazydbNZN2kuvXXm0Kht/n4nrNYDb4VF+pjE1jDuFAgiKtg&#10;GrYaDvv1aAYiJmSDbWDS8EMRVsvHhwWWJlx5S5ddsiKHcCxRg0upK6WMlSOPsQgdcebq0HtMGfZW&#10;mh6vOdy3cqLUVHpsODc47OjTUXXafXsNKjg7HX+8NLY+ng80O32d1f6m9fPT8P4GItGQ/sV/7o3J&#10;81/n8PtMvkAu7wAAAP//AwBQSwECLQAUAAYACAAAACEA2+H2y+4AAACFAQAAEwAAAAAAAAAAAAAA&#10;AAAAAAAAW0NvbnRlbnRfVHlwZXNdLnhtbFBLAQItABQABgAIAAAAIQBa9CxbvwAAABUBAAALAAAA&#10;AAAAAAAAAAAAAB8BAABfcmVscy8ucmVsc1BLAQItABQABgAIAAAAIQBq9WouwgAAANwAAAAPAAAA&#10;AAAAAAAAAAAAAAcCAABkcnMvZG93bnJldi54bWxQSwUGAAAAAAMAAwC3AAAA9gIAAAAA&#10;" strokeweight=".35pt">
                    <v:stroke endcap="round"/>
                  </v:line>
                  <v:line id="Line 33" o:spid="_x0000_s1461" style="position:absolute;flip:x;visibility:visible;mso-wrap-style:square" from="1587,273" to="162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1JavwAAANwAAAAPAAAAZHJzL2Rvd25yZXYueG1sRE9Li8Iw&#10;EL4L+x/CCHvTVFlFq1EWd4Veq+J5aKYPbCYlydruvzeC4G0+vuds94NpxZ2cbywrmE0TEMSF1Q1X&#10;Ci7n42QFwgdkja1lUvBPHva7j9EWU217zul+CpWIIexTVFCH0KVS+qImg35qO+LIldYZDBG6SmqH&#10;fQw3rZwnyVIabDg21NjRoabidvozCtqhp5v76a+/ZbP+0vkxy89lptTnePjegAg0hLf45c50nL+Y&#10;wfOZeIHcPQAAAP//AwBQSwECLQAUAAYACAAAACEA2+H2y+4AAACFAQAAEwAAAAAAAAAAAAAAAAAA&#10;AAAAW0NvbnRlbnRfVHlwZXNdLnhtbFBLAQItABQABgAIAAAAIQBa9CxbvwAAABUBAAALAAAAAAAA&#10;AAAAAAAAAB8BAABfcmVscy8ucmVsc1BLAQItABQABgAIAAAAIQBdJ1JavwAAANwAAAAPAAAAAAAA&#10;AAAAAAAAAAcCAABkcnMvZG93bnJldi54bWxQSwUGAAAAAAMAAwC3AAAA8wIAAAAA&#10;" strokeweight=".35pt">
                    <v:stroke endcap="round"/>
                  </v:line>
                  <v:line id="Line 34" o:spid="_x0000_s1462" style="position:absolute;visibility:visible;mso-wrap-style:square" from="1610,258" to="16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sZwgAAANwAAAAPAAAAZHJzL2Rvd25yZXYueG1sRE9NawIx&#10;EL0X/A9hCr0UN7GlIutG0UKh16rgddiMydbNZN1E3frrTaHQ2zze51TLwbfiQn1sAmuYFAoEcR1M&#10;w1bDbvsxnoGICdlgG5g0/FCE5WL0UGFpwpW/6LJJVuQQjiVqcCl1pZSxduQxFqEjztwh9B5Thr2V&#10;psdrDvetfFFqKj02nBscdvTuqD5uzl6DCs5OJ+vnxh72px3Njt8ntb1p/fQ4rOYgEg3pX/zn/jR5&#10;/tsr/D6TL5CLOwAAAP//AwBQSwECLQAUAAYACAAAACEA2+H2y+4AAACFAQAAEwAAAAAAAAAAAAAA&#10;AAAAAAAAW0NvbnRlbnRfVHlwZXNdLnhtbFBLAQItABQABgAIAAAAIQBa9CxbvwAAABUBAAALAAAA&#10;AAAAAAAAAAAAAB8BAABfcmVscy8ucmVsc1BLAQItABQABgAIAAAAIQCOxMsZwgAAANwAAAAPAAAA&#10;AAAAAAAAAAAAAAcCAABkcnMvZG93bnJldi54bWxQSwUGAAAAAAMAAwC3AAAA9gIAAAAA&#10;" strokeweight=".35pt">
                    <v:stroke endcap="round"/>
                  </v:line>
                  <v:line id="Line 35" o:spid="_x0000_s1463" style="position:absolute;flip:x;visibility:visible;mso-wrap-style:square" from="1634,273" to="16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RZwQAAANwAAAAPAAAAZHJzL2Rvd25yZXYueG1sRE9Na8Mw&#10;DL0P+h+MCrstzsZa1qxuKd0KuaYZPYtYiUNjOdhek/37eTDoTY/3qe1+toO4kQ+9YwXPWQ6CuHG6&#10;507BV316egMRIrLGwTEp+KEA+93iYYuFdhNXdDvHTqQQDgUqMDGOhZShMWQxZG4kTlzrvMWYoO+k&#10;9jilcDvIlzxfS4s9pwaDIx0NNdfzt1UwzBNd/cd0+Wz7zauuTmVVt6VSj8v58A4i0hzv4n93qdP8&#10;1Qr+nkkXyN0vAAAA//8DAFBLAQItABQABgAIAAAAIQDb4fbL7gAAAIUBAAATAAAAAAAAAAAAAAAA&#10;AAAAAABbQ29udGVudF9UeXBlc10ueG1sUEsBAi0AFAAGAAgAAAAhAFr0LFu/AAAAFQEAAAsAAAAA&#10;AAAAAAAAAAAAHwEAAF9yZWxzLy5yZWxzUEsBAi0AFAAGAAgAAAAhACIcVFnBAAAA3AAAAA8AAAAA&#10;AAAAAAAAAAAABwIAAGRycy9kb3ducmV2LnhtbFBLBQYAAAAAAwADALcAAAD1AgAAAAA=&#10;" strokeweight=".35pt">
                    <v:stroke endcap="round"/>
                  </v:line>
                  <v:line id="Line 36" o:spid="_x0000_s1464" style="position:absolute;visibility:visible;mso-wrap-style:square" from="1652,258" to="16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awgAAANwAAAAPAAAAZHJzL2Rvd25yZXYueG1sRE9LawIx&#10;EL4X+h/CFHopbqJQla1R2oLg1Qd4HTazydbNZN2kuvXXm0Kht/n4nrNYDb4VF+pjE1jDuFAgiKtg&#10;GrYaDvv1aA4iJmSDbWDS8EMRVsvHhwWWJlx5S5ddsiKHcCxRg0upK6WMlSOPsQgdcebq0HtMGfZW&#10;mh6vOdy3cqLUVHpsODc47OjTUXXafXsNKjg7HX+8NLY+ng80P32d1f6m9fPT8P4GItGQ/sV/7o3J&#10;819n8PtMvkAu7wAAAP//AwBQSwECLQAUAAYACAAAACEA2+H2y+4AAACFAQAAEwAAAAAAAAAAAAAA&#10;AAAAAAAAW0NvbnRlbnRfVHlwZXNdLnhtbFBLAQItABQABgAIAAAAIQBa9CxbvwAAABUBAAALAAAA&#10;AAAAAAAAAAAAAB8BAABfcmVscy8ucmVsc1BLAQItABQABgAIAAAAIQDx/80awgAAANwAAAAPAAAA&#10;AAAAAAAAAAAAAAcCAABkcnMvZG93bnJldi54bWxQSwUGAAAAAAMAAwC3AAAA9gIAAAAA&#10;" strokeweight=".35pt">
                    <v:stroke endcap="round"/>
                  </v:line>
                  <v:line id="Line 37" o:spid="_x0000_s1465" style="position:absolute;flip:x;visibility:visible;mso-wrap-style:square" from="1666,273" to="170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5cvwAAANwAAAAPAAAAZHJzL2Rvd25yZXYueG1sRE9Li8Iw&#10;EL4L+x/CCHvTVFlFq1EWd4Veq+J5aKYPbCYlydruvzeC4G0+vuds94NpxZ2cbywrmE0TEMSF1Q1X&#10;Ci7n42QFwgdkja1lUvBPHva7j9EWU217zul+CpWIIexTVFCH0KVS+qImg35qO+LIldYZDBG6SmqH&#10;fQw3rZwnyVIabDg21NjRoabidvozCtqhp5v76a+/ZbP+0vkxy89lptTnePjegAg0hLf45c50nL9Y&#10;w/OZeIHcPQAAAP//AwBQSwECLQAUAAYACAAAACEA2+H2y+4AAACFAQAAEwAAAAAAAAAAAAAAAAAA&#10;AAAAW0NvbnRlbnRfVHlwZXNdLnhtbFBLAQItABQABgAIAAAAIQBa9CxbvwAAABUBAAALAAAAAAAA&#10;AAAAAAAAAB8BAABfcmVscy8ucmVsc1BLAQItABQABgAIAAAAIQCjUV5cvwAAANwAAAAPAAAAAAAA&#10;AAAAAAAAAAcCAABkcnMvZG93bnJldi54bWxQSwUGAAAAAAMAAwC3AAAA8wIAAAAA&#10;" strokeweight=".35pt">
                    <v:stroke endcap="round"/>
                  </v:line>
                  <v:line id="Line 38" o:spid="_x0000_s1466" style="position:absolute;visibility:visible;mso-wrap-style:square" from="1686,258" to="16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TxAAAANwAAAAPAAAAZHJzL2Rvd25yZXYueG1sRI/NagMx&#10;DITvhbyDUaCX0tjJYQnbOKEJFHrND/Qq1oq9zVrerN1k26evDoXeJGY082m1GWOnbjTkNrGF+cyA&#10;Im6Sa9lbOB3fnpegckF22CUmC9+UYbOePKywdunOe7odilcSwrlGC6GUvtY6N4Ei5lnqiUU7pyFi&#10;kXXw2g14l/DY6YUxlY7YsjQE7GkXqLkcvqIFk4Kv5tun1p8/ridaXj6v5vhj7eN0fH0BVWgs/+a/&#10;63cn+JXgyzMygV7/AgAA//8DAFBLAQItABQABgAIAAAAIQDb4fbL7gAAAIUBAAATAAAAAAAAAAAA&#10;AAAAAAAAAABbQ29udGVudF9UeXBlc10ueG1sUEsBAi0AFAAGAAgAAAAhAFr0LFu/AAAAFQEAAAsA&#10;AAAAAAAAAAAAAAAAHwEAAF9yZWxzLy5yZWxzUEsBAi0AFAAGAAgAAAAhALB6n9PEAAAA3AAAAA8A&#10;AAAAAAAAAAAAAAAABwIAAGRycy9kb3ducmV2LnhtbFBLBQYAAAAAAwADALcAAAD4AgAAAAA=&#10;" strokeweight=".35pt">
                    <v:stroke endcap="round"/>
                  </v:line>
                  <v:line id="Line 39" o:spid="_x0000_s1467" style="position:absolute;flip:x;visibility:visible;mso-wrap-style:square" from="2115,532" to="215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5jnvwAAANwAAAAPAAAAZHJzL2Rvd25yZXYueG1sRE9Li8Iw&#10;EL4v+B/CLHjbpoqI2zXK4gN6rS57HprpA5tJSaKt/94Igrf5+J6z3o6mEzdyvrWsYJakIIhLq1uu&#10;Ffydj18rED4ga+wsk4I7edhuJh9rzLQduKDbKdQihrDPUEETQp9J6cuGDPrE9sSRq6wzGCJ0tdQO&#10;hxhuOjlP06U02HJsaLCnXUPl5XQ1CrpxoIvbD/+Hqv1e6OKYF+cqV2r6Of7+gAg0hrf45c51nL+c&#10;wfOZeIHcPAAAAP//AwBQSwECLQAUAAYACAAAACEA2+H2y+4AAACFAQAAEwAAAAAAAAAAAAAAAAAA&#10;AAAAW0NvbnRlbnRfVHlwZXNdLnhtbFBLAQItABQABgAIAAAAIQBa9CxbvwAAABUBAAALAAAAAAAA&#10;AAAAAAAAAB8BAABfcmVscy8ucmVsc1BLAQItABQABgAIAAAAIQCTS5jnvwAAANwAAAAPAAAAAAAA&#10;AAAAAAAAAAcCAABkcnMvZG93bnJldi54bWxQSwUGAAAAAAMAAwC3AAAA8wIAAAAA&#10;" strokeweight=".35pt">
                    <v:stroke endcap="round"/>
                  </v:line>
                  <v:line id="Line 40" o:spid="_x0000_s1468" style="position:absolute;visibility:visible;mso-wrap-style:square" from="2137,518" to="213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KQ/wAAAANwAAAAPAAAAZHJzL2Rvd25yZXYueG1sRE9NawIx&#10;EL0L/ocwQi9SEz0ssjVKFQpeq0Kvw2ZMtm4m6ybV1V9vBKG3ebzPWax634gLdbEOrGE6USCIq2Bq&#10;thoO+6/3OYiYkA02gUnDjSKslsPBAksTrvxNl12yIodwLFGDS6ktpYyVI49xElrizB1D5zFl2Flp&#10;OrzmcN/ImVKF9FhzbnDY0sZRddr9eQ0qOFtM1+PaHn/OB5qffs9qf9f6bdR/foBI1Kd/8cu9NXl+&#10;MYPnM/kCuXwAAAD//wMAUEsBAi0AFAAGAAgAAAAhANvh9svuAAAAhQEAABMAAAAAAAAAAAAAAAAA&#10;AAAAAFtDb250ZW50X1R5cGVzXS54bWxQSwECLQAUAAYACAAAACEAWvQsW78AAAAVAQAACwAAAAAA&#10;AAAAAAAAAAAfAQAAX3JlbHMvLnJlbHNQSwECLQAUAAYACAAAACEAL+SkP8AAAADcAAAADwAAAAAA&#10;AAAAAAAAAAAHAgAAZHJzL2Rvd25yZXYueG1sUEsFBgAAAAADAAMAtwAAAPQCAAAAAA==&#10;" strokeweight=".35pt">
                    <v:stroke endcap="round"/>
                  </v:line>
                  <v:line id="Line 41" o:spid="_x0000_s1469" style="position:absolute;flip:x;visibility:visible;mso-wrap-style:square" from="2649,991" to="268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aMLvwAAANwAAAAPAAAAZHJzL2Rvd25yZXYueG1sRE9Li8Iw&#10;EL4L+x/CLHjT1AfiVqMsuyv0WpU9D830gc2kJNHWf28Ewdt8fM/Z7gfTihs531hWMJsmIIgLqxuu&#10;FJxPh8kahA/IGlvLpOBOHva7j9EWU217zul2DJWIIexTVFCH0KVS+qImg35qO+LIldYZDBG6SmqH&#10;fQw3rZwnyUoabDg21NjRT03F5Xg1Ctqhp4v77f//yuZrqfNDlp/KTKnx5/C9ARFoCG/xy53pOH+1&#10;gOcz8QK5ewAAAP//AwBQSwECLQAUAAYACAAAACEA2+H2y+4AAACFAQAAEwAAAAAAAAAAAAAAAAAA&#10;AAAAW0NvbnRlbnRfVHlwZXNdLnhtbFBLAQItABQABgAIAAAAIQBa9CxbvwAAABUBAAALAAAAAAAA&#10;AAAAAAAAAB8BAABfcmVscy8ucmVsc1BLAQItABQABgAIAAAAIQAM1aMLvwAAANwAAAAPAAAAAAAA&#10;AAAAAAAAAAcCAABkcnMvZG93bnJldi54bWxQSwUGAAAAAAMAAwC3AAAA8wIAAAAA&#10;" strokeweight=".35pt">
                    <v:stroke endcap="round"/>
                  </v:line>
                  <v:line id="Line 42" o:spid="_x0000_s1470" style="position:absolute;visibility:visible;mso-wrap-style:square" from="2671,970" to="267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ZnQwAAAANwAAAAPAAAAZHJzL2Rvd25yZXYueG1sRE9NawIx&#10;EL0X/A9hCl5KTRRZZDVKLQheq0Kvw2ZMVjeTdZPqtr++EQRv83ifs1j1vhFX6mIdWMN4pEAQV8HU&#10;bDUc9pv3GYiYkA02gUnDL0VYLQcvCyxNuPEXXXfJihzCsUQNLqW2lDJWjjzGUWiJM3cMnceUYWel&#10;6fCWw30jJ0oV0mPNucFhS5+OqvPux2tQwdlivH6r7fH7cqDZ+XRR+z+th6/9xxxEoj49xQ/31uT5&#10;xRTuz+QL5PIfAAD//wMAUEsBAi0AFAAGAAgAAAAhANvh9svuAAAAhQEAABMAAAAAAAAAAAAAAAAA&#10;AAAAAFtDb250ZW50X1R5cGVzXS54bWxQSwECLQAUAAYACAAAACEAWvQsW78AAAAVAQAACwAAAAAA&#10;AAAAAAAAAAAfAQAAX3JlbHMvLnJlbHNQSwECLQAUAAYACAAAACEAz0GZ0MAAAADcAAAADwAAAAAA&#10;AAAAAAAAAAAHAgAAZHJzL2Rvd25yZXYueG1sUEsFBgAAAAADAAMAtwAAAPQCAAAAAA==&#10;" strokeweight=".35pt">
                    <v:stroke endcap="round"/>
                  </v:line>
                  <v:line id="Line 43" o:spid="_x0000_s1471" style="position:absolute;flip:x;visibility:visible;mso-wrap-style:square" from="2911,1166" to="2950,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7kvwAAANwAAAAPAAAAZHJzL2Rvd25yZXYueG1sRE9Li8Iw&#10;EL4L+x/CLHjTVFFxq1GW3RV6rcqeh2b6wGZSkmjrvzeC4G0+vuds94NpxY2cbywrmE0TEMSF1Q1X&#10;Cs6nw2QNwgdkja1lUnAnD/vdx2iLqbY953Q7hkrEEPYpKqhD6FIpfVGTQT+1HXHkSusMhghdJbXD&#10;PoabVs6TZCUNNhwbauzop6bicrwaBe3Q08X99v9/ZfO10Pkhy09lptT4c/jegAg0hLf45c50nL9a&#10;wvOZeIHcPQAAAP//AwBQSwECLQAUAAYACAAAACEA2+H2y+4AAACFAQAAEwAAAAAAAAAAAAAAAAAA&#10;AAAAW0NvbnRlbnRfVHlwZXNdLnhtbFBLAQItABQABgAIAAAAIQBa9CxbvwAAABUBAAALAAAAAAAA&#10;AAAAAAAAAB8BAABfcmVscy8ucmVsc1BLAQItABQABgAIAAAAIQDscJ7kvwAAANwAAAAPAAAAAAAA&#10;AAAAAAAAAAcCAABkcnMvZG93bnJldi54bWxQSwUGAAAAAAMAAwC3AAAA8wIAAAAA&#10;" strokeweight=".35pt">
                    <v:stroke endcap="round"/>
                  </v:line>
                  <v:line id="Line 44" o:spid="_x0000_s1472" style="position:absolute;visibility:visible;mso-wrap-style:square" from="2934,1145" to="293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6I8wQAAANwAAAAPAAAAZHJzL2Rvd25yZXYueG1sRE9NawIx&#10;EL0L/ocwQi9SE3tYZDUrrVDotSr0Omxmk+1uJusm6ra/vikUepvH+5zdfvK9uNEY28Aa1isFgrgO&#10;pmWr4Xx6fdyAiAnZYB+YNHxRhH01n+2wNOHO73Q7JityCMcSNbiUhlLKWDvyGFdhIM5cE0aPKcPR&#10;SjPiPYf7Xj4pVUiPLecGhwMdHNXd8eo1qOBssX5Ztrb5uJxp031e1Olb64fF9LwFkWhK/+I/95vJ&#10;84sCfp/JF8jqBwAA//8DAFBLAQItABQABgAIAAAAIQDb4fbL7gAAAIUBAAATAAAAAAAAAAAAAAAA&#10;AAAAAABbQ29udGVudF9UeXBlc10ueG1sUEsBAi0AFAAGAAgAAAAhAFr0LFu/AAAAFQEAAAsAAAAA&#10;AAAAAAAAAAAAHwEAAF9yZWxzLy5yZWxzUEsBAi0AFAAGAAgAAAAhAFDfojzBAAAA3AAAAA8AAAAA&#10;AAAAAAAAAAAABwIAAGRycy9kb3ducmV2LnhtbFBLBQYAAAAAAwADALcAAAD1AgAAAAA=&#10;" strokeweight=".35pt">
                    <v:stroke endcap="round"/>
                  </v:line>
                  <v:line id="Line 45" o:spid="_x0000_s1473" style="position:absolute;flip:x;visibility:visible;mso-wrap-style:square" from="2988,1192" to="302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qUIwQAAANwAAAAPAAAAZHJzL2Rvd25yZXYueG1sRE9Na8Mw&#10;DL0P+h+MCrstzsZo16xuKd0KuaYZPYtYiUNjOdhek/37eTDoTY/3qe1+toO4kQ+9YwXPWQ6CuHG6&#10;507BV316egMRIrLGwTEp+KEA+93iYYuFdhNXdDvHTqQQDgUqMDGOhZShMWQxZG4kTlzrvMWYoO+k&#10;9jilcDvIlzxfSYs9pwaDIx0NNdfzt1UwzBNd/cd0+Wz7zauuTmVVt6VSj8v58A4i0hzv4n93qdP8&#10;1Rr+nkkXyN0vAAAA//8DAFBLAQItABQABgAIAAAAIQDb4fbL7gAAAIUBAAATAAAAAAAAAAAAAAAA&#10;AAAAAABbQ29udGVudF9UeXBlc10ueG1sUEsBAi0AFAAGAAgAAAAhAFr0LFu/AAAAFQEAAAsAAAAA&#10;AAAAAAAAAAAAHwEAAF9yZWxzLy5yZWxzUEsBAi0AFAAGAAgAAAAhAHPupQjBAAAA3AAAAA8AAAAA&#10;AAAAAAAAAAAABwIAAGRycy9kb3ducmV2LnhtbFBLBQYAAAAAAwADALcAAAD1AgAAAAA=&#10;" strokeweight=".35pt">
                    <v:stroke endcap="round"/>
                  </v:line>
                  <v:line id="Line 46" o:spid="_x0000_s1474" style="position:absolute;visibility:visible;mso-wrap-style:square" from="3012,1173" to="30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PVxAAAANwAAAAPAAAAZHJzL2Rvd25yZXYueG1sRI/NagMx&#10;DITvhbyDUaCX0tjJYQnbOKEJFHrND/Qq1oq9zVrerN1k26evDoXeJGY082m1GWOnbjTkNrGF+cyA&#10;Im6Sa9lbOB3fnpegckF22CUmC9+UYbOePKywdunOe7odilcSwrlGC6GUvtY6N4Ei5lnqiUU7pyFi&#10;kXXw2g14l/DY6YUxlY7YsjQE7GkXqLkcvqIFk4Kv5tun1p8/ridaXj6v5vhj7eN0fH0BVWgs/+a/&#10;63cn+JXQyjMygV7/AgAA//8DAFBLAQItABQABgAIAAAAIQDb4fbL7gAAAIUBAAATAAAAAAAAAAAA&#10;AAAAAAAAAABbQ29udGVudF9UeXBlc10ueG1sUEsBAi0AFAAGAAgAAAAhAFr0LFu/AAAAFQEAAAsA&#10;AAAAAAAAAAAAAAAAHwEAAF9yZWxzLy5yZWxzUEsBAi0AFAAGAAgAAAAhAE4Mk9XEAAAA3AAAAA8A&#10;AAAAAAAAAAAAAAAABwIAAGRycy9kb3ducmV2LnhtbFBLBQYAAAAAAwADALcAAAD4AgAAAAA=&#10;" strokeweight=".35pt">
                    <v:stroke endcap="round"/>
                  </v:line>
                  <v:line id="Line 47" o:spid="_x0000_s1475" style="position:absolute;flip:x;visibility:visible;mso-wrap-style:square" from="3023,1192" to="306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ThwAAAANwAAAAPAAAAZHJzL2Rvd25yZXYueG1sRE/JasMw&#10;EL0X+g9iCrnVcksJsWsllKYBX22XngdrvBBrZCQldv8+KhRym8dbpzisZhJXcn60rOAlSUEQt1aP&#10;3Cv4bk7POxA+IGucLJOCX/Jw2D8+FJhru3BF1zr0Ioawz1HBEMKcS+nbgQz6xM7EkeusMxgidL3U&#10;DpcYbib5mqZbaXDk2DDgTJ8Dtef6YhRM60Jnd1x+vroxe9PVqayarlRq87R+vIMItIa7+N9d6jh/&#10;m8HfM/ECub8BAAD//wMAUEsBAi0AFAAGAAgAAAAhANvh9svuAAAAhQEAABMAAAAAAAAAAAAAAAAA&#10;AAAAAFtDb250ZW50X1R5cGVzXS54bWxQSwECLQAUAAYACAAAACEAWvQsW78AAAAVAQAACwAAAAAA&#10;AAAAAAAAAAAfAQAAX3JlbHMvLnJlbHNQSwECLQAUAAYACAAAACEAbT2U4cAAAADcAAAADwAAAAAA&#10;AAAAAAAAAAAHAgAAZHJzL2Rvd25yZXYueG1sUEsFBgAAAAADAAMAtwAAAPQCAAAAAA==&#10;" strokeweight=".35pt">
                    <v:stroke endcap="round"/>
                  </v:line>
                  <v:line id="Line 48" o:spid="_x0000_s1476" style="position:absolute;visibility:visible;mso-wrap-style:square" from="3044,1173" to="3044,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kOxAAAANwAAAAPAAAAZHJzL2Rvd25yZXYueG1sRI9BawIx&#10;EIXvhf6HMIVeSk30YGVrFFsQvFYFr8NmTFY3k3UTddtf3zkUepvhvXnvm/lyiK26UZ+bxBbGIwOK&#10;uE6uYW9hv1u/zkDlguywTUwWvinDcvH4MMfKpTt/0W1bvJIQzhVaCKV0lda5DhQxj1JHLNox9RGL&#10;rL3Xrse7hMdWT4yZ6ogNS0PAjj4D1eftNVowKfjp+OOl8cfDZU+z8+lidj/WPj8Nq3dQhYbyb/67&#10;3jjBfxN8eUYm0ItfAAAA//8DAFBLAQItABQABgAIAAAAIQDb4fbL7gAAAIUBAAATAAAAAAAAAAAA&#10;AAAAAAAAAABbQ29udGVudF9UeXBlc10ueG1sUEsBAi0AFAAGAAgAAAAhAFr0LFu/AAAAFQEAAAsA&#10;AAAAAAAAAAAAAAAAHwEAAF9yZWxzLy5yZWxzUEsBAi0AFAAGAAgAAAAhADWjCQ7EAAAA3AAAAA8A&#10;AAAAAAAAAAAAAAAABwIAAGRycy9kb3ducmV2LnhtbFBLBQYAAAAAAwADALcAAAD4AgAAAAA=&#10;" strokeweight=".35pt">
                    <v:stroke endcap="round"/>
                  </v:line>
                  <v:line id="Line 49" o:spid="_x0000_s1477" style="position:absolute;flip:x;visibility:visible;mso-wrap-style:square" from="3862,1505" to="3900,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46vwAAANwAAAAPAAAAZHJzL2Rvd25yZXYueG1sRE9Li8Iw&#10;EL4L+x/CCHvTVFl8VKMs7gq9VsXz0Ewf2ExKkrXdf28Ewdt8fM/Z7gfTijs531hWMJsmIIgLqxuu&#10;FFzOx8kKhA/IGlvLpOCfPOx3H6Mtptr2nNP9FCoRQ9inqKAOoUul9EVNBv3UdsSRK60zGCJ0ldQO&#10;+xhuWjlPkoU02HBsqLGjQ03F7fRnFLRDTzf3019/y2b9pfNjlp/LTKnP8fC9ARFoCG/xy53pOH85&#10;g+cz8QK5ewAAAP//AwBQSwECLQAUAAYACAAAACEA2+H2y+4AAACFAQAAEwAAAAAAAAAAAAAAAAAA&#10;AAAAW0NvbnRlbnRfVHlwZXNdLnhtbFBLAQItABQABgAIAAAAIQBa9CxbvwAAABUBAAALAAAAAAAA&#10;AAAAAAAAAB8BAABfcmVscy8ucmVsc1BLAQItABQABgAIAAAAIQAWkg46vwAAANwAAAAPAAAAAAAA&#10;AAAAAAAAAAcCAABkcnMvZG93bnJldi54bWxQSwUGAAAAAAMAAwC3AAAA8wIAAAAA&#10;" strokeweight=".35pt">
                    <v:stroke endcap="round"/>
                  </v:line>
                  <v:line id="Line 50" o:spid="_x0000_s1478" style="position:absolute;visibility:visible;mso-wrap-style:square" from="3886,1489" to="3886,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LiwAAAANwAAAAPAAAAZHJzL2Rvd25yZXYueG1sRE9LawIx&#10;EL4X+h/CFHopmuhBZTWKLRR69QFeh82YrG4m6ybV1V9vBMHbfHzPmS06X4sztbEKrGHQVyCIy2Aq&#10;thq2m9/eBERMyAbrwKThShEW8/e3GRYmXHhF53WyIodwLFCDS6kppIylI4+xHxrizO1D6zFl2Fpp&#10;WrzkcF/LoVIj6bHi3OCwoR9H5XH97zWo4Oxo8P1V2f3utKXJ8XBSm5vWnx/dcgoiUZde4qf7z+T5&#10;4yE8nskXyPkdAAD//wMAUEsBAi0AFAAGAAgAAAAhANvh9svuAAAAhQEAABMAAAAAAAAAAAAAAAAA&#10;AAAAAFtDb250ZW50X1R5cGVzXS54bWxQSwECLQAUAAYACAAAACEAWvQsW78AAAAVAQAACwAAAAAA&#10;AAAAAAAAAAAfAQAAX3JlbHMvLnJlbHNQSwECLQAUAAYACAAAACEAqj0y4sAAAADcAAAADwAAAAAA&#10;AAAAAAAAAAAHAgAAZHJzL2Rvd25yZXYueG1sUEsFBgAAAAADAAMAtwAAAPQCAAAAAA==&#10;" strokeweight=".35pt">
                    <v:stroke endcap="round"/>
                  </v:line>
                  <v:line id="Line 51" o:spid="_x0000_s1479" style="position:absolute;flip:x;visibility:visible;mso-wrap-style:square" from="4098,1555" to="4135,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XWwAAAANwAAAAPAAAAZHJzL2Rvd25yZXYueG1sRE9La8JA&#10;EL4X/A/LCL3VjW2pGrOKaIVco+J5yE4eJDsbdrcm/ffdQqG3+fiek+0n04sHOd9aVrBcJCCIS6tb&#10;rhXcrueXNQgfkDX2lknBN3nY72ZPGabajlzQ4xJqEUPYp6igCWFIpfRlQwb9wg7EkausMxgidLXU&#10;DscYbnr5miQf0mDLsaHBgY4Nld3lyyjop5E6dxrvn1W7edfFOS+uVa7U83w6bEEEmsK/+M+d6zh/&#10;9Qa/z8QL5O4HAAD//wMAUEsBAi0AFAAGAAgAAAAhANvh9svuAAAAhQEAABMAAAAAAAAAAAAAAAAA&#10;AAAAAFtDb250ZW50X1R5cGVzXS54bWxQSwECLQAUAAYACAAAACEAWvQsW78AAAAVAQAACwAAAAAA&#10;AAAAAAAAAAAfAQAAX3JlbHMvLnJlbHNQSwECLQAUAAYACAAAACEAiQw11sAAAADcAAAADwAAAAAA&#10;AAAAAAAAAAAHAgAAZHJzL2Rvd25yZXYueG1sUEsFBgAAAAADAAMAtwAAAPQCAAAAAA==&#10;" strokeweight=".35pt">
                    <v:stroke endcap="round"/>
                  </v:line>
                  <v:line id="Line 52" o:spid="_x0000_s1480" style="position:absolute;visibility:visible;mso-wrap-style:square" from="4121,1538" to="412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A8NwgAAANwAAAAPAAAAZHJzL2Rvd25yZXYueG1sRE9LawIx&#10;EL4X+h/CFHopbqIUla1R2oLg1Qd4HTazydbNZN2kuvXXm0Kht/n4nrNYDb4VF+pjE1jDuFAgiKtg&#10;GrYaDvv1aA4iJmSDbWDS8EMRVsvHhwWWJlx5S5ddsiKHcCxRg0upK6WMlSOPsQgdcebq0HtMGfZW&#10;mh6vOdy3cqLUVHpsODc47OjTUXXafXsNKjg7HX+8NLY+ng80P32d1f6m9fPT8P4GItGQ/sV/7o3J&#10;82ev8PtMvkAu7wAAAP//AwBQSwECLQAUAAYACAAAACEA2+H2y+4AAACFAQAAEwAAAAAAAAAAAAAA&#10;AAAAAAAAW0NvbnRlbnRfVHlwZXNdLnhtbFBLAQItABQABgAIAAAAIQBa9CxbvwAAABUBAAALAAAA&#10;AAAAAAAAAAAAAB8BAABfcmVscy8ucmVsc1BLAQItABQABgAIAAAAIQBKmA8NwgAAANwAAAAPAAAA&#10;AAAAAAAAAAAAAAcCAABkcnMvZG93bnJldi54bWxQSwUGAAAAAAMAAwC3AAAA9gIAAAAA&#10;" strokeweight=".35pt">
                    <v:stroke endcap="round"/>
                  </v:line>
                  <v:line id="Line 53" o:spid="_x0000_s1481" style="position:absolute;flip:x;visibility:visible;mso-wrap-style:square" from="4483,1620" to="45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Qg5wAAAANwAAAAPAAAAZHJzL2Rvd25yZXYueG1sRE9La8JA&#10;EL4X/A/LCL3VjaWtGrOKaIVco+J5yE4eJDsbdrcm/ffdQqG3+fiek+0n04sHOd9aVrBcJCCIS6tb&#10;rhXcrueXNQgfkDX2lknBN3nY72ZPGabajlzQ4xJqEUPYp6igCWFIpfRlQwb9wg7EkausMxgidLXU&#10;DscYbnr5miQf0mDLsaHBgY4Nld3lyyjop5E6dxrvn1W7edPFOS+uVa7U83w6bEEEmsK/+M+d6zh/&#10;9Q6/z8QL5O4HAAD//wMAUEsBAi0AFAAGAAgAAAAhANvh9svuAAAAhQEAABMAAAAAAAAAAAAAAAAA&#10;AAAAAFtDb250ZW50X1R5cGVzXS54bWxQSwECLQAUAAYACAAAACEAWvQsW78AAAAVAQAACwAAAAAA&#10;AAAAAAAAAAAfAQAAX3JlbHMvLnJlbHNQSwECLQAUAAYACAAAACEAaakIOcAAAADcAAAADwAAAAAA&#10;AAAAAAAAAAAHAgAAZHJzL2Rvd25yZXYueG1sUEsFBgAAAAADAAMAtwAAAPQCAAAAAA==&#10;" strokeweight=".35pt">
                    <v:stroke endcap="round"/>
                  </v:line>
                  <v:line id="Line 54" o:spid="_x0000_s1482" style="position:absolute;visibility:visible;mso-wrap-style:square" from="4507,1604" to="4507,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ThwQAAANwAAAAPAAAAZHJzL2Rvd25yZXYueG1sRE9NawIx&#10;EL0X/A9hCl5KTfSwymqUWhC8VoVeh82YrG4m6ybVbX99Iwje5vE+Z7HqfSOu1MU6sIbxSIEgroKp&#10;2Wo47DfvMxAxIRtsApOGX4qwWg5eFliacOMvuu6SFTmEY4kaXEptKWWsHHmMo9ASZ+4YOo8pw85K&#10;0+Eth/tGTpQqpMeac4PDlj4dVefdj9eggrPFeP1W2+P35UCz8+mi9n9aD1/7jzmIRH16ih/urcnz&#10;pwXcn8kXyOU/AAAA//8DAFBLAQItABQABgAIAAAAIQDb4fbL7gAAAIUBAAATAAAAAAAAAAAAAAAA&#10;AAAAAABbQ29udGVudF9UeXBlc10ueG1sUEsBAi0AFAAGAAgAAAAhAFr0LFu/AAAAFQEAAAsAAAAA&#10;AAAAAAAAAAAAHwEAAF9yZWxzLy5yZWxzUEsBAi0AFAAGAAgAAAAhANUGNOHBAAAA3AAAAA8AAAAA&#10;AAAAAAAAAAAABwIAAGRycy9kb3ducmV2LnhtbFBLBQYAAAAAAwADALcAAAD1AgAAAAA=&#10;" strokeweight=".35pt">
                    <v:stroke endcap="round"/>
                  </v:line>
                  <v:line id="Line 55" o:spid="_x0000_s1483" style="position:absolute;flip:x;visibility:visible;mso-wrap-style:square" from="4843,1646" to="488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zPVvwAAANwAAAAPAAAAZHJzL2Rvd25yZXYueG1sRE9Li8Iw&#10;EL4L+x/CLHjTVBF1q1GW3RV6rcqeh2b6wGZSkmjrvzeC4G0+vuds94NpxY2cbywrmE0TEMSF1Q1X&#10;Cs6nw2QNwgdkja1lUnAnD/vdx2iLqbY953Q7hkrEEPYpKqhD6FIpfVGTQT+1HXHkSusMhghdJbXD&#10;PoabVs6TZCkNNhwbauzop6bicrwaBe3Q08X99v9/ZfO10Pkhy09lptT4c/jegAg0hLf45c50nL9a&#10;wfOZeIHcPQAAAP//AwBQSwECLQAUAAYACAAAACEA2+H2y+4AAACFAQAAEwAAAAAAAAAAAAAAAAAA&#10;AAAAW0NvbnRlbnRfVHlwZXNdLnhtbFBLAQItABQABgAIAAAAIQBa9CxbvwAAABUBAAALAAAAAAAA&#10;AAAAAAAAAB8BAABfcmVscy8ucmVsc1BLAQItABQABgAIAAAAIQD2NzPVvwAAANwAAAAPAAAAAAAA&#10;AAAAAAAAAAcCAABkcnMvZG93bnJldi54bWxQSwUGAAAAAAMAAwC3AAAA8wIAAAAA&#10;" strokeweight=".35pt">
                    <v:stroke endcap="round"/>
                  </v:line>
                  <v:line id="Line 56" o:spid="_x0000_s1484" style="position:absolute;visibility:visible;mso-wrap-style:square" from="4860,1630" to="4860,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UIxAAAANwAAAAPAAAAZHJzL2Rvd25yZXYueG1sRI9BawIx&#10;EIXvhf6HMIVeSk30YGVrFFsQvFYFr8NmTFY3k3UTddtf3zkUepvhvXnvm/lyiK26UZ+bxBbGIwOK&#10;uE6uYW9hv1u/zkDlguywTUwWvinDcvH4MMfKpTt/0W1bvJIQzhVaCKV0lda5DhQxj1JHLNox9RGL&#10;rL3Xrse7hMdWT4yZ6ogNS0PAjj4D1eftNVowKfjp+OOl8cfDZU+z8+lidj/WPj8Nq3dQhYbyb/67&#10;3jjBfxNaeUYm0ItfAAAA//8DAFBLAQItABQABgAIAAAAIQDb4fbL7gAAAIUBAAATAAAAAAAAAAAA&#10;AAAAAAAAAABbQ29udGVudF9UeXBlc10ueG1sUEsBAi0AFAAGAAgAAAAhAFr0LFu/AAAAFQEAAAsA&#10;AAAAAAAAAAAAAAAAHwEAAF9yZWxzLy5yZWxzUEsBAi0AFAAGAAgAAAAhAMvVBQjEAAAA3AAAAA8A&#10;AAAAAAAAAAAAAAAABwIAAGRycy9kb3ducmV2LnhtbFBLBQYAAAAAAwADALcAAAD4AgAAAAA=&#10;" strokeweight=".35pt">
                    <v:stroke endcap="round"/>
                  </v:line>
                  <v:line id="Line 57" o:spid="_x0000_s1485" style="position:absolute;flip:x;visibility:visible;mso-wrap-style:square" from="4846,1646" to="4885,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AI8vwAAANwAAAAPAAAAZHJzL2Rvd25yZXYueG1sRE9Li8Iw&#10;EL4L+x/CCHvTVFl8VKMs7gq9VsXz0Ewf2ExKkrXdf28Ewdt8fM/Z7gfTijs531hWMJsmIIgLqxuu&#10;FFzOx8kKhA/IGlvLpOCfPOx3H6Mtptr2nNP9FCoRQ9inqKAOoUul9EVNBv3UdsSRK60zGCJ0ldQO&#10;+xhuWjlPkoU02HBsqLGjQ03F7fRnFLRDTzf3019/y2b9pfNjlp/LTKnP8fC9ARFoCG/xy53pOH+5&#10;hucz8QK5ewAAAP//AwBQSwECLQAUAAYACAAAACEA2+H2y+4AAACFAQAAEwAAAAAAAAAAAAAAAAAA&#10;AAAAW0NvbnRlbnRfVHlwZXNdLnhtbFBLAQItABQABgAIAAAAIQBa9CxbvwAAABUBAAALAAAAAAAA&#10;AAAAAAAAAB8BAABfcmVscy8ucmVsc1BLAQItABQABgAIAAAAIQDo5AI8vwAAANwAAAAPAAAAAAAA&#10;AAAAAAAAAAcCAABkcnMvZG93bnJldi54bWxQSwUGAAAAAAMAAwC3AAAA8wIAAAAA&#10;" strokeweight=".35pt">
                    <v:stroke endcap="round"/>
                  </v:line>
                  <v:line id="Line 58" o:spid="_x0000_s1486" style="position:absolute;visibility:visible;mso-wrap-style:square" from="4869,1630" to="4869,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kpxAAAANwAAAAPAAAAZHJzL2Rvd25yZXYueG1sRI/NagMx&#10;DITvhbyDUaCX0tjJISzbOKEJFHrND/Qq1oq9zVrerN1k26evDoXeJGY082m1GWOnbjTkNrGF+cyA&#10;Im6Sa9lbOB3fnitQuSA77BKThW/KsFlPHlZYu3TnPd0OxSsJ4VyjhVBKX2udm0AR8yz1xKKd0xCx&#10;yDp47Qa8S3js9MKYpY7YsjQE7GkXqLkcvqIFk4JfzrdPrT9/XE9UXT6v5vhj7eN0fH0BVWgs/+a/&#10;63cn+JXgyzMygV7/AgAA//8DAFBLAQItABQABgAIAAAAIQDb4fbL7gAAAIUBAAATAAAAAAAAAAAA&#10;AAAAAAAAAABbQ29udGVudF9UeXBlc10ueG1sUEsBAi0AFAAGAAgAAAAhAFr0LFu/AAAAFQEAAAsA&#10;AAAAAAAAAAAAAAAAHwEAAF9yZWxzLy5yZWxzUEsBAi0AFAAGAAgAAAAhAAB2eSnEAAAA3AAAAA8A&#10;AAAAAAAAAAAAAAAABwIAAGRycy9kb3ducmV2LnhtbFBLBQYAAAAAAwADALcAAAD4AgAAAAA=&#10;" strokeweight=".35pt">
                    <v:stroke endcap="round"/>
                  </v:line>
                  <v:line id="Line 59" o:spid="_x0000_s1487" style="position:absolute;flip:x;visibility:visible;mso-wrap-style:square" from="4869,1646" to="490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34dvwAAANwAAAAPAAAAZHJzL2Rvd25yZXYueG1sRE9Li8Iw&#10;EL4v+B/CLHjbpoqI2zXK4gN6rS57HprpA5tJSaKt/94Igrf5+J6z3o6mEzdyvrWsYJakIIhLq1uu&#10;Ffydj18rED4ga+wsk4I7edhuJh9rzLQduKDbKdQihrDPUEETQp9J6cuGDPrE9sSRq6wzGCJ0tdQO&#10;hxhuOjlP06U02HJsaLCnXUPl5XQ1CrpxoIvbD/+Hqv1e6OKYF+cqV2r6Of7+gAg0hrf45c51nL+a&#10;wfOZeIHcPAAAAP//AwBQSwECLQAUAAYACAAAACEA2+H2y+4AAACFAQAAEwAAAAAAAAAAAAAAAAAA&#10;AAAAW0NvbnRlbnRfVHlwZXNdLnhtbFBLAQItABQABgAIAAAAIQBa9CxbvwAAABUBAAALAAAAAAAA&#10;AAAAAAAAAB8BAABfcmVscy8ucmVsc1BLAQItABQABgAIAAAAIQAjR34dvwAAANwAAAAPAAAAAAAA&#10;AAAAAAAAAAcCAABkcnMvZG93bnJldi54bWxQSwUGAAAAAAMAAwC3AAAA8wIAAAAA&#10;" strokeweight=".35pt">
                    <v:stroke endcap="round"/>
                  </v:line>
                  <v:line id="Line 60" o:spid="_x0000_s1488" style="position:absolute;visibility:visible;mso-wrap-style:square" from="4892,1630" to="4892,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ELFwAAAANwAAAAPAAAAZHJzL2Rvd25yZXYueG1sRE9NawIx&#10;EL0L/ocwQi9SEz3IsjVKFQSvVaHXYTMmWzeTdRN19debQqG3ebzPWax634gbdbEOrGE6USCIq2Bq&#10;thqOh+17ASImZINNYNLwoAir5XCwwNKEO3/RbZ+syCEcS9TgUmpLKWPlyGOchJY4c6fQeUwZdlaa&#10;Du853DdyptRceqw5NzhsaeOoOu+vXoMKzs6n63FtT9+XIxXnn4s6PLV+G/WfHyAS9elf/OfemTy/&#10;mMHvM/kCuXwBAAD//wMAUEsBAi0AFAAGAAgAAAAhANvh9svuAAAAhQEAABMAAAAAAAAAAAAAAAAA&#10;AAAAAFtDb250ZW50X1R5cGVzXS54bWxQSwECLQAUAAYACAAAACEAWvQsW78AAAAVAQAACwAAAAAA&#10;AAAAAAAAAAAfAQAAX3JlbHMvLnJlbHNQSwECLQAUAAYACAAAACEAn+hCxcAAAADcAAAADwAAAAAA&#10;AAAAAAAAAAAHAgAAZHJzL2Rvd25yZXYueG1sUEsFBgAAAAADAAMAtwAAAPQCAAAAAA==&#10;" strokeweight=".35pt">
                    <v:stroke endcap="round"/>
                  </v:line>
                  <v:line id="Line 61" o:spid="_x0000_s1489" style="position:absolute;flip:x;visibility:visible;mso-wrap-style:square" from="5147,1696" to="5186,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UXxvwAAANwAAAAPAAAAZHJzL2Rvd25yZXYueG1sRE9Li8Iw&#10;EL4L+x/CCHvTVFdEq1EWd4Veq+J5aKYPbCYlydruvzeC4G0+vuds94NpxZ2cbywrmE0TEMSF1Q1X&#10;Ci7n42QFwgdkja1lUvBPHva7j9EWU217zul+CpWIIexTVFCH0KVS+qImg35qO+LIldYZDBG6SmqH&#10;fQw3rZwnyVIabDg21NjRoabidvozCtqhp5v76a+/ZbNe6PyY5ecyU+pzPHxvQAQawlv8cmc6zl99&#10;wfOZeIHcPQAAAP//AwBQSwECLQAUAAYACAAAACEA2+H2y+4AAACFAQAAEwAAAAAAAAAAAAAAAAAA&#10;AAAAW0NvbnRlbnRfVHlwZXNdLnhtbFBLAQItABQABgAIAAAAIQBa9CxbvwAAABUBAAALAAAAAAAA&#10;AAAAAAAAAB8BAABfcmVscy8ucmVsc1BLAQItABQABgAIAAAAIQC82UXxvwAAANwAAAAPAAAAAAAA&#10;AAAAAAAAAAcCAABkcnMvZG93bnJldi54bWxQSwUGAAAAAAMAAwC3AAAA8wIAAAAA&#10;" strokeweight=".35pt">
                    <v:stroke endcap="round"/>
                  </v:line>
                  <v:line id="Line 62" o:spid="_x0000_s1490" style="position:absolute;visibility:visible;mso-wrap-style:square" from="5170,1680" to="517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qxwQAAANwAAAAPAAAAZHJzL2Rvd25yZXYueG1sRE9LawIx&#10;EL4X+h/CFLwUTRSUZWuUtiB49QFeh82YbN1M1k2q2/56Iwje5uN7znzZ+0ZcqIt1YA3jkQJBXAVT&#10;s9Ww362GBYiYkA02gUnDH0VYLl5f5liacOUNXbbJihzCsUQNLqW2lDJWjjzGUWiJM3cMnceUYWel&#10;6fCaw30jJ0rNpMeac4PDlr4dVaftr9eggrOz8dd7bY+H856K089Z7f61Hrz1nx8gEvXpKX641ybP&#10;L6ZwfyZfIBc3AAAA//8DAFBLAQItABQABgAIAAAAIQDb4fbL7gAAAIUBAAATAAAAAAAAAAAAAAAA&#10;AAAAAABbQ29udGVudF9UeXBlc10ueG1sUEsBAi0AFAAGAAgAAAAhAFr0LFu/AAAAFQEAAAsAAAAA&#10;AAAAAAAAAAAAHwEAAF9yZWxzLy5yZWxzUEsBAi0AFAAGAAgAAAAhABAB2rHBAAAA3AAAAA8AAAAA&#10;AAAAAAAAAAAABwIAAGRycy9kb3ducmV2LnhtbFBLBQYAAAAAAwADALcAAAD1AgAAAAA=&#10;" strokeweight=".35pt">
                    <v:stroke endcap="round"/>
                  </v:line>
                  <v:line id="Line 63" o:spid="_x0000_s1491" style="position:absolute;flip:x;visibility:visible;mso-wrap-style:square" from="5193,1696" to="52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ZpvwAAANwAAAAPAAAAZHJzL2Rvd25yZXYueG1sRE9Li8Iw&#10;EL4L+x/CLHizqSLido0i6wq9VsXz0Ewf2ExKkrXdf28Ewdt8fM/Z7EbTiTs531pWME9SEMSl1S3X&#10;Ci7n42wNwgdkjZ1lUvBPHnbbj8kGM20HLuh+CrWIIewzVNCE0GdS+rIhgz6xPXHkKusMhghdLbXD&#10;IYabTi7SdCUNthwbGuzpp6HydvozCrpxoJs7DNffqv1a6uKYF+cqV2r6Oe6/QQQaw1v8cuc6zl+v&#10;4PlMvEBuHwAAAP//AwBQSwECLQAUAAYACAAAACEA2+H2y+4AAACFAQAAEwAAAAAAAAAAAAAAAAAA&#10;AAAAW0NvbnRlbnRfVHlwZXNdLnhtbFBLAQItABQABgAIAAAAIQBa9CxbvwAAABUBAAALAAAAAAAA&#10;AAAAAAAAAB8BAABfcmVscy8ucmVsc1BLAQItABQABgAIAAAAIQCsruZpvwAAANwAAAAPAAAAAAAA&#10;AAAAAAAAAAcCAABkcnMvZG93bnJldi54bWxQSwUGAAAAAAMAAwC3AAAA8wIAAAAA&#10;" strokeweight=".35pt">
                    <v:stroke endcap="round"/>
                  </v:line>
                  <v:line id="Line 64" o:spid="_x0000_s1492" style="position:absolute;visibility:visible;mso-wrap-style:square" from="5215,1680" to="5215,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FdwQAAANwAAAAPAAAAZHJzL2Rvd25yZXYueG1sRE9LawIx&#10;EL4X+h/CFLwUTfSgy9YobUHw6gO8Dpsx2bqZrJtUt/31RhC8zcf3nPmy9424UBfrwBrGIwWCuAqm&#10;Zqthv1sNCxAxIRtsApOGP4qwXLy+zLE04cobumyTFTmEY4kaXEptKWWsHHmMo9ASZ+4YOo8pw85K&#10;0+E1h/tGTpSaSo815waHLX07qk7bX69BBWen46/32h4P5z0Vp5+z2v1rPXjrPz9AJOrTU/xwr02e&#10;X8zg/ky+QC5uAAAA//8DAFBLAQItABQABgAIAAAAIQDb4fbL7gAAAIUBAAATAAAAAAAAAAAAAAAA&#10;AAAAAABbQ29udGVudF9UeXBlc10ueG1sUEsBAi0AFAAGAAgAAAAhAFr0LFu/AAAAFQEAAAsAAAAA&#10;AAAAAAAAAAAAHwEAAF9yZWxzLy5yZWxzUEsBAi0AFAAGAAgAAAAhAI+f4V3BAAAA3AAAAA8AAAAA&#10;AAAAAAAAAAAABwIAAGRycy9kb3ducmV2LnhtbFBLBQYAAAAAAwADALcAAAD1AgAAAAA=&#10;" strokeweight=".35pt">
                    <v:stroke endcap="round"/>
                  </v:line>
                  <v:line id="Line 65" o:spid="_x0000_s1493" style="position:absolute;flip:x;visibility:visible;mso-wrap-style:square" from="5544,1745" to="5582,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eAwgAAANwAAAAPAAAAZHJzL2Rvd25yZXYueG1sRI9Pa8JA&#10;EMXvhX6HZQre6sYiYlNXkVYh16h4HrKTP5idDbtbE79951DwNsN7895vNrvJ9epOIXaeDSzmGSji&#10;ytuOGwOX8/F9DSomZIu9ZzLwoAi77evLBnPrRy7pfkqNkhCOORpoUxpyrWPVksM49wOxaLUPDpOs&#10;odE24CjhrtcfWbbSDjuWhhYH+m6pup1+nYF+GukWfsbroe4+l7Y8FuW5LoyZvU37L1CJpvQ0/18X&#10;VvDXQivPyAR6+wcAAP//AwBQSwECLQAUAAYACAAAACEA2+H2y+4AAACFAQAAEwAAAAAAAAAAAAAA&#10;AAAAAAAAW0NvbnRlbnRfVHlwZXNdLnhtbFBLAQItABQABgAIAAAAIQBa9CxbvwAAABUBAAALAAAA&#10;AAAAAAAAAAAAAB8BAABfcmVscy8ucmVsc1BLAQItABQABgAIAAAAIQCyfdeAwgAAANwAAAAPAAAA&#10;AAAAAAAAAAAAAAcCAABkcnMvZG93bnJldi54bWxQSwUGAAAAAAMAAwC3AAAA9gIAAAAA&#10;" strokeweight=".35pt">
                    <v:stroke endcap="round"/>
                  </v:line>
                  <v:line id="Line 66" o:spid="_x0000_s1494" style="position:absolute;visibility:visible;mso-wrap-style:square" from="5567,1731" to="5567,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C0wQAAANwAAAAPAAAAZHJzL2Rvd25yZXYueG1sRE9LawIx&#10;EL4L/ocwQi9SE3uQdWuUKhR69QFeh82YbN1M1k2qW399UxC8zcf3nMWq9424UhfrwBqmEwWCuAqm&#10;ZqvhsP98LUDEhGywCUwafinCajkcLLA04cZbuu6SFTmEY4kaXEptKWWsHHmMk9ASZ+4UOo8pw85K&#10;0+Eth/tGvik1kx5rzg0OW9o4qs67H69BBWdn0/W4tqfj5UDF+fui9netX0b9xzuIRH16ih/uL5Pn&#10;F3P4fyZfIJd/AAAA//8DAFBLAQItABQABgAIAAAAIQDb4fbL7gAAAIUBAAATAAAAAAAAAAAAAAAA&#10;AAAAAABbQ29udGVudF9UeXBlc10ueG1sUEsBAi0AFAAGAAgAAAAhAFr0LFu/AAAAFQEAAAsAAAAA&#10;AAAAAAAAAAAAHwEAAF9yZWxzLy5yZWxzUEsBAi0AFAAGAAgAAAAhAJFM0LTBAAAA3AAAAA8AAAAA&#10;AAAAAAAAAAAABwIAAGRycy9kb3ducmV2LnhtbFBLBQYAAAAAAwADALcAAAD1AgAAAAA=&#10;" strokeweight=".35pt">
                    <v:stroke endcap="round"/>
                  </v:line>
                  <v:line id="Line 67" o:spid="_x0000_s1495" style="position:absolute;flip:x;visibility:visible;mso-wrap-style:square" from="5605,1755" to="5643,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k1bwgAAANwAAAAPAAAAZHJzL2Rvd25yZXYueG1sRI9Pa8JA&#10;EMXvQr/DMkJvurEU0dRVSq2Qa1Q8D9nJH8zOht3VpN++cyj0NsN7895vdofJ9epJIXaeDayWGSji&#10;ytuOGwPXy2mxARUTssXeMxn4oQiH/ctsh7n1I5f0PKdGSQjHHA20KQ251rFqyWFc+oFYtNoHh0nW&#10;0GgbcJRw1+u3LFtrhx1LQ4sDfbVU3c8PZ6CfRrqH43j7rrvtuy1PRXmpC2Ne59PnB6hEU/o3/10X&#10;VvC3gi/PyAR6/wsAAP//AwBQSwECLQAUAAYACAAAACEA2+H2y+4AAACFAQAAEwAAAAAAAAAAAAAA&#10;AAAAAAAAW0NvbnRlbnRfVHlwZXNdLnhtbFBLAQItABQABgAIAAAAIQBa9CxbvwAAABUBAAALAAAA&#10;AAAAAAAAAAAAAB8BAABfcmVscy8ucmVsc1BLAQItABQABgAIAAAAIQDJ0k1bwgAAANwAAAAPAAAA&#10;AAAAAAAAAAAAAAcCAABkcnMvZG93bnJldi54bWxQSwUGAAAAAAMAAwC3AAAA9gIAAAAA&#10;" strokeweight=".35pt">
                    <v:stroke endcap="round"/>
                  </v:line>
                  <v:line id="Line 68" o:spid="_x0000_s1496" style="position:absolute;visibility:visible;mso-wrap-style:square" from="5628,1741" to="5628,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0pvwQAAANwAAAAPAAAAZHJzL2Rvd25yZXYueG1sRE9LawIx&#10;EL4L/ocwQi9Sk+1BdGuUKgi9+gCvw2ZMtm4m6ybq1l/fFAq9zcf3nMWq9424UxfrwBqKiQJBXAVT&#10;s9VwPGxfZyBiQjbYBCYN3xRhtRwOFlia8OAd3ffJihzCsUQNLqW2lDJWjjzGSWiJM3cOnceUYWel&#10;6fCRw30j35SaSo815waHLW0cVZf9zWtQwdlpsR7X9ny6Hml2+bqqw1Prl1H/8Q4iUZ/+xX/uT5Pn&#10;zwv4fSZfIJc/AAAA//8DAFBLAQItABQABgAIAAAAIQDb4fbL7gAAAIUBAAATAAAAAAAAAAAAAAAA&#10;AAAAAABbQ29udGVudF9UeXBlc10ueG1sUEsBAi0AFAAGAAgAAAAhAFr0LFu/AAAAFQEAAAsAAAAA&#10;AAAAAAAAAAAAHwEAAF9yZWxzLy5yZWxzUEsBAi0AFAAGAAgAAAAhAOrjSm/BAAAA3AAAAA8AAAAA&#10;AAAAAAAAAAAABwIAAGRycy9kb3ducmV2LnhtbFBLBQYAAAAAAwADALcAAAD1AgAAAAA=&#10;" strokeweight=".35pt">
                    <v:stroke endcap="round"/>
                  </v:line>
                  <v:line id="Line 69" o:spid="_x0000_s1497" style="position:absolute;flip:x;visibility:visible;mso-wrap-style:square" from="5803,1783" to="584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AwwAAAN0AAAAPAAAAZHJzL2Rvd25yZXYueG1sRI9Pa8JA&#10;EMXvBb/DMkJvdVORUlNXKbZCrlHpechO/mB2NuyuJn77zkHwNsN7895vNrvJ9epGIXaeDbwvMlDE&#10;lbcdNwbOp8PbJ6iYkC32nsnAnSLstrOXDebWj1zS7ZgaJSEcczTQpjTkWseqJYdx4Qdi0WofHCZZ&#10;Q6NtwFHCXa+XWfahHXYsDS0OtG+puhyvzkA/jXQJP+Pfb92tV7Y8FOWpLox5nU/fX6ASTelpflwX&#10;VvDXS+GXb2QEvf0HAAD//wMAUEsBAi0AFAAGAAgAAAAhANvh9svuAAAAhQEAABMAAAAAAAAAAAAA&#10;AAAAAAAAAFtDb250ZW50X1R5cGVzXS54bWxQSwECLQAUAAYACAAAACEAWvQsW78AAAAVAQAACwAA&#10;AAAAAAAAAAAAAAAfAQAAX3JlbHMvLnJlbHNQSwECLQAUAAYACAAAACEAPhqEAMMAAADdAAAADwAA&#10;AAAAAAAAAAAAAAAHAgAAZHJzL2Rvd25yZXYueG1sUEsFBgAAAAADAAMAtwAAAPcCAAAAAA==&#10;" strokeweight=".35pt">
                    <v:stroke endcap="round"/>
                  </v:line>
                  <v:line id="Line 70" o:spid="_x0000_s1498" style="position:absolute;visibility:visible;mso-wrap-style:square" from="5823,1769" to="5823,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kwQAAAN0AAAAPAAAAZHJzL2Rvd25yZXYueG1sRE9NawIx&#10;EL0X+h/CCL2UmqwHsatRbEHwWhW8DpsxWd1M1k2q2/56Iwje5vE+Z7bofSMu1MU6sIZiqEAQV8HU&#10;bDXstquPCYiYkA02gUnDH0VYzF9fZliacOUfumySFTmEY4kaXEptKWWsHHmMw9ASZ+4QOo8pw85K&#10;0+E1h/tGjpQaS4815waHLX07qk6bX69BBWfHxdd7bQ/7844mp+NZbf+1fhv0yymIRH16ih/utcnz&#10;P0cF3L/JJ8j5DQAA//8DAFBLAQItABQABgAIAAAAIQDb4fbL7gAAAIUBAAATAAAAAAAAAAAAAAAA&#10;AAAAAABbQ29udGVudF9UeXBlc10ueG1sUEsBAi0AFAAGAAgAAAAhAFr0LFu/AAAAFQEAAAsAAAAA&#10;AAAAAAAAAAAAHwEAAF9yZWxzLy5yZWxzUEsBAi0AFAAGAAgAAAAhAJf55OTBAAAA3QAAAA8AAAAA&#10;AAAAAAAAAAAABwIAAGRycy9kb3ducmV2LnhtbFBLBQYAAAAAAwADALcAAAD1AgAAAAA=&#10;" strokeweight=".35pt">
                    <v:stroke endcap="round"/>
                  </v:line>
                  <v:line id="Line 71" o:spid="_x0000_s1499" style="position:absolute;flip:x;visibility:visible;mso-wrap-style:square" from="5917,1783" to="5955,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L/swAAAAN0AAAAPAAAAZHJzL2Rvd25yZXYueG1sRE9Li8Iw&#10;EL4L/ocwgjdNLSJrNYq4Cr1Wlz0PzfSBzaQkWVv//WZB2Nt8fM/ZH0fTiSc531pWsFomIIhLq1uu&#10;FXzdr4sPED4ga+wsk4IXeTgeppM9ZtoOXNDzFmoRQ9hnqKAJoc+k9GVDBv3S9sSRq6wzGCJ0tdQO&#10;hxhuOpkmyUYabDk2NNjTuaHycfsxCrpxoIf7HL4vVbtd6+KaF/cqV2o+G087EIHG8C9+u3Md52/T&#10;FP6+iSfIwy8AAAD//wMAUEsBAi0AFAAGAAgAAAAhANvh9svuAAAAhQEAABMAAAAAAAAAAAAAAAAA&#10;AAAAAFtDb250ZW50X1R5cGVzXS54bWxQSwECLQAUAAYACAAAACEAWvQsW78AAAAVAQAACwAAAAAA&#10;AAAAAAAAAAAfAQAAX3JlbHMvLnJlbHNQSwECLQAUAAYACAAAACEAoYS/7MAAAADdAAAADwAAAAAA&#10;AAAAAAAAAAAHAgAAZHJzL2Rvd25yZXYueG1sUEsFBgAAAAADAAMAtwAAAPQCAAAAAA==&#10;" strokeweight=".35pt">
                    <v:stroke endcap="round"/>
                  </v:line>
                  <v:line id="Line 72" o:spid="_x0000_s1500" style="position:absolute;visibility:visible;mso-wrap-style:square" from="5941,1769" to="594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98IwgAAAN0AAAAPAAAAZHJzL2Rvd25yZXYueG1sRE9NawIx&#10;EL0X/A9hCr2UmmhBdLtRVBB6rQpeh82YbHczWTdRt/31TaHQ2zze55SrwbfiRn2sA2uYjBUI4iqY&#10;mq2G42H3MgcRE7LBNjBp+KIIq+XoocTChDt/0G2frMghHAvU4FLqCilj5chjHIeOOHPn0HtMGfZW&#10;mh7vOdy3cqrUTHqsOTc47GjrqGr2V69BBWdnk81zbc+ny5HmzedFHb61fnoc1m8gEg3pX/znfjd5&#10;/mL6Cr/f5BPk8gcAAP//AwBQSwECLQAUAAYACAAAACEA2+H2y+4AAACFAQAAEwAAAAAAAAAAAAAA&#10;AAAAAAAAW0NvbnRlbnRfVHlwZXNdLnhtbFBLAQItABQABgAIAAAAIQBa9CxbvwAAABUBAAALAAAA&#10;AAAAAAAAAAAAAB8BAABfcmVscy8ucmVsc1BLAQItABQABgAIAAAAIQAIZ98IwgAAAN0AAAAPAAAA&#10;AAAAAAAAAAAAAAcCAABkcnMvZG93bnJldi54bWxQSwUGAAAAAAMAAwC3AAAA9gIAAAAA&#10;" strokeweight=".35pt">
                    <v:stroke endcap="round"/>
                  </v:line>
                  <v:line id="Line 73" o:spid="_x0000_s1501" style="position:absolute;flip:x;visibility:visible;mso-wrap-style:square" from="6085,1795" to="6127,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IDvwAAAN0AAAAPAAAAZHJzL2Rvd25yZXYueG1sRE9Li8Iw&#10;EL4L/ocwgjdNFVm0GkXcFXqtiuehmT6wmZQk2vrvNwsL3ubje87uMJhWvMj5xrKCxTwBQVxY3XCl&#10;4HY9z9YgfEDW2FomBW/ycNiPRztMte05p9clVCKGsE9RQR1Cl0rpi5oM+rntiCNXWmcwROgqqR32&#10;Mdy0cpkkX9Jgw7Ghxo5ONRWPy9MoaIeeHu67v/+UzWal83OWX8tMqelkOG5BBBrCR/zvznScv1mu&#10;4O+beILc/wIAAP//AwBQSwECLQAUAAYACAAAACEA2+H2y+4AAACFAQAAEwAAAAAAAAAAAAAAAAAA&#10;AAAAW0NvbnRlbnRfVHlwZXNdLnhtbFBLAQItABQABgAIAAAAIQBa9CxbvwAAABUBAAALAAAAAAAA&#10;AAAAAAAAAB8BAABfcmVscy8ucmVsc1BLAQItABQABgAIAAAAIQBBIYIDvwAAAN0AAAAPAAAAAAAA&#10;AAAAAAAAAAcCAABkcnMvZG93bnJldi54bWxQSwUGAAAAAAMAAwC3AAAA8wIAAAAA&#10;" strokeweight=".35pt">
                    <v:stroke endcap="round"/>
                  </v:line>
                  <v:line id="Line 74" o:spid="_x0000_s1502" style="position:absolute;visibility:visible;mso-wrap-style:square" from="6110,1779" to="611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LnwgAAAN0AAAAPAAAAZHJzL2Rvd25yZXYueG1sRE9NawIx&#10;EL0X/A9hCr2UmihUdLtRVBB6rQpeh82YbHczWTdRt/31TaHQ2zze55SrwbfiRn2sA2uYjBUI4iqY&#10;mq2G42H3MgcRE7LBNjBp+KIIq+XoocTChDt/0G2frMghHAvU4FLqCilj5chjHIeOOHPn0HtMGfZW&#10;mh7vOdy3cqrUTHqsOTc47GjrqGr2V69BBWdnk81zbc+ny5HmzedFHb61fnoc1m8gEg3pX/znfjd5&#10;/mL6Cr/f5BPk8gcAAP//AwBQSwECLQAUAAYACAAAACEA2+H2y+4AAACFAQAAEwAAAAAAAAAAAAAA&#10;AAAAAAAAW0NvbnRlbnRfVHlwZXNdLnhtbFBLAQItABQABgAIAAAAIQBa9CxbvwAAABUBAAALAAAA&#10;AAAAAAAAAAAAAB8BAABfcmVscy8ucmVsc1BLAQItABQABgAIAAAAIQDowuLnwgAAAN0AAAAPAAAA&#10;AAAAAAAAAAAAAAcCAABkcnMvZG93bnJldi54bWxQSwUGAAAAAAMAAwC3AAAA9gIAAAAA&#10;" strokeweight=".35pt">
                    <v:stroke endcap="round"/>
                  </v:line>
                  <v:line id="Line 75" o:spid="_x0000_s1503" style="position:absolute;flip:x;visibility:visible;mso-wrap-style:square" from="6127,1795" to="616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7nvvwAAAN0AAAAPAAAAZHJzL2Rvd25yZXYueG1sRE9Li8Iw&#10;EL4v+B/CCN7WVBHRahRxV+i1Kp6HZvrAZlKSaOu/NwsL3ubje852P5hWPMn5xrKC2TQBQVxY3XCl&#10;4Ho5fa9A+ICssbVMCl7kYb8bfW0x1bbnnJ7nUIkYwj5FBXUIXSqlL2oy6Ke2I45caZ3BEKGrpHbY&#10;x3DTynmSLKXBhmNDjR0dayru54dR0A493d1Pf/stm/VC56csv5SZUpPxcNiACDSEj/jfnek4fz1f&#10;wt838QS5ewMAAP//AwBQSwECLQAUAAYACAAAACEA2+H2y+4AAACFAQAAEwAAAAAAAAAAAAAAAAAA&#10;AAAAW0NvbnRlbnRfVHlwZXNdLnhtbFBLAQItABQABgAIAAAAIQBa9CxbvwAAABUBAAALAAAAAAAA&#10;AAAAAAAAAB8BAABfcmVscy8ucmVsc1BLAQItABQABgAIAAAAIQDev7nvvwAAAN0AAAAPAAAAAAAA&#10;AAAAAAAAAAcCAABkcnMvZG93bnJldi54bWxQSwUGAAAAAAMAAwC3AAAA8wIAAAAA&#10;" strokeweight=".35pt">
                    <v:stroke endcap="round"/>
                  </v:line>
                  <v:line id="Line 76" o:spid="_x0000_s1504" style="position:absolute;visibility:visible;mso-wrap-style:square" from="6148,1779" to="614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NkLwwAAAN0AAAAPAAAAZHJzL2Rvd25yZXYueG1sRE9NawIx&#10;EL0L/ocwhV6kJnqwdrtRVBB6rQq9Dpsx2e5msm6ibvvrm0Kht3m8zynXg2/FjfpYB9YwmyoQxFUw&#10;NVsNp+P+aQkiJmSDbWDS8EUR1qvxqMTChDu/0+2QrMghHAvU4FLqCilj5chjnIaOOHPn0HtMGfZW&#10;mh7vOdy3cq7UQnqsOTc47GjnqGoOV69BBWcXs+2ktuePy4mWzedFHb+1fnwYNq8gEg3pX/znfjN5&#10;/sv8GX6/ySfI1Q8AAAD//wMAUEsBAi0AFAAGAAgAAAAhANvh9svuAAAAhQEAABMAAAAAAAAAAAAA&#10;AAAAAAAAAFtDb250ZW50X1R5cGVzXS54bWxQSwECLQAUAAYACAAAACEAWvQsW78AAAAVAQAACwAA&#10;AAAAAAAAAAAAAAAfAQAAX3JlbHMvLnJlbHNQSwECLQAUAAYACAAAACEAd1zZC8MAAADdAAAADwAA&#10;AAAAAAAAAAAAAAAHAgAAZHJzL2Rvd25yZXYueG1sUEsFBgAAAAADAAMAtwAAAPcCAAAAAA==&#10;" strokeweight=".35pt">
                    <v:stroke endcap="round"/>
                  </v:line>
                  <v:line id="Line 77" o:spid="_x0000_s1505" style="position:absolute;flip:x;visibility:visible;mso-wrap-style:square" from="6207,1795" to="62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gGwwAAAN0AAAAPAAAAZHJzL2Rvd25yZXYueG1sRI9Pa8JA&#10;EMXvBb/DMkJvdVORUlNXKbZCrlHpechO/mB2NuyuJn77zkHwNsN7895vNrvJ9epGIXaeDbwvMlDE&#10;lbcdNwbOp8PbJ6iYkC32nsnAnSLstrOXDebWj1zS7ZgaJSEcczTQpjTkWseqJYdx4Qdi0WofHCZZ&#10;Q6NtwFHCXa+XWfahHXYsDS0OtG+puhyvzkA/jXQJP+Pfb92tV7Y8FOWpLox5nU/fX6ASTelpflwX&#10;VvDXS8GVb2QEvf0HAAD//wMAUEsBAi0AFAAGAAgAAAAhANvh9svuAAAAhQEAABMAAAAAAAAAAAAA&#10;AAAAAAAAAFtDb250ZW50X1R5cGVzXS54bWxQSwECLQAUAAYACAAAACEAWvQsW78AAAAVAQAACwAA&#10;AAAAAAAAAAAAAAAfAQAAX3JlbHMvLnJlbHNQSwECLQAUAAYACAAAACEAwGyIBsMAAADdAAAADwAA&#10;AAAAAAAAAAAAAAAHAgAAZHJzL2Rvd25yZXYueG1sUEsFBgAAAAADAAMAtwAAAPcCAAAAAA==&#10;" strokeweight=".35pt">
                    <v:stroke endcap="round"/>
                  </v:line>
                  <v:line id="Line 78" o:spid="_x0000_s1506" style="position:absolute;visibility:visible;mso-wrap-style:square" from="6231,1779" to="62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iwQAAAN0AAAAPAAAAZHJzL2Rvd25yZXYueG1sRE9LawIx&#10;EL4L/Q9hCl5EEz2Ibo3SFgSvPsDrsBmTrZvJukl19dc3BcHbfHzPWaw6X4srtbEKrGE8UiCIy2Aq&#10;thoO+/VwBiImZIN1YNJwpwir5VtvgYUJN97SdZesyCEcC9TgUmoKKWPpyGMchYY4c6fQekwZtlaa&#10;Fm853NdyotRUeqw4Nzhs6NtRed79eg0qODsdfw0qezpeDjQ7/1zU/qF1/737/ACRqEsv8dO9MXn+&#10;fDKH/2/yCXL5BwAA//8DAFBLAQItABQABgAIAAAAIQDb4fbL7gAAAIUBAAATAAAAAAAAAAAAAAAA&#10;AAAAAABbQ29udGVudF9UeXBlc10ueG1sUEsBAi0AFAAGAAgAAAAhAFr0LFu/AAAAFQEAAAsAAAAA&#10;AAAAAAAAAAAAHwEAAF9yZWxzLy5yZWxzUEsBAi0AFAAGAAgAAAAhAGmP6OLBAAAA3QAAAA8AAAAA&#10;AAAAAAAAAAAABwIAAGRycy9kb3ducmV2LnhtbFBLBQYAAAAAAwADALcAAAD1AgAAAAA=&#10;" strokeweight=".35pt">
                    <v:stroke endcap="round"/>
                  </v:line>
                  <v:line id="Line 79" o:spid="_x0000_s1507" style="position:absolute;flip:x;visibility:visible;mso-wrap-style:square" from="6258,1795" to="6296,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LdxAAAAN0AAAAPAAAAZHJzL2Rvd25yZXYueG1sRI9Pb8Iw&#10;DMXvSPsOkSdxg3QwodER0LQNqdcC2tlq3D+icaok0O7bz4dJ3Gy95/d+3h0m16s7hdh5NvCyzEAR&#10;V9523Bi4nI+LN1AxIVvsPZOBX4pw2D/NdphbP3JJ91NqlIRwzNFAm9KQax2rlhzGpR+IRat9cJhk&#10;DY22AUcJd71eZdlGO+xYGloc6LOl6nq6OQP9NNI1fI0/33W3fbXlsSjPdWHM/Hn6eAeVaEoP8/91&#10;YQV/uxZ++UZG0Ps/AAAA//8DAFBLAQItABQABgAIAAAAIQDb4fbL7gAAAIUBAAATAAAAAAAAAAAA&#10;AAAAAAAAAABbQ29udGVudF9UeXBlc10ueG1sUEsBAi0AFAAGAAgAAAAhAFr0LFu/AAAAFQEAAAsA&#10;AAAAAAAAAAAAAAAAHwEAAF9yZWxzLy5yZWxzUEsBAi0AFAAGAAgAAAAhALvDEt3EAAAA3QAAAA8A&#10;AAAAAAAAAAAAAAAABwIAAGRycy9kb3ducmV2LnhtbFBLBQYAAAAAAwADALcAAAD4AgAAAAA=&#10;" strokeweight=".35pt">
                    <v:stroke endcap="round"/>
                  </v:line>
                  <v:line id="Line 80" o:spid="_x0000_s1508" style="position:absolute;visibility:visible;mso-wrap-style:square" from="6280,1779" to="628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I5wgAAAN0AAAAPAAAAZHJzL2Rvd25yZXYueG1sRE9NawIx&#10;EL0X+h/CFLyUmqyC2NUorSD0WhW8DpsxWd1M1k3Utb++EQq9zeN9znzZ+0ZcqYt1YA3FUIEgroKp&#10;2WrYbddvUxAxIRtsApOGO0VYLp6f5liacONvum6SFTmEY4kaXEptKWWsHHmMw9ASZ+4QOo8pw85K&#10;0+Eth/tGjpSaSI815waHLa0cVafNxWtQwdlJ8fla28P+vKPp6XhW2x+tBy/9xwxEoj79i//cXybP&#10;fx8X8PgmnyAXvwAAAP//AwBQSwECLQAUAAYACAAAACEA2+H2y+4AAACFAQAAEwAAAAAAAAAAAAAA&#10;AAAAAAAAW0NvbnRlbnRfVHlwZXNdLnhtbFBLAQItABQABgAIAAAAIQBa9CxbvwAAABUBAAALAAAA&#10;AAAAAAAAAAAAAB8BAABfcmVscy8ucmVsc1BLAQItABQABgAIAAAAIQASIHI5wgAAAN0AAAAPAAAA&#10;AAAAAAAAAAAAAAcCAABkcnMvZG93bnJldi54bWxQSwUGAAAAAAMAAwC3AAAA9gIAAAAA&#10;" strokeweight=".35pt">
                    <v:stroke endcap="round"/>
                  </v:line>
                  <v:line id="Line 81" o:spid="_x0000_s1509"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kxwAAAAN0AAAAPAAAAZHJzL2Rvd25yZXYueG1sRE9Li8Iw&#10;EL4v+B/CCN7WVF1Eq1HEVei1Kp6HZvrAZlKSrK3/frOw4G0+vuds94NpxZOcbywrmE0TEMSF1Q1X&#10;Cm7X8+cKhA/IGlvLpOBFHva70ccWU217zul5CZWIIexTVFCH0KVS+qImg35qO+LIldYZDBG6SmqH&#10;fQw3rZwnyVIabDg21NjRsabicfkxCtqhp4f77u+nsll/6fyc5dcyU2oyHg4bEIGG8Bb/uzMd568X&#10;c/j7Jp4gd78AAAD//wMAUEsBAi0AFAAGAAgAAAAhANvh9svuAAAAhQEAABMAAAAAAAAAAAAAAAAA&#10;AAAAAFtDb250ZW50X1R5cGVzXS54bWxQSwECLQAUAAYACAAAACEAWvQsW78AAAAVAQAACwAAAAAA&#10;AAAAAAAAAAAfAQAAX3JlbHMvLnJlbHNQSwECLQAUAAYACAAAACEAJF0pMcAAAADdAAAADwAAAAAA&#10;AAAAAAAAAAAHAgAAZHJzL2Rvd25yZXYueG1sUEsFBgAAAAADAAMAtwAAAPQCAAAAAA==&#10;" strokeweight=".35pt">
                    <v:stroke endcap="round"/>
                  </v:line>
                  <v:line id="Line 82" o:spid="_x0000_s1510"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knVwgAAAN0AAAAPAAAAZHJzL2Rvd25yZXYueG1sRE9NawIx&#10;EL0L/Q9hCr1ITawgut0orSD0WhW8Dpsx2e5msm5S3frrTaHQ2zze55TrwbfiQn2sA2uYThQI4iqY&#10;mq2Gw377vAARE7LBNjBp+KEI69XDqMTChCt/0mWXrMghHAvU4FLqCilj5chjnISOOHOn0HtMGfZW&#10;mh6vOdy38kWpufRYc25w2NHGUdXsvr0GFZydT9/HtT0dzwdaNF9ntb9p/fQ4vL2CSDSkf/Gf+8Pk&#10;+cvZDH6/ySfI1R0AAP//AwBQSwECLQAUAAYACAAAACEA2+H2y+4AAACFAQAAEwAAAAAAAAAAAAAA&#10;AAAAAAAAW0NvbnRlbnRfVHlwZXNdLnhtbFBLAQItABQABgAIAAAAIQBa9CxbvwAAABUBAAALAAAA&#10;AAAAAAAAAAAAAB8BAABfcmVscy8ucmVsc1BLAQItABQABgAIAAAAIQCNvknVwgAAAN0AAAAPAAAA&#10;AAAAAAAAAAAAAAcCAABkcnMvZG93bnJldi54bWxQSwUGAAAAAAMAAwC3AAAA9gIAAAAA&#10;" strokeweight=".35pt">
                    <v:stroke endcap="round"/>
                  </v:line>
                  <v:line id="Line 83" o:spid="_x0000_s1511"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TewAAAAN0AAAAPAAAAZHJzL2Rvd25yZXYueG1sRE9Li8Iw&#10;EL4L/ocwwt40dVcWrUZZVoVeq+J5aKYPbCYlydr6740g7G0+vudsdoNpxZ2cbywrmM8SEMSF1Q1X&#10;Ci7n43QJwgdkja1lUvAgD7vteLTBVNuec7qfQiViCPsUFdQhdKmUvqjJoJ/ZjjhypXUGQ4Suktph&#10;H8NNKz+T5FsabDg21NjRb03F7fRnFLRDTze376+HslktdH7M8nOZKfUxGX7WIAIN4V/8dmc6zl99&#10;LeD1TTxBbp8AAAD//wMAUEsBAi0AFAAGAAgAAAAhANvh9svuAAAAhQEAABMAAAAAAAAAAAAAAAAA&#10;AAAAAFtDb250ZW50X1R5cGVzXS54bWxQSwECLQAUAAYACAAAACEAWvQsW78AAAAVAQAACwAAAAAA&#10;AAAAAAAAAAAfAQAAX3JlbHMvLnJlbHNQSwECLQAUAAYACAAAACEAxPgU3sAAAADdAAAADwAAAAAA&#10;AAAAAAAAAAAHAgAAZHJzL2Rvd25yZXYueG1sUEsFBgAAAAADAAMAtwAAAPQCAAAAAA==&#10;" strokeweight=".35pt">
                    <v:stroke endcap="round"/>
                  </v:line>
                  <v:line id="Line 84" o:spid="_x0000_s1512"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3Q6wgAAAN0AAAAPAAAAZHJzL2Rvd25yZXYueG1sRE9NawIx&#10;EL0L/ocwghepiZaK3RpFBaHXqtDrsBmTrZvJuom69tc3hUJv83ifs1h1vhY3amMVWMNkrEAQl8FU&#10;bDUcD7unOYiYkA3WgUnDgyKslv3eAgsT7vxBt32yIodwLFCDS6kppIylI49xHBrizJ1C6zFl2Fpp&#10;WrzncF/LqVIz6bHi3OCwoa2j8ry/eg0qODubbEaVPX1ejjQ/f13U4Vvr4aBbv4FI1KV/8Z/73eT5&#10;r88v8PtNPkEufwAAAP//AwBQSwECLQAUAAYACAAAACEA2+H2y+4AAACFAQAAEwAAAAAAAAAAAAAA&#10;AAAAAAAAW0NvbnRlbnRfVHlwZXNdLnhtbFBLAQItABQABgAIAAAAIQBa9CxbvwAAABUBAAALAAAA&#10;AAAAAAAAAAAAAB8BAABfcmVscy8ucmVsc1BLAQItABQABgAIAAAAIQBtG3Q6wgAAAN0AAAAPAAAA&#10;AAAAAAAAAAAAAAcCAABkcnMvZG93bnJldi54bWxQSwUGAAAAAAMAAwC3AAAA9gIAAAAA&#10;" strokeweight=".35pt">
                    <v:stroke endcap="round"/>
                  </v:line>
                  <v:line id="Line 85" o:spid="_x0000_s1513" style="position:absolute;flip:x;visibility:visible;mso-wrap-style:square" from="6421,1805" to="645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8ywAAAAN0AAAAPAAAAZHJzL2Rvd25yZXYueG1sRE9Li8Iw&#10;EL4L+x/CLOxN03VFtGsUcVfotSqeh2b6wGZSkmjrvzeC4G0+vuesNoNpxY2cbywr+J4kIIgLqxuu&#10;FJyO+/EChA/IGlvLpOBOHjbrj9EKU217zul2CJWIIexTVFCH0KVS+qImg35iO+LIldYZDBG6SmqH&#10;fQw3rZwmyVwabDg21NjRrqbicrgaBe3Q08X99ef/slnOdL7P8mOZKfX1OWx/QQQawlv8cmc6zl/+&#10;zOH5TTxBrh8AAAD//wMAUEsBAi0AFAAGAAgAAAAhANvh9svuAAAAhQEAABMAAAAAAAAAAAAAAAAA&#10;AAAAAFtDb250ZW50X1R5cGVzXS54bWxQSwECLQAUAAYACAAAACEAWvQsW78AAAAVAQAACwAAAAAA&#10;AAAAAAAAAAAfAQAAX3JlbHMvLnJlbHNQSwECLQAUAAYACAAAACEAW2YvMsAAAADdAAAADwAAAAAA&#10;AAAAAAAAAAAHAgAAZHJzL2Rvd25yZXYueG1sUEsFBgAAAAADAAMAtwAAAPQCAAAAAA==&#10;" strokeweight=".35pt">
                    <v:stroke endcap="round"/>
                  </v:line>
                  <v:line id="Line 86" o:spid="_x0000_s1514" style="position:absolute;visibility:visible;mso-wrap-style:square" from="6444,1790" to="644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WwgAAAN0AAAAPAAAAZHJzL2Rvd25yZXYueG1sRE9NawIx&#10;EL0L/Q9hBC9SEy1YXY1SBaHXqtDrsBmT1c1k3UTd9tc3hUJv83ifs1x3vhZ3amMVWMN4pEAQl8FU&#10;bDUcD7vnGYiYkA3WgUnDF0VYr556SyxMePAH3ffJihzCsUANLqWmkDKWjjzGUWiIM3cKrceUYWul&#10;afGRw30tJ0pNpceKc4PDhraOysv+5jWo4Ox0vBlW9vR5PdLscr6qw7fWg373tgCRqEv/4j/3u8nz&#10;5y+v8PtNPkGufgAAAP//AwBQSwECLQAUAAYACAAAACEA2+H2y+4AAACFAQAAEwAAAAAAAAAAAAAA&#10;AAAAAAAAW0NvbnRlbnRfVHlwZXNdLnhtbFBLAQItABQABgAIAAAAIQBa9CxbvwAAABUBAAALAAAA&#10;AAAAAAAAAAAAAB8BAABfcmVscy8ucmVsc1BLAQItABQABgAIAAAAIQDyhU/WwgAAAN0AAAAPAAAA&#10;AAAAAAAAAAAAAAcCAABkcnMvZG93bnJldi54bWxQSwUGAAAAAAMAAwC3AAAA9gIAAAAA&#10;" strokeweight=".35pt">
                    <v:stroke endcap="round"/>
                  </v:line>
                  <v:line id="Line 87" o:spid="_x0000_s1515" style="position:absolute;flip:x;visibility:visible;mso-wrap-style:square" from="6432,1805" to="647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7bxAAAAN0AAAAPAAAAZHJzL2Rvd25yZXYueG1sRI9Pb8Iw&#10;DMXvSPsOkSdxg3QwodER0LQNqdcC2tlq3D+icaok0O7bz4dJ3Gy95/d+3h0m16s7hdh5NvCyzEAR&#10;V9523Bi4nI+LN1AxIVvsPZOBX4pw2D/NdphbP3JJ91NqlIRwzNFAm9KQax2rlhzGpR+IRat9cJhk&#10;DY22AUcJd71eZdlGO+xYGloc6LOl6nq6OQP9NNI1fI0/33W3fbXlsSjPdWHM/Hn6eAeVaEoP8/91&#10;YQV/uxZc+UZG0Ps/AAAA//8DAFBLAQItABQABgAIAAAAIQDb4fbL7gAAAIUBAAATAAAAAAAAAAAA&#10;AAAAAAAAAABbQ29udGVudF9UeXBlc10ueG1sUEsBAi0AFAAGAAgAAAAhAFr0LFu/AAAAFQEAAAsA&#10;AAAAAAAAAAAAAAAAHwEAAF9yZWxzLy5yZWxzUEsBAi0AFAAGAAgAAAAhAEW1HtvEAAAA3QAAAA8A&#10;AAAAAAAAAAAAAAAABwIAAGRycy9kb3ducmV2LnhtbFBLBQYAAAAAAwADALcAAAD4AgAAAAA=&#10;" strokeweight=".35pt">
                    <v:stroke endcap="round"/>
                  </v:line>
                  <v:line id="Line 88" o:spid="_x0000_s1516" style="position:absolute;visibility:visible;mso-wrap-style:square" from="6456,1790" to="645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4/wgAAAN0AAAAPAAAAZHJzL2Rvd25yZXYueG1sRE9NawIx&#10;EL0X+h/CFLwUN9GC6HajtAXBa1XwOmzGZOtmsm5SXf31TaHQ2zze51SrwbfiQn1sAmuYFAoEcR1M&#10;w1bDfrcez0HEhGywDUwabhRhtXx8qLA04cqfdNkmK3IIxxI1uJS6UspYO/IYi9ARZ+4Yeo8pw95K&#10;0+M1h/tWTpWaSY8N5waHHX04qk/bb69BBWdnk/fnxh4P5z3NT19ntbtrPXoa3l5BJBrSv/jPvTF5&#10;/uJlAb/f5BPk8gcAAP//AwBQSwECLQAUAAYACAAAACEA2+H2y+4AAACFAQAAEwAAAAAAAAAAAAAA&#10;AAAAAAAAW0NvbnRlbnRfVHlwZXNdLnhtbFBLAQItABQABgAIAAAAIQBa9CxbvwAAABUBAAALAAAA&#10;AAAAAAAAAAAAAB8BAABfcmVscy8ucmVsc1BLAQItABQABgAIAAAAIQDsVn4/wgAAAN0AAAAPAAAA&#10;AAAAAAAAAAAAAAcCAABkcnMvZG93bnJldi54bWxQSwUGAAAAAAMAAwC3AAAA9gIAAAAA&#10;" strokeweight=".35pt">
                    <v:stroke endcap="round"/>
                  </v:line>
                  <v:line id="Line 89" o:spid="_x0000_s1517" style="position:absolute;flip:x;visibility:visible;mso-wrap-style:square" from="6440,1805" to="647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WGgwwAAAN0AAAAPAAAAZHJzL2Rvd25yZXYueG1sRI9Pa8JA&#10;EMXvBb/DMkJvddMipaauUqxCrlHpechO/mB2NuyuJn77zkHwNsN7895v1tvJ9epGIXaeDbwvMlDE&#10;lbcdNwbOp8PbF6iYkC32nsnAnSJsN7OXNebWj1zS7ZgaJSEcczTQpjTkWseqJYdx4Qdi0WofHCZZ&#10;Q6NtwFHCXa8/suxTO+xYGlocaNdSdTlenYF+GukSfse/fd2tlrY8FOWpLox5nU8/36ASTelpflwX&#10;VvBXS+GXb2QEvfkHAAD//wMAUEsBAi0AFAAGAAgAAAAhANvh9svuAAAAhQEAABMAAAAAAAAAAAAA&#10;AAAAAAAAAFtDb250ZW50X1R5cGVzXS54bWxQSwECLQAUAAYACAAAACEAWvQsW78AAAAVAQAACwAA&#10;AAAAAAAAAAAAAAAfAQAAX3JlbHMvLnJlbHNQSwECLQAUAAYACAAAACEA48VhoMMAAADdAAAADwAA&#10;AAAAAAAAAAAAAAAHAgAAZHJzL2Rvd25yZXYueG1sUEsFBgAAAAADAAMAtwAAAPcCAAAAAA==&#10;" strokeweight=".35pt">
                    <v:stroke endcap="round"/>
                  </v:line>
                  <v:line id="Line 90" o:spid="_x0000_s1518" style="position:absolute;visibility:visible;mso-wrap-style:square" from="6459,1790" to="645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oAhwwAAANwAAAAPAAAAZHJzL2Rvd25yZXYueG1sRI9PawIx&#10;FMTvQr9DeIVepCZ60GVrFFso9Oof8PrYPJPVzcu6SXX105tCweMwM79h5sveN+JCXawDaxiPFAji&#10;KpiarYbd9vu9ABETssEmMGm4UYTl4mUwx9KEK6/psklWZAjHEjW4lNpSylg58hhHoSXO3iF0HlOW&#10;nZWmw2uG+0ZOlJpKjzXnBYctfTmqTptfr0EFZ6fjz2FtD/vzjorT8ay2d63fXvvVB4hEfXqG/9s/&#10;RsOkmMHfmXwE5OIBAAD//wMAUEsBAi0AFAAGAAgAAAAhANvh9svuAAAAhQEAABMAAAAAAAAAAAAA&#10;AAAAAAAAAFtDb250ZW50X1R5cGVzXS54bWxQSwECLQAUAAYACAAAACEAWvQsW78AAAAVAQAACwAA&#10;AAAAAAAAAAAAAAAfAQAAX3JlbHMvLnJlbHNQSwECLQAUAAYACAAAACEAVLqAIcMAAADcAAAADwAA&#10;AAAAAAAAAAAAAAAHAgAAZHJzL2Rvd25yZXYueG1sUEsFBgAAAAADAAMAtwAAAPcCAAAAAA==&#10;" strokeweight=".35pt">
                    <v:stroke endcap="round"/>
                  </v:line>
                  <v:line id="Line 91" o:spid="_x0000_s1519" style="position:absolute;flip:x;visibility:visible;mso-wrap-style:square" from="6452,1805" to="64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fewwAAAN0AAAAPAAAAZHJzL2Rvd25yZXYueG1sRI/NasMw&#10;EITvhbyD2EBvjRwT2sSxEkqbgK9OQs6Ltf7B1spIauy+fVUo9DjMzDdMfpzNIB7kfGdZwXqVgCCu&#10;rO64UXC7nl+2IHxA1jhYJgXf5OF4WDzlmGk7cUmPS2hEhLDPUEEbwphJ6auWDPqVHYmjV1tnMETp&#10;GqkdThFuBpkmyas02HFcaHGkj5aq/vJlFAzzRL37nO6nutttdHkuymtdKPW8nN/3IALN4T/81y60&#10;gjR928Hvm/gE5OEHAAD//wMAUEsBAi0AFAAGAAgAAAAhANvh9svuAAAAhQEAABMAAAAAAAAAAAAA&#10;AAAAAAAAAFtDb250ZW50X1R5cGVzXS54bWxQSwECLQAUAAYACAAAACEAWvQsW78AAAAVAQAACwAA&#10;AAAAAAAAAAAAAAAfAQAAX3JlbHMvLnJlbHNQSwECLQAUAAYACAAAACEAKMJH3sMAAADdAAAADwAA&#10;AAAAAAAAAAAAAAAHAgAAZHJzL2Rvd25yZXYueG1sUEsFBgAAAAADAAMAtwAAAPcCAAAAAA==&#10;" strokeweight=".35pt">
                    <v:stroke endcap="round"/>
                  </v:line>
                  <v:line id="Line 92" o:spid="_x0000_s1520" style="position:absolute;visibility:visible;mso-wrap-style:square" from="6472,1790" to="647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lsbwQAAAN0AAAAPAAAAZHJzL2Rvd25yZXYueG1sRE/Pa8Iw&#10;FL4P/B/CE3YZmtiDlGoUHQx2nQpeH81rUm1eapNpt79+OQw8fny/19vRd+JOQ2wDa1jMFQjiOpiW&#10;rYbT8WNWgogJ2WAXmDT8UITtZvKyxsqEB3/R/ZCsyCEcK9TgUuorKWPtyGOch544c00YPKYMByvN&#10;gI8c7jtZKLWUHlvODQ57endUXw/fXoMKzi4X+7fWNufbicrr5aaOv1q/TsfdCkSiMT3F/+5Po6Eo&#10;yrw/v8lPQG7+AAAA//8DAFBLAQItABQABgAIAAAAIQDb4fbL7gAAAIUBAAATAAAAAAAAAAAAAAAA&#10;AAAAAABbQ29udGVudF9UeXBlc10ueG1sUEsBAi0AFAAGAAgAAAAhAFr0LFu/AAAAFQEAAAsAAAAA&#10;AAAAAAAAAAAAHwEAAF9yZWxzLy5yZWxzUEsBAi0AFAAGAAgAAAAhAEqCWxvBAAAA3QAAAA8AAAAA&#10;AAAAAAAAAAAABwIAAGRycy9kb3ducmV2LnhtbFBLBQYAAAAAAwADALcAAAD1AgAAAAA=&#10;" strokeweight=".35pt">
                    <v:stroke endcap="round"/>
                  </v:line>
                  <v:line id="Line 93" o:spid="_x0000_s1521" style="position:absolute;flip:x;visibility:visible;mso-wrap-style:square" from="6456,1805" to="649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v/wgAAAN0AAAAPAAAAZHJzL2Rvd25yZXYueG1sRI9Pi8Iw&#10;FMTvwn6H8Bb2pqlFRLtGWdwVeq2K50fz+gebl5JEW7/9RhA8DjPzG2azG00n7uR8a1nBfJaAIC6t&#10;brlWcD4dpisQPiBr7CyTggd52G0/JhvMtB24oPsx1CJC2GeooAmhz6T0ZUMG/cz2xNGrrDMYonS1&#10;1A6HCDedTJNkKQ22HBca7GnfUHk93oyCbhzo6n6Hy1/Vrhe6OOTFqcqV+vocf75BBBrDO/xq51pB&#10;mq7m8HwTn4Dc/gMAAP//AwBQSwECLQAUAAYACAAAACEA2+H2y+4AAACFAQAAEwAAAAAAAAAAAAAA&#10;AAAAAAAAW0NvbnRlbnRfVHlwZXNdLnhtbFBLAQItABQABgAIAAAAIQBa9CxbvwAAABUBAAALAAAA&#10;AAAAAAAAAAAAAB8BAABfcmVscy8ucmVsc1BLAQItABQABgAIAAAAIQDjYTv/wgAAAN0AAAAPAAAA&#10;AAAAAAAAAAAAAAcCAABkcnMvZG93bnJldi54bWxQSwUGAAAAAAMAAwC3AAAA9gIAAAAA&#10;" strokeweight=".35pt">
                    <v:stroke endcap="round"/>
                  </v:line>
                  <v:line id="Line 94" o:spid="_x0000_s1522" style="position:absolute;visibility:visible;mso-wrap-style:square" from="6479,1790" to="647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D3wwAAAN0AAAAPAAAAZHJzL2Rvd25yZXYueG1sRI9BawIx&#10;FITvhf6H8Aq9FE3cgyyrUdqC4LUqeH1snsnWzcu6ibr6602h4HGYmW+Y+XLwrbhQH5vAGiZjBYK4&#10;DqZhq2G3XY1KEDEhG2wDk4YbRVguXl/mWJlw5R+6bJIVGcKxQg0upa6SMtaOPMZx6Iizdwi9x5Rl&#10;b6Xp8ZrhvpWFUlPpseG84LCjb0f1cXP2GlRwdjr5+mjsYX/aUXn8PantXev3t+FzBiLRkJ7h//ba&#10;aCiKsoC/N/kJyMUDAAD//wMAUEsBAi0AFAAGAAgAAAAhANvh9svuAAAAhQEAABMAAAAAAAAAAAAA&#10;AAAAAAAAAFtDb250ZW50X1R5cGVzXS54bWxQSwECLQAUAAYACAAAACEAWvQsW78AAAAVAQAACwAA&#10;AAAAAAAAAAAAAAAfAQAAX3JlbHMvLnJlbHNQSwECLQAUAAYACAAAACEA1Rxg98MAAADdAAAADwAA&#10;AAAAAAAAAAAAAAAHAgAAZHJzL2Rvd25yZXYueG1sUEsFBgAAAAADAAMAtwAAAPcCAAAAAA==&#10;" strokeweight=".35pt">
                    <v:stroke endcap="round"/>
                  </v:line>
                  <v:line id="Line 95" o:spid="_x0000_s1523" style="position:absolute;flip:x;visibility:visible;mso-wrap-style:square" from="6459,1805" to="6498,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ATwwAAAN0AAAAPAAAAZHJzL2Rvd25yZXYueG1sRI/NasMw&#10;EITvhbyD2EBvjRynlMSxEkqbgK9OQs6Ltf7B1spIauy+fVUo9DjMzDdMfpzNIB7kfGdZwXqVgCCu&#10;rO64UXC7nl+2IHxA1jhYJgXf5OF4WDzlmGk7cUmPS2hEhLDPUEEbwphJ6auWDPqVHYmjV1tnMETp&#10;GqkdThFuBpkmyZs02HFcaHGkj5aq/vJlFAzzRL37nO6nutu96vJclNe6UOp5Ob/vQQSaw3/4r11o&#10;BWm63cDvm/gE5OEHAAD//wMAUEsBAi0AFAAGAAgAAAAhANvh9svuAAAAhQEAABMAAAAAAAAAAAAA&#10;AAAAAAAAAFtDb250ZW50X1R5cGVzXS54bWxQSwECLQAUAAYACAAAACEAWvQsW78AAAAVAQAACwAA&#10;AAAAAAAAAAAAAAAfAQAAX3JlbHMvLnJlbHNQSwECLQAUAAYACAAAACEAfP8AE8MAAADdAAAADwAA&#10;AAAAAAAAAAAAAAAHAgAAZHJzL2Rvd25yZXYueG1sUEsFBgAAAAADAAMAtwAAAPcCAAAAAA==&#10;" strokeweight=".35pt">
                    <v:stroke endcap="round"/>
                  </v:line>
                  <v:line id="Line 96" o:spid="_x0000_s1524" style="position:absolute;visibility:visible;mso-wrap-style:square" from="6482,1790" to="648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V0YxAAAAN0AAAAPAAAAZHJzL2Rvd25yZXYueG1sRI9PawIx&#10;FMTvhX6H8Aq9lJq4iCxbo9hCoVf/gNfH5pmsbl7WTaqrn94IhR6HmfkNM1sMvhVn6mMTWMN4pEAQ&#10;18E0bDVsN9/vJYiYkA22gUnDlSIs5s9PM6xMuPCKzutkRYZwrFCDS6mrpIy1I49xFDri7O1D7zFl&#10;2VtperxkuG9lodRUemw4Lzjs6MtRfVz/eg0qODsdf741dr87bak8Hk5qc9P69WVYfoBINKT/8F/7&#10;x2goinICjzf5Ccj5HQAA//8DAFBLAQItABQABgAIAAAAIQDb4fbL7gAAAIUBAAATAAAAAAAAAAAA&#10;AAAAAAAAAABbQ29udGVudF9UeXBlc10ueG1sUEsBAi0AFAAGAAgAAAAhAFr0LFu/AAAAFQEAAAsA&#10;AAAAAAAAAAAAAAAAHwEAAF9yZWxzLy5yZWxzUEsBAi0AFAAGAAgAAAAhADW5XRjEAAAA3QAAAA8A&#10;AAAAAAAAAAAAAAAABwIAAGRycy9kb3ducmV2LnhtbFBLBQYAAAAAAwADALcAAAD4AgAAAAA=&#10;" strokeweight=".35pt">
                    <v:stroke endcap="round"/>
                  </v:line>
                  <v:line id="Line 97" o:spid="_x0000_s1525" style="position:absolute;flip:x;visibility:visible;mso-wrap-style:square" from="6466,1805" to="650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38wwAAAN0AAAAPAAAAZHJzL2Rvd25yZXYueG1sRI/NasMw&#10;EITvhbyD2EBvjRyTlsSxEkqbgK9OQs6Ltf7B1spIauy+fVUo9DjMzDdMfpzNIB7kfGdZwXqVgCCu&#10;rO64UXC7nl+2IHxA1jhYJgXf5OF4WDzlmGk7cUmPS2hEhLDPUEEbwphJ6auWDPqVHYmjV1tnMETp&#10;GqkdThFuBpkmyZs02HFcaHGkj5aq/vJlFAzzRL37nO6nutttdHkuymtdKPW8nN/3IALN4T/81y60&#10;gjTdvsLvm/gE5OEHAAD//wMAUEsBAi0AFAAGAAgAAAAhANvh9svuAAAAhQEAABMAAAAAAAAAAAAA&#10;AAAAAAAAAFtDb250ZW50X1R5cGVzXS54bWxQSwECLQAUAAYACAAAACEAWvQsW78AAAAVAQAACwAA&#10;AAAAAAAAAAAAAAAfAQAAX3JlbHMvLnJlbHNQSwECLQAUAAYACAAAACEAnFo9/MMAAADdAAAADwAA&#10;AAAAAAAAAAAAAAAHAgAAZHJzL2Rvd25yZXYueG1sUEsFBgAAAAADAAMAtwAAAPcCAAAAAA==&#10;" strokeweight=".35pt">
                    <v:stroke endcap="round"/>
                  </v:line>
                  <v:line id="Line 98" o:spid="_x0000_s1526" style="position:absolute;visibility:visible;mso-wrap-style:square" from="6491,1790" to="649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b0xAAAAN0AAAAPAAAAZHJzL2Rvd25yZXYueG1sRI/BasMw&#10;EETvgf6D2EIvIZHigzFOlNAWCr02CfS6WGvJjbVyLDVx+/VVINDjMDNvmM1u8r240Bi7wBpWSwWC&#10;uAmmY6vheHhbVCBiQjbYByYNPxRht32YbbA24cofdNknKzKEY40aXEpDLWVsHHmMyzAQZ68No8eU&#10;5WilGfGa4b6XhVKl9NhxXnA40Kuj5rT/9hpUcLZcvcw7236ej1Sdvs7q8Kv10+P0vAaRaEr/4Xv7&#10;3WgoiqqE25v8BOT2DwAA//8DAFBLAQItABQABgAIAAAAIQDb4fbL7gAAAIUBAAATAAAAAAAAAAAA&#10;AAAAAAAAAABbQ29udGVudF9UeXBlc10ueG1sUEsBAi0AFAAGAAgAAAAhAFr0LFu/AAAAFQEAAAsA&#10;AAAAAAAAAAAAAAAAHwEAAF9yZWxzLy5yZWxzUEsBAi0AFAAGAAgAAAAhAKonZvTEAAAA3QAAAA8A&#10;AAAAAAAAAAAAAAAABwIAAGRycy9kb3ducmV2LnhtbFBLBQYAAAAAAwADALcAAAD4AgAAAAA=&#10;" strokeweight=".35pt">
                    <v:stroke endcap="round"/>
                  </v:line>
                  <v:line id="Line 99" o:spid="_x0000_s1527"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YQwwAAAN0AAAAPAAAAZHJzL2Rvd25yZXYueG1sRI/NasMw&#10;EITvhbyD2EBvjRwT2sSxEkqbgK9OQs6Ltf7B1spIauy+fVUo9DjMzDdMfpzNIB7kfGdZwXqVgCCu&#10;rO64UXC7nl+2IHxA1jhYJgXf5OF4WDzlmGk7cUmPS2hEhLDPUEEbwphJ6auWDPqVHYmjV1tnMETp&#10;GqkdThFuBpkmyas02HFcaHGkj5aq/vJlFAzzRL37nO6nutttdHkuymtdKPW8nN/3IALN4T/81y60&#10;gjTdvsHvm/gE5OEHAAD//wMAUEsBAi0AFAAGAAgAAAAhANvh9svuAAAAhQEAABMAAAAAAAAAAAAA&#10;AAAAAAAAAFtDb250ZW50X1R5cGVzXS54bWxQSwECLQAUAAYACAAAACEAWvQsW78AAAAVAQAACwAA&#10;AAAAAAAAAAAAAAAfAQAAX3JlbHMvLnJlbHNQSwECLQAUAAYACAAAACEAA8QGEMMAAADdAAAADwAA&#10;AAAAAAAAAAAAAAAHAgAAZHJzL2Rvd25yZXYueG1sUEsFBgAAAAADAAMAtwAAAPcCAAAAAA==&#10;" strokeweight=".35pt">
                    <v:stroke endcap="round"/>
                  </v:line>
                  <v:line id="Line 100" o:spid="_x0000_s1528"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FcdwQAAAN0AAAAPAAAAZHJzL2Rvd25yZXYueG1sRE/Pa8Iw&#10;FL4P/B/CE3YZmtiDlGoUHQx2nQpeH81rUm1eapNpt79+OQw8fny/19vRd+JOQ2wDa1jMFQjiOpiW&#10;rYbT8WNWgogJ2WAXmDT8UITtZvKyxsqEB3/R/ZCsyCEcK9TgUuorKWPtyGOch544c00YPKYMByvN&#10;gI8c7jtZKLWUHlvODQ57endUXw/fXoMKzi4X+7fWNufbicrr5aaOv1q/TsfdCkSiMT3F/+5Po6Eo&#10;yjw3v8lPQG7+AAAA//8DAFBLAQItABQABgAIAAAAIQDb4fbL7gAAAIUBAAATAAAAAAAAAAAAAAAA&#10;AAAAAABbQ29udGVudF9UeXBlc10ueG1sUEsBAi0AFAAGAAgAAAAhAFr0LFu/AAAAFQEAAAsAAAAA&#10;AAAAAAAAAAAAHwEAAF9yZWxzLy5yZWxzUEsBAi0AFAAGAAgAAAAhALT0Vx3BAAAA3QAAAA8AAAAA&#10;AAAAAAAAAAAABwIAAGRycy9kb3ducmV2LnhtbFBLBQYAAAAAAwADALcAAAD1AgAAAAA=&#10;" strokeweight=".35pt">
                    <v:stroke endcap="round"/>
                  </v:line>
                  <v:line id="Line 101" o:spid="_x0000_s1529"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f5wgAAAN0AAAAPAAAAZHJzL2Rvd25yZXYueG1sRI9Pi8Iw&#10;FMTvgt8hPGFvmm4R0a5RFneFXquy50fz+gebl5JEW7/9RhA8DjPzG2a7H00n7uR8a1nB5yIBQVxa&#10;3XKt4HI+ztcgfEDW2FkmBQ/ysN9NJ1vMtB24oPsp1CJC2GeooAmhz6T0ZUMG/cL2xNGrrDMYonS1&#10;1A6HCDedTJNkJQ22HBca7OnQUHk93YyCbhzo6n6Gv9+q3Sx1ccyLc5Ur9TEbv79ABBrDO/xq51pB&#10;mq438HwTn4Dc/QMAAP//AwBQSwECLQAUAAYACAAAACEA2+H2y+4AAACFAQAAEwAAAAAAAAAAAAAA&#10;AAAAAAAAW0NvbnRlbnRfVHlwZXNdLnhtbFBLAQItABQABgAIAAAAIQBa9CxbvwAAABUBAAALAAAA&#10;AAAAAAAAAAAAAB8BAABfcmVscy8ucmVsc1BLAQItABQABgAIAAAAIQAdFzf5wgAAAN0AAAAPAAAA&#10;AAAAAAAAAAAAAAcCAABkcnMvZG93bnJldi54bWxQSwUGAAAAAAMAAwC3AAAA9gIAAAAA&#10;" strokeweight=".35pt">
                    <v:stroke endcap="round"/>
                  </v:line>
                  <v:line id="Line 102" o:spid="_x0000_s1530"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83GwQAAAN0AAAAPAAAAZHJzL2Rvd25yZXYueG1sRE/LagIx&#10;FN0X/IdwBTelJs5C7NQotlBw6wO6vUzuJKOTm3GS6ujXm0Why8N5L9eDb8WV+tgE1jCbKhDEVTAN&#10;Ww3Hw/fbAkRMyAbbwKThThHWq9HLEksTbryj6z5ZkUM4lqjBpdSVUsbKkcc4DR1x5urQe0wZ9laa&#10;Hm853LeyUGouPTacGxx29OWoOu9/vQYVnJ3PPl8bW/9cjrQ4ny7q8NB6Mh42HyASDelf/OfeGg1F&#10;8Z735zf5CcjVEwAA//8DAFBLAQItABQABgAIAAAAIQDb4fbL7gAAAIUBAAATAAAAAAAAAAAAAAAA&#10;AAAAAABbQ29udGVudF9UeXBlc10ueG1sUEsBAi0AFAAGAAgAAAAhAFr0LFu/AAAAFQEAAAsAAAAA&#10;AAAAAAAAAAAAHwEAAF9yZWxzLy5yZWxzUEsBAi0AFAAGAAgAAAAhAM9bzcbBAAAA3QAAAA8AAAAA&#10;AAAAAAAAAAAABwIAAGRycy9kb3ducmV2LnhtbFBLBQYAAAAAAwADALcAAAD1AgAAAAA=&#10;" strokeweight=".35pt">
                    <v:stroke endcap="round"/>
                  </v:line>
                  <v:line id="Line 103" o:spid="_x0000_s1531" style="position:absolute;flip:x;visibility:visible;mso-wrap-style:square" from="6482,1818" to="652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K0iwgAAAN0AAAAPAAAAZHJzL2Rvd25yZXYueG1sRI9Pi8Iw&#10;FMTvgt8hPMGbphZZtBpF3BV6rYrnR/P6B5uXkmRt99tvFhY8DjPzG2Z/HE0nXuR8a1nBapmAIC6t&#10;brlWcL9dFhsQPiBr7CyTgh/ycDxMJ3vMtB24oNc11CJC2GeooAmhz6T0ZUMG/dL2xNGrrDMYonS1&#10;1A6HCDedTJPkQxpsOS402NO5ofJ5/TYKunGgp/scHl9Vu13r4pIXtypXaj4bTzsQgcbwDv+3c60g&#10;Tbcr+HsTn4A8/AIAAP//AwBQSwECLQAUAAYACAAAACEA2+H2y+4AAACFAQAAEwAAAAAAAAAAAAAA&#10;AAAAAAAAW0NvbnRlbnRfVHlwZXNdLnhtbFBLAQItABQABgAIAAAAIQBa9CxbvwAAABUBAAALAAAA&#10;AAAAAAAAAAAAAB8BAABfcmVscy8ucmVsc1BLAQItABQABgAIAAAAIQBmuK0iwgAAAN0AAAAPAAAA&#10;AAAAAAAAAAAAAAcCAABkcnMvZG93bnJldi54bWxQSwUGAAAAAAMAAwC3AAAA9gIAAAAA&#10;" strokeweight=".35pt">
                    <v:stroke endcap="round"/>
                  </v:line>
                  <v:line id="Line 104" o:spid="_x0000_s1532" style="position:absolute;visibility:visible;mso-wrap-style:square" from="6505,1802" to="650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YqxAAAAN0AAAAPAAAAZHJzL2Rvd25yZXYueG1sRI9BawIx&#10;FITvQv9DeEIvUhP3IHY1ihUKvVYFr4/NM1ndvKybqNv+eiMUehxm5htmsep9I27UxTqwhslYgSCu&#10;gqnZatjvPt9mIGJCNtgEJg0/FGG1fBkssDThzt902yYrMoRjiRpcSm0pZawceYzj0BJn7xg6jynL&#10;zkrT4T3DfSMLpabSY815wWFLG0fVeXv1GlRwdjr5GNX2eLjsaXY+XdTuV+vXYb+eg0jUp//wX/vL&#10;aCiK9wKeb/ITkMsHAAAA//8DAFBLAQItABQABgAIAAAAIQDb4fbL7gAAAIUBAAATAAAAAAAAAAAA&#10;AAAAAAAAAABbQ29udGVudF9UeXBlc10ueG1sUEsBAi0AFAAGAAgAAAAhAFr0LFu/AAAAFQEAAAsA&#10;AAAAAAAAAAAAAAAAHwEAAF9yZWxzLy5yZWxzUEsBAi0AFAAGAAgAAAAhAFDF9irEAAAA3QAAAA8A&#10;AAAAAAAAAAAAAAAABwIAAGRycy9kb3ducmV2LnhtbFBLBQYAAAAAAwADALcAAAD4AgAAAAA=&#10;" strokeweight=".35pt">
                    <v:stroke endcap="round"/>
                  </v:line>
                  <v:line id="Line 105" o:spid="_x0000_s1533" style="position:absolute;flip:x;visibility:visible;mso-wrap-style:square" from="6491,1818" to="6527,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bOwwAAAN0AAAAPAAAAZHJzL2Rvd25yZXYueG1sRI/NasMw&#10;EITvhbyD2EBvjRynlMSxEkqbgK9OQs6Ltf7B1spIauy+fVUo9DjMzDdMfpzNIB7kfGdZwXqVgCCu&#10;rO64UXC7nl+2IHxA1jhYJgXf5OF4WDzlmGk7cUmPS2hEhLDPUEEbwphJ6auWDPqVHYmjV1tnMETp&#10;GqkdThFuBpkmyZs02HFcaHGkj5aq/vJlFAzzRL37nO6nutu96vJclNe6UOp5Ob/vQQSaw3/4r11o&#10;BWm628Dvm/gE5OEHAAD//wMAUEsBAi0AFAAGAAgAAAAhANvh9svuAAAAhQEAABMAAAAAAAAAAAAA&#10;AAAAAAAAAFtDb250ZW50X1R5cGVzXS54bWxQSwECLQAUAAYACAAAACEAWvQsW78AAAAVAQAACwAA&#10;AAAAAAAAAAAAAAAfAQAAX3JlbHMvLnJlbHNQSwECLQAUAAYACAAAACEA+SaWzsMAAADdAAAADwAA&#10;AAAAAAAAAAAAAAAHAgAAZHJzL2Rvd25yZXYueG1sUEsFBgAAAAADAAMAtwAAAPcCAAAAAA==&#10;" strokeweight=".35pt">
                    <v:stroke endcap="round"/>
                  </v:line>
                  <v:line id="Line 106" o:spid="_x0000_s1534" style="position:absolute;visibility:visible;mso-wrap-style:square" from="6510,1802" to="651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vFxAAAAN0AAAAPAAAAZHJzL2Rvd25yZXYueG1sRI9BawIx&#10;FITvQv9DeAUvUhMXEbs1SlsoeK0KvT42z2Tr5mXdpLr66xtB8DjMzDfMYtX7Rpyoi3VgDZOxAkFc&#10;BVOz1bDbfr3MQcSEbLAJTBouFGG1fBossDThzN902iQrMoRjiRpcSm0pZawceYzj0BJnbx86jynL&#10;zkrT4TnDfSMLpWbSY815wWFLn46qw+bPa1DB2dnkY1Tb/c9xR/PD71Ftr1oPn/v3NxCJ+vQI39tr&#10;o6EoXqdwe5OfgFz+AwAA//8DAFBLAQItABQABgAIAAAAIQDb4fbL7gAAAIUBAAATAAAAAAAAAAAA&#10;AAAAAAAAAABbQ29udGVudF9UeXBlc10ueG1sUEsBAi0AFAAGAAgAAAAhAFr0LFu/AAAAFQEAAAsA&#10;AAAAAAAAAAAAAAAAHwEAAF9yZWxzLy5yZWxzUEsBAi0AFAAGAAgAAAAhALBgy8XEAAAA3QAAAA8A&#10;AAAAAAAAAAAAAAAABwIAAGRycy9kb3ducmV2LnhtbFBLBQYAAAAAAwADALcAAAD4AgAAAAA=&#10;" strokeweight=".35pt">
                    <v:stroke endcap="round"/>
                  </v:line>
                  <v:line id="Line 107" o:spid="_x0000_s1535" style="position:absolute;flip:x;visibility:visible;mso-wrap-style:square" from="6494,1818" to="65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shwwAAAN0AAAAPAAAAZHJzL2Rvd25yZXYueG1sRI/NasMw&#10;EITvhbyD2EBvjRyTlsSxEkqbgK9OQs6Ltf7B1spIauy+fVUo9DjMzDdMfpzNIB7kfGdZwXqVgCCu&#10;rO64UXC7nl+2IHxA1jhYJgXf5OF4WDzlmGk7cUmPS2hEhLDPUEEbwphJ6auWDPqVHYmjV1tnMETp&#10;GqkdThFuBpkmyZs02HFcaHGkj5aq/vJlFAzzRL37nO6nutttdHkuymtdKPW8nN/3IALN4T/81y60&#10;gjTdvcLvm/gE5OEHAAD//wMAUEsBAi0AFAAGAAgAAAAhANvh9svuAAAAhQEAABMAAAAAAAAAAAAA&#10;AAAAAAAAAFtDb250ZW50X1R5cGVzXS54bWxQSwECLQAUAAYACAAAACEAWvQsW78AAAAVAQAACwAA&#10;AAAAAAAAAAAAAAAfAQAAX3JlbHMvLnJlbHNQSwECLQAUAAYACAAAACEAGYOrIcMAAADdAAAADwAA&#10;AAAAAAAAAAAAAAAHAgAAZHJzL2Rvd25yZXYueG1sUEsFBgAAAAADAAMAtwAAAPcCAAAAAA==&#10;" strokeweight=".35pt">
                    <v:stroke endcap="round"/>
                  </v:line>
                  <v:line id="Line 108" o:spid="_x0000_s1536" style="position:absolute;visibility:visible;mso-wrap-style:square" from="6517,1802" to="651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ApxAAAAN0AAAAPAAAAZHJzL2Rvd25yZXYueG1sRI9BawIx&#10;FITvQv9DeEIvUhP3sNjVKLZQ6LUqeH1snsnq5mXdpLrtrzdCocdhZr5hluvBt+JKfWwCa5hNFQji&#10;OpiGrYb97uNlDiImZINtYNLwQxHWq6fREisTbvxF122yIkM4VqjBpdRVUsbakcc4DR1x9o6h95iy&#10;7K00Pd4y3LeyUKqUHhvOCw47endUn7ffXoMKzpazt0ljj4fLnubn00XtfrV+Hg+bBYhEQ/oP/7U/&#10;jYaieC3h8SY/Abm6AwAA//8DAFBLAQItABQABgAIAAAAIQDb4fbL7gAAAIUBAAATAAAAAAAAAAAA&#10;AAAAAAAAAABbQ29udGVudF9UeXBlc10ueG1sUEsBAi0AFAAGAAgAAAAhAFr0LFu/AAAAFQEAAAsA&#10;AAAAAAAAAAAAAAAAHwEAAF9yZWxzLy5yZWxzUEsBAi0AFAAGAAgAAAAhAC/+8CnEAAAA3QAAAA8A&#10;AAAAAAAAAAAAAAAABwIAAGRycy9kb3ducmV2LnhtbFBLBQYAAAAAAwADALcAAAD4AgAAAAA=&#10;" strokeweight=".35pt">
                    <v:stroke endcap="round"/>
                  </v:line>
                  <v:line id="Line 109" o:spid="_x0000_s1537" style="position:absolute;flip:x;visibility:visible;mso-wrap-style:square" from="6498,1818" to="6539,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DNwwAAAN0AAAAPAAAAZHJzL2Rvd25yZXYueG1sRI/NasMw&#10;EITvhbyD2EBvjRwT2sSxEkqbgK9OQs6Ltf7B1spIauy+fVUo9DjMzDdMfpzNIB7kfGdZwXqVgCCu&#10;rO64UXC7nl+2IHxA1jhYJgXf5OF4WDzlmGk7cUmPS2hEhLDPUEEbwphJ6auWDPqVHYmjV1tnMETp&#10;GqkdThFuBpkmyas02HFcaHGkj5aq/vJlFAzzRL37nO6nutttdHkuymtdKPW8nN/3IALN4T/81y60&#10;gjTdvcHvm/gE5OEHAAD//wMAUEsBAi0AFAAGAAgAAAAhANvh9svuAAAAhQEAABMAAAAAAAAAAAAA&#10;AAAAAAAAAFtDb250ZW50X1R5cGVzXS54bWxQSwECLQAUAAYACAAAACEAWvQsW78AAAAVAQAACwAA&#10;AAAAAAAAAAAAAAAfAQAAX3JlbHMvLnJlbHNQSwECLQAUAAYACAAAACEAhh2QzcMAAADdAAAADwAA&#10;AAAAAAAAAAAAAAAHAgAAZHJzL2Rvd25yZXYueG1sUEsFBgAAAAADAAMAtwAAAPcCAAAAAA==&#10;" strokeweight=".35pt">
                    <v:stroke endcap="round"/>
                  </v:line>
                  <v:line id="Line 110" o:spid="_x0000_s1538" style="position:absolute;visibility:visible;mso-wrap-style:square" from="6520,1802" to="652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cHAwQAAAN0AAAAPAAAAZHJzL2Rvd25yZXYueG1sRE/LagIx&#10;FN0X/IdwBTelJs5C7NQotlBw6wO6vUzuJKOTm3GS6ujXm0Why8N5L9eDb8WV+tgE1jCbKhDEVTAN&#10;Ww3Hw/fbAkRMyAbbwKThThHWq9HLEksTbryj6z5ZkUM4lqjBpdSVUsbKkcc4DR1x5urQe0wZ9laa&#10;Hm853LeyUGouPTacGxx29OWoOu9/vQYVnJ3PPl8bW/9cjrQ4ny7q8NB6Mh42HyASDelf/OfeGg1F&#10;8Z7n5jf5CcjVEwAA//8DAFBLAQItABQABgAIAAAAIQDb4fbL7gAAAIUBAAATAAAAAAAAAAAAAAAA&#10;AAAAAABbQ29udGVudF9UeXBlc10ueG1sUEsBAi0AFAAGAAgAAAAhAFr0LFu/AAAAFQEAAAsAAAAA&#10;AAAAAAAAAAAAHwEAAF9yZWxzLy5yZWxzUEsBAi0AFAAGAAgAAAAhADEtwcDBAAAA3QAAAA8AAAAA&#10;AAAAAAAAAAAABwIAAGRycy9kb3ducmV2LnhtbFBLBQYAAAAAAwADALcAAAD1AgAAAAA=&#10;" strokeweight=".35pt">
                    <v:stroke endcap="round"/>
                  </v:line>
                  <v:line id="Line 111" o:spid="_x0000_s1539" style="position:absolute;flip:x;visibility:visible;mso-wrap-style:square" from="6545,1828" to="6583,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EkwwAAAN0AAAAPAAAAZHJzL2Rvd25yZXYueG1sRI9Pi8Iw&#10;FMTvgt8hPMGbphZZbDWKuCv0Wl32/Ghe/2DzUpKs7X77zcKCx2FmfsMcTpPpxZOc7ywr2KwTEMSV&#10;1R03Cj7v19UOhA/IGnvLpOCHPJyO89kBc21HLul5C42IEPY5KmhDGHIpfdWSQb+2A3H0ausMhihd&#10;I7XDMcJNL9MkeZMGO44LLQ50aal63L6Ngn4a6eHex6+Pusu2urwW5b0ulFoupvMeRKApvML/7UIr&#10;SNMsg7838QnI4y8AAAD//wMAUEsBAi0AFAAGAAgAAAAhANvh9svuAAAAhQEAABMAAAAAAAAAAAAA&#10;AAAAAAAAAFtDb250ZW50X1R5cGVzXS54bWxQSwECLQAUAAYACAAAACEAWvQsW78AAAAVAQAACwAA&#10;AAAAAAAAAAAAAAAfAQAAX3JlbHMvLnJlbHNQSwECLQAUAAYACAAAACEAmM6hJMMAAADdAAAADwAA&#10;AAAAAAAAAAAAAAAHAgAAZHJzL2Rvd25yZXYueG1sUEsFBgAAAAADAAMAtwAAAPcCAAAAAA==&#10;" strokeweight=".35pt">
                    <v:stroke endcap="round"/>
                  </v:line>
                  <v:line id="Line 112" o:spid="_x0000_s1540" style="position:absolute;visibility:visible;mso-wrap-style:square" from="6566,1814" to="656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fcwAAAAN0AAAAPAAAAZHJzL2Rvd25yZXYueG1sRE9NawIx&#10;EL0L/ocwghepiRZEtkZRQfBaFXodNmOydTNZN1HX/vrmIHh8vO/FqvO1uFMbq8AaJmMFgrgMpmKr&#10;4XTcfcxBxIRssA5MGp4UYbXs9xZYmPDgb7ofkhU5hGOBGlxKTSFlLB15jOPQEGfuHFqPKcPWStPi&#10;I4f7Wk6VmkmPFecGhw1tHZWXw81rUMHZ2WQzquz553qi+eX3qo5/Wg8H3foLRKIuvcUv995omH6q&#10;vD+/yU9ALv8BAAD//wMAUEsBAi0AFAAGAAgAAAAhANvh9svuAAAAhQEAABMAAAAAAAAAAAAAAAAA&#10;AAAAAFtDb250ZW50X1R5cGVzXS54bWxQSwECLQAUAAYACAAAACEAWvQsW78AAAAVAQAACwAAAAAA&#10;AAAAAAAAAAAfAQAAX3JlbHMvLnJlbHNQSwECLQAUAAYACAAAACEAUbBX3MAAAADdAAAADwAAAAAA&#10;AAAAAAAAAAAHAgAAZHJzL2Rvd25yZXYueG1sUEsFBgAAAAADAAMAtwAAAPQCAAAAAA==&#10;" strokeweight=".35pt">
                    <v:stroke endcap="round"/>
                  </v:line>
                  <v:line id="Line 113" o:spid="_x0000_s1541" style="position:absolute;flip:x;visibility:visible;mso-wrap-style:square" from="6548,1828" to="659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zc4wgAAAN0AAAAPAAAAZHJzL2Rvd25yZXYueG1sRI9Pi8Iw&#10;FMTvC36H8ARva6ouotUo4ir0WhXPj+b1DzYvJcna+u03Cwseh5n5DbPdD6YVT3K+saxgNk1AEBdW&#10;N1wpuF3PnysQPiBrbC2Tghd52O9GH1tMte05p+clVCJC2KeooA6hS6X0RU0G/dR2xNErrTMYonSV&#10;1A77CDetnCfJUhpsOC7U2NGxpuJx+TEK2qGnh/vu76eyWX/p/Jzl1zJTajIeDhsQgYbwDv+3M61g&#10;vkhm8PcmPgG5+wUAAP//AwBQSwECLQAUAAYACAAAACEA2+H2y+4AAACFAQAAEwAAAAAAAAAAAAAA&#10;AAAAAAAAW0NvbnRlbnRfVHlwZXNdLnhtbFBLAQItABQABgAIAAAAIQBa9CxbvwAAABUBAAALAAAA&#10;AAAAAAAAAAAAAB8BAABfcmVscy8ucmVsc1BLAQItABQABgAIAAAAIQD4Uzc4wgAAAN0AAAAPAAAA&#10;AAAAAAAAAAAAAAcCAABkcnMvZG93bnJldi54bWxQSwUGAAAAAAMAAwC3AAAA9gIAAAAA&#10;" strokeweight=".35pt">
                    <v:stroke endcap="round"/>
                  </v:line>
                  <v:line id="Line 114" o:spid="_x0000_s1542" style="position:absolute;visibility:visible;mso-wrap-style:square" from="6569,1814" to="6569,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wwwwAAAN0AAAAPAAAAZHJzL2Rvd25yZXYueG1sRI9BawIx&#10;FITvhf6H8ApeSk1cQWRrlLYgeK0KXh+bZ7J187Juoq7++kYQPA4z8w0zW/S+EWfqYh1Yw2ioQBBX&#10;wdRsNWw3y48piJiQDTaBScOVIizmry8zLE248C+d18mKDOFYogaXUltKGStHHuMwtMTZ24fOY8qy&#10;s9J0eMlw38hCqYn0WHNecNjSj6PqsD55DSo4Oxl9v9d2vztuaXr4O6rNTevBW//1CSJRn57hR3tl&#10;NBRjVcD9TX4Ccv4PAAD//wMAUEsBAi0AFAAGAAgAAAAhANvh9svuAAAAhQEAABMAAAAAAAAAAAAA&#10;AAAAAAAAAFtDb250ZW50X1R5cGVzXS54bWxQSwECLQAUAAYACAAAACEAWvQsW78AAAAVAQAACwAA&#10;AAAAAAAAAAAAAAAfAQAAX3JlbHMvLnJlbHNQSwECLQAUAAYACAAAACEAzi5sMMMAAADdAAAADwAA&#10;AAAAAAAAAAAAAAAHAgAAZHJzL2Rvd25yZXYueG1sUEsFBgAAAAADAAMAtwAAAPcCAAAAAA==&#10;" strokeweight=".35pt">
                    <v:stroke endcap="round"/>
                  </v:line>
                  <v:line id="Line 115" o:spid="_x0000_s1543" style="position:absolute;flip:x;visibility:visible;mso-wrap-style:square" from="6566,1828" to="660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QzUwwAAAN0AAAAPAAAAZHJzL2Rvd25yZXYueG1sRI9bi8Iw&#10;FITfF/wP4Qi+rakXRKtRZHeFvlbF50NzesHmpCRZW//9ZkHwcZiZb5jdYTCteJDzjWUFs2kCgriw&#10;uuFKwfVy+lyD8AFZY2uZFDzJw2E/+thhqm3POT3OoRIRwj5FBXUIXSqlL2oy6Ke2I45eaZ3BEKWr&#10;pHbYR7hp5TxJVtJgw3Ghxo6+airu51+joB16urvv/vZTNpulzk9ZfikzpSbj4bgFEWgI7/CrnWkF&#10;80WygP838QnI/R8AAAD//wMAUEsBAi0AFAAGAAgAAAAhANvh9svuAAAAhQEAABMAAAAAAAAAAAAA&#10;AAAAAAAAAFtDb250ZW50X1R5cGVzXS54bWxQSwECLQAUAAYACAAAACEAWvQsW78AAAAVAQAACwAA&#10;AAAAAAAAAAAAAAAfAQAAX3JlbHMvLnJlbHNQSwECLQAUAAYACAAAACEAZ80M1MMAAADdAAAADwAA&#10;AAAAAAAAAAAAAAAHAgAAZHJzL2Rvd25yZXYueG1sUEsFBgAAAAADAAMAtwAAAPcCAAAAAA==&#10;" strokeweight=".35pt">
                    <v:stroke endcap="round"/>
                  </v:line>
                  <v:line id="Line 116" o:spid="_x0000_s1544" style="position:absolute;visibility:visible;mso-wrap-style:square" from="6590,1814" to="6590,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wwAAANwAAAAPAAAAZHJzL2Rvd25yZXYueG1sRI9PawIx&#10;FMTvQr9DeIVepCZ6WGVrFFso9Oof8PrYPJPVzcu6SXX105tCweMwM79h5sveN+JCXawDaxiPFAji&#10;KpiarYbd9vt9BiImZINNYNJwowjLxctgjqUJV17TZZOsyBCOJWpwKbWllLFy5DGOQkucvUPoPKYs&#10;OytNh9cM942cKFVIjzXnBYctfTmqTptfr0EFZ4vx57C2h/15R7PT8ay2d63fXvvVB4hEfXqG/9s/&#10;RkMxncDfmXwE5OIBAAD//wMAUEsBAi0AFAAGAAgAAAAhANvh9svuAAAAhQEAABMAAAAAAAAAAAAA&#10;AAAAAAAAAFtDb250ZW50X1R5cGVzXS54bWxQSwECLQAUAAYACAAAACEAWvQsW78AAAAVAQAACwAA&#10;AAAAAAAAAAAAAAAfAQAAX3JlbHMvLnJlbHNQSwECLQAUAAYACAAAACEAapf/h8MAAADcAAAADwAA&#10;AAAAAAAAAAAAAAAHAgAAZHJzL2Rvd25yZXYueG1sUEsFBgAAAAADAAMAtwAAAPcCAAAAAA==&#10;" strokeweight=".35pt">
                    <v:stroke endcap="round"/>
                  </v:line>
                  <v:line id="Line 117" o:spid="_x0000_s1545" style="position:absolute;flip:x;visibility:visible;mso-wrap-style:square" from="6578,1828" to="661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PXqwQAAAN0AAAAPAAAAZHJzL2Rvd25yZXYueG1sRE9Li8Iw&#10;EL4v+B/CCN7W1MeKVqPIukKvVfE8NNMHNpOSZG3995uFhb3Nx/ec3WEwrXiS841lBbNpAoK4sLrh&#10;SsHten5fg/ABWWNrmRS8yMNhP3rbYaptzzk9L6ESMYR9igrqELpUSl/UZNBPbUccudI6gyFCV0nt&#10;sI/hppXzJFlJgw3Hhho7+qypeFy+jYJ26OnhTv39q2w2S52fs/xaZkpNxsNxCyLQEP7Ff+5Mx/mL&#10;5Qf8fhNPkPsfAAAA//8DAFBLAQItABQABgAIAAAAIQDb4fbL7gAAAIUBAAATAAAAAAAAAAAAAAAA&#10;AAAAAABbQ29udGVudF9UeXBlc10ueG1sUEsBAi0AFAAGAAgAAAAhAFr0LFu/AAAAFQEAAAsAAAAA&#10;AAAAAAAAAAAAHwEAAF9yZWxzLy5yZWxzUEsBAi0AFAAGAAgAAAAhAGho9erBAAAA3QAAAA8AAAAA&#10;AAAAAAAAAAAABwIAAGRycy9kb3ducmV2LnhtbFBLBQYAAAAAAwADALcAAAD1AgAAAAA=&#10;" strokeweight=".35pt">
                    <v:stroke endcap="round"/>
                  </v:line>
                  <v:line id="Line 118" o:spid="_x0000_s1546" style="position:absolute;visibility:visible;mso-wrap-style:square" from="6597,1814" to="659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7iwgAAAN0AAAAPAAAAZHJzL2Rvd25yZXYueG1sRE9NawIx&#10;EL0X+h/CCL2UmtjKIluj1EKh1+qC12EzJqubybqJuvXXm0LB2zze58yXg2/FmfrYBNYwGSsQxHUw&#10;DVsN1ebrZQYiJmSDbWDS8EsRlovHhzmWJlz4h87rZEUO4ViiBpdSV0oZa0ce4zh0xJnbhd5jyrC3&#10;0vR4yeG+la9KFdJjw7nBYUefjurD+uQ1qOBsMVk9N3a3PVY0O+yPanPV+mk0fLyDSDSku/jf/W3y&#10;/LdpAX/f5BPk4gYAAP//AwBQSwECLQAUAAYACAAAACEA2+H2y+4AAACFAQAAEwAAAAAAAAAAAAAA&#10;AAAAAAAAW0NvbnRlbnRfVHlwZXNdLnhtbFBLAQItABQABgAIAAAAIQBa9CxbvwAAABUBAAALAAAA&#10;AAAAAAAAAAAAAB8BAABfcmVscy8ucmVsc1BLAQItABQABgAIAAAAIQBeFa7iwgAAAN0AAAAPAAAA&#10;AAAAAAAAAAAAAAcCAABkcnMvZG93bnJldi54bWxQSwUGAAAAAAMAAwC3AAAA9gIAAAAA&#10;" strokeweight=".35pt">
                    <v:stroke endcap="round"/>
                  </v:line>
                  <v:line id="Line 119" o:spid="_x0000_s1547" style="position:absolute;flip:x;visibility:visible;mso-wrap-style:square" from="6590,1828" to="662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s4GwQAAAN0AAAAPAAAAZHJzL2Rvd25yZXYueG1sRE9Li8Iw&#10;EL4v+B/CCN7W1AerVqPIukKvVfE8NNMHNpOSZG3995uFhb3Nx/ec3WEwrXiS841lBbNpAoK4sLrh&#10;SsHten5fg/ABWWNrmRS8yMNhP3rbYaptzzk9L6ESMYR9igrqELpUSl/UZNBPbUccudI6gyFCV0nt&#10;sI/hppXzJPmQBhuODTV29FlT8bh8GwXt0NPDnfr7V9lsljo/Z/m1zJSajIfjFkSgIfyL/9yZjvMX&#10;yxX8fhNPkPsfAAAA//8DAFBLAQItABQABgAIAAAAIQDb4fbL7gAAAIUBAAATAAAAAAAAAAAAAAAA&#10;AAAAAABbQ29udGVudF9UeXBlc10ueG1sUEsBAi0AFAAGAAgAAAAhAFr0LFu/AAAAFQEAAAsAAAAA&#10;AAAAAAAAAAAAHwEAAF9yZWxzLy5yZWxzUEsBAi0AFAAGAAgAAAAhAPf2zgbBAAAA3QAAAA8AAAAA&#10;AAAAAAAAAAAABwIAAGRycy9kb3ducmV2LnhtbFBLBQYAAAAAAwADALcAAAD1AgAAAAA=&#10;" strokeweight=".35pt">
                    <v:stroke endcap="round"/>
                  </v:line>
                  <v:line id="Line 120" o:spid="_x0000_s1548" style="position:absolute;visibility:visible;mso-wrap-style:square" from="6607,1814" to="660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8LxQAAAN0AAAAPAAAAZHJzL2Rvd25yZXYueG1sRI9BawIx&#10;EIXvBf9DGKGXUhNtEdkapS0IXqtCr8NmTLZuJusm1a2/vnMo9DbDe/PeN8v1EFt1oT43iS1MJwYU&#10;cZ1cw97CYb95XIDKBdlhm5gs/FCG9Wp0t8TKpSt/0GVXvJIQzhVaCKV0lda5DhQxT1JHLNox9RGL&#10;rL3XrserhMdWz4yZ64gNS0PAjt4D1afdd7RgUvDz6dtD44+f5wMtTl9ns79Zez8eXl9AFRrKv/nv&#10;eusE/+lZcOUbGUGvfgEAAP//AwBQSwECLQAUAAYACAAAACEA2+H2y+4AAACFAQAAEwAAAAAAAAAA&#10;AAAAAAAAAAAAW0NvbnRlbnRfVHlwZXNdLnhtbFBLAQItABQABgAIAAAAIQBa9CxbvwAAABUBAAAL&#10;AAAAAAAAAAAAAAAAAB8BAABfcmVscy8ucmVsc1BLAQItABQABgAIAAAAIQBAxp8LxQAAAN0AAAAP&#10;AAAAAAAAAAAAAAAAAAcCAABkcnMvZG93bnJldi54bWxQSwUGAAAAAAMAAwC3AAAA+QIAAAAA&#10;" strokeweight=".35pt">
                    <v:stroke endcap="round"/>
                  </v:line>
                  <v:line id="Line 121" o:spid="_x0000_s1549" style="position:absolute;flip:x;visibility:visible;mso-wrap-style:square" from="6593,1828" to="663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vwAAAAN0AAAAPAAAAZHJzL2Rvd25yZXYueG1sRE9Li8Iw&#10;EL4L/ocwwt40dVcWrUZZVoVeq+J5aKYPbCYlydr6740g7G0+vudsdoNpxZ2cbywrmM8SEMSF1Q1X&#10;Ci7n43QJwgdkja1lUvAgD7vteLTBVNuec7qfQiViCPsUFdQhdKmUvqjJoJ/ZjjhypXUGQ4Suktph&#10;H8NNKz+T5FsabDg21NjRb03F7fRnFLRDTze376+HslktdH7M8nOZKfUxGX7WIAIN4V/8dmc6zv9a&#10;rOD1TTxBbp8AAAD//wMAUEsBAi0AFAAGAAgAAAAhANvh9svuAAAAhQEAABMAAAAAAAAAAAAAAAAA&#10;AAAAAFtDb250ZW50X1R5cGVzXS54bWxQSwECLQAUAAYACAAAACEAWvQsW78AAAAVAQAACwAAAAAA&#10;AAAAAAAAAAAfAQAAX3JlbHMvLnJlbHNQSwECLQAUAAYACAAAACEA6SX/78AAAADdAAAADwAAAAAA&#10;AAAAAAAAAAAHAgAAZHJzL2Rvd25yZXYueG1sUEsFBgAAAAADAAMAtwAAAPQCAAAAAA==&#10;" strokeweight=".35pt">
                    <v:stroke endcap="round"/>
                  </v:line>
                  <v:line id="Line 122" o:spid="_x0000_s1550" style="position:absolute;visibility:visible;mso-wrap-style:square" from="6616,1814" to="661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XQxQAAAN0AAAAPAAAAZHJzL2Rvd25yZXYueG1sRI9BawIx&#10;EIXvBf9DGKGXUhMtFdkapS0IXqtCr8NmTLZuJusm1a2/vnMo9DbDe/PeN8v1EFt1oT43iS1MJwYU&#10;cZ1cw97CYb95XIDKBdlhm5gs/FCG9Wp0t8TKpSt/0GVXvJIQzhVaCKV0lda5DhQxT1JHLNox9RGL&#10;rL3XrserhMdWz4yZ64gNS0PAjt4D1afdd7RgUvDz6dtD44+f5wMtTl9ns79Zez8eXl9AFRrKv/nv&#10;eusE/+lZ+OUbGUGvfgEAAP//AwBQSwECLQAUAAYACAAAACEA2+H2y+4AAACFAQAAEwAAAAAAAAAA&#10;AAAAAAAAAAAAW0NvbnRlbnRfVHlwZXNdLnhtbFBLAQItABQABgAIAAAAIQBa9CxbvwAAABUBAAAL&#10;AAAAAAAAAAAAAAAAAB8BAABfcmVscy8ucmVsc1BLAQItABQABgAIAAAAIQA7aQXQxQAAAN0AAAAP&#10;AAAAAAAAAAAAAAAAAAcCAABkcnMvZG93bnJldi54bWxQSwUGAAAAAAMAAwC3AAAA+QIAAAAA&#10;" strokeweight=".35pt">
                    <v:stroke endcap="round"/>
                  </v:line>
                  <v:line id="Line 123" o:spid="_x0000_s1551" style="position:absolute;flip:x;visibility:visible;mso-wrap-style:square" from="6604,1828" to="664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U0wQAAAN0AAAAPAAAAZHJzL2Rvd25yZXYueG1sRE9Li8Iw&#10;EL4v+B/CCHtbU3dX0WoU0RV6rYrnoZk+sJmUJGu7/34jCN7m43vOejuYVtzJ+caygukkAUFcWN1w&#10;peByPn4sQPiArLG1TAr+yMN2M3pbY6ptzzndT6ESMYR9igrqELpUSl/UZNBPbEccudI6gyFCV0nt&#10;sI/hppWfSTKXBhuODTV2tK+puJ1+jYJ26OnmDv31p2yW3zo/Zvm5zJR6Hw+7FYhAQ3iJn+5Mx/lf&#10;syk8voknyM0/AAAA//8DAFBLAQItABQABgAIAAAAIQDb4fbL7gAAAIUBAAATAAAAAAAAAAAAAAAA&#10;AAAAAABbQ29udGVudF9UeXBlc10ueG1sUEsBAi0AFAAGAAgAAAAhAFr0LFu/AAAAFQEAAAsAAAAA&#10;AAAAAAAAAAAAHwEAAF9yZWxzLy5yZWxzUEsBAi0AFAAGAAgAAAAhAJKKZTTBAAAA3QAAAA8AAAAA&#10;AAAAAAAAAAAABwIAAGRycy9kb3ducmV2LnhtbFBLBQYAAAAAAwADALcAAAD1AgAAAAA=&#10;" strokeweight=".35pt">
                    <v:stroke endcap="round"/>
                  </v:line>
                  <v:line id="Line 124" o:spid="_x0000_s1552" style="position:absolute;visibility:visible;mso-wrap-style:square" from="6628,1814" to="6628,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48wgAAAN0AAAAPAAAAZHJzL2Rvd25yZXYueG1sRE9NawIx&#10;EL0X+h/CFLwUN9FSke1GaQWh16rgddiMydbNZN1E3frrTaHQ2zze51TLwbfiQn1sAmuYFAoEcR1M&#10;w1bDbrsez0HEhGywDUwafijCcvH4UGFpwpW/6LJJVuQQjiVqcCl1pZSxduQxFqEjztwh9B5Thr2V&#10;psdrDvetnCo1kx4bzg0OO1o5qo+bs9eggrOzycdzYw/7047mx++T2t60Hj0N728gEg3pX/zn/jR5&#10;/svrFH6/ySfIxR0AAP//AwBQSwECLQAUAAYACAAAACEA2+H2y+4AAACFAQAAEwAAAAAAAAAAAAAA&#10;AAAAAAAAW0NvbnRlbnRfVHlwZXNdLnhtbFBLAQItABQABgAIAAAAIQBa9CxbvwAAABUBAAALAAAA&#10;AAAAAAAAAAAAAB8BAABfcmVscy8ucmVsc1BLAQItABQABgAIAAAAIQCk9z48wgAAAN0AAAAPAAAA&#10;AAAAAAAAAAAAAAcCAABkcnMvZG93bnJldi54bWxQSwUGAAAAAAMAAwC3AAAA9gIAAAAA&#10;" strokeweight=".35pt">
                    <v:stroke endcap="round"/>
                  </v:line>
                  <v:line id="Line 125" o:spid="_x0000_s1553" style="position:absolute;flip:x;visibility:visible;mso-wrap-style:square" from="6607,1828" to="664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7YwgAAAN0AAAAPAAAAZHJzL2Rvd25yZXYueG1sRE/JasMw&#10;EL0H+g9iCr0lcpI2tI6VENoGfLUTch6s8YKtkZHU2P37qlDobR5vnew4m0HcyfnOsoL1KgFBXFnd&#10;caPgejkvX0H4gKxxsEwKvsnD8fCwyDDVduKC7mVoRAxhn6KCNoQxldJXLRn0KzsSR662zmCI0DVS&#10;O5xiuBnkJkl20mDHsaHFkd5bqvryyygY5ol69zHdPuvu7VkX57y41LlST4/zaQ8i0Bz+xX/uXMf5&#10;25ct/H4TT5CHHwAAAP//AwBQSwECLQAUAAYACAAAACEA2+H2y+4AAACFAQAAEwAAAAAAAAAAAAAA&#10;AAAAAAAAW0NvbnRlbnRfVHlwZXNdLnhtbFBLAQItABQABgAIAAAAIQBa9CxbvwAAABUBAAALAAAA&#10;AAAAAAAAAAAAAB8BAABfcmVscy8ucmVsc1BLAQItABQABgAIAAAAIQANFF7YwgAAAN0AAAAPAAAA&#10;AAAAAAAAAAAAAAcCAABkcnMvZG93bnJldi54bWxQSwUGAAAAAAMAAwC3AAAA9gIAAAAA&#10;" strokeweight=".35pt">
                    <v:stroke endcap="round"/>
                  </v:line>
                  <v:line id="Line 126" o:spid="_x0000_s1554" style="position:absolute;visibility:visible;mso-wrap-style:square" from="6632,1814" to="6632,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PTwgAAAN0AAAAPAAAAZHJzL2Rvd25yZXYueG1sRE9LawIx&#10;EL4X+h/CFHopmthWkdUoWhB69QFeh82YrG4m6ybVtb++EQre5uN7znTe+VpcqI1VYA2DvgJBXAZT&#10;sdWw2656YxAxIRusA5OGG0WYz56fpliYcOU1XTbJihzCsUANLqWmkDKWjjzGfmiIM3cIrceUYWul&#10;afGaw30t35UaSY8V5waHDX05Kk+bH69BBWdHg+VbZQ/7847Gp+NZbX+1fn3pFhMQibr0EP+7v02e&#10;/zH8hPs3+QQ5+wMAAP//AwBQSwECLQAUAAYACAAAACEA2+H2y+4AAACFAQAAEwAAAAAAAAAAAAAA&#10;AAAAAAAAW0NvbnRlbnRfVHlwZXNdLnhtbFBLAQItABQABgAIAAAAIQBa9CxbvwAAABUBAAALAAAA&#10;AAAAAAAAAAAAAB8BAABfcmVscy8ucmVsc1BLAQItABQABgAIAAAAIQBEUgPTwgAAAN0AAAAPAAAA&#10;AAAAAAAAAAAAAAcCAABkcnMvZG93bnJldi54bWxQSwUGAAAAAAMAAwC3AAAA9gIAAAAA&#10;" strokeweight=".35pt">
                    <v:stroke endcap="round"/>
                  </v:line>
                  <v:line id="Line 127" o:spid="_x0000_s1555" style="position:absolute;flip:x;visibility:visible;mso-wrap-style:square" from="6616,1828" to="665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WM3wQAAAN0AAAAPAAAAZHJzL2Rvd25yZXYueG1sRE9Li8Iw&#10;EL4v+B/CCN7WVF1Fq1FkXaHXqngemukDm0lJsrb++83Cwt7m43vO7jCYVjzJ+caygtk0AUFcWN1w&#10;peB2Pb+vQfiArLG1TApe5OGwH73tMNW255yel1CJGMI+RQV1CF0qpS9qMuintiOOXGmdwRChq6R2&#10;2Mdw08p5kqykwYZjQ40dfdZUPC7fRkE79PRwp/7+VTabD52fs/xaZkpNxsNxCyLQEP7Ff+5Mx/mL&#10;5RJ+v4knyP0PAAAA//8DAFBLAQItABQABgAIAAAAIQDb4fbL7gAAAIUBAAATAAAAAAAAAAAAAAAA&#10;AAAAAABbQ29udGVudF9UeXBlc10ueG1sUEsBAi0AFAAGAAgAAAAhAFr0LFu/AAAAFQEAAAsAAAAA&#10;AAAAAAAAAAAAHwEAAF9yZWxzLy5yZWxzUEsBAi0AFAAGAAgAAAAhAO2xYzfBAAAA3QAAAA8AAAAA&#10;AAAAAAAAAAAABwIAAGRycy9kb3ducmV2LnhtbFBLBQYAAAAAAwADALcAAAD1AgAAAAA=&#10;" strokeweight=".35pt">
                    <v:stroke endcap="round"/>
                  </v:line>
                  <v:line id="Line 128" o:spid="_x0000_s1556" style="position:absolute;visibility:visible;mso-wrap-style:square" from="6635,1814" to="6635,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g/wgAAAN0AAAAPAAAAZHJzL2Rvd25yZXYueG1sRE9NawIx&#10;EL0X+h/CCL2UmtjiIluj1EKh1+qC12EzJqubybqJuvXXm0LB2zze58yXg2/FmfrYBNYwGSsQxHUw&#10;DVsN1ebrZQYiJmSDbWDS8EsRlovHhzmWJlz4h87rZEUO4ViiBpdSV0oZa0ce4zh0xJnbhd5jyrC3&#10;0vR4yeG+la9KFdJjw7nBYUefjurD+uQ1qOBsMVk9N3a3PVY0O+yPanPV+mk0fLyDSDSku/jf/W3y&#10;/LdpAX/f5BPk4gYAAP//AwBQSwECLQAUAAYACAAAACEA2+H2y+4AAACFAQAAEwAAAAAAAAAAAAAA&#10;AAAAAAAAW0NvbnRlbnRfVHlwZXNdLnhtbFBLAQItABQABgAIAAAAIQBa9CxbvwAAABUBAAALAAAA&#10;AAAAAAAAAAAAAB8BAABfcmVscy8ucmVsc1BLAQItABQABgAIAAAAIQDbzDg/wgAAAN0AAAAPAAAA&#10;AAAAAAAAAAAAAAcCAABkcnMvZG93bnJldi54bWxQSwUGAAAAAAMAAwC3AAAA9gIAAAAA&#10;" strokeweight=".35pt">
                    <v:stroke endcap="round"/>
                  </v:line>
                  <v:line id="Line 129" o:spid="_x0000_s1557" style="position:absolute;flip:x;visibility:visible;mso-wrap-style:square" from="6628,1828" to="666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jbwQAAAN0AAAAPAAAAZHJzL2Rvd25yZXYueG1sRE9LawIx&#10;EL4X/A9hBG81q7Y+VqMUrbDXVfE8bGYfuJksSepu/31TKPQ2H99zdofBtOJJzjeWFcymCQjiwuqG&#10;KwW36/l1DcIHZI2tZVLwTR4O+9HLDlNte87peQmViCHsU1RQh9ClUvqiJoN+ajviyJXWGQwRukpq&#10;h30MN62cJ8lSGmw4NtTY0bGm4nH5MgraoaeHO/X3z7LZvOn8nOXXMlNqMh4+tiACDeFf/OfOdJy/&#10;eF/B7zfxBLn/AQAA//8DAFBLAQItABQABgAIAAAAIQDb4fbL7gAAAIUBAAATAAAAAAAAAAAAAAAA&#10;AAAAAABbQ29udGVudF9UeXBlc10ueG1sUEsBAi0AFAAGAAgAAAAhAFr0LFu/AAAAFQEAAAsAAAAA&#10;AAAAAAAAAAAAHwEAAF9yZWxzLy5yZWxzUEsBAi0AFAAGAAgAAAAhAHIvWNvBAAAA3QAAAA8AAAAA&#10;AAAAAAAAAAAABwIAAGRycy9kb3ducmV2LnhtbFBLBQYAAAAAAwADALcAAAD1AgAAAAA=&#10;" strokeweight=".35pt">
                    <v:stroke endcap="round"/>
                  </v:line>
                  <v:line id="Line 130" o:spid="_x0000_s1558" style="position:absolute;visibility:visible;mso-wrap-style:square" from="6646,1814" to="664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nWxQAAAN0AAAAPAAAAZHJzL2Rvd25yZXYueG1sRI9BawIx&#10;EIXvBf9DGKGXUhMtFdkapS0IXqtCr8NmTLZuJusm1a2/vnMo9DbDe/PeN8v1EFt1oT43iS1MJwYU&#10;cZ1cw97CYb95XIDKBdlhm5gs/FCG9Wp0t8TKpSt/0GVXvJIQzhVaCKV0lda5DhQxT1JHLNox9RGL&#10;rL3XrserhMdWz4yZ64gNS0PAjt4D1afdd7RgUvDz6dtD44+f5wMtTl9ns79Zez8eXl9AFRrKv/nv&#10;eusE/+lZcOUbGUGvfgEAAP//AwBQSwECLQAUAAYACAAAACEA2+H2y+4AAACFAQAAEwAAAAAAAAAA&#10;AAAAAAAAAAAAW0NvbnRlbnRfVHlwZXNdLnhtbFBLAQItABQABgAIAAAAIQBa9CxbvwAAABUBAAAL&#10;AAAAAAAAAAAAAAAAAB8BAABfcmVscy8ucmVsc1BLAQItABQABgAIAAAAIQDFHwnWxQAAAN0AAAAP&#10;AAAAAAAAAAAAAAAAAAcCAABkcnMvZG93bnJldi54bWxQSwUGAAAAAAMAAwC3AAAA+QIAAAAA&#10;" strokeweight=".35pt">
                    <v:stroke endcap="round"/>
                  </v:line>
                  <v:line id="Line 131" o:spid="_x0000_s1559" style="position:absolute;flip:x;visibility:visible;mso-wrap-style:square" from="6632,1828" to="667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kywQAAAN0AAAAPAAAAZHJzL2Rvd25yZXYueG1sRE9La8JA&#10;EL4L/Q/LCL3pRmulpq5StEKuieJ5yE4emJ0Nu6tJ/71bKPQ2H99ztvvRdOJBzreWFSzmCQji0uqW&#10;awWX82n2AcIHZI2dZVLwQx72u5fJFlNtB87pUYRaxBD2KSpoQuhTKX3ZkEE/tz1x5CrrDIYIXS21&#10;wyGGm04uk2QtDbYcGxrs6dBQeSvuRkE3DnRzx+H6XbWblc5PWX6uMqVep+PXJ4hAY/gX/7kzHee/&#10;vW/g95t4gtw9AQAA//8DAFBLAQItABQABgAIAAAAIQDb4fbL7gAAAIUBAAATAAAAAAAAAAAAAAAA&#10;AAAAAABbQ29udGVudF9UeXBlc10ueG1sUEsBAi0AFAAGAAgAAAAhAFr0LFu/AAAAFQEAAAsAAAAA&#10;AAAAAAAAAAAAHwEAAF9yZWxzLy5yZWxzUEsBAi0AFAAGAAgAAAAhAGz8aTLBAAAA3QAAAA8AAAAA&#10;AAAAAAAAAAAABwIAAGRycy9kb3ducmV2LnhtbFBLBQYAAAAAAwADALcAAAD1AgAAAAA=&#10;" strokeweight=".35pt">
                    <v:stroke endcap="round"/>
                  </v:line>
                  <v:line id="Line 132" o:spid="_x0000_s1560" style="position:absolute;visibility:visible;mso-wrap-style:square" from="6654,1814" to="6654,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9txQAAAN0AAAAPAAAAZHJzL2Rvd25yZXYueG1sRI9BawIx&#10;EIXvhf6HMIVeiia2sMhqlCoUeq0KXofNmGzdTNZNqtv++s6h0NsM78173yzXY+zUlYbcJrYwmxpQ&#10;xE1yLXsLh/3bZA4qF2SHXWKy8E0Z1qv7uyXWLt34g6674pWEcK7RQiilr7XOTaCIeZp6YtFOaYhY&#10;ZB28dgPeJDx2+tmYSkdsWRoC9rQN1Jx3X9GCScFXs81T60/Hy4Hm58+L2f9Y+/gwvi5AFRrLv/nv&#10;+t0J/ksl/PKNjKBXvwAAAP//AwBQSwECLQAUAAYACAAAACEA2+H2y+4AAACFAQAAEwAAAAAAAAAA&#10;AAAAAAAAAAAAW0NvbnRlbnRfVHlwZXNdLnhtbFBLAQItABQABgAIAAAAIQBa9CxbvwAAABUBAAAL&#10;AAAAAAAAAAAAAAAAAB8BAABfcmVscy8ucmVsc1BLAQItABQABgAIAAAAIQD1Bc9txQAAAN0AAAAP&#10;AAAAAAAAAAAAAAAAAAcCAABkcnMvZG93bnJldi54bWxQSwUGAAAAAAMAAwC3AAAA+QIAAAAA&#10;" strokeweight=".35pt">
                    <v:stroke endcap="round"/>
                  </v:line>
                  <v:line id="Line 133" o:spid="_x0000_s1561" style="position:absolute;flip:x;visibility:visible;mso-wrap-style:square" from="6658,1840" to="6696,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q+JwAAAAN0AAAAPAAAAZHJzL2Rvd25yZXYueG1sRE9Li8Iw&#10;EL4L+x/CLHjT1Aey2zXKsir0WpU9D830gc2kJNHWf28Ewdt8fM9ZbwfTihs531hWMJsmIIgLqxuu&#10;FJxPh8kXCB+QNbaWScGdPGw3H6M1ptr2nNPtGCoRQ9inqKAOoUul9EVNBv3UdsSRK60zGCJ0ldQO&#10;+xhuWjlPkpU02HBsqLGjv5qKy/FqFLRDTxe36//3ZfO91Pkhy09lptT4c/j9ARFoCG/xy53pOH+x&#10;msHzm3iC3DwAAAD//wMAUEsBAi0AFAAGAAgAAAAhANvh9svuAAAAhQEAABMAAAAAAAAAAAAAAAAA&#10;AAAAAFtDb250ZW50X1R5cGVzXS54bWxQSwECLQAUAAYACAAAACEAWvQsW78AAAAVAQAACwAAAAAA&#10;AAAAAAAAAAAfAQAAX3JlbHMvLnJlbHNQSwECLQAUAAYACAAAACEAXOavicAAAADdAAAADwAAAAAA&#10;AAAAAAAAAAAHAgAAZHJzL2Rvd25yZXYueG1sUEsFBgAAAAADAAMAtwAAAPQCAAAAAA==&#10;" strokeweight=".35pt">
                    <v:stroke endcap="round"/>
                  </v:line>
                  <v:line id="Line 134" o:spid="_x0000_s1562" style="position:absolute;visibility:visible;mso-wrap-style:square" from="6680,1821" to="6680,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BwgAAAN0AAAAPAAAAZHJzL2Rvd25yZXYueG1sRE9LawIx&#10;EL4L/Q9hCr1ITbSwyNYotlDo1Qd4HTZjsrqZrJtUV3+9KQje5uN7zmzR+0acqYt1YA3jkQJBXAVT&#10;s9Ww3fy8T0HEhGywCUwarhRhMX8ZzLA04cIrOq+TFTmEY4kaXEptKWWsHHmMo9ASZ24fOo8pw85K&#10;0+Elh/tGTpQqpMeac4PDlr4dVcf1n9eggrPF+GtY2/3utKXp8XBSm5vWb6/98hNEoj49xQ/3r8nz&#10;P4oJ/H+TT5DzOwAAAP//AwBQSwECLQAUAAYACAAAACEA2+H2y+4AAACFAQAAEwAAAAAAAAAAAAAA&#10;AAAAAAAAW0NvbnRlbnRfVHlwZXNdLnhtbFBLAQItABQABgAIAAAAIQBa9CxbvwAAABUBAAALAAAA&#10;AAAAAAAAAAAAAB8BAABfcmVscy8ucmVsc1BLAQItABQABgAIAAAAIQBqm/SBwgAAAN0AAAAPAAAA&#10;AAAAAAAAAAAAAAcCAABkcnMvZG93bnJldi54bWxQSwUGAAAAAAMAAwC3AAAA9gIAAAAA&#10;" strokeweight=".35pt">
                    <v:stroke endcap="round"/>
                  </v:line>
                  <v:line id="Line 135" o:spid="_x0000_s1563"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JRlwAAAAN0AAAAPAAAAZHJzL2Rvd25yZXYueG1sRE9Li8Iw&#10;EL4L/ocwgjdNXRfRahTZVei1Kp6HZvrAZlKSrO3++82C4G0+vufsDoNpxZOcbywrWMwTEMSF1Q1X&#10;Cm7X82wNwgdkja1lUvBLHg778WiHqbY95/S8hErEEPYpKqhD6FIpfVGTQT+3HXHkSusMhghdJbXD&#10;PoabVn4kyUoabDg21NjRV03F4/JjFLRDTw/33d9PZbP51Pk5y69lptR0Mhy3IAIN4S1+uTMd5y9X&#10;S/j/Jp4g938AAAD//wMAUEsBAi0AFAAGAAgAAAAhANvh9svuAAAAhQEAABMAAAAAAAAAAAAAAAAA&#10;AAAAAFtDb250ZW50X1R5cGVzXS54bWxQSwECLQAUAAYACAAAACEAWvQsW78AAAAVAQAACwAAAAAA&#10;AAAAAAAAAAAfAQAAX3JlbHMvLnJlbHNQSwECLQAUAAYACAAAACEAw3iUZcAAAADdAAAADwAAAAAA&#10;AAAAAAAAAAAHAgAAZHJzL2Rvd25yZXYueG1sUEsFBgAAAAADAAMAtwAAAPQCAAAAAA==&#10;" strokeweight=".35pt">
                    <v:stroke endcap="round"/>
                  </v:line>
                  <v:line id="Line 136" o:spid="_x0000_s1564"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luwgAAAN0AAAAPAAAAZHJzL2Rvd25yZXYueG1sRE9NawIx&#10;EL0X+h/CCL2UmtjKIluj1EKh1+qC12EzJqubybqJuvXXm0LB2zze58yXg2/FmfrYBNYwGSsQxHUw&#10;DVsN1ebrZQYiJmSDbWDS8EsRlovHhzmWJlz4h87rZEUO4ViiBpdSV0oZa0ce4zh0xJnbhd5jyrC3&#10;0vR4yeG+la9KFdJjw7nBYUefjurD+uQ1qOBsMVk9N3a3PVY0O+yPanPV+mk0fLyDSDSku/jf/W3y&#10;/LdiCn/f5BPk4gYAAP//AwBQSwECLQAUAAYACAAAACEA2+H2y+4AAACFAQAAEwAAAAAAAAAAAAAA&#10;AAAAAAAAW0NvbnRlbnRfVHlwZXNdLnhtbFBLAQItABQABgAIAAAAIQBa9CxbvwAAABUBAAALAAAA&#10;AAAAAAAAAAAAAB8BAABfcmVscy8ucmVsc1BLAQItABQABgAIAAAAIQCKPsluwgAAAN0AAAAPAAAA&#10;AAAAAAAAAAAAAAcCAABkcnMvZG93bnJldi54bWxQSwUGAAAAAAMAAwC3AAAA9gIAAAAA&#10;" strokeweight=".35pt">
                    <v:stroke endcap="round"/>
                  </v:line>
                  <v:line id="Line 137" o:spid="_x0000_s1565"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amKwQAAAN0AAAAPAAAAZHJzL2Rvd25yZXYueG1sRE9La8JA&#10;EL4L/Q/LCL3pRmvFpq5StEKuieJ5yE4emJ0Nu6tJ/71bKPQ2H99ztvvRdOJBzreWFSzmCQji0uqW&#10;awWX82m2AeEDssbOMin4IQ/73ctki6m2A+f0KEItYgj7FBU0IfSplL5syKCf2544cpV1BkOErpba&#10;4RDDTSeXSbKWBluODQ32dGiovBV3o6AbB7q543D9rtqPlc5PWX6uMqVep+PXJ4hAY/gX/7kzHee/&#10;rd/h95t4gtw9AQAA//8DAFBLAQItABQABgAIAAAAIQDb4fbL7gAAAIUBAAATAAAAAAAAAAAAAAAA&#10;AAAAAABbQ29udGVudF9UeXBlc10ueG1sUEsBAi0AFAAGAAgAAAAhAFr0LFu/AAAAFQEAAAsAAAAA&#10;AAAAAAAAAAAAHwEAAF9yZWxzLy5yZWxzUEsBAi0AFAAGAAgAAAAhACPdqYrBAAAA3QAAAA8AAAAA&#10;AAAAAAAAAAAABwIAAGRycy9kb3ducmV2LnhtbFBLBQYAAAAAAwADALcAAAD1AgAAAAA=&#10;" strokeweight=".35pt">
                    <v:stroke endcap="round"/>
                  </v:line>
                  <v:line id="Line 138" o:spid="_x0000_s1566"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KCwQAAAN0AAAAPAAAAZHJzL2Rvd25yZXYueG1sRE9LawIx&#10;EL4X+h/CFLwUTVRYZGuUtiB49QFeh82YbN1M1k2q2/56Iwje5uN7znzZ+0ZcqIt1YA3jkQJBXAVT&#10;s9Ww362GMxAxIRtsApOGP4qwXLy+zLE04cobumyTFTmEY4kaXEptKWWsHHmMo9ASZ+4YOo8pw85K&#10;0+E1h/tGTpQqpMeac4PDlr4dVaftr9eggrPF+Ou9tsfDeU+z089Z7f61Hrz1nx8gEvXpKX641ybP&#10;nxYF3L/JJ8jFDQAA//8DAFBLAQItABQABgAIAAAAIQDb4fbL7gAAAIUBAAATAAAAAAAAAAAAAAAA&#10;AAAAAABbQ29udGVudF9UeXBlc10ueG1sUEsBAi0AFAAGAAgAAAAhAFr0LFu/AAAAFQEAAAsAAAAA&#10;AAAAAAAAAAAAHwEAAF9yZWxzLy5yZWxzUEsBAi0AFAAGAAgAAAAhABWg8oLBAAAA3QAAAA8AAAAA&#10;AAAAAAAAAAAABwIAAGRycy9kb3ducmV2LnhtbFBLBQYAAAAAAwADALcAAAD1AgAAAAA=&#10;" strokeweight=".35pt">
                    <v:stroke endcap="round"/>
                  </v:line>
                  <v:line id="Line 139" o:spid="_x0000_s1567" style="position:absolute;flip:x;visibility:visible;mso-wrap-style:square" from="6684,1840" to="67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5JmwQAAAN0AAAAPAAAAZHJzL2Rvd25yZXYueG1sRE9Li8Iw&#10;EL4v+B/CCN7WVF18VKPIukKvVfE8NNMHNpOSZG3995uFhb3Nx/ec3WEwrXiS841lBbNpAoK4sLrh&#10;SsHten5fg/ABWWNrmRS8yMNhP3rbYaptzzk9L6ESMYR9igrqELpUSl/UZNBPbUccudI6gyFCV0nt&#10;sI/hppXzJFlKgw3Hhho7+qypeFy+jYJ26OnhTv39q2w2Hzo/Z/m1zJSajIfjFkSgIfyL/9yZjvMX&#10;yxX8fhNPkPsfAAAA//8DAFBLAQItABQABgAIAAAAIQDb4fbL7gAAAIUBAAATAAAAAAAAAAAAAAAA&#10;AAAAAABbQ29udGVudF9UeXBlc10ueG1sUEsBAi0AFAAGAAgAAAAhAFr0LFu/AAAAFQEAAAsAAAAA&#10;AAAAAAAAAAAAHwEAAF9yZWxzLy5yZWxzUEsBAi0AFAAGAAgAAAAhALxDkmbBAAAA3QAAAA8AAAAA&#10;AAAAAAAAAAAABwIAAGRycy9kb3ducmV2LnhtbFBLBQYAAAAAAwADALcAAAD1AgAAAAA=&#10;" strokeweight=".35pt">
                    <v:stroke endcap="round"/>
                  </v:line>
                  <v:line id="Line 140" o:spid="_x0000_s1568" style="position:absolute;visibility:visible;mso-wrap-style:square" from="6708,1821" to="670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8NrxQAAAN0AAAAPAAAAZHJzL2Rvd25yZXYueG1sRI9BawIx&#10;EIXvhf6HMIVeiia2sMhqlCoUeq0KXofNmGzdTNZNqtv++s6h0NsM78173yzXY+zUlYbcJrYwmxpQ&#10;xE1yLXsLh/3bZA4qF2SHXWKy8E0Z1qv7uyXWLt34g6674pWEcK7RQiilr7XOTaCIeZp6YtFOaYhY&#10;ZB28dgPeJDx2+tmYSkdsWRoC9rQN1Jx3X9GCScFXs81T60/Hy4Hm58+L2f9Y+/gwvi5AFRrLv/nv&#10;+t0J/ksluPKNjKBXvwAAAP//AwBQSwECLQAUAAYACAAAACEA2+H2y+4AAACFAQAAEwAAAAAAAAAA&#10;AAAAAAAAAAAAW0NvbnRlbnRfVHlwZXNdLnhtbFBLAQItABQABgAIAAAAIQBa9CxbvwAAABUBAAAL&#10;AAAAAAAAAAAAAAAAAB8BAABfcmVscy8ucmVsc1BLAQItABQABgAIAAAAIQALc8NrxQAAAN0AAAAP&#10;AAAAAAAAAAAAAAAAAAcCAABkcnMvZG93bnJldi54bWxQSwUGAAAAAAMAAwC3AAAA+QIAAAAA&#10;" strokeweight=".35pt">
                    <v:stroke endcap="round"/>
                  </v:line>
                  <v:line id="Line 141" o:spid="_x0000_s1569" style="position:absolute;flip:x;visibility:visible;mso-wrap-style:square" from="6708,1840" to="674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OPwAAAAN0AAAAPAAAAZHJzL2Rvd25yZXYueG1sRE9Li8Iw&#10;EL4L+x/CLOxN03VFtGsUcVfotSqeh2b6wGZSkmjrvzeC4G0+vuesNoNpxY2cbywr+J4kIIgLqxuu&#10;FJyO+/EChA/IGlvLpOBOHjbrj9EKU217zul2CJWIIexTVFCH0KVS+qImg35iO+LIldYZDBG6SmqH&#10;fQw3rZwmyVwabDg21NjRrqbicrgaBe3Q08X99ef/slnOdL7P8mOZKfX1OWx/QQQawlv8cmc6zv+Z&#10;L+H5TTxBrh8AAAD//wMAUEsBAi0AFAAGAAgAAAAhANvh9svuAAAAhQEAABMAAAAAAAAAAAAAAAAA&#10;AAAAAFtDb250ZW50X1R5cGVzXS54bWxQSwECLQAUAAYACAAAACEAWvQsW78AAAAVAQAACwAAAAAA&#10;AAAAAAAAAAAfAQAAX3JlbHMvLnJlbHNQSwECLQAUAAYACAAAACEAopCjj8AAAADdAAAADwAAAAAA&#10;AAAAAAAAAAAHAgAAZHJzL2Rvd25yZXYueG1sUEsFBgAAAAADAAMAtwAAAPQCAAAAAA==&#10;" strokeweight=".35pt">
                    <v:stroke endcap="round"/>
                  </v:line>
                  <v:line id="Line 142" o:spid="_x0000_s1570" style="position:absolute;visibility:visible;mso-wrap-style:square" from="6731,1821" to="673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mwxQAAAN0AAAAPAAAAZHJzL2Rvd25yZXYueG1sRI9BawIx&#10;EIXvhf6HMEIvpSa2YGVrlFYQvFaFXofNmKxuJusm1bW/vnMo9DbDe/PeN/PlEFt1oT43iS1MxgYU&#10;cZ1cw97Cfrd+moHKBdlhm5gs3CjDcnF/N8fKpSt/0mVbvJIQzhVaCKV0lda5DhQxj1NHLNoh9RGL&#10;rL3XrserhMdWPxsz1REbloaAHa0C1aftd7RgUvDTycdj4w9f5z3NTsez2f1Y+zAa3t9AFRrKv/nv&#10;euME/+VV+OUbGUEvfgEAAP//AwBQSwECLQAUAAYACAAAACEA2+H2y+4AAACFAQAAEwAAAAAAAAAA&#10;AAAAAAAAAAAAW0NvbnRlbnRfVHlwZXNdLnhtbFBLAQItABQABgAIAAAAIQBa9CxbvwAAABUBAAAL&#10;AAAAAAAAAAAAAAAAAB8BAABfcmVscy8ucmVsc1BLAQItABQABgAIAAAAIQBw3FmwxQAAAN0AAAAP&#10;AAAAAAAAAAAAAAAAAAcCAABkcnMvZG93bnJldi54bWxQSwUGAAAAAAMAAwC3AAAA+QIAAAAA&#10;" strokeweight=".35pt">
                    <v:stroke endcap="round"/>
                  </v:line>
                  <v:line id="Line 143" o:spid="_x0000_s1571" style="position:absolute;flip:x;visibility:visible;mso-wrap-style:square" from="6731,1840" to="6769,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zlUwQAAAN0AAAAPAAAAZHJzL2Rvd25yZXYueG1sRE9Li8Iw&#10;EL4v+B/CCHtbU3cXH9Uooiv0WhXPQzN9YDMpSdZ2//1GELzNx/ec9XYwrbiT841lBdNJAoK4sLrh&#10;SsHlfPxYgPABWWNrmRT8kYftZvS2xlTbnnO6n0IlYgj7FBXUIXSplL6oyaCf2I44cqV1BkOErpLa&#10;YR/DTSs/k2QmDTYcG2rsaF9TcTv9GgXt0NPNHfrrT9ksv3V+zPJzmSn1Ph52KxCBhvASP92ZjvO/&#10;5lN4fBNPkJt/AAAA//8DAFBLAQItABQABgAIAAAAIQDb4fbL7gAAAIUBAAATAAAAAAAAAAAAAAAA&#10;AAAAAABbQ29udGVudF9UeXBlc10ueG1sUEsBAi0AFAAGAAgAAAAhAFr0LFu/AAAAFQEAAAsAAAAA&#10;AAAAAAAAAAAAHwEAAF9yZWxzLy5yZWxzUEsBAi0AFAAGAAgAAAAhANk/OVTBAAAA3QAAAA8AAAAA&#10;AAAAAAAAAAAABwIAAGRycy9kb3ducmV2LnhtbFBLBQYAAAAAAwADALcAAAD1AgAAAAA=&#10;" strokeweight=".35pt">
                    <v:stroke endcap="round"/>
                  </v:line>
                  <v:line id="Line 144" o:spid="_x0000_s1572" style="position:absolute;visibility:visible;mso-wrap-style:square" from="6753,1821" to="67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JcwgAAAN0AAAAPAAAAZHJzL2Rvd25yZXYueG1sRE9NawIx&#10;EL0X/A9hCr2UmmhBZbtRVBB6rQpeh82YbHczWTdRt/31TaHQ2zze55SrwbfiRn2sA2uYjBUI4iqY&#10;mq2G42H3sgARE7LBNjBp+KIIq+XoocTChDt/0G2frMghHAvU4FLqCilj5chjHIeOOHPn0HtMGfZW&#10;mh7vOdy3cqrUTHqsOTc47GjrqGr2V69BBWdnk81zbc+ny5EWzedFHb61fnoc1m8gEg3pX/znfjd5&#10;/ut8Cr/f5BPk8gcAAP//AwBQSwECLQAUAAYACAAAACEA2+H2y+4AAACFAQAAEwAAAAAAAAAAAAAA&#10;AAAAAAAAW0NvbnRlbnRfVHlwZXNdLnhtbFBLAQItABQABgAIAAAAIQBa9CxbvwAAABUBAAALAAAA&#10;AAAAAAAAAAAAAB8BAABfcmVscy8ucmVsc1BLAQItABQABgAIAAAAIQDvQmJcwgAAAN0AAAAPAAAA&#10;AAAAAAAAAAAAAAcCAABkcnMvZG93bnJldi54bWxQSwUGAAAAAAMAAwC3AAAA9gIAAAAA&#10;" strokeweight=".35pt">
                    <v:stroke endcap="round"/>
                  </v:line>
                  <v:line id="Line 145" o:spid="_x0000_s1573" style="position:absolute;flip:x;visibility:visible;mso-wrap-style:square" from="6741,1840" to="678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QK4wgAAAN0AAAAPAAAAZHJzL2Rvd25yZXYueG1sRE/JasMw&#10;EL0H+g9iCr0lcpLStI6VENoGfLUTch6s8YKtkZHU2P37qlDobR5vnew4m0HcyfnOsoL1KgFBXFnd&#10;caPgejkvX0H4gKxxsEwKvsnD8fCwyDDVduKC7mVoRAxhn6KCNoQxldJXLRn0KzsSR662zmCI0DVS&#10;O5xiuBnkJklepMGOY0OLI723VPXll1EwzBP17mO6fdbd27MuznlxqXOlnh7n0x5EoDn8i//cuY7z&#10;t7st/H4TT5CHHwAAAP//AwBQSwECLQAUAAYACAAAACEA2+H2y+4AAACFAQAAEwAAAAAAAAAAAAAA&#10;AAAAAAAAW0NvbnRlbnRfVHlwZXNdLnhtbFBLAQItABQABgAIAAAAIQBa9CxbvwAAABUBAAALAAAA&#10;AAAAAAAAAAAAAB8BAABfcmVscy8ucmVsc1BLAQItABQABgAIAAAAIQBGoQK4wgAAAN0AAAAPAAAA&#10;AAAAAAAAAAAAAAcCAABkcnMvZG93bnJldi54bWxQSwUGAAAAAAMAAwC3AAAA9gIAAAAA&#10;" strokeweight=".35pt">
                    <v:stroke endcap="round"/>
                  </v:line>
                  <v:line id="Line 146" o:spid="_x0000_s1574" style="position:absolute;visibility:visible;mso-wrap-style:square" from="6766,1821" to="676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1+zwgAAAN0AAAAPAAAAZHJzL2Rvd25yZXYueG1sRE9LawIx&#10;EL4X+h/CFHopmtgWldUoWhB69QFeh82YrG4m6ybVtb++EQre5uN7znTe+VpcqI1VYA2DvgJBXAZT&#10;sdWw2656YxAxIRusA5OGG0WYz56fpliYcOU1XTbJihzCsUANLqWmkDKWjjzGfmiIM3cIrceUYWul&#10;afGaw30t35UaSo8V5waHDX05Kk+bH69BBWeHg+VbZQ/7847Gp+NZbX+1fn3pFhMQibr0EP+7v02e&#10;/zH6hPs3+QQ5+wMAAP//AwBQSwECLQAUAAYACAAAACEA2+H2y+4AAACFAQAAEwAAAAAAAAAAAAAA&#10;AAAAAAAAW0NvbnRlbnRfVHlwZXNdLnhtbFBLAQItABQABgAIAAAAIQBa9CxbvwAAABUBAAALAAAA&#10;AAAAAAAAAAAAAB8BAABfcmVscy8ucmVsc1BLAQItABQABgAIAAAAIQAP51+zwgAAAN0AAAAPAAAA&#10;AAAAAAAAAAAAAAcCAABkcnMvZG93bnJldi54bWxQSwUGAAAAAAMAAwC3AAAA9gIAAAAA&#10;" strokeweight=".35pt">
                    <v:stroke endcap="round"/>
                  </v:line>
                  <v:line id="Line 147" o:spid="_x0000_s1575" style="position:absolute;flip:x;visibility:visible;mso-wrap-style:square" from="6753,1840" to="679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9XwQAAAN0AAAAPAAAAZHJzL2Rvd25yZXYueG1sRE9LawIx&#10;EL4X/A9hBG81q7Y+VqMUrbDXVfE8bGYfuJksSepu/31TKPQ2H99zdofBtOJJzjeWFcymCQjiwuqG&#10;KwW36/l1DcIHZI2tZVLwTR4O+9HLDlNte87peQmViCHsU1RQh9ClUvqiJoN+ajviyJXWGQwRukpq&#10;h30MN62cJ8lSGmw4NtTY0bGm4nH5MgraoaeHO/X3z7LZvOn8nOXXMlNqMh4+tiACDeFf/OfOdJy/&#10;WL3D7zfxBLn/AQAA//8DAFBLAQItABQABgAIAAAAIQDb4fbL7gAAAIUBAAATAAAAAAAAAAAAAAAA&#10;AAAAAABbQ29udGVudF9UeXBlc10ueG1sUEsBAi0AFAAGAAgAAAAhAFr0LFu/AAAAFQEAAAsAAAAA&#10;AAAAAAAAAAAAHwEAAF9yZWxzLy5yZWxzUEsBAi0AFAAGAAgAAAAhAKYEP1fBAAAA3QAAAA8AAAAA&#10;AAAAAAAAAAAABwIAAGRycy9kb3ducmV2LnhtbFBLBQYAAAAAAwADALcAAAD1AgAAAAA=&#10;" strokeweight=".35pt">
                    <v:stroke endcap="round"/>
                  </v:line>
                  <v:line id="Line 148" o:spid="_x0000_s1576" style="position:absolute;visibility:visible;mso-wrap-style:square" from="6773,1821" to="677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gYwgAAAN0AAAAPAAAAZHJzL2Rvd25yZXYueG1sRE9LawIx&#10;EL4L/Q9hCr1ITbSwyNYotlDo1Qd4HTZjsrqZrJtUV3+9KQje5uN7zmzR+0acqYt1YA3jkQJBXAVT&#10;s9Ww3fy8T0HEhGywCUwarhRhMX8ZzLA04cIrOq+TFTmEY4kaXEptKWWsHHmMo9ASZ24fOo8pw85K&#10;0+Elh/tGTpQqpMeac4PDlr4dVcf1n9eggrPF+GtY2/3utKXp8XBSm5vWb6/98hNEoj49xQ/3r8nz&#10;i48J/H+TT5DzOwAAAP//AwBQSwECLQAUAAYACAAAACEA2+H2y+4AAACFAQAAEwAAAAAAAAAAAAAA&#10;AAAAAAAAW0NvbnRlbnRfVHlwZXNdLnhtbFBLAQItABQABgAIAAAAIQBa9CxbvwAAABUBAAALAAAA&#10;AAAAAAAAAAAAAB8BAABfcmVscy8ucmVsc1BLAQItABQABgAIAAAAIQAURngYwgAAAN0AAAAPAAAA&#10;AAAAAAAAAAAAAAcCAABkcnMvZG93bnJldi54bWxQSwUGAAAAAAMAAwC3AAAA9gIAAAAA&#10;" strokeweight=".35pt">
                    <v:stroke endcap="round"/>
                  </v:line>
                  <v:line id="Line 149" o:spid="_x0000_s1577" style="position:absolute;flip:x;visibility:visible;mso-wrap-style:square" from="6766,1840" to="6804,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Rj8wAAAAN0AAAAPAAAAZHJzL2Rvd25yZXYueG1sRE9Li8Iw&#10;EL4L/ocwgjdNXRfRahTZVei1Kp6HZvrAZlKSrO3++82C4G0+vufsDoNpxZOcbywrWMwTEMSF1Q1X&#10;Cm7X82wNwgdkja1lUvBLHg778WiHqbY95/S8hErEEPYpKqhD6FIpfVGTQT+3HXHkSusMhghdJbXD&#10;PoabVn4kyUoabDg21NjRV03F4/JjFLRDTw/33d9PZbP51Pk5y69lptR0Mhy3IAIN4S1+uTMd56+W&#10;S/j/Jp4g938AAAD//wMAUEsBAi0AFAAGAAgAAAAhANvh9svuAAAAhQEAABMAAAAAAAAAAAAAAAAA&#10;AAAAAFtDb250ZW50X1R5cGVzXS54bWxQSwECLQAUAAYACAAAACEAWvQsW78AAAAVAQAACwAAAAAA&#10;AAAAAAAAAAAfAQAAX3JlbHMvLnJlbHNQSwECLQAUAAYACAAAACEAvaUY/MAAAADdAAAADwAAAAAA&#10;AAAAAAAAAAAHAgAAZHJzL2Rvd25yZXYueG1sUEsFBgAAAAADAAMAtwAAAPQCAAAAAA==&#10;" strokeweight=".35pt">
                    <v:stroke endcap="round"/>
                  </v:line>
                  <v:line id="Line 150" o:spid="_x0000_s1578" style="position:absolute;visibility:visible;mso-wrap-style:square" from="6783,1821" to="678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0X3wgAAAN0AAAAPAAAAZHJzL2Rvd25yZXYueG1sRE9NawIx&#10;EL0X+h/CCL2UmtjKIluj1EKh1+qC12EzJqubybqJuvXXm0LB2zze58yXg2/FmfrYBNYwGSsQxHUw&#10;DVsN1ebrZQYiJmSDbWDS8EsRlovHhzmWJlz4h87rZEUO4ViiBpdSV0oZa0ce4zh0xJnbhd5jyrC3&#10;0vR4yeG+la9KFdJjw7nBYUefjurD+uQ1qOBsMVk9N3a3PVY0O+yPanPV+mk0fLyDSDSku/jf/W3y&#10;/OJtCn/f5BPk4gYAAP//AwBQSwECLQAUAAYACAAAACEA2+H2y+4AAACFAQAAEwAAAAAAAAAAAAAA&#10;AAAAAAAAW0NvbnRlbnRfVHlwZXNdLnhtbFBLAQItABQABgAIAAAAIQBa9CxbvwAAABUBAAALAAAA&#10;AAAAAAAAAAAAAB8BAABfcmVscy8ucmVsc1BLAQItABQABgAIAAAAIQD040X3wgAAAN0AAAAPAAAA&#10;AAAAAAAAAAAAAAcCAABkcnMvZG93bnJldi54bWxQSwUGAAAAAAMAAwC3AAAA9gIAAAAA&#10;" strokeweight=".35pt">
                    <v:stroke endcap="round"/>
                  </v:line>
                  <v:line id="Line 151" o:spid="_x0000_s1579" style="position:absolute;flip:x;visibility:visible;mso-wrap-style:square" from="6780,1840" to="681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UTwQAAAN0AAAAPAAAAZHJzL2Rvd25yZXYueG1sRE9La8JA&#10;EL4L/Q/LCL3pRmvFpq5StEKuieJ5yE4emJ0Nu6tJ/71bKPQ2H99ztvvRdOJBzreWFSzmCQji0uqW&#10;awWX82m2AeEDssbOMin4IQ/73ctki6m2A+f0KEItYgj7FBU0IfSplL5syKCf2544cpV1BkOErpba&#10;4RDDTSeXSbKWBluODQ32dGiovBV3o6AbB7q543D9rtqPlc5PWX6uMqVep+PXJ4hAY/gX/7kzHeev&#10;397h95t4gtw9AQAA//8DAFBLAQItABQABgAIAAAAIQDb4fbL7gAAAIUBAAATAAAAAAAAAAAAAAAA&#10;AAAAAABbQ29udGVudF9UeXBlc10ueG1sUEsBAi0AFAAGAAgAAAAhAFr0LFu/AAAAFQEAAAsAAAAA&#10;AAAAAAAAAAAAHwEAAF9yZWxzLy5yZWxzUEsBAi0AFAAGAAgAAAAhAF0AJRPBAAAA3QAAAA8AAAAA&#10;AAAAAAAAAAAABwIAAGRycy9kb3ducmV2LnhtbFBLBQYAAAAAAwADALcAAAD1AgAAAAA=&#10;" strokeweight=".35pt">
                    <v:stroke endcap="round"/>
                  </v:line>
                  <v:line id="Line 152" o:spid="_x0000_s1580" style="position:absolute;visibility:visible;mso-wrap-style:square" from="6804,1821" to="680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1HfwwAAAN0AAAAPAAAAZHJzL2Rvd25yZXYueG1sRI9BawIx&#10;FITvhf6H8ApeSk20IrIaRQWh16rQ62PzTFY3L+sm6ra/vhEEj8PMfMPMFp2vxZXaWAXWMOgrEMRl&#10;MBVbDfvd5mMCIiZkg3Vg0vBLERbz15cZFibc+Juu22RFhnAsUINLqSmkjKUjj7EfGuLsHULrMWXZ&#10;WmlavGW4r+VQqbH0WHFecNjQ2lF52l68BhWcHQ9W75U9/Jz3NDkdz2r3p3XvrVtOQSTq0jP8aH8Z&#10;DcNPNYL7m/wE5PwfAAD//wMAUEsBAi0AFAAGAAgAAAAhANvh9svuAAAAhQEAABMAAAAAAAAAAAAA&#10;AAAAAAAAAFtDb250ZW50X1R5cGVzXS54bWxQSwECLQAUAAYACAAAACEAWvQsW78AAAAVAQAACwAA&#10;AAAAAAAAAAAAAAAfAQAAX3JlbHMvLnJlbHNQSwECLQAUAAYACAAAACEALotR38MAAADdAAAADwAA&#10;AAAAAAAAAAAAAAAHAgAAZHJzL2Rvd25yZXYueG1sUEsFBgAAAAADAAMAtwAAAPcCAAAAAA==&#10;" strokeweight=".35pt">
                    <v:stroke endcap="round"/>
                  </v:line>
                  <v:line id="Line 153" o:spid="_x0000_s1581" style="position:absolute;flip:x;visibility:visible;mso-wrap-style:square" from="6790,1840" to="682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E7wwAAAN0AAAAPAAAAZHJzL2Rvd25yZXYueG1sRI9Pi8Iw&#10;FMTvC36H8ARva6ruilajyK5Cr1Xx/Ghe/2DzUpJo67ffLCzscZiZ3zDb/WBa8STnG8sKZtMEBHFh&#10;dcOVguvl9L4C4QOyxtYyKXiRh/1u9LbFVNuec3qeQyUihH2KCuoQulRKX9Rk0E9tRxy90jqDIUpX&#10;Se2wj3DTynmSLKXBhuNCjR191VTczw+joB16urvv/nYsm/WHzk9ZfikzpSbj4bABEWgI/+G/dqYV&#10;zBfJJ/y+iU9A7n4AAAD//wMAUEsBAi0AFAAGAAgAAAAhANvh9svuAAAAhQEAABMAAAAAAAAAAAAA&#10;AAAAAAAAAFtDb250ZW50X1R5cGVzXS54bWxQSwECLQAUAAYACAAAACEAWvQsW78AAAAVAQAACwAA&#10;AAAAAAAAAAAAAAAfAQAAX3JlbHMvLnJlbHNQSwECLQAUAAYACAAAACEAh2gxO8MAAADdAAAADwAA&#10;AAAAAAAAAAAAAAAHAgAAZHJzL2Rvd25yZXYueG1sUEsFBgAAAAADAAMAtwAAAPcCAAAAAA==&#10;" strokeweight=".35pt">
                    <v:stroke endcap="round"/>
                  </v:line>
                  <v:line id="Line 154" o:spid="_x0000_s1582" style="position:absolute;visibility:visible;mso-wrap-style:square" from="6814,1821" to="681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WozxAAAAN0AAAAPAAAAZHJzL2Rvd25yZXYueG1sRI9PawIx&#10;FMTvQr9DeIVepCZaWGRrFFso9Oof8PrYPJPVzcu6SXX105uC4HGYmd8ws0XvG3GmLtaBNYxHCgRx&#10;FUzNVsN28/M+BRETssEmMGm4UoTF/GUww9KEC6/ovE5WZAjHEjW4lNpSylg58hhHoSXO3j50HlOW&#10;nZWmw0uG+0ZOlCqkx5rzgsOWvh1Vx/Wf16CCs8X4a1jb/e60penxcFKbm9Zvr/3yE0SiPj3Dj/av&#10;0TD5UAX8v8lPQM7vAAAA//8DAFBLAQItABQABgAIAAAAIQDb4fbL7gAAAIUBAAATAAAAAAAAAAAA&#10;AAAAAAAAAABbQ29udGVudF9UeXBlc10ueG1sUEsBAi0AFAAGAAgAAAAhAFr0LFu/AAAAFQEAAAsA&#10;AAAAAAAAAAAAAAAAHwEAAF9yZWxzLy5yZWxzUEsBAi0AFAAGAAgAAAAhALEVajPEAAAA3QAAAA8A&#10;AAAAAAAAAAAAAAAABwIAAGRycy9kb3ducmV2LnhtbFBLBQYAAAAAAwADALcAAAD4AgAAAAA=&#10;" strokeweight=".35pt">
                    <v:stroke endcap="round"/>
                  </v:line>
                  <v:line id="Line 155" o:spid="_x0000_s1583" style="position:absolute;flip:x;visibility:visible;mso-wrap-style:square" from="6795,1840" to="683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grXwwAAAN0AAAAPAAAAZHJzL2Rvd25yZXYueG1sRI9Pi8Iw&#10;FMTvC36H8ARva6ouq1ajyK5Cr1Xx/Ghe/2DzUpJo67ffLCzscZiZ3zDb/WBa8STnG8sKZtMEBHFh&#10;dcOVguvl9L4C4QOyxtYyKXiRh/1u9LbFVNuec3qeQyUihH2KCuoQulRKX9Rk0E9tRxy90jqDIUpX&#10;Se2wj3DTynmSfEqDDceFGjv6qqm4nx9GQTv0dHff/e1YNusPnZ+y/FJmSk3Gw2EDItAQ/sN/7Uwr&#10;mC+SJfy+iU9A7n4AAAD//wMAUEsBAi0AFAAGAAgAAAAhANvh9svuAAAAhQEAABMAAAAAAAAAAAAA&#10;AAAAAAAAAFtDb250ZW50X1R5cGVzXS54bWxQSwECLQAUAAYACAAAACEAWvQsW78AAAAVAQAACwAA&#10;AAAAAAAAAAAAAAAfAQAAX3JlbHMvLnJlbHNQSwECLQAUAAYACAAAACEAGPYK18MAAADdAAAADwAA&#10;AAAAAAAAAAAAAAAHAgAAZHJzL2Rvd25yZXYueG1sUEsFBgAAAAADAAMAtwAAAPcCAAAAAA==&#10;" strokeweight=".35pt">
                    <v:stroke endcap="round"/>
                  </v:line>
                  <v:line id="Line 156" o:spid="_x0000_s1584" style="position:absolute;visibility:visible;mso-wrap-style:square" from="6818,1821" to="681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vawAAAAN0AAAAPAAAAZHJzL2Rvd25yZXYueG1sRE9NawIx&#10;EL0L/ocwghepiRZEtkZRQfBaFXodNmOydTNZN1HX/vrmIHh8vO/FqvO1uFMbq8AaJmMFgrgMpmKr&#10;4XTcfcxBxIRssA5MGp4UYbXs9xZYmPDgb7ofkhU5hGOBGlxKTSFlLB15jOPQEGfuHFqPKcPWStPi&#10;I4f7Wk6VmkmPFecGhw1tHZWXw81rUMHZ2WQzquz553qi+eX3qo5/Wg8H3foLRKIuvcUv995omH6q&#10;PDe/yU9ALv8BAAD//wMAUEsBAi0AFAAGAAgAAAAhANvh9svuAAAAhQEAABMAAAAAAAAAAAAAAAAA&#10;AAAAAFtDb250ZW50X1R5cGVzXS54bWxQSwECLQAUAAYACAAAACEAWvQsW78AAAAVAQAACwAAAAAA&#10;AAAAAAAAAAAfAQAAX3JlbHMvLnJlbHNQSwECLQAUAAYACAAAACEAr8Zb2sAAAADdAAAADwAAAAAA&#10;AAAAAAAAAAAHAgAAZHJzL2Rvd25yZXYueG1sUEsFBgAAAAADAAMAtwAAAPQCAAAAAA==&#10;" strokeweight=".35pt">
                    <v:stroke endcap="round"/>
                  </v:line>
                  <v:line id="Line 157" o:spid="_x0000_s1585"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s+wgAAAN0AAAAPAAAAZHJzL2Rvd25yZXYueG1sRI9Pi8Iw&#10;FMTvC36H8ARva6ouotUo4ir0WhXPj+b1DzYvJcna+u03Cwseh5n5DbPdD6YVT3K+saxgNk1AEBdW&#10;N1wpuF3PnysQPiBrbC2Tghd52O9GH1tMte05p+clVCJC2KeooA6hS6X0RU0G/dR2xNErrTMYonSV&#10;1A77CDetnCfJUhpsOC7U2NGxpuJx+TEK2qGnh/vu76eyWX/p/Jzl1zJTajIeDhsQgYbwDv+3M61g&#10;vkjW8PcmPgG5+wUAAP//AwBQSwECLQAUAAYACAAAACEA2+H2y+4AAACFAQAAEwAAAAAAAAAAAAAA&#10;AAAAAAAAW0NvbnRlbnRfVHlwZXNdLnhtbFBLAQItABQABgAIAAAAIQBa9CxbvwAAABUBAAALAAAA&#10;AAAAAAAAAAAAAB8BAABfcmVscy8ucmVsc1BLAQItABQABgAIAAAAIQAGJTs+wgAAAN0AAAAPAAAA&#10;AAAAAAAAAAAAAAcCAABkcnMvZG93bnJldi54bWxQSwUGAAAAAAMAAwC3AAAA9gIAAAAA&#10;" strokeweight=".35pt">
                    <v:stroke endcap="round"/>
                  </v:line>
                  <v:line id="Line 158" o:spid="_x0000_s1586"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cEBwQAAAN0AAAAPAAAAZHJzL2Rvd25yZXYueG1sRE/LagIx&#10;FN0X+g/hCm6KJmNBZGoUWxDc+gC3l8k1mTq5GSepjn59sxBcHs57vux9I67UxTqwhmKsQBBXwdRs&#10;NRz269EMREzIBpvApOFOEZaL97c5libceEvXXbIih3AsUYNLqS2ljJUjj3EcWuLMnULnMWXYWWk6&#10;vOVw38iJUlPpsebc4LClH0fVeffnNajg7LT4/qjt6Xg50Oz8e1H7h9bDQb/6ApGoTy/x070xGiaf&#10;Rd6f3+QnIBf/AAAA//8DAFBLAQItABQABgAIAAAAIQDb4fbL7gAAAIUBAAATAAAAAAAAAAAAAAAA&#10;AAAAAABbQ29udGVudF9UeXBlc10ueG1sUEsBAi0AFAAGAAgAAAAhAFr0LFu/AAAAFQEAAAsAAAAA&#10;AAAAAAAAAAAAHwEAAF9yZWxzLy5yZWxzUEsBAi0AFAAGAAgAAAAhANRpwQHBAAAA3QAAAA8AAAAA&#10;AAAAAAAAAAAABwIAAGRycy9kb3ducmV2LnhtbFBLBQYAAAAAAwADALcAAAD1AgAAAAA=&#10;" strokeweight=".35pt">
                    <v:stroke endcap="round"/>
                  </v:line>
                  <v:line id="Line 159" o:spid="_x0000_s1587"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qHlwwAAAN0AAAAPAAAAZHJzL2Rvd25yZXYueG1sRI9bi8Iw&#10;FITfF/Y/hLOwb2talUWrUcQL9LUqPh+a0ws2JyWJtvvvNwvCPg4z8w2z3o6mE09yvrWsIJ0kIIhL&#10;q1uuFVwvp68FCB+QNXaWScEPedhu3t/WmGk7cEHPc6hFhLDPUEETQp9J6cuGDPqJ7YmjV1lnMETp&#10;aqkdDhFuOjlNkm9psOW40GBP+4bK+/lhFHTjQHd3GG7Hql3OdXHKi0uVK/X5Me5WIAKN4T/8auda&#10;wXSWpvD3Jj4BufkFAAD//wMAUEsBAi0AFAAGAAgAAAAhANvh9svuAAAAhQEAABMAAAAAAAAAAAAA&#10;AAAAAAAAAFtDb250ZW50X1R5cGVzXS54bWxQSwECLQAUAAYACAAAACEAWvQsW78AAAAVAQAACwAA&#10;AAAAAAAAAAAAAAAfAQAAX3JlbHMvLnJlbHNQSwECLQAUAAYACAAAACEAfYqh5cMAAADdAAAADwAA&#10;AAAAAAAAAAAAAAAHAgAAZHJzL2Rvd25yZXYueG1sUEsFBgAAAAADAAMAtwAAAPcCAAAAAA==&#10;" strokeweight=".35pt">
                    <v:stroke endcap="round"/>
                  </v:line>
                  <v:line id="Line 160" o:spid="_x0000_s1588"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rtxAAAAN0AAAAPAAAAZHJzL2Rvd25yZXYueG1sRI9PawIx&#10;FMTvhX6H8Aq9lJrsCiJbo9hCoVf/gNfH5pmsbl7WTaqrn94IhR6HmfkNM1sMvhVn6mMTWEMxUiCI&#10;62Aathq2m+/3KYiYkA22gUnDlSIs5s9PM6xMuPCKzutkRYZwrFCDS6mrpIy1I49xFDri7O1D7zFl&#10;2VtperxkuG9lqdREemw4Lzjs6MtRfVz/eg0qODspPt8au9+dtjQ9Hk5qc9P69WVYfoBINKT/8F/7&#10;x2gox0UJjzf5Ccj5HQAA//8DAFBLAQItABQABgAIAAAAIQDb4fbL7gAAAIUBAAATAAAAAAAAAAAA&#10;AAAAAAAAAABbQ29udGVudF9UeXBlc10ueG1sUEsBAi0AFAAGAAgAAAAhAFr0LFu/AAAAFQEAAAsA&#10;AAAAAAAAAAAAAAAAHwEAAF9yZWxzLy5yZWxzUEsBAi0AFAAGAAgAAAAhAEv3+u3EAAAA3QAAAA8A&#10;AAAAAAAAAAAAAAAABwIAAGRycy9kb3ducmV2LnhtbFBLBQYAAAAAAwADALcAAAD4AgAAAAA=&#10;" strokeweight=".35pt">
                    <v:stroke endcap="round"/>
                  </v:line>
                  <v:line id="Line 161" o:spid="_x0000_s1589" style="position:absolute;flip:x;visibility:visible;mso-wrap-style:square" from="6821,1840" to="686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JoJwwAAAN0AAAAPAAAAZHJzL2Rvd25yZXYueG1sRI9bi8Iw&#10;FITfF/wP4Qj7tqZekLUaRbxAX6uLz4fm9ILNSUmi7f77zYLg4zAz3zCb3WBa8STnG8sKppMEBHFh&#10;dcOVgp/r+esbhA/IGlvLpOCXPOy2o48Nptr2nNPzEioRIexTVFCH0KVS+qImg35iO+LoldYZDFG6&#10;SmqHfYSbVs6SZCkNNhwXauzoUFNxvzyMgnbo6e6O/e1UNquFzs9Zfi0zpT7Hw34NItAQ3uFXO9MK&#10;ZvPpHP7fxCcgt38AAAD//wMAUEsBAi0AFAAGAAgAAAAhANvh9svuAAAAhQEAABMAAAAAAAAAAAAA&#10;AAAAAAAAAFtDb250ZW50X1R5cGVzXS54bWxQSwECLQAUAAYACAAAACEAWvQsW78AAAAVAQAACwAA&#10;AAAAAAAAAAAAAAAfAQAAX3JlbHMvLnJlbHNQSwECLQAUAAYACAAAACEA4hSaCcMAAADdAAAADwAA&#10;AAAAAAAAAAAAAAAHAgAAZHJzL2Rvd25yZXYueG1sUEsFBgAAAAADAAMAtwAAAPcCAAAAAA==&#10;" strokeweight=".35pt">
                    <v:stroke endcap="round"/>
                  </v:line>
                  <v:line id="Line 162" o:spid="_x0000_s1590" style="position:absolute;visibility:visible;mso-wrap-style:square" from="6846,1821" to="684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scCxQAAAN0AAAAPAAAAZHJzL2Rvd25yZXYueG1sRI9PawIx&#10;FMTvBb9DeIKXUpPVIrI1SlsQvPoHen1snsnWzcu6SXXtp28EocdhZn7DLFa9b8SFulgH1lCMFQji&#10;KpiarYbDfv0yBxETssEmMGm4UYTVcvC0wNKEK2/psktWZAjHEjW4lNpSylg58hjHoSXO3jF0HlOW&#10;nZWmw2uG+0ZOlJpJjzXnBYctfTqqTrsfr0EFZ2fFx3Ntj1/nA81P32e1/9V6NOzf30Ak6tN/+NHe&#10;GA2TafEK9zf5CcjlHwAAAP//AwBQSwECLQAUAAYACAAAACEA2+H2y+4AAACFAQAAEwAAAAAAAAAA&#10;AAAAAAAAAAAAW0NvbnRlbnRfVHlwZXNdLnhtbFBLAQItABQABgAIAAAAIQBa9CxbvwAAABUBAAAL&#10;AAAAAAAAAAAAAAAAAB8BAABfcmVscy8ucmVsc1BLAQItABQABgAIAAAAIQCrUscCxQAAAN0AAAAP&#10;AAAAAAAAAAAAAAAAAAcCAABkcnMvZG93bnJldi54bWxQSwUGAAAAAAMAAwC3AAAA+QIAAAAA&#10;" strokeweight=".35pt">
                    <v:stroke endcap="round"/>
                  </v:line>
                  <v:line id="Line 163" o:spid="_x0000_s1591" style="position:absolute;flip:x;visibility:visible;mso-wrap-style:square" from="6828,1840" to="686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fmxAAAAN0AAAAPAAAAZHJzL2Rvd25yZXYueG1sRI9Pa8JA&#10;FMTvhX6H5RW81U20FZu6EWkVco2K50f25Q9m34bd1cRv3y0Uehxm5jfMZjuZXtzJ+c6ygnSegCCu&#10;rO64UXA+HV7XIHxA1thbJgUP8rDNn582mGk7ckn3Y2hEhLDPUEEbwpBJ6auWDPq5HYijV1tnMETp&#10;GqkdjhFuerlIkpU02HFcaHGgr5aq6/FmFPTTSFf3PV72dffxpstDUZ7qQqnZy7T7BBFoCv/hv3ah&#10;FSyW6Tv8volPQOY/AAAA//8DAFBLAQItABQABgAIAAAAIQDb4fbL7gAAAIUBAAATAAAAAAAAAAAA&#10;AAAAAAAAAABbQ29udGVudF9UeXBlc10ueG1sUEsBAi0AFAAGAAgAAAAhAFr0LFu/AAAAFQEAAAsA&#10;AAAAAAAAAAAAAAAAHwEAAF9yZWxzLy5yZWxzUEsBAi0AFAAGAAgAAAAhAAKxp+bEAAAA3QAAAA8A&#10;AAAAAAAAAAAAAAAABwIAAGRycy9kb3ducmV2LnhtbFBLBQYAAAAAAwADALcAAAD4AgAAAAA=&#10;" strokeweight=".35pt">
                    <v:stroke endcap="round"/>
                  </v:line>
                  <v:line id="Line 164" o:spid="_x0000_s1592" style="position:absolute;visibility:visible;mso-wrap-style:square" from="6853,1821" to="68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PzuxAAAAN0AAAAPAAAAZHJzL2Rvd25yZXYueG1sRI9PawIx&#10;FMTvBb9DeEIvpSarsMjWKFUo9Oof8PrYPJOtm5d1k+q2n94IhR6HmfkNs1gNvhVX6mMTWEMxUSCI&#10;62AathoO+4/XOYiYkA22gUnDD0VYLUdPC6xMuPGWrrtkRYZwrFCDS6mrpIy1I49xEjri7J1C7zFl&#10;2VtperxluG/lVKlSemw4LzjsaOOoPu++vQYVnC2L9UtjT8fLgebnr4va/2r9PB7e30AkGtJ/+K/9&#10;aTRMZ0UJjzf5CcjlHQAA//8DAFBLAQItABQABgAIAAAAIQDb4fbL7gAAAIUBAAATAAAAAAAAAAAA&#10;AAAAAAAAAABbQ29udGVudF9UeXBlc10ueG1sUEsBAi0AFAAGAAgAAAAhAFr0LFu/AAAAFQEAAAsA&#10;AAAAAAAAAAAAAAAAHwEAAF9yZWxzLy5yZWxzUEsBAi0AFAAGAAgAAAAhADTM/O7EAAAA3QAAAA8A&#10;AAAAAAAAAAAAAAAABwIAAGRycy9kb3ducmV2LnhtbFBLBQYAAAAAAwADALcAAAD4AgAAAAA=&#10;" strokeweight=".35pt">
                    <v:stroke endcap="round"/>
                  </v:line>
                  <v:line id="Line 165" o:spid="_x0000_s1593" style="position:absolute;flip:x;visibility:visible;mso-wrap-style:square" from="6832,1840" to="687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5wKxAAAAN0AAAAPAAAAZHJzL2Rvd25yZXYueG1sRI9Pa8JA&#10;FMTvhX6H5RW81U20VJu6EWkVco2K50f25Q9m34bd1cRv3y0Uehxm5jfMZjuZXtzJ+c6ygnSegCCu&#10;rO64UXA+HV7XIHxA1thbJgUP8rDNn582mGk7ckn3Y2hEhLDPUEEbwpBJ6auWDPq5HYijV1tnMETp&#10;GqkdjhFuerlIkndpsOO40OJAXy1V1+PNKOinka7ue7zs6+7jTZeHojzVhVKzl2n3CSLQFP7Df+1C&#10;K1gs0xX8volPQOY/AAAA//8DAFBLAQItABQABgAIAAAAIQDb4fbL7gAAAIUBAAATAAAAAAAAAAAA&#10;AAAAAAAAAABbQ29udGVudF9UeXBlc10ueG1sUEsBAi0AFAAGAAgAAAAhAFr0LFu/AAAAFQEAAAsA&#10;AAAAAAAAAAAAAAAAHwEAAF9yZWxzLy5yZWxzUEsBAi0AFAAGAAgAAAAhAJ0vnArEAAAA3QAAAA8A&#10;AAAAAAAAAAAAAAAABwIAAGRycy9kb3ducmV2LnhtbFBLBQYAAAAAAwADALcAAAD4AgAAAAA=&#10;" strokeweight=".35pt">
                    <v:stroke endcap="round"/>
                  </v:line>
                  <v:line id="Line 166" o:spid="_x0000_s1594" style="position:absolute;visibility:visible;mso-wrap-style:square" from="6856,1821" to="685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80HwQAAAN0AAAAPAAAAZHJzL2Rvd25yZXYueG1sRE/LagIx&#10;FN0X+g/hCm6KJmNBZGoUWxDc+gC3l8k1mTq5GSepjn59sxBcHs57vux9I67UxTqwhmKsQBBXwdRs&#10;NRz269EMREzIBpvApOFOEZaL97c5libceEvXXbIih3AsUYNLqS2ljJUjj3EcWuLMnULnMWXYWWk6&#10;vOVw38iJUlPpsebc4LClH0fVeffnNajg7LT4/qjt6Xg50Oz8e1H7h9bDQb/6ApGoTy/x070xGiaf&#10;RZ6b3+QnIBf/AAAA//8DAFBLAQItABQABgAIAAAAIQDb4fbL7gAAAIUBAAATAAAAAAAAAAAAAAAA&#10;AAAAAABbQ29udGVudF9UeXBlc10ueG1sUEsBAi0AFAAGAAgAAAAhAFr0LFu/AAAAFQEAAAsAAAAA&#10;AAAAAAAAAAAAHwEAAF9yZWxzLy5yZWxzUEsBAi0AFAAGAAgAAAAhACofzQfBAAAA3QAAAA8AAAAA&#10;AAAAAAAAAAAABwIAAGRycy9kb3ducmV2LnhtbFBLBQYAAAAAAwADALcAAAD1AgAAAAA=&#10;" strokeweight=".35pt">
                    <v:stroke endcap="round"/>
                  </v:line>
                  <v:line id="Line 167" o:spid="_x0000_s1595" style="position:absolute;flip:x;visibility:visible;mso-wrap-style:square" from="6853,1856" to="6891,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3jwwAAAN0AAAAPAAAAZHJzL2Rvd25yZXYueG1sRI9bi8Iw&#10;FITfF/wP4Qi+rakXlrUaRbxAX6uLz4fm9ILNSUmirf9+syDs4zAz3zCb3WBa8STnG8sKZtMEBHFh&#10;dcOVgp/r+fMbhA/IGlvLpOBFHnbb0ccGU217zul5CZWIEPYpKqhD6FIpfVGTQT+1HXH0SusMhihd&#10;JbXDPsJNK+dJ8iUNNhwXauzoUFNxvzyMgnbo6e6O/e1UNqulzs9Zfi0zpSbjYb8GEWgI/+F3O9MK&#10;5ovZCv7exCcgt78AAAD//wMAUEsBAi0AFAAGAAgAAAAhANvh9svuAAAAhQEAABMAAAAAAAAAAAAA&#10;AAAAAAAAAFtDb250ZW50X1R5cGVzXS54bWxQSwECLQAUAAYACAAAACEAWvQsW78AAAAVAQAACwAA&#10;AAAAAAAAAAAAAAAfAQAAX3JlbHMvLnJlbHNQSwECLQAUAAYACAAAACEAg/yt48MAAADdAAAADwAA&#10;AAAAAAAAAAAAAAAHAgAAZHJzL2Rvd25yZXYueG1sUEsFBgAAAAADAAMAtwAAAPcCAAAAAA==&#10;" strokeweight=".35pt">
                    <v:stroke endcap="round"/>
                  </v:line>
                  <v:line id="Line 168" o:spid="_x0000_s1596" style="position:absolute;visibility:visible;mso-wrap-style:square" from="6872,1840" to="687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Qu8wQAAAN0AAAAPAAAAZHJzL2Rvd25yZXYueG1sRE/LagIx&#10;FN0L/kO4hW6kJo4gMjVKLQhufUC3l8k1mTq5GSepTv16sxBcHs57sep9I67UxTqwhslYgSCugqnZ&#10;ajgeNh9zEDEhG2wCk4Z/irBaDgcLLE248Y6u+2RFDuFYogaXUltKGStHHuM4tMSZO4XOY8qws9J0&#10;eMvhvpGFUjPpsebc4LClb0fVef/nNajg7GyyHtX29HM50vz8e1GHu9bvb/3XJ4hEfXqJn+6t0VBM&#10;i7w/v8lPQC4fAAAA//8DAFBLAQItABQABgAIAAAAIQDb4fbL7gAAAIUBAAATAAAAAAAAAAAAAAAA&#10;AAAAAABbQ29udGVudF9UeXBlc10ueG1sUEsBAi0AFAAGAAgAAAAhAFr0LFu/AAAAFQEAAAsAAAAA&#10;AAAAAAAAAAAAHwEAAF9yZWxzLy5yZWxzUEsBAi0AFAAGAAgAAAAhABoFC7zBAAAA3QAAAA8AAAAA&#10;AAAAAAAAAAAABwIAAGRycy9kb3ducmV2LnhtbFBLBQYAAAAAAwADALcAAAD1AgAAAAA=&#10;" strokeweight=".35pt">
                    <v:stroke endcap="round"/>
                  </v:line>
                  <v:line id="Line 169" o:spid="_x0000_s1597" style="position:absolute;flip:x;visibility:visible;mso-wrap-style:square" from="6863,1868" to="690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mtYwwAAAN0AAAAPAAAAZHJzL2Rvd25yZXYueG1sRI9bi8Iw&#10;FITfF/Y/hLOwb2tqlUWrUcQL9LUqPh+a0ws2JyWJtvvvNwvCPg4z8w2z3o6mE09yvrWsYDpJQBCX&#10;VrdcK7heTl8LED4ga+wsk4If8rDdvL+tMdN24IKe51CLCGGfoYImhD6T0pcNGfQT2xNHr7LOYIjS&#10;1VI7HCLcdDJNkm9psOW40GBP+4bK+/lhFHTjQHd3GG7Hql3OdXHKi0uVK/X5Me5WIAKN4T/8auda&#10;QTpLp/D3Jj4BufkFAAD//wMAUEsBAi0AFAAGAAgAAAAhANvh9svuAAAAhQEAABMAAAAAAAAAAAAA&#10;AAAAAAAAAFtDb250ZW50X1R5cGVzXS54bWxQSwECLQAUAAYACAAAACEAWvQsW78AAAAVAQAACwAA&#10;AAAAAAAAAAAAAAAfAQAAX3JlbHMvLnJlbHNQSwECLQAUAAYACAAAACEAs+ZrWMMAAADdAAAADwAA&#10;AAAAAAAAAAAAAAAHAgAAZHJzL2Rvd25yZXYueG1sUEsFBgAAAAADAAMAtwAAAPcCAAAAAA==&#10;" strokeweight=".35pt">
                    <v:stroke endcap="round"/>
                  </v:line>
                  <v:line id="Line 170" o:spid="_x0000_s1598" style="position:absolute;visibility:visible;mso-wrap-style:square" from="6884,1852" to="688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BQwwAAAN0AAAAPAAAAZHJzL2Rvd25yZXYueG1sRI9BawIx&#10;FITvhf6H8ApeSk1cQWRrlLYgeK0KXh+bZ7J187Juoq7++kYQPA4z8w0zW/S+EWfqYh1Yw2ioQBBX&#10;wdRsNWw3y48piJiQDTaBScOVIizmry8zLE248C+d18mKDOFYogaXUltKGStHHuMwtMTZ24fOY8qy&#10;s9J0eMlw38hCqYn0WHNecNjSj6PqsD55DSo4Oxl9v9d2vztuaXr4O6rNTevBW//1CSJRn57hR3tl&#10;NBTjooD7m/wE5PwfAAD//wMAUEsBAi0AFAAGAAgAAAAhANvh9svuAAAAhQEAABMAAAAAAAAAAAAA&#10;AAAAAAAAAFtDb250ZW50X1R5cGVzXS54bWxQSwECLQAUAAYACAAAACEAWvQsW78AAAAVAQAACwAA&#10;AAAAAAAAAAAAAAAfAQAAX3JlbHMvLnJlbHNQSwECLQAUAAYACAAAACEAhZswUMMAAADdAAAADwAA&#10;AAAAAAAAAAAAAAAHAgAAZHJzL2Rvd25yZXYueG1sUEsFBgAAAAADAAMAtwAAAPcCAAAAAA==&#10;" strokeweight=".35pt">
                    <v:stroke endcap="round"/>
                  </v:line>
                  <v:line id="Line 171" o:spid="_x0000_s1599" style="position:absolute;flip:x;visibility:visible;mso-wrap-style:square" from="6867,1868" to="690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C0wwAAAN0AAAAPAAAAZHJzL2Rvd25yZXYueG1sRI9bi8Iw&#10;FITfF/wP4Szs25puFXG7RhEv0Neq+HxoTi/YnJQk2u6/3ywIPg4z8w2z2oymEw9yvrWs4GuagCAu&#10;rW65VnA5Hz+XIHxA1thZJgW/5GGznrytMNN24IIep1CLCGGfoYImhD6T0pcNGfRT2xNHr7LOYIjS&#10;1VI7HCLcdDJNkoU02HJcaLCnXUPl7XQ3CrpxoJvbD9dD1X7PdXHMi3OVK/XxPm5/QAQawyv8bOda&#10;QTpLZ/D/Jj4Buf4DAAD//wMAUEsBAi0AFAAGAAgAAAAhANvh9svuAAAAhQEAABMAAAAAAAAAAAAA&#10;AAAAAAAAAFtDb250ZW50X1R5cGVzXS54bWxQSwECLQAUAAYACAAAACEAWvQsW78AAAAVAQAACwAA&#10;AAAAAAAAAAAAAAAfAQAAX3JlbHMvLnJlbHNQSwECLQAUAAYACAAAACEALHhQtMMAAADdAAAADwAA&#10;AAAAAAAAAAAAAAAHAgAAZHJzL2Rvd25yZXYueG1sUEsFBgAAAAADAAMAtwAAAPcCAAAAAA==&#10;" strokeweight=".35pt">
                    <v:stroke endcap="round"/>
                  </v:line>
                  <v:line id="Line 172" o:spid="_x0000_s1600" style="position:absolute;visibility:visible;mso-wrap-style:square" from="6891,1852" to="689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2/xQAAAN0AAAAPAAAAZHJzL2Rvd25yZXYueG1sRI9BawIx&#10;FITvBf9DeEIvRRPXIrI1Slso9KoueH1snsnWzcu6SXXbX98IQo/DzHzDrDaDb8WF+tgE1jCbKhDE&#10;dTANWw3V/mOyBBETssE2MGn4oQib9ehhhaUJV97SZZesyBCOJWpwKXWllLF25DFOQ0ecvWPoPaYs&#10;eytNj9cM960slFpIjw3nBYcdvTuqT7tvr0EFZxezt6fGHg/nipanr7Pa/2r9OB5eX0AkGtJ/+N7+&#10;NBqKefEMtzf5Ccj1HwAAAP//AwBQSwECLQAUAAYACAAAACEA2+H2y+4AAACFAQAAEwAAAAAAAAAA&#10;AAAAAAAAAAAAW0NvbnRlbnRfVHlwZXNdLnhtbFBLAQItABQABgAIAAAAIQBa9CxbvwAAABUBAAAL&#10;AAAAAAAAAAAAAAAAAB8BAABfcmVscy8ucmVsc1BLAQItABQABgAIAAAAIQBlPg2/xQAAAN0AAAAP&#10;AAAAAAAAAAAAAAAAAAcCAABkcnMvZG93bnJldi54bWxQSwUGAAAAAAMAAwC3AAAA+QIAAAAA&#10;" strokeweight=".35pt">
                    <v:stroke endcap="round"/>
                  </v:line>
                  <v:line id="Line 173" o:spid="_x0000_s1601" style="position:absolute;flip:x;visibility:visible;mso-wrap-style:square" from="6884,1868" to="69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W1bwwAAAN0AAAAPAAAAZHJzL2Rvd25yZXYueG1sRI9Pa8JA&#10;FMTvBb/D8oTe6qZplTZ1FWkVco2K50f25Q9m34bd1cRv3xUEj8PM/IZZrkfTiSs531pW8D5LQBCX&#10;VrdcKzgedm9fIHxA1thZJgU38rBeTV6WmGk7cEHXfahFhLDPUEETQp9J6cuGDPqZ7YmjV1lnMETp&#10;aqkdDhFuOpkmyUIabDkuNNjTb0PleX8xCrpxoLP7G07bqv3+1MUuLw5VrtTrdNz8gAg0hmf40c61&#10;gvQjncP9TXwCcvUPAAD//wMAUEsBAi0AFAAGAAgAAAAhANvh9svuAAAAhQEAABMAAAAAAAAAAAAA&#10;AAAAAAAAAFtDb250ZW50X1R5cGVzXS54bWxQSwECLQAUAAYACAAAACEAWvQsW78AAAAVAQAACwAA&#10;AAAAAAAAAAAAAAAfAQAAX3JlbHMvLnJlbHNQSwECLQAUAAYACAAAACEAzN1tW8MAAADdAAAADwAA&#10;AAAAAAAAAAAAAAAHAgAAZHJzL2Rvd25yZXYueG1sUEsFBgAAAAADAAMAtwAAAPcCAAAAAA==&#10;" strokeweight=".35pt">
                    <v:stroke endcap="round"/>
                  </v:line>
                  <v:line id="Line 174" o:spid="_x0000_s1602" style="position:absolute;visibility:visible;mso-wrap-style:square" from="6905,1852" to="690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DZTxAAAAN0AAAAPAAAAZHJzL2Rvd25yZXYueG1sRI9BawIx&#10;FITvBf9DeIKXoolbWGQ1ShUKXquC18fmmWzdvKybVLf99U2h0OMwM98wq83gW3GnPjaBNcxnCgRx&#10;HUzDVsPp+DZdgIgJ2WAbmDR8UYTNevS0wsqEB7/T/ZCsyBCOFWpwKXWVlLF25DHOQkecvUvoPaYs&#10;eytNj48M960slCqlx4bzgsOOdo7q6+HTa1DB2XK+fW7s5Xw70eL6cVPHb60n4+F1CSLRkP7Df+29&#10;0VC8FCX8vslPQK5/AAAA//8DAFBLAQItABQABgAIAAAAIQDb4fbL7gAAAIUBAAATAAAAAAAAAAAA&#10;AAAAAAAAAABbQ29udGVudF9UeXBlc10ueG1sUEsBAi0AFAAGAAgAAAAhAFr0LFu/AAAAFQEAAAsA&#10;AAAAAAAAAAAAAAAAHwEAAF9yZWxzLy5yZWxzUEsBAi0AFAAGAAgAAAAhAPqgNlPEAAAA3QAAAA8A&#10;AAAAAAAAAAAAAAAABwIAAGRycy9kb3ducmV2LnhtbFBLBQYAAAAAAwADALcAAAD4AgAAAAA=&#10;" strokeweight=".35pt">
                    <v:stroke endcap="round"/>
                  </v:line>
                  <v:line id="Line 175" o:spid="_x0000_s1603" style="position:absolute;flip:x;visibility:visible;mso-wrap-style:square" from="6891,1868" to="692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1a3wwAAAN0AAAAPAAAAZHJzL2Rvd25yZXYueG1sRI9Pa8JA&#10;FMTvBb/D8oTe6qZp0TZ1FWkVco2K50f25Q9m34bd1cRv3xUEj8PM/IZZrkfTiSs531pW8D5LQBCX&#10;VrdcKzgedm9fIHxA1thZJgU38rBeTV6WmGk7cEHXfahFhLDPUEETQp9J6cuGDPqZ7YmjV1lnMETp&#10;aqkdDhFuOpkmyVwabDkuNNjTb0PleX8xCrpxoLP7G07bqv3+1MUuLw5VrtTrdNz8gAg0hmf40c61&#10;gvQjXcD9TXwCcvUPAAD//wMAUEsBAi0AFAAGAAgAAAAhANvh9svuAAAAhQEAABMAAAAAAAAAAAAA&#10;AAAAAAAAAFtDb250ZW50X1R5cGVzXS54bWxQSwECLQAUAAYACAAAACEAWvQsW78AAAAVAQAACwAA&#10;AAAAAAAAAAAAAAAfAQAAX3JlbHMvLnJlbHNQSwECLQAUAAYACAAAACEAU0NWt8MAAADdAAAADwAA&#10;AAAAAAAAAAAAAAAHAgAAZHJzL2Rvd25yZXYueG1sUEsFBgAAAAADAAMAtwAAAPcCAAAAAA==&#10;" strokeweight=".35pt">
                    <v:stroke endcap="round"/>
                  </v:line>
                  <v:line id="Line 176" o:spid="_x0000_s1604" style="position:absolute;visibility:visible;mso-wrap-style:square" from="6910,1852" to="691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e6wQAAAN0AAAAPAAAAZHJzL2Rvd25yZXYueG1sRE/LagIx&#10;FN0L/kO4hW6kJo4gMjVKLQhufUC3l8k1mTq5GSepTv16sxBcHs57sep9I67UxTqwhslYgSCugqnZ&#10;ajgeNh9zEDEhG2wCk4Z/irBaDgcLLE248Y6u+2RFDuFYogaXUltKGStHHuM4tMSZO4XOY8qws9J0&#10;eMvhvpGFUjPpsebc4LClb0fVef/nNajg7GyyHtX29HM50vz8e1GHu9bvb/3XJ4hEfXqJn+6t0VBM&#10;izw3v8lPQC4fAAAA//8DAFBLAQItABQABgAIAAAAIQDb4fbL7gAAAIUBAAATAAAAAAAAAAAAAAAA&#10;AAAAAABbQ29udGVudF9UeXBlc10ueG1sUEsBAi0AFAAGAAgAAAAhAFr0LFu/AAAAFQEAAAsAAAAA&#10;AAAAAAAAAAAAHwEAAF9yZWxzLy5yZWxzUEsBAi0AFAAGAAgAAAAhAORzB7rBAAAA3QAAAA8AAAAA&#10;AAAAAAAAAAAABwIAAGRycy9kb3ducmV2LnhtbFBLBQYAAAAAAwADALcAAAD1AgAAAAA=&#10;" strokeweight=".35pt">
                    <v:stroke endcap="round"/>
                  </v:line>
                  <v:line id="Line 177" o:spid="_x0000_s1605" style="position:absolute;flip:x;visibility:visible;mso-wrap-style:square" from="6905,1868" to="694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GdewwAAAN0AAAAPAAAAZHJzL2Rvd25yZXYueG1sRI/NasMw&#10;EITvhbyD2EBvjRynlMSxEkqbgK9OQs6Ltf7B1spIauy+fVUo9DjMzDdMfpzNIB7kfGdZwXqVgCCu&#10;rO64UXC7nl+2IHxA1jhYJgXf5OF4WDzlmGk7cUmPS2hEhLDPUEEbwphJ6auWDPqVHYmjV1tnMETp&#10;GqkdThFuBpkmyZs02HFcaHGkj5aq/vJlFAzzRL37nO6nutu96vJclNe6UOp5Ob/vQQSaw3/4r11o&#10;Bekm3cHvm/gE5OEHAAD//wMAUEsBAi0AFAAGAAgAAAAhANvh9svuAAAAhQEAABMAAAAAAAAAAAAA&#10;AAAAAAAAAFtDb250ZW50X1R5cGVzXS54bWxQSwECLQAUAAYACAAAACEAWvQsW78AAAAVAQAACwAA&#10;AAAAAAAAAAAAAAAfAQAAX3JlbHMvLnJlbHNQSwECLQAUAAYACAAAACEATZBnXsMAAADdAAAADwAA&#10;AAAAAAAAAAAAAAAHAgAAZHJzL2Rvd25yZXYueG1sUEsFBgAAAAADAAMAtwAAAPcCAAAAAA==&#10;" strokeweight=".35pt">
                    <v:stroke endcap="round"/>
                  </v:line>
                  <v:line id="Line 178" o:spid="_x0000_s1606" style="position:absolute;visibility:visible;mso-wrap-style:square" from="6929,1852" to="692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J1hwAAAAN0AAAAPAAAAZHJzL2Rvd25yZXYueG1sRE9NawIx&#10;EL0L/ocwghfRRAWR1ShVKHitCl6HzZhs3UzWTarb/vrmIHh8vO/1tvO1eFAbq8AaphMFgrgMpmKr&#10;4Xz6HC9BxIRssA5MGn4pwnbT762xMOHJX/Q4JityCMcCNbiUmkLKWDryGCehIc7cNbQeU4atlabF&#10;Zw73tZwptZAeK84NDhvaOypvxx+vQQVnF9PdqLLXy/1My9v3XZ3+tB4Ouo8ViERdeotf7oPRMJvP&#10;8/78Jj8BufkHAAD//wMAUEsBAi0AFAAGAAgAAAAhANvh9svuAAAAhQEAABMAAAAAAAAAAAAAAAAA&#10;AAAAAFtDb250ZW50X1R5cGVzXS54bWxQSwECLQAUAAYACAAAACEAWvQsW78AAAAVAQAACwAAAAAA&#10;AAAAAAAAAAAfAQAAX3JlbHMvLnJlbHNQSwECLQAUAAYACAAAACEAn9ydYcAAAADdAAAADwAAAAAA&#10;AAAAAAAAAAAHAgAAZHJzL2Rvd25yZXYueG1sUEsFBgAAAAADAAMAtwAAAPQCAAAAAA==&#10;" strokeweight=".35pt">
                    <v:stroke endcap="round"/>
                  </v:line>
                  <v:line id="Line 179" o:spid="_x0000_s1607" style="position:absolute;flip:x;visibility:visible;mso-wrap-style:square" from="6933,1868" to="6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FwwAAAN0AAAAPAAAAZHJzL2Rvd25yZXYueG1sRI9bi8Iw&#10;FITfF/wP4Qj7tqZekLUaRbxAX6uLz4fm9ILNSUmi7f77zYLg4zAz3zCb3WBa8STnG8sKppMEBHFh&#10;dcOVgp/r+esbhA/IGlvLpOCXPOy2o48Nptr2nNPzEioRIexTVFCH0KVS+qImg35iO+LoldYZDFG6&#10;SmqHfYSbVs6SZCkNNhwXauzoUFNxvzyMgnbo6e6O/e1UNquFzs9Zfi0zpT7Hw34NItAQ3uFXO9MK&#10;ZvP5FP7fxCcgt38AAAD//wMAUEsBAi0AFAAGAAgAAAAhANvh9svuAAAAhQEAABMAAAAAAAAAAAAA&#10;AAAAAAAAAFtDb250ZW50X1R5cGVzXS54bWxQSwECLQAUAAYACAAAACEAWvQsW78AAAAVAQAACwAA&#10;AAAAAAAAAAAAAAAfAQAAX3JlbHMvLnJlbHNQSwECLQAUAAYACAAAACEANj/9hcMAAADdAAAADwAA&#10;AAAAAAAAAAAAAAAHAgAAZHJzL2Rvd25yZXYueG1sUEsFBgAAAAADAAMAtwAAAPcCAAAAAA==&#10;" strokeweight=".35pt">
                    <v:stroke endcap="round"/>
                  </v:line>
                  <v:line id="Line 180" o:spid="_x0000_s1608" style="position:absolute;visibility:visible;mso-wrap-style:square" from="6955,1852" to="695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aNxAAAAN0AAAAPAAAAZHJzL2Rvd25yZXYueG1sRI9BawIx&#10;FITvhf6H8AQvRRNXENkaxRYEr1XB62PzTLZuXtZNqmt/fVMQPA4z8w2zWPW+EVfqYh1Yw2SsQBBX&#10;wdRsNRz2m9EcREzIBpvApOFOEVbL15cFlibc+Iuuu2RFhnAsUYNLqS2ljJUjj3EcWuLsnULnMWXZ&#10;WWk6vGW4b2Sh1Ex6rDkvOGzp01F13v14DSo4O5t8vNX2dLwcaH7+vqj9r9bDQb9+B5GoT8/wo701&#10;GorptID/N/kJyOUfAAAA//8DAFBLAQItABQABgAIAAAAIQDb4fbL7gAAAIUBAAATAAAAAAAAAAAA&#10;AAAAAAAAAABbQ29udGVudF9UeXBlc10ueG1sUEsBAi0AFAAGAAgAAAAhAFr0LFu/AAAAFQEAAAsA&#10;AAAAAAAAAAAAAAAAHwEAAF9yZWxzLy5yZWxzUEsBAi0AFAAGAAgAAAAhAABCpo3EAAAA3QAAAA8A&#10;AAAAAAAAAAAAAAAABwIAAGRycy9kb3ducmV2LnhtbFBLBQYAAAAAAwADALcAAAD4AgAAAAA=&#10;" strokeweight=".35pt">
                    <v:stroke endcap="round"/>
                  </v:line>
                  <v:line id="Line 181" o:spid="_x0000_s1609" style="position:absolute;flip:x;visibility:visible;mso-wrap-style:square" from="6952,1868" to="699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ZpwwAAAN0AAAAPAAAAZHJzL2Rvd25yZXYueG1sRI9bi8Iw&#10;FITfF/wP4Szs25quFXG7RhEv0Neq+HxoTi/YnJQk2u6/3ywIPg4z8w2z2oymEw9yvrWs4GuagCAu&#10;rW65VnA5Hz+XIHxA1thZJgW/5GGznrytMNN24IIep1CLCGGfoYImhD6T0pcNGfRT2xNHr7LOYIjS&#10;1VI7HCLcdHKWJAtpsOW40GBPu4bK2+luFHTjQDe3H66Hqv2e6+KYF+cqV+rjfdz+gAg0hlf42c61&#10;glmapvD/Jj4Buf4DAAD//wMAUEsBAi0AFAAGAAgAAAAhANvh9svuAAAAhQEAABMAAAAAAAAAAAAA&#10;AAAAAAAAAFtDb250ZW50X1R5cGVzXS54bWxQSwECLQAUAAYACAAAACEAWvQsW78AAAAVAQAACwAA&#10;AAAAAAAAAAAAAAAfAQAAX3JlbHMvLnJlbHNQSwECLQAUAAYACAAAACEAqaHGacMAAADdAAAADwAA&#10;AAAAAAAAAAAAAAAHAgAAZHJzL2Rvd25yZXYueG1sUEsFBgAAAAADAAMAtwAAAPcCAAAAAA==&#10;" strokeweight=".35pt">
                    <v:stroke endcap="round"/>
                  </v:line>
                  <v:line id="Line 182" o:spid="_x0000_s1610" style="position:absolute;visibility:visible;mso-wrap-style:square" from="6971,1852" to="697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5ti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E0Hn/A401+AnJ+BwAA//8DAFBLAQItABQABgAIAAAAIQDb4fbL7gAAAIUBAAATAAAAAAAAAAAA&#10;AAAAAAAAAABbQ29udGVudF9UeXBlc10ueG1sUEsBAi0AFAAGAAgAAAAhAFr0LFu/AAAAFQEAAAsA&#10;AAAAAAAAAAAAAAAAHwEAAF9yZWxzLy5yZWxzUEsBAi0AFAAGAAgAAAAhAODnm2LEAAAA3QAAAA8A&#10;AAAAAAAAAAAAAAAABwIAAGRycy9kb3ducmV2LnhtbFBLBQYAAAAAAwADALcAAAD4AgAAAAA=&#10;" strokeweight=".35pt">
                    <v:stroke endcap="round"/>
                  </v:line>
                  <v:line id="Line 183" o:spid="_x0000_s1611" style="position:absolute;flip:x;visibility:visible;mso-wrap-style:square" from="6966,1868" to="70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uGxAAAAN0AAAAPAAAAZHJzL2Rvd25yZXYueG1sRI9Pa8JA&#10;FMTvBb/D8gre6qbaik3dBKkKuUbF8yP78gezb8Pu1sRv3y0Uehxm5jfMNp9ML+7kfGdZwesiAUFc&#10;Wd1xo+ByPr5sQPiArLG3TAoe5CHPZk9bTLUduaT7KTQiQtinqKANYUil9FVLBv3CDsTRq60zGKJ0&#10;jdQOxwg3vVwmyVoa7DgutDjQV0vV7fRtFPTTSDe3H6+Huvt40+WxKM91odT8edp9ggg0hf/wX7vQ&#10;Cpar1Tv8volPQGY/AAAA//8DAFBLAQItABQABgAIAAAAIQDb4fbL7gAAAIUBAAATAAAAAAAAAAAA&#10;AAAAAAAAAABbQ29udGVudF9UeXBlc10ueG1sUEsBAi0AFAAGAAgAAAAhAFr0LFu/AAAAFQEAAAsA&#10;AAAAAAAAAAAAAAAAHwEAAF9yZWxzLy5yZWxzUEsBAi0AFAAGAAgAAAAhAEkE+4bEAAAA3QAAAA8A&#10;AAAAAAAAAAAAAAAABwIAAGRycy9kb3ducmV2LnhtbFBLBQYAAAAAAwADALcAAAD4AgAAAAA=&#10;" strokeweight=".35pt">
                    <v:stroke endcap="round"/>
                  </v:line>
                  <v:line id="Line 184" o:spid="_x0000_s1612" style="position:absolute;visibility:visible;mso-wrap-style:square" from="6990,1852" to="699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COxAAAAN0AAAAPAAAAZHJzL2Rvd25yZXYueG1sRI9BawIx&#10;FITvhf6H8IReiiYqLLIaxRYKvVYFr4/NM1ndvKybVLf99UYQPA4z8w2zWPW+ERfqYh1Yw3ikQBBX&#10;wdRsNey2X8MZiJiQDTaBScMfRVgtX18WWJpw5R+6bJIVGcKxRA0upbaUMlaOPMZRaImzdwidx5Rl&#10;Z6Xp8JrhvpETpQrpsea84LClT0fVafPrNajgbDH+eK/tYX/e0ex0PKvtv9Zvg349B5GoT8/wo/1t&#10;NEym0wLub/ITkMsbAAAA//8DAFBLAQItABQABgAIAAAAIQDb4fbL7gAAAIUBAAATAAAAAAAAAAAA&#10;AAAAAAAAAABbQ29udGVudF9UeXBlc10ueG1sUEsBAi0AFAAGAAgAAAAhAFr0LFu/AAAAFQEAAAsA&#10;AAAAAAAAAAAAAAAAHwEAAF9yZWxzLy5yZWxzUEsBAi0AFAAGAAgAAAAhAH95oI7EAAAA3QAAAA8A&#10;AAAAAAAAAAAAAAAABwIAAGRycy9kb3ducmV2LnhtbFBLBQYAAAAAAwADALcAAAD4AgAAAAA=&#10;" strokeweight=".35pt">
                    <v:stroke endcap="round"/>
                  </v:line>
                  <v:line id="Line 185" o:spid="_x0000_s1613" style="position:absolute;flip:x;visibility:visible;mso-wrap-style:square" from="6978,1868" to="70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BqxAAAAN0AAAAPAAAAZHJzL2Rvd25yZXYueG1sRI9Pa8JA&#10;FMTvBb/D8gre6qZaqk3dBKkKuUbF8yP78gezb8Pu1sRv3y0Uehxm5jfMNp9ML+7kfGdZwesiAUFc&#10;Wd1xo+ByPr5sQPiArLG3TAoe5CHPZk9bTLUduaT7KTQiQtinqKANYUil9FVLBv3CDsTRq60zGKJ0&#10;jdQOxwg3vVwmybs02HFcaHGgr5aq2+nbKOinkW5uP14PdffxpstjUZ7rQqn587T7BBFoCv/hv3ah&#10;FSxXqzX8volPQGY/AAAA//8DAFBLAQItABQABgAIAAAAIQDb4fbL7gAAAIUBAAATAAAAAAAAAAAA&#10;AAAAAAAAAABbQ29udGVudF9UeXBlc10ueG1sUEsBAi0AFAAGAAgAAAAhAFr0LFu/AAAAFQEAAAsA&#10;AAAAAAAAAAAAAAAAHwEAAF9yZWxzLy5yZWxzUEsBAi0AFAAGAAgAAAAhANaawGrEAAAA3QAAAA8A&#10;AAAAAAAAAAAAAAAABwIAAGRycy9kb3ducmV2LnhtbFBLBQYAAAAAAwADALcAAAD4AgAAAAA=&#10;" strokeweight=".35pt">
                    <v:stroke endcap="round"/>
                  </v:line>
                  <v:line id="Line 186" o:spid="_x0000_s1614" style="position:absolute;visibility:visible;mso-wrap-style:square" from="7001,1852" to="700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pFnwAAAAN0AAAAPAAAAZHJzL2Rvd25yZXYueG1sRE9NawIx&#10;EL0L/ocwghfRRAWR1ShVKHitCl6HzZhs3UzWTarb/vrmIHh8vO/1tvO1eFAbq8AaphMFgrgMpmKr&#10;4Xz6HC9BxIRssA5MGn4pwnbT762xMOHJX/Q4JityCMcCNbiUmkLKWDryGCehIc7cNbQeU4atlabF&#10;Zw73tZwptZAeK84NDhvaOypvxx+vQQVnF9PdqLLXy/1My9v3XZ3+tB4Ouo8ViERdeotf7oPRMJvP&#10;89z8Jj8BufkHAAD//wMAUEsBAi0AFAAGAAgAAAAhANvh9svuAAAAhQEAABMAAAAAAAAAAAAAAAAA&#10;AAAAAFtDb250ZW50X1R5cGVzXS54bWxQSwECLQAUAAYACAAAACEAWvQsW78AAAAVAQAACwAAAAAA&#10;AAAAAAAAAAAfAQAAX3JlbHMvLnJlbHNQSwECLQAUAAYACAAAACEAYaqRZ8AAAADdAAAADwAAAAAA&#10;AAAAAAAAAAAHAgAAZHJzL2Rvd25yZXYueG1sUEsFBgAAAAADAAMAtwAAAPQCAAAAAA==&#10;" strokeweight=".35pt">
                    <v:stroke endcap="round"/>
                  </v:line>
                  <v:line id="Line 187" o:spid="_x0000_s1615" style="position:absolute;flip:x;visibility:visible;mso-wrap-style:square" from="6983,1868" to="70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GDwwAAAN0AAAAPAAAAZHJzL2Rvd25yZXYueG1sRI9bi8Iw&#10;FITfF/wP4Qj7tqZekLUaRbxAX6uLz4fm9ILNSUmi7f77zYLg4zAz3zCb3WBa8STnG8sKppMEBHFh&#10;dcOVgp/r+esbhA/IGlvLpOCXPOy2o48Nptr2nNPzEioRIexTVFCH0KVS+qImg35iO+LoldYZDFG6&#10;SmqHfYSbVs6SZCkNNhwXauzoUFNxvzyMgnbo6e6O/e1UNquFzs9Zfi0zpT7Hw34NItAQ3uFXO9MK&#10;ZvP5Cv7fxCcgt38AAAD//wMAUEsBAi0AFAAGAAgAAAAhANvh9svuAAAAhQEAABMAAAAAAAAAAAAA&#10;AAAAAAAAAFtDb250ZW50X1R5cGVzXS54bWxQSwECLQAUAAYACAAAACEAWvQsW78AAAAVAQAACwAA&#10;AAAAAAAAAAAAAAAfAQAAX3JlbHMvLnJlbHNQSwECLQAUAAYACAAAACEAyEnxg8MAAADdAAAADwAA&#10;AAAAAAAAAAAAAAAHAgAAZHJzL2Rvd25yZXYueG1sUEsFBgAAAAADAAMAtwAAAPcCAAAAAA==&#10;" strokeweight=".35pt">
                    <v:stroke endcap="round"/>
                  </v:line>
                  <v:line id="Line 188" o:spid="_x0000_s1616" style="position:absolute;visibility:visible;mso-wrap-style:square" from="7004,1852" to="70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u4cwQAAAN0AAAAPAAAAZHJzL2Rvd25yZXYueG1sRE9NawIx&#10;EL0X/A9hBC9FE20RWY2ihUKv1QWvw2ZMVjeTdRN17a9vDoUeH+97tel9I+7UxTqwhulEgSCugqnZ&#10;aigPn+MFiJiQDTaBScOTImzWg5cVFiY8+Jvu+2RFDuFYoAaXUltIGStHHuMktMSZO4XOY8qws9J0&#10;+MjhvpEzpebSY825wWFLH46qy/7mNajg7Hy6e63t6XgtaXE5X9XhR+vRsN8uQSTq07/4z/1lNMze&#10;3vP+/CY/Abn+BQAA//8DAFBLAQItABQABgAIAAAAIQDb4fbL7gAAAIUBAAATAAAAAAAAAAAAAAAA&#10;AAAAAABbQ29udGVudF9UeXBlc10ueG1sUEsBAi0AFAAGAAgAAAAhAFr0LFu/AAAAFQEAAAsAAAAA&#10;AAAAAAAAAAAAHwEAAF9yZWxzLy5yZWxzUEsBAi0AFAAGAAgAAAAhAMfa7hzBAAAA3QAAAA8AAAAA&#10;AAAAAAAAAAAABwIAAGRycy9kb3ducmV2LnhtbFBLBQYAAAAAAwADALcAAAD1AgAAAAA=&#10;" strokeweight=".35pt">
                    <v:stroke endcap="round"/>
                  </v:line>
                  <v:line id="Line 189" o:spid="_x0000_s1617" style="position:absolute;flip:x;visibility:visible;mso-wrap-style:square" from="7001,1868" to="703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74wwAAAN0AAAAPAAAAZHJzL2Rvd25yZXYueG1sRI9bi8Iw&#10;FITfF/wP4Qj7tqa6smg1iniBvlbF50NzesHmpCTR1n9vFhb2cZiZb5j1djCteJLzjWUF00kCgriw&#10;uuFKwfVy+lqA8AFZY2uZFLzIw3Yz+lhjqm3POT3PoRIRwj5FBXUIXSqlL2oy6Ce2I45eaZ3BEKWr&#10;pHbYR7hp5SxJfqTBhuNCjR3tayru54dR0A493d2hvx3LZjnX+SnLL2Wm1Od42K1ABBrCf/ivnWkF&#10;s+/5FH7fxCcgN28AAAD//wMAUEsBAi0AFAAGAAgAAAAhANvh9svuAAAAhQEAABMAAAAAAAAAAAAA&#10;AAAAAAAAAFtDb250ZW50X1R5cGVzXS54bWxQSwECLQAUAAYACAAAACEAWvQsW78AAAAVAQAACwAA&#10;AAAAAAAAAAAAAAAfAQAAX3JlbHMvLnJlbHNQSwECLQAUAAYACAAAACEAbjmO+MMAAADdAAAADwAA&#10;AAAAAAAAAAAAAAAHAgAAZHJzL2Rvd25yZXYueG1sUEsFBgAAAAADAAMAtwAAAPcCAAAAAA==&#10;" strokeweight=".35pt">
                    <v:stroke endcap="round"/>
                  </v:line>
                  <v:line id="Line 190" o:spid="_x0000_s1618" style="position:absolute;visibility:visible;mso-wrap-style:square" from="7021,1852" to="702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XwxQAAAN0AAAAPAAAAZHJzL2Rvd25yZXYueG1sRI9BawIx&#10;FITvBf9DeEIvRRPXIrI1Slso9KoueH1snsnWzcu6SXXbX98IQo/DzHzDrDaDb8WF+tgE1jCbKhDE&#10;dTANWw3V/mOyBBETssE2MGn4oQib9ehhhaUJV97SZZesyBCOJWpwKXWllLF25DFOQ0ecvWPoPaYs&#10;eytNj9cM960slFpIjw3nBYcdvTuqT7tvr0EFZxezt6fGHg/nipanr7Pa/2r9OB5eX0AkGtJ/+N7+&#10;NBqK+XMBtzf5Ccj1HwAAAP//AwBQSwECLQAUAAYACAAAACEA2+H2y+4AAACFAQAAEwAAAAAAAAAA&#10;AAAAAAAAAAAAW0NvbnRlbnRfVHlwZXNdLnhtbFBLAQItABQABgAIAAAAIQBa9CxbvwAAABUBAAAL&#10;AAAAAAAAAAAAAAAAAB8BAABfcmVscy8ucmVsc1BLAQItABQABgAIAAAAIQBYRNXwxQAAAN0AAAAP&#10;AAAAAAAAAAAAAAAAAAcCAABkcnMvZG93bnJldi54bWxQSwUGAAAAAAMAAwC3AAAA+QIAAAAA&#10;" strokeweight=".35pt">
                    <v:stroke endcap="round"/>
                  </v:line>
                  <v:line id="Line 191" o:spid="_x0000_s1619"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7UUwwAAAN0AAAAPAAAAZHJzL2Rvd25yZXYueG1sRI9bi8Iw&#10;FITfhf0P4Sz4pqkXxK1GWVaFvlZlnw/N6QWbk5JE2/33G0HwcZiZb5jtfjCteJDzjWUFs2kCgriw&#10;uuFKwfVymqxB+ICssbVMCv7Iw373Mdpiqm3POT3OoRIRwj5FBXUIXSqlL2oy6Ke2I45eaZ3BEKWr&#10;pHbYR7hp5TxJVtJgw3Ghxo5+aipu57tR0A493dyh/z2WzddS56csv5SZUuPP4XsDItAQ3uFXO9MK&#10;5ovlAp5v4hOQu38AAAD//wMAUEsBAi0AFAAGAAgAAAAhANvh9svuAAAAhQEAABMAAAAAAAAAAAAA&#10;AAAAAAAAAFtDb250ZW50X1R5cGVzXS54bWxQSwECLQAUAAYACAAAACEAWvQsW78AAAAVAQAACwAA&#10;AAAAAAAAAAAAAAAfAQAAX3JlbHMvLnJlbHNQSwECLQAUAAYACAAAACEA8ae1FMMAAADdAAAADwAA&#10;AAAAAAAAAAAAAAAHAgAAZHJzL2Rvd25yZXYueG1sUEsFBgAAAAADAAMAtwAAAPcCAAAAAA==&#10;" strokeweight=".35pt">
                    <v:stroke endcap="round"/>
                  </v:line>
                  <v:line id="Line 192" o:spid="_x0000_s1620"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egfxAAAAN0AAAAPAAAAZHJzL2Rvd25yZXYueG1sRI9PawIx&#10;FMTvQr9DeIIXqYl/ENkapS0UvFYFr4/NM1ndvKybVFc/fSMUehxm5jfMct35WlypjVVgDeORAkFc&#10;BlOx1bDffb0uQMSEbLAOTBruFGG9euktsTDhxt903SYrMoRjgRpcSk0hZSwdeYyj0BBn7xhajynL&#10;1krT4i3DfS0nSs2lx4rzgsOGPh2V5+2P16CCs/Pxx7Cyx8NlT4vz6aJ2D60H/e79DUSiLv2H/9ob&#10;o2Eync3g+SY/Abn6BQAA//8DAFBLAQItABQABgAIAAAAIQDb4fbL7gAAAIUBAAATAAAAAAAAAAAA&#10;AAAAAAAAAABbQ29udGVudF9UeXBlc10ueG1sUEsBAi0AFAAGAAgAAAAhAFr0LFu/AAAAFQEAAAsA&#10;AAAAAAAAAAAAAAAAHwEAAF9yZWxzLy5yZWxzUEsBAi0AFAAGAAgAAAAhALjh6B/EAAAA3QAAAA8A&#10;AAAAAAAAAAAAAAAABwIAAGRycy9kb3ducmV2LnhtbFBLBQYAAAAAAwADALcAAAD4AgAAAAA=&#10;" strokeweight=".35pt">
                    <v:stroke endcap="round"/>
                  </v:line>
                  <v:line id="Line 193" o:spid="_x0000_s1621"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j7xAAAAN0AAAAPAAAAZHJzL2Rvd25yZXYueG1sRI9Pa8JA&#10;FMTvBb/D8gre6qZqi03dBKkKuUaL50f25Q9m34bdrYnf3i0Uehxm5jfMNp9ML27kfGdZwesiAUFc&#10;Wd1xo+D7fHzZgPABWWNvmRTcyUOezZ62mGo7ckm3U2hEhLBPUUEbwpBK6auWDPqFHYijV1tnMETp&#10;GqkdjhFuerlMkndpsOO40OJAXy1V19OPUdBPI13dfrwc6u5jrctjUZ7rQqn587T7BBFoCv/hv3ah&#10;FSxX6zf4fROfgMweAAAA//8DAFBLAQItABQABgAIAAAAIQDb4fbL7gAAAIUBAAATAAAAAAAAAAAA&#10;AAAAAAAAAABbQ29udGVudF9UeXBlc10ueG1sUEsBAi0AFAAGAAgAAAAhAFr0LFu/AAAAFQEAAAsA&#10;AAAAAAAAAAAAAAAAHwEAAF9yZWxzLy5yZWxzUEsBAi0AFAAGAAgAAAAhABECiPvEAAAA3QAAAA8A&#10;AAAAAAAAAAAAAAAABwIAAGRycy9kb3ducmV2LnhtbFBLBQYAAAAAAwADALcAAAD4AgAAAAA=&#10;" strokeweight=".35pt">
                    <v:stroke endcap="round"/>
                  </v:line>
                  <v:line id="Line 194" o:spid="_x0000_s1622"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9PzxQAAAN0AAAAPAAAAZHJzL2Rvd25yZXYueG1sRI9PawIx&#10;FMTvBb9DeIKXUhO1LLI1SlsQvPoHen1snsnWzcu6SXXtp28EocdhZn7DLFa9b8SFulgH1jAZKxDE&#10;VTA1Ww2H/fplDiImZINNYNJwowir5eBpgaUJV97SZZesyBCOJWpwKbWllLFy5DGOQ0ucvWPoPKYs&#10;OytNh9cM942cKlVIjzXnBYctfTqqTrsfr0EFZ4vJx3Ntj1/nA81P32e1/9V6NOzf30Ak6tN/+NHe&#10;GA3T2WsB9zf5CcjlHwAAAP//AwBQSwECLQAUAAYACAAAACEA2+H2y+4AAACFAQAAEwAAAAAAAAAA&#10;AAAAAAAAAAAAW0NvbnRlbnRfVHlwZXNdLnhtbFBLAQItABQABgAIAAAAIQBa9CxbvwAAABUBAAAL&#10;AAAAAAAAAAAAAAAAAB8BAABfcmVscy8ucmVsc1BLAQItABQABgAIAAAAIQAnf9PzxQAAAN0AAAAP&#10;AAAAAAAAAAAAAAAAAAcCAABkcnMvZG93bnJldi54bWxQSwUGAAAAAAMAAwC3AAAA+QIAAAAA&#10;" strokeweight=".35pt">
                    <v:stroke endcap="round"/>
                  </v:line>
                  <v:line id="Line 195" o:spid="_x0000_s1623" style="position:absolute;flip:x;visibility:visible;mso-wrap-style:square" from="7008,1868" to="704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LMXxAAAAN0AAAAPAAAAZHJzL2Rvd25yZXYueG1sRI9Pa8JA&#10;FMTvBb/D8gre6qYqrU3dBKkKuUaL50f25Q9m34bdrYnf3i0Uehxm5jfMNp9ML27kfGdZwesiAUFc&#10;Wd1xo+D7fHzZgPABWWNvmRTcyUOezZ62mGo7ckm3U2hEhLBPUUEbwpBK6auWDPqFHYijV1tnMETp&#10;GqkdjhFuerlMkjdpsOO40OJAXy1V19OPUdBPI13dfrwc6u5jrctjUZ7rQqn587T7BBFoCv/hv3ah&#10;FSxX63f4fROfgMweAAAA//8DAFBLAQItABQABgAIAAAAIQDb4fbL7gAAAIUBAAATAAAAAAAAAAAA&#10;AAAAAAAAAABbQ29udGVudF9UeXBlc10ueG1sUEsBAi0AFAAGAAgAAAAhAFr0LFu/AAAAFQEAAAsA&#10;AAAAAAAAAAAAAAAAHwEAAF9yZWxzLy5yZWxzUEsBAi0AFAAGAAgAAAAhAI6csxfEAAAA3QAAAA8A&#10;AAAAAAAAAAAAAAAABwIAAGRycy9kb3ducmV2LnhtbFBLBQYAAAAAAwADALcAAAD4AgAAAAA=&#10;" strokeweight=".35pt">
                    <v:stroke endcap="round"/>
                  </v:line>
                  <v:line id="Line 196" o:spid="_x0000_s1624" style="position:absolute;visibility:visible;mso-wrap-style:square" from="7032,1852" to="703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OIawQAAAN0AAAAPAAAAZHJzL2Rvd25yZXYueG1sRE9NawIx&#10;EL0X/A9hBC9FE20RWY2ihUKv1QWvw2ZMVjeTdRN17a9vDoUeH+97tel9I+7UxTqwhulEgSCugqnZ&#10;aigPn+MFiJiQDTaBScOTImzWg5cVFiY8+Jvu+2RFDuFYoAaXUltIGStHHuMktMSZO4XOY8qws9J0&#10;+MjhvpEzpebSY825wWFLH46qy/7mNajg7Hy6e63t6XgtaXE5X9XhR+vRsN8uQSTq07/4z/1lNMze&#10;3vPc/CY/Abn+BQAA//8DAFBLAQItABQABgAIAAAAIQDb4fbL7gAAAIUBAAATAAAAAAAAAAAAAAAA&#10;AAAAAABbQ29udGVudF9UeXBlc10ueG1sUEsBAi0AFAAGAAgAAAAhAFr0LFu/AAAAFQEAAAsAAAAA&#10;AAAAAAAAAAAAHwEAAF9yZWxzLy5yZWxzUEsBAi0AFAAGAAgAAAAhADms4hrBAAAA3QAAAA8AAAAA&#10;AAAAAAAAAAAABwIAAGRycy9kb3ducmV2LnhtbFBLBQYAAAAAAwADALcAAAD1AgAAAAA=&#10;" strokeweight=".35pt">
                    <v:stroke endcap="round"/>
                  </v:line>
                  <v:line id="Line 197" o:spid="_x0000_s1625" style="position:absolute;flip:x;visibility:visible;mso-wrap-style:square" from="7018,1868" to="705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4L+wwAAAN0AAAAPAAAAZHJzL2Rvd25yZXYueG1sRI9bi8Iw&#10;FITfBf9DOIJvmnpB1q5RZFXoa3XZ50NzesHmpCRZ2/33G0HwcZiZb5jdYTCteJDzjWUFi3kCgriw&#10;uuFKwfftMvsA4QOyxtYyKfgjD4f9eLTDVNuec3pcQyUihH2KCuoQulRKX9Rk0M9tRxy90jqDIUpX&#10;Se2wj3DTymWSbKTBhuNCjR191VTcr79GQTv0dHen/udcNtu1zi9ZfiszpaaT4fgJItAQ3uFXO9MK&#10;lqv1Fp5v4hOQ+38AAAD//wMAUEsBAi0AFAAGAAgAAAAhANvh9svuAAAAhQEAABMAAAAAAAAAAAAA&#10;AAAAAAAAAFtDb250ZW50X1R5cGVzXS54bWxQSwECLQAUAAYACAAAACEAWvQsW78AAAAVAQAACwAA&#10;AAAAAAAAAAAAAAAfAQAAX3JlbHMvLnJlbHNQSwECLQAUAAYACAAAACEAkE+C/sMAAADdAAAADwAA&#10;AAAAAAAAAAAAAAAHAgAAZHJzL2Rvd25yZXYueG1sUEsFBgAAAAADAAMAtwAAAPcCAAAAAA==&#10;" strokeweight=".35pt">
                    <v:stroke endcap="round"/>
                  </v:line>
                  <v:line id="Line 198" o:spid="_x0000_s1626" style="position:absolute;visibility:visible;mso-wrap-style:square" from="7039,1852" to="703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3jBwQAAAN0AAAAPAAAAZHJzL2Rvd25yZXYueG1sRE9NawIx&#10;EL0X/A9hBC9FEy0VWY2ihUKv1QWvw2ZMVjeTdRN17a9vDoUeH+97tel9I+7UxTqwhulEgSCugqnZ&#10;aigPn+MFiJiQDTaBScOTImzWg5cVFiY8+Jvu+2RFDuFYoAaXUltIGStHHuMktMSZO4XOY8qws9J0&#10;+MjhvpEzpebSY825wWFLH46qy/7mNajg7Hy6e63t6XgtaXE5X9XhR+vRsN8uQSTq07/4z/1lNMze&#10;3vP+/CY/Abn+BQAA//8DAFBLAQItABQABgAIAAAAIQDb4fbL7gAAAIUBAAATAAAAAAAAAAAAAAAA&#10;AAAAAABbQ29udGVudF9UeXBlc10ueG1sUEsBAi0AFAAGAAgAAAAhAFr0LFu/AAAAFQEAAAsAAAAA&#10;AAAAAAAAAAAAHwEAAF9yZWxzLy5yZWxzUEsBAi0AFAAGAAgAAAAhAEIDeMHBAAAA3QAAAA8AAAAA&#10;AAAAAAAAAAAABwIAAGRycy9kb3ducmV2LnhtbFBLBQYAAAAAAwADALcAAAD1AgAAAAA=&#10;" strokeweight=".35pt">
                    <v:stroke endcap="round"/>
                  </v:line>
                  <v:line id="Line 199" o:spid="_x0000_s1627" style="position:absolute;flip:x;visibility:visible;mso-wrap-style:square" from="7021,1868" to="706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BglxAAAAN0AAAAPAAAAZHJzL2Rvd25yZXYueG1sRI9Pa8JA&#10;FMTvhX6H5RW81U20FZu6EWkVco2K50f25Q9m34bd1cRv3y0Uehxm5jfMZjuZXtzJ+c6ygnSegCCu&#10;rO64UXA+HV7XIHxA1thbJgUP8rDNn582mGk7ckn3Y2hEhLDPUEEbwpBJ6auWDPq5HYijV1tnMETp&#10;GqkdjhFuerlIkpU02HFcaHGgr5aq6/FmFPTTSFf3PV72dffxpstDUZ7qQqnZy7T7BBFoCv/hv3ah&#10;FSyW7yn8volPQOY/AAAA//8DAFBLAQItABQABgAIAAAAIQDb4fbL7gAAAIUBAAATAAAAAAAAAAAA&#10;AAAAAAAAAABbQ29udGVudF9UeXBlc10ueG1sUEsBAi0AFAAGAAgAAAAhAFr0LFu/AAAAFQEAAAsA&#10;AAAAAAAAAAAAAAAAHwEAAF9yZWxzLy5yZWxzUEsBAi0AFAAGAAgAAAAhAOvgGCXEAAAA3QAAAA8A&#10;AAAAAAAAAAAAAAAABwIAAGRycy9kb3ducmV2LnhtbFBLBQYAAAAAAwADALcAAAD4AgAAAAA=&#10;" strokeweight=".35pt">
                    <v:stroke endcap="round"/>
                  </v:line>
                  <v:line id="Line 200" o:spid="_x0000_s1628" style="position:absolute;visibility:visible;mso-wrap-style:square" from="7042,1852" to="70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MtxQAAAN0AAAAPAAAAZHJzL2Rvd25yZXYueG1sRI9BawIx&#10;FITvBf9DeEIvRRNXKrI1Slso9KoueH1snsnWzcu6SXXbX98IQo/DzHzDrDaDb8WF+tgE1jCbKhDE&#10;dTANWw3V/mOyBBETssE2MGn4oQib9ehhhaUJV97SZZesyBCOJWpwKXWllLF25DFOQ0ecvWPoPaYs&#10;eytNj9cM960slFpIjw3nBYcdvTuqT7tvr0EFZxezt6fGHg/nipanr7Pa/2r9OB5eX0AkGtJ/+N7+&#10;NBqK+XMBtzf5Ccj1HwAAAP//AwBQSwECLQAUAAYACAAAACEA2+H2y+4AAACFAQAAEwAAAAAAAAAA&#10;AAAAAAAAAAAAW0NvbnRlbnRfVHlwZXNdLnhtbFBLAQItABQABgAIAAAAIQBa9CxbvwAAABUBAAAL&#10;AAAAAAAAAAAAAAAAAB8BAABfcmVscy8ucmVsc1BLAQItABQABgAIAAAAIQDdnUMtxQAAAN0AAAAP&#10;AAAAAAAAAAAAAAAAAAcCAABkcnMvZG93bnJldi54bWxQSwUGAAAAAAMAAwC3AAAA+QIAAAAA&#10;" strokeweight=".35pt">
                    <v:stroke endcap="round"/>
                  </v:line>
                  <v:line id="Line 201" o:spid="_x0000_s1629" style="position:absolute;flip:x;visibility:visible;mso-wrap-style:square" from="7032,1868" to="707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iPJxAAAAN0AAAAPAAAAZHJzL2Rvd25yZXYueG1sRI9Pa8JA&#10;FMTvBb/D8gre6qbaik3dBKkKuUbF8yP78gezb8Pu1sRv3y0Uehxm5jfMNp9ML+7kfGdZwesiAUFc&#10;Wd1xo+ByPr5sQPiArLG3TAoe5CHPZk9bTLUduaT7KTQiQtinqKANYUil9FVLBv3CDsTRq60zGKJ0&#10;jdQOxwg3vVwmyVoa7DgutDjQV0vV7fRtFPTTSDe3H6+Huvt40+WxKM91odT8edp9ggg0hf/wX7vQ&#10;Cpar9xX8volPQGY/AAAA//8DAFBLAQItABQABgAIAAAAIQDb4fbL7gAAAIUBAAATAAAAAAAAAAAA&#10;AAAAAAAAAABbQ29udGVudF9UeXBlc10ueG1sUEsBAi0AFAAGAAgAAAAhAFr0LFu/AAAAFQEAAAsA&#10;AAAAAAAAAAAAAAAAHwEAAF9yZWxzLy5yZWxzUEsBAi0AFAAGAAgAAAAhAHR+I8nEAAAA3QAAAA8A&#10;AAAAAAAAAAAAAAAABwIAAGRycy9kb3ducmV2LnhtbFBLBQYAAAAAAwADALcAAAD4AgAAAAA=&#10;" strokeweight=".35pt">
                    <v:stroke endcap="round"/>
                  </v:line>
                  <v:line id="Line 202" o:spid="_x0000_s1630" style="position:absolute;visibility:visible;mso-wrap-style:square" from="7056,1852" to="705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H7CxQAAAN0AAAAPAAAAZHJzL2Rvd25yZXYueG1sRI9BawIx&#10;FITvhf6H8IReSk20VmRrlFooeK0u9PrYPJPVzcu6ibr11zcFweMwM98w82XvG3GmLtaBNYyGCgRx&#10;FUzNVkO5/XqZgYgJ2WATmDT8UoTl4vFhjoUJF/6m8yZZkSEcC9TgUmoLKWPlyGMchpY4e7vQeUxZ&#10;dlaaDi8Z7hs5VmoqPdacFxy29OmoOmxOXoMKzk5Hq+fa7n6OJc0O+6PaXrV+GvQf7yAS9ekevrXX&#10;RsP49W0C/2/yE5CLPwAAAP//AwBQSwECLQAUAAYACAAAACEA2+H2y+4AAACFAQAAEwAAAAAAAAAA&#10;AAAAAAAAAAAAW0NvbnRlbnRfVHlwZXNdLnhtbFBLAQItABQABgAIAAAAIQBa9CxbvwAAABUBAAAL&#10;AAAAAAAAAAAAAAAAAB8BAABfcmVscy8ucmVsc1BLAQItABQABgAIAAAAIQA9OH7CxQAAAN0AAAAP&#10;AAAAAAAAAAAAAAAAAAcCAABkcnMvZG93bnJldi54bWxQSwUGAAAAAAMAAwC3AAAA+QIAAAAA&#10;" strokeweight=".35pt">
                    <v:stroke endcap="round"/>
                  </v:line>
                  <v:line id="Line 203" o:spid="_x0000_s1631" style="position:absolute;flip:x;visibility:visible;mso-wrap-style:square" from="7039,1868" to="707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x4mwwAAAN0AAAAPAAAAZHJzL2Rvd25yZXYueG1sRI9bi8Iw&#10;FITfF/wP4Qj7tqbeFq1GkXWFvlYXnw/N6QWbk5JkbfffbwTBx2FmvmG2+8G04k7ON5YVTCcJCOLC&#10;6oYrBT+X08cKhA/IGlvLpOCPPOx3o7ctptr2nNP9HCoRIexTVFCH0KVS+qImg35iO+LoldYZDFG6&#10;SmqHfYSbVs6S5FMabDgu1NjRV03F7fxrFLRDTzd37K/fZbNe6PyU5ZcyU+p9PBw2IAIN4RV+tjOt&#10;YDZfLuHxJj4BufsHAAD//wMAUEsBAi0AFAAGAAgAAAAhANvh9svuAAAAhQEAABMAAAAAAAAAAAAA&#10;AAAAAAAAAFtDb250ZW50X1R5cGVzXS54bWxQSwECLQAUAAYACAAAACEAWvQsW78AAAAVAQAACwAA&#10;AAAAAAAAAAAAAAAfAQAAX3JlbHMvLnJlbHNQSwECLQAUAAYACAAAACEAlNseJsMAAADdAAAADwAA&#10;AAAAAAAAAAAAAAAHAgAAZHJzL2Rvd25yZXYueG1sUEsFBgAAAAADAAMAtwAAAPcCAAAAAA==&#10;" strokeweight=".35pt">
                    <v:stroke endcap="round"/>
                  </v:line>
                  <v:line id="Line 204" o:spid="_x0000_s1632" style="position:absolute;visibility:visible;mso-wrap-style:square" from="7060,1852" to="706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UuxQAAAN0AAAAPAAAAZHJzL2Rvd25yZXYueG1sRI9PawIx&#10;FMTvBb9DeIKXUhOVLrI1SlsQvPoHen1snsnWzcu6SXXtp28EocdhZn7DLFa9b8SFulgH1jAZKxDE&#10;VTA1Ww2H/fplDiImZINNYNJwowir5eBpgaUJV97SZZesyBCOJWpwKbWllLFy5DGOQ0ucvWPoPKYs&#10;OytNh9cM942cKlVIjzXnBYctfTqqTrsfr0EFZ4vJx3Ntj1/nA81P32e1/9V6NOzf30Ak6tN/+NHe&#10;GA3T2WsB9zf5CcjlHwAAAP//AwBQSwECLQAUAAYACAAAACEA2+H2y+4AAACFAQAAEwAAAAAAAAAA&#10;AAAAAAAAAAAAW0NvbnRlbnRfVHlwZXNdLnhtbFBLAQItABQABgAIAAAAIQBa9CxbvwAAABUBAAAL&#10;AAAAAAAAAAAAAAAAAB8BAABfcmVscy8ucmVsc1BLAQItABQABgAIAAAAIQCipkUuxQAAAN0AAAAP&#10;AAAAAAAAAAAAAAAAAAcCAABkcnMvZG93bnJldi54bWxQSwUGAAAAAAMAAwC3AAAA+QIAAAAA&#10;" strokeweight=".35pt">
                    <v:stroke endcap="round"/>
                  </v:line>
                </v:group>
                <v:group id="Group 406" o:spid="_x0000_s1633" style="position:absolute;left:5384;top:6316;width:51943;height:18866" coordorigin="848,845" coordsize="818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8Jn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yNp/B8E56AXDwAAAD//wMAUEsBAi0AFAAGAAgAAAAhANvh9svuAAAAhQEAABMAAAAAAAAA&#10;AAAAAAAAAAAAAFtDb250ZW50X1R5cGVzXS54bWxQSwECLQAUAAYACAAAACEAWvQsW78AAAAVAQAA&#10;CwAAAAAAAAAAAAAAAAAfAQAAX3JlbHMvLnJlbHNQSwECLQAUAAYACAAAACEAUY/CZ8YAAADdAAAA&#10;DwAAAAAAAAAAAAAAAAAHAgAAZHJzL2Rvd25yZXYueG1sUEsFBgAAAAADAAMAtwAAAPoCAAAAAA==&#10;">
                  <v:line id="Line 206" o:spid="_x0000_s1634"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rG4wAAAAN0AAAAPAAAAZHJzL2Rvd25yZXYueG1sRE/LisIw&#10;FN0L8w/hDrjTdBwdtBplcBS6rQ6uL83tA5ubkkRb/94sBJeH897sBtOKOznfWFbwNU1AEBdWN1wp&#10;+D8fJ0sQPiBrbC2Tggd52G0/RhtMte05p/spVCKGsE9RQR1Cl0rpi5oM+qntiCNXWmcwROgqqR32&#10;Mdy0cpYkP9Jgw7Ghxo72NRXX080oaIeeru6vvxzKZjXX+THLz2Wm1Phz+F2DCDSEt/jlzrSC2fci&#10;zo1v4hOQ2ycAAAD//wMAUEsBAi0AFAAGAAgAAAAhANvh9svuAAAAhQEAABMAAAAAAAAAAAAAAAAA&#10;AAAAAFtDb250ZW50X1R5cGVzXS54bWxQSwECLQAUAAYACAAAACEAWvQsW78AAAAVAQAACwAAAAAA&#10;AAAAAAAAAAAfAQAAX3JlbHMvLnJlbHNQSwECLQAUAAYACAAAACEAetqxuMAAAADdAAAADwAAAAAA&#10;AAAAAAAAAAAHAgAAZHJzL2Rvd25yZXYueG1sUEsFBgAAAAADAAMAtwAAAPQCAAAAAA==&#10;" strokeweight=".35pt">
                    <v:stroke endcap="round"/>
                  </v:line>
                  <v:line id="Line 207" o:spid="_x0000_s1635"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FcxAAAAN0AAAAPAAAAZHJzL2Rvd25yZXYueG1sRI9BawIx&#10;FITvBf9DeEIvRROViq5GsYVCr1XB62PzTFY3L+sm1W1/vSkUPA4z8w2zXHe+FldqYxVYw2ioQBCX&#10;wVRsNex3H4MZiJiQDdaBScMPRVivek9LLEy48Rddt8mKDOFYoAaXUlNIGUtHHuMwNMTZO4bWY8qy&#10;tdK0eMtwX8uxUlPpseK84LChd0flefvtNajg7HT09lLZ4+Gyp9n5dFG7X62f+91mASJRlx7h//an&#10;0TCevM7h701+AnJ1BwAA//8DAFBLAQItABQABgAIAAAAIQDb4fbL7gAAAIUBAAATAAAAAAAAAAAA&#10;AAAAAAAAAABbQ29udGVudF9UeXBlc10ueG1sUEsBAi0AFAAGAAgAAAAhAFr0LFu/AAAAFQEAAAsA&#10;AAAAAAAAAAAAAAAAHwEAAF9yZWxzLy5yZWxzUEsBAi0AFAAGAAgAAAAhANM50VzEAAAA3QAAAA8A&#10;AAAAAAAAAAAAAAAABwIAAGRycy9kb3ducmV2LnhtbFBLBQYAAAAAAwADALcAAAD4AgAAAAA=&#10;" strokeweight=".35pt">
                    <v:stroke endcap="round"/>
                  </v:line>
                  <v:line id="Line 208" o:spid="_x0000_s1636"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cDvwAAAN0AAAAPAAAAZHJzL2Rvd25yZXYueG1sRE/LisIw&#10;FN0L8w/hDsxOUx0RrUYZxhG6rRXXl+b2gc1NSaLt/L1ZCC4P5707jKYTD3K+taxgPktAEJdWt1wr&#10;uBSn6RqED8gaO8uk4J88HPYfkx2m2g6c0+McahFD2KeooAmhT6X0ZUMG/cz2xJGrrDMYInS11A6H&#10;GG46uUiSlTTYcmxosKffhsrb+W4UdONAN3ccrn9Vu1nq/JTlRZUp9fU5/mxBBBrDW/xyZ1rB4nsV&#10;98c38QnI/RMAAP//AwBQSwECLQAUAAYACAAAACEA2+H2y+4AAACFAQAAEwAAAAAAAAAAAAAAAAAA&#10;AAAAW0NvbnRlbnRfVHlwZXNdLnhtbFBLAQItABQABgAIAAAAIQBa9CxbvwAAABUBAAALAAAAAAAA&#10;AAAAAAAAAB8BAABfcmVscy8ucmVsc1BLAQItABQABgAIAAAAIQBKwHcDvwAAAN0AAAAPAAAAAAAA&#10;AAAAAAAAAAcCAABkcnMvZG93bnJldi54bWxQSwUGAAAAAAMAAwC3AAAA8wIAAAAA&#10;" strokeweight=".35pt">
                    <v:stroke endcap="round"/>
                  </v:line>
                  <v:line id="Line 209" o:spid="_x0000_s1637"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fnxAAAAN0AAAAPAAAAZHJzL2Rvd25yZXYueG1sRI9PawIx&#10;FMTvBb9DeEIvpSarsMjWKFUo9Oof8PrYPJOtm5d1k+q2n94IhR6HmfkNs1gNvhVX6mMTWEMxUSCI&#10;62AathoO+4/XOYiYkA22gUnDD0VYLUdPC6xMuPGWrrtkRYZwrFCDS6mrpIy1I49xEjri7J1C7zFl&#10;2VtperxluG/lVKlSemw4LzjsaOOoPu++vQYVnC2L9UtjT8fLgebnr4va/2r9PB7e30AkGtJ/+K/9&#10;aTRMZ2UBjzf5CcjlHQAA//8DAFBLAQItABQABgAIAAAAIQDb4fbL7gAAAIUBAAATAAAAAAAAAAAA&#10;AAAAAAAAAABbQ29udGVudF9UeXBlc10ueG1sUEsBAi0AFAAGAAgAAAAhAFr0LFu/AAAAFQEAAAsA&#10;AAAAAAAAAAAAAAAAHwEAAF9yZWxzLy5yZWxzUEsBAi0AFAAGAAgAAAAhAOMjF+fEAAAA3QAAAA8A&#10;AAAAAAAAAAAAAAAABwIAAGRycy9kb3ducmV2LnhtbFBLBQYAAAAAAwADALcAAAD4AgAAAAA=&#10;" strokeweight=".35pt">
                    <v:stroke endcap="round"/>
                  </v:line>
                  <v:line id="Line 210" o:spid="_x0000_s1638" style="position:absolute;flip:x;visibility:visible;mso-wrap-style:square" from="7070,1868" to="710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zvwwAAAN0AAAAPAAAAZHJzL2Rvd25yZXYueG1sRI9La8Mw&#10;EITvhf4HsYXeGrluCa0bOZQ8wFfHoefFWj+wtTKSEjv/PioUehxm5htms13MKK7kfG9ZwesqAUFc&#10;W91zq+BcHV8+QPiArHG0TApu5GGbPz5sMNN25pKup9CKCGGfoYIuhCmT0tcdGfQrOxFHr7HOYIjS&#10;tVI7nCPcjDJNkrU02HNc6HCiXUf1cLoYBeMy0+D288+h6T/fdXksyqoplHp+Wr6/QARawn/4r11o&#10;BenbOoXfN/EJyPwOAAD//wMAUEsBAi0AFAAGAAgAAAAhANvh9svuAAAAhQEAABMAAAAAAAAAAAAA&#10;AAAAAAAAAFtDb250ZW50X1R5cGVzXS54bWxQSwECLQAUAAYACAAAACEAWvQsW78AAAAVAQAACwAA&#10;AAAAAAAAAAAAAAAfAQAAX3JlbHMvLnJlbHNQSwECLQAUAAYACAAAACEA1V5M78MAAADdAAAADwAA&#10;AAAAAAAAAAAAAAAHAgAAZHJzL2Rvd25yZXYueG1sUEsFBgAAAAADAAMAtwAAAPcCAAAAAA==&#10;" strokeweight=".35pt">
                    <v:stroke endcap="round"/>
                  </v:line>
                  <v:line id="Line 211" o:spid="_x0000_s1639" style="position:absolute;visibility:visible;mso-wrap-style:square" from="7093,1852" to="70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SwLxAAAAN0AAAAPAAAAZHJzL2Rvd25yZXYueG1sRI9BawIx&#10;FITvhf6H8IReiiYqLLIaxRYKvVYFr4/NM1ndvKybVLf99UYQPA4z8w2zWPW+ERfqYh1Yw3ikQBBX&#10;wdRsNey2X8MZiJiQDTaBScMfRVgtX18WWJpw5R+6bJIVGcKxRA0upbaUMlaOPMZRaImzdwidx5Rl&#10;Z6Xp8JrhvpETpQrpsea84LClT0fVafPrNajgbDH+eK/tYX/e0ex0PKvtv9Zvg349B5GoT8/wo/1t&#10;NEymxRTub/ITkMsbAAAA//8DAFBLAQItABQABgAIAAAAIQDb4fbL7gAAAIUBAAATAAAAAAAAAAAA&#10;AAAAAAAAAABbQ29udGVudF9UeXBlc10ueG1sUEsBAi0AFAAGAAgAAAAhAFr0LFu/AAAAFQEAAAsA&#10;AAAAAAAAAAAAAAAAHwEAAF9yZWxzLy5yZWxzUEsBAi0AFAAGAAgAAAAhAHy9LAvEAAAA3QAAAA8A&#10;AAAAAAAAAAAAAAAABwIAAGRycy9kb3ducmV2LnhtbFBLBQYAAAAAAwADALcAAAD4AgAAAAA=&#10;" strokeweight=".35pt">
                    <v:stroke endcap="round"/>
                  </v:line>
                  <v:line id="Line 212" o:spid="_x0000_s1640" style="position:absolute;flip:x;visibility:visible;mso-wrap-style:square" from="7096,1868" to="713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EAwwAAAN0AAAAPAAAAZHJzL2Rvd25yZXYueG1sRI9bi8Iw&#10;FITfF/wP4Qj7tqZekLUaRbxAX6uLz4fm9ILNSUmi7f57Iyzs4zAz3zCb3WBa8STnG8sKppMEBHFh&#10;dcOVgp/r+esbhA/IGlvLpOCXPOy2o48Nptr2nNPzEioRIexTVFCH0KVS+qImg35iO+LoldYZDFG6&#10;SmqHfYSbVs6SZCkNNhwXauzoUFNxvzyMgnbo6e6O/e1UNquFzs9Zfi0zpT7Hw34NItAQ/sN/7Uwr&#10;mM2XC3i/iU9Abl8AAAD//wMAUEsBAi0AFAAGAAgAAAAhANvh9svuAAAAhQEAABMAAAAAAAAAAAAA&#10;AAAAAAAAAFtDb250ZW50X1R5cGVzXS54bWxQSwECLQAUAAYACAAAACEAWvQsW78AAAAVAQAACwAA&#10;AAAAAAAAAAAAAAAfAQAAX3JlbHMvLnJlbHNQSwECLQAUAAYACAAAACEANftxAMMAAADdAAAADwAA&#10;AAAAAAAAAAAAAAAHAgAAZHJzL2Rvd25yZXYueG1sUEsFBgAAAAADAAMAtwAAAPcCAAAAAA==&#10;" strokeweight=".35pt">
                    <v:stroke endcap="round"/>
                  </v:line>
                  <v:line id="Line 213" o:spid="_x0000_s1641" style="position:absolute;visibility:visible;mso-wrap-style:square" from="7119,1852" to="711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HkxQAAAN0AAAAPAAAAZHJzL2Rvd25yZXYueG1sRI9PawIx&#10;FMTvBb9DeIKXUhOVLrI1SlsQvPoHen1snsnWzcu6SXXtp28EocdhZn7DLFa9b8SFulgH1jAZKxDE&#10;VTA1Ww2H/fplDiImZINNYNJwowir5eBpgaUJV97SZZesyBCOJWpwKbWllLFy5DGOQ0ucvWPoPKYs&#10;OytNh9cM942cKlVIjzXnBYctfTqqTrsfr0EFZ4vJx3Ntj1/nA81P32e1/9V6NOzf30Ak6tN/+NHe&#10;GA3TWfEK9zf5CcjlHwAAAP//AwBQSwECLQAUAAYACAAAACEA2+H2y+4AAACFAQAAEwAAAAAAAAAA&#10;AAAAAAAAAAAAW0NvbnRlbnRfVHlwZXNdLnhtbFBLAQItABQABgAIAAAAIQBa9CxbvwAAABUBAAAL&#10;AAAAAAAAAAAAAAAAAB8BAABfcmVscy8ucmVsc1BLAQItABQABgAIAAAAIQCcGBHkxQAAAN0AAAAP&#10;AAAAAAAAAAAAAAAAAAcCAABkcnMvZG93bnJldi54bWxQSwUGAAAAAAMAAwC3AAAA+QIAAAAA&#10;" strokeweight=".35pt">
                    <v:stroke endcap="round"/>
                  </v:line>
                  <v:line id="Line 214" o:spid="_x0000_s1642" style="position:absolute;flip:x;visibility:visible;mso-wrap-style:square" from="7119,1868" to="715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rswwAAAN0AAAAPAAAAZHJzL2Rvd25yZXYueG1sRI9Pi8Iw&#10;FMTvC36H8Ba8renqUtyuUWRV6LUqnh/N6x9sXkqStfXbmwXB4zAzv2FWm9F04kbOt5YVfM4SEMSl&#10;1S3XCs6nw8cShA/IGjvLpOBOHjbrydsKM20HLuh2DLWIEPYZKmhC6DMpfdmQQT+zPXH0KusMhihd&#10;LbXDIcJNJ+dJkkqDLceFBnv6bai8Hv+Mgm4c6Op2w2Vftd9fujjkxanKlZq+j9sfEIHG8Ao/27lW&#10;MF+kKfy/iU9Arh8AAAD//wMAUEsBAi0AFAAGAAgAAAAhANvh9svuAAAAhQEAABMAAAAAAAAAAAAA&#10;AAAAAAAAAFtDb250ZW50X1R5cGVzXS54bWxQSwECLQAUAAYACAAAACEAWvQsW78AAAAVAQAACwAA&#10;AAAAAAAAAAAAAAAfAQAAX3JlbHMvLnJlbHNQSwECLQAUAAYACAAAACEAqmVK7MMAAADdAAAADwAA&#10;AAAAAAAAAAAAAAAHAgAAZHJzL2Rvd25yZXYueG1sUEsFBgAAAAADAAMAtwAAAPcCAAAAAA==&#10;" strokeweight=".35pt">
                    <v:stroke endcap="round"/>
                  </v:line>
                  <v:line id="Line 215" o:spid="_x0000_s1643" style="position:absolute;visibility:visible;mso-wrap-style:square" from="7143,1852" to="71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oIxAAAAN0AAAAPAAAAZHJzL2Rvd25yZXYueG1sRI9BawIx&#10;FITvQv9DeEIvUhMVtrI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AOGKgjEAAAA3QAAAA8A&#10;AAAAAAAAAAAAAAAABwIAAGRycy9kb3ducmV2LnhtbFBLBQYAAAAAAwADALcAAAD4AgAAAAA=&#10;" strokeweight=".35pt">
                    <v:stroke endcap="round"/>
                  </v:line>
                  <v:line id="Line 216" o:spid="_x0000_s1644" style="position:absolute;flip:x;visibility:visible;mso-wrap-style:square" from="7128,1868" to="716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nsFvwAAAN0AAAAPAAAAZHJzL2Rvd25yZXYueG1sRE/LisIw&#10;FN0L8w/hDsxOUx0RrUYZxhG6rRXXl+b2gc1NSaLt/L1ZCC4P5707jKYTD3K+taxgPktAEJdWt1wr&#10;uBSn6RqED8gaO8uk4J88HPYfkx2m2g6c0+McahFD2KeooAmhT6X0ZUMG/cz2xJGrrDMYInS11A6H&#10;GG46uUiSlTTYcmxosKffhsrb+W4UdONAN3ccrn9Vu1nq/JTlRZUp9fU5/mxBBBrDW/xyZ1rB4nsV&#10;58Y38QnI/RMAAP//AwBQSwECLQAUAAYACAAAACEA2+H2y+4AAACFAQAAEwAAAAAAAAAAAAAAAAAA&#10;AAAAW0NvbnRlbnRfVHlwZXNdLnhtbFBLAQItABQABgAIAAAAIQBa9CxbvwAAABUBAAALAAAAAAAA&#10;AAAAAAAAAB8BAABfcmVscy8ucmVsc1BLAQItABQABgAIAAAAIQC0tnsFvwAAAN0AAAAPAAAAAAAA&#10;AAAAAAAAAAcCAABkcnMvZG93bnJldi54bWxQSwUGAAAAAAMAAwC3AAAA8wIAAAAA&#10;" strokeweight=".35pt">
                    <v:stroke endcap="round"/>
                  </v:line>
                  <v:line id="Line 217" o:spid="_x0000_s1645" style="position:absolute;visibility:visible;mso-wrap-style:square" from="7147,1852" to="714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vhxAAAAN0AAAAPAAAAZHJzL2Rvd25yZXYueG1sRI9BawIx&#10;FITvQv9DeEIvUhMVFrs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B1VG+HEAAAA3QAAAA8A&#10;AAAAAAAAAAAAAAAABwIAAGRycy9kb3ducmV2LnhtbFBLBQYAAAAAAwADALcAAAD4AgAAAAA=&#10;" strokeweight=".35pt">
                    <v:stroke endcap="round"/>
                  </v:line>
                  <v:line id="Line 218" o:spid="_x0000_s1646" style="position:absolute;flip:x;visibility:visible;mso-wrap-style:square" from="7143,1868" to="718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eHewAAAAN0AAAAPAAAAZHJzL2Rvd25yZXYueG1sRE/LisIw&#10;FN0L8w/hDrjTdBxxtBplcBS6rQ6uL83tA5ubkkRb/94sBJeH897sBtOKOznfWFbwNU1AEBdWN1wp&#10;+D8fJ0sQPiBrbC2Tggd52G0/RhtMte05p/spVCKGsE9RQR1Cl0rpi5oM+qntiCNXWmcwROgqqR32&#10;Mdy0cpYkC2mw4dhQY0f7morr6WYUtENPV/fXXw5ls5rr/Jjl5zJTavw5/K5BBBrCW/xyZ1rB7Psn&#10;7o9v4hOQ2ycAAAD//wMAUEsBAi0AFAAGAAgAAAAhANvh9svuAAAAhQEAABMAAAAAAAAAAAAAAAAA&#10;AAAAAFtDb250ZW50X1R5cGVzXS54bWxQSwECLQAUAAYACAAAACEAWvQsW78AAAAVAQAACwAAAAAA&#10;AAAAAAAAAAAfAQAAX3JlbHMvLnJlbHNQSwECLQAUAAYACAAAACEAzxnh3sAAAADdAAAADwAAAAAA&#10;AAAAAAAAAAAHAgAAZHJzL2Rvd25yZXYueG1sUEsFBgAAAAADAAMAtwAAAPQCAAAAAA==&#10;" strokeweight=".35pt">
                    <v:stroke endcap="round"/>
                  </v:line>
                  <v:line id="Line 219" o:spid="_x0000_s1647" style="position:absolute;visibility:visible;mso-wrap-style:square" from="7166,1852" to="716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E6xAAAAN0AAAAPAAAAZHJzL2Rvd25yZXYueG1sRI9BawIx&#10;FITvQv9DeEIvUpNVsLI1SisIvVaFXh+bZ7K6eVk3qW776xtB8DjMzDfMYtX7Rlyoi3VgDcVYgSCu&#10;gqnZatjvNi9zEDEhG2wCk4ZfirBaPg0WWJpw5S+6bJMVGcKxRA0upbaUMlaOPMZxaImzdwidx5Rl&#10;Z6Xp8JrhvpETpWbSY815wWFLa0fVafvjNajg7Kz4GNX28H3e0/x0PKvdn9bPw/79DUSiPj3C9/an&#10;0TCZvhZwe5OfgFz+AwAA//8DAFBLAQItABQABgAIAAAAIQDb4fbL7gAAAIUBAAATAAAAAAAAAAAA&#10;AAAAAAAAAABbQ29udGVudF9UeXBlc10ueG1sUEsBAi0AFAAGAAgAAAAhAFr0LFu/AAAAFQEAAAsA&#10;AAAAAAAAAAAAAAAAHwEAAF9yZWxzLy5yZWxzUEsBAi0AFAAGAAgAAAAhAGb6gTrEAAAA3QAAAA8A&#10;AAAAAAAAAAAAAAAABwIAAGRycy9kb3ducmV2LnhtbFBLBQYAAAAAAwADALcAAAD4AgAAAAA=&#10;" strokeweight=".35pt">
                    <v:stroke endcap="round"/>
                  </v:line>
                  <v:line id="Line 220" o:spid="_x0000_s1648" style="position:absolute;flip:x;visibility:visible;mso-wrap-style:square" from="7147,1868" to="718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9oywwAAAN0AAAAPAAAAZHJzL2Rvd25yZXYueG1sRI9Pa8JA&#10;FMTvBb/D8oTe6qZp0TZ1FWkVco2K50f25Q9m34bd1cRv3xUEj8PM/IZZrkfTiSs531pW8D5LQBCX&#10;VrdcKzgedm9fIHxA1thZJgU38rBeTV6WmGk7cEHXfahFhLDPUEETQp9J6cuGDPqZ7YmjV1lnMETp&#10;aqkdDhFuOpkmyVwabDkuNNjTb0PleX8xCrpxoLP7G07bqv3+1MUuLw5VrtTrdNz8gAg0hmf40c61&#10;gvRjkcL9TXwCcvUPAAD//wMAUEsBAi0AFAAGAAgAAAAhANvh9svuAAAAhQEAABMAAAAAAAAAAAAA&#10;AAAAAAAAAFtDb250ZW50X1R5cGVzXS54bWxQSwECLQAUAAYACAAAACEAWvQsW78AAAAVAQAACwAA&#10;AAAAAAAAAAAAAAAfAQAAX3JlbHMvLnJlbHNQSwECLQAUAAYACAAAACEAUIfaMsMAAADdAAAADwAA&#10;AAAAAAAAAAAAAAAHAgAAZHJzL2Rvd25yZXYueG1sUEsFBgAAAAADAAMAtwAAAPcCAAAAAA==&#10;" strokeweight=".35pt">
                    <v:stroke endcap="round"/>
                  </v:line>
                  <v:line id="Line 221" o:spid="_x0000_s1649" style="position:absolute;visibility:visible;mso-wrap-style:square" from="7169,1852" to="716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LrWxAAAAN0AAAAPAAAAZHJzL2Rvd25yZXYueG1sRI9BawIx&#10;FITvhf6H8ApeiiYqqGyN0gpCr1XB62PzTLZuXtZN1K2/3hQEj8PMfMPMl52vxYXaWAXWMBwoEMRl&#10;MBVbDbvtuj8DEROywTowafijCMvF68scCxOu/EOXTbIiQzgWqMGl1BRSxtKRxzgIDXH2DqH1mLJs&#10;rTQtXjPc13Kk1ER6rDgvOGxo5ag8bs5egwrOToZf75U97E87mh1/T2p707r31n1+gEjUpWf40f42&#10;Gkbj6Rj+3+QnIBd3AAAA//8DAFBLAQItABQABgAIAAAAIQDb4fbL7gAAAIUBAAATAAAAAAAAAAAA&#10;AAAAAAAAAABbQ29udGVudF9UeXBlc10ueG1sUEsBAi0AFAAGAAgAAAAhAFr0LFu/AAAAFQEAAAsA&#10;AAAAAAAAAAAAAAAAHwEAAF9yZWxzLy5yZWxzUEsBAi0AFAAGAAgAAAAhAPlkutbEAAAA3QAAAA8A&#10;AAAAAAAAAAAAAAAABwIAAGRycy9kb3ducmV2LnhtbFBLBQYAAAAAAwADALcAAAD4AgAAAAA=&#10;" strokeweight=".35pt">
                    <v:stroke endcap="round"/>
                  </v:line>
                  <v:line id="Line 222" o:spid="_x0000_s1650" style="position:absolute;flip:x;visibility:visible;mso-wrap-style:square" from="7166,1868" to="72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fdxAAAAN0AAAAPAAAAZHJzL2Rvd25yZXYueG1sRI9Pa8JA&#10;FMTvBb/D8gre6qYqrU3dBKkKuUaL50f25Q9m34bdrYnf3i0Uehxm5jfMNp9ML27kfGdZwesiAUFc&#10;Wd1xo+D7fHzZgPABWWNvmRTcyUOezZ62mGo7ckm3U2hEhLBPUUEbwpBK6auWDPqFHYijV1tnMETp&#10;GqkdjhFuerlMkjdpsOO40OJAXy1V19OPUdBPI13dfrwc6u5jrctjUZ7rQqn587T7BBFoCv/hv3ah&#10;FSxX72v4fROfgMweAAAA//8DAFBLAQItABQABgAIAAAAIQDb4fbL7gAAAIUBAAATAAAAAAAAAAAA&#10;AAAAAAAAAABbQ29udGVudF9UeXBlc10ueG1sUEsBAi0AFAAGAAgAAAAhAFr0LFu/AAAAFQEAAAsA&#10;AAAAAAAAAAAAAAAAHwEAAF9yZWxzLy5yZWxzUEsBAi0AFAAGAAgAAAAhALAi593EAAAA3QAAAA8A&#10;AAAAAAAAAAAAAAAABwIAAGRycy9kb3ducmV2LnhtbFBLBQYAAAAAAwADALcAAAD4AgAAAAA=&#10;" strokeweight=".35pt">
                    <v:stroke endcap="round"/>
                  </v:line>
                  <v:line id="Line 223" o:spid="_x0000_s1651" style="position:absolute;visibility:visible;mso-wrap-style:square" from="7183,1852" to="718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Yc5xQAAAN0AAAAPAAAAZHJzL2Rvd25yZXYueG1sRI9BawIx&#10;FITvhf6H8Aq9FE20uJXVKLVQ8FoVen1snsnWzcu6ibr11zcFweMwM98w82XvG3GmLtaBNYyGCgRx&#10;FUzNVsNu+zmYgogJ2WATmDT8UoTl4vFhjqUJF/6i8yZZkSEcS9TgUmpLKWPlyGMchpY4e/vQeUxZ&#10;dlaaDi8Z7hs5VqqQHmvOCw5b+nBUHTYnr0EFZ4vR6qW2++/jjqaHn6PaXrV+furfZyAS9ekevrXX&#10;RsP49W0C/2/yE5CLPwAAAP//AwBQSwECLQAUAAYACAAAACEA2+H2y+4AAACFAQAAEwAAAAAAAAAA&#10;AAAAAAAAAAAAW0NvbnRlbnRfVHlwZXNdLnhtbFBLAQItABQABgAIAAAAIQBa9CxbvwAAABUBAAAL&#10;AAAAAAAAAAAAAAAAAB8BAABfcmVscy8ucmVsc1BLAQItABQABgAIAAAAIQAZwYc5xQAAAN0AAAAP&#10;AAAAAAAAAAAAAAAAAAcCAABkcnMvZG93bnJldi54bWxQSwUGAAAAAAMAAwC3AAAA+QIAAAAA&#10;" strokeweight=".35pt">
                    <v:stroke endcap="round"/>
                  </v:line>
                  <v:line id="Line 224" o:spid="_x0000_s1652" style="position:absolute;flip:x;visibility:visible;mso-wrap-style:square" from="7176,1868" to="721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wxwwAAAN0AAAAPAAAAZHJzL2Rvd25yZXYueG1sRI9bi8Iw&#10;FITfF/wP4Qj7tqZecLUaRdYV+lpdfD40pxdsTkqStd1/vxEEH4eZ+YbZ7gfTijs531hWMJ0kIIgL&#10;qxuuFPxcTh8rED4ga2wtk4I/8rDfjd62mGrbc073c6hEhLBPUUEdQpdK6YuaDPqJ7YijV1pnMETp&#10;Kqkd9hFuWjlLkqU02HBcqLGjr5qK2/nXKGiHnm7u2F+/y2a90Pkpyy9lptT7eDhsQAQawiv8bGda&#10;wWz+uYTHm/gE5O4fAAD//wMAUEsBAi0AFAAGAAgAAAAhANvh9svuAAAAhQEAABMAAAAAAAAAAAAA&#10;AAAAAAAAAFtDb250ZW50X1R5cGVzXS54bWxQSwECLQAUAAYACAAAACEAWvQsW78AAAAVAQAACwAA&#10;AAAAAAAAAAAAAAAfAQAAX3JlbHMvLnJlbHNQSwECLQAUAAYACAAAACEAL7zcMcMAAADdAAAADwAA&#10;AAAAAAAAAAAAAAAHAgAAZHJzL2Rvd25yZXYueG1sUEsFBgAAAAADAAMAtwAAAPcCAAAAAA==&#10;" strokeweight=".35pt">
                    <v:stroke endcap="round"/>
                  </v:line>
                  <v:line id="Line 225" o:spid="_x0000_s1653" style="position:absolute;visibility:visible;mso-wrap-style:square" from="7195,1852" to="719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7zVxAAAAN0AAAAPAAAAZHJzL2Rvd25yZXYueG1sRI9BawIx&#10;FITvQv9DeIIXqYkKKlujtIWC16rg9bF5Jqubl3WT6uqvb4RCj8PMfMMs152vxZXaWAXWMB4pEMRl&#10;MBVbDfvd1+sCREzIBuvApOFOEdarl94SCxNu/E3XbbIiQzgWqMGl1BRSxtKRxzgKDXH2jqH1mLJs&#10;rTQt3jLc13Ki1Ex6rDgvOGzo01F53v54DSo4Oxt/DCt7PFz2tDifLmr30HrQ797fQCTq0n/4r70x&#10;GibT+Ryeb/ITkKtfAAAA//8DAFBLAQItABQABgAIAAAAIQDb4fbL7gAAAIUBAAATAAAAAAAAAAAA&#10;AAAAAAAAAABbQ29udGVudF9UeXBlc10ueG1sUEsBAi0AFAAGAAgAAAAhAFr0LFu/AAAAFQEAAAsA&#10;AAAAAAAAAAAAAAAAHwEAAF9yZWxzLy5yZWxzUEsBAi0AFAAGAAgAAAAhAIZfvNXEAAAA3QAAAA8A&#10;AAAAAAAAAAAAAAAABwIAAGRycy9kb3ducmV2LnhtbFBLBQYAAAAAAwADALcAAAD4AgAAAAA=&#10;" strokeweight=".35pt">
                    <v:stroke endcap="round"/>
                  </v:line>
                  <v:line id="Line 226" o:spid="_x0000_s1654" style="position:absolute;flip:x;visibility:visible;mso-wrap-style:square" from="7180,1868" to="72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3YwAAAAN0AAAAPAAAAZHJzL2Rvd25yZXYueG1sRE/LisIw&#10;FN0L8w/hDrjTdBxxtBplcBS6rQ6uL83tA5ubkkRb/94sBJeH897sBtOKOznfWFbwNU1AEBdWN1wp&#10;+D8fJ0sQPiBrbC2Tggd52G0/RhtMte05p/spVCKGsE9RQR1Cl0rpi5oM+qntiCNXWmcwROgqqR32&#10;Mdy0cpYkC2mw4dhQY0f7morr6WYUtENPV/fXXw5ls5rr/Jjl5zJTavw5/K5BBBrCW/xyZ1rB7Psn&#10;zo1v4hOQ2ycAAAD//wMAUEsBAi0AFAAGAAgAAAAhANvh9svuAAAAhQEAABMAAAAAAAAAAAAAAAAA&#10;AAAAAFtDb250ZW50X1R5cGVzXS54bWxQSwECLQAUAAYACAAAACEAWvQsW78AAAAVAQAACwAAAAAA&#10;AAAAAAAAAAAfAQAAX3JlbHMvLnJlbHNQSwECLQAUAAYACAAAACEAMW/t2MAAAADdAAAADwAAAAAA&#10;AAAAAAAAAAAHAgAAZHJzL2Rvd25yZXYueG1sUEsFBgAAAAADAAMAtwAAAPQCAAAAAA==&#10;" strokeweight=".35pt">
                    <v:stroke endcap="round"/>
                  </v:line>
                  <v:line id="Line 227" o:spid="_x0000_s1655" style="position:absolute;visibility:visible;mso-wrap-style:square" from="7204,1852" to="72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08xAAAAN0AAAAPAAAAZHJzL2Rvd25yZXYueG1sRI9BawIx&#10;FITvhf6H8ApeSk20YO1qlFYQeq0KvT42z2R187Juoq7++kYQPA4z8w0znXe+FidqYxVYw6CvQBCX&#10;wVRsNWzWy7cxiJiQDdaBScOFIsxnz09TLEw48y+dVsmKDOFYoAaXUlNIGUtHHmM/NMTZ24bWY8qy&#10;tdK0eM5wX8uhUiPpseK84LChhaNyvzp6DSo4Oxp8v1Z2+3fY0Hi/O6j1VeveS/c1AZGoS4/wvf1j&#10;NAzfPz7h9iY/ATn7BwAA//8DAFBLAQItABQABgAIAAAAIQDb4fbL7gAAAIUBAAATAAAAAAAAAAAA&#10;AAAAAAAAAABbQ29udGVudF9UeXBlc10ueG1sUEsBAi0AFAAGAAgAAAAhAFr0LFu/AAAAFQEAAAsA&#10;AAAAAAAAAAAAAAAAHwEAAF9yZWxzLy5yZWxzUEsBAi0AFAAGAAgAAAAhAJiMjTzEAAAA3QAAAA8A&#10;AAAAAAAAAAAAAAAABwIAAGRycy9kb3ducmV2LnhtbFBLBQYAAAAAAwADALcAAAD4AgAAAAA=&#10;" strokeweight=".35pt">
                    <v:stroke endcap="round"/>
                  </v:line>
                  <v:line id="Line 228" o:spid="_x0000_s1656" style="position:absolute;flip:x;visibility:visible;mso-wrap-style:square" from="7192,1868" to="723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JH5wAAAAN0AAAAPAAAAZHJzL2Rvd25yZXYueG1sRE/LisIw&#10;FN0PzD+EK7gbUx8MWo0yOCN0WyuuL83tA5ubkkRb/94shFkeznt3GE0nHuR8a1nBfJaAIC6tbrlW&#10;cClOX2sQPiBr7CyTgid5OOw/P3aYajtwTo9zqEUMYZ+igiaEPpXSlw0Z9DPbE0euss5giNDVUjsc&#10;Yrjp5CJJvqXBlmNDgz0dGypv57tR0I0D3dzvcP2r2s1K56csL6pMqelk/NmCCDSGf/HbnWkFi+U6&#10;7o9v4hOQ+xcAAAD//wMAUEsBAi0AFAAGAAgAAAAhANvh9svuAAAAhQEAABMAAAAAAAAAAAAAAAAA&#10;AAAAAFtDb250ZW50X1R5cGVzXS54bWxQSwECLQAUAAYACAAAACEAWvQsW78AAAAVAQAACwAAAAAA&#10;AAAAAAAAAAAfAQAAX3JlbHMvLnJlbHNQSwECLQAUAAYACAAAACEA+syR+cAAAADdAAAADwAAAAAA&#10;AAAAAAAAAAAHAgAAZHJzL2Rvd25yZXYueG1sUEsFBgAAAAADAAMAtwAAAPQCAAAAAA==&#10;" strokeweight=".35pt">
                    <v:stroke endcap="round"/>
                  </v:line>
                  <v:line id="Line 229" o:spid="_x0000_s1657" style="position:absolute;visibility:visible;mso-wrap-style:square" from="7215,1852" to="721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EdxAAAAN0AAAAPAAAAZHJzL2Rvd25yZXYueG1sRI9BawIx&#10;FITvBf9DeEIvpSZrQZatUVQo9FoVvD42z2R187JuUl399U2h0OMwM98w8+XgW3GlPjaBNRQTBYK4&#10;DqZhq2G/+3gtQcSEbLANTBruFGG5GD3NsTLhxl903SYrMoRjhRpcSl0lZawdeYyT0BFn7xh6jynL&#10;3krT4y3DfSunSs2kx4bzgsOONo7q8/bba1DB2Vmxfmns8XDZU3k+XdTuofXzeFi9g0g0pP/wX/vT&#10;aJi+lQX8vslPQC5+AAAA//8DAFBLAQItABQABgAIAAAAIQDb4fbL7gAAAIUBAAATAAAAAAAAAAAA&#10;AAAAAAAAAABbQ29udGVudF9UeXBlc10ueG1sUEsBAi0AFAAGAAgAAAAhAFr0LFu/AAAAFQEAAAsA&#10;AAAAAAAAAAAAAAAAHwEAAF9yZWxzLy5yZWxzUEsBAi0AFAAGAAgAAAAhAFMv8R3EAAAA3QAAAA8A&#10;AAAAAAAAAAAAAAAABwIAAGRycy9kb3ducmV2LnhtbFBLBQYAAAAAAwADALcAAAD4AgAAAAA=&#10;" strokeweight=".35pt">
                    <v:stroke endcap="round"/>
                  </v:line>
                  <v:line id="Line 230" o:spid="_x0000_s1658" style="position:absolute;flip:x;visibility:visible;mso-wrap-style:square" from="7204,1868" to="72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oVwwAAAN0AAAAPAAAAZHJzL2Rvd25yZXYueG1sRI/NasMw&#10;EITvhbyD2EBvjRynlMSxEkqbgK9OQs6Ltf7B1spIauy+fVUo9DjMzDdMfpzNIB7kfGdZwXqVgCCu&#10;rO64UXC7nl+2IHxA1jhYJgXf5OF4WDzlmGk7cUmPS2hEhLDPUEEbwphJ6auWDPqVHYmjV1tnMETp&#10;GqkdThFuBpkmyZs02HFcaHGkj5aq/vJlFAzzRL37nO6nutu96vJclNe6UOp5Ob/vQQSaw3/4r11o&#10;Belmm8Lvm/gE5OEHAAD//wMAUEsBAi0AFAAGAAgAAAAhANvh9svuAAAAhQEAABMAAAAAAAAAAAAA&#10;AAAAAAAAAFtDb250ZW50X1R5cGVzXS54bWxQSwECLQAUAAYACAAAACEAWvQsW78AAAAVAQAACwAA&#10;AAAAAAAAAAAAAAAfAQAAX3JlbHMvLnJlbHNQSwECLQAUAAYACAAAACEAZVKqFcMAAADdAAAADwAA&#10;AAAAAAAAAAAAAAAHAgAAZHJzL2Rvd25yZXYueG1sUEsFBgAAAAADAAMAtwAAAPcCAAAAAA==&#10;" strokeweight=".35pt">
                    <v:stroke endcap="round"/>
                  </v:line>
                  <v:line id="Line 231" o:spid="_x0000_s1659" style="position:absolute;visibility:visible;mso-wrap-style:square" from="7225,1852" to="722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rxxAAAAN0AAAAPAAAAZHJzL2Rvd25yZXYueG1sRI9BawIx&#10;FITvQv9DeEIvUhMVZFmNYoVCr1Wh18fmmaxuXtZN1G1/vREKPQ4z8w2zXPe+ETfqYh1Yw2SsQBBX&#10;wdRsNRz2H28FiJiQDTaBScMPRVivXgZLLE248xfddsmKDOFYogaXUltKGStHHuM4tMTZO4bOY8qy&#10;s9J0eM9w38ipUnPpsea84LClraPqvLt6DSo4O5+8j2p7/L4cqDifLmr/q/XrsN8sQCTq03/4r/1p&#10;NExnxQyeb/ITkKsHAAAA//8DAFBLAQItABQABgAIAAAAIQDb4fbL7gAAAIUBAAATAAAAAAAAAAAA&#10;AAAAAAAAAABbQ29udGVudF9UeXBlc10ueG1sUEsBAi0AFAAGAAgAAAAhAFr0LFu/AAAAFQEAAAsA&#10;AAAAAAAAAAAAAAAAHwEAAF9yZWxzLy5yZWxzUEsBAi0AFAAGAAgAAAAhAMyxyvHEAAAA3QAAAA8A&#10;AAAAAAAAAAAAAAAABwIAAGRycy9kb3ducmV2LnhtbFBLBQYAAAAAAwADALcAAAD4AgAAAAA=&#10;" strokeweight=".35pt">
                    <v:stroke endcap="round"/>
                  </v:line>
                  <v:line id="Line 232" o:spid="_x0000_s1660" style="position:absolute;flip:x;visibility:visible;mso-wrap-style:square" from="7225,1889" to="726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5f6wgAAAN0AAAAPAAAAZHJzL2Rvd25yZXYueG1sRI9Pi8Iw&#10;FMTvgt8hvAVvmq6KaDWKrAq9Vpc9P5rXP9i8lCRru99+Iwgeh5n5DbM7DKYVD3K+sazgc5aAIC6s&#10;brhS8H27TNcgfEDW2FomBX/k4bAfj3aYattzTo9rqESEsE9RQR1Cl0rpi5oM+pntiKNXWmcwROkq&#10;qR32EW5aOU+SlTTYcFyosaOvmor79dcoaIee7u7U/5zLZrPU+SXLb2Wm1ORjOG5BBBrCO/xqZ1rB&#10;fLFewvNNfAJy/w8AAP//AwBQSwECLQAUAAYACAAAACEA2+H2y+4AAACFAQAAEwAAAAAAAAAAAAAA&#10;AAAAAAAAW0NvbnRlbnRfVHlwZXNdLnhtbFBLAQItABQABgAIAAAAIQBa9CxbvwAAABUBAAALAAAA&#10;AAAAAAAAAAAAAB8BAABfcmVscy8ucmVsc1BLAQItABQABgAIAAAAIQCF95f6wgAAAN0AAAAPAAAA&#10;AAAAAAAAAAAAAAcCAABkcnMvZG93bnJldi54bWxQSwUGAAAAAAMAAwC3AAAA9gIAAAAA&#10;" strokeweight=".35pt">
                    <v:stroke endcap="round"/>
                  </v:line>
                  <v:line id="Line 233" o:spid="_x0000_s1661" style="position:absolute;visibility:visible;mso-wrap-style:square" from="7246,1871" to="724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cexQAAAN0AAAAPAAAAZHJzL2Rvd25yZXYueG1sRI9PawIx&#10;FMTvQr9DeAUvUhOVyrI1SlsQvPoHen1snsnWzcu6SXXtp28EocdhZn7DLFa9b8SFulgH1jAZKxDE&#10;VTA1Ww2H/fqlABETssEmMGm4UYTV8mmwwNKEK2/psktWZAjHEjW4lNpSylg58hjHoSXO3jF0HlOW&#10;nZWmw2uG+0ZOlZpLjzXnBYctfTqqTrsfr0EFZ+eTj1Ftj1/nAxWn77Pa/2o9fO7f30Ak6tN/+NHe&#10;GA3TWfEK9zf5CcjlHwAAAP//AwBQSwECLQAUAAYACAAAACEA2+H2y+4AAACFAQAAEwAAAAAAAAAA&#10;AAAAAAAAAAAAW0NvbnRlbnRfVHlwZXNdLnhtbFBLAQItABQABgAIAAAAIQBa9CxbvwAAABUBAAAL&#10;AAAAAAAAAAAAAAAAAB8BAABfcmVscy8ucmVsc1BLAQItABQABgAIAAAAIQAsFPcexQAAAN0AAAAP&#10;AAAAAAAAAAAAAAAAAAcCAABkcnMvZG93bnJldi54bWxQSwUGAAAAAAMAAwC3AAAA+QIAAAAA&#10;" strokeweight=".35pt">
                    <v:stroke endcap="round"/>
                  </v:line>
                  <v:line id="Line 234" o:spid="_x0000_s1662" style="position:absolute;flip:x;visibility:visible;mso-wrap-style:square" from="7234,1889" to="72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wWwgAAAN0AAAAPAAAAZHJzL2Rvd25yZXYueG1sRI9Pi8Iw&#10;FMTvC36H8ARva6ouotUosir0Wl32/Ghe/2DzUpKsrd/eLAgeh5n5DbPdD6YVd3K+saxgNk1AEBdW&#10;N1wp+LmeP1cgfEDW2FomBQ/ysN+NPraYattzTvdLqESEsE9RQR1Cl0rpi5oM+qntiKNXWmcwROkq&#10;qR32EW5aOU+SpTTYcFyosaPvmorb5c8oaIeebu7Y/57KZv2l83OWX8tMqcl4OGxABBrCO/xqZ1rB&#10;fLFawv+b+ATk7gkAAP//AwBQSwECLQAUAAYACAAAACEA2+H2y+4AAACFAQAAEwAAAAAAAAAAAAAA&#10;AAAAAAAAW0NvbnRlbnRfVHlwZXNdLnhtbFBLAQItABQABgAIAAAAIQBa9CxbvwAAABUBAAALAAAA&#10;AAAAAAAAAAAAAB8BAABfcmVscy8ucmVsc1BLAQItABQABgAIAAAAIQAaaawWwgAAAN0AAAAPAAAA&#10;AAAAAAAAAAAAAAcCAABkcnMvZG93bnJldi54bWxQSwUGAAAAAAMAAwC3AAAA9gIAAAAA&#10;" strokeweight=".35pt">
                    <v:stroke endcap="round"/>
                  </v:line>
                  <v:line id="Line 235" o:spid="_x0000_s1663" style="position:absolute;visibility:visible;mso-wrap-style:square" from="7256,1871" to="725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zyxAAAAN0AAAAPAAAAZHJzL2Rvd25yZXYueG1sRI9BawIx&#10;FITvQv9DeEIvUhMV7LI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LOKzPLEAAAA3QAAAA8A&#10;AAAAAAAAAAAAAAAABwIAAGRycy9kb3ducmV2LnhtbFBLBQYAAAAAAwADALcAAAD4AgAAAAA=&#10;" strokeweight=".35pt">
                    <v:stroke endcap="round"/>
                  </v:line>
                  <v:line id="Line 236" o:spid="_x0000_s1664" style="position:absolute;flip:x;visibility:visible;mso-wrap-style:square" from="7284,1889" to="732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p3/wAAAAN0AAAAPAAAAZHJzL2Rvd25yZXYueG1sRE/LisIw&#10;FN0PzD+EK7gbUx8MWo0yOCN0WyuuL83tA5ubkkRb/94shFkeznt3GE0nHuR8a1nBfJaAIC6tbrlW&#10;cClOX2sQPiBr7CyTgid5OOw/P3aYajtwTo9zqEUMYZ+igiaEPpXSlw0Z9DPbE0euss5giNDVUjsc&#10;Yrjp5CJJvqXBlmNDgz0dGypv57tR0I0D3dzvcP2r2s1K56csL6pMqelk/NmCCDSGf/HbnWkFi+U6&#10;zo1v4hOQ+xcAAAD//wMAUEsBAi0AFAAGAAgAAAAhANvh9svuAAAAhQEAABMAAAAAAAAAAAAAAAAA&#10;AAAAAFtDb250ZW50X1R5cGVzXS54bWxQSwECLQAUAAYACAAAACEAWvQsW78AAAAVAQAACwAAAAAA&#10;AAAAAAAAAAAfAQAAX3JlbHMvLnJlbHNQSwECLQAUAAYACAAAACEABLqd/8AAAADdAAAADwAAAAAA&#10;AAAAAAAAAAAHAgAAZHJzL2Rvd25yZXYueG1sUEsFBgAAAAADAAMAtwAAAPQCAAAAAA==&#10;" strokeweight=".35pt">
                    <v:stroke endcap="round"/>
                  </v:line>
                  <v:line id="Line 237" o:spid="_x0000_s1665" style="position:absolute;visibility:visible;mso-wrap-style:square" from="7305,1871" to="730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0bxAAAAN0AAAAPAAAAZHJzL2Rvd25yZXYueG1sRI9BawIx&#10;FITvQv9DeEIvUhMVZLs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K1Z/RvEAAAA3QAAAA8A&#10;AAAAAAAAAAAAAAAABwIAAGRycy9kb3ducmV2LnhtbFBLBQYAAAAAAwADALcAAAD4AgAAAAA=&#10;" strokeweight=".35pt">
                    <v:stroke endcap="round"/>
                  </v:line>
                  <v:line id="Line 238" o:spid="_x0000_s1666" style="position:absolute;flip:x;visibility:visible;mso-wrap-style:square" from="7302,1906" to="734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kwAAAAN0AAAAPAAAAZHJzL2Rvd25yZXYueG1sRE/LisIw&#10;FN0PzD+EK7gbUx8MWo0yOCN0WyuuL83tA5ubkkRb/94shFkeznt3GE0nHuR8a1nBfJaAIC6tbrlW&#10;cClOX2sQPiBr7CyTgid5OOw/P3aYajtwTo9zqEUMYZ+igiaEPpXSlw0Z9DPbE0euss5giNDVUjsc&#10;Yrjp5CJJvqXBlmNDgz0dGypv57tR0I0D3dzvcP2r2s1K56csL6pMqelk/NmCCDSGf/HbnWkFi+Um&#10;7o9v4hOQ+xcAAAD//wMAUEsBAi0AFAAGAAgAAAAhANvh9svuAAAAhQEAABMAAAAAAAAAAAAAAAAA&#10;AAAAAFtDb250ZW50X1R5cGVzXS54bWxQSwECLQAUAAYACAAAACEAWvQsW78AAAAVAQAACwAAAAAA&#10;AAAAAAAAAAAfAQAAX3JlbHMvLnJlbHNQSwECLQAUAAYACAAAACEAfxUHJMAAAADdAAAADwAAAAAA&#10;AAAAAAAAAAAHAgAAZHJzL2Rvd25yZXYueG1sUEsFBgAAAAADAAMAtwAAAPQCAAAAAA==&#10;" strokeweight=".35pt">
                    <v:stroke endcap="round"/>
                  </v:line>
                  <v:line id="Line 239" o:spid="_x0000_s1667" style="position:absolute;visibility:visible;mso-wrap-style:square" from="7322,1889" to="73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mfAxAAAAN0AAAAPAAAAZHJzL2Rvd25yZXYueG1sRI9BawIx&#10;FITvBf9DeIKXoslaELsaxRYKXqtCr4/NM1ndvKybVFd/fVMo9DjMzDfMct37Rlypi3VgDcVEgSCu&#10;gqnZajjsP8ZzEDEhG2wCk4Y7RVivBk9LLE248Sddd8mKDOFYogaXUltKGStHHuMktMTZO4bOY8qy&#10;s9J0eMtw38ipUjPpsea84LCld0fVefftNajg7Kx4e67t8etyoPn5dFH7h9ajYb9ZgEjUp//wX3tr&#10;NExfXgv4fZOfgFz9AAAA//8DAFBLAQItABQABgAIAAAAIQDb4fbL7gAAAIUBAAATAAAAAAAAAAAA&#10;AAAAAAAAAABbQ29udGVudF9UeXBlc10ueG1sUEsBAi0AFAAGAAgAAAAhAFr0LFu/AAAAFQEAAAsA&#10;AAAAAAAAAAAAAAAAHwEAAF9yZWxzLy5yZWxzUEsBAi0AFAAGAAgAAAAhANb2Z8DEAAAA3QAAAA8A&#10;AAAAAAAAAAAAAAAABwIAAGRycy9kb3ducmV2LnhtbFBLBQYAAAAAAwADALcAAAD4AgAAAAA=&#10;" strokeweight=".35pt">
                    <v:stroke endcap="round"/>
                  </v:line>
                  <v:line id="Line 240" o:spid="_x0000_s1668" style="position:absolute;flip:x;visibility:visible;mso-wrap-style:square" from="7305,1906" to="734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zIwwAAAN0AAAAPAAAAZHJzL2Rvd25yZXYueG1sRI/NasMw&#10;EITvhbyD2EBvjRynlMSxEkqbgK9OQs6Ltf7B1spIauy+fVUo9DjMzDdMfpzNIB7kfGdZwXqVgCCu&#10;rO64UXC7nl+2IHxA1jhYJgXf5OF4WDzlmGk7cUmPS2hEhLDPUEEbwphJ6auWDPqVHYmjV1tnMETp&#10;GqkdThFuBpkmyZs02HFcaHGkj5aq/vJlFAzzRL37nO6nutu96vJclNe6UOp5Ob/vQQSaw3/4r11o&#10;Belml8Lvm/gE5OEHAAD//wMAUEsBAi0AFAAGAAgAAAAhANvh9svuAAAAhQEAABMAAAAAAAAAAAAA&#10;AAAAAAAAAFtDb250ZW50X1R5cGVzXS54bWxQSwECLQAUAAYACAAAACEAWvQsW78AAAAVAQAACwAA&#10;AAAAAAAAAAAAAAAfAQAAX3JlbHMvLnJlbHNQSwECLQAUAAYACAAAACEA4Is8yMMAAADdAAAADwAA&#10;AAAAAAAAAAAAAAAHAgAAZHJzL2Rvd25yZXYueG1sUEsFBgAAAAADAAMAtwAAAPcCAAAAAA==&#10;" strokeweight=".35pt">
                    <v:stroke endcap="round"/>
                  </v:line>
                  <v:line id="Line 241" o:spid="_x0000_s1669" style="position:absolute;visibility:visible;mso-wrap-style:square" from="7329,1889" to="732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wsxAAAAN0AAAAPAAAAZHJzL2Rvd25yZXYueG1sRI9BawIx&#10;FITvhf6H8ApeiiYqiK5GaQtCr1XB62PzTFY3L+sm1a2/3hQEj8PMfMMsVp2vxYXaWAXWMBwoEMRl&#10;MBVbDbvtuj8FEROywTowafijCKvl68sCCxOu/EOXTbIiQzgWqMGl1BRSxtKRxzgIDXH2DqH1mLJs&#10;rTQtXjPc13Kk1ER6rDgvOGzoy1F52vx6DSo4Oxl+vlf2sD/vaHo6ntX2pnXvrfuYg0jUpWf40f42&#10;Gkbj2Rj+3+QnIJd3AAAA//8DAFBLAQItABQABgAIAAAAIQDb4fbL7gAAAIUBAAATAAAAAAAAAAAA&#10;AAAAAAAAAABbQ29udGVudF9UeXBlc10ueG1sUEsBAi0AFAAGAAgAAAAhAFr0LFu/AAAAFQEAAAsA&#10;AAAAAAAAAAAAAAAAHwEAAF9yZWxzLy5yZWxzUEsBAi0AFAAGAAgAAAAhAEloXCzEAAAA3QAAAA8A&#10;AAAAAAAAAAAAAAAABwIAAGRycy9kb3ducmV2LnhtbFBLBQYAAAAAAwADALcAAAD4AgAAAAA=&#10;" strokeweight=".35pt">
                    <v:stroke endcap="round"/>
                  </v:line>
                  <v:line id="Line 242" o:spid="_x0000_s1670" style="position:absolute;flip:x;visibility:visible;mso-wrap-style:square" from="7319,1906" to="73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gEnwwAAAN0AAAAPAAAAZHJzL2Rvd25yZXYueG1sRI9bi8Iw&#10;FITfBf9DOIJvmnpB1q5RZFXoa3XZ50NzesHmpCRZ2/33G0HwcZiZb5jdYTCteJDzjWUFi3kCgriw&#10;uuFKwfftMvsA4QOyxtYyKfgjD4f9eLTDVNuec3pcQyUihH2KCuoQulRKX9Rk0M9tRxy90jqDIUpX&#10;Se2wj3DTymWSbKTBhuNCjR191VTcr79GQTv0dHen/udcNtu1zi9ZfiszpaaT4fgJItAQ3uFXO9MK&#10;lqvtGp5v4hOQ+38AAAD//wMAUEsBAi0AFAAGAAgAAAAhANvh9svuAAAAhQEAABMAAAAAAAAAAAAA&#10;AAAAAAAAAFtDb250ZW50X1R5cGVzXS54bWxQSwECLQAUAAYACAAAACEAWvQsW78AAAAVAQAACwAA&#10;AAAAAAAAAAAAAAAfAQAAX3JlbHMvLnJlbHNQSwECLQAUAAYACAAAACEAAC4BJ8MAAADdAAAADwAA&#10;AAAAAAAAAAAAAAAHAgAAZHJzL2Rvd25yZXYueG1sUEsFBgAAAAADAAMAtwAAAPcCAAAAAA==&#10;" strokeweight=".35pt">
                    <v:stroke endcap="round"/>
                  </v:line>
                  <v:line id="Line 243" o:spid="_x0000_s1671" style="position:absolute;visibility:visible;mso-wrap-style:square" from="7340,1889" to="73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HDxAAAAN0AAAAPAAAAZHJzL2Rvd25yZXYueG1sRI9BawIx&#10;FITvBf9DeEIvRROViq5GsYVCr1XB62PzTFY3L+sm1W1/vSkUPA4z8w2zXHe+FldqYxVYw2ioQBCX&#10;wVRsNex3H4MZiJiQDdaBScMPRVivek9LLEy48Rddt8mKDOFYoAaXUlNIGUtHHuMwNMTZO4bWY8qy&#10;tdK0eMtwX8uxUlPpseK84LChd0flefvtNajg7HT09lLZ4+Gyp9n5dFG7X62f+91mASJRlx7h//an&#10;0TCezF/h701+AnJ1BwAA//8DAFBLAQItABQABgAIAAAAIQDb4fbL7gAAAIUBAAATAAAAAAAAAAAA&#10;AAAAAAAAAABbQ29udGVudF9UeXBlc10ueG1sUEsBAi0AFAAGAAgAAAAhAFr0LFu/AAAAFQEAAAsA&#10;AAAAAAAAAAAAAAAAHwEAAF9yZWxzLy5yZWxzUEsBAi0AFAAGAAgAAAAhAKnNYcPEAAAA3QAAAA8A&#10;AAAAAAAAAAAAAAAABwIAAGRycy9kb3ducmV2LnhtbFBLBQYAAAAAAwADALcAAAD4AgAAAAA=&#10;" strokeweight=".35pt">
                    <v:stroke endcap="round"/>
                  </v:line>
                  <v:line id="Line 244" o:spid="_x0000_s1672" style="position:absolute;flip:x;visibility:visible;mso-wrap-style:square" from="7329,1906" to="736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DrLwgAAAN0AAAAPAAAAZHJzL2Rvd25yZXYueG1sRI9Pi8Iw&#10;FMTvC36H8ARva6ouslajyKrQa3Xx/Ghe/2DzUpKsrd/eLAgeh5n5DbPZDaYVd3K+saxgNk1AEBdW&#10;N1wp+L2cPr9B+ICssbVMCh7kYbcdfWww1bbnnO7nUIkIYZ+igjqELpXSFzUZ9FPbEUevtM5giNJV&#10;UjvsI9y0cp4kS2mw4bhQY0c/NRW3859R0A493dyhvx7LZvWl81OWX8pMqcl42K9BBBrCO/xqZ1rB&#10;fLFawv+b+ATk9gkAAP//AwBQSwECLQAUAAYACAAAACEA2+H2y+4AAACFAQAAEwAAAAAAAAAAAAAA&#10;AAAAAAAAW0NvbnRlbnRfVHlwZXNdLnhtbFBLAQItABQABgAIAAAAIQBa9CxbvwAAABUBAAALAAAA&#10;AAAAAAAAAAAAAB8BAABfcmVscy8ucmVsc1BLAQItABQABgAIAAAAIQCfsDrLwgAAAN0AAAAPAAAA&#10;AAAAAAAAAAAAAAcCAABkcnMvZG93bnJldi54bWxQSwUGAAAAAAMAAwC3AAAA9gIAAAAA&#10;" strokeweight=".35pt">
                    <v:stroke endcap="round"/>
                  </v:line>
                  <v:line id="Line 245" o:spid="_x0000_s1673" style="position:absolute;visibility:visible;mso-wrap-style:square" from="7352,1889" to="735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1ovxAAAAN0AAAAPAAAAZHJzL2Rvd25yZXYueG1sRI9BawIx&#10;FITvhf6H8ApeSk20YO1qlFYQeq0KvT42z2R187Juoq7++kYQPA4z8w0znXe+FidqYxVYw6CvQBCX&#10;wVRsNWzWy7cxiJiQDdaBScOFIsxnz09TLEw48y+dVsmKDOFYoAaXUlNIGUtHHmM/NMTZ24bWY8qy&#10;tdK0eM5wX8uhUiPpseK84LChhaNyvzp6DSo4Oxp8v1Z2+3fY0Hi/O6j1VeveS/c1AZGoS4/wvf1j&#10;NAzfPz/g9iY/ATn7BwAA//8DAFBLAQItABQABgAIAAAAIQDb4fbL7gAAAIUBAAATAAAAAAAAAAAA&#10;AAAAAAAAAABbQ29udGVudF9UeXBlc10ueG1sUEsBAi0AFAAGAAgAAAAhAFr0LFu/AAAAFQEAAAsA&#10;AAAAAAAAAAAAAAAAHwEAAF9yZWxzLy5yZWxzUEsBAi0AFAAGAAgAAAAhADZTWi/EAAAA3QAAAA8A&#10;AAAAAAAAAAAAAAAABwIAAGRycy9kb3ducmV2LnhtbFBLBQYAAAAAAwADALcAAAD4AgAAAAA=&#10;" strokeweight=".35pt">
                    <v:stroke endcap="round"/>
                  </v:line>
                  <v:line id="Line 246" o:spid="_x0000_s1674" style="position:absolute;flip:x;visibility:visible;mso-wrap-style:square" from="7333,1906" to="73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siwAAAAN0AAAAPAAAAZHJzL2Rvd25yZXYueG1sRE/LisIw&#10;FN0PzD+EK7gbUx8MWo0yOCN0WyuuL83tA5ubkkRb/94shFkeznt3GE0nHuR8a1nBfJaAIC6tbrlW&#10;cClOX2sQPiBr7CyTgid5OOw/P3aYajtwTo9zqEUMYZ+igiaEPpXSlw0Z9DPbE0euss5giNDVUjsc&#10;Yrjp5CJJvqXBlmNDgz0dGypv57tR0I0D3dzvcP2r2s1K56csL6pMqelk/NmCCDSGf/HbnWkFi+Um&#10;zo1v4hOQ+xcAAAD//wMAUEsBAi0AFAAGAAgAAAAhANvh9svuAAAAhQEAABMAAAAAAAAAAAAAAAAA&#10;AAAAAFtDb250ZW50X1R5cGVzXS54bWxQSwECLQAUAAYACAAAACEAWvQsW78AAAAVAQAACwAAAAAA&#10;AAAAAAAAAAAfAQAAX3JlbHMvLnJlbHNQSwECLQAUAAYACAAAACEAgWMLIsAAAADdAAAADwAAAAAA&#10;AAAAAAAAAAAHAgAAZHJzL2Rvd25yZXYueG1sUEsFBgAAAAADAAMAtwAAAPQCAAAAAA==&#10;" strokeweight=".35pt">
                    <v:stroke endcap="round"/>
                  </v:line>
                  <v:line id="Line 247" o:spid="_x0000_s1675" style="position:absolute;visibility:visible;mso-wrap-style:square" from="7356,1889" to="735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vGxAAAAN0AAAAPAAAAZHJzL2Rvd25yZXYueG1sRI9BawIx&#10;FITvQv9DeIIXqYkKolujtIWC16rg9bF5Jqubl3WT6uqvb4RCj8PMfMMs152vxZXaWAXWMB4pEMRl&#10;MBVbDfvd1+scREzIBuvApOFOEdarl94SCxNu/E3XbbIiQzgWqMGl1BRSxtKRxzgKDXH2jqH1mLJs&#10;rTQt3jLc13Ki1Ex6rDgvOGzo01F53v54DSo4Oxt/DCt7PFz2ND+fLmr30HrQ797fQCTq0n/4r70x&#10;GibTxQKeb/ITkKtfAAAA//8DAFBLAQItABQABgAIAAAAIQDb4fbL7gAAAIUBAAATAAAAAAAAAAAA&#10;AAAAAAAAAABbQ29udGVudF9UeXBlc10ueG1sUEsBAi0AFAAGAAgAAAAhAFr0LFu/AAAAFQEAAAsA&#10;AAAAAAAAAAAAAAAAHwEAAF9yZWxzLy5yZWxzUEsBAi0AFAAGAAgAAAAhACiAa8bEAAAA3QAAAA8A&#10;AAAAAAAAAAAAAAAABwIAAGRycy9kb3ducmV2LnhtbFBLBQYAAAAAAwADALcAAAD4AgAAAAA=&#10;" strokeweight=".35pt">
                    <v:stroke endcap="round"/>
                  </v:line>
                  <v:line id="Line 248" o:spid="_x0000_s1676" style="position:absolute;flip:x;visibility:visible;mso-wrap-style:square" from="7352,1906" to="739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GvgAAAN0AAAAPAAAAZHJzL2Rvd25yZXYueG1sRE/LisIw&#10;FN0L/kO4A7PTdEREq1HEB3RbFdeX5vaBzU1Joq1/P1kILg/nvdkNphUvcr6xrOBvmoAgLqxuuFJw&#10;u54nSxA+IGtsLZOCN3nYbcejDaba9pzT6xIqEUPYp6igDqFLpfRFTQb91HbEkSutMxgidJXUDvsY&#10;blo5S5KFNNhwbKixo0NNxePyNAraoaeHO/b3U9ms5jo/Z/m1zJT6/Rn2axCBhvAVf9yZVjCbJ3F/&#10;fBOfgNz+AwAA//8DAFBLAQItABQABgAIAAAAIQDb4fbL7gAAAIUBAAATAAAAAAAAAAAAAAAAAAAA&#10;AABbQ29udGVudF9UeXBlc10ueG1sUEsBAi0AFAAGAAgAAAAhAFr0LFu/AAAAFQEAAAsAAAAAAAAA&#10;AAAAAAAAHwEAAF9yZWxzLy5yZWxzUEsBAi0AFAAGAAgAAAAhAFe1X8a+AAAA3QAAAA8AAAAAAAAA&#10;AAAAAAAABwIAAGRycy9kb3ducmV2LnhtbFBLBQYAAAAAAwADALcAAADyAgAAAAA=&#10;" strokeweight=".35pt">
                    <v:stroke endcap="round"/>
                  </v:line>
                  <v:line id="Line 249" o:spid="_x0000_s1677" style="position:absolute;visibility:visible;mso-wrap-style:square" from="7371,1889" to="737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8ixAAAAN0AAAAPAAAAZHJzL2Rvd25yZXYueG1sRI9PawIx&#10;FMTvQr9DeIVepCYrRWRrFFso9Oof8PrYPJPVzcu6SXX105uC4HGYmd8ws0XvG3GmLtaBNRQjBYK4&#10;CqZmq2G7+XmfgogJ2WATmDRcKcJi/jKYYWnChVd0XicrMoRjiRpcSm0pZawceYyj0BJnbx86jynL&#10;zkrT4SXDfSPHSk2kx5rzgsOWvh1Vx/Wf16CCs5Pia1jb/e60penxcFKbm9Zvr/3yE0SiPj3Dj/av&#10;0TD+UAX8v8lPQM7vAAAA//8DAFBLAQItABQABgAIAAAAIQDb4fbL7gAAAIUBAAATAAAAAAAAAAAA&#10;AAAAAAAAAABbQ29udGVudF9UeXBlc10ueG1sUEsBAi0AFAAGAAgAAAAhAFr0LFu/AAAAFQEAAAsA&#10;AAAAAAAAAAAAAAAAHwEAAF9yZWxzLy5yZWxzUEsBAi0AFAAGAAgAAAAhAP5WPyLEAAAA3QAAAA8A&#10;AAAAAAAAAAAAAAAABwIAAGRycy9kb3ducmV2LnhtbFBLBQYAAAAAAwADALcAAAD4AgAAAAA=&#10;" strokeweight=".35pt">
                    <v:stroke endcap="round"/>
                  </v:line>
                  <v:line id="Line 250" o:spid="_x0000_s1678" style="position:absolute;flip:x;visibility:visible;mso-wrap-style:square" from="7356,1906" to="739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2QqwgAAAN0AAAAPAAAAZHJzL2Rvd25yZXYueG1sRI9Pi8Iw&#10;FMTvC36H8ARva2oR2e0aRVaFXqvi+dG8/sHmpSRZW7+9EYQ9DjPzG2a9HU0n7uR8a1nBYp6AIC6t&#10;brlWcDkfP79A+ICssbNMCh7kYbuZfKwx03bggu6nUIsIYZ+hgiaEPpPSlw0Z9HPbE0evss5giNLV&#10;UjscItx0Mk2SlTTYclxosKffhsrb6c8o6MaBbm4/XA9V+73UxTEvzlWu1Gw67n5ABBrDf/jdzrWC&#10;dJmk8HoTn4DcPAEAAP//AwBQSwECLQAUAAYACAAAACEA2+H2y+4AAACFAQAAEwAAAAAAAAAAAAAA&#10;AAAAAAAAW0NvbnRlbnRfVHlwZXNdLnhtbFBLAQItABQABgAIAAAAIQBa9CxbvwAAABUBAAALAAAA&#10;AAAAAAAAAAAAAB8BAABfcmVscy8ucmVsc1BLAQItABQABgAIAAAAIQDIK2QqwgAAAN0AAAAPAAAA&#10;AAAAAAAAAAAAAAcCAABkcnMvZG93bnJldi54bWxQSwUGAAAAAAMAAwC3AAAA9gIAAAAA&#10;" strokeweight=".35pt">
                    <v:stroke endcap="round"/>
                  </v:line>
                  <v:line id="Line 251" o:spid="_x0000_s1679" style="position:absolute;visibility:visible;mso-wrap-style:square" from="7378,1889" to="73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TOwwAAAN0AAAAPAAAAZHJzL2Rvd25yZXYueG1sRI9BawIx&#10;FITvhf6H8ApeSk20IrIaRQWh16rQ62PzTFY3L+sm6ra/vhEEj8PMfMPMFp2vxZXaWAXWMOgrEMRl&#10;MBVbDfvd5mMCIiZkg3Vg0vBLERbz15cZFibc+Juu22RFhnAsUINLqSmkjKUjj7EfGuLsHULrMWXZ&#10;WmlavGW4r+VQqbH0WHFecNjQ2lF52l68BhWcHQ9W75U9/Jz3NDkdz2r3p3XvrVtOQSTq0jP8aH8Z&#10;DcOR+oT7m/wE5PwfAAD//wMAUEsBAi0AFAAGAAgAAAAhANvh9svuAAAAhQEAABMAAAAAAAAAAAAA&#10;AAAAAAAAAFtDb250ZW50X1R5cGVzXS54bWxQSwECLQAUAAYACAAAACEAWvQsW78AAAAVAQAACwAA&#10;AAAAAAAAAAAAAAAfAQAAX3JlbHMvLnJlbHNQSwECLQAUAAYACAAAACEAYcgEzsMAAADdAAAADwAA&#10;AAAAAAAAAAAAAAAHAgAAZHJzL2Rvd25yZXYueG1sUEsFBgAAAAADAAMAtwAAAPcCAAAAAA==&#10;" strokeweight=".35pt">
                    <v:stroke endcap="round"/>
                  </v:line>
                  <v:line id="Line 252" o:spid="_x0000_s1680" style="position:absolute;flip:x;visibility:visible;mso-wrap-style:square" from="7364,1906" to="74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nFwgAAAN0AAAAPAAAAZHJzL2Rvd25yZXYueG1sRI9Pi8Iw&#10;FMTvC36H8ARva6oU2e0aRVaFXqvi+dG8/sHmpSRZW7+9EYQ9DjPzG2a9HU0n7uR8a1nBYp6AIC6t&#10;brlWcDkfP79A+ICssbNMCh7kYbuZfKwx03bggu6nUIsIYZ+hgiaEPpPSlw0Z9HPbE0evss5giNLV&#10;UjscItx0cpkkK2mw5bjQYE+/DZW3059R0I0D3dx+uB6q9jvVxTEvzlWu1Gw67n5ABBrDf/jdzrWC&#10;ZZqk8HoTn4DcPAEAAP//AwBQSwECLQAUAAYACAAAACEA2+H2y+4AAACFAQAAEwAAAAAAAAAAAAAA&#10;AAAAAAAAW0NvbnRlbnRfVHlwZXNdLnhtbFBLAQItABQABgAIAAAAIQBa9CxbvwAAABUBAAALAAAA&#10;AAAAAAAAAAAAAB8BAABfcmVscy8ucmVsc1BLAQItABQABgAIAAAAIQAojlnFwgAAAN0AAAAPAAAA&#10;AAAAAAAAAAAAAAcCAABkcnMvZG93bnJldi54bWxQSwUGAAAAAAMAAwC3AAAA9gIAAAAA&#10;" strokeweight=".35pt">
                    <v:stroke endcap="round"/>
                  </v:line>
                  <v:line id="Line 253" o:spid="_x0000_s1681" style="position:absolute;visibility:visible;mso-wrap-style:square" from="7383,1889" to="738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khwwAAAN0AAAAPAAAAZHJzL2Rvd25yZXYueG1sRI9BawIx&#10;FITvhf6H8ApeSk2UKrIaRQWh16rQ62PzTFY3L+sm6ra/vhEEj8PMfMPMFp2vxZXaWAXWMOgrEMRl&#10;MBVbDfvd5mMCIiZkg3Vg0vBLERbz15cZFibc+Juu22RFhnAsUINLqSmkjKUjj7EfGuLsHULrMWXZ&#10;WmlavGW4r+VQqbH0WHFecNjQ2lF52l68BhWcHQ9W75U9/Jz3NDkdz2r3p3XvrVtOQSTq0jP8aH8Z&#10;DcNPNYL7m/wE5PwfAAD//wMAUEsBAi0AFAAGAAgAAAAhANvh9svuAAAAhQEAABMAAAAAAAAAAAAA&#10;AAAAAAAAAFtDb250ZW50X1R5cGVzXS54bWxQSwECLQAUAAYACAAAACEAWvQsW78AAAAVAQAACwAA&#10;AAAAAAAAAAAAAAAfAQAAX3JlbHMvLnJlbHNQSwECLQAUAAYACAAAACEAgW05IcMAAADdAAAADwAA&#10;AAAAAAAAAAAAAAAHAgAAZHJzL2Rvd25yZXYueG1sUEsFBgAAAAADAAMAtwAAAPcCAAAAAA==&#10;" strokeweight=".35pt">
                    <v:stroke endcap="round"/>
                  </v:line>
                  <v:line id="Line 254" o:spid="_x0000_s1682" style="position:absolute;flip:x;visibility:visible;mso-wrap-style:square" from="7378,1906" to="74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GIpwgAAAN0AAAAPAAAAZHJzL2Rvd25yZXYueG1sRI9bi8Iw&#10;FITfBf9DOMK+2VQRcbtGWbxAX6uyz4fm9ILNSUmirf9+s7Dg4zAz3zDb/Wg68STnW8sKFkkKgri0&#10;uuVawe16nm9A+ICssbNMCl7kYb+bTraYaTtwQc9LqEWEsM9QQRNCn0npy4YM+sT2xNGrrDMYonS1&#10;1A6HCDedXKbpWhpsOS402NOhofJ+eRgF3TjQ3R2Hn1PVfq50cc6La5Ur9TEbv79ABBrDO/zfzrWC&#10;5Spdw9+b+ATk7hcAAP//AwBQSwECLQAUAAYACAAAACEA2+H2y+4AAACFAQAAEwAAAAAAAAAAAAAA&#10;AAAAAAAAW0NvbnRlbnRfVHlwZXNdLnhtbFBLAQItABQABgAIAAAAIQBa9CxbvwAAABUBAAALAAAA&#10;AAAAAAAAAAAAAB8BAABfcmVscy8ucmVsc1BLAQItABQABgAIAAAAIQC3EGIpwgAAAN0AAAAPAAAA&#10;AAAAAAAAAAAAAAcCAABkcnMvZG93bnJldi54bWxQSwUGAAAAAAMAAwC3AAAA9gIAAAAA&#10;" strokeweight=".35pt">
                    <v:stroke endcap="round"/>
                  </v:line>
                  <v:line id="Line 255" o:spid="_x0000_s1683" style="position:absolute;visibility:visible;mso-wrap-style:square" from="7401,1889" to="740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wLNxAAAAN0AAAAPAAAAZHJzL2Rvd25yZXYueG1sRI9PawIx&#10;FMTvgt8hvIIX0UQpVla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B7zAs3EAAAA3QAAAA8A&#10;AAAAAAAAAAAAAAAABwIAAGRycy9kb3ducmV2LnhtbFBLBQYAAAAAAwADALcAAAD4AgAAAAA=&#10;" strokeweight=".35pt">
                    <v:stroke endcap="round"/>
                  </v:line>
                  <v:line id="Line 256" o:spid="_x0000_s1684" style="position:absolute;flip:x;visibility:visible;mso-wrap-style:square" from="7401,1906" to="743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1PAvgAAAN0AAAAPAAAAZHJzL2Rvd25yZXYueG1sRE/LisIw&#10;FN0L/kO4A7PTdEREq1HEB3RbFdeX5vaBzU1Joq1/P1kILg/nvdkNphUvcr6xrOBvmoAgLqxuuFJw&#10;u54nSxA+IGtsLZOCN3nYbcejDaba9pzT6xIqEUPYp6igDqFLpfRFTQb91HbEkSutMxgidJXUDvsY&#10;blo5S5KFNNhwbKixo0NNxePyNAraoaeHO/b3U9ms5jo/Z/m1zJT6/Rn2axCBhvAVf9yZVjCbJ3Fu&#10;fBOfgNz+AwAA//8DAFBLAQItABQABgAIAAAAIQDb4fbL7gAAAIUBAAATAAAAAAAAAAAAAAAAAAAA&#10;AABbQ29udGVudF9UeXBlc10ueG1sUEsBAi0AFAAGAAgAAAAhAFr0LFu/AAAAFQEAAAsAAAAAAAAA&#10;AAAAAAAAHwEAAF9yZWxzLy5yZWxzUEsBAi0AFAAGAAgAAAAhAKnDU8C+AAAA3QAAAA8AAAAAAAAA&#10;AAAAAAAABwIAAGRycy9kb3ducmV2LnhtbFBLBQYAAAAAAwADALcAAADyAgAAAAA=&#10;" strokeweight=".35pt">
                    <v:stroke endcap="round"/>
                  </v:line>
                  <v:line id="Line 257" o:spid="_x0000_s1685" style="position:absolute;visibility:visible;mso-wrap-style:square" from="7422,1889" to="74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MkxAAAAN0AAAAPAAAAZHJzL2Rvd25yZXYueG1sRI9PawIx&#10;FMTvgt8hvIIX0UQpYle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AAgMyTEAAAA3QAAAA8A&#10;AAAAAAAAAAAAAAAABwIAAGRycy9kb3ducmV2LnhtbFBLBQYAAAAAAwADALcAAAD4AgAAAAA=&#10;" strokeweight=".35pt">
                    <v:stroke endcap="round"/>
                  </v:line>
                  <v:line id="Line 258" o:spid="_x0000_s1686" style="position:absolute;flip:x;visibility:visible;mso-wrap-style:square" from="7418,1906" to="74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kbvgAAAN0AAAAPAAAAZHJzL2Rvd25yZXYueG1sRE/LisIw&#10;FN0P+A/hCu7GVJFhrEYRH9BtVVxfmtsHNjclibb+vVkILg/nvd4OphVPcr6xrGA2TUAQF1Y3XCm4&#10;Xk6//yB8QNbYWiYFL/Kw3Yx+1phq23NOz3OoRAxhn6KCOoQuldIXNRn0U9sRR660zmCI0FVSO+xj&#10;uGnlPEn+pMGGY0ONHe1rKu7nh1HQDj3d3aG/HctmudD5KcsvZabUZDzsViACDeEr/rgzrWC+mMX9&#10;8U18AnLzBgAA//8DAFBLAQItABQABgAIAAAAIQDb4fbL7gAAAIUBAAATAAAAAAAAAAAAAAAAAAAA&#10;AABbQ29udGVudF9UeXBlc10ueG1sUEsBAi0AFAAGAAgAAAAhAFr0LFu/AAAAFQEAAAsAAAAAAAAA&#10;AAAAAAAAHwEAAF9yZWxzLy5yZWxzUEsBAi0AFAAGAAgAAAAhANJsyRu+AAAA3QAAAA8AAAAAAAAA&#10;AAAAAAAABwIAAGRycy9kb3ducmV2LnhtbFBLBQYAAAAAAwADALcAAADyAgAAAAA=&#10;" strokeweight=".35pt">
                    <v:stroke endcap="round"/>
                  </v:line>
                  <v:line id="Line 259" o:spid="_x0000_s1687" style="position:absolute;visibility:visible;mso-wrap-style:square" from="7439,1889" to="743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6n/xAAAAN0AAAAPAAAAZHJzL2Rvd25yZXYueG1sRI9PawIx&#10;FMTvQr9DeIVepCYrRWRrFFso9Oof8PrYPJPVzcu6SXX105uC4HGYmd8ws0XvG3GmLtaBNRQjBYK4&#10;CqZmq2G7+XmfgogJ2WATmDRcKcJi/jKYYWnChVd0XicrMoRjiRpcSm0pZawceYyj0BJnbx86jynL&#10;zkrT4SXDfSPHSk2kx5rzgsOWvh1Vx/Wf16CCs5Pia1jb/e60penxcFKbm9Zvr/3yE0SiPj3Dj/av&#10;0TD+KAr4f5OfgJzfAQAA//8DAFBLAQItABQABgAIAAAAIQDb4fbL7gAAAIUBAAATAAAAAAAAAAAA&#10;AAAAAAAAAABbQ29udGVudF9UeXBlc10ueG1sUEsBAi0AFAAGAAgAAAAhAFr0LFu/AAAAFQEAAAsA&#10;AAAAAAAAAAAAAAAAHwEAAF9yZWxzLy5yZWxzUEsBAi0AFAAGAAgAAAAhAHuPqf/EAAAA3QAAAA8A&#10;AAAAAAAAAAAAAAAABwIAAGRycy9kb3ducmV2LnhtbFBLBQYAAAAAAwADALcAAAD4AgAAAAA=&#10;" strokeweight=".35pt">
                    <v:stroke endcap="round"/>
                  </v:line>
                  <v:line id="Line 260" o:spid="_x0000_s1688" style="position:absolute;flip:x;visibility:visible;mso-wrap-style:square" from="7422,1906" to="746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vL3wgAAAN0AAAAPAAAAZHJzL2Rvd25yZXYueG1sRI9Pi8Iw&#10;FMTvwn6H8Ba8aWoRWbtGWdwVeq2K50fz+gebl5JEW7+9EYQ9DjPzG2azG00n7uR8a1nBYp6AIC6t&#10;brlWcD4dZl8gfEDW2FkmBQ/ysNt+TDaYaTtwQfdjqEWEsM9QQRNCn0npy4YM+rntiaNXWWcwROlq&#10;qR0OEW46mSbJShpsOS402NO+ofJ6vBkF3TjQ1f0Ol7+qXS91cciLU5UrNf0cf75BBBrDf/jdzrWC&#10;dLlI4fUmPgG5fQIAAP//AwBQSwECLQAUAAYACAAAACEA2+H2y+4AAACFAQAAEwAAAAAAAAAAAAAA&#10;AAAAAAAAW0NvbnRlbnRfVHlwZXNdLnhtbFBLAQItABQABgAIAAAAIQBa9CxbvwAAABUBAAALAAAA&#10;AAAAAAAAAAAAAB8BAABfcmVscy8ucmVsc1BLAQItABQABgAIAAAAIQBN8vL3wgAAAN0AAAAPAAAA&#10;AAAAAAAAAAAAAAcCAABkcnMvZG93bnJldi54bWxQSwUGAAAAAAMAAwC3AAAA9gIAAAAA&#10;" strokeweight=".35pt">
                    <v:stroke endcap="round"/>
                  </v:line>
                  <v:line id="Line 261" o:spid="_x0000_s1689" style="position:absolute;visibility:visible;mso-wrap-style:square" from="7443,1889" to="74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ZITxQAAAN0AAAAPAAAAZHJzL2Rvd25yZXYueG1sRI9PawIx&#10;FMTvBb9DeIKXUpPVIrI1SlsQvPoHen1snsnWzcu6SXXtp28EocdhZn7DLFa9b8SFulgH1lCMFQji&#10;KpiarYbDfv0yBxETssEmMGm4UYTVcvC0wNKEK2/psktWZAjHEjW4lNpSylg58hjHoSXO3jF0HlOW&#10;nZWmw2uG+0ZOlJpJjzXnBYctfTqqTrsfr0EFZ2fFx3Ntj1/nA81P32e1/9V6NOzf30Ak6tN/+NHe&#10;GA2T12IK9zf5CcjlHwAAAP//AwBQSwECLQAUAAYACAAAACEA2+H2y+4AAACFAQAAEwAAAAAAAAAA&#10;AAAAAAAAAAAAW0NvbnRlbnRfVHlwZXNdLnhtbFBLAQItABQABgAIAAAAIQBa9CxbvwAAABUBAAAL&#10;AAAAAAAAAAAAAAAAAB8BAABfcmVscy8ucmVsc1BLAQItABQABgAIAAAAIQDkEZITxQAAAN0AAAAP&#10;AAAAAAAAAAAAAAAAAAcCAABkcnMvZG93bnJldi54bWxQSwUGAAAAAAMAAwC3AAAA+QIAAAAA&#10;" strokeweight=".35pt">
                    <v:stroke endcap="round"/>
                  </v:line>
                  <v:line id="Line 262" o:spid="_x0000_s1690" style="position:absolute;flip:x;visibility:visible;mso-wrap-style:square" from="7443,1906" to="74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88YwgAAAN0AAAAPAAAAZHJzL2Rvd25yZXYueG1sRI9bi8Iw&#10;FITfF/Y/hLPg25oqZdGuURYv0Neq+HxoTi/YnJQk2vrvjbDg4zAz3zCrzWg6cSfnW8sKZtMEBHFp&#10;dcu1gvPp8L0A4QOyxs4yKXiQh83682OFmbYDF3Q/hlpECPsMFTQh9JmUvmzIoJ/anjh6lXUGQ5Su&#10;ltrhEOGmk/Mk+ZEGW44LDfa0bai8Hm9GQTcOdHW74bKv2mWqi0NenKpcqcnX+PcLItAY3uH/dq4V&#10;zNNZCq838QnI9RMAAP//AwBQSwECLQAUAAYACAAAACEA2+H2y+4AAACFAQAAEwAAAAAAAAAAAAAA&#10;AAAAAAAAW0NvbnRlbnRfVHlwZXNdLnhtbFBLAQItABQABgAIAAAAIQBa9CxbvwAAABUBAAALAAAA&#10;AAAAAAAAAAAAAB8BAABfcmVscy8ucmVsc1BLAQItABQABgAIAAAAIQCtV88YwgAAAN0AAAAPAAAA&#10;AAAAAAAAAAAAAAcCAABkcnMvZG93bnJldi54bWxQSwUGAAAAAAMAAwC3AAAA9gIAAAAA&#10;" strokeweight=".35pt">
                    <v:stroke endcap="round"/>
                  </v:line>
                  <v:line id="Line 263" o:spid="_x0000_s1691" style="position:absolute;visibility:visible;mso-wrap-style:square" from="7467,1889" to="746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8xQAAAN0AAAAPAAAAZHJzL2Rvd25yZXYueG1sRI9PawIx&#10;FMTvBb9DeIKXUpMVK7I1SlsQvPoHen1snsnWzcu6SXXtp28EocdhZn7DLFa9b8SFulgH1lCMFQji&#10;KpiarYbDfv0yBxETssEmMGm4UYTVcvC0wNKEK2/psktWZAjHEjW4lNpSylg58hjHoSXO3jF0HlOW&#10;nZWmw2uG+0ZOlJpJjzXnBYctfTqqTrsfr0EFZ2fFx3Ntj1/nA81P32e1/9V6NOzf30Ak6tN/+NHe&#10;GA2TafEK9zf5CcjlHwAAAP//AwBQSwECLQAUAAYACAAAACEA2+H2y+4AAACFAQAAEwAAAAAAAAAA&#10;AAAAAAAAAAAAW0NvbnRlbnRfVHlwZXNdLnhtbFBLAQItABQABgAIAAAAIQBa9CxbvwAAABUBAAAL&#10;AAAAAAAAAAAAAAAAAB8BAABfcmVscy8ucmVsc1BLAQItABQABgAIAAAAIQAEtK/8xQAAAN0AAAAP&#10;AAAAAAAAAAAAAAAAAAcCAABkcnMvZG93bnJldi54bWxQSwUGAAAAAAMAAwC3AAAA+QIAAAAA&#10;" strokeweight=".35pt">
                    <v:stroke endcap="round"/>
                  </v:line>
                  <v:line id="Line 264" o:spid="_x0000_s1692" style="position:absolute;flip:x;visibility:visible;mso-wrap-style:square" from="7509,1906" to="755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fT0wgAAAN0AAAAPAAAAZHJzL2Rvd25yZXYueG1sRI9Pi8Iw&#10;FMTvgt8hPMGbTRWR3a5RRFfotSqeH83rH2xeShJt99ubhYU9DjPzG2a7H00nXuR8a1nBMklBEJdW&#10;t1wruF3Piw8QPiBr7CyTgh/ysN9NJ1vMtB24oNcl1CJC2GeooAmhz6T0ZUMGfWJ74uhV1hkMUbpa&#10;aodDhJtOrtJ0Iw22HBca7OnYUPm4PI2Cbhzo4U7D/btqP9e6OOfFtcqVms/GwxeIQGP4D/+1c61g&#10;tV5u4PdNfAJy9wYAAP//AwBQSwECLQAUAAYACAAAACEA2+H2y+4AAACFAQAAEwAAAAAAAAAAAAAA&#10;AAAAAAAAW0NvbnRlbnRfVHlwZXNdLnhtbFBLAQItABQABgAIAAAAIQBa9CxbvwAAABUBAAALAAAA&#10;AAAAAAAAAAAAAB8BAABfcmVscy8ucmVsc1BLAQItABQABgAIAAAAIQAyyfT0wgAAAN0AAAAPAAAA&#10;AAAAAAAAAAAAAAcCAABkcnMvZG93bnJldi54bWxQSwUGAAAAAAMAAwC3AAAA9gIAAAAA&#10;" strokeweight=".35pt">
                    <v:stroke endcap="round"/>
                  </v:line>
                  <v:line id="Line 265" o:spid="_x0000_s1693" style="position:absolute;visibility:visible;mso-wrap-style:square" from="7531,1889" to="753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QQxAAAAN0AAAAPAAAAZHJzL2Rvd25yZXYueG1sRI9BawIx&#10;FITvQv9DeEIvUpMVsbI1SisIvVaFXh+bZ7K6eVk3qW776xtB8DjMzDfMYtX7Rlyoi3VgDcVYgSCu&#10;gqnZatjvNi9zEDEhG2wCk4ZfirBaPg0WWJpw5S+6bJMVGcKxRA0upbaUMlaOPMZxaImzdwidx5Rl&#10;Z6Xp8JrhvpETpWbSY815wWFLa0fVafvjNajg7Kz4GNX28H3e0/x0PKvdn9bPw/79DUSiPj3C9/an&#10;0TCZFq9we5OfgFz+AwAA//8DAFBLAQItABQABgAIAAAAIQDb4fbL7gAAAIUBAAATAAAAAAAAAAAA&#10;AAAAAAAAAABbQ29udGVudF9UeXBlc10ueG1sUEsBAi0AFAAGAAgAAAAhAFr0LFu/AAAAFQEAAAsA&#10;AAAAAAAAAAAAAAAAHwEAAF9yZWxzLy5yZWxzUEsBAi0AFAAGAAgAAAAhAJsqlBDEAAAA3QAAAA8A&#10;AAAAAAAAAAAAAAAABwIAAGRycy9kb3ducmV2LnhtbFBLBQYAAAAAAwADALcAAAD4AgAAAAA=&#10;" strokeweight=".35pt">
                    <v:stroke endcap="round"/>
                  </v:line>
                  <v:line id="Line 266" o:spid="_x0000_s1694" style="position:absolute;flip:x;visibility:visible;mso-wrap-style:square" from="7516,1906" to="755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UdvgAAAN0AAAAPAAAAZHJzL2Rvd25yZXYueG1sRE/LisIw&#10;FN0P+A/hCu7GVJFhrEYRH9BtVVxfmtsHNjclibb+vVkILg/nvd4OphVPcr6xrGA2TUAQF1Y3XCm4&#10;Xk6//yB8QNbYWiYFL/Kw3Yx+1phq23NOz3OoRAxhn6KCOoQuldIXNRn0U9sRR660zmCI0FVSO+xj&#10;uGnlPEn+pMGGY0ONHe1rKu7nh1HQDj3d3aG/HctmudD5KcsvZabUZDzsViACDeEr/rgzrWC+mMW5&#10;8U18AnLzBgAA//8DAFBLAQItABQABgAIAAAAIQDb4fbL7gAAAIUBAAATAAAAAAAAAAAAAAAAAAAA&#10;AABbQ29udGVudF9UeXBlc10ueG1sUEsBAi0AFAAGAAgAAAAhAFr0LFu/AAAAFQEAAAsAAAAAAAAA&#10;AAAAAAAAHwEAAF9yZWxzLy5yZWxzUEsBAi0AFAAGAAgAAAAhACwaxR2+AAAA3QAAAA8AAAAAAAAA&#10;AAAAAAAABwIAAGRycy9kb3ducmV2LnhtbFBLBQYAAAAAAwADALcAAADyAgAAAAA=&#10;" strokeweight=".35pt">
                    <v:stroke endcap="round"/>
                  </v:line>
                  <v:line id="Line 267" o:spid="_x0000_s1695" style="position:absolute;visibility:visible;mso-wrap-style:square" from="7540,1889" to="75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5xAAAAN0AAAAPAAAAZHJzL2Rvd25yZXYueG1sRI9BawIx&#10;FITvBf9DeIKXoslKEbsaxRYKXqtCr4/NM1ndvKybVFd/fVMo9DjMzDfMct37Rlypi3VgDcVEgSCu&#10;gqnZajjsP8ZzEDEhG2wCk4Y7RVivBk9LLE248Sddd8mKDOFYogaXUltKGStHHuMktMTZO4bOY8qy&#10;s9J0eMtw38ipUjPpsea84LCld0fVefftNajg7Kx4e67t8etyoPn5dFH7h9ajYb9ZgEjUp//wX3tr&#10;NExfilf4fZOfgFz9AAAA//8DAFBLAQItABQABgAIAAAAIQDb4fbL7gAAAIUBAAATAAAAAAAAAAAA&#10;AAAAAAAAAABbQ29udGVudF9UeXBlc10ueG1sUEsBAi0AFAAGAAgAAAAhAFr0LFu/AAAAFQEAAAsA&#10;AAAAAAAAAAAAAAAAHwEAAF9yZWxzLy5yZWxzUEsBAi0AFAAGAAgAAAAhAIX5pfnEAAAA3QAAAA8A&#10;AAAAAAAAAAAAAAAABwIAAGRycy9kb3ducmV2LnhtbFBLBQYAAAAAAwADALcAAAD4AgAAAAA=&#10;" strokeweight=".35pt">
                    <v:stroke endcap="round"/>
                  </v:line>
                  <v:line id="Line 268" o:spid="_x0000_s1696" style="position:absolute;flip:x;visibility:visible;mso-wrap-style:square" from="7519,1906" to="755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AOmvwAAAN0AAAAPAAAAZHJzL2Rvd25yZXYueG1sRE/LisIw&#10;FN0P+A/hCu7G1CLDWI0ijkK3VXF9aW4f2NyUJGPr35uF4PJw3pvdaDrxIOdbywoW8wQEcWl1y7WC&#10;6+X0/QvCB2SNnWVS8CQPu+3ka4OZtgMX9DiHWsQQ9hkqaELoMyl92ZBBP7c9ceQq6wyGCF0ttcMh&#10;hptOpknyIw22HBsa7OnQUHk//xsF3TjQ3f0Nt2PVrpa6OOXFpcqVmk3H/RpEoDF8xG93rhWkyzTu&#10;j2/iE5DbFwAAAP//AwBQSwECLQAUAAYACAAAACEA2+H2y+4AAACFAQAAEwAAAAAAAAAAAAAAAAAA&#10;AAAAW0NvbnRlbnRfVHlwZXNdLnhtbFBLAQItABQABgAIAAAAIQBa9CxbvwAAABUBAAALAAAAAAAA&#10;AAAAAAAAAB8BAABfcmVscy8ucmVsc1BLAQItABQABgAIAAAAIQAcAAOmvwAAAN0AAAAPAAAAAAAA&#10;AAAAAAAAAAcCAABkcnMvZG93bnJldi54bWxQSwUGAAAAAAMAAwC3AAAA8wIAAAAA&#10;" strokeweight=".35pt">
                    <v:stroke endcap="round"/>
                  </v:line>
                  <v:line id="Line 269" o:spid="_x0000_s1697" style="position:absolute;visibility:visible;mso-wrap-style:square" from="7543,1889" to="75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2NCxAAAAN0AAAAPAAAAZHJzL2Rvd25yZXYueG1sRI9PawIx&#10;FMTvhX6H8Aq9lJrsIiJbo9hCoVf/gNfH5pmsbl7WTaqrn94IhR6HmfkNM1sMvhVn6mMTWEMxUiCI&#10;62Aathq2m+/3KYiYkA22gUnDlSIs5s9PM6xMuPCKzutkRYZwrFCDS6mrpIy1I49xFDri7O1D7zFl&#10;2VtperxkuG9lqdREemw4Lzjs6MtRfVz/eg0qODspPt8au9+dtjQ9Hk5qc9P69WVYfoBINKT/8F/7&#10;x2gox2UBjzf5Ccj5HQAA//8DAFBLAQItABQABgAIAAAAIQDb4fbL7gAAAIUBAAATAAAAAAAAAAAA&#10;AAAAAAAAAABbQ29udGVudF9UeXBlc10ueG1sUEsBAi0AFAAGAAgAAAAhAFr0LFu/AAAAFQEAAAsA&#10;AAAAAAAAAAAAAAAAHwEAAF9yZWxzLy5yZWxzUEsBAi0AFAAGAAgAAAAhALXjY0LEAAAA3QAAAA8A&#10;AAAAAAAAAAAAAAAABwIAAGRycy9kb3ducmV2LnhtbFBLBQYAAAAAAwADALcAAAD4AgAAAAA=&#10;" strokeweight=".35pt">
                    <v:stroke endcap="round"/>
                  </v:line>
                  <v:line id="Line 270" o:spid="_x0000_s1698" style="position:absolute;flip:x;visibility:visible;mso-wrap-style:square" from="7540,1906" to="757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hKwgAAAN0AAAAPAAAAZHJzL2Rvd25yZXYueG1sRI9Pi8Iw&#10;FMTvgt8hPMGbphZZtBpF3BV6rS57fjSvf7B5KUm09dtvFhY8DjPzG2Z/HE0nnuR8a1nBapmAIC6t&#10;brlW8H27LDYgfEDW2FkmBS/ycDxMJ3vMtB24oOc11CJC2GeooAmhz6T0ZUMG/dL2xNGrrDMYonS1&#10;1A6HCDedTJPkQxpsOS402NO5ofJ+fRgF3TjQ3X0OP19Vu13r4pIXtypXaj4bTzsQgcbwDv+3c60g&#10;Xacp/L2JT0AefgEAAP//AwBQSwECLQAUAAYACAAAACEA2+H2y+4AAACFAQAAEwAAAAAAAAAAAAAA&#10;AAAAAAAAW0NvbnRlbnRfVHlwZXNdLnhtbFBLAQItABQABgAIAAAAIQBa9CxbvwAAABUBAAALAAAA&#10;AAAAAAAAAAAAAB8BAABfcmVscy8ucmVsc1BLAQItABQABgAIAAAAIQCDnjhKwgAAAN0AAAAPAAAA&#10;AAAAAAAAAAAAAAcCAABkcnMvZG93bnJldi54bWxQSwUGAAAAAAMAAwC3AAAA9gIAAAAA&#10;" strokeweight=".35pt">
                    <v:stroke endcap="round"/>
                  </v:line>
                  <v:line id="Line 271" o:spid="_x0000_s1699" style="position:absolute;visibility:visible;mso-wrap-style:square" from="7557,1889" to="755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iuxQAAAN0AAAAPAAAAZHJzL2Rvd25yZXYueG1sRI9BawIx&#10;FITvBf9DeEIvRRPXIrI1Slso9KoueH1snsnWzcu6SXXbX98IQo/DzHzDrDaDb8WF+tgE1jCbKhDE&#10;dTANWw3V/mOyBBETssE2MGn4oQib9ehhhaUJV97SZZesyBCOJWpwKXWllLF25DFOQ0ecvWPoPaYs&#10;eytNj9cM960slFpIjw3nBYcdvTuqT7tvr0EFZxezt6fGHg/nipanr7Pa/2r9OB5eX0AkGtJ/+N7+&#10;NBqK52IOtzf5Ccj1HwAAAP//AwBQSwECLQAUAAYACAAAACEA2+H2y+4AAACFAQAAEwAAAAAAAAAA&#10;AAAAAAAAAAAAW0NvbnRlbnRfVHlwZXNdLnhtbFBLAQItABQABgAIAAAAIQBa9CxbvwAAABUBAAAL&#10;AAAAAAAAAAAAAAAAAB8BAABfcmVscy8ucmVsc1BLAQItABQABgAIAAAAIQAqfViuxQAAAN0AAAAP&#10;AAAAAAAAAAAAAAAAAAcCAABkcnMvZG93bnJldi54bWxQSwUGAAAAAAMAAwC3AAAA+QIAAAAA&#10;" strokeweight=".35pt">
                    <v:stroke endcap="round"/>
                  </v:line>
                  <v:line id="Line 272" o:spid="_x0000_s1700" style="position:absolute;flip:x;visibility:visible;mso-wrap-style:square" from="7543,1906" to="758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WlwwAAAN0AAAAPAAAAZHJzL2Rvd25yZXYueG1sRI/NasMw&#10;EITvhbyD2EBvtVxjSutGNiVtwFcnIefFWv8Qa2UkJXbfvioUehxm5htmV61mEndyfrSs4DlJQRC3&#10;Vo/cKzifDk+vIHxA1jhZJgXf5KEqNw87LLRduKH7MfQiQtgXqGAIYS6k9O1ABn1iZ+LoddYZDFG6&#10;XmqHS4SbSWZp+iINjhwXBpxpP1B7Pd6Mgmld6Oo+l8tXN77lujnUzamrlXrcrh/vIAKt4T/81661&#10;gizPcvh9E5+ALH8AAAD//wMAUEsBAi0AFAAGAAgAAAAhANvh9svuAAAAhQEAABMAAAAAAAAAAAAA&#10;AAAAAAAAAFtDb250ZW50X1R5cGVzXS54bWxQSwECLQAUAAYACAAAACEAWvQsW78AAAAVAQAACwAA&#10;AAAAAAAAAAAAAAAfAQAAX3JlbHMvLnJlbHNQSwECLQAUAAYACAAAACEAYzsFpcMAAADdAAAADwAA&#10;AAAAAAAAAAAAAAAHAgAAZHJzL2Rvd25yZXYueG1sUEsFBgAAAAADAAMAtwAAAPcCAAAAAA==&#10;" strokeweight=".35pt">
                    <v:stroke endcap="round"/>
                  </v:line>
                  <v:line id="Line 273" o:spid="_x0000_s1701" style="position:absolute;visibility:visible;mso-wrap-style:square" from="7566,1889" to="756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GVBxQAAAN0AAAAPAAAAZHJzL2Rvd25yZXYueG1sRI9BawIx&#10;FITvBf9DeEIvRRMXK7I1Slso9KoueH1snsnWzcu6SXXbX98IQo/DzHzDrDaDb8WF+tgE1jCbKhDE&#10;dTANWw3V/mOyBBETssE2MGn4oQib9ehhhaUJV97SZZesyBCOJWpwKXWllLF25DFOQ0ecvWPoPaYs&#10;eytNj9cM960slFpIjw3nBYcdvTuqT7tvr0EFZxezt6fGHg/nipanr7Pa/2r9OB5eX0AkGtJ/+N7+&#10;NBqKefEMtzf5Ccj1HwAAAP//AwBQSwECLQAUAAYACAAAACEA2+H2y+4AAACFAQAAEwAAAAAAAAAA&#10;AAAAAAAAAAAAW0NvbnRlbnRfVHlwZXNdLnhtbFBLAQItABQABgAIAAAAIQBa9CxbvwAAABUBAAAL&#10;AAAAAAAAAAAAAAAAAB8BAABfcmVscy8ucmVsc1BLAQItABQABgAIAAAAIQDK2GVBxQAAAN0AAAAP&#10;AAAAAAAAAAAAAAAAAAcCAABkcnMvZG93bnJldi54bWxQSwUGAAAAAAMAAwC3AAAA+QIAAAAA&#10;" strokeweight=".35pt">
                    <v:stroke endcap="round"/>
                  </v:line>
                  <v:line id="Line 274" o:spid="_x0000_s1702" style="position:absolute;flip:x;visibility:visible;mso-wrap-style:square" from="7554,1906" to="759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T5JwgAAAN0AAAAPAAAAZHJzL2Rvd25yZXYueG1sRI9Pi8Iw&#10;FMTvC36H8ARva2oRcbtGWVyFXquy50fz+gebl5Jkbf32RhA8DjPzG2azG00nbuR8a1nBYp6AIC6t&#10;brlWcDkfP9cgfEDW2FkmBXfysNtOPjaYaTtwQbdTqEWEsM9QQRNCn0npy4YM+rntiaNXWWcwROlq&#10;qR0OEW46mSbJShpsOS402NO+ofJ6+jcKunGgq/sd/g5V+7XUxTEvzlWu1Gw6/nyDCDSGd/jVzrWC&#10;dJmu4PkmPgG5fQAAAP//AwBQSwECLQAUAAYACAAAACEA2+H2y+4AAACFAQAAEwAAAAAAAAAAAAAA&#10;AAAAAAAAW0NvbnRlbnRfVHlwZXNdLnhtbFBLAQItABQABgAIAAAAIQBa9CxbvwAAABUBAAALAAAA&#10;AAAAAAAAAAAAAB8BAABfcmVscy8ucmVsc1BLAQItABQABgAIAAAAIQD8pT5JwgAAAN0AAAAPAAAA&#10;AAAAAAAAAAAAAAcCAABkcnMvZG93bnJldi54bWxQSwUGAAAAAAMAAwC3AAAA9gIAAAAA&#10;" strokeweight=".35pt">
                    <v:stroke endcap="round"/>
                  </v:line>
                  <v:line id="Line 275" o:spid="_x0000_s1703" style="position:absolute;visibility:visible;mso-wrap-style:square" from="7578,1889" to="75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6txAAAAN0AAAAPAAAAZHJzL2Rvd25yZXYueG1sRI9BawIx&#10;FITvQv9DeIIXqYmLWNkapS0Ueq0KvT42z2R187JuUl376xtB8DjMzDfMct37Rpypi3VgDdOJAkFc&#10;BVOz1bDbfj4vQMSEbLAJTBquFGG9ehossTThwt903iQrMoRjiRpcSm0pZawceYyT0BJnbx86jynL&#10;zkrT4SXDfSMLpebSY815wWFLH46q4+bXa1DB2fn0fVzb/c9pR4vj4aS2f1qPhv3bK4hEfXqE7+0v&#10;o6GYFS9we5OfgFz9AwAA//8DAFBLAQItABQABgAIAAAAIQDb4fbL7gAAAIUBAAATAAAAAAAAAAAA&#10;AAAAAAAAAABbQ29udGVudF9UeXBlc10ueG1sUEsBAi0AFAAGAAgAAAAhAFr0LFu/AAAAFQEAAAsA&#10;AAAAAAAAAAAAAAAAHwEAAF9yZWxzLy5yZWxzUEsBAi0AFAAGAAgAAAAhAFVGXq3EAAAA3QAAAA8A&#10;AAAAAAAAAAAAAAAABwIAAGRycy9kb3ducmV2LnhtbFBLBQYAAAAAAwADALcAAAD4AgAAAAA=&#10;" strokeweight=".35pt">
                    <v:stroke endcap="round"/>
                  </v:line>
                  <v:line id="Line 276" o:spid="_x0000_s1704"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gvwAAAN0AAAAPAAAAZHJzL2Rvd25yZXYueG1sRE/LisIw&#10;FN0P+A/hCu7G1CLDWI0ijkK3VXF9aW4f2NyUJGPr35uF4PJw3pvdaDrxIOdbywoW8wQEcWl1y7WC&#10;6+X0/QvCB2SNnWVS8CQPu+3ka4OZtgMX9DiHWsQQ9hkqaELoMyl92ZBBP7c9ceQq6wyGCF0ttcMh&#10;hptOpknyIw22HBsa7OnQUHk//xsF3TjQ3f0Nt2PVrpa6OOXFpcqVmk3H/RpEoDF8xG93rhWkyzTO&#10;jW/iE5DbFwAAAP//AwBQSwECLQAUAAYACAAAACEA2+H2y+4AAACFAQAAEwAAAAAAAAAAAAAAAAAA&#10;AAAAW0NvbnRlbnRfVHlwZXNdLnhtbFBLAQItABQABgAIAAAAIQBa9CxbvwAAABUBAAALAAAAAAAA&#10;AAAAAAAAAB8BAABfcmVscy8ucmVsc1BLAQItABQABgAIAAAAIQDidg+gvwAAAN0AAAAPAAAAAAAA&#10;AAAAAAAAAAcCAABkcnMvZG93bnJldi54bWxQSwUGAAAAAAMAAwC3AAAA8wIAAAAA&#10;" strokeweight=".35pt">
                    <v:stroke endcap="round"/>
                  </v:line>
                  <v:line id="Line 277" o:spid="_x0000_s1705"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9ExAAAAN0AAAAPAAAAZHJzL2Rvd25yZXYueG1sRI9BawIx&#10;FITvQv9DeAUvUhMXEbs1SlsoeK0KvT42z2Tr5mXdpLr66xtB8DjMzDfMYtX7Rpyoi3VgDZOxAkFc&#10;BVOz1bDbfr3MQcSEbLAJTBouFGG1fBossDThzN902iQrMoRjiRpcSm0pZawceYzj0BJnbx86jynL&#10;zkrT4TnDfSMLpWbSY815wWFLn46qw+bPa1DB2dnkY1Tb/c9xR/PD71Ftr1oPn/v3NxCJ+vQI39tr&#10;o6GYFq9we5OfgFz+AwAA//8DAFBLAQItABQABgAIAAAAIQDb4fbL7gAAAIUBAAATAAAAAAAAAAAA&#10;AAAAAAAAAABbQ29udGVudF9UeXBlc10ueG1sUEsBAi0AFAAGAAgAAAAhAFr0LFu/AAAAFQEAAAsA&#10;AAAAAAAAAAAAAAAAHwEAAF9yZWxzLy5yZWxzUEsBAi0AFAAGAAgAAAAhAEuVb0TEAAAA3QAAAA8A&#10;AAAAAAAAAAAAAAAABwIAAGRycy9kb3ducmV2LnhtbFBLBQYAAAAAAwADALcAAAD4AgAAAAA=&#10;" strokeweight=".35pt">
                    <v:stroke endcap="round"/>
                  </v:line>
                  <v:line id="Line 278" o:spid="_x0000_s1706"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ZV7vwAAAN0AAAAPAAAAZHJzL2Rvd25yZXYueG1sRE/LisIw&#10;FN0L8w/hDsxOUx0RrUYZxhG6rRXXl+b2gc1NSaLt/L1ZCC4P5707jKYTD3K+taxgPktAEJdWt1wr&#10;uBSn6RqED8gaO8uk4J88HPYfkx2m2g6c0+McahFD2KeooAmhT6X0ZUMG/cz2xJGrrDMYInS11A6H&#10;GG46uUiSlTTYcmxosKffhsrb+W4UdONAN3ccrn9Vu1nq/JTlRZUp9fU5/mxBBBrDW/xyZ1rBYvkd&#10;98c38QnI/RMAAP//AwBQSwECLQAUAAYACAAAACEA2+H2y+4AAACFAQAAEwAAAAAAAAAAAAAAAAAA&#10;AAAAW0NvbnRlbnRfVHlwZXNdLnhtbFBLAQItABQABgAIAAAAIQBa9CxbvwAAABUBAAALAAAAAAAA&#10;AAAAAAAAAB8BAABfcmVscy8ucmVsc1BLAQItABQABgAIAAAAIQCZ2ZV7vwAAAN0AAAAPAAAAAAAA&#10;AAAAAAAAAAcCAABkcnMvZG93bnJldi54bWxQSwUGAAAAAAMAAwC3AAAA8wIAAAAA&#10;" strokeweight=".35pt">
                    <v:stroke endcap="round"/>
                  </v:line>
                  <v:line id="Line 279" o:spid="_x0000_s1707"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vWfxQAAAN0AAAAPAAAAZHJzL2Rvd25yZXYueG1sRI9PawIx&#10;FMTvBb9DeIKXUpPVIr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AwOvWfxQAAAN0AAAAP&#10;AAAAAAAAAAAAAAAAAAcCAABkcnMvZG93bnJldi54bWxQSwUGAAAAAAMAAwC3AAAA+QIAAAAA&#10;" strokeweight=".35pt">
                    <v:stroke endcap="round"/>
                  </v:line>
                  <v:line id="Line 280" o:spid="_x0000_s1708" style="position:absolute;flip:x;visibility:visible;mso-wrap-style:square" from="7566,1906" to="760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66XwwAAAN0AAAAPAAAAZHJzL2Rvd25yZXYueG1sRI/NasMw&#10;EITvhb6D2EJvjVw3lNSNHEqTgK+OQ86Ltf7B1spIauy+fRUI9DjMzDfMdreYUVzJ+d6ygtdVAoK4&#10;trrnVsG5Or5sQPiArHG0TAp+ycMuf3zYYqbtzCVdT6EVEcI+QwVdCFMmpa87MuhXdiKOXmOdwRCl&#10;a6V2OEe4GWWaJO/SYM9xocOJvjuqh9OPUTAuMw1uP18OTf+x1uWxKKumUOr5afn6BBFoCf/he7vQ&#10;CtL1Wwq3N/EJyPwPAAD//wMAUEsBAi0AFAAGAAgAAAAhANvh9svuAAAAhQEAABMAAAAAAAAAAAAA&#10;AAAAAAAAAFtDb250ZW50X1R5cGVzXS54bWxQSwECLQAUAAYACAAAACEAWvQsW78AAAAVAQAACwAA&#10;AAAAAAAAAAAAAAAfAQAAX3JlbHMvLnJlbHNQSwECLQAUAAYACAAAACEABkeul8MAAADdAAAADwAA&#10;AAAAAAAAAAAAAAAHAgAAZHJzL2Rvd25yZXYueG1sUEsFBgAAAAADAAMAtwAAAPcCAAAAAA==&#10;" strokeweight=".35pt">
                    <v:stroke endcap="round"/>
                  </v:line>
                  <v:line id="Line 281" o:spid="_x0000_s1709" style="position:absolute;visibility:visible;mso-wrap-style:square" from="7589,1889" to="758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5z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H0MR7D401+AnJ+BwAA//8DAFBLAQItABQABgAIAAAAIQDb4fbL7gAAAIUBAAATAAAAAAAAAAAA&#10;AAAAAAAAAABbQ29udGVudF9UeXBlc10ueG1sUEsBAi0AFAAGAAgAAAAhAFr0LFu/AAAAFQEAAAsA&#10;AAAAAAAAAAAAAAAAHwEAAF9yZWxzLy5yZWxzUEsBAi0AFAAGAAgAAAAhAK+kznPEAAAA3QAAAA8A&#10;AAAAAAAAAAAAAAAABwIAAGRycy9kb3ducmV2LnhtbFBLBQYAAAAAAwADALcAAAD4AgAAAAA=&#10;" strokeweight=".35pt">
                    <v:stroke endcap="round"/>
                  </v:line>
                  <v:line id="Line 282" o:spid="_x0000_s1710" style="position:absolute;flip:x;visibility:visible;mso-wrap-style:square" from="7570,1906" to="760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pN4wwAAAN0AAAAPAAAAZHJzL2Rvd25yZXYueG1sRI/NasMw&#10;EITvhb6D2EBvjZzUlMaJHEqTgK9OQs+Ltf7B1spIauy8fVQo9DjMzDfMbj+bQdzI+c6ygtUyAUFc&#10;Wd1xo+B6Ob1+gPABWeNgmRTcycM+f37aYabtxCXdzqEREcI+QwVtCGMmpa9aMuiXdiSOXm2dwRCl&#10;a6R2OEW4GeQ6Sd6lwY7jQosjfbVU9ecfo2CYJ+rdYfo+1t0m1eWpKC91odTLYv7cggg0h//wX7vQ&#10;CtbpWwq/b+ITkPkDAAD//wMAUEsBAi0AFAAGAAgAAAAhANvh9svuAAAAhQEAABMAAAAAAAAAAAAA&#10;AAAAAAAAAFtDb250ZW50X1R5cGVzXS54bWxQSwECLQAUAAYACAAAACEAWvQsW78AAAAVAQAACwAA&#10;AAAAAAAAAAAAAAAfAQAAX3JlbHMvLnJlbHNQSwECLQAUAAYACAAAACEA5uKTeMMAAADdAAAADwAA&#10;AAAAAAAAAAAAAAAHAgAAZHJzL2Rvd25yZXYueG1sUEsFBgAAAAADAAMAtwAAAPcCAAAAAA==&#10;" strokeweight=".35pt">
                    <v:stroke endcap="round"/>
                  </v:line>
                  <v:line id="Line 283" o:spid="_x0000_s1711" style="position:absolute;visibility:visible;mso-wrap-style:square" from="7592,1889" to="759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OcxQAAAN0AAAAPAAAAZHJzL2Rvd25yZXYueG1sRI9BawIx&#10;FITvhf6H8IReSk20VmRrlFooeK0u9PrYPJPVzcu6ibr11zcFweMwM98w82XvG3GmLtaBNYyGCgRx&#10;FUzNVkO5/XqZgYgJ2WATmDT8UoTl4vFhjoUJF/6m8yZZkSEcC9TgUmoLKWPlyGMchpY4e7vQeUxZ&#10;dlaaDi8Z7hs5VmoqPdacFxy29OmoOmxOXoMKzk5Hq+fa7n6OJc0O+6PaXrV+GvQf7yAS9ekevrXX&#10;RsN48voG/2/yE5CLPwAAAP//AwBQSwECLQAUAAYACAAAACEA2+H2y+4AAACFAQAAEwAAAAAAAAAA&#10;AAAAAAAAAAAAW0NvbnRlbnRfVHlwZXNdLnhtbFBLAQItABQABgAIAAAAIQBa9CxbvwAAABUBAAAL&#10;AAAAAAAAAAAAAAAAAB8BAABfcmVscy8ucmVsc1BLAQItABQABgAIAAAAIQBPAfOcxQAAAN0AAAAP&#10;AAAAAAAAAAAAAAAAAAcCAABkcnMvZG93bnJldi54bWxQSwUGAAAAAAMAAwC3AAAA+QIAAAAA&#10;" strokeweight=".35pt">
                    <v:stroke endcap="round"/>
                  </v:line>
                  <v:line id="Line 284" o:spid="_x0000_s1712" style="position:absolute;flip:x;visibility:visible;mso-wrap-style:square" from="7578,1906" to="761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KiUwwAAAN0AAAAPAAAAZHJzL2Rvd25yZXYueG1sRI9bi8Iw&#10;FITfF/wP4Qj7tqZekLUaRbxAX6uLz4fm9ILNSUmi7f57Iyzs4zAz3zCb3WBa8STnG8sKppMEBHFh&#10;dcOVgp/r+esbhA/IGlvLpOCXPOy2o48Nptr2nNPzEioRIexTVFCH0KVS+qImg35iO+LoldYZDFG6&#10;SmqHfYSbVs6SZCkNNhwXauzoUFNxvzyMgnbo6e6O/e1UNquFzs9Zfi0zpT7Hw34NItAQ/sN/7Uwr&#10;mC3mS3i/iU9Abl8AAAD//wMAUEsBAi0AFAAGAAgAAAAhANvh9svuAAAAhQEAABMAAAAAAAAAAAAA&#10;AAAAAAAAAFtDb250ZW50X1R5cGVzXS54bWxQSwECLQAUAAYACAAAACEAWvQsW78AAAAVAQAACwAA&#10;AAAAAAAAAAAAAAAfAQAAX3JlbHMvLnJlbHNQSwECLQAUAAYACAAAACEAeXyolMMAAADdAAAADwAA&#10;AAAAAAAAAAAAAAAHAgAAZHJzL2Rvd25yZXYueG1sUEsFBgAAAAADAAMAtwAAAPcCAAAAAA==&#10;" strokeweight=".35pt">
                    <v:stroke endcap="round"/>
                  </v:line>
                  <v:line id="Line 285" o:spid="_x0000_s1713" style="position:absolute;visibility:visible;mso-wrap-style:square" from="7596,1889" to="759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8hwxQAAAN0AAAAPAAAAZHJzL2Rvd25yZXYueG1sRI9BawIx&#10;FITvhf6H8Aq9FE20spXVKLVQ8FoVen1snsnWzcu6ibr11zcFweMwM98w82XvG3GmLtaBNYyGCgRx&#10;FUzNVsNu+zmYgogJ2WATmDT8UoTl4vFhjqUJF/6i8yZZkSEcS9TgUmpLKWPlyGMchpY4e/vQeUxZ&#10;dlaaDi8Z7hs5VqqQHmvOCw5b+nBUHTYnr0EFZ4vR6qW2++/jjqaHn6PaXrV+furfZyAS9ekevrXX&#10;RsN48voG/2/yE5CLPwAAAP//AwBQSwECLQAUAAYACAAAACEA2+H2y+4AAACFAQAAEwAAAAAAAAAA&#10;AAAAAAAAAAAAW0NvbnRlbnRfVHlwZXNdLnhtbFBLAQItABQABgAIAAAAIQBa9CxbvwAAABUBAAAL&#10;AAAAAAAAAAAAAAAAAB8BAABfcmVscy8ucmVsc1BLAQItABQABgAIAAAAIQDQn8hwxQAAAN0AAAAP&#10;AAAAAAAAAAAAAAAAAAcCAABkcnMvZG93bnJldi54bWxQSwUGAAAAAAMAAwC3AAAA+QIAAAAA&#10;" strokeweight=".35pt">
                    <v:stroke endcap="round"/>
                  </v:line>
                  <v:line id="Line 286" o:spid="_x0000_s1714"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5l9vwAAAN0AAAAPAAAAZHJzL2Rvd25yZXYueG1sRE/LisIw&#10;FN0L8w/hDsxOUx0RrUYZxhG6rRXXl+b2gc1NSaLt/L1ZCC4P5707jKYTD3K+taxgPktAEJdWt1wr&#10;uBSn6RqED8gaO8uk4J88HPYfkx2m2g6c0+McahFD2KeooAmhT6X0ZUMG/cz2xJGrrDMYInS11A6H&#10;GG46uUiSlTTYcmxosKffhsrb+W4UdONAN3ccrn9Vu1nq/JTlRZUp9fU5/mxBBBrDW/xyZ1rBYvkd&#10;58Y38QnI/RMAAP//AwBQSwECLQAUAAYACAAAACEA2+H2y+4AAACFAQAAEwAAAAAAAAAAAAAAAAAA&#10;AAAAW0NvbnRlbnRfVHlwZXNdLnhtbFBLAQItABQABgAIAAAAIQBa9CxbvwAAABUBAAALAAAAAAAA&#10;AAAAAAAAAB8BAABfcmVscy8ucmVsc1BLAQItABQABgAIAAAAIQBnr5l9vwAAAN0AAAAPAAAAAAAA&#10;AAAAAAAAAAcCAABkcnMvZG93bnJldi54bWxQSwUGAAAAAAMAAwC3AAAA8wIAAAAA&#10;" strokeweight=".35pt">
                    <v:stroke endcap="round"/>
                  </v:line>
                  <v:line id="Line 287" o:spid="_x0000_s1715"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PmZxAAAAN0AAAAPAAAAZHJzL2Rvd25yZXYueG1sRI9BawIx&#10;FITvBf9DeEIvRRO1iK5GsYVCr1XB62PzTFY3L+sm1W1/vSkUPA4z8w2zXHe+FldqYxVYw2ioQBCX&#10;wVRsNex3H4MZiJiQDdaBScMPRVivek9LLEy48Rddt8mKDOFYoAaXUlNIGUtHHuMwNMTZO4bWY8qy&#10;tdK0eMtwX8uxUlPpseK84LChd0flefvtNajg7HT09lLZ4+Gyp9n5dFG7X62f+91mASJRlx7h//an&#10;0TB+nczh701+AnJ1BwAA//8DAFBLAQItABQABgAIAAAAIQDb4fbL7gAAAIUBAAATAAAAAAAAAAAA&#10;AAAAAAAAAABbQ29udGVudF9UeXBlc10ueG1sUEsBAi0AFAAGAAgAAAAhAFr0LFu/AAAAFQEAAAsA&#10;AAAAAAAAAAAAAAAAHwEAAF9yZWxzLy5yZWxzUEsBAi0AFAAGAAgAAAAhAM5M+ZnEAAAA3QAAAA8A&#10;AAAAAAAAAAAAAAAABwIAAGRycy9kb3ducmV2LnhtbFBLBQYAAAAAAwADALcAAAD4AgAAAAA=&#10;" strokeweight=".35pt">
                    <v:stroke endcap="round"/>
                  </v:line>
                  <v:line id="Line 288" o:spid="_x0000_s1716"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YGvwAAAN0AAAAPAAAAZHJzL2Rvd25yZXYueG1sRE/LisIw&#10;FN0L/kO4wuxsqhTRjlEGHaHbqri+NLcPbG5KEm3n7yeLgVkeznt/nEwv3uR8Z1nBKklBEFdWd9wo&#10;uN8uyy0IH5A19pZJwQ95OB7msz3m2o5c0vsaGhFD2OeooA1hyKX0VUsGfWIH4sjV1hkMEbpGaodj&#10;DDe9XKfpRhrsODa0ONCppep5fRkF/TTS053Hx3fd7TJdXoryVhdKfSymr08QgabwL/5zF1rBOsvi&#10;/vgmPgF5+AUAAP//AwBQSwECLQAUAAYACAAAACEA2+H2y+4AAACFAQAAEwAAAAAAAAAAAAAAAAAA&#10;AAAAW0NvbnRlbnRfVHlwZXNdLnhtbFBLAQItABQABgAIAAAAIQBa9CxbvwAAABUBAAALAAAAAAAA&#10;AAAAAAAAAB8BAABfcmVscy8ucmVsc1BLAQItABQABgAIAAAAIQDB3+YGvwAAAN0AAAAPAAAAAAAA&#10;AAAAAAAAAAcCAABkcnMvZG93bnJldi54bWxQSwUGAAAAAAMAAwC3AAAA8wIAAAAA&#10;" strokeweight=".35pt">
                    <v:stroke endcap="round"/>
                  </v:line>
                  <v:line id="Line 289" o:spid="_x0000_s1717"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bixQAAAN0AAAAPAAAAZHJzL2Rvd25yZXYueG1sRI9BawIx&#10;FITvhf6H8IReiiYrIrI1K7ZQ6LUqeH1snsl2Ny/rJtVtf31TEDwOM/MNs96MvhMXGmITWEMxUyCI&#10;62AathoO+/fpCkRMyAa7wKThhyJsqseHNZYmXPmTLrtkRYZwLFGDS6kvpYy1I49xFnri7J3C4DFl&#10;OVhpBrxmuO/kXKml9NhwXnDY05ujut19ew0qOLssXp8bezqeD7Rqv85q/6v102TcvoBINKZ7+Nb+&#10;MBrmi0UB/2/yE5DVHwAAAP//AwBQSwECLQAUAAYACAAAACEA2+H2y+4AAACFAQAAEwAAAAAAAAAA&#10;AAAAAAAAAAAAW0NvbnRlbnRfVHlwZXNdLnhtbFBLAQItABQABgAIAAAAIQBa9CxbvwAAABUBAAAL&#10;AAAAAAAAAAAAAAAAAB8BAABfcmVscy8ucmVsc1BLAQItABQABgAIAAAAIQBoPIbixQAAAN0AAAAP&#10;AAAAAAAAAAAAAAAAAAcCAABkcnMvZG93bnJldi54bWxQSwUGAAAAAAMAAwC3AAAA+QIAAAAA&#10;" strokeweight=".35pt">
                    <v:stroke endcap="round"/>
                  </v:line>
                  <v:line id="Line 290" o:spid="_x0000_s1718"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3qwwAAAN0AAAAPAAAAZHJzL2Rvd25yZXYueG1sRI/NasMw&#10;EITvhbyD2EBvtVxjSutGNiVtwFcnIefFWv8Qa2UkJXbfvioUehxm5htmV61mEndyfrSs4DlJQRC3&#10;Vo/cKzifDk+vIHxA1jhZJgXf5KEqNw87LLRduKH7MfQiQtgXqGAIYS6k9O1ABn1iZ+LoddYZDFG6&#10;XmqHS4SbSWZp+iINjhwXBpxpP1B7Pd6Mgmld6Oo+l8tXN77lujnUzamrlXrcrh/vIAKt4T/81661&#10;gizPM/h9E5+ALH8AAAD//wMAUEsBAi0AFAAGAAgAAAAhANvh9svuAAAAhQEAABMAAAAAAAAAAAAA&#10;AAAAAAAAAFtDb250ZW50X1R5cGVzXS54bWxQSwECLQAUAAYACAAAACEAWvQsW78AAAAVAQAACwAA&#10;AAAAAAAAAAAAAAAfAQAAX3JlbHMvLnJlbHNQSwECLQAUAAYACAAAACEAXkHd6sMAAADdAAAADwAA&#10;AAAAAAAAAAAAAAAHAgAAZHJzL2Rvd25yZXYueG1sUEsFBgAAAAADAAMAtwAAAPcCAAAAAA==&#10;" strokeweight=".35pt">
                    <v:stroke endcap="round"/>
                  </v:line>
                  <v:line id="Line 291" o:spid="_x0000_s1719"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r0OxAAAAN0AAAAPAAAAZHJzL2Rvd25yZXYueG1sRI9PawIx&#10;FMTvQr9DeIIXqYl/ENkapS0UvFYFr4/NM1ndvKybVFc/fSMUehxm5jfMct35WlypjVVgDeORAkFc&#10;BlOx1bDffb0uQMSEbLAOTBruFGG9euktsTDhxt903SYrMoRjgRpcSk0hZSwdeYyj0BBn7xhajynL&#10;1krT4i3DfS0nSs2lx4rzgsOGPh2V5+2P16CCs/Pxx7Cyx8NlT4vz6aJ2D60H/e79DUSiLv2H/9ob&#10;o2Eym03h+SY/Abn6BQAA//8DAFBLAQItABQABgAIAAAAIQDb4fbL7gAAAIUBAAATAAAAAAAAAAAA&#10;AAAAAAAAAABbQ29udGVudF9UeXBlc10ueG1sUEsBAi0AFAAGAAgAAAAhAFr0LFu/AAAAFQEAAAsA&#10;AAAAAAAAAAAAAAAAHwEAAF9yZWxzLy5yZWxzUEsBAi0AFAAGAAgAAAAhAPeivQ7EAAAA3QAAAA8A&#10;AAAAAAAAAAAAAAAABwIAAGRycy9kb3ducmV2LnhtbFBLBQYAAAAAAwADALcAAAD4AgAAAAA=&#10;" strokeweight=".35pt">
                    <v:stroke endcap="round"/>
                  </v:line>
                  <v:line id="Line 292" o:spid="_x0000_s1720"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AFwgAAAN0AAAAPAAAAZHJzL2Rvd25yZXYueG1sRI9Pi8Iw&#10;FMTvgt8hPMGbpkpZtBpF3BV6rS57fjSvf7B5KUm09dtvFhY8DjPzG2Z/HE0nnuR8a1nBapmAIC6t&#10;brlW8H27LDYgfEDW2FkmBS/ycDxMJ3vMtB24oOc11CJC2GeooAmhz6T0ZUMG/dL2xNGrrDMYonS1&#10;1A6HCDedXCfJhzTYclxosKdzQ+X9+jAKunGgu/scfr6qdpvq4pIXtypXaj4bTzsQgcbwDv+3c61g&#10;naYp/L2JT0AefgEAAP//AwBQSwECLQAUAAYACAAAACEA2+H2y+4AAACFAQAAEwAAAAAAAAAAAAAA&#10;AAAAAAAAW0NvbnRlbnRfVHlwZXNdLnhtbFBLAQItABQABgAIAAAAIQBa9CxbvwAAABUBAAALAAAA&#10;AAAAAAAAAAAAAB8BAABfcmVscy8ucmVsc1BLAQItABQABgAIAAAAIQC+5OAFwgAAAN0AAAAPAAAA&#10;AAAAAAAAAAAAAAcCAABkcnMvZG93bnJldi54bWxQSwUGAAAAAAMAAwC3AAAA9gIAAAAA&#10;" strokeweight=".35pt">
                    <v:stroke endcap="round"/>
                  </v:line>
                  <v:line id="Line 293" o:spid="_x0000_s1721"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4DhxAAAAN0AAAAPAAAAZHJzL2Rvd25yZXYueG1sRI9PawIx&#10;FMTvhX6H8AQvpSaKFdkapS0UvPoHvD42z2R187JuUl399EYQehxm5jfMbNH5WpypjVVgDcOBAkFc&#10;BlOx1bDd/L5PQcSEbLAOTBquFGExf32ZYWHChVd0XicrMoRjgRpcSk0hZSwdeYyD0BBnbx9ajynL&#10;1krT4iXDfS1HSk2kx4rzgsOGfhyVx/Wf16CCs5Ph91tl97vTlqbHw0ltblr3e93XJ4hEXfoPP9tL&#10;o2E0Hn/A401+AnJ+BwAA//8DAFBLAQItABQABgAIAAAAIQDb4fbL7gAAAIUBAAATAAAAAAAAAAAA&#10;AAAAAAAAAABbQ29udGVudF9UeXBlc10ueG1sUEsBAi0AFAAGAAgAAAAhAFr0LFu/AAAAFQEAAAsA&#10;AAAAAAAAAAAAAAAAHwEAAF9yZWxzLy5yZWxzUEsBAi0AFAAGAAgAAAAhABcHgOHEAAAA3QAAAA8A&#10;AAAAAAAAAAAAAAAABwIAAGRycy9kb3ducmV2LnhtbFBLBQYAAAAAAwADALcAAAD4AgAAAAA=&#10;" strokeweight=".35pt">
                    <v:stroke endcap="round"/>
                  </v:line>
                  <v:line id="Line 294" o:spid="_x0000_s1722" style="position:absolute;flip:x;visibility:visible;mso-wrap-style:square" from="7604,1906" to="764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vpwgAAAN0AAAAPAAAAZHJzL2Rvd25yZXYueG1sRI9bi8Iw&#10;FITfBf9DOAu+abpSZO0aZfECfa2Kz4fm9ILNSUmirf/eLCzs4zAz3zCb3Wg68STnW8sKPhcJCOLS&#10;6pZrBdfLaf4FwgdkjZ1lUvAiD7vtdLLBTNuBC3qeQy0ihH2GCpoQ+kxKXzZk0C9sTxy9yjqDIUpX&#10;S+1wiHDTyWWSrKTBluNCgz3tGyrv54dR0I0D3d1huB2rdp3q4pQXlypXavYx/nyDCDSG//BfO9cK&#10;lmm6gt838QnI7RsAAP//AwBQSwECLQAUAAYACAAAACEA2+H2y+4AAACFAQAAEwAAAAAAAAAAAAAA&#10;AAAAAAAAW0NvbnRlbnRfVHlwZXNdLnhtbFBLAQItABQABgAIAAAAIQBa9CxbvwAAABUBAAALAAAA&#10;AAAAAAAAAAAAAB8BAABfcmVscy8ucmVsc1BLAQItABQABgAIAAAAIQAhetvpwgAAAN0AAAAPAAAA&#10;AAAAAAAAAAAAAAcCAABkcnMvZG93bnJldi54bWxQSwUGAAAAAAMAAwC3AAAA9gIAAAAA&#10;" strokeweight=".35pt">
                    <v:stroke endcap="round"/>
                  </v:line>
                  <v:line id="Line 295" o:spid="_x0000_s1723" style="position:absolute;visibility:visible;mso-wrap-style:square" from="7627,1889" to="762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sNxAAAAN0AAAAPAAAAZHJzL2Rvd25yZXYueG1sRI9BawIx&#10;FITvhf6H8ApeiiaKqGyN0gpCr1XB62PzTLZuXtZN1K2/3hQEj8PMfMPMl52vxYXaWAXWMBwoEMRl&#10;MBVbDbvtuj8DEROywTowafijCMvF68scCxOu/EOXTbIiQzgWqMGl1BRSxtKRxzgIDXH2DqH1mLJs&#10;rTQtXjPc13Kk1ER6rDgvOGxo5ag8bs5egwrOToZf75U97E87mh1/T2p707r31n1+gEjUpWf40f42&#10;Gkbj8RT+3+QnIBd3AAAA//8DAFBLAQItABQABgAIAAAAIQDb4fbL7gAAAIUBAAATAAAAAAAAAAAA&#10;AAAAAAAAAABbQ29udGVudF9UeXBlc10ueG1sUEsBAi0AFAAGAAgAAAAhAFr0LFu/AAAAFQEAAAsA&#10;AAAAAAAAAAAAAAAAHwEAAF9yZWxzLy5yZWxzUEsBAi0AFAAGAAgAAAAhAIiZuw3EAAAA3QAAAA8A&#10;AAAAAAAAAAAAAAAABwIAAGRycy9kb3ducmV2LnhtbFBLBQYAAAAAAwADALcAAAD4AgAAAAA=&#10;" strokeweight=".35pt">
                    <v:stroke endcap="round"/>
                  </v:line>
                  <v:line id="Line 296" o:spid="_x0000_s1724" style="position:absolute;flip:x;visibility:visible;mso-wrap-style:square" from="7608,1906" to="764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AvwAAAN0AAAAPAAAAZHJzL2Rvd25yZXYueG1sRE/LisIw&#10;FN0L/kO4wuxsqhTRjlEGHaHbqri+NLcPbG5KEm3n7yeLgVkeznt/nEwv3uR8Z1nBKklBEFdWd9wo&#10;uN8uyy0IH5A19pZJwQ95OB7msz3m2o5c0vsaGhFD2OeooA1hyKX0VUsGfWIH4sjV1hkMEbpGaodj&#10;DDe9XKfpRhrsODa0ONCppep5fRkF/TTS053Hx3fd7TJdXoryVhdKfSymr08QgabwL/5zF1rBOsvi&#10;3PgmPgF5+AUAAP//AwBQSwECLQAUAAYACAAAACEA2+H2y+4AAACFAQAAEwAAAAAAAAAAAAAAAAAA&#10;AAAAW0NvbnRlbnRfVHlwZXNdLnhtbFBLAQItABQABgAIAAAAIQBa9CxbvwAAABUBAAALAAAAAAAA&#10;AAAAAAAAAB8BAABfcmVscy8ucmVsc1BLAQItABQABgAIAAAAIQA/qeoAvwAAAN0AAAAPAAAAAAAA&#10;AAAAAAAAAAcCAABkcnMvZG93bnJldi54bWxQSwUGAAAAAAMAAwC3AAAA8wIAAAAA&#10;" strokeweight=".35pt">
                    <v:stroke endcap="round"/>
                  </v:line>
                  <v:line id="Line 297" o:spid="_x0000_s1725" style="position:absolute;visibility:visible;mso-wrap-style:square" from="7630,1889" to="763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rkxAAAAN0AAAAPAAAAZHJzL2Rvd25yZXYueG1sRI9BawIx&#10;FITvhf6H8ApeiiaKiK5GaQtCr1XB62PzTFY3L+sm1a2/3hQEj8PMfMMsVp2vxYXaWAXWMBwoEMRl&#10;MBVbDbvtuj8FEROywTowafijCKvl68sCCxOu/EOXTbIiQzgWqMGl1BRSxtKRxzgIDXH2DqH1mLJs&#10;rTQtXjPc13Kk1ER6rDgvOGzoy1F52vx6DSo4Oxl+vlf2sD/vaHo6ntX2pnXvrfuYg0jUpWf40f42&#10;Gkbj8Qz+3+QnIJd3AAAA//8DAFBLAQItABQABgAIAAAAIQDb4fbL7gAAAIUBAAATAAAAAAAAAAAA&#10;AAAAAAAAAABbQ29udGVudF9UeXBlc10ueG1sUEsBAi0AFAAGAAgAAAAhAFr0LFu/AAAAFQEAAAsA&#10;AAAAAAAAAAAAAAAAHwEAAF9yZWxzLy5yZWxzUEsBAi0AFAAGAAgAAAAhAJZKiuTEAAAA3QAAAA8A&#10;AAAAAAAAAAAAAAAABwIAAGRycy9kb3ducmV2LnhtbFBLBQYAAAAAAwADALcAAAD4AgAAAAA=&#10;" strokeweight=".35pt">
                    <v:stroke endcap="round"/>
                  </v:line>
                  <v:line id="Line 298" o:spid="_x0000_s1726" style="position:absolute;flip:x;visibility:visible;mso-wrap-style:square" from="7627,1906" to="766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nDbwQAAAN0AAAAPAAAAZHJzL2Rvd25yZXYueG1sRE/JasMw&#10;EL0X8g9iArk1ck1aWjeKCWkMvtopPQ/WeCHWyEhq7Px9dCj0+Hj7Pl/MKG7k/GBZwcs2AUHcWD1w&#10;p+D7Ujy/g/ABWeNomRTcyUN+WD3tMdN25opudehEDGGfoYI+hCmT0jc9GfRbOxFHrrXOYIjQdVI7&#10;nGO4GWWaJG/S4MCxoceJTj011/rXKBiXma7ua/45t8PHTldFWV3aUqnNejl+ggi0hH/xn7vUCtLd&#10;a9wf38QnIA8PAAAA//8DAFBLAQItABQABgAIAAAAIQDb4fbL7gAAAIUBAAATAAAAAAAAAAAAAAAA&#10;AAAAAABbQ29udGVudF9UeXBlc10ueG1sUEsBAi0AFAAGAAgAAAAhAFr0LFu/AAAAFQEAAAsAAAAA&#10;AAAAAAAAAAAAHwEAAF9yZWxzLy5yZWxzUEsBAi0AFAAGAAgAAAAhAEQGcNvBAAAA3QAAAA8AAAAA&#10;AAAAAAAAAAAABwIAAGRycy9kb3ducmV2LnhtbFBLBQYAAAAAAwADALcAAAD1AgAAAAA=&#10;" strokeweight=".35pt">
                    <v:stroke endcap="round"/>
                  </v:line>
                  <v:line id="Line 299" o:spid="_x0000_s1727" style="position:absolute;visibility:visible;mso-wrap-style:square" from="7646,1889" to="764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RA/xQAAAN0AAAAPAAAAZHJzL2Rvd25yZXYueG1sRI9PawIx&#10;FMTvBb9DeIKXUpMVK7I1SlsQvPoHen1snsnWzcu6SXXtp28EocdhZn7DLFa9b8SFulgH1lCMFQji&#10;KpiarYbDfv0yBxETssEmMGm4UYTVcvC0wNKEK2/psktWZAjHEjW4lNpSylg58hjHoSXO3jF0HlOW&#10;nZWmw2uG+0ZOlJpJjzXnBYctfTqqTrsfr0EFZ2fFx3Ntj1/nA81P32e1/9V6NOzf30Ak6tN/+NHe&#10;GA2T6WsB9zf5CcjlHwAAAP//AwBQSwECLQAUAAYACAAAACEA2+H2y+4AAACFAQAAEwAAAAAAAAAA&#10;AAAAAAAAAAAAW0NvbnRlbnRfVHlwZXNdLnhtbFBLAQItABQABgAIAAAAIQBa9CxbvwAAABUBAAAL&#10;AAAAAAAAAAAAAAAAAB8BAABfcmVscy8ucmVsc1BLAQItABQABgAIAAAAIQDt5RA/xQAAAN0AAAAP&#10;AAAAAAAAAAAAAAAAAAcCAABkcnMvZG93bnJldi54bWxQSwUGAAAAAAMAAwC3AAAA+QIAAAAA&#10;" strokeweight=".35pt">
                    <v:stroke endcap="round"/>
                  </v:line>
                  <v:line id="Line 300" o:spid="_x0000_s1728" style="position:absolute;flip:x;visibility:visible;mso-wrap-style:square" from="7630,1906" to="766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s3wwAAAN0AAAAPAAAAZHJzL2Rvd25yZXYueG1sRI9bi8Iw&#10;FITfF/wP4Szs25puUXG7RhEv0Neq+HxoTi/YnJQk2u6/3ywIPg4z8w2z2oymEw9yvrWs4GuagCAu&#10;rW65VnA5Hz+XIHxA1thZJgW/5GGznrytMNN24IIep1CLCGGfoYImhD6T0pcNGfRT2xNHr7LOYIjS&#10;1VI7HCLcdDJNkoU02HJcaLCnXUPl7XQ3CrpxoJvbD9dD1X7PdHHMi3OVK/XxPm5/QAQawyv8bOda&#10;QTqbp/D/Jj4Buf4DAAD//wMAUEsBAi0AFAAGAAgAAAAhANvh9svuAAAAhQEAABMAAAAAAAAAAAAA&#10;AAAAAAAAAFtDb250ZW50X1R5cGVzXS54bWxQSwECLQAUAAYACAAAACEAWvQsW78AAAAVAQAACwAA&#10;AAAAAAAAAAAAAAAfAQAAX3JlbHMvLnJlbHNQSwECLQAUAAYACAAAACEA25hLN8MAAADdAAAADwAA&#10;AAAAAAAAAAAAAAAHAgAAZHJzL2Rvd25yZXYueG1sUEsFBgAAAAADAAMAtwAAAPcCAAAAAA==&#10;" strokeweight=".35pt">
                    <v:stroke endcap="round"/>
                  </v:line>
                  <v:line id="Line 301" o:spid="_x0000_s1729" style="position:absolute;visibility:visible;mso-wrap-style:square" from="7653,1889" to="765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vTxQAAAN0AAAAPAAAAZHJzL2Rvd25yZXYueG1sRI9BawIx&#10;FITvhf6H8IReSk20VmRrlFooeK0u9PrYPJPVzcu6ibr11zcFweMwM98w82XvG3GmLtaBNYyGCgRx&#10;FUzNVkO5/XqZgYgJ2WATmDT8UoTl4vFhjoUJF/6m8yZZkSEcC9TgUmoLKWPlyGMchpY4e7vQeUxZ&#10;dlaaDi8Z7hs5VmoqPdacFxy29OmoOmxOXoMKzk5Hq+fa7n6OJc0O+6PaXrV+GvQf7yAS9ekevrXX&#10;RsN48vYK/2/yE5CLPwAAAP//AwBQSwECLQAUAAYACAAAACEA2+H2y+4AAACFAQAAEwAAAAAAAAAA&#10;AAAAAAAAAAAAW0NvbnRlbnRfVHlwZXNdLnhtbFBLAQItABQABgAIAAAAIQBa9CxbvwAAABUBAAAL&#10;AAAAAAAAAAAAAAAAAB8BAABfcmVscy8ucmVsc1BLAQItABQABgAIAAAAIQByeyvTxQAAAN0AAAAP&#10;AAAAAAAAAAAAAAAAAAcCAABkcnMvZG93bnJldi54bWxQSwUGAAAAAAMAAwC3AAAA+QIAAAAA&#10;" strokeweight=".35pt">
                    <v:stroke endcap="round"/>
                  </v:line>
                  <v:line id="Line 302" o:spid="_x0000_s1730"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XbYwwAAAN0AAAAPAAAAZHJzL2Rvd25yZXYueG1sRI9bi8Iw&#10;FITfF/wP4Szs25quVHG7RhEv0Neq+HxoTi/YnJQk2u6/3ywIPg4z8w2z2oymEw9yvrWs4GuagCAu&#10;rW65VnA5Hz+XIHxA1thZJgW/5GGznrytMNN24IIep1CLCGGfoYImhD6T0pcNGfRT2xNHr7LOYIjS&#10;1VI7HCLcdHKWJAtpsOW40GBPu4bK2+luFHTjQDe3H66Hqv1OdXHMi3OVK/XxPm5/QAQawyv8bOda&#10;wSydp/D/Jj4Buf4DAAD//wMAUEsBAi0AFAAGAAgAAAAhANvh9svuAAAAhQEAABMAAAAAAAAAAAAA&#10;AAAAAAAAAFtDb250ZW50X1R5cGVzXS54bWxQSwECLQAUAAYACAAAACEAWvQsW78AAAAVAQAACwAA&#10;AAAAAAAAAAAAAAAfAQAAX3JlbHMvLnJlbHNQSwECLQAUAAYACAAAACEAOz122MMAAADdAAAADwAA&#10;AAAAAAAAAAAAAAAHAgAAZHJzL2Rvd25yZXYueG1sUEsFBgAAAAADAAMAtwAAAPcCAAAAAA==&#10;" strokeweight=".35pt">
                    <v:stroke endcap="round"/>
                  </v:line>
                  <v:line id="Line 303" o:spid="_x0000_s1731"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hY8xAAAAN0AAAAPAAAAZHJzL2Rvd25yZXYueG1sRI9BawIx&#10;FITvQv9DeIIXqYmiIlujtIWC16rg9bF5Jqubl3WT6uqvb4RCj8PMfMMs152vxZXaWAXWMB4pEMRl&#10;MBVbDfvd1+sCREzIBuvApOFOEdarl94SCxNu/E3XbbIiQzgWqMGl1BRSxtKRxzgKDXH2jqH1mLJs&#10;rTQt3jLc13Ki1Fx6rDgvOGzo01F53v54DSo4Ox9/DCt7PFz2tDifLmr30HrQ797fQCTq0n/4r70x&#10;GibT2Qyeb/ITkKtfAAAA//8DAFBLAQItABQABgAIAAAAIQDb4fbL7gAAAIUBAAATAAAAAAAAAAAA&#10;AAAAAAAAAABbQ29udGVudF9UeXBlc10ueG1sUEsBAi0AFAAGAAgAAAAhAFr0LFu/AAAAFQEAAAsA&#10;AAAAAAAAAAAAAAAAHwEAAF9yZWxzLy5yZWxzUEsBAi0AFAAGAAgAAAAhAJLeFjzEAAAA3QAAAA8A&#10;AAAAAAAAAAAAAAAABwIAAGRycy9kb3ducmV2LnhtbFBLBQYAAAAAAwADALcAAAD4AgAAAAA=&#10;" strokeweight=".35pt">
                    <v:stroke endcap="round"/>
                  </v:line>
                  <v:line id="Line 304" o:spid="_x0000_s1732"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000wgAAAN0AAAAPAAAAZHJzL2Rvd25yZXYueG1sRI9Pi8Iw&#10;FMTvwn6H8Ba8aaqouNUoy6rQa1X2/Ghe/2DzUpJou99+Iwgeh5n5DbPdD6YVD3K+saxgNk1AEBdW&#10;N1wpuF5OkzUIH5A1tpZJwR952O8+RltMte05p8c5VCJC2KeooA6hS6X0RU0G/dR2xNErrTMYonSV&#10;1A77CDetnCfJShpsOC7U2NFPTcXtfDcK2qGnmzv0v8ey+Vro/JTllzJTavw5fG9ABBrCO/xqZ1rB&#10;fLFcwfNNfAJy9w8AAP//AwBQSwECLQAUAAYACAAAACEA2+H2y+4AAACFAQAAEwAAAAAAAAAAAAAA&#10;AAAAAAAAW0NvbnRlbnRfVHlwZXNdLnhtbFBLAQItABQABgAIAAAAIQBa9CxbvwAAABUBAAALAAAA&#10;AAAAAAAAAAAAAB8BAABfcmVscy8ucmVsc1BLAQItABQABgAIAAAAIQCko000wgAAAN0AAAAPAAAA&#10;AAAAAAAAAAAAAAcCAABkcnMvZG93bnJldi54bWxQSwUGAAAAAAMAAwC3AAAA9gIAAAAA&#10;" strokeweight=".35pt">
                    <v:stroke endcap="round"/>
                  </v:line>
                  <v:line id="Line 305" o:spid="_x0000_s1733"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C3QxQAAAN0AAAAPAAAAZHJzL2Rvd25yZXYueG1sRI9BawIx&#10;FITvhf6H8Aq9FE2UupXVKLVQ8FoVen1snsnWzcu6ibr11zcFweMwM98w82XvG3GmLtaBNYyGCgRx&#10;FUzNVsNu+zmYgogJ2WATmDT8UoTl4vFhjqUJF/6i8yZZkSEcS9TgUmpLKWPlyGMchpY4e/vQeUxZ&#10;dlaaDi8Z7hs5VqqQHmvOCw5b+nBUHTYnr0EFZ4vR6qW2++/jjqaHn6PaXrV+furfZyAS9ekevrXX&#10;RsP4dfIG/2/yE5CLPwAAAP//AwBQSwECLQAUAAYACAAAACEA2+H2y+4AAACFAQAAEwAAAAAAAAAA&#10;AAAAAAAAAAAAW0NvbnRlbnRfVHlwZXNdLnhtbFBLAQItABQABgAIAAAAIQBa9CxbvwAAABUBAAAL&#10;AAAAAAAAAAAAAAAAAB8BAABfcmVscy8ucmVsc1BLAQItABQABgAIAAAAIQANQC3QxQAAAN0AAAAP&#10;AAAAAAAAAAAAAAAAAAcCAABkcnMvZG93bnJldi54bWxQSwUGAAAAAAMAAwC3AAAA+QIAAAAA&#10;" strokeweight=".35pt">
                    <v:stroke endcap="round"/>
                  </v:line>
                  <v:line id="Line 306" o:spid="_x0000_s1734" style="position:absolute;flip:x;visibility:visible;mso-wrap-style:square" from="7646,1906" to="768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HzdwQAAAN0AAAAPAAAAZHJzL2Rvd25yZXYueG1sRE/JasMw&#10;EL0X8g9iArk1ck1aWjeKCWkMvtopPQ/WeCHWyEhq7Px9dCj0+Hj7Pl/MKG7k/GBZwcs2AUHcWD1w&#10;p+D7Ujy/g/ABWeNomRTcyUN+WD3tMdN25opudehEDGGfoYI+hCmT0jc9GfRbOxFHrrXOYIjQdVI7&#10;nGO4GWWaJG/S4MCxoceJTj011/rXKBiXma7ua/45t8PHTldFWV3aUqnNejl+ggi0hH/xn7vUCtLd&#10;a5wb38QnIA8PAAAA//8DAFBLAQItABQABgAIAAAAIQDb4fbL7gAAAIUBAAATAAAAAAAAAAAAAAAA&#10;AAAAAABbQ29udGVudF9UeXBlc10ueG1sUEsBAi0AFAAGAAgAAAAhAFr0LFu/AAAAFQEAAAsAAAAA&#10;AAAAAAAAAAAAHwEAAF9yZWxzLy5yZWxzUEsBAi0AFAAGAAgAAAAhALpwfN3BAAAA3QAAAA8AAAAA&#10;AAAAAAAAAAAABwIAAGRycy9kb3ducmV2LnhtbFBLBQYAAAAAAwADALcAAAD1AgAAAAA=&#10;" strokeweight=".35pt">
                    <v:stroke endcap="round"/>
                  </v:line>
                  <v:line id="Line 307" o:spid="_x0000_s1735" style="position:absolute;visibility:visible;mso-wrap-style:square" from="7669,1889" to="766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w5xAAAAN0AAAAPAAAAZHJzL2Rvd25yZXYueG1sRI9BawIx&#10;FITvBf9DeEIvRRPFiq5GsYVCr1XB62PzTFY3L+sm1W1/vSkUPA4z8w2zXHe+FldqYxVYw2ioQBCX&#10;wVRsNex3H4MZiJiQDdaBScMPRVivek9LLEy48Rddt8mKDOFYoAaXUlNIGUtHHuMwNMTZO4bWY8qy&#10;tdK0eMtwX8uxUlPpseK84LChd0flefvtNajg7HT09lLZ4+Gyp9n5dFG7X62f+91mASJRlx7h//an&#10;0TCevM7h701+AnJ1BwAA//8DAFBLAQItABQABgAIAAAAIQDb4fbL7gAAAIUBAAATAAAAAAAAAAAA&#10;AAAAAAAAAABbQ29udGVudF9UeXBlc10ueG1sUEsBAi0AFAAGAAgAAAAhAFr0LFu/AAAAFQEAAAsA&#10;AAAAAAAAAAAAAAAAHwEAAF9yZWxzLy5yZWxzUEsBAi0AFAAGAAgAAAAhABOTHDnEAAAA3QAAAA8A&#10;AAAAAAAAAAAAAAAABwIAAGRycy9kb3ducmV2LnhtbFBLBQYAAAAAAwADALcAAAD4AgAAAAA=&#10;" strokeweight=".35pt">
                    <v:stroke endcap="round"/>
                  </v:line>
                  <v:line id="Line 308" o:spid="_x0000_s1736" style="position:absolute;flip:x;visibility:visible;mso-wrap-style:square" from="7657,1906" to="769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pmwAAAAN0AAAAPAAAAZHJzL2Rvd25yZXYueG1sRE/JasMw&#10;EL0H+g9iCr0lckIIjRMlhCYGX22XngdrvBBrZCTVdv++OhR6fLz9fF3MICZyvresYLtJQBDXVvfc&#10;KvissvU7CB+QNQ6WScEPebheXlZnTLWduaCpDK2IIexTVNCFMKZS+rojg35jR+LINdYZDBG6VmqH&#10;cww3g9wlyUEa7Dk2dDjSR0f1s/w2CoZlpqe7z1+Ppj/udZHlRdXkSr29LrcTiEBL+Bf/uXOtYLc/&#10;xP3xTXwC8vILAAD//wMAUEsBAi0AFAAGAAgAAAAhANvh9svuAAAAhQEAABMAAAAAAAAAAAAAAAAA&#10;AAAAAFtDb250ZW50X1R5cGVzXS54bWxQSwECLQAUAAYACAAAACEAWvQsW78AAAAVAQAACwAAAAAA&#10;AAAAAAAAAAAfAQAAX3JlbHMvLnJlbHNQSwECLQAUAAYACAAAACEAimq6ZsAAAADdAAAADwAAAAAA&#10;AAAAAAAAAAAHAgAAZHJzL2Rvd25yZXYueG1sUEsFBgAAAAADAAMAtwAAAPQCAAAAAA==&#10;" strokeweight=".35pt">
                    <v:stroke endcap="round"/>
                  </v:line>
                  <v:line id="Line 309" o:spid="_x0000_s1737" style="position:absolute;visibility:visible;mso-wrap-style:square" from="7681,1889" to="768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qCxAAAAN0AAAAPAAAAZHJzL2Rvd25yZXYueG1sRI9PawIx&#10;FMTvBb9DeEIvpSYrssjWKFUo9Oof8PrYPJOtm5d1k+q2n94IhR6HmfkNs1gNvhVX6mMTWEMxUSCI&#10;62AathoO+4/XOYiYkA22gUnDD0VYLUdPC6xMuPGWrrtkRYZwrFCDS6mrpIy1I49xEjri7J1C7zFl&#10;2VtperxluG/lVKlSemw4LzjsaOOoPu++vQYVnC2L9UtjT8fLgebnr4va/2r9PB7e30AkGtJ/+K/9&#10;aTRMZ2UBjzf5CcjlHQAA//8DAFBLAQItABQABgAIAAAAIQDb4fbL7gAAAIUBAAATAAAAAAAAAAAA&#10;AAAAAAAAAABbQ29udGVudF9UeXBlc10ueG1sUEsBAi0AFAAGAAgAAAAhAFr0LFu/AAAAFQEAAAsA&#10;AAAAAAAAAAAAAAAAHwEAAF9yZWxzLy5yZWxzUEsBAi0AFAAGAAgAAAAhACOJ2oLEAAAA3QAAAA8A&#10;AAAAAAAAAAAAAAAABwIAAGRycy9kb3ducmV2LnhtbFBLBQYAAAAAAwADALcAAAD4AgAAAAA=&#10;" strokeweight=".35pt">
                    <v:stroke endcap="round"/>
                  </v:line>
                  <v:line id="Line 310" o:spid="_x0000_s1738" style="position:absolute;flip:x;visibility:visible;mso-wrap-style:square" from="7665,1906" to="770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IGKwgAAAN0AAAAPAAAAZHJzL2Rvd25yZXYueG1sRI9Pi8Iw&#10;FMTvC36H8ARva2oRcbtGWVyFXquy50fz+gebl5Jkbf32RhA8DjPzG2azG00nbuR8a1nBYp6AIC6t&#10;brlWcDkfP9cgfEDW2FkmBXfysNtOPjaYaTtwQbdTqEWEsM9QQRNCn0npy4YM+rntiaNXWWcwROlq&#10;qR0OEW46mSbJShpsOS402NO+ofJ6+jcKunGgq/sd/g5V+7XUxTEvzlWu1Gw6/nyDCDSGd/jVzrWC&#10;dLlK4fkmPgG5fQAAAP//AwBQSwECLQAUAAYACAAAACEA2+H2y+4AAACFAQAAEwAAAAAAAAAAAAAA&#10;AAAAAAAAW0NvbnRlbnRfVHlwZXNdLnhtbFBLAQItABQABgAIAAAAIQBa9CxbvwAAABUBAAALAAAA&#10;AAAAAAAAAAAAAB8BAABfcmVscy8ucmVsc1BLAQItABQABgAIAAAAIQAV9IGKwgAAAN0AAAAPAAAA&#10;AAAAAAAAAAAAAAcCAABkcnMvZG93bnJldi54bWxQSwUGAAAAAAMAAwC3AAAA9gIAAAAA&#10;" strokeweight=".35pt">
                    <v:stroke endcap="round"/>
                  </v:line>
                  <v:line id="Line 311" o:spid="_x0000_s1739" style="position:absolute;visibility:visible;mso-wrap-style:square" from="7688,1889" to="768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FuxQAAAN0AAAAPAAAAZHJzL2Rvd25yZXYueG1sRI9PawIx&#10;FMTvBb9DeIKXUhO1LLI1SlsQvPoHen1snsnWzcu6SXXtp28EocdhZn7DLFa9b8SFulgH1jAZKxDE&#10;VTA1Ww2H/fplDiImZINNYNJwowir5eBpgaUJV97SZZesyBCOJWpwKbWllLFy5DGOQ0ucvWPoPKYs&#10;OytNh9cM942cKlVIjzXnBYctfTqqTrsfr0EFZ4vJx3Ntj1/nA81P32e1/9V6NOzf30Ak6tN/+NHe&#10;GA3T12IG9zf5CcjlHwAAAP//AwBQSwECLQAUAAYACAAAACEA2+H2y+4AAACFAQAAEwAAAAAAAAAA&#10;AAAAAAAAAAAAW0NvbnRlbnRfVHlwZXNdLnhtbFBLAQItABQABgAIAAAAIQBa9CxbvwAAABUBAAAL&#10;AAAAAAAAAAAAAAAAAB8BAABfcmVscy8ucmVsc1BLAQItABQABgAIAAAAIQC8F+FuxQAAAN0AAAAP&#10;AAAAAAAAAAAAAAAAAAcCAABkcnMvZG93bnJldi54bWxQSwUGAAAAAAMAAwC3AAAA+QIAAAAA&#10;" strokeweight=".35pt">
                    <v:stroke endcap="round"/>
                  </v:line>
                  <v:line id="Line 312" o:spid="_x0000_s1740" style="position:absolute;flip:x;visibility:visible;mso-wrap-style:square" from="7669,1906" to="770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bxlwgAAAN0AAAAPAAAAZHJzL2Rvd25yZXYueG1sRI9bi8Iw&#10;FITfBf9DOAu+abpSZO0aZfECfa2Kz4fm9ILNSUmirf/eLCzs4zAz3zCb3Wg68STnW8sKPhcJCOLS&#10;6pZrBdfLaf4FwgdkjZ1lUvAiD7vtdLLBTNuBC3qeQy0ihH2GCpoQ+kxKXzZk0C9sTxy9yjqDIUpX&#10;S+1wiHDTyWWSrKTBluNCgz3tGyrv54dR0I0D3d1huB2rdp3q4pQXlypXavYx/nyDCDSG//BfO9cK&#10;lukqhd838QnI7RsAAP//AwBQSwECLQAUAAYACAAAACEA2+H2y+4AAACFAQAAEwAAAAAAAAAAAAAA&#10;AAAAAAAAW0NvbnRlbnRfVHlwZXNdLnhtbFBLAQItABQABgAIAAAAIQBa9CxbvwAAABUBAAALAAAA&#10;AAAAAAAAAAAAAB8BAABfcmVscy8ucmVsc1BLAQItABQABgAIAAAAIQD1UbxlwgAAAN0AAAAPAAAA&#10;AAAAAAAAAAAAAAcCAABkcnMvZG93bnJldi54bWxQSwUGAAAAAAMAAwC3AAAA9gIAAAAA&#10;" strokeweight=".35pt">
                    <v:stroke endcap="round"/>
                  </v:line>
                  <v:line id="Line 313" o:spid="_x0000_s1741" style="position:absolute;visibility:visible;mso-wrap-style:square" from="7691,1889" to="769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yBxQAAAN0AAAAPAAAAZHJzL2Rvd25yZXYueG1sRI9PawIx&#10;FMTvBb9DeIKXUhPFLrI1SlsQvPoHen1snsnWzcu6SXXtp28EocdhZn7DLFa9b8SFulgH1jAZKxDE&#10;VTA1Ww2H/fplDiImZINNYNJwowir5eBpgaUJV97SZZesyBCOJWpwKbWllLFy5DGOQ0ucvWPoPKYs&#10;OytNh9cM942cKlVIjzXnBYctfTqqTrsfr0EFZ4vJx3Ntj1/nA81P32e1/9V6NOzf30Ak6tN/+NHe&#10;GA3TWfEK9zf5CcjlHwAAAP//AwBQSwECLQAUAAYACAAAACEA2+H2y+4AAACFAQAAEwAAAAAAAAAA&#10;AAAAAAAAAAAAW0NvbnRlbnRfVHlwZXNdLnhtbFBLAQItABQABgAIAAAAIQBa9CxbvwAAABUBAAAL&#10;AAAAAAAAAAAAAAAAAB8BAABfcmVscy8ucmVsc1BLAQItABQABgAIAAAAIQBcstyBxQAAAN0AAAAP&#10;AAAAAAAAAAAAAAAAAAcCAABkcnMvZG93bnJldi54bWxQSwUGAAAAAAMAAwC3AAAA+QIAAAAA&#10;" strokeweight=".35pt">
                    <v:stroke endcap="round"/>
                  </v:line>
                  <v:line id="Line 314" o:spid="_x0000_s1742" style="position:absolute;flip:x;visibility:visible;mso-wrap-style:square" from="7695,1906" to="773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4eJwgAAAN0AAAAPAAAAZHJzL2Rvd25yZXYueG1sRI9Pi8Iw&#10;FMTvgt8hvAVvmq5IWatRxFXotSqeH83rH2xeSpK19dubhYU9DjPzG2a7H00nnuR8a1nB5yIBQVxa&#10;3XKt4HY9z79A+ICssbNMCl7kYb+bTraYaTtwQc9LqEWEsM9QQRNCn0npy4YM+oXtiaNXWWcwROlq&#10;qR0OEW46uUySVBpsOS402NOxofJx+TEKunGgh/se7qeqXa90cc6La5UrNfsYDxsQgcbwH/5r51rB&#10;cpWm8PsmPgG5ewMAAP//AwBQSwECLQAUAAYACAAAACEA2+H2y+4AAACFAQAAEwAAAAAAAAAAAAAA&#10;AAAAAAAAW0NvbnRlbnRfVHlwZXNdLnhtbFBLAQItABQABgAIAAAAIQBa9CxbvwAAABUBAAALAAAA&#10;AAAAAAAAAAAAAB8BAABfcmVscy8ucmVsc1BLAQItABQABgAIAAAAIQBqz4eJwgAAAN0AAAAPAAAA&#10;AAAAAAAAAAAAAAcCAABkcnMvZG93bnJldi54bWxQSwUGAAAAAAMAAwC3AAAA9gIAAAAA&#10;" strokeweight=".35pt">
                    <v:stroke endcap="round"/>
                  </v:line>
                  <v:line id="Line 315" o:spid="_x0000_s1743" style="position:absolute;visibility:visible;mso-wrap-style:square" from="7719,1889" to="771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OdtxAAAAN0AAAAPAAAAZHJzL2Rvd25yZXYueG1sRI9BawIx&#10;FITvQv9DeEIvUhNFtrI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MMs523EAAAA3QAAAA8A&#10;AAAAAAAAAAAAAAAABwIAAGRycy9kb3ducmV2LnhtbFBLBQYAAAAAAwADALcAAAD4AgAAAAA=&#10;" strokeweight=".35pt">
                    <v:stroke endcap="round"/>
                  </v:line>
                  <v:line id="Line 316" o:spid="_x0000_s1744" style="position:absolute;flip:x;visibility:visible;mso-wrap-style:square" from="7726,1906" to="776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LZgwAAAAN0AAAAPAAAAZHJzL2Rvd25yZXYueG1sRE/JasMw&#10;EL0H+g9iCr0lckIIjRMlhCYGX22XngdrvBBrZCTVdv++OhR6fLz9fF3MICZyvresYLtJQBDXVvfc&#10;KvissvU7CB+QNQ6WScEPebheXlZnTLWduaCpDK2IIexTVNCFMKZS+rojg35jR+LINdYZDBG6VmqH&#10;cww3g9wlyUEa7Dk2dDjSR0f1s/w2CoZlpqe7z1+Ppj/udZHlRdXkSr29LrcTiEBL+Bf/uXOtYLc/&#10;xLnxTXwC8vILAAD//wMAUEsBAi0AFAAGAAgAAAAhANvh9svuAAAAhQEAABMAAAAAAAAAAAAAAAAA&#10;AAAAAFtDb250ZW50X1R5cGVzXS54bWxQSwECLQAUAAYACAAAACEAWvQsW78AAAAVAQAACwAAAAAA&#10;AAAAAAAAAAAfAQAAX3JlbHMvLnJlbHNQSwECLQAUAAYACAAAACEAdBy2YMAAAADdAAAADwAAAAAA&#10;AAAAAAAAAAAHAgAAZHJzL2Rvd25yZXYueG1sUEsFBgAAAAADAAMAtwAAAPQCAAAAAA==&#10;" strokeweight=".35pt">
                    <v:stroke endcap="round"/>
                  </v:line>
                  <v:line id="Line 317" o:spid="_x0000_s1745" style="position:absolute;visibility:visible;mso-wrap-style:square" from="7745,1889" to="774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aExAAAAN0AAAAPAAAAZHJzL2Rvd25yZXYueG1sRI9BawIx&#10;FITvQv9DeEIvUhNFFrs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N3/1oTEAAAA3QAAAA8A&#10;AAAAAAAAAAAAAAAABwIAAGRycy9kb3ducmV2LnhtbFBLBQYAAAAAAwADALcAAAD4AgAAAAA=&#10;" strokeweight=".35pt">
                    <v:stroke endcap="round"/>
                  </v:line>
                  <v:line id="Line 318" o:spid="_x0000_s1746" style="position:absolute;flip:x;visibility:visible;mso-wrap-style:square" from="7745,1951" to="778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yy7wAAAAN0AAAAPAAAAZHJzL2Rvd25yZXYueG1sRE/JasMw&#10;EL0X8g9iArk1ck3o4kYxIY3BVzul58EaL8QaGUmNnb+PDoUeH2/f54sZxY2cHywreNkmIIgbqwfu&#10;FHxfiud3ED4gaxwtk4I7ecgPq6c9ZtrOXNGtDp2IIewzVNCHMGVS+qYng35rJ+LItdYZDBG6TmqH&#10;cww3o0yT5FUaHDg29DjRqafmWv8aBeMy09V9zT/ndvjY6aooq0tbKrVZL8dPEIGW8C/+c5daQbp7&#10;i/vjm/gE5OEBAAD//wMAUEsBAi0AFAAGAAgAAAAhANvh9svuAAAAhQEAABMAAAAAAAAAAAAAAAAA&#10;AAAAAFtDb250ZW50X1R5cGVzXS54bWxQSwECLQAUAAYACAAAACEAWvQsW78AAAAVAQAACwAAAAAA&#10;AAAAAAAAAAAfAQAAX3JlbHMvLnJlbHNQSwECLQAUAAYACAAAACEAD7Msu8AAAADdAAAADwAAAAAA&#10;AAAAAAAAAAAHAgAAZHJzL2Rvd25yZXYueG1sUEsFBgAAAAADAAMAtwAAAPQCAAAAAA==&#10;" strokeweight=".35pt">
                    <v:stroke endcap="round"/>
                  </v:line>
                  <v:line id="Line 319" o:spid="_x0000_s1747" style="position:absolute;visibility:visible;mso-wrap-style:square" from="7768,1931" to="776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xfxAAAAN0AAAAPAAAAZHJzL2Rvd25yZXYueG1sRI9BawIx&#10;FITvQv9DeEIvUpMVsbI1SisIvVaFXh+bZ7K6eVk3qW776xtB8DjMzDfMYtX7Rlyoi3VgDcVYgSCu&#10;gqnZatjvNi9zEDEhG2wCk4ZfirBaPg0WWJpw5S+6bJMVGcKxRA0upbaUMlaOPMZxaImzdwidx5Rl&#10;Z6Xp8JrhvpETpWbSY815wWFLa0fVafvjNajg7Kz4GNX28H3e0/x0PKvdn9bPw/79DUSiPj3C9/an&#10;0TCZvhZwe5OfgFz+AwAA//8DAFBLAQItABQABgAIAAAAIQDb4fbL7gAAAIUBAAATAAAAAAAAAAAA&#10;AAAAAAAAAABbQ29udGVudF9UeXBlc10ueG1sUEsBAi0AFAAGAAgAAAAhAFr0LFu/AAAAFQEAAAsA&#10;AAAAAAAAAAAAAAAAHwEAAF9yZWxzLy5yZWxzUEsBAi0AFAAGAAgAAAAhAKZQTF/EAAAA3QAAAA8A&#10;AAAAAAAAAAAAAAAABwIAAGRycy9kb3ducmV2LnhtbFBLBQYAAAAAAwADALcAAAD4AgAAAAA=&#10;" strokeweight=".35pt">
                    <v:stroke endcap="round"/>
                  </v:line>
                  <v:line id="Line 320" o:spid="_x0000_s1748" style="position:absolute;flip:x;visibility:visible;mso-wrap-style:square" from="7818,1951" to="785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RdXwwAAAN0AAAAPAAAAZHJzL2Rvd25yZXYueG1sRI9bi8Iw&#10;FITfF/wP4Szs25puEXW7RhEv0Neq+HxoTi/YnJQk2u6/3ywIPg4z8w2z2oymEw9yvrWs4GuagCAu&#10;rW65VnA5Hz+XIHxA1thZJgW/5GGznrytMNN24IIep1CLCGGfoYImhD6T0pcNGfRT2xNHr7LOYIjS&#10;1VI7HCLcdDJNkrk02HJcaLCnXUPl7XQ3CrpxoJvbD9dD1X7PdHHMi3OVK/XxPm5/QAQawyv8bOda&#10;QTpbpPD/Jj4Buf4DAAD//wMAUEsBAi0AFAAGAAgAAAAhANvh9svuAAAAhQEAABMAAAAAAAAAAAAA&#10;AAAAAAAAAFtDb250ZW50X1R5cGVzXS54bWxQSwECLQAUAAYACAAAACEAWvQsW78AAAAVAQAACwAA&#10;AAAAAAAAAAAAAAAfAQAAX3JlbHMvLnJlbHNQSwECLQAUAAYACAAAACEAkC0XV8MAAADdAAAADwAA&#10;AAAAAAAAAAAAAAAHAgAAZHJzL2Rvd25yZXYueG1sUEsFBgAAAAADAAMAtwAAAPcCAAAAAA==&#10;" strokeweight=".35pt">
                    <v:stroke endcap="round"/>
                  </v:line>
                  <v:line id="Line 321" o:spid="_x0000_s1749" style="position:absolute;visibility:visible;mso-wrap-style:square" from="7841,1931" to="784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nezxQAAAN0AAAAPAAAAZHJzL2Rvd25yZXYueG1sRI9BawIx&#10;FITvhf6H8Aq9FE20spXVKLVQ8FoVen1snsnWzcu6ibr11zcFweMwM98w82XvG3GmLtaBNYyGCgRx&#10;FUzNVsNu+zmYgogJ2WATmDT8UoTl4vFhjqUJF/6i8yZZkSEcS9TgUmpLKWPlyGMchpY4e/vQeUxZ&#10;dlaaDi8Z7hs5VqqQHmvOCw5b+nBUHTYnr0EFZ4vR6qW2++/jjqaHn6PaXrV+furfZyAS9ekevrXX&#10;RsN48vYK/2/yE5CLPwAAAP//AwBQSwECLQAUAAYACAAAACEA2+H2y+4AAACFAQAAEwAAAAAAAAAA&#10;AAAAAAAAAAAAW0NvbnRlbnRfVHlwZXNdLnhtbFBLAQItABQABgAIAAAAIQBa9CxbvwAAABUBAAAL&#10;AAAAAAAAAAAAAAAAAB8BAABfcmVscy8ucmVsc1BLAQItABQABgAIAAAAIQA5znezxQAAAN0AAAAP&#10;AAAAAAAAAAAAAAAAAAcCAABkcnMvZG93bnJldi54bWxQSwUGAAAAAAMAAwC3AAAA+QIAAAAA&#10;" strokeweight=".35pt">
                    <v:stroke endcap="round"/>
                  </v:line>
                  <v:line id="Line 322" o:spid="_x0000_s1750" style="position:absolute;flip:x;visibility:visible;mso-wrap-style:square" from="7825,1951" to="786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q4wwAAAN0AAAAPAAAAZHJzL2Rvd25yZXYueG1sRI9bi8Iw&#10;FITfF/wP4Szs25quFHW7RhEv0Neq+HxoTi/YnJQk2u6/3ywIPg4z8w2z2oymEw9yvrWs4GuagCAu&#10;rW65VnA5Hz+XIHxA1thZJgW/5GGznrytMNN24IIep1CLCGGfoYImhD6T0pcNGfRT2xNHr7LOYIjS&#10;1VI7HCLcdHKWJHNpsOW40GBPu4bK2+luFHTjQDe3H66Hqv1OdXHMi3OVK/XxPm5/QAQawyv8bOda&#10;wSxdpPD/Jj4Buf4DAAD//wMAUEsBAi0AFAAGAAgAAAAhANvh9svuAAAAhQEAABMAAAAAAAAAAAAA&#10;AAAAAAAAAFtDb250ZW50X1R5cGVzXS54bWxQSwECLQAUAAYACAAAACEAWvQsW78AAAAVAQAACwAA&#10;AAAAAAAAAAAAAAAfAQAAX3JlbHMvLnJlbHNQSwECLQAUAAYACAAAACEAcIgquMMAAADdAAAADwAA&#10;AAAAAAAAAAAAAAAHAgAAZHJzL2Rvd25yZXYueG1sUEsFBgAAAAADAAMAtwAAAPcCAAAAAA==&#10;" strokeweight=".35pt">
                    <v:stroke endcap="round"/>
                  </v:line>
                  <v:line id="Line 323" o:spid="_x0000_s1751" style="position:absolute;visibility:visible;mso-wrap-style:square" from="7844,1931" to="784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0pcxQAAAN0AAAAPAAAAZHJzL2Rvd25yZXYueG1sRI9BawIx&#10;FITvhf6H8Aq9FE2UupXVKLVQ8FoVen1snsnWzcu6ibr11zcFweMwM98w82XvG3GmLtaBNYyGCgRx&#10;FUzNVsNu+zmYgogJ2WATmDT8UoTl4vFhjqUJF/6i8yZZkSEcS9TgUmpLKWPlyGMchpY4e/vQeUxZ&#10;dlaaDi8Z7hs5VqqQHmvOCw5b+nBUHTYnr0EFZ4vR6qW2++/jjqaHn6PaXrV+furfZyAS9ekevrXX&#10;RsP49W0C/2/yE5CLPwAAAP//AwBQSwECLQAUAAYACAAAACEA2+H2y+4AAACFAQAAEwAAAAAAAAAA&#10;AAAAAAAAAAAAW0NvbnRlbnRfVHlwZXNdLnhtbFBLAQItABQABgAIAAAAIQBa9CxbvwAAABUBAAAL&#10;AAAAAAAAAAAAAAAAAB8BAABfcmVscy8ucmVsc1BLAQItABQABgAIAAAAIQDZa0pcxQAAAN0AAAAP&#10;AAAAAAAAAAAAAAAAAAcCAABkcnMvZG93bnJldi54bWxQSwUGAAAAAAMAAwC3AAAA+QIAAAAA&#10;" strokeweight=".35pt">
                    <v:stroke endcap="round"/>
                  </v:line>
                  <v:line id="Line 324" o:spid="_x0000_s1752" style="position:absolute;flip:x;visibility:visible;mso-wrap-style:square" from="7902,1951" to="79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FUwgAAAN0AAAAPAAAAZHJzL2Rvd25yZXYueG1sRI9Pi8Iw&#10;FMTvwn6H8Ba8aaqIutUoy6rQa1X2/Ghe/2DzUpJou99+Iwgeh5n5DbPdD6YVD3K+saxgNk1AEBdW&#10;N1wpuF5OkzUIH5A1tpZJwR952O8+RltMte05p8c5VCJC2KeooA6hS6X0RU0G/dR2xNErrTMYonSV&#10;1A77CDetnCfJUhpsOC7U2NFPTcXtfDcK2qGnmzv0v8ey+Vro/JTllzJTavw5fG9ABBrCO/xqZ1rB&#10;fLFawvNNfAJy9w8AAP//AwBQSwECLQAUAAYACAAAACEA2+H2y+4AAACFAQAAEwAAAAAAAAAAAAAA&#10;AAAAAAAAW0NvbnRlbnRfVHlwZXNdLnhtbFBLAQItABQABgAIAAAAIQBa9CxbvwAAABUBAAALAAAA&#10;AAAAAAAAAAAAAB8BAABfcmVscy8ucmVsc1BLAQItABQABgAIAAAAIQDvFhFUwgAAAN0AAAAPAAAA&#10;AAAAAAAAAAAAAAcCAABkcnMvZG93bnJldi54bWxQSwUGAAAAAAMAAwC3AAAA9gIAAAAA&#10;" strokeweight=".35pt">
                    <v:stroke endcap="round"/>
                  </v:line>
                  <v:line id="Line 325" o:spid="_x0000_s1753" style="position:absolute;visibility:visible;mso-wrap-style:square" from="7919,1931" to="79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XGwxAAAAN0AAAAPAAAAZHJzL2Rvd25yZXYueG1sRI9BawIx&#10;FITvQv9DeIIXqYkiKlujtIWC16rg9bF5Jqubl3WT6uqvb4RCj8PMfMMs152vxZXaWAXWMB4pEMRl&#10;MBVbDfvd1+sCREzIBuvApOFOEdarl94SCxNu/E3XbbIiQzgWqMGl1BRSxtKRxzgKDXH2jqH1mLJs&#10;rTQt3jLc13Ki1Ex6rDgvOGzo01F53v54DSo4Oxt/DCt7PFz2tDifLmr30HrQ797fQCTq0n/4r70x&#10;GibT+Ryeb/ITkKtfAAAA//8DAFBLAQItABQABgAIAAAAIQDb4fbL7gAAAIUBAAATAAAAAAAAAAAA&#10;AAAAAAAAAABbQ29udGVudF9UeXBlc10ueG1sUEsBAi0AFAAGAAgAAAAhAFr0LFu/AAAAFQEAAAsA&#10;AAAAAAAAAAAAAAAAHwEAAF9yZWxzLy5yZWxzUEsBAi0AFAAGAAgAAAAhAEb1cbDEAAAA3QAAAA8A&#10;AAAAAAAAAAAAAAAABwIAAGRycy9kb3ducmV2LnhtbFBLBQYAAAAAAwADALcAAAD4AgAAAAA=&#10;" strokeweight=".35pt">
                    <v:stroke endcap="round"/>
                  </v:line>
                  <v:line id="Line 326" o:spid="_x0000_s1754" style="position:absolute;flip:x;visibility:visible;mso-wrap-style:square" from="7912,1951" to="79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SC9wAAAAN0AAAAPAAAAZHJzL2Rvd25yZXYueG1sRE/JasMw&#10;EL0X8g9iArk1ck3o4kYxIY3BVzul58EaL8QaGUmNnb+PDoUeH2/f54sZxY2cHywreNkmIIgbqwfu&#10;FHxfiud3ED4gaxwtk4I7ecgPq6c9ZtrOXNGtDp2IIewzVNCHMGVS+qYng35rJ+LItdYZDBG6TmqH&#10;cww3o0yT5FUaHDg29DjRqafmWv8aBeMy09V9zT/ndvjY6aooq0tbKrVZL8dPEIGW8C/+c5daQbp7&#10;i3Pjm/gE5OEBAAD//wMAUEsBAi0AFAAGAAgAAAAhANvh9svuAAAAhQEAABMAAAAAAAAAAAAAAAAA&#10;AAAAAFtDb250ZW50X1R5cGVzXS54bWxQSwECLQAUAAYACAAAACEAWvQsW78AAAAVAQAACwAAAAAA&#10;AAAAAAAAAAAfAQAAX3JlbHMvLnJlbHNQSwECLQAUAAYACAAAACEA8cUgvcAAAADdAAAADwAAAAAA&#10;AAAAAAAAAAAHAgAAZHJzL2Rvd25yZXYueG1sUEsFBgAAAAADAAMAtwAAAPQCAAAAAA==&#10;" strokeweight=".35pt">
                    <v:stroke endcap="round"/>
                  </v:line>
                  <v:line id="Line 327" o:spid="_x0000_s1755" style="position:absolute;visibility:visible;mso-wrap-style:square" from="7933,1931" to="793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BZxAAAAN0AAAAPAAAAZHJzL2Rvd25yZXYueG1sRI9BawIx&#10;FITvhf6H8ApeSk2UYu1qlFYQeq0KvT42z2R187Juoq7++kYQPA4z8w0znXe+FidqYxVYw6CvQBCX&#10;wVRsNWzWy7cxiJiQDdaBScOFIsxnz09TLEw48y+dVsmKDOFYoAaXUlNIGUtHHmM/NMTZ24bWY8qy&#10;tdK0eM5wX8uhUiPpseK84LChhaNyvzp6DSo4Oxp8v1Z2+3fY0Hi/O6j1VeveS/c1AZGoS4/wvf1j&#10;NAzfPz7h9iY/ATn7BwAA//8DAFBLAQItABQABgAIAAAAIQDb4fbL7gAAAIUBAAATAAAAAAAAAAAA&#10;AAAAAAAAAABbQ29udGVudF9UeXBlc10ueG1sUEsBAi0AFAAGAAgAAAAhAFr0LFu/AAAAFQEAAAsA&#10;AAAAAAAAAAAAAAAAHwEAAF9yZWxzLy5yZWxzUEsBAi0AFAAGAAgAAAAhAFgmQFnEAAAA3QAAAA8A&#10;AAAAAAAAAAAAAAAABwIAAGRycy9kb3ducmV2LnhtbFBLBQYAAAAAAwADALcAAAD4AgAAAAA=&#10;" strokeweight=".35pt">
                    <v:stroke endcap="round"/>
                  </v:line>
                  <v:line id="Line 328" o:spid="_x0000_s1756" style="position:absolute;flip:x;visibility:visible;mso-wrap-style:square" from="7916,1951" to="79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lycvgAAAN0AAAAPAAAAZHJzL2Rvd25yZXYueG1sRE/LisIw&#10;FN0L/kO4gjtNR0ScjlEGH9BtVVxfmtsHNjclibb+vVkILg/nvdkNphVPcr6xrOBnnoAgLqxuuFJw&#10;vZxmaxA+IGtsLZOCF3nYbcejDaba9pzT8xwqEUPYp6igDqFLpfRFTQb93HbEkSutMxgidJXUDvsY&#10;blq5SJKVNNhwbKixo31Nxf38MAraoae7O/S3Y9n8LnV+yvJLmSk1nQz/fyACDeEr/rgzrWCxXMf9&#10;8U18AnL7BgAA//8DAFBLAQItABQABgAIAAAAIQDb4fbL7gAAAIUBAAATAAAAAAAAAAAAAAAAAAAA&#10;AABbQ29udGVudF9UeXBlc10ueG1sUEsBAi0AFAAGAAgAAAAhAFr0LFu/AAAAFQEAAAsAAAAAAAAA&#10;AAAAAAAAHwEAAF9yZWxzLy5yZWxzUEsBAi0AFAAGAAgAAAAhADpmXJy+AAAA3QAAAA8AAAAAAAAA&#10;AAAAAAAABwIAAGRycy9kb3ducmV2LnhtbFBLBQYAAAAAAwADALcAAADyAgAAAAA=&#10;" strokeweight=".35pt">
                    <v:stroke endcap="round"/>
                  </v:line>
                  <v:line id="Line 329" o:spid="_x0000_s1757" style="position:absolute;visibility:visible;mso-wrap-style:square" from="7940,1931" to="79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x4xAAAAN0AAAAPAAAAZHJzL2Rvd25yZXYueG1sRI9BawIx&#10;FITvBf9DeEIvpSYrRZatUVQo9FoVvD42z2R187JuUl399U2h0OMwM98w8+XgW3GlPjaBNRQTBYK4&#10;DqZhq2G/+3gtQcSEbLANTBruFGG5GD3NsTLhxl903SYrMoRjhRpcSl0lZawdeYyT0BFn7xh6jynL&#10;3krT4y3DfSunSs2kx4bzgsOONo7q8/bba1DB2Vmxfmns8XDZU3k+XdTuofXzeFi9g0g0pP/wX/vT&#10;aJi+lQX8vslPQC5+AAAA//8DAFBLAQItABQABgAIAAAAIQDb4fbL7gAAAIUBAAATAAAAAAAAAAAA&#10;AAAAAAAAAABbQ29udGVudF9UeXBlc10ueG1sUEsBAi0AFAAGAAgAAAAhAFr0LFu/AAAAFQEAAAsA&#10;AAAAAAAAAAAAAAAAHwEAAF9yZWxzLy5yZWxzUEsBAi0AFAAGAAgAAAAhAJOFPHjEAAAA3QAAAA8A&#10;AAAAAAAAAAAAAAAABwIAAGRycy9kb3ducmV2LnhtbFBLBQYAAAAAAwADALcAAAD4AgAAAAA=&#10;" strokeweight=".35pt">
                    <v:stroke endcap="round"/>
                  </v:line>
                  <v:line id="Line 330" o:spid="_x0000_s1758" style="position:absolute;flip:x;visibility:visible;mso-wrap-style:square" from="7944,1951" to="79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dwwgAAAN0AAAAPAAAAZHJzL2Rvd25yZXYueG1sRI9Pi8Iw&#10;FMTvC36H8ARva2oRcbtGWVyFXquy50fz+gebl5Jkbf32RhA8DjPzG2azG00nbuR8a1nBYp6AIC6t&#10;brlWcDkfP9cgfEDW2FkmBXfysNtOPjaYaTtwQbdTqEWEsM9QQRNCn0npy4YM+rntiaNXWWcwROlq&#10;qR0OEW46mSbJShpsOS402NO+ofJ6+jcKunGgq/sd/g5V+7XUxTEvzlWu1Gw6/nyDCDSGd/jVzrWC&#10;dLlO4fkmPgG5fQAAAP//AwBQSwECLQAUAAYACAAAACEA2+H2y+4AAACFAQAAEwAAAAAAAAAAAAAA&#10;AAAAAAAAW0NvbnRlbnRfVHlwZXNdLnhtbFBLAQItABQABgAIAAAAIQBa9CxbvwAAABUBAAALAAAA&#10;AAAAAAAAAAAAAB8BAABfcmVscy8ucmVsc1BLAQItABQABgAIAAAAIQCl+GdwwgAAAN0AAAAPAAAA&#10;AAAAAAAAAAAAAAcCAABkcnMvZG93bnJldi54bWxQSwUGAAAAAAMAAwC3AAAA9gIAAAAA&#10;" strokeweight=".35pt">
                    <v:stroke endcap="round"/>
                  </v:line>
                  <v:line id="Line 331" o:spid="_x0000_s1759" style="position:absolute;visibility:visible;mso-wrap-style:square" from="7966,1931" to="796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weUxQAAAN0AAAAPAAAAZHJzL2Rvd25yZXYueG1sRI9PawIx&#10;FMTvQr9DeAUvUhO1yLI1SlsQvPoHen1snsnWzcu6SXXtp28EocdhZn7DLFa9b8SFulgH1jAZKxDE&#10;VTA1Ww2H/fqlABETssEmMGm4UYTV8mmwwNKEK2/psktWZAjHEjW4lNpSylg58hjHoSXO3jF0HlOW&#10;nZWmw2uG+0ZOlZpLjzXnBYctfTqqTrsfr0EFZ+eTj1Ftj1/nAxWn77Pa/2o9fO7f30Ak6tN/+NHe&#10;GA3T12IG9zf5CcjlHwAAAP//AwBQSwECLQAUAAYACAAAACEA2+H2y+4AAACFAQAAEwAAAAAAAAAA&#10;AAAAAAAAAAAAW0NvbnRlbnRfVHlwZXNdLnhtbFBLAQItABQABgAIAAAAIQBa9CxbvwAAABUBAAAL&#10;AAAAAAAAAAAAAAAAAB8BAABfcmVscy8ucmVsc1BLAQItABQABgAIAAAAIQAMGweUxQAAAN0AAAAP&#10;AAAAAAAAAAAAAAAAAAcCAABkcnMvZG93bnJldi54bWxQSwUGAAAAAAMAAwC3AAAA+QIAAAAA&#10;" strokeweight=".35pt">
                    <v:stroke endcap="round"/>
                  </v:line>
                  <v:line id="Line 332" o:spid="_x0000_s1760" style="position:absolute;flip:x;visibility:visible;mso-wrap-style:square" from="7951,1951" to="798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VqfwgAAAN0AAAAPAAAAZHJzL2Rvd25yZXYueG1sRI9bi8Iw&#10;FITfBf9DOAu+abpSFu0aZfECfa2Kz4fm9ILNSUmirf/eLCzs4zAz3zCb3Wg68STnW8sKPhcJCOLS&#10;6pZrBdfLab4C4QOyxs4yKXiRh912Otlgpu3ABT3PoRYRwj5DBU0IfSalLxsy6Be2J45eZZ3BEKWr&#10;pXY4RLjp5DJJvqTBluNCgz3tGyrv54dR0I0D3d1huB2rdp3q4pQXlypXavYx/nyDCDSG//BfO9cK&#10;lukqhd838QnI7RsAAP//AwBQSwECLQAUAAYACAAAACEA2+H2y+4AAACFAQAAEwAAAAAAAAAAAAAA&#10;AAAAAAAAW0NvbnRlbnRfVHlwZXNdLnhtbFBLAQItABQABgAIAAAAIQBa9CxbvwAAABUBAAALAAAA&#10;AAAAAAAAAAAAAB8BAABfcmVscy8ucmVsc1BLAQItABQABgAIAAAAIQBFXVqfwgAAAN0AAAAPAAAA&#10;AAAAAAAAAAAAAAcCAABkcnMvZG93bnJldi54bWxQSwUGAAAAAAMAAwC3AAAA9gIAAAAA&#10;" strokeweight=".35pt">
                    <v:stroke endcap="round"/>
                  </v:line>
                  <v:line id="Line 333" o:spid="_x0000_s1761" style="position:absolute;visibility:visible;mso-wrap-style:square" from="7972,1931" to="797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jp7xQAAAN0AAAAPAAAAZHJzL2Rvd25yZXYueG1sRI9PawIx&#10;FMTvQr9DeAUvUhPFyrI1SlsQvPoHen1snsnWzcu6SXXtp28EocdhZn7DLFa9b8SFulgH1jAZKxDE&#10;VTA1Ww2H/fqlABETssEmMGm4UYTV8mmwwNKEK2/psktWZAjHEjW4lNpSylg58hjHoSXO3jF0HlOW&#10;nZWmw2uG+0ZOlZpLjzXnBYctfTqqTrsfr0EFZ+eTj1Ftj1/nAxWn77Pa/2o9fO7f30Ak6tN/+NHe&#10;GA3TWfEK9zf5CcjlHwAAAP//AwBQSwECLQAUAAYACAAAACEA2+H2y+4AAACFAQAAEwAAAAAAAAAA&#10;AAAAAAAAAAAAW0NvbnRlbnRfVHlwZXNdLnhtbFBLAQItABQABgAIAAAAIQBa9CxbvwAAABUBAAAL&#10;AAAAAAAAAAAAAAAAAB8BAABfcmVscy8ucmVsc1BLAQItABQABgAIAAAAIQDsvjp7xQAAAN0AAAAP&#10;AAAAAAAAAAAAAAAAAAcCAABkcnMvZG93bnJldi54bWxQSwUGAAAAAAMAAwC3AAAA+QIAAAAA&#10;" strokeweight=".35pt">
                    <v:stroke endcap="round"/>
                  </v:line>
                  <v:line id="Line 334" o:spid="_x0000_s1762" style="position:absolute;flip:x;visibility:visible;mso-wrap-style:square" from="7972,1951" to="800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2FzwgAAAN0AAAAPAAAAZHJzL2Rvd25yZXYueG1sRI9Pi8Iw&#10;FMTvgt8hPMGbTRURt2sUWRV6rS57fjSvf7B5KUnW1m9vhIU9DjPzG2Z3GE0nHuR8a1nBMklBEJdW&#10;t1wr+L5dFlsQPiBr7CyTgid5OOynkx1m2g5c0OMaahEh7DNU0ITQZ1L6siGDPrE9cfQq6wyGKF0t&#10;tcMhwk0nV2m6kQZbjgsN9vTVUHm//hoF3TjQ3Z2Gn3PVfqx1ccmLW5UrNZ+Nx08QgcbwH/5r51rB&#10;ar3dwPtNfAJy/wIAAP//AwBQSwECLQAUAAYACAAAACEA2+H2y+4AAACFAQAAEwAAAAAAAAAAAAAA&#10;AAAAAAAAW0NvbnRlbnRfVHlwZXNdLnhtbFBLAQItABQABgAIAAAAIQBa9CxbvwAAABUBAAALAAAA&#10;AAAAAAAAAAAAAB8BAABfcmVscy8ucmVsc1BLAQItABQABgAIAAAAIQDaw2FzwgAAAN0AAAAPAAAA&#10;AAAAAAAAAAAAAAcCAABkcnMvZG93bnJldi54bWxQSwUGAAAAAAMAAwC3AAAA9gIAAAAA&#10;" strokeweight=".35pt">
                    <v:stroke endcap="round"/>
                  </v:line>
                  <v:line id="Line 335" o:spid="_x0000_s1763" style="position:absolute;visibility:visible;mso-wrap-style:square" from="7992,1931" to="79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GXxAAAAN0AAAAPAAAAZHJzL2Rvd25yZXYueG1sRI9BawIx&#10;FITvQv9DeEIvUhNF7LI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HMgAZfEAAAA3QAAAA8A&#10;AAAAAAAAAAAAAAAABwIAAGRycy9kb3ducmV2LnhtbFBLBQYAAAAAAwADALcAAAD4AgAAAAA=&#10;" strokeweight=".35pt">
                    <v:stroke endcap="round"/>
                  </v:line>
                  <v:line id="Line 336" o:spid="_x0000_s1764" style="position:absolute;flip:x;visibility:visible;mso-wrap-style:square" from="7978,1951" to="801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FCavgAAAN0AAAAPAAAAZHJzL2Rvd25yZXYueG1sRE/LisIw&#10;FN0L/kO4gjtNR0ScjlEGH9BtVVxfmtsHNjclibb+vVkILg/nvdkNphVPcr6xrOBnnoAgLqxuuFJw&#10;vZxmaxA+IGtsLZOCF3nYbcejDaba9pzT8xwqEUPYp6igDqFLpfRFTQb93HbEkSutMxgidJXUDvsY&#10;blq5SJKVNNhwbKixo31Nxf38MAraoae7O/S3Y9n8LnV+yvJLmSk1nQz/fyACDeEr/rgzrWCxXMe5&#10;8U18AnL7BgAA//8DAFBLAQItABQABgAIAAAAIQDb4fbL7gAAAIUBAAATAAAAAAAAAAAAAAAAAAAA&#10;AABbQ29udGVudF9UeXBlc10ueG1sUEsBAi0AFAAGAAgAAAAhAFr0LFu/AAAAFQEAAAsAAAAAAAAA&#10;AAAAAAAAHwEAAF9yZWxzLy5yZWxzUEsBAi0AFAAGAAgAAAAhAMQQUJq+AAAA3QAAAA8AAAAAAAAA&#10;AAAAAAAABwIAAGRycy9kb3ducmV2LnhtbFBLBQYAAAAAAwADALcAAADyAgAAAAA=&#10;" strokeweight=".35pt">
                    <v:stroke endcap="round"/>
                  </v:line>
                  <v:line id="Line 337" o:spid="_x0000_s1765" style="position:absolute;visibility:visible;mso-wrap-style:square" from="8001,1931" to="800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zB+xAAAAN0AAAAPAAAAZHJzL2Rvd25yZXYueG1sRI9BawIx&#10;FITvQv9DeEIvUhNFZLs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G3zMH7EAAAA3QAAAA8A&#10;AAAAAAAAAAAAAAAABwIAAGRycy9kb3ducmV2LnhtbFBLBQYAAAAAAwADALcAAAD4AgAAAAA=&#10;" strokeweight=".35pt">
                    <v:stroke endcap="round"/>
                  </v:line>
                  <v:line id="Line 338" o:spid="_x0000_s1766" style="position:absolute;flip:x;visibility:visible;mso-wrap-style:square" from="7989,1951" to="802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pBvgAAAN0AAAAPAAAAZHJzL2Rvd25yZXYueG1sRE/LisIw&#10;FN0P+A/hCu7GVJFhrEYRH9BtVVxfmtsHNjclibb+vVkILg/nvd4OphVPcr6xrGA2TUAQF1Y3XCm4&#10;Xk6//yB8QNbYWiYFL/Kw3Yx+1phq23NOz3OoRAxhn6KCOoQuldIXNRn0U9sRR660zmCI0FVSO+xj&#10;uGnlPEn+pMGGY0ONHe1rKu7nh1HQDj3d3aG/HctmudD5KcsvZabUZDzsViACDeEr/rgzrWC+WMb9&#10;8U18AnLzBgAA//8DAFBLAQItABQABgAIAAAAIQDb4fbL7gAAAIUBAAATAAAAAAAAAAAAAAAAAAAA&#10;AABbQ29udGVudF9UeXBlc10ueG1sUEsBAi0AFAAGAAgAAAAhAFr0LFu/AAAAFQEAAAsAAAAAAAAA&#10;AAAAAAAAHwEAAF9yZWxzLy5yZWxzUEsBAi0AFAAGAAgAAAAhAL+/ykG+AAAA3QAAAA8AAAAAAAAA&#10;AAAAAAAABwIAAGRycy9kb3ducmV2LnhtbFBLBQYAAAAAAwADALcAAADyAgAAAAA=&#10;" strokeweight=".35pt">
                    <v:stroke endcap="round"/>
                  </v:line>
                  <v:line id="Line 339" o:spid="_x0000_s1767" style="position:absolute;visibility:visible;mso-wrap-style:square" from="8008,1931" to="800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KqlxAAAAN0AAAAPAAAAZHJzL2Rvd25yZXYueG1sRI9BawIx&#10;FITvBf9DeIKXoslKEbsaxRYKXqtCr4/NM1ndvKybVFd/fVMo9DjMzDfMct37Rlypi3VgDcVEgSCu&#10;gqnZajjsP8ZzEDEhG2wCk4Y7RVivBk9LLE248Sddd8mKDOFYogaXUltKGStHHuMktMTZO4bOY8qy&#10;s9J0eMtw38ipUjPpsea84LCld0fVefftNajg7Kx4e67t8etyoPn5dFH7h9ajYb9ZgEjUp//wX3tr&#10;NExfXgv4fZOfgFz9AAAA//8DAFBLAQItABQABgAIAAAAIQDb4fbL7gAAAIUBAAATAAAAAAAAAAAA&#10;AAAAAAAAAABbQ29udGVudF9UeXBlc10ueG1sUEsBAi0AFAAGAAgAAAAhAFr0LFu/AAAAFQEAAAsA&#10;AAAAAAAAAAAAAAAAHwEAAF9yZWxzLy5yZWxzUEsBAi0AFAAGAAgAAAAhABZcqqXEAAAA3QAAAA8A&#10;AAAAAAAAAAAAAAAABwIAAGRycy9kb3ducmV2LnhtbFBLBQYAAAAAAwADALcAAAD4AgAAAAA=&#10;" strokeweight=".35pt">
                    <v:stroke endcap="round"/>
                  </v:line>
                  <v:line id="Line 340" o:spid="_x0000_s1768" style="position:absolute;flip:x;visibility:visible;mso-wrap-style:square" from="8001,1951" to="803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GtwgAAAN0AAAAPAAAAZHJzL2Rvd25yZXYueG1sRI9Pi8Iw&#10;FMTvgt8hPMGbpltE1q5RFneFXquy50fz+gebl5JEW7+9EYQ9DjPzG2a7H00n7uR8a1nBxzIBQVxa&#10;3XKt4HI+Lj5B+ICssbNMCh7kYb+bTraYaTtwQfdTqEWEsM9QQRNCn0npy4YM+qXtiaNXWWcwROlq&#10;qR0OEW46mSbJWhpsOS402NOhofJ6uhkF3TjQ1f0Mf79Vu1np4pgX5ypXaj4bv79ABBrDf/jdzrWC&#10;dLVJ4fUmPgG5ewIAAP//AwBQSwECLQAUAAYACAAAACEA2+H2y+4AAACFAQAAEwAAAAAAAAAAAAAA&#10;AAAAAAAAW0NvbnRlbnRfVHlwZXNdLnhtbFBLAQItABQABgAIAAAAIQBa9CxbvwAAABUBAAALAAAA&#10;AAAAAAAAAAAAAB8BAABfcmVscy8ucmVsc1BLAQItABQABgAIAAAAIQAgIfGtwgAAAN0AAAAPAAAA&#10;AAAAAAAAAAAAAAcCAABkcnMvZG93bnJldi54bWxQSwUGAAAAAAMAAwC3AAAA9gIAAAAA&#10;" strokeweight=".35pt">
                    <v:stroke endcap="round"/>
                  </v:line>
                  <v:line id="Line 341" o:spid="_x0000_s1769" style="position:absolute;visibility:visible;mso-wrap-style:square" from="8020,1931" to="802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FJxAAAAN0AAAAPAAAAZHJzL2Rvd25yZXYueG1sRI9BawIx&#10;FITvBf9DeEIvRRO1iK5GsYVCr1XB62PzTFY3L+sm1W1/vSkUPA4z8w2zXHe+FldqYxVYw2ioQBCX&#10;wVRsNex3H4MZiJiQDdaBScMPRVivek9LLEy48Rddt8mKDOFYoAaXUlNIGUtHHuMwNMTZO4bWY8qy&#10;tdK0eMtwX8uxUlPpseK84LChd0flefvtNajg7HT09lLZ4+Gyp9n5dFG7X62f+91mASJRlx7h//an&#10;0TB+nU/g701+AnJ1BwAA//8DAFBLAQItABQABgAIAAAAIQDb4fbL7gAAAIUBAAATAAAAAAAAAAAA&#10;AAAAAAAAAABbQ29udGVudF9UeXBlc10ueG1sUEsBAi0AFAAGAAgAAAAhAFr0LFu/AAAAFQEAAAsA&#10;AAAAAAAAAAAAAAAAHwEAAF9yZWxzLy5yZWxzUEsBAi0AFAAGAAgAAAAhAInCkUnEAAAA3QAAAA8A&#10;AAAAAAAAAAAAAAAABwIAAGRycy9kb3ducmV2LnhtbFBLBQYAAAAAAwADALcAAAD4AgAAAAA=&#10;" strokeweight=".35pt">
                    <v:stroke endcap="round"/>
                  </v:line>
                  <v:line id="Line 342" o:spid="_x0000_s1770" style="position:absolute;flip:x;visibility:visible;mso-wrap-style:square" from="8043,1951" to="808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MxCwgAAAN0AAAAPAAAAZHJzL2Rvd25yZXYueG1sRI9Pi8Iw&#10;FMTvgt8hPGFvmipF1moUcVfotSqeH83rH2xeShJt99tvFoQ9DjPzG2Z3GE0nXuR8a1nBcpGAIC6t&#10;brlWcLue558gfEDW2FkmBT/k4bCfTnaYaTtwQa9LqEWEsM9QQRNCn0npy4YM+oXtiaNXWWcwROlq&#10;qR0OEW46uUqStTTYclxosKdTQ+Xj8jQKunGgh/sa7t9Vu0l1cc6La5Ur9TEbj1sQgcbwH363c61g&#10;lW5S+HsTn4Dc/wIAAP//AwBQSwECLQAUAAYACAAAACEA2+H2y+4AAACFAQAAEwAAAAAAAAAAAAAA&#10;AAAAAAAAW0NvbnRlbnRfVHlwZXNdLnhtbFBLAQItABQABgAIAAAAIQBa9CxbvwAAABUBAAALAAAA&#10;AAAAAAAAAAAAAB8BAABfcmVscy8ucmVsc1BLAQItABQABgAIAAAAIQDAhMxCwgAAAN0AAAAPAAAA&#10;AAAAAAAAAAAAAAcCAABkcnMvZG93bnJldi54bWxQSwUGAAAAAAMAAwC3AAAA9gIAAAAA&#10;" strokeweight=".35pt">
                    <v:stroke endcap="round"/>
                  </v:line>
                  <v:line id="Line 343" o:spid="_x0000_s1771" style="position:absolute;visibility:visible;mso-wrap-style:square" from="8065,1931" to="80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6ymxAAAAN0AAAAPAAAAZHJzL2Rvd25yZXYueG1sRI9BawIx&#10;FITvBf9DeEIvRRPFiq5GsYVCr1XB62PzTFY3L+sm1W1/vSkUPA4z8w2zXHe+FldqYxVYw2ioQBCX&#10;wVRsNex3H4MZiJiQDdaBScMPRVivek9LLEy48Rddt8mKDOFYoAaXUlNIGUtHHuMwNMTZO4bWY8qy&#10;tdK0eMtwX8uxUlPpseK84LChd0flefvtNajg7HT09lLZ4+Gyp9n5dFG7X62f+91mASJRlx7h//an&#10;0TCezF/h701+AnJ1BwAA//8DAFBLAQItABQABgAIAAAAIQDb4fbL7gAAAIUBAAATAAAAAAAAAAAA&#10;AAAAAAAAAABbQ29udGVudF9UeXBlc10ueG1sUEsBAi0AFAAGAAgAAAAhAFr0LFu/AAAAFQEAAAsA&#10;AAAAAAAAAAAAAAAAHwEAAF9yZWxzLy5yZWxzUEsBAi0AFAAGAAgAAAAhAGlnrKbEAAAA3QAAAA8A&#10;AAAAAAAAAAAAAAAABwIAAGRycy9kb3ducmV2LnhtbFBLBQYAAAAAAwADALcAAAD4AgAAAAA=&#10;" strokeweight=".35pt">
                    <v:stroke endcap="round"/>
                  </v:line>
                  <v:line id="Line 344" o:spid="_x0000_s1772"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veuwgAAAN0AAAAPAAAAZHJzL2Rvd25yZXYueG1sRI9Pi8Iw&#10;FMTvC36H8ARva6qIaDWKuAq9Vpc9P5rXP9i8lCRr67c3guBxmJnfMNv9YFpxJ+cbywpm0wQEcWF1&#10;w5WC3+v5ewXCB2SNrWVS8CAP+93oa4uptj3ndL+ESkQI+xQV1CF0qZS+qMmgn9qOOHqldQZDlK6S&#10;2mEf4aaV8yRZSoMNx4UaOzrWVNwu/0ZBO/R0cz/936ls1gudn7P8WmZKTcbDYQMi0BA+4Xc70wrm&#10;i/USXm/iE5C7JwAAAP//AwBQSwECLQAUAAYACAAAACEA2+H2y+4AAACFAQAAEwAAAAAAAAAAAAAA&#10;AAAAAAAAW0NvbnRlbnRfVHlwZXNdLnhtbFBLAQItABQABgAIAAAAIQBa9CxbvwAAABUBAAALAAAA&#10;AAAAAAAAAAAAAB8BAABfcmVscy8ucmVsc1BLAQItABQABgAIAAAAIQBfGveuwgAAAN0AAAAPAAAA&#10;AAAAAAAAAAAAAAcCAABkcnMvZG93bnJldi54bWxQSwUGAAAAAAMAAwC3AAAA9gIAAAAA&#10;" strokeweight=".35pt">
                    <v:stroke endcap="round"/>
                  </v:line>
                  <v:line id="Line 345" o:spid="_x0000_s1773"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dKxAAAAN0AAAAPAAAAZHJzL2Rvd25yZXYueG1sRI9BawIx&#10;FITvhf6H8ApeSk2UYu1qlFYQeq0KvT42z2R187Juoq7++kYQPA4z8w0znXe+FidqYxVYw6CvQBCX&#10;wVRsNWzWy7cxiJiQDdaBScOFIsxnz09TLEw48y+dVsmKDOFYoAaXUlNIGUtHHmM/NMTZ24bWY8qy&#10;tdK0eM5wX8uhUiPpseK84LChhaNyvzp6DSo4Oxp8v1Z2+3fY0Hi/O6j1VeveS/c1AZGoS4/wvf1j&#10;NAzfPz/g9iY/ATn7BwAA//8DAFBLAQItABQABgAIAAAAIQDb4fbL7gAAAIUBAAATAAAAAAAAAAAA&#10;AAAAAAAAAABbQ29udGVudF9UeXBlc10ueG1sUEsBAi0AFAAGAAgAAAAhAFr0LFu/AAAAFQEAAAsA&#10;AAAAAAAAAAAAAAAAHwEAAF9yZWxzLy5yZWxzUEsBAi0AFAAGAAgAAAAhAPb5l0rEAAAA3QAAAA8A&#10;AAAAAAAAAAAAAAAABwIAAGRycy9kb3ducmV2LnhtbFBLBQYAAAAAAwADALcAAAD4AgAAAAA=&#10;" strokeweight=".35pt">
                    <v:stroke endcap="round"/>
                  </v:line>
                  <v:line id="Line 346" o:spid="_x0000_s1774"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ZHvgAAAN0AAAAPAAAAZHJzL2Rvd25yZXYueG1sRE/LisIw&#10;FN0P+A/hCu7GVJFhrEYRH9BtVVxfmtsHNjclibb+vVkILg/nvd4OphVPcr6xrGA2TUAQF1Y3XCm4&#10;Xk6//yB8QNbYWiYFL/Kw3Yx+1phq23NOz3OoRAxhn6KCOoQuldIXNRn0U9sRR660zmCI0FVSO+xj&#10;uGnlPEn+pMGGY0ONHe1rKu7nh1HQDj3d3aG/HctmudD5KcsvZabUZDzsViACDeEr/rgzrWC+WMa5&#10;8U18AnLzBgAA//8DAFBLAQItABQABgAIAAAAIQDb4fbL7gAAAIUBAAATAAAAAAAAAAAAAAAAAAAA&#10;AABbQ29udGVudF9UeXBlc10ueG1sUEsBAi0AFAAGAAgAAAAhAFr0LFu/AAAAFQEAAAsAAAAAAAAA&#10;AAAAAAAAHwEAAF9yZWxzLy5yZWxzUEsBAi0AFAAGAAgAAAAhAEHJxke+AAAA3QAAAA8AAAAAAAAA&#10;AAAAAAAABwIAAGRycy9kb3ducmV2LnhtbFBLBQYAAAAAAwADALcAAADyAgAAAAA=&#10;" strokeweight=".35pt">
                    <v:stroke endcap="round"/>
                  </v:line>
                  <v:line id="Line 347" o:spid="_x0000_s1775"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ajxAAAAN0AAAAPAAAAZHJzL2Rvd25yZXYueG1sRI9BawIx&#10;FITvQv9DeIIXqYkiolujtIWC16rg9bF5Jqubl3WT6uqvb4RCj8PMfMMs152vxZXaWAXWMB4pEMRl&#10;MBVbDfvd1+scREzIBuvApOFOEdarl94SCxNu/E3XbbIiQzgWqMGl1BRSxtKRxzgKDXH2jqH1mLJs&#10;rTQt3jLc13Ki1Ex6rDgvOGzo01F53v54DSo4Oxt/DCt7PFz2ND+fLmr30HrQ797fQCTq0n/4r70x&#10;GibTxQKeb/ITkKtfAAAA//8DAFBLAQItABQABgAIAAAAIQDb4fbL7gAAAIUBAAATAAAAAAAAAAAA&#10;AAAAAAAAAABbQ29udGVudF9UeXBlc10ueG1sUEsBAi0AFAAGAAgAAAAhAFr0LFu/AAAAFQEAAAsA&#10;AAAAAAAAAAAAAAAAHwEAAF9yZWxzLy5yZWxzUEsBAi0AFAAGAAgAAAAhAOgqpqPEAAAA3QAAAA8A&#10;AAAAAAAAAAAAAAAABwIAAGRycy9kb3ducmV2LnhtbFBLBQYAAAAAAwADALcAAAD4AgAAAAA=&#10;" strokeweight=".35pt">
                    <v:stroke endcap="round"/>
                  </v:line>
                  <v:line id="Line 348" o:spid="_x0000_s1776" style="position:absolute;flip:x;visibility:visible;mso-wrap-style:square" from="8069,1951" to="81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BbwQAAAN0AAAAPAAAAZHJzL2Rvd25yZXYueG1sRE/JasMw&#10;EL0H+g9iCr3FckNTWtdyKGkDvjoOPQ/WeMHWyEhK7P59dQj0+Hh7fljNJG7k/GBZwXOSgiBurB64&#10;U3CpT9s3ED4ga5wsk4Jf8nAoHjY5ZtouXNHtHDoRQ9hnqKAPYc6k9E1PBn1iZ+LItdYZDBG6TmqH&#10;Sww3k9yl6as0OHBs6HGmY0/NeL4aBdO60Oi+lp/vdnh/0dWprOq2VOrpcf38ABFoDf/iu7vUCnb7&#10;NO6Pb+ITkMUfAAAA//8DAFBLAQItABQABgAIAAAAIQDb4fbL7gAAAIUBAAATAAAAAAAAAAAAAAAA&#10;AAAAAABbQ29udGVudF9UeXBlc10ueG1sUEsBAi0AFAAGAAgAAAAhAFr0LFu/AAAAFQEAAAsAAAAA&#10;AAAAAAAAAAAAHwEAAF9yZWxzLy5yZWxzUEsBAi0AFAAGAAgAAAAhACFUUFvBAAAA3QAAAA8AAAAA&#10;AAAAAAAAAAAABwIAAGRycy9kb3ducmV2LnhtbFBLBQYAAAAAAwADALcAAAD1AgAAAAA=&#10;" strokeweight=".35pt">
                    <v:stroke endcap="round"/>
                  </v:line>
                  <v:line id="Line 349" o:spid="_x0000_s1777" style="position:absolute;visibility:visible;mso-wrap-style:square" from="8092,1931" to="80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C/xAAAAN0AAAAPAAAAZHJzL2Rvd25yZXYueG1sRI9PawIx&#10;FMTvQr9DeIVepCYrVGRrFFso9Oof8PrYPJPVzcu6SXX105uC4HGYmd8ws0XvG3GmLtaBNRQjBYK4&#10;CqZmq2G7+XmfgogJ2WATmDRcKcJi/jKYYWnChVd0XicrMoRjiRpcSm0pZawceYyj0BJnbx86jynL&#10;zkrT4SXDfSPHSk2kx5rzgsOWvh1Vx/Wf16CCs5Pia1jb/e60penxcFKbm9Zvr/3yE0SiPj3Dj/av&#10;0TD+UAX8v8lPQM7vAAAA//8DAFBLAQItABQABgAIAAAAIQDb4fbL7gAAAIUBAAATAAAAAAAAAAAA&#10;AAAAAAAAAABbQ29udGVudF9UeXBlc10ueG1sUEsBAi0AFAAGAAgAAAAhAFr0LFu/AAAAFQEAAAsA&#10;AAAAAAAAAAAAAAAAHwEAAF9yZWxzLy5yZWxzUEsBAi0AFAAGAAgAAAAhAIi3ML/EAAAA3QAAAA8A&#10;AAAAAAAAAAAAAAAABwIAAGRycy9kb3ducmV2LnhtbFBLBQYAAAAAAwADALcAAAD4AgAAAAA=&#10;" strokeweight=".35pt">
                    <v:stroke endcap="round"/>
                  </v:line>
                  <v:line id="Line 350" o:spid="_x0000_s1778" style="position:absolute;flip:x;visibility:visible;mso-wrap-style:square" from="8078,1951" to="811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3wwAAAN0AAAAPAAAAZHJzL2Rvd25yZXYueG1sRI9Pi8Iw&#10;FMTvC36H8ARva2pxZa1GEVeh1+ri+dG8/sHmpSRZW7/9ZmHB4zAzv2G2+9F04kHOt5YVLOYJCOLS&#10;6pZrBd/X8/snCB+QNXaWScGTPOx3k7ctZtoOXNDjEmoRIewzVNCE0GdS+rIhg35ue+LoVdYZDFG6&#10;WmqHQ4SbTqZJspIGW44LDfZ0bKi8X36Mgm4c6O6+htupatdLXZzz4lrlSs2m42EDItAYXuH/dq4V&#10;pB9JCn9v4hOQu18AAAD//wMAUEsBAi0AFAAGAAgAAAAhANvh9svuAAAAhQEAABMAAAAAAAAAAAAA&#10;AAAAAAAAAFtDb250ZW50X1R5cGVzXS54bWxQSwECLQAUAAYACAAAACEAWvQsW78AAAAVAQAACwAA&#10;AAAAAAAAAAAAAAAfAQAAX3JlbHMvLnJlbHNQSwECLQAUAAYACAAAACEAvsprt8MAAADdAAAADwAA&#10;AAAAAAAAAAAAAAAHAgAAZHJzL2Rvd25yZXYueG1sUEsFBgAAAAADAAMAtwAAAPcCAAAAAA==&#10;" strokeweight=".35pt">
                    <v:stroke endcap="round"/>
                  </v:line>
                  <v:line id="Line 351" o:spid="_x0000_s1779" style="position:absolute;visibility:visible;mso-wrap-style:square" from="8100,1931" to="810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tTwwAAAN0AAAAPAAAAZHJzL2Rvd25yZXYueG1sRI9BawIx&#10;FITvhf6H8ApeSk20KLIaRQWh16rQ62PzTFY3L+sm6ra/vhEEj8PMfMPMFp2vxZXaWAXWMOgrEMRl&#10;MBVbDfvd5mMCIiZkg3Vg0vBLERbz15cZFibc+Juu22RFhnAsUINLqSmkjKUjj7EfGuLsHULrMWXZ&#10;WmlavGW4r+VQqbH0WHFecNjQ2lF52l68BhWcHQ9W75U9/Jz3NDkdz2r3p3XvrVtOQSTq0jP8aH8Z&#10;DcOR+oT7m/wE5PwfAAD//wMAUEsBAi0AFAAGAAgAAAAhANvh9svuAAAAhQEAABMAAAAAAAAAAAAA&#10;AAAAAAAAAFtDb250ZW50X1R5cGVzXS54bWxQSwECLQAUAAYACAAAACEAWvQsW78AAAAVAQAACwAA&#10;AAAAAAAAAAAAAAAfAQAAX3JlbHMvLnJlbHNQSwECLQAUAAYACAAAACEAFykLU8MAAADdAAAADwAA&#10;AAAAAAAAAAAAAAAHAgAAZHJzL2Rvd25yZXYueG1sUEsFBgAAAAADAAMAtwAAAPcCAAAAAA==&#10;" strokeweight=".35pt">
                    <v:stroke endcap="round"/>
                  </v:line>
                  <v:line id="Line 352" o:spid="_x0000_s1780" style="position:absolute;flip:x;visibility:visible;mso-wrap-style:square" from="8088,1951" to="812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1ZYwgAAAN0AAAAPAAAAZHJzL2Rvd25yZXYueG1sRI9Pi8Iw&#10;FMTvC36H8ARva6qoaDWK7K7Qa1U8P5rXP9i8lCRr67ffLAgeh5n5DbM7DKYVD3K+saxgNk1AEBdW&#10;N1wpuF5On2sQPiBrbC2Tgid5OOxHHztMte05p8c5VCJC2KeooA6hS6X0RU0G/dR2xNErrTMYonSV&#10;1A77CDetnCfJShpsOC7U2NFXTcX9/GsUtENPd/fd337KZrPQ+SnLL2Wm1GQ8HLcgAg3hHX61M61g&#10;vkwW8P8mPgG5/wMAAP//AwBQSwECLQAUAAYACAAAACEA2+H2y+4AAACFAQAAEwAAAAAAAAAAAAAA&#10;AAAAAAAAW0NvbnRlbnRfVHlwZXNdLnhtbFBLAQItABQABgAIAAAAIQBa9CxbvwAAABUBAAALAAAA&#10;AAAAAAAAAAAAAB8BAABfcmVscy8ucmVsc1BLAQItABQABgAIAAAAIQBeb1ZYwgAAAN0AAAAPAAAA&#10;AAAAAAAAAAAAAAcCAABkcnMvZG93bnJldi54bWxQSwUGAAAAAAMAAwC3AAAA9gIAAAAA&#10;" strokeweight=".35pt">
                    <v:stroke endcap="round"/>
                  </v:line>
                  <v:line id="Line 353" o:spid="_x0000_s1781" style="position:absolute;visibility:visible;mso-wrap-style:square" from="8107,1931" to="810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Da8wwAAAN0AAAAPAAAAZHJzL2Rvd25yZXYueG1sRI9PawIx&#10;FMTvQr9DeAUvoomCIlujtAXBq3/A62PzTLZuXtZNqqufvikIHoeZ+Q2zWHW+FldqYxVYw3ikQBCX&#10;wVRsNRz26+EcREzIBuvApOFOEVbLt94CCxNuvKXrLlmRIRwL1OBSagopY+nIYxyFhjh7p9B6TFm2&#10;VpoWbxnuazlRaiY9VpwXHDb07ag87369BhWcnY2/BpU9HS8Hmp9/Lmr/0Lr/3n1+gEjUpVf42d4Y&#10;DZOpmsL/m/wE5PIPAAD//wMAUEsBAi0AFAAGAAgAAAAhANvh9svuAAAAhQEAABMAAAAAAAAAAAAA&#10;AAAAAAAAAFtDb250ZW50X1R5cGVzXS54bWxQSwECLQAUAAYACAAAACEAWvQsW78AAAAVAQAACwAA&#10;AAAAAAAAAAAAAAAfAQAAX3JlbHMvLnJlbHNQSwECLQAUAAYACAAAACEA94w2vMMAAADdAAAADwAA&#10;AAAAAAAAAAAAAAAHAgAAZHJzL2Rvd25yZXYueG1sUEsFBgAAAAADAAMAtwAAAPcCAAAAAA==&#10;" strokeweight=".35pt">
                    <v:stroke endcap="round"/>
                  </v:line>
                  <v:line id="Line 354" o:spid="_x0000_s1782" style="position:absolute;flip:x;visibility:visible;mso-wrap-style:square" from="8100,1951" to="813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W20wwAAAN0AAAAPAAAAZHJzL2Rvd25yZXYueG1sRI9bi8Iw&#10;FITfF/Y/hCP4tqaKits1yuIF+loVnw/N6QWbk5JEW/+9ERb2cZiZb5j1djCteJDzjWUF00kCgriw&#10;uuFKweV8/FqB8AFZY2uZFDzJw3bz+bHGVNuec3qcQiUihH2KCuoQulRKX9Rk0E9sRxy90jqDIUpX&#10;Se2wj3DTylmSLKXBhuNCjR3taipup7tR0A493dy+vx7K5nuu82OWn8tMqfFo+P0BEWgI/+G/dqYV&#10;zBbJEt5v4hOQmxcAAAD//wMAUEsBAi0AFAAGAAgAAAAhANvh9svuAAAAhQEAABMAAAAAAAAAAAAA&#10;AAAAAAAAAFtDb250ZW50X1R5cGVzXS54bWxQSwECLQAUAAYACAAAACEAWvQsW78AAAAVAQAACwAA&#10;AAAAAAAAAAAAAAAfAQAAX3JlbHMvLnJlbHNQSwECLQAUAAYACAAAACEAwfFttMMAAADdAAAADwAA&#10;AAAAAAAAAAAAAAAHAgAAZHJzL2Rvd25yZXYueG1sUEsFBgAAAAADAAMAtwAAAPcCAAAAAA==&#10;" strokeweight=".35pt">
                    <v:stroke endcap="round"/>
                  </v:line>
                  <v:line id="Line 355" o:spid="_x0000_s1783" style="position:absolute;visibility:visible;mso-wrap-style:square" from="8119,1931" to="81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1QxAAAAN0AAAAPAAAAZHJzL2Rvd25yZXYueG1sRI9PawIx&#10;FMTvgt8hvIIX0UShVla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GgSDVDEAAAA3QAAAA8A&#10;AAAAAAAAAAAAAAAABwIAAGRycy9kb3ducmV2LnhtbFBLBQYAAAAAAwADALcAAAD4AgAAAAA=&#10;" strokeweight=".35pt">
                    <v:stroke endcap="round"/>
                  </v:line>
                  <v:line id="Line 356" o:spid="_x0000_s1784"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xdwQAAAN0AAAAPAAAAZHJzL2Rvd25yZXYueG1sRE/JasMw&#10;EL0H+g9iCr3FckNTWtdyKGkDvjoOPQ/WeMHWyEhK7P59dQj0+Hh7fljNJG7k/GBZwXOSgiBurB64&#10;U3CpT9s3ED4ga5wsk4Jf8nAoHjY5ZtouXNHtHDoRQ9hnqKAPYc6k9E1PBn1iZ+LItdYZDBG6TmqH&#10;Sww3k9yl6as0OHBs6HGmY0/NeL4aBdO60Oi+lp/vdnh/0dWprOq2VOrpcf38ABFoDf/iu7vUCnb7&#10;NM6Nb+ITkMUfAAAA//8DAFBLAQItABQABgAIAAAAIQDb4fbL7gAAAIUBAAATAAAAAAAAAAAAAAAA&#10;AAAAAABbQ29udGVudF9UeXBlc10ueG1sUEsBAi0AFAAGAAgAAAAhAFr0LFu/AAAAFQEAAAsAAAAA&#10;AAAAAAAAAAAAHwEAAF9yZWxzLy5yZWxzUEsBAi0AFAAGAAgAAAAhAN8iXF3BAAAA3QAAAA8AAAAA&#10;AAAAAAAAAAAABwIAAGRycy9kb3ducmV2LnhtbFBLBQYAAAAAAwADALcAAAD1AgAAAAA=&#10;" strokeweight=".35pt">
                    <v:stroke endcap="round"/>
                  </v:line>
                  <v:line id="Line 357" o:spid="_x0000_s1785"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y5xAAAAN0AAAAPAAAAZHJzL2Rvd25yZXYueG1sRI9PawIx&#10;FMTvgt8hvIIX0UShYle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HbBPLnEAAAA3QAAAA8A&#10;AAAAAAAAAAAAAAAABwIAAGRycy9kb3ducmV2LnhtbFBLBQYAAAAAAwADALcAAAD4AgAAAAA=&#10;" strokeweight=".35pt">
                    <v:stroke endcap="round"/>
                  </v:line>
                  <v:line id="Line 358" o:spid="_x0000_s1786"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caGvwAAAN0AAAAPAAAAZHJzL2Rvd25yZXYueG1sRE/LisIw&#10;FN0L/kO4A+40VVRmOkYRH9BtdZj1pbl9YHNTkmjr35uF4PJw3pvdYFrxIOcbywrmswQEcWF1w5WC&#10;v+t5+g3CB2SNrWVS8CQPu+14tMFU255zelxCJWII+xQV1CF0qZS+qMmgn9mOOHKldQZDhK6S2mEf&#10;w00rF0mylgYbjg01dnSoqbhd7kZBO/R0c8f+/1Q2P0udn7P8WmZKTb6G/S+IQEP4iN/uTCtYrOZx&#10;f3wTn4DcvgAAAP//AwBQSwECLQAUAAYACAAAACEA2+H2y+4AAACFAQAAEwAAAAAAAAAAAAAAAAAA&#10;AAAAW0NvbnRlbnRfVHlwZXNdLnhtbFBLAQItABQABgAIAAAAIQBa9CxbvwAAABUBAAALAAAAAAAA&#10;AAAAAAAAAB8BAABfcmVscy8ucmVsc1BLAQItABQABgAIAAAAIQCkjcaGvwAAAN0AAAAPAAAAAAAA&#10;AAAAAAAAAAcCAABkcnMvZG93bnJldi54bWxQSwUGAAAAAAMAAwC3AAAA8wIAAAAA&#10;" strokeweight=".35pt">
                    <v:stroke endcap="round"/>
                  </v:line>
                  <v:line id="Line 359" o:spid="_x0000_s1787"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ZixAAAAN0AAAAPAAAAZHJzL2Rvd25yZXYueG1sRI9PawIx&#10;FMTvQr9DeIVepCYrVGRrFFso9Oof8PrYPJPVzcu6SXX105uC4HGYmd8ws0XvG3GmLtaBNRQjBYK4&#10;CqZmq2G7+XmfgogJ2WATmDRcKcJi/jKYYWnChVd0XicrMoRjiRpcSm0pZawceYyj0BJnbx86jynL&#10;zkrT4SXDfSPHSk2kx5rzgsOWvh1Vx/Wf16CCs5Pia1jb/e60penxcFKbm9Zvr/3yE0SiPj3Dj/av&#10;0TD+KAr4f5OfgJzfAQAA//8DAFBLAQItABQABgAIAAAAIQDb4fbL7gAAAIUBAAATAAAAAAAAAAAA&#10;AAAAAAAAAABbQ29udGVudF9UeXBlc10ueG1sUEsBAi0AFAAGAAgAAAAhAFr0LFu/AAAAFQEAAAsA&#10;AAAAAAAAAAAAAAAAHwEAAF9yZWxzLy5yZWxzUEsBAi0AFAAGAAgAAAAhAA1upmLEAAAA3QAAAA8A&#10;AAAAAAAAAAAAAAAABwIAAGRycy9kb3ducmV2LnhtbFBLBQYAAAAAAwADALcAAAD4AgAAAAA=&#10;" strokeweight=".35pt">
                    <v:stroke endcap="round"/>
                  </v:line>
                  <v:line id="Line 360" o:spid="_x0000_s1788" style="position:absolute;flip:x;visibility:visible;mso-wrap-style:square" from="8107,1951" to="814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1qwwAAAN0AAAAPAAAAZHJzL2Rvd25yZXYueG1sRI9bi8Iw&#10;FITfF/Y/hLOwb2tq0UWrUcQL9LUqPh+a0ws2JyWJtvvvNwvCPg4z8w2z3o6mE09yvrWsYDpJQBCX&#10;VrdcK7heTl8LED4ga+wsk4If8rDdvL+tMdN24IKe51CLCGGfoYImhD6T0pcNGfQT2xNHr7LOYIjS&#10;1VI7HCLcdDJNkm9psOW40GBP+4bK+/lhFHTjQHd3GG7Hql3OdHHKi0uVK/X5Me5WIAKN4T/8auda&#10;QTqfpvD3Jj4BufkFAAD//wMAUEsBAi0AFAAGAAgAAAAhANvh9svuAAAAhQEAABMAAAAAAAAAAAAA&#10;AAAAAAAAAFtDb250ZW50X1R5cGVzXS54bWxQSwECLQAUAAYACAAAACEAWvQsW78AAAAVAQAACwAA&#10;AAAAAAAAAAAAAAAfAQAAX3JlbHMvLnJlbHNQSwECLQAUAAYACAAAACEAOxP9asMAAADdAAAADwAA&#10;AAAAAAAAAAAAAAAHAgAAZHJzL2Rvd25yZXYueG1sUEsFBgAAAAADAAMAtwAAAPcCAAAAAA==&#10;" strokeweight=".35pt">
                    <v:stroke endcap="round"/>
                  </v:line>
                  <v:line id="Line 361" o:spid="_x0000_s1789" style="position:absolute;visibility:visible;mso-wrap-style:square" from="8130,1931" to="81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J2OxQAAAN0AAAAPAAAAZHJzL2Rvd25yZXYueG1sRI9PawIx&#10;FMTvBb9DeIKXUpNVKrI1SlsQvPoHen1snsnWzcu6SXXtp28EocdhZn7DLFa9b8SFulgH1lCMFQji&#10;KpiarYbDfv0yBxETssEmMGm4UYTVcvC0wNKEK2/psktWZAjHEjW4lNpSylg58hjHoSXO3jF0HlOW&#10;nZWmw2uG+0ZOlJpJjzXnBYctfTqqTrsfr0EFZ2fFx3Ntj1/nA81P32e1/9V6NOzf30Ak6tN/+NHe&#10;GA2T12IK9zf5CcjlHwAAAP//AwBQSwECLQAUAAYACAAAACEA2+H2y+4AAACFAQAAEwAAAAAAAAAA&#10;AAAAAAAAAAAAW0NvbnRlbnRfVHlwZXNdLnhtbFBLAQItABQABgAIAAAAIQBa9CxbvwAAABUBAAAL&#10;AAAAAAAAAAAAAAAAAB8BAABfcmVscy8ucmVsc1BLAQItABQABgAIAAAAIQCS8J2OxQAAAN0AAAAP&#10;AAAAAAAAAAAAAAAAAAcCAABkcnMvZG93bnJldi54bWxQSwUGAAAAAAMAAwC3AAAA+QIAAAAA&#10;" strokeweight=".35pt">
                    <v:stroke endcap="round"/>
                  </v:line>
                  <v:line id="Line 362" o:spid="_x0000_s1790" style="position:absolute;flip:x;visibility:visible;mso-wrap-style:square" from="8116,1951" to="81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CFwwAAAN0AAAAPAAAAZHJzL2Rvd25yZXYueG1sRI9bi8Iw&#10;FITfF/wP4Qj7tqaKylqNIl6gr9XF50NzesHmpCTRdv/9ZkHwcZiZb5jNbjCteJLzjWUF00kCgriw&#10;uuFKwc/1/PUNwgdkja1lUvBLHnbb0ccGU217zul5CZWIEPYpKqhD6FIpfVGTQT+xHXH0SusMhihd&#10;JbXDPsJNK2dJspQGG44LNXZ0qKm4Xx5GQTv0dHfH/nYqm9Vc5+csv5aZUp/jYb8GEWgI7/CrnWkF&#10;s8V0Dv9v4hOQ2z8AAAD//wMAUEsBAi0AFAAGAAgAAAAhANvh9svuAAAAhQEAABMAAAAAAAAAAAAA&#10;AAAAAAAAAFtDb250ZW50X1R5cGVzXS54bWxQSwECLQAUAAYACAAAACEAWvQsW78AAAAVAQAACwAA&#10;AAAAAAAAAAAAAAAfAQAAX3JlbHMvLnJlbHNQSwECLQAUAAYACAAAACEA27bAhcMAAADdAAAADwAA&#10;AAAAAAAAAAAAAAAHAgAAZHJzL2Rvd25yZXYueG1sUEsFBgAAAAADAAMAtwAAAPcCAAAAAA==&#10;" strokeweight=".35pt">
                    <v:stroke endcap="round"/>
                  </v:line>
                  <v:line id="Line 363" o:spid="_x0000_s1791" style="position:absolute;visibility:visible;mso-wrap-style:square" from="8137,1931" to="813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aBhxQAAAN0AAAAPAAAAZHJzL2Rvd25yZXYueG1sRI9BawIx&#10;FITvhf6H8IReiiYrKLI1K7ZQ6LUqeH1snsl2Ny/rJtVtf31TEDwOM/MNs96MvhMXGmITWEMxUyCI&#10;62AathoO+/fpCkRMyAa7wKThhyJsqseHNZYmXPmTLrtkRYZwLFGDS6kvpYy1I49xFnri7J3C4DFl&#10;OVhpBrxmuO/kXKml9NhwXnDY05ujut19ew0qOLssXp8bezqeD7Rqv85q/6v102TcvoBINKZ7+Nb+&#10;MBrmi2IB/2/yE5DVHwAAAP//AwBQSwECLQAUAAYACAAAACEA2+H2y+4AAACFAQAAEwAAAAAAAAAA&#10;AAAAAAAAAAAAW0NvbnRlbnRfVHlwZXNdLnhtbFBLAQItABQABgAIAAAAIQBa9CxbvwAAABUBAAAL&#10;AAAAAAAAAAAAAAAAAB8BAABfcmVscy8ucmVsc1BLAQItABQABgAIAAAAIQByVaBhxQAAAN0AAAAP&#10;AAAAAAAAAAAAAAAAAAcCAABkcnMvZG93bnJldi54bWxQSwUGAAAAAAMAAwC3AAAA+QIAAAAA&#10;" strokeweight=".35pt">
                    <v:stroke endcap="round"/>
                  </v:line>
                  <v:line id="Line 364" o:spid="_x0000_s1792" style="position:absolute;flip:x;visibility:visible;mso-wrap-style:square" from="8119,1951" to="815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tpwwAAAN0AAAAPAAAAZHJzL2Rvd25yZXYueG1sRI9bi8Iw&#10;FITfhf0P4Qj7pqmyiluNsniBvlZlnw/N6QWbk5JEW/+9ERb2cZiZb5jNbjCteJDzjWUFs2kCgriw&#10;uuFKwfVymqxA+ICssbVMCp7kYbf9GG0w1bbnnB7nUIkIYZ+igjqELpXSFzUZ9FPbEUevtM5giNJV&#10;UjvsI9y0cp4kS2mw4bhQY0f7morb+W4UtENPN3fof49l8/2l81OWX8pMqc/x8LMGEWgI/+G/dqYV&#10;zBezJbzfxCcgty8AAAD//wMAUEsBAi0AFAAGAAgAAAAhANvh9svuAAAAhQEAABMAAAAAAAAAAAAA&#10;AAAAAAAAAFtDb250ZW50X1R5cGVzXS54bWxQSwECLQAUAAYACAAAACEAWvQsW78AAAAVAQAACwAA&#10;AAAAAAAAAAAAAAAfAQAAX3JlbHMvLnJlbHNQSwECLQAUAAYACAAAACEARCj7acMAAADdAAAADwAA&#10;AAAAAAAAAAAAAAAHAgAAZHJzL2Rvd25yZXYueG1sUEsFBgAAAAADAAMAtwAAAPcCAAAAAA==&#10;" strokeweight=".35pt">
                    <v:stroke endcap="round"/>
                  </v:line>
                  <v:line id="Line 365" o:spid="_x0000_s1793" style="position:absolute;visibility:visible;mso-wrap-style:square" from="8140,1931" to="81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5uNxAAAAN0AAAAPAAAAZHJzL2Rvd25yZXYueG1sRI9BawIx&#10;FITvQv9DeEIvUpMVtLI1SisIvVaFXh+bZ7K6eVk3qW776xtB8DjMzDfMYtX7Rlyoi3VgDcVYgSCu&#10;gqnZatjvNi9zEDEhG2wCk4ZfirBaPg0WWJpw5S+6bJMVGcKxRA0upbaUMlaOPMZxaImzdwidx5Rl&#10;Z6Xp8JrhvpETpWbSY815wWFLa0fVafvjNajg7Kz4GNX28H3e0/x0PKvdn9bPw/79DUSiPj3C9/an&#10;0TCZFq9we5OfgFz+AwAA//8DAFBLAQItABQABgAIAAAAIQDb4fbL7gAAAIUBAAATAAAAAAAAAAAA&#10;AAAAAAAAAABbQ29udGVudF9UeXBlc10ueG1sUEsBAi0AFAAGAAgAAAAhAFr0LFu/AAAAFQEAAAsA&#10;AAAAAAAAAAAAAAAAHwEAAF9yZWxzLy5yZWxzUEsBAi0AFAAGAAgAAAAhAO3Lm43EAAAA3QAAAA8A&#10;AAAAAAAAAAAAAAAABwIAAGRycy9kb3ducmV2LnhtbFBLBQYAAAAAAwADALcAAAD4AgAAAAA=&#10;" strokeweight=".35pt">
                    <v:stroke endcap="round"/>
                  </v:line>
                  <v:line id="Line 366" o:spid="_x0000_s1794" style="position:absolute;flip:x;visibility:visible;mso-wrap-style:square" from="8154,1951" to="819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qAvwAAAN0AAAAPAAAAZHJzL2Rvd25yZXYueG1sRE/LisIw&#10;FN0L/kO4A+40VVRmOkYRH9BtdZj1pbl9YHNTkmjr35uF4PJw3pvdYFrxIOcbywrmswQEcWF1w5WC&#10;v+t5+g3CB2SNrWVS8CQPu+14tMFU255zelxCJWII+xQV1CF0qZS+qMmgn9mOOHKldQZDhK6S2mEf&#10;w00rF0mylgYbjg01dnSoqbhd7kZBO/R0c8f+/1Q2P0udn7P8WmZKTb6G/S+IQEP4iN/uTCtYrOZx&#10;bnwTn4DcvgAAAP//AwBQSwECLQAUAAYACAAAACEA2+H2y+4AAACFAQAAEwAAAAAAAAAAAAAAAAAA&#10;AAAAW0NvbnRlbnRfVHlwZXNdLnhtbFBLAQItABQABgAIAAAAIQBa9CxbvwAAABUBAAALAAAAAAAA&#10;AAAAAAAAAB8BAABfcmVscy8ucmVsc1BLAQItABQABgAIAAAAIQBa+8qAvwAAAN0AAAAPAAAAAAAA&#10;AAAAAAAAAAcCAABkcnMvZG93bnJldi54bWxQSwUGAAAAAAMAAwC3AAAA8wIAAAAA&#10;" strokeweight=".35pt">
                    <v:stroke endcap="round"/>
                  </v:line>
                  <v:line id="Line 367" o:spid="_x0000_s1795" style="position:absolute;visibility:visible;mso-wrap-style:square" from="8175,1931" to="817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pkxAAAAN0AAAAPAAAAZHJzL2Rvd25yZXYueG1sRI9BawIx&#10;FITvBf9DeIKXoskKFbsaxRYKXqtCr4/NM1ndvKybVFd/fVMo9DjMzDfMct37Rlypi3VgDcVEgSCu&#10;gqnZajjsP8ZzEDEhG2wCk4Y7RVivBk9LLE248Sddd8mKDOFYogaXUltKGStHHuMktMTZO4bOY8qy&#10;s9J0eMtw38ipUjPpsea84LCld0fVefftNajg7Kx4e67t8etyoPn5dFH7h9ajYb9ZgEjUp//wX3tr&#10;NExfilf4fZOfgFz9AAAA//8DAFBLAQItABQABgAIAAAAIQDb4fbL7gAAAIUBAAATAAAAAAAAAAAA&#10;AAAAAAAAAABbQ29udGVudF9UeXBlc10ueG1sUEsBAi0AFAAGAAgAAAAhAFr0LFu/AAAAFQEAAAsA&#10;AAAAAAAAAAAAAAAAHwEAAF9yZWxzLy5yZWxzUEsBAi0AFAAGAAgAAAAhAPMYqmTEAAAA3QAAAA8A&#10;AAAAAAAAAAAAAAAABwIAAGRycy9kb3ducmV2LnhtbFBLBQYAAAAAAwADALcAAAD4AgAAAAA=&#10;" strokeweight=".35pt">
                    <v:stroke endcap="round"/>
                  </v:line>
                  <v:line id="Line 368" o:spid="_x0000_s1796" style="position:absolute;flip:x;visibility:visible;mso-wrap-style:square" from="8179,1951" to="821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Qw7vwAAAN0AAAAPAAAAZHJzL2Rvd25yZXYueG1sRE/LisIw&#10;FN0L/kO4wuw0tcyIVqPIqNBtVVxfmtsHNjclydjO308WAy4P5707jKYTL3K+taxguUhAEJdWt1wr&#10;uN8u8zUIH5A1dpZJwS95OOynkx1m2g5c0OsaahFD2GeooAmhz6T0ZUMG/cL2xJGrrDMYInS11A6H&#10;GG46mSbJShpsOTY02NN3Q+Xz+mMUdONAT3caHueq3Xzq4pIXtypX6mM2HrcgAo3hLf5351pB+pXG&#10;/fFNfAJy/wcAAP//AwBQSwECLQAUAAYACAAAACEA2+H2y+4AAACFAQAAEwAAAAAAAAAAAAAAAAAA&#10;AAAAW0NvbnRlbnRfVHlwZXNdLnhtbFBLAQItABQABgAIAAAAIQBa9CxbvwAAABUBAAALAAAAAAAA&#10;AAAAAAAAAB8BAABfcmVscy8ucmVsc1BLAQItABQABgAIAAAAIQBq4Qw7vwAAAN0AAAAPAAAAAAAA&#10;AAAAAAAAAAcCAABkcnMvZG93bnJldi54bWxQSwUGAAAAAAMAAwC3AAAA8wIAAAAA&#10;" strokeweight=".35pt">
                    <v:stroke endcap="round"/>
                  </v:line>
                  <v:line id="Line 369" o:spid="_x0000_s1797" style="position:absolute;visibility:visible;mso-wrap-style:square" from="8203,1931" to="820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mzfxAAAAN0AAAAPAAAAZHJzL2Rvd25yZXYueG1sRI9PawIx&#10;FMTvhX6H8Aq9lJrsgiJbo9hCoVf/gNfH5pmsbl7WTaqrn94IhR6HmfkNM1sMvhVn6mMTWEMxUiCI&#10;62Aathq2m+/3KYiYkA22gUnDlSIs5s9PM6xMuPCKzutkRYZwrFCDS6mrpIy1I49xFDri7O1D7zFl&#10;2VtperxkuG9lqdREemw4Lzjs6MtRfVz/eg0qODspPt8au9+dtjQ9Hk5qc9P69WVYfoBINKT/8F/7&#10;x2gox2UBjzf5Ccj5HQAA//8DAFBLAQItABQABgAIAAAAIQDb4fbL7gAAAIUBAAATAAAAAAAAAAAA&#10;AAAAAAAAAABbQ29udGVudF9UeXBlc10ueG1sUEsBAi0AFAAGAAgAAAAhAFr0LFu/AAAAFQEAAAsA&#10;AAAAAAAAAAAAAAAAHwEAAF9yZWxzLy5yZWxzUEsBAi0AFAAGAAgAAAAhAMMCbN/EAAAA3QAAAA8A&#10;AAAAAAAAAAAAAAAABwIAAGRycy9kb3ducmV2LnhtbFBLBQYAAAAAAwADALcAAAD4AgAAAAA=&#10;" strokeweight=".35pt">
                    <v:stroke endcap="round"/>
                  </v:line>
                  <v:line id="Line 370" o:spid="_x0000_s1798" style="position:absolute;flip:x;visibility:visible;mso-wrap-style:square" from="8203,1951" to="824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zfXwwAAAN0AAAAPAAAAZHJzL2Rvd25yZXYueG1sRI9Pi8Iw&#10;FMTvwn6H8Bb2pqlFZbcaZVkVeq0ue340r3+weSlJtN1vbwTB4zAzv2E2u9F04kbOt5YVzGcJCOLS&#10;6pZrBb/n4/QThA/IGjvLpOCfPOy2b5MNZtoOXNDtFGoRIewzVNCE0GdS+rIhg35me+LoVdYZDFG6&#10;WmqHQ4SbTqZJspIGW44LDfb001B5OV2Ngm4c6OL2w9+har8WujjmxbnKlfp4H7/XIAKN4RV+tnOt&#10;IF2mKTzexCcgt3cAAAD//wMAUEsBAi0AFAAGAAgAAAAhANvh9svuAAAAhQEAABMAAAAAAAAAAAAA&#10;AAAAAAAAAFtDb250ZW50X1R5cGVzXS54bWxQSwECLQAUAAYACAAAACEAWvQsW78AAAAVAQAACwAA&#10;AAAAAAAAAAAAAAAfAQAAX3JlbHMvLnJlbHNQSwECLQAUAAYACAAAACEA9X8318MAAADdAAAADwAA&#10;AAAAAAAAAAAAAAAHAgAAZHJzL2Rvd25yZXYueG1sUEsFBgAAAAADAAMAtwAAAPcCAAAAAA==&#10;" strokeweight=".35pt">
                    <v:stroke endcap="round"/>
                  </v:line>
                  <v:line id="Line 371" o:spid="_x0000_s1799" style="position:absolute;visibility:visible;mso-wrap-style:square" from="8226,1931" to="82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czxQAAAN0AAAAPAAAAZHJzL2Rvd25yZXYueG1sRI9BawIx&#10;FITvBf9DeEIvRRNXKrI1Slso9KoueH1snsnWzcu6SXXbX98IQo/DzHzDrDaDb8WF+tgE1jCbKhDE&#10;dTANWw3V/mOyBBETssE2MGn4oQib9ehhhaUJV97SZZesyBCOJWpwKXWllLF25DFOQ0ecvWPoPaYs&#10;eytNj9cM960slFpIjw3nBYcdvTuqT7tvr0EFZxezt6fGHg/nipanr7Pa/2r9OB5eX0AkGtJ/+N7+&#10;NBqK52IOtzf5Ccj1HwAAAP//AwBQSwECLQAUAAYACAAAACEA2+H2y+4AAACFAQAAEwAAAAAAAAAA&#10;AAAAAAAAAAAAW0NvbnRlbnRfVHlwZXNdLnhtbFBLAQItABQABgAIAAAAIQBa9CxbvwAAABUBAAAL&#10;AAAAAAAAAAAAAAAAAB8BAABfcmVscy8ucmVsc1BLAQItABQABgAIAAAAIQBcnFczxQAAAN0AAAAP&#10;AAAAAAAAAAAAAAAAAAcCAABkcnMvZG93bnJldi54bWxQSwUGAAAAAAMAAwC3AAAA+QIAAAAA&#10;" strokeweight=".35pt">
                    <v:stroke endcap="round"/>
                  </v:line>
                  <v:line id="Line 372" o:spid="_x0000_s1800" style="position:absolute;flip:x;visibility:visible;mso-wrap-style:square" from="8213,1951" to="825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go4wwAAAN0AAAAPAAAAZHJzL2Rvd25yZXYueG1sRI9bi8Iw&#10;FITfF/wP4Szs25puUXG7RhEv0Neq+HxoTi/YnJQk2u6/3ywIPg4z8w2z2oymEw9yvrWs4GuagCAu&#10;rW65VnA5Hz+XIHxA1thZJgW/5GGznrytMNN24IIep1CLCGGfoYImhD6T0pcNGfRT2xNHr7LOYIjS&#10;1VI7HCLcdDJNkoU02HJcaLCnXUPl7XQ3CrpxoJvbD9dD1X7PdHHMi3OVK/XxPm5/QAQawyv8bOda&#10;QTpPZ/D/Jj4Buf4DAAD//wMAUEsBAi0AFAAGAAgAAAAhANvh9svuAAAAhQEAABMAAAAAAAAAAAAA&#10;AAAAAAAAAFtDb250ZW50X1R5cGVzXS54bWxQSwECLQAUAAYACAAAACEAWvQsW78AAAAVAQAACwAA&#10;AAAAAAAAAAAAAAAfAQAAX3JlbHMvLnJlbHNQSwECLQAUAAYACAAAACEAFdoKOMMAAADdAAAADwAA&#10;AAAAAAAAAAAAAAAHAgAAZHJzL2Rvd25yZXYueG1sUEsFBgAAAAADAAMAtwAAAPcCAAAAAA==&#10;" strokeweight=".35pt">
                    <v:stroke endcap="round"/>
                  </v:line>
                  <v:line id="Line 373" o:spid="_x0000_s1801" style="position:absolute;visibility:visible;mso-wrap-style:square" from="8238,1931" to="823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WrcxAAAAN0AAAAPAAAAZHJzL2Rvd25yZXYueG1sRI9BawIx&#10;FITvhf6H8AQvRRMXFNkaxRYEr1XB62PzTLZuXtZNqmt/fVMQPA4z8w2zWPW+EVfqYh1Yw2SsQBBX&#10;wdRsNRz2m9EcREzIBpvApOFOEVbL15cFlibc+Iuuu2RFhnAsUYNLqS2ljJUjj3EcWuLsnULnMWXZ&#10;WWk6vGW4b2Sh1Ex6rDkvOGzp01F13v14DSo4O5t8vNX2dLwcaH7+vqj9r9bDQb9+B5GoT8/wo701&#10;GoppMYX/N/kJyOUfAAAA//8DAFBLAQItABQABgAIAAAAIQDb4fbL7gAAAIUBAAATAAAAAAAAAAAA&#10;AAAAAAAAAABbQ29udGVudF9UeXBlc10ueG1sUEsBAi0AFAAGAAgAAAAhAFr0LFu/AAAAFQEAAAsA&#10;AAAAAAAAAAAAAAAAHwEAAF9yZWxzLy5yZWxzUEsBAi0AFAAGAAgAAAAhALw5atzEAAAA3QAAAA8A&#10;AAAAAAAAAAAAAAAABwIAAGRycy9kb3ducmV2LnhtbFBLBQYAAAAAAwADALcAAAD4AgAAAAA=&#10;" strokeweight=".35pt">
                    <v:stroke endcap="round"/>
                  </v:line>
                  <v:line id="Line 374" o:spid="_x0000_s1802" style="position:absolute;flip:x;visibility:visible;mso-wrap-style:square" from="8238,1951" to="82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DHUwwAAAN0AAAAPAAAAZHJzL2Rvd25yZXYueG1sRI9La8Mw&#10;EITvhf4HsYXeGrmmDa0bOZQ8wFfHoefFWj+wtTKSEjv/PioUehxm5htms13MKK7kfG9ZwesqAUFc&#10;W91zq+BcHV8+QPiArHG0TApu5GGbPz5sMNN25pKup9CKCGGfoYIuhCmT0tcdGfQrOxFHr7HOYIjS&#10;tVI7nCPcjDJNkrU02HNc6HCiXUf1cLoYBeMy0+D288+h6T/fdHksyqoplHp+Wr6/QARawn/4r11o&#10;Bel7uobfN/EJyPwOAAD//wMAUEsBAi0AFAAGAAgAAAAhANvh9svuAAAAhQEAABMAAAAAAAAAAAAA&#10;AAAAAAAAAFtDb250ZW50X1R5cGVzXS54bWxQSwECLQAUAAYACAAAACEAWvQsW78AAAAVAQAACwAA&#10;AAAAAAAAAAAAAAAfAQAAX3JlbHMvLnJlbHNQSwECLQAUAAYACAAAACEAikQx1MMAAADdAAAADwAA&#10;AAAAAAAAAAAAAAAHAgAAZHJzL2Rvd25yZXYueG1sUEsFBgAAAAADAAMAtwAAAPcCAAAAAA==&#10;" strokeweight=".35pt">
                    <v:stroke endcap="round"/>
                  </v:line>
                  <v:line id="Line 375" o:spid="_x0000_s1803" style="position:absolute;visibility:visible;mso-wrap-style:square" from="8257,1931" to="82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EwxAAAAN0AAAAPAAAAZHJzL2Rvd25yZXYueG1sRI9BawIx&#10;FITvQv9DeIIXqYkLWtkapS0Ueq0KvT42z2R187JuUl376xtB8DjMzDfMct37Rpypi3VgDdOJAkFc&#10;BVOz1bDbfj4vQMSEbLAJTBquFGG9ehossTThwt903iQrMoRjiRpcSm0pZawceYyT0BJnbx86jynL&#10;zkrT4SXDfSMLpebSY815wWFLH46q4+bXa1DB2fn0fVzb/c9pR4vj4aS2f1qPhv3bK4hEfXqE7+0v&#10;o6GYFS9we5OfgFz9AwAA//8DAFBLAQItABQABgAIAAAAIQDb4fbL7gAAAIUBAAATAAAAAAAAAAAA&#10;AAAAAAAAAABbQ29udGVudF9UeXBlc10ueG1sUEsBAi0AFAAGAAgAAAAhAFr0LFu/AAAAFQEAAAsA&#10;AAAAAAAAAAAAAAAAHwEAAF9yZWxzLy5yZWxzUEsBAi0AFAAGAAgAAAAhACOnUTDEAAAA3QAAAA8A&#10;AAAAAAAAAAAAAAAABwIAAGRycy9kb3ducmV2LnhtbFBLBQYAAAAAAwADALcAAAD4AgAAAAA=&#10;" strokeweight=".35pt">
                    <v:stroke endcap="round"/>
                  </v:line>
                  <v:line id="Line 376" o:spid="_x0000_s1804" style="position:absolute;flip:x;visibility:visible;mso-wrap-style:square" from="8292,1951" to="833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A9vwAAAN0AAAAPAAAAZHJzL2Rvd25yZXYueG1sRE/LisIw&#10;FN0L/kO4wuw0tcyIVqPIqNBtVVxfmtsHNjclydjO308WAy4P5707jKYTL3K+taxguUhAEJdWt1wr&#10;uN8u8zUIH5A1dpZJwS95OOynkx1m2g5c0OsaahFD2GeooAmhz6T0ZUMG/cL2xJGrrDMYInS11A6H&#10;GG46mSbJShpsOTY02NN3Q+Xz+mMUdONAT3caHueq3Xzq4pIXtypX6mM2HrcgAo3hLf5351pB+pXG&#10;ufFNfAJy/wcAAP//AwBQSwECLQAUAAYACAAAACEA2+H2y+4AAACFAQAAEwAAAAAAAAAAAAAAAAAA&#10;AAAAW0NvbnRlbnRfVHlwZXNdLnhtbFBLAQItABQABgAIAAAAIQBa9CxbvwAAABUBAAALAAAAAAAA&#10;AAAAAAAAAB8BAABfcmVscy8ucmVsc1BLAQItABQABgAIAAAAIQCUlwA9vwAAAN0AAAAPAAAAAAAA&#10;AAAAAAAAAAcCAABkcnMvZG93bnJldi54bWxQSwUGAAAAAAMAAwC3AAAA8wIAAAAA&#10;" strokeweight=".35pt">
                    <v:stroke endcap="round"/>
                  </v:line>
                  <v:line id="Line 377" o:spid="_x0000_s1805" style="position:absolute;visibility:visible;mso-wrap-style:square" from="8313,1931" to="831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GDZxAAAAN0AAAAPAAAAZHJzL2Rvd25yZXYueG1sRI9BawIx&#10;FITvQv9DeAUvUhMXFLs1SlsoeK0KvT42z2Tr5mXdpLr66xtB8DjMzDfMYtX7Rpyoi3VgDZOxAkFc&#10;BVOz1bDbfr3MQcSEbLAJTBouFGG1fBossDThzN902iQrMoRjiRpcSm0pZawceYzj0BJnbx86jynL&#10;zkrT4TnDfSMLpWbSY815wWFLn46qw+bPa1DB2dnkY1Tb/c9xR/PD71Ftr1oPn/v3NxCJ+vQI39tr&#10;o6GYFq9we5OfgFz+AwAA//8DAFBLAQItABQABgAIAAAAIQDb4fbL7gAAAIUBAAATAAAAAAAAAAAA&#10;AAAAAAAAAABbQ29udGVudF9UeXBlc10ueG1sUEsBAi0AFAAGAAgAAAAhAFr0LFu/AAAAFQEAAAsA&#10;AAAAAAAAAAAAAAAAHwEAAF9yZWxzLy5yZWxzUEsBAi0AFAAGAAgAAAAhAD10YNnEAAAA3QAAAA8A&#10;AAAAAAAAAAAAAAAABwIAAGRycy9kb3ducmV2LnhtbFBLBQYAAAAAAwADALcAAAD4AgAAAAA=&#10;" strokeweight=".35pt">
                    <v:stroke endcap="round"/>
                  </v:line>
                  <v:line id="Line 378" o:spid="_x0000_s1806" style="position:absolute;flip:x;visibility:visible;mso-wrap-style:square" from="8318,1951" to="83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rmwAAAAN0AAAAPAAAAZHJzL2Rvd25yZXYueG1sRE/LisIw&#10;FN0L8w/hDrjTdBwdtBplcBS6rQ6uL83tA5ubkkRb/94sBJeH897sBtOKOznfWFbwNU1AEBdWN1wp&#10;+D8fJ0sQPiBrbC2Tggd52G0/RhtMte05p/spVCKGsE9RQR1Cl0rpi5oM+qntiCNXWmcwROgqqR32&#10;Mdy0cpYkP9Jgw7Ghxo72NRXX080oaIeeru6vvxzKZjXX+THLz2Wm1Phz+F2DCDSEt/jlzrSC2eI7&#10;7o9v4hOQ2ycAAAD//wMAUEsBAi0AFAAGAAgAAAAhANvh9svuAAAAhQEAABMAAAAAAAAAAAAAAAAA&#10;AAAAAFtDb250ZW50X1R5cGVzXS54bWxQSwECLQAUAAYACAAAACEAWvQsW78AAAAVAQAACwAAAAAA&#10;AAAAAAAAAAAfAQAAX3JlbHMvLnJlbHNQSwECLQAUAAYACAAAACEA7zia5sAAAADdAAAADwAAAAAA&#10;AAAAAAAAAAAHAgAAZHJzL2Rvd25yZXYueG1sUEsFBgAAAAADAAMAtwAAAPQCAAAAAA==&#10;" strokeweight=".35pt">
                    <v:stroke endcap="round"/>
                  </v:line>
                  <v:line id="Line 379" o:spid="_x0000_s1807" style="position:absolute;visibility:visible;mso-wrap-style:square" from="8340,1931" to="83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oCxQAAAN0AAAAPAAAAZHJzL2Rvd25yZXYueG1sRI9PawIx&#10;FMTvBb9DeIKXUpNVKr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BG2/oCxQAAAN0AAAAP&#10;AAAAAAAAAAAAAAAAAAcCAABkcnMvZG93bnJldi54bWxQSwUGAAAAAAMAAwC3AAAA+QIAAAAA&#10;" strokeweight=".35pt">
                    <v:stroke endcap="round"/>
                  </v:line>
                  <v:line id="Line 380" o:spid="_x0000_s1808" style="position:absolute;flip:x;visibility:visible;mso-wrap-style:square" from="8340,1951" to="837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qEKwwAAAN0AAAAPAAAAZHJzL2Rvd25yZXYueG1sRI9Pa8JA&#10;FMTvBb/D8oTe6qZplTZ1FWkVco2K50f25Q9m34bd1cRv3xUEj8PM/IZZrkfTiSs531pW8D5LQBCX&#10;VrdcKzgedm9fIHxA1thZJgU38rBeTV6WmGk7cEHXfahFhLDPUEETQp9J6cuGDPqZ7YmjV1lnMETp&#10;aqkdDhFuOpkmyUIabDkuNNjTb0PleX8xCrpxoLP7G07bqv3+1MUuLw5VrtTrdNz8gAg0hmf40c61&#10;gnT+kcL9TXwCcvUPAAD//wMAUEsBAi0AFAAGAAgAAAAhANvh9svuAAAAhQEAABMAAAAAAAAAAAAA&#10;AAAAAAAAAFtDb250ZW50X1R5cGVzXS54bWxQSwECLQAUAAYACAAAACEAWvQsW78AAAAVAQAACwAA&#10;AAAAAAAAAAAAAAAfAQAAX3JlbHMvLnJlbHNQSwECLQAUAAYACAAAACEAcKahCsMAAADdAAAADwAA&#10;AAAAAAAAAAAAAAAHAgAAZHJzL2Rvd25yZXYueG1sUEsFBgAAAAADAAMAtwAAAPcCAAAAAA==&#10;" strokeweight=".35pt">
                    <v:stroke endcap="round"/>
                  </v:line>
                  <v:line id="Line 381" o:spid="_x0000_s1809" style="position:absolute;visibility:visible;mso-wrap-style:square" from="8365,1931" to="83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cHuxAAAAN0AAAAPAAAAZHJzL2Rvd25yZXYueG1sRI9PawIx&#10;FMTvhX6H8AQvpSYqFdkapS0UvPoHvD42z2R187JuUl399EYQehxm5jfMbNH5WpypjVVgDcOBAkFc&#10;BlOx1bDd/L5PQcSEbLAOTBquFGExf32ZYWHChVd0XicrMoRjgRpcSk0hZSwdeYyD0BBnbx9ajynL&#10;1krT4iXDfS1HSk2kx4rzgsOGfhyVx/Wf16CCs5Ph91tl97vTlqbHw0ltblr3e93XJ4hEXfoPP9tL&#10;o2H0MR7D401+AnJ+BwAA//8DAFBLAQItABQABgAIAAAAIQDb4fbL7gAAAIUBAAATAAAAAAAAAAAA&#10;AAAAAAAAAABbQ29udGVudF9UeXBlc10ueG1sUEsBAi0AFAAGAAgAAAAhAFr0LFu/AAAAFQEAAAsA&#10;AAAAAAAAAAAAAAAAHwEAAF9yZWxzLy5yZWxzUEsBAi0AFAAGAAgAAAAhANlFwe7EAAAA3QAAAA8A&#10;AAAAAAAAAAAAAAAABwIAAGRycy9kb3ducmV2LnhtbFBLBQYAAAAAAwADALcAAAD4AgAAAAA=&#10;" strokeweight=".35pt">
                    <v:stroke endcap="round"/>
                  </v:line>
                  <v:line id="Line 382" o:spid="_x0000_s1810" style="position:absolute;flip:x;visibility:visible;mso-wrap-style:square" from="8504,1951" to="854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5zlxAAAAN0AAAAPAAAAZHJzL2Rvd25yZXYueG1sRI9Pa8JA&#10;FMTvBb/D8gre6qZqi03dBKkKuUaL50f25Q9m34bdrYnf3i0Uehxm5jfMNp9ML27kfGdZwesiAUFc&#10;Wd1xo+D7fHzZgPABWWNvmRTcyUOezZ62mGo7ckm3U2hEhLBPUUEbwpBK6auWDPqFHYijV1tnMETp&#10;GqkdjhFuerlMkndpsOO40OJAXy1V19OPUdBPI13dfrwc6u5jrctjUZ7rQqn587T7BBFoCv/hv3ah&#10;FSzfVmv4fROfgMweAAAA//8DAFBLAQItABQABgAIAAAAIQDb4fbL7gAAAIUBAAATAAAAAAAAAAAA&#10;AAAAAAAAAABbQ29udGVudF9UeXBlc10ueG1sUEsBAi0AFAAGAAgAAAAhAFr0LFu/AAAAFQEAAAsA&#10;AAAAAAAAAAAAAAAAHwEAAF9yZWxzLy5yZWxzUEsBAi0AFAAGAAgAAAAhAJADnOXEAAAA3QAAAA8A&#10;AAAAAAAAAAAAAAAABwIAAGRycy9kb3ducmV2LnhtbFBLBQYAAAAAAwADALcAAAD4AgAAAAA=&#10;" strokeweight=".35pt">
                    <v:stroke endcap="round"/>
                  </v:line>
                  <v:line id="Line 383" o:spid="_x0000_s1811" style="position:absolute;visibility:visible;mso-wrap-style:square" from="8527,1931" to="852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PwBxAAAAN0AAAAPAAAAZHJzL2Rvd25yZXYueG1sRI9BawIx&#10;FITvQv9DeIIXqYmKIlujtIWC16rg9bF5Jqubl3WT6uqvb4RCj8PMfMMs152vxZXaWAXWMB4pEMRl&#10;MBVbDfvd1+sCREzIBuvApOFOEdarl94SCxNu/E3XbbIiQzgWqMGl1BRSxtKRxzgKDXH2jqH1mLJs&#10;rTQt3jLc13Ki1Fx6rDgvOGzo01F53v54DSo4Ox9/DCt7PFz2tDifLmr30HrQ797fQCTq0n/4r70x&#10;Giaz6Qyeb/ITkKtfAAAA//8DAFBLAQItABQABgAIAAAAIQDb4fbL7gAAAIUBAAATAAAAAAAAAAAA&#10;AAAAAAAAAABbQ29udGVudF9UeXBlc10ueG1sUEsBAi0AFAAGAAgAAAAhAFr0LFu/AAAAFQEAAAsA&#10;AAAAAAAAAAAAAAAAHwEAAF9yZWxzLy5yZWxzUEsBAi0AFAAGAAgAAAAhADng/AHEAAAA3QAAAA8A&#10;AAAAAAAAAAAAAAAABwIAAGRycy9kb3ducmV2LnhtbFBLBQYAAAAAAwADALcAAAD4AgAAAAA=&#10;" strokeweight=".35pt">
                    <v:stroke endcap="round"/>
                  </v:line>
                  <v:line id="Line 384" o:spid="_x0000_s1812" style="position:absolute;flip:x;visibility:visible;mso-wrap-style:square" from="8568,1951" to="86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cJwwAAAN0AAAAPAAAAZHJzL2Rvd25yZXYueG1sRI9Pi8Iw&#10;FMTvC36H8IS9ranurmg1iugKvVbF86N5/YPNS0mi7X77jSDscZiZ3zDr7WBa8SDnG8sKppMEBHFh&#10;dcOVgsv5+LEA4QOyxtYyKfglD9vN6G2NqbY95/Q4hUpECPsUFdQhdKmUvqjJoJ/Yjjh6pXUGQ5Su&#10;ktphH+GmlbMkmUuDDceFGjva11TcTnejoB16urlDf/0pm+WXzo9Zfi4zpd7Hw24FItAQ/sOvdqYV&#10;zL4/5/B8E5+A3PwBAAD//wMAUEsBAi0AFAAGAAgAAAAhANvh9svuAAAAhQEAABMAAAAAAAAAAAAA&#10;AAAAAAAAAFtDb250ZW50X1R5cGVzXS54bWxQSwECLQAUAAYACAAAACEAWvQsW78AAAAVAQAACwAA&#10;AAAAAAAAAAAAAAAfAQAAX3JlbHMvLnJlbHNQSwECLQAUAAYACAAAACEAD52nCcMAAADdAAAADwAA&#10;AAAAAAAAAAAAAAAHAgAAZHJzL2Rvd25yZXYueG1sUEsFBgAAAAADAAMAtwAAAPcCAAAAAA==&#10;" strokeweight=".35pt">
                    <v:stroke endcap="round"/>
                  </v:line>
                  <v:line id="Line 385" o:spid="_x0000_s1813" style="position:absolute;visibility:visible;mso-wrap-style:square" from="8593,1931" to="859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ftxQAAAN0AAAAPAAAAZHJzL2Rvd25yZXYueG1sRI9BawIx&#10;FITvhf6H8Aq9FE20uJXVKLVQ8FoVen1snsnWzcu6ibr11zcFweMwM98w82XvG3GmLtaBNYyGCgRx&#10;FUzNVsNu+zmYgogJ2WATmDT8UoTl4vFhjqUJF/6i8yZZkSEcS9TgUmpLKWPlyGMchpY4e/vQeUxZ&#10;dlaaDi8Z7hs5VqqQHmvOCw5b+nBUHTYnr0EFZ4vR6qW2++/jjqaHn6PaXrV+furfZyAS9ekevrXX&#10;RsN48voG/2/yE5CLPwAAAP//AwBQSwECLQAUAAYACAAAACEA2+H2y+4AAACFAQAAEwAAAAAAAAAA&#10;AAAAAAAAAAAAW0NvbnRlbnRfVHlwZXNdLnhtbFBLAQItABQABgAIAAAAIQBa9CxbvwAAABUBAAAL&#10;AAAAAAAAAAAAAAAAAB8BAABfcmVscy8ucmVsc1BLAQItABQABgAIAAAAIQCmfsftxQAAAN0AAAAP&#10;AAAAAAAAAAAAAAAAAAcCAABkcnMvZG93bnJldi54bWxQSwUGAAAAAAMAAwC3AAAA+QIAAAAA&#10;" strokeweight=".35pt">
                    <v:stroke endcap="round"/>
                  </v:line>
                  <v:line id="Line 386" o:spid="_x0000_s1814" style="position:absolute;flip:x;visibility:visible;mso-wrap-style:square" from="8638,1951" to="86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pbgwAAAAN0AAAAPAAAAZHJzL2Rvd25yZXYueG1sRE/LisIw&#10;FN0L8w/hDrjTdBwdtBplcBS6rQ6uL83tA5ubkkRb/94sBJeH897sBtOKOznfWFbwNU1AEBdWN1wp&#10;+D8fJ0sQPiBrbC2Tggd52G0/RhtMte05p/spVCKGsE9RQR1Cl0rpi5oM+qntiCNXWmcwROgqqR32&#10;Mdy0cpYkP9Jgw7Ghxo72NRXX080oaIeeru6vvxzKZjXX+THLz2Wm1Phz+F2DCDSEt/jlzrSC2eI7&#10;zo1v4hOQ2ycAAAD//wMAUEsBAi0AFAAGAAgAAAAhANvh9svuAAAAhQEAABMAAAAAAAAAAAAAAAAA&#10;AAAAAFtDb250ZW50X1R5cGVzXS54bWxQSwECLQAUAAYACAAAACEAWvQsW78AAAAVAQAACwAAAAAA&#10;AAAAAAAAAAAfAQAAX3JlbHMvLnJlbHNQSwECLQAUAAYACAAAACEAEU6W4MAAAADdAAAADwAAAAAA&#10;AAAAAAAAAAAHAgAAZHJzL2Rvd25yZXYueG1sUEsFBgAAAAADAAMAtwAAAPQCAAAAAA==&#10;" strokeweight=".35pt">
                    <v:stroke endcap="round"/>
                  </v:line>
                  <v:line id="Line 387" o:spid="_x0000_s1815" style="position:absolute;visibility:visible;mso-wrap-style:square" from="8657,1931" to="86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fYExAAAAN0AAAAPAAAAZHJzL2Rvd25yZXYueG1sRI9BawIx&#10;FITvBf9DeEIvRROViq5GsYVCr1XB62PzTFY3L+sm1W1/vSkUPA4z8w2zXHe+FldqYxVYw2ioQBCX&#10;wVRsNex3H4MZiJiQDdaBScMPRVivek9LLEy48Rddt8mKDOFYoAaXUlNIGUtHHuMwNMTZO4bWY8qy&#10;tdK0eMtwX8uxUlPpseK84LChd0flefvtNajg7HT09lLZ4+Gyp9n5dFG7X62f+91mASJRlx7h//an&#10;0TB+nczh701+AnJ1BwAA//8DAFBLAQItABQABgAIAAAAIQDb4fbL7gAAAIUBAAATAAAAAAAAAAAA&#10;AAAAAAAAAABbQ29udGVudF9UeXBlc10ueG1sUEsBAi0AFAAGAAgAAAAhAFr0LFu/AAAAFQEAAAsA&#10;AAAAAAAAAAAAAAAAHwEAAF9yZWxzLy5yZWxzUEsBAi0AFAAGAAgAAAAhALit9gTEAAAA3QAAAA8A&#10;AAAAAAAAAAAAAAAABwIAAGRycy9kb3ducmV2LnhtbFBLBQYAAAAAAwADALcAAAD4AgAAAAA=&#10;" strokeweight=".35pt">
                    <v:stroke endcap="round"/>
                  </v:line>
                  <v:line id="Line 388" o:spid="_x0000_s1816" style="position:absolute;flip:x;visibility:visible;mso-wrap-style:square" from="8669,1951" to="870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umbwQAAAN0AAAAPAAAAZHJzL2Rvd25yZXYueG1sRE/JasMw&#10;EL0X8g9iArk1ck1aWjeKCWkMvtopPQ/WeCHWyEhq7Px9dCj0+Hj7Pl/MKG7k/GBZwcs2AUHcWD1w&#10;p+D7Ujy/g/ABWeNomRTcyUN+WD3tMdN25opudehEDGGfoYI+hCmT0jc9GfRbOxFHrrXOYIjQdVI7&#10;nGO4GWWaJG/S4MCxoceJTj011/rXKBiXma7ua/45t8PHTldFWV3aUqnNejl+ggi0hH/xn7vUCtLX&#10;Xdwf38QnIA8PAAAA//8DAFBLAQItABQABgAIAAAAIQDb4fbL7gAAAIUBAAATAAAAAAAAAAAAAAAA&#10;AAAAAABbQ29udGVudF9UeXBlc10ueG1sUEsBAi0AFAAGAAgAAAAhAFr0LFu/AAAAFQEAAAsAAAAA&#10;AAAAAAAAAAAAHwEAAF9yZWxzLy5yZWxzUEsBAi0AFAAGAAgAAAAhALc+6ZvBAAAA3QAAAA8AAAAA&#10;AAAAAAAAAAAABwIAAGRycy9kb3ducmV2LnhtbFBLBQYAAAAAAwADALcAAAD1AgAAAAA=&#10;" strokeweight=".35pt">
                    <v:stroke endcap="round"/>
                  </v:line>
                  <v:line id="Line 389" o:spid="_x0000_s1817" style="position:absolute;visibility:visible;mso-wrap-style:square" from="8692,1931" to="86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l/xQAAAN0AAAAPAAAAZHJzL2Rvd25yZXYueG1sRI9PawIx&#10;FMTvBb9DeIKXUpMVK7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Ae3Yl/xQAAAN0AAAAP&#10;AAAAAAAAAAAAAAAAAAcCAABkcnMvZG93bnJldi54bWxQSwUGAAAAAAMAAwC3AAAA+QIAAAAA&#10;" strokeweight=".35pt">
                    <v:stroke endcap="round"/>
                  </v:line>
                  <v:line id="Line 390" o:spid="_x0000_s1818" style="position:absolute;flip:x;visibility:visible;mso-wrap-style:square" from="8706,1951" to="874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NJ3wwAAAN0AAAAPAAAAZHJzL2Rvd25yZXYueG1sRI9bi8Iw&#10;FITfF/wP4Szs25puUXG7RhEv0Neq+HxoTi/YnJQk2u6/3ywIPg4z8w2z2oymEw9yvrWs4GuagCAu&#10;rW65VnA5Hz+XIHxA1thZJgW/5GGznrytMNN24IIep1CLCGGfoYImhD6T0pcNGfRT2xNHr7LOYIjS&#10;1VI7HCLcdDJNkoU02HJcaLCnXUPl7XQ3CrpxoJvbD9dD1X7PdHHMi3OVK/XxPm5/QAQawyv8bOda&#10;QTqfpfD/Jj4Buf4DAAD//wMAUEsBAi0AFAAGAAgAAAAhANvh9svuAAAAhQEAABMAAAAAAAAAAAAA&#10;AAAAAAAAAFtDb250ZW50X1R5cGVzXS54bWxQSwECLQAUAAYACAAAACEAWvQsW78AAAAVAQAACwAA&#10;AAAAAAAAAAAAAAAfAQAAX3JlbHMvLnJlbHNQSwECLQAUAAYACAAAACEAKKDSd8MAAADdAAAADwAA&#10;AAAAAAAAAAAAAAAHAgAAZHJzL2Rvd25yZXYueG1sUEsFBgAAAAADAAMAtwAAAPcCAAAAAA==&#10;" strokeweight=".35pt">
                    <v:stroke endcap="round"/>
                  </v:line>
                  <v:line id="Line 391" o:spid="_x0000_s1819" style="position:absolute;visibility:visible;mso-wrap-style:square" from="8730,1931" to="87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7KTxQAAAN0AAAAPAAAAZHJzL2Rvd25yZXYueG1sRI9BawIx&#10;FITvhf6H8IReSk20VmRrlFooeK0u9PrYPJPVzcu6ibr11zcFweMwM98w82XvG3GmLtaBNYyGCgRx&#10;FUzNVkO5/XqZgYgJ2WATmDT8UoTl4vFhjoUJF/6m8yZZkSEcC9TgUmoLKWPlyGMchpY4e7vQeUxZ&#10;dlaaDi8Z7hs5VmoqPdacFxy29OmoOmxOXoMKzk5Hq+fa7n6OJc0O+6PaXrV+GvQf7yAS9ekevrXX&#10;RsP4bfIK/2/yE5CLPwAAAP//AwBQSwECLQAUAAYACAAAACEA2+H2y+4AAACFAQAAEwAAAAAAAAAA&#10;AAAAAAAAAAAAW0NvbnRlbnRfVHlwZXNdLnhtbFBLAQItABQABgAIAAAAIQBa9CxbvwAAABUBAAAL&#10;AAAAAAAAAAAAAAAAAB8BAABfcmVscy8ucmVsc1BLAQItABQABgAIAAAAIQCBQ7KTxQAAAN0AAAAP&#10;AAAAAAAAAAAAAAAAAAcCAABkcnMvZG93bnJldi54bWxQSwUGAAAAAAMAAwC3AAAA+QIAAAAA&#10;" strokeweight=".35pt">
                    <v:stroke endcap="round"/>
                  </v:line>
                  <v:line id="Line 392" o:spid="_x0000_s1820" style="position:absolute;flip:x;visibility:visible;mso-wrap-style:square" from="8737,1951" to="877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YwwAAAN0AAAAPAAAAZHJzL2Rvd25yZXYueG1sRI9bi8Iw&#10;FITfF/wP4Szs25quVHG7RhEv0Neq+HxoTi/YnJQk2u6/3ywIPg4z8w2z2oymEw9yvrWs4GuagCAu&#10;rW65VnA5Hz+XIHxA1thZJgW/5GGznrytMNN24IIep1CLCGGfoYImhD6T0pcNGfRT2xNHr7LOYIjS&#10;1VI7HCLcdHKWJAtpsOW40GBPu4bK2+luFHTjQDe3H66Hqv1OdXHMi3OVK/XxPm5/QAQawyv8bOda&#10;wWyepvD/Jj4Buf4DAAD//wMAUEsBAi0AFAAGAAgAAAAhANvh9svuAAAAhQEAABMAAAAAAAAAAAAA&#10;AAAAAAAAAFtDb250ZW50X1R5cGVzXS54bWxQSwECLQAUAAYACAAAACEAWvQsW78AAAAVAQAACwAA&#10;AAAAAAAAAAAAAAAfAQAAX3JlbHMvLnJlbHNQSwECLQAUAAYACAAAACEAyAXvmMMAAADdAAAADwAA&#10;AAAAAAAAAAAAAAAHAgAAZHJzL2Rvd25yZXYueG1sUEsFBgAAAAADAAMAtwAAAPcCAAAAAA==&#10;" strokeweight=".35pt">
                    <v:stroke endcap="round"/>
                  </v:line>
                  <v:line id="Line 393" o:spid="_x0000_s1821" style="position:absolute;visibility:visible;mso-wrap-style:square" from="8756,1931" to="875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o98xAAAAN0AAAAPAAAAZHJzL2Rvd25yZXYueG1sRI9BawIx&#10;FITvQv9DeIIXqYmiIlujtIWC16rg9bF5Jqubl3WT6uqvb4RCj8PMfMMs152vxZXaWAXWMB4pEMRl&#10;MBVbDfvd1+sCREzIBuvApOFOEdarl94SCxNu/E3XbbIiQzgWqMGl1BRSxtKRxzgKDXH2jqH1mLJs&#10;rTQt3jLc13Ki1Fx6rDgvOGzo01F53v54DSo4Ox9/DCt7PFz2tDifLmr30HrQ797fQCTq0n/4r70x&#10;Giaz6Qyeb/ITkKtfAAAA//8DAFBLAQItABQABgAIAAAAIQDb4fbL7gAAAIUBAAATAAAAAAAAAAAA&#10;AAAAAAAAAABbQ29udGVudF9UeXBlc10ueG1sUEsBAi0AFAAGAAgAAAAhAFr0LFu/AAAAFQEAAAsA&#10;AAAAAAAAAAAAAAAAHwEAAF9yZWxzLy5yZWxzUEsBAi0AFAAGAAgAAAAhAGHmj3zEAAAA3QAAAA8A&#10;AAAAAAAAAAAAAAAABwIAAGRycy9kb3ducmV2LnhtbFBLBQYAAAAAAwADALcAAAD4AgAAAAA=&#10;" strokeweight=".35pt">
                    <v:stroke endcap="round"/>
                  </v:line>
                  <v:line id="Line 394" o:spid="_x0000_s1822" style="position:absolute;flip:x;visibility:visible;mso-wrap-style:square" from="8875,1951" to="8913,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9R0wgAAAN0AAAAPAAAAZHJzL2Rvd25yZXYueG1sRI9Pi8Iw&#10;FMTvwn6H8Ba8aaqouNUoy6rQa1X2/Ghe/2DzUpJou99+Iwgeh5n5DbPdD6YVD3K+saxgNk1AEBdW&#10;N1wpuF5OkzUIH5A1tpZJwR952O8+RltMte05p8c5VCJC2KeooA6hS6X0RU0G/dR2xNErrTMYonSV&#10;1A77CDetnCfJShpsOC7U2NFPTcXtfDcK2qGnmzv0v8ey+Vro/JTllzJTavw5fG9ABBrCO/xqZ1rB&#10;fLlYwfNNfAJy9w8AAP//AwBQSwECLQAUAAYACAAAACEA2+H2y+4AAACFAQAAEwAAAAAAAAAAAAAA&#10;AAAAAAAAW0NvbnRlbnRfVHlwZXNdLnhtbFBLAQItABQABgAIAAAAIQBa9CxbvwAAABUBAAALAAAA&#10;AAAAAAAAAAAAAB8BAABfcmVscy8ucmVsc1BLAQItABQABgAIAAAAIQBXm9R0wgAAAN0AAAAPAAAA&#10;AAAAAAAAAAAAAAcCAABkcnMvZG93bnJldi54bWxQSwUGAAAAAAMAAwC3AAAA9gIAAAAA&#10;" strokeweight=".35pt">
                    <v:stroke endcap="round"/>
                  </v:line>
                  <v:line id="Line 395" o:spid="_x0000_s1823" style="position:absolute;visibility:visible;mso-wrap-style:square" from="8894,1931" to="889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SQxQAAAN0AAAAPAAAAZHJzL2Rvd25yZXYueG1sRI9BawIx&#10;FITvhf6H8Aq9FE2UupXVKLVQ8FoVen1snsnWzcu6ibr11zcFweMwM98w82XvG3GmLtaBNYyGCgRx&#10;FUzNVsNu+zmYgogJ2WATmDT8UoTl4vFhjqUJF/6i8yZZkSEcS9TgUmpLKWPlyGMchpY4e/vQeUxZ&#10;dlaaDi8Z7hs5VqqQHmvOCw5b+nBUHTYnr0EFZ4vR6qW2++/jjqaHn6PaXrV+furfZyAS9ekevrXX&#10;RsN48voG/2/yE5CLPwAAAP//AwBQSwECLQAUAAYACAAAACEA2+H2y+4AAACFAQAAEwAAAAAAAAAA&#10;AAAAAAAAAAAAW0NvbnRlbnRfVHlwZXNdLnhtbFBLAQItABQABgAIAAAAIQBa9CxbvwAAABUBAAAL&#10;AAAAAAAAAAAAAAAAAB8BAABfcmVscy8ucmVsc1BLAQItABQABgAIAAAAIQD+eLSQxQAAAN0AAAAP&#10;AAAAAAAAAAAAAAAAAAcCAABkcnMvZG93bnJldi54bWxQSwUGAAAAAAMAAwC3AAAA+QIAAAAA&#10;" strokeweight=".35pt">
                    <v:stroke endcap="round"/>
                  </v:line>
                  <v:shape id="Freeform 396" o:spid="_x0000_s1824" style="position:absolute;left:886;top:1955;width:8142;height:7;visibility:visible;mso-wrap-style:square;v-text-anchor:top" coordsize="8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iwQAAAN0AAAAPAAAAZHJzL2Rvd25yZXYueG1sRE/LisIw&#10;FN0L8w/hDrjTtL7QahQfCLMSX9DtpbnTlmluShNt/XuzGHB5OO/VpjOVeFLjSssK4mEEgjizuuRc&#10;wf12HMxBOI+ssbJMCl7kYLP+6q0w0bblCz2vPhchhF2CCgrv60RKlxVk0A1tTRy4X9sY9AE2udQN&#10;tiHcVHIURTNpsOTQUGBN+4Kyv+vDKJg+zpNdPFsc20OcjjN/Snf8SpXqf3fbJQhPnf+I/90/WsFo&#10;Oglzw5vwBOT6DQAA//8DAFBLAQItABQABgAIAAAAIQDb4fbL7gAAAIUBAAATAAAAAAAAAAAAAAAA&#10;AAAAAABbQ29udGVudF9UeXBlc10ueG1sUEsBAi0AFAAGAAgAAAAhAFr0LFu/AAAAFQEAAAsAAAAA&#10;AAAAAAAAAAAAHwEAAF9yZWxzLy5yZWxzUEsBAi0AFAAGAAgAAAAhAKD8SiLBAAAA3QAAAA8AAAAA&#10;AAAAAAAAAAAABwIAAGRycy9kb3ducmV2LnhtbFBLBQYAAAAAAwADALcAAAD1AgAAAAA=&#10;" path="m,l28,r,7l,7,,xm49,l77,r,7l49,7,49,xm98,r27,l125,7,98,7,98,xm146,r28,l174,7r-28,l146,xm195,r28,l223,7r-28,l195,xm244,r28,l272,7r-28,l244,xm292,r28,l320,7r-28,l292,xm341,r28,l369,7r-28,l341,xm390,r28,l418,7r-28,l390,xm439,r27,l466,7r-27,l439,xm487,r28,l515,7r-28,l487,xm536,r28,l564,7r-28,l536,xm585,r28,l613,7r-28,l585,xm633,r28,l661,7r-28,l633,xm682,r28,l710,7r-28,l682,xm731,r28,l759,7r-28,l731,xm780,r27,l807,7r-27,l780,xm828,r28,l856,7r-28,l828,xm877,r28,l905,7r-28,l877,xm926,r28,l954,7r-28,l926,xm974,r28,l1002,7r-28,l974,xm1023,r28,l1051,7r-28,l1023,xm1072,r28,l1100,7r-28,l1072,xm1121,r27,l1148,7r-27,l1121,xm1169,r28,l1197,7r-28,l1169,xm1218,r28,l1246,7r-28,l1218,xm1267,r28,l1295,7r-28,l1267,xm1316,r27,l1343,7r-27,l1316,xm1364,r28,l1392,7r-28,l1364,xm1413,r28,l1441,7r-28,l1413,xm1462,r28,l1490,7r-28,l1462,xm1510,r28,l1538,7r-28,l1510,xm1559,r28,l1587,7r-28,l1559,xm1608,r28,l1636,7r-28,l1608,xm1657,r27,l1684,7r-27,l1657,xm1705,r28,l1733,7r-28,l1705,xm1754,r28,l1782,7r-28,l1754,xm1803,r28,l1831,7r-28,l1803,xm1851,r28,l1879,7r-28,l1851,xm1900,r28,l1928,7r-28,l1900,xm1949,r28,l1977,7r-28,l1949,xm1998,r27,l2025,7r-27,l1998,xm2046,r28,l2074,7r-28,l2046,xm2095,r28,l2123,7r-28,l2095,xm2144,r28,l2172,7r-28,l2144,xm2193,r27,l2220,7r-27,l2193,xm2241,r28,l2269,7r-28,l2241,xm2290,r28,l2318,7r-28,l2290,xm2339,r28,l2367,7r-28,l2339,xm2387,r28,l2415,7r-28,l2387,xm2436,r28,l2464,7r-28,l2436,xm2485,r28,l2513,7r-28,l2485,xm2534,r27,l2561,7r-27,l2534,xm2582,r28,l2610,7r-28,l2582,xm2631,r28,l2659,7r-28,l2631,xm2680,r28,l2708,7r-28,l2680,xm2728,r28,l2756,7r-28,l2728,xm2777,r28,l2805,7r-28,l2777,xm2826,r28,l2854,7r-28,l2826,xm2875,r27,l2902,7r-27,l2875,xm2923,r28,l2951,7r-28,l2923,xm2972,r28,l3000,7r-28,l2972,xm3021,r28,l3049,7r-28,l3021,xm3069,r28,l3097,7r-28,l3069,xm3118,r28,l3146,7r-28,l3118,xm3167,r28,l3195,7r-28,l3167,xm3216,r27,l3243,7r-27,l3216,xm3264,r28,l3292,7r-28,l3264,xm3313,r28,l3341,7r-28,l3313,xm3362,r28,l3390,7r-28,l3362,xm3411,r27,l3438,7r-27,l3411,xm3459,r28,l3487,7r-28,l3459,xm3508,r28,l3536,7r-28,l3508,xm3557,r28,l3585,7r-28,l3557,xm3605,r28,l3633,7r-28,l3605,xm3654,r28,l3682,7r-28,l3654,xm3703,r28,l3731,7r-28,l3703,xm3752,r27,l3779,7r-27,l3752,xm3800,r28,l3828,7r-28,l3800,xm3849,r28,l3877,7r-28,l3849,xm3898,r28,l3926,7r-28,l3898,xm3946,r28,l3974,7r-28,l3946,xm3995,r28,l4023,7r-28,l3995,xm4044,r28,l4072,7r-28,l4044,xm4093,r27,l4120,7r-27,l4093,xm4141,r28,l4169,7r-28,l4141,xm4190,r28,l4218,7r-28,l4190,xm4239,r28,l4267,7r-28,l4239,xm4288,r27,l4315,7r-27,l4288,xm4336,r28,l4364,7r-28,l4336,xm4385,r28,l4413,7r-28,l4385,xm4434,r28,l4462,7r-28,l4434,xm4482,r28,l4510,7r-28,l4482,xm4531,r28,l4559,7r-28,l4531,xm4580,r28,l4608,7r-28,l4580,xm4629,r27,l4656,7r-27,l4629,xm4677,r28,l4705,7r-28,l4677,xm4726,r28,l4754,7r-28,l4726,xm4775,r28,l4803,7r-28,l4775,xm4823,r28,l4851,7r-28,l4823,xm4872,r28,l4900,7r-28,l4872,xm4921,r28,l4949,7r-28,l4921,xm4970,r27,l4997,7r-27,l4970,xm5018,r28,l5046,7r-28,l5018,xm5067,r28,l5095,7r-28,l5067,xm5116,r28,l5144,7r-28,l5116,xm5165,r27,l5192,7r-27,l5165,xm5213,r28,l5241,7r-28,l5213,xm5262,r28,l5290,7r-28,l5262,xm5311,r28,l5339,7r-28,l5311,xm5359,r28,l5387,7r-28,l5359,xm5408,r28,l5436,7r-28,l5408,xm5457,r28,l5485,7r-28,l5457,xm5506,r27,l5533,7r-27,l5506,xm5554,r28,l5582,7r-28,l5554,xm5603,r28,l5631,7r-28,l5603,xm5652,r28,l5680,7r-28,l5652,xm5700,r28,l5728,7r-28,l5700,xm5749,r28,l5777,7r-28,l5749,xm5798,r28,l5826,7r-28,l5798,xm5847,r27,l5874,7r-27,l5847,xm5895,r28,l5923,7r-28,l5895,xm5944,r28,l5972,7r-28,l5944,xm5993,r28,l6021,7r-28,l5993,xm6041,r28,l6069,7r-28,l6041,xm6090,r28,l6118,7r-28,l6090,xm6139,r28,l6167,7r-28,l6139,xm6188,r27,l6215,7r-27,l6188,xm6236,r28,l6264,7r-28,l6236,xm6285,r28,l6313,7r-28,l6285,xm6334,r28,l6362,7r-28,l6334,xm6383,r27,l6410,7r-27,l6383,xm6431,r28,l6459,7r-28,l6431,xm6480,r28,l6508,7r-28,l6480,xm6529,r28,l6557,7r-28,l6529,xm6577,r28,l6605,7r-28,l6577,xm6626,r28,l6654,7r-28,l6626,xm6675,r28,l6703,7r-28,l6675,xm6724,r27,l6751,7r-27,l6724,xm6772,r28,l6800,7r-28,l6772,xm6821,r28,l6849,7r-28,l6821,xm6870,r28,l6898,7r-28,l6870,xm6918,r28,l6946,7r-28,l6918,xm6967,r28,l6995,7r-28,l6967,xm7016,r28,l7044,7r-28,l7016,xm7065,r27,l7092,7r-27,l7065,xm7113,r28,l7141,7r-28,l7113,xm7162,r28,l7190,7r-28,l7162,xm7211,r28,l7239,7r-28,l7211,xm7260,r27,l7287,7r-27,l7260,xm7308,r28,l7336,7r-28,l7308,xm7357,r28,l7385,7r-28,l7357,xm7406,r28,l7434,7r-28,l7406,xm7454,r28,l7482,7r-28,l7454,xm7503,r28,l7531,7r-28,l7503,xm7552,r28,l7580,7r-28,l7552,xm7601,r27,l7628,7r-27,l7601,xm7649,r28,l7677,7r-28,l7649,xm7698,r28,l7726,7r-28,l7698,xm7747,r28,l7775,7r-28,l7747,xm7795,r28,l7823,7r-28,l7795,xm7844,r28,l7872,7r-28,l7844,xm7893,r28,l7921,7r-28,l7893,xm7942,r27,l7969,7r-27,l7942,xm7990,r28,l8018,7r-28,l7990,xm8039,r28,l8067,7r-28,l8039,xm8088,r28,l8116,7r-28,l8088,xm8136,r6,l8142,7r-6,l8136,xe" fillcolor="gray" strokecolor="gray" strokeweight=".05pt">
                    <v:path arrowok="t" o:connecttype="custom" o:connectlocs="98,7;272,7;418,0;536,0;633,0;780,7;954,7;1100,0;1218,0;1316,0;1462,7;1636,7;1782,0;1900,0;1998,0;2144,7;2318,7;2464,0;2582,0;2680,0;2826,7;3000,7;3146,0;3264,0;3362,0;3508,7;3682,7;3828,0;3946,0;4044,0;4190,7;4364,7;4510,0;4629,0;4726,0;4872,7;5046,7;5192,0;5311,0;5408,0;5554,7;5728,7;5874,0;5993,0;6090,0;6236,7;6410,7;6557,0;6675,0;6772,0;6918,7;7092,7;7239,0;7357,0;7454,0;7601,7;7775,7;7921,0;8039,0;8136,0" o:connectangles="0,0,0,0,0,0,0,0,0,0,0,0,0,0,0,0,0,0,0,0,0,0,0,0,0,0,0,0,0,0,0,0,0,0,0,0,0,0,0,0,0,0,0,0,0,0,0,0,0,0,0,0,0,0,0,0,0,0,0,0"/>
                    <o:lock v:ext="edit" verticies="t"/>
                  </v:shape>
                  <v:line id="Line 397" o:spid="_x0000_s1825" style="position:absolute;flip:x;visibility:visible;mso-wrap-style:square" from="848,3816" to="88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49FxgAAAN0AAAAPAAAAZHJzL2Rvd25yZXYueG1sRI9Pi8Iw&#10;FMTvC36H8Bb2punK/qnVKCIIigfRFcTbI3m21ealNNF2v71ZEPY4zMxvmMmss5W4U+NLxwreBwkI&#10;Yu1MybmCw8+yn4LwAdlg5ZgU/JKH2bT3MsHMuJZ3dN+HXEQI+wwVFCHUmZReF2TRD1xNHL2zayyG&#10;KJtcmgbbCLeVHCbJl7RYclwosKZFQfq6v1kFl++T2W7mZNK0Xi/a9fGs9WWr1NtrNx+DCNSF//Cz&#10;vTIKhp8fI/h7E5+AnD4AAAD//wMAUEsBAi0AFAAGAAgAAAAhANvh9svuAAAAhQEAABMAAAAAAAAA&#10;AAAAAAAAAAAAAFtDb250ZW50X1R5cGVzXS54bWxQSwECLQAUAAYACAAAACEAWvQsW78AAAAVAQAA&#10;CwAAAAAAAAAAAAAAAAAfAQAAX3JlbHMvLnJlbHNQSwECLQAUAAYACAAAACEAil+PRcYAAADdAAAA&#10;DwAAAAAAAAAAAAAAAAAHAgAAZHJzL2Rvd25yZXYueG1sUEsFBgAAAAADAAMAtwAAAPoCAAAAAA==&#10;" strokeweight=".35pt">
                    <v:stroke joinstyle="miter"/>
                  </v:line>
                  <v:line id="Line 398" o:spid="_x0000_s1826" style="position:absolute;flip:x;visibility:visible;mso-wrap-style:square" from="848,3442" to="886,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LAFwgAAAN0AAAAPAAAAZHJzL2Rvd25yZXYueG1sRE9Ni8Iw&#10;EL0L+x/CLHizqYJaukYRYWHFg6gLy96GZGyrzaQ00dZ/bw6Cx8f7Xqx6W4s7tb5yrGCcpCCItTMV&#10;Fwp+T9+jDIQPyAZrx6TgQR5Wy4/BAnPjOj7Q/RgKEUPY56igDKHJpfS6JIs+cQ1x5M6utRgibAtp&#10;WuxiuK3lJE1n0mLFsaHEhjYl6evxZhVc5v9mv1uTybJmu+m2f2etL3ulhp/9+gtEoD68xS/3j1Ew&#10;mU7j/vgmPgG5fAIAAP//AwBQSwECLQAUAAYACAAAACEA2+H2y+4AAACFAQAAEwAAAAAAAAAAAAAA&#10;AAAAAAAAW0NvbnRlbnRfVHlwZXNdLnhtbFBLAQItABQABgAIAAAAIQBa9CxbvwAAABUBAAALAAAA&#10;AAAAAAAAAAAAAB8BAABfcmVscy8ucmVsc1BLAQItABQABgAIAAAAIQCevLAFwgAAAN0AAAAPAAAA&#10;AAAAAAAAAAAAAAcCAABkcnMvZG93bnJldi54bWxQSwUGAAAAAAMAAwC3AAAA9gIAAAAA&#10;" strokeweight=".35pt">
                    <v:stroke joinstyle="miter"/>
                  </v:line>
                  <v:line id="Line 399" o:spid="_x0000_s1827" style="position:absolute;flip:x;visibility:visible;mso-wrap-style:square" from="848,3077" to="886,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BWexQAAAN0AAAAPAAAAZHJzL2Rvd25yZXYueG1sRI9Bi8Iw&#10;FITvgv8hPMGbpgrulmoUEQTFg6wK4u2RPNtq81KaaLv/frOwsMdhZr5hFqvOVuJNjS8dK5iMExDE&#10;2pmScwWX83aUgvAB2WDlmBR8k4fVst9bYGZcy1/0PoVcRAj7DBUUIdSZlF4XZNGPXU0cvbtrLIYo&#10;m1yaBtsIt5WcJsmHtFhyXCiwpk1B+nl6WQWPz5s5HtZk0rTeb9r99a7146jUcNCt5yACdeE//Nfe&#10;GQXT2WwCv2/iE5DLHwAAAP//AwBQSwECLQAUAAYACAAAACEA2+H2y+4AAACFAQAAEwAAAAAAAAAA&#10;AAAAAAAAAAAAW0NvbnRlbnRfVHlwZXNdLnhtbFBLAQItABQABgAIAAAAIQBa9CxbvwAAABUBAAAL&#10;AAAAAAAAAAAAAAAAAB8BAABfcmVscy8ucmVsc1BLAQItABQABgAIAAAAIQDx8BWexQAAAN0AAAAP&#10;AAAAAAAAAAAAAAAAAAcCAABkcnMvZG93bnJldi54bWxQSwUGAAAAAAMAAwC3AAAA+QIAAAAA&#10;" strokeweight=".35pt">
                    <v:stroke joinstyle="miter"/>
                  </v:line>
                  <v:line id="Line 400" o:spid="_x0000_s1828" style="position:absolute;flip:x;visibility:visible;mso-wrap-style:square" from="848,2702" to="886,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vpxQAAAN0AAAAPAAAAZHJzL2Rvd25yZXYueG1sRI9Ba8JA&#10;FITvgv9heYI33RiwDdFVRBAUD1JbEG+P3WcSzb4N2dWk/75bKPQ4zMw3zHLd21q8qPWVYwWzaQKC&#10;WDtTcaHg63M3yUD4gGywdkwKvsnDejUcLDE3ruMPep1DISKEfY4KyhCaXEqvS7Lop64hjt7NtRZD&#10;lG0hTYtdhNtapknyJi1WHBdKbGhbkn6cn1bB/f1qTscNmSxrDtvucLlpfT8pNR71mwWIQH34D/+1&#10;90ZBOp+n8PsmPgG5+gEAAP//AwBQSwECLQAUAAYACAAAACEA2+H2y+4AAACFAQAAEwAAAAAAAAAA&#10;AAAAAAAAAAAAW0NvbnRlbnRfVHlwZXNdLnhtbFBLAQItABQABgAIAAAAIQBa9CxbvwAAABUBAAAL&#10;AAAAAAAAAAAAAAAAAB8BAABfcmVscy8ucmVsc1BLAQItABQABgAIAAAAIQABIovpxQAAAN0AAAAP&#10;AAAAAAAAAAAAAAAAAAcCAABkcnMvZG93bnJldi54bWxQSwUGAAAAAAMAAwC3AAAA+QIAAAAA&#10;" strokeweight=".35pt">
                    <v:stroke joinstyle="miter"/>
                  </v:line>
                  <v:line id="Line 401" o:spid="_x0000_s1829" style="position:absolute;flip:x;visibility:visible;mso-wrap-style:square" from="848,2334" to="8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i5yxgAAAN0AAAAPAAAAZHJzL2Rvd25yZXYueG1sRI9PawIx&#10;FMTvBb9DeIK3mq3FuqwbRYRCxYNUC8XbI3nun25elk3qrt/eFAoeh5n5DZOvB9uIK3W+cqzgZZqA&#10;INbOVFwo+Dq9P6cgfEA22DgmBTfysF6NnnLMjOv5k67HUIgIYZ+hgjKENpPS65Is+qlriaN3cZ3F&#10;EGVXSNNhH+G2kbMkeZMWK44LJba0LUn/HH+tgnpxNof9hkyatrttv/u+aF0flJqMh80SRKAhPML/&#10;7Q+jYDafv8Lfm/gE5OoOAAD//wMAUEsBAi0AFAAGAAgAAAAhANvh9svuAAAAhQEAABMAAAAAAAAA&#10;AAAAAAAAAAAAAFtDb250ZW50X1R5cGVzXS54bWxQSwECLQAUAAYACAAAACEAWvQsW78AAAAVAQAA&#10;CwAAAAAAAAAAAAAAAAAfAQAAX3JlbHMvLnJlbHNQSwECLQAUAAYACAAAACEAbm4ucsYAAADdAAAA&#10;DwAAAAAAAAAAAAAAAAAHAgAAZHJzL2Rvd25yZXYueG1sUEsFBgAAAAADAAMAtwAAAPoCAAAAAA==&#10;" strokeweight=".35pt">
                    <v:stroke joinstyle="miter"/>
                  </v:line>
                  <v:line id="Line 402" o:spid="_x0000_s1830" style="position:absolute;flip:x;visibility:visible;mso-wrap-style:square" from="848,1958" to="886,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YGxgAAAN0AAAAPAAAAZHJzL2Rvd25yZXYueG1sRI9PawIx&#10;FMTvBb9DeIK3mq3UuqwbRYRCxYNUC8XbI3nun25elk3qrt/eFAoeh5n5DZOvB9uIK3W+cqzgZZqA&#10;INbOVFwo+Dq9P6cgfEA22DgmBTfysF6NnnLMjOv5k67HUIgIYZ+hgjKENpPS65Is+qlriaN3cZ3F&#10;EGVXSNNhH+G2kbMkeZMWK44LJba0LUn/HH+tgnpxNof9hkyatrttv/u+aF0flJqMh80SRKAhPML/&#10;7Q+jYDafv8Lfm/gE5OoOAAD//wMAUEsBAi0AFAAGAAgAAAAhANvh9svuAAAAhQEAABMAAAAAAAAA&#10;AAAAAAAAAAAAAFtDb250ZW50X1R5cGVzXS54bWxQSwECLQAUAAYACAAAACEAWvQsW78AAAAVAQAA&#10;CwAAAAAAAAAAAAAAAAAfAQAAX3JlbHMvLnJlbHNQSwECLQAUAAYACAAAACEA4Ye2BsYAAADdAAAA&#10;DwAAAAAAAAAAAAAAAAAHAgAAZHJzL2Rvd25yZXYueG1sUEsFBgAAAAADAAMAtwAAAPoCAAAAAA==&#10;" strokeweight=".35pt">
                    <v:stroke joinstyle="miter"/>
                  </v:line>
                  <v:line id="Line 403" o:spid="_x0000_s1831" style="position:absolute;flip:x;visibility:visible;mso-wrap-style:square" from="848,1594" to="88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OdxQAAAN0AAAAPAAAAZHJzL2Rvd25yZXYueG1sRI9Ba8JA&#10;FITvgv9heYI33SikDdFVRBAUD1JbEG+P3WcSzb4N2dWk/75bKPQ4zMw3zHLd21q8qPWVYwWzaQKC&#10;WDtTcaHg63M3yUD4gGywdkwKvsnDejUcLDE3ruMPep1DISKEfY4KyhCaXEqvS7Lop64hjt7NtRZD&#10;lG0hTYtdhNtazpPkTVqsOC6U2NC2JP04P62C+/vVnI4bMlnWHLbd4XLT+n5SajzqNwsQgfrwH/5r&#10;742CeZqm8PsmPgG5+gEAAP//AwBQSwECLQAUAAYACAAAACEA2+H2y+4AAACFAQAAEwAAAAAAAAAA&#10;AAAAAAAAAAAAW0NvbnRlbnRfVHlwZXNdLnhtbFBLAQItABQABgAIAAAAIQBa9CxbvwAAABUBAAAL&#10;AAAAAAAAAAAAAAAAAB8BAABfcmVscy8ucmVsc1BLAQItABQABgAIAAAAIQCOyxOdxQAAAN0AAAAP&#10;AAAAAAAAAAAAAAAAAAcCAABkcnMvZG93bnJldi54bWxQSwUGAAAAAAMAAwC3AAAA+QIAAAAA&#10;" strokeweight=".35pt">
                    <v:stroke joinstyle="miter"/>
                  </v:line>
                  <v:line id="Line 404" o:spid="_x0000_s1832" style="position:absolute;flip:x;visibility:visible;mso-wrap-style:square" from="848,1218" to="886,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3qxQAAAN0AAAAPAAAAZHJzL2Rvd25yZXYueG1sRI9Pi8Iw&#10;FMTvwn6H8Bb2pqmCWrpGEUFQ9iD+AdnbI3m21ealNFnb/fZGEDwOM/MbZrbobCXu1PjSsYLhIAFB&#10;rJ0pOVdwOq77KQgfkA1WjknBP3lYzD96M8yMa3lP90PIRYSwz1BBEUKdSel1QRb9wNXE0bu4xmKI&#10;ssmlabCNcFvJUZJMpMWS40KBNa0K0rfDn1Vwnf6a3c+STJrW21W7PV+0vu6U+vrslt8gAnXhHX61&#10;N0bBaDyewPNNfAJy/gAAAP//AwBQSwECLQAUAAYACAAAACEA2+H2y+4AAACFAQAAEwAAAAAAAAAA&#10;AAAAAAAAAAAAW0NvbnRlbnRfVHlwZXNdLnhtbFBLAQItABQABgAIAAAAIQBa9CxbvwAAABUBAAAL&#10;AAAAAAAAAAAAAAAAAB8BAABfcmVscy8ucmVsc1BLAQItABQABgAIAAAAIQB+GY3qxQAAAN0AAAAP&#10;AAAAAAAAAAAAAAAAAAcCAABkcnMvZG93bnJldi54bWxQSwUGAAAAAAMAAwC3AAAA+QIAAAAA&#10;" strokeweight=".35pt">
                    <v:stroke joinstyle="miter"/>
                  </v:line>
                  <v:line id="Line 405" o:spid="_x0000_s1833" style="position:absolute;flip:x;visibility:visible;mso-wrap-style:square" from="848,845" to="88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ShxxQAAAN0AAAAPAAAAZHJzL2Rvd25yZXYueG1sRI9Pi8Iw&#10;FMTvwn6H8Bb2pqmCWrpGEUFQ9iD+AdnbI3m21ealNFnb/fZGEDwOM/MbZrbobCXu1PjSsYLhIAFB&#10;rJ0pOVdwOq77KQgfkA1WjknBP3lYzD96M8yMa3lP90PIRYSwz1BBEUKdSel1QRb9wNXE0bu4xmKI&#10;ssmlabCNcFvJUZJMpMWS40KBNa0K0rfDn1Vwnf6a3c+STJrW21W7PV+0vu6U+vrslt8gAnXhHX61&#10;N0bBaDyewvNNfAJy/gAAAP//AwBQSwECLQAUAAYACAAAACEA2+H2y+4AAACFAQAAEwAAAAAAAAAA&#10;AAAAAAAAAAAAW0NvbnRlbnRfVHlwZXNdLnhtbFBLAQItABQABgAIAAAAIQBa9CxbvwAAABUBAAAL&#10;AAAAAAAAAAAAAAAAAB8BAABfcmVscy8ucmVsc1BLAQItABQABgAIAAAAIQARVShxxQAAAN0AAAAP&#10;AAAAAAAAAAAAAAAAAAcCAABkcnMvZG93bnJldi54bWxQSwUGAAAAAAMAAwC3AAAA+QIAAAAA&#10;" strokeweight=".35pt">
                    <v:stroke joinstyle="miter"/>
                  </v:line>
                </v:group>
                <v:group id="Group 607" o:spid="_x0000_s1834" style="position:absolute;left:5384;top:1528;width:51454;height:24568" coordorigin="848,91" coordsize="8103,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5TtwwAAAN0AAAAPAAAAZHJzL2Rvd25yZXYueG1sRE9Ni8Iw&#10;EL0v+B/CCHtb0ypdpBpFRGUPImwVxNvQjG2xmZQmtvXfbw4LHh/ve7keTC06al1lWUE8iUAQ51ZX&#10;XCi4nPdfcxDOI2usLZOCFzlYr0YfS0y17fmXuswXIoSwS1FB6X2TSunykgy6iW2IA3e3rUEfYFtI&#10;3WIfwk0tp1H0LQ1WHBpKbGhbUv7InkbBocd+M4t33fFx375u5+R0Pcak1Od42CxAeBr8W/zv/tEK&#10;pkkS5oY34QnI1R8AAAD//wMAUEsBAi0AFAAGAAgAAAAhANvh9svuAAAAhQEAABMAAAAAAAAAAAAA&#10;AAAAAAAAAFtDb250ZW50X1R5cGVzXS54bWxQSwECLQAUAAYACAAAACEAWvQsW78AAAAVAQAACwAA&#10;AAAAAAAAAAAAAAAfAQAAX3JlbHMvLnJlbHNQSwECLQAUAAYACAAAACEAlluU7cMAAADdAAAADwAA&#10;AAAAAAAAAAAAAAAHAgAAZHJzL2Rvd25yZXYueG1sUEsFBgAAAAADAAMAtwAAAPcCAAAAAA==&#10;">
                  <v:line id="Line 407" o:spid="_x0000_s1835" style="position:absolute;flip:x;visibility:visible;mso-wrap-style:square" from="848,480" to="88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hmYxQAAAN0AAAAPAAAAZHJzL2Rvd25yZXYueG1sRI9Ba8JA&#10;FITvBf/D8oTe6kbBNkZXEUGoeJCqIN4eu88kmn0bsquJ/75bKHgcZuYbZrbobCUe1PjSsYLhIAFB&#10;rJ0pOVdwPKw/UhA+IBusHJOCJ3lYzHtvM8yMa/mHHvuQiwhhn6GCIoQ6k9Lrgiz6gauJo3dxjcUQ&#10;ZZNL02Ab4baSoyT5lBZLjgsF1rQqSN/2d6vg+nU2u+2STJrWm1W7OV20vu6Ueu93yymIQF14hf/b&#10;30bBaDyewN+b+ATk/BcAAP//AwBQSwECLQAUAAYACAAAACEA2+H2y+4AAACFAQAAEwAAAAAAAAAA&#10;AAAAAAAAAAAAW0NvbnRlbnRfVHlwZXNdLnhtbFBLAQItABQABgAIAAAAIQBa9CxbvwAAABUBAAAL&#10;AAAAAAAAAAAAAAAAAB8BAABfcmVscy8ucmVsc1BLAQItABQABgAIAAAAIQAPhhmYxQAAAN0AAAAP&#10;AAAAAAAAAAAAAAAAAAcCAABkcnMvZG93bnJldi54bWxQSwUGAAAAAAMAAwC3AAAA+QIAAAAA&#10;" strokeweight=".35pt">
                    <v:stroke joinstyle="miter"/>
                  </v:line>
                  <v:line id="Line 408" o:spid="_x0000_s1836" style="position:absolute;flip:x;visibility:visible;mso-wrap-style:square" from="848,105" to="88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Hq4wgAAAN0AAAAPAAAAZHJzL2Rvd25yZXYueG1sRE/LisIw&#10;FN0P+A/hCrObpiOMlmoUEQRlFuIDxN0lubZ1mpvSZGz9e7MQXB7Oe7bobS3u1PrKsYLvJAVBrJ2p&#10;uFBwOq6/MhA+IBusHZOCB3lYzAcfM8yN63hP90MoRAxhn6OCMoQml9Lrkiz6xDXEkbu61mKIsC2k&#10;abGL4baWozQdS4sVx4YSG1qVpP8O/1bBbXIxu98lmSxrtqtue75qfdsp9Tnsl1MQgfrwFr/cG6Ng&#10;9DOO++Ob+ATk/AkAAP//AwBQSwECLQAUAAYACAAAACEA2+H2y+4AAACFAQAAEwAAAAAAAAAAAAAA&#10;AAAAAAAAW0NvbnRlbnRfVHlwZXNdLnhtbFBLAQItABQABgAIAAAAIQBa9CxbvwAAABUBAAALAAAA&#10;AAAAAAAAAAAAAB8BAABfcmVscy8ucmVsc1BLAQItABQABgAIAAAAIQBQ0Hq4wgAAAN0AAAAPAAAA&#10;AAAAAAAAAAAAAAcCAABkcnMvZG93bnJldi54bWxQSwUGAAAAAAMAAwC3AAAA9gIAAAAA&#10;" strokeweight=".35pt">
                    <v:stroke joinstyle="miter"/>
                  </v:line>
                  <v:line id="Line 409" o:spid="_x0000_s1837" style="position:absolute;visibility:visible;mso-wrap-style:square" from="961,3915" to="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p7yAAAAN0AAAAPAAAAZHJzL2Rvd25yZXYueG1sRI9La8Mw&#10;EITvhf4HsYHcGtmBmuBGCU5LIZdAHqXNcbHWD2KtXEtx7P76KlDocZiZb5jlejCN6KlztWUF8SwC&#10;QZxbXXOp4OP0/rQA4TyyxsYyKRjJwXr1+LDEVNsbH6g/+lIECLsUFVTet6mULq/IoJvZljh4he0M&#10;+iC7UuoObwFuGjmPokQarDksVNjSa0X55Xg1CppxV+zbMlvI/ffX2/bn2m8+z4VS08mQvYDwNPj/&#10;8F97qxXMn5MY7m/CE5CrXwAAAP//AwBQSwECLQAUAAYACAAAACEA2+H2y+4AAACFAQAAEwAAAAAA&#10;AAAAAAAAAAAAAAAAW0NvbnRlbnRfVHlwZXNdLnhtbFBLAQItABQABgAIAAAAIQBa9CxbvwAAABUB&#10;AAALAAAAAAAAAAAAAAAAAB8BAABfcmVscy8ucmVsc1BLAQItABQABgAIAAAAIQCHOgp7yAAAAN0A&#10;AAAPAAAAAAAAAAAAAAAAAAcCAABkcnMvZG93bnJldi54bWxQSwUGAAAAAAMAAwC3AAAA/AIAAAAA&#10;" strokeweight=".35pt">
                    <v:stroke joinstyle="miter"/>
                  </v:line>
                  <v:line id="Line 410" o:spid="_x0000_s1838" style="position:absolute;visibility:visible;mso-wrap-style:square" from="1164,3915" to="116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JQMxwAAAN0AAAAPAAAAZHJzL2Rvd25yZXYueG1sRI9ba8JA&#10;FITfC/0Pyyn0TTcNVCS6hthS8KXgjdbHQ/bkgtmzaXaN0V/vCkIfh5n5hpmng2lET52rLSt4G0cg&#10;iHOray4V7HdfoykI55E1NpZJwYUcpIvnpzkm2p55Q/3WlyJA2CWooPK+TaR0eUUG3di2xMErbGfQ&#10;B9mVUnd4DnDTyDiKJtJgzWGhwpY+KsqP25NR0Fy+i3VbZlO5/vv9XF1P/fLnUCj1+jJkMxCeBv8f&#10;frRXWkH8Ponh/iY8Abm4AQAA//8DAFBLAQItABQABgAIAAAAIQDb4fbL7gAAAIUBAAATAAAAAAAA&#10;AAAAAAAAAAAAAABbQ29udGVudF9UeXBlc10ueG1sUEsBAi0AFAAGAAgAAAAhAFr0LFu/AAAAFQEA&#10;AAsAAAAAAAAAAAAAAAAAHwEAAF9yZWxzLy5yZWxzUEsBAi0AFAAGAAgAAAAhAHfolAzHAAAA3QAA&#10;AA8AAAAAAAAAAAAAAAAABwIAAGRycy9kb3ducmV2LnhtbFBLBQYAAAAAAwADALcAAAD7AgAAAAA=&#10;" strokeweight=".35pt">
                    <v:stroke joinstyle="miter"/>
                  </v:line>
                  <v:line id="Line 411" o:spid="_x0000_s1839" style="position:absolute;visibility:visible;mso-wrap-style:square" from="1363,3915" to="1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XxwAAAN0AAAAPAAAAZHJzL2Rvd25yZXYueG1sRI9Pa8JA&#10;FMTvhX6H5Qm91Y0WRVI3wVYEL4JVsT0+si9/aPZtml1j9NN3BcHjMDO/YeZpb2rRUesqywpGwwgE&#10;cWZ1xYWCw371OgPhPLLG2jIpuJCDNHl+mmOs7Zm/qNv5QgQIuxgVlN43sZQuK8mgG9qGOHi5bQ36&#10;INtC6hbPAW5qOY6iqTRYcVgosaHPkrLf3ckoqC+bfNsUi5nc/n0v19dT93H8yZV6GfSLdxCeev8I&#10;39trrWA8mb7B7U14AjL5BwAA//8DAFBLAQItABQABgAIAAAAIQDb4fbL7gAAAIUBAAATAAAAAAAA&#10;AAAAAAAAAAAAAABbQ29udGVudF9UeXBlc10ueG1sUEsBAi0AFAAGAAgAAAAhAFr0LFu/AAAAFQEA&#10;AAsAAAAAAAAAAAAAAAAAHwEAAF9yZWxzLy5yZWxzUEsBAi0AFAAGAAgAAAAhABikMZfHAAAA3QAA&#10;AA8AAAAAAAAAAAAAAAAABwIAAGRycy9kb3ducmV2LnhtbFBLBQYAAAAAAwADALcAAAD7AgAAAAA=&#10;" strokeweight=".35pt">
                    <v:stroke joinstyle="miter"/>
                  </v:line>
                  <v:line id="Line 412" o:spid="_x0000_s1840" style="position:absolute;visibility:visible;mso-wrap-style:square" from="1561,3915" to="1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njxwAAAN0AAAAPAAAAZHJzL2Rvd25yZXYueG1sRI9Pa8JA&#10;FMTvhX6H5Qm91Y1SRVI3wVYEL4JVsT0+si9/aPZtml1j9NN3BcHjMDO/YeZpb2rRUesqywpGwwgE&#10;cWZ1xYWCw371OgPhPLLG2jIpuJCDNHl+mmOs7Zm/qNv5QgQIuxgVlN43sZQuK8mgG9qGOHi5bQ36&#10;INtC6hbPAW5qOY6iqTRYcVgosaHPkrLf3ckoqC+bfNsUi5nc/n0v19dT93H8yZV6GfSLdxCeev8I&#10;39trrWA8mb7B7U14AjL5BwAA//8DAFBLAQItABQABgAIAAAAIQDb4fbL7gAAAIUBAAATAAAAAAAA&#10;AAAAAAAAAAAAAABbQ29udGVudF9UeXBlc10ueG1sUEsBAi0AFAAGAAgAAAAhAFr0LFu/AAAAFQEA&#10;AAsAAAAAAAAAAAAAAAAAHwEAAF9yZWxzLy5yZWxzUEsBAi0AFAAGAAgAAAAhAJdNqePHAAAA3QAA&#10;AA8AAAAAAAAAAAAAAAAABwIAAGRycy9kb3ducmV2LnhtbFBLBQYAAAAAAwADALcAAAD7AgAAAAA=&#10;" strokeweight=".35pt">
                    <v:stroke joinstyle="miter"/>
                  </v:line>
                  <v:line id="Line 413" o:spid="_x0000_s1841" style="position:absolute;visibility:visible;mso-wrap-style:square" from="1763,3915" to="17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Qx4xgAAAN0AAAAPAAAAZHJzL2Rvd25yZXYueG1sRI9LiwIx&#10;EITvwv6H0AveNLOCIrNGcVcEL4IvXI/NpOeBk87sJI6jv94Igseiqr6iJrPWlKKh2hWWFXz1IxDE&#10;idUFZwoO+2VvDMJ5ZI2lZVJwIwez6UdngrG2V95Ss/OZCBB2MSrIva9iKV2Sk0HXtxVx8FJbG/RB&#10;1pnUNV4D3JRyEEUjabDgsJBjRb85JefdxSgob+t0U2Xzsdz8/y1W90vzczylSnU/2/k3CE+tf4df&#10;7ZVWMBiOhvB8E56AnD4AAAD//wMAUEsBAi0AFAAGAAgAAAAhANvh9svuAAAAhQEAABMAAAAAAAAA&#10;AAAAAAAAAAAAAFtDb250ZW50X1R5cGVzXS54bWxQSwECLQAUAAYACAAAACEAWvQsW78AAAAVAQAA&#10;CwAAAAAAAAAAAAAAAAAfAQAAX3JlbHMvLnJlbHNQSwECLQAUAAYACAAAACEA+AEMeMYAAADdAAAA&#10;DwAAAAAAAAAAAAAAAAAHAgAAZHJzL2Rvd25yZXYueG1sUEsFBgAAAAADAAMAtwAAAPoCAAAAAA==&#10;" strokeweight=".35pt">
                    <v:stroke joinstyle="miter"/>
                  </v:line>
                  <v:line id="Line 414" o:spid="_x0000_s1842" style="position:absolute;visibility:visible;mso-wrap-style:square" from="1961,3915" to="1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5IPxwAAAN0AAAAPAAAAZHJzL2Rvd25yZXYueG1sRI9ba8JA&#10;FITfC/0Pyyn0rW4qGCS6htgi+FLwRuvjIXtywezZNLvG6K93hUIfh5n5hpmng2lET52rLSt4H0Ug&#10;iHOray4VHPartykI55E1NpZJwZUcpIvnpzkm2l54S/3OlyJA2CWooPK+TaR0eUUG3ci2xMErbGfQ&#10;B9mVUnd4CXDTyHEUxdJgzWGhwpY+KspPu7NR0Fy/ik1bZlO5+f35XN/O/fL7WCj1+jJkMxCeBv8f&#10;/muvtYLxJI7h8SY8Abm4AwAA//8DAFBLAQItABQABgAIAAAAIQDb4fbL7gAAAIUBAAATAAAAAAAA&#10;AAAAAAAAAAAAAABbQ29udGVudF9UeXBlc10ueG1sUEsBAi0AFAAGAAgAAAAhAFr0LFu/AAAAFQEA&#10;AAsAAAAAAAAAAAAAAAAAHwEAAF9yZWxzLy5yZWxzUEsBAi0AFAAGAAgAAAAhAAjTkg/HAAAA3QAA&#10;AA8AAAAAAAAAAAAAAAAABwIAAGRycy9kb3ducmV2LnhtbFBLBQYAAAAAAwADALcAAAD7AgAAAAA=&#10;" strokeweight=".35pt">
                    <v:stroke joinstyle="miter"/>
                  </v:line>
                  <v:line id="Line 415" o:spid="_x0000_s1843" style="position:absolute;visibility:visible;mso-wrap-style:square" from="2160,3915" to="2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eUxwAAAN0AAAAPAAAAZHJzL2Rvd25yZXYueG1sRI9Pa8JA&#10;FMTvQr/D8oTedKNQK6mbYCuCF8Gq2B4f2Zc/NPs2za4x+um7BcHjMDO/YRZpb2rRUesqywom4wgE&#10;cWZ1xYWC42E9moNwHlljbZkUXMlBmjwNFhhre+FP6va+EAHCLkYFpfdNLKXLSjLoxrYhDl5uW4M+&#10;yLaQusVLgJtaTqNoJg1WHBZKbOijpOxnfzYK6us23zXFci53v1+rze3cvZ++c6Weh/3yDYSn3j/C&#10;9/ZGK5i+zF7h/014AjL5AwAA//8DAFBLAQItABQABgAIAAAAIQDb4fbL7gAAAIUBAAATAAAAAAAA&#10;AAAAAAAAAAAAAABbQ29udGVudF9UeXBlc10ueG1sUEsBAi0AFAAGAAgAAAAhAFr0LFu/AAAAFQEA&#10;AAsAAAAAAAAAAAAAAAAAHwEAAF9yZWxzLy5yZWxzUEsBAi0AFAAGAAgAAAAhAGefN5THAAAA3QAA&#10;AA8AAAAAAAAAAAAAAAAABwIAAGRycy9kb3ducmV2LnhtbFBLBQYAAAAAAwADALcAAAD7AgAAAAA=&#10;" strokeweight=".35pt">
                    <v:stroke joinstyle="miter"/>
                  </v:line>
                  <v:line id="Line 416" o:spid="_x0000_s1844" style="position:absolute;visibility:visible;mso-wrap-style:square" from="2363,3915" to="2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PmwwAAAN0AAAAPAAAAZHJzL2Rvd25yZXYueG1sRE/LisIw&#10;FN0L8w/hDrizqYIiHaPoiOBG8DHMuLw0tw9sbjpNrNWvNwvB5eG8Z4vOVKKlxpWWFQyjGARxanXJ&#10;uYKf02YwBeE8ssbKMim4k4PF/KM3w0TbGx+oPfpchBB2CSoovK8TKV1akEEX2Zo4cJltDPoAm1zq&#10;Bm8h3FRyFMcTabDk0FBgTd8FpZfj1Sio7rtsX+fLqdz//623j2u7+j1nSvU/u+UXCE+df4tf7q1W&#10;MBpPwtzwJjwBOX8CAAD//wMAUEsBAi0AFAAGAAgAAAAhANvh9svuAAAAhQEAABMAAAAAAAAAAAAA&#10;AAAAAAAAAFtDb250ZW50X1R5cGVzXS54bWxQSwECLQAUAAYACAAAACEAWvQsW78AAAAVAQAACwAA&#10;AAAAAAAAAAAAAAAfAQAAX3JlbHMvLnJlbHNQSwECLQAUAAYACAAAACEAFgCj5sMAAADdAAAADwAA&#10;AAAAAAAAAAAAAAAHAgAAZHJzL2Rvd25yZXYueG1sUEsFBgAAAAADAAMAtwAAAPcCAAAAAA==&#10;" strokeweight=".35pt">
                    <v:stroke joinstyle="miter"/>
                  </v:line>
                  <v:line id="Line 417" o:spid="_x0000_s1845" style="position:absolute;visibility:visible;mso-wrap-style:square" from="2560,3915" to="25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AZ9xwAAAN0AAAAPAAAAZHJzL2Rvd25yZXYueG1sRI9Pa8JA&#10;FMTvQr/D8oTe6kahoqmbYCuCF8Gq2B4f2Zc/NPs2za4x+um7BcHjMDO/YRZpb2rRUesqywrGowgE&#10;cWZ1xYWC42H9MgPhPLLG2jIpuJKDNHkaLDDW9sKf1O19IQKEXYwKSu+bWEqXlWTQjWxDHLzctgZ9&#10;kG0hdYuXADe1nETRVBqsOCyU2NBHSdnP/mwU1NdtvmuK5Uzufr9Wm9u5ez9950o9D/vlGwhPvX+E&#10;7+2NVjB5nc7h/014AjL5AwAA//8DAFBLAQItABQABgAIAAAAIQDb4fbL7gAAAIUBAAATAAAAAAAA&#10;AAAAAAAAAAAAAABbQ29udGVudF9UeXBlc10ueG1sUEsBAi0AFAAGAAgAAAAhAFr0LFu/AAAAFQEA&#10;AAsAAAAAAAAAAAAAAAAAHwEAAF9yZWxzLy5yZWxzUEsBAi0AFAAGAAgAAAAhAHlMBn3HAAAA3QAA&#10;AA8AAAAAAAAAAAAAAAAABwIAAGRycy9kb3ducmV2LnhtbFBLBQYAAAAAAwADALcAAAD7AgAAAAA=&#10;" strokeweight=".35pt">
                    <v:stroke joinstyle="miter"/>
                  </v:line>
                  <v:line id="Line 418" o:spid="_x0000_s1846" style="position:absolute;visibility:visible;mso-wrap-style:square" from="2760,3915" to="27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k9wwAAAN0AAAAPAAAAZHJzL2Rvd25yZXYueG1sRE/LisIw&#10;FN0L8w/hDrjTVGFUqlGckQE3gjqDurw0tw9sbmoTa/XrzUJweTjv2aI1pWiodoVlBYN+BII4sbrg&#10;TMH/329vAsJ5ZI2lZVJwJweL+UdnhrG2N95Rs/eZCCHsYlSQe1/FUrokJ4OubyviwKW2NugDrDOp&#10;a7yFcFPKYRSNpMGCQ0OOFf3klJz3V6OgvG/SbZUtJ3J7Oa7Wj2vzfTilSnU/2+UUhKfWv8Uv91or&#10;GH6Nw/7wJjwBOX8CAAD//wMAUEsBAi0AFAAGAAgAAAAhANvh9svuAAAAhQEAABMAAAAAAAAAAAAA&#10;AAAAAAAAAFtDb250ZW50X1R5cGVzXS54bWxQSwECLQAUAAYACAAAACEAWvQsW78AAAAVAQAACwAA&#10;AAAAAAAAAAAAAAAfAQAAX3JlbHMvLnJlbHNQSwECLQAUAAYACAAAACEAba85PcMAAADdAAAADwAA&#10;AAAAAAAAAAAAAAAHAgAAZHJzL2Rvd25yZXYueG1sUEsFBgAAAAADAAMAtwAAAPcCAAAAAA==&#10;" strokeweight=".35pt">
                    <v:stroke joinstyle="miter"/>
                  </v:line>
                  <v:line id="Line 419" o:spid="_x0000_s1847" style="position:absolute;visibility:visible;mso-wrap-style:square" from="2960,3915" to="29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5ymxwAAAN0AAAAPAAAAZHJzL2Rvd25yZXYueG1sRI9ba8JA&#10;FITfC/6H5Qi+1Y1CW0ldxQsFXwSrYvt4yJ5caPZszG5i7K93BcHHYWa+YabzzpSipdoVlhWMhhEI&#10;4sTqgjMFx8PX6wSE88gaS8uk4EoO5rPeyxRjbS/8Te3eZyJA2MWoIPe+iqV0SU4G3dBWxMFLbW3Q&#10;B1lnUtd4CXBTynEUvUuDBYeFHCta5ZT87RujoLxu012VLSZyd/5Zb/6bdnn6TZUa9LvFJwhPnX+G&#10;H+2NVjB++xjB/U14AnJ2AwAA//8DAFBLAQItABQABgAIAAAAIQDb4fbL7gAAAIUBAAATAAAAAAAA&#10;AAAAAAAAAAAAAABbQ29udGVudF9UeXBlc10ueG1sUEsBAi0AFAAGAAgAAAAhAFr0LFu/AAAAFQEA&#10;AAsAAAAAAAAAAAAAAAAAHwEAAF9yZWxzLy5yZWxzUEsBAi0AFAAGAAgAAAAhAALjnKbHAAAA3QAA&#10;AA8AAAAAAAAAAAAAAAAABwIAAGRycy9kb3ducmV2LnhtbFBLBQYAAAAAAwADALcAAAD7AgAAAAA=&#10;" strokeweight=".35pt">
                    <v:stroke joinstyle="miter"/>
                  </v:line>
                  <v:line id="Line 420" o:spid="_x0000_s1848" style="position:absolute;visibility:visible;mso-wrap-style:square" from="3160,3915" to="3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LRxwAAAN0AAAAPAAAAZHJzL2Rvd25yZXYueG1sRI9Pa8JA&#10;FMTvBb/D8gRvdWOgraSuISoFL4JVaXt8ZF/+YPZtzK4x9tN3C4Ueh5n5DbNIB9OInjpXW1Ywm0Yg&#10;iHOray4VnI5vj3MQziNrbCyTgjs5SJejhwUm2t74nfqDL0WAsEtQQeV9m0jp8ooMuqltiYNX2M6g&#10;D7Irpe7wFuCmkXEUPUuDNYeFCltaV5SfD1ejoLnvin1bZnO5v3xutt/XfvXxVSg1GQ/ZKwhPg/8P&#10;/7W3WkH89BLD75vwBOTyBwAA//8DAFBLAQItABQABgAIAAAAIQDb4fbL7gAAAIUBAAATAAAAAAAA&#10;AAAAAAAAAAAAAABbQ29udGVudF9UeXBlc10ueG1sUEsBAi0AFAAGAAgAAAAhAFr0LFu/AAAAFQEA&#10;AAsAAAAAAAAAAAAAAAAAHwEAAF9yZWxzLy5yZWxzUEsBAi0AFAAGAAgAAAAhAPIxAtHHAAAA3QAA&#10;AA8AAAAAAAAAAAAAAAAABwIAAGRycy9kb3ducmV2LnhtbFBLBQYAAAAAAwADALcAAAD7AgAAAAA=&#10;" strokeweight=".35pt">
                    <v:stroke joinstyle="miter"/>
                  </v:line>
                  <v:line id="Line 421" o:spid="_x0000_s1849" style="position:absolute;visibility:visible;mso-wrap-style:square" from="3359,3915" to="3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dKxwAAAN0AAAAPAAAAZHJzL2Rvd25yZXYueG1sRI9LawJB&#10;EITvAf/D0EJucVaDRlZHMQmCl4Av1GOz0/vAnZ7Nzriu+fWOIORYVNVX1HTemlI0VLvCsoJ+LwJB&#10;nFhdcKZgv1u+jUE4j6yxtEwKbuRgPuu8TDHW9sobarY+EwHCLkYFufdVLKVLcjLoerYiDl5qa4M+&#10;yDqTusZrgJtSDqJoJA0WHBZyrOgrp+S8vRgF5e0nXVfZYizXv8fv1d+l+TycUqVeu+1iAsJT6//D&#10;z/ZKKxgMP97h8SY8ATm7AwAA//8DAFBLAQItABQABgAIAAAAIQDb4fbL7gAAAIUBAAATAAAAAAAA&#10;AAAAAAAAAAAAAABbQ29udGVudF9UeXBlc10ueG1sUEsBAi0AFAAGAAgAAAAhAFr0LFu/AAAAFQEA&#10;AAsAAAAAAAAAAAAAAAAAHwEAAF9yZWxzLy5yZWxzUEsBAi0AFAAGAAgAAAAhAJ19p0rHAAAA3QAA&#10;AA8AAAAAAAAAAAAAAAAABwIAAGRycy9kb3ducmV2LnhtbFBLBQYAAAAAAwADALcAAAD7AgAAAAA=&#10;" strokeweight=".35pt">
                    <v:stroke joinstyle="miter"/>
                  </v:line>
                  <v:line id="Line 422" o:spid="_x0000_s1850" style="position:absolute;visibility:visible;mso-wrap-style:square" from="3561,3915" to="3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8+xwAAAN0AAAAPAAAAZHJzL2Rvd25yZXYueG1sRI9LawJB&#10;EITvAf/D0EJucVaJRlZHMQmCl4Av1GOz0/vAnZ7Nzriu+fWOIORYVNVX1HTemlI0VLvCsoJ+LwJB&#10;nFhdcKZgv1u+jUE4j6yxtEwKbuRgPuu8TDHW9sobarY+EwHCLkYFufdVLKVLcjLoerYiDl5qa4M+&#10;yDqTusZrgJtSDqJoJA0WHBZyrOgrp+S8vRgF5e0nXVfZYizXv8fv1d+l+TycUqVeu+1iAsJT6//D&#10;z/ZKKxgMP97h8SY8ATm7AwAA//8DAFBLAQItABQABgAIAAAAIQDb4fbL7gAAAIUBAAATAAAAAAAA&#10;AAAAAAAAAAAAAABbQ29udGVudF9UeXBlc10ueG1sUEsBAi0AFAAGAAgAAAAhAFr0LFu/AAAAFQEA&#10;AAsAAAAAAAAAAAAAAAAAHwEAAF9yZWxzLy5yZWxzUEsBAi0AFAAGAAgAAAAhABKUPz7HAAAA3QAA&#10;AA8AAAAAAAAAAAAAAAAABwIAAGRycy9kb3ducmV2LnhtbFBLBQYAAAAAAwADALcAAAD7AgAAAAA=&#10;" strokeweight=".35pt">
                    <v:stroke joinstyle="miter"/>
                  </v:line>
                  <v:line id="Line 423" o:spid="_x0000_s1851" style="position:absolute;visibility:visible;mso-wrap-style:square" from="3759,3915" to="3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JqlyAAAAN0AAAAPAAAAZHJzL2Rvd25yZXYueG1sRI9ba8JA&#10;FITfC/6H5RT6VjcVvBDdBK0IvhTUlurjIXtywezZNLvG6K/vFoQ+DjPzDbNIe1OLjlpXWVbwNoxA&#10;EGdWV1wo+PrcvM5AOI+ssbZMCm7kIE0GTwuMtb3ynrqDL0SAsItRQel9E0vpspIMuqFtiIOX29ag&#10;D7ItpG7xGuCmlqMomkiDFYeFEht6Lyk7Hy5GQX37yHdNsZzJ3c9xvb1futX3KVfq5blfzkF46v1/&#10;+NHeagWj8XQMf2/CE5DJLwAAAP//AwBQSwECLQAUAAYACAAAACEA2+H2y+4AAACFAQAAEwAAAAAA&#10;AAAAAAAAAAAAAAAAW0NvbnRlbnRfVHlwZXNdLnhtbFBLAQItABQABgAIAAAAIQBa9CxbvwAAABUB&#10;AAALAAAAAAAAAAAAAAAAAB8BAABfcmVscy8ucmVsc1BLAQItABQABgAIAAAAIQB92JqlyAAAAN0A&#10;AAAPAAAAAAAAAAAAAAAAAAcCAABkcnMvZG93bnJldi54bWxQSwUGAAAAAAMAAwC3AAAA/AIAAAAA&#10;" strokeweight=".35pt">
                    <v:stroke joinstyle="miter"/>
                  </v:line>
                  <v:line id="Line 424" o:spid="_x0000_s1852" style="position:absolute;visibility:visible;mso-wrap-style:square" from="3961,3915" to="3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TSxwAAAN0AAAAPAAAAZHJzL2Rvd25yZXYueG1sRI9Pa8JA&#10;FMTvQr/D8oTedKNQK6mbYCuCF8Gq2B4f2Zc/NPs2za4x+um7BcHjMDO/YRZpb2rRUesqywom4wgE&#10;cWZ1xYWC42E9moNwHlljbZkUXMlBmjwNFhhre+FP6va+EAHCLkYFpfdNLKXLSjLoxrYhDl5uW4M+&#10;yLaQusVLgJtaTqNoJg1WHBZKbOijpOxnfzYK6us23zXFci53v1+rze3cvZ++c6Weh/3yDYSn3j/C&#10;9/ZGK5i+vM7g/014AjL5AwAA//8DAFBLAQItABQABgAIAAAAIQDb4fbL7gAAAIUBAAATAAAAAAAA&#10;AAAAAAAAAAAAAABbQ29udGVudF9UeXBlc10ueG1sUEsBAi0AFAAGAAgAAAAhAFr0LFu/AAAAFQEA&#10;AAsAAAAAAAAAAAAAAAAAHwEAAF9yZWxzLy5yZWxzUEsBAi0AFAAGAAgAAAAhAI0KBNLHAAAA3QAA&#10;AA8AAAAAAAAAAAAAAAAABwIAAGRycy9kb3ducmV2LnhtbFBLBQYAAAAAAwADALcAAAD7AgAAAAA=&#10;" strokeweight=".35pt">
                    <v:stroke joinstyle="miter"/>
                  </v:line>
                  <v:line id="Line 425" o:spid="_x0000_s1853" style="position:absolute;visibility:visible;mso-wrap-style:square" from="4159,3915" to="41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FJxwAAAN0AAAAPAAAAZHJzL2Rvd25yZXYueG1sRI9Pa8JA&#10;FMTvhX6H5Qm91Y1CVVI3wVYEL4JVsT0+si9/aPZtml1j9NN3BcHjMDO/YeZpb2rRUesqywpGwwgE&#10;cWZ1xYWCw371OgPhPLLG2jIpuJCDNHl+mmOs7Zm/qNv5QgQIuxgVlN43sZQuK8mgG9qGOHi5bQ36&#10;INtC6hbPAW5qOY6iiTRYcVgosaHPkrLf3ckoqC+bfNsUi5nc/n0v19dT93H8yZV6GfSLdxCeev8I&#10;39trrWD8Np3C7U14AjL5BwAA//8DAFBLAQItABQABgAIAAAAIQDb4fbL7gAAAIUBAAATAAAAAAAA&#10;AAAAAAAAAAAAAABbQ29udGVudF9UeXBlc10ueG1sUEsBAi0AFAAGAAgAAAAhAFr0LFu/AAAAFQEA&#10;AAsAAAAAAAAAAAAAAAAAHwEAAF9yZWxzLy5yZWxzUEsBAi0AFAAGAAgAAAAhAOJGoUnHAAAA3QAA&#10;AA8AAAAAAAAAAAAAAAAABwIAAGRycy9kb3ducmV2LnhtbFBLBQYAAAAAAwADALcAAAD7AgAAAAA=&#10;" strokeweight=".35pt">
                    <v:stroke joinstyle="miter"/>
                  </v:line>
                  <v:line id="Line 426" o:spid="_x0000_s1854" style="position:absolute;visibility:visible;mso-wrap-style:square" from="4359,3915" to="4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TU7wwAAAN0AAAAPAAAAZHJzL2Rvd25yZXYueG1sRE/LisIw&#10;FN0L8w/hDrjTVGFUqlGckQE3gjqDurw0tw9sbmoTa/XrzUJweTjv2aI1pWiodoVlBYN+BII4sbrg&#10;TMH/329vAsJ5ZI2lZVJwJweL+UdnhrG2N95Rs/eZCCHsYlSQe1/FUrokJ4OubyviwKW2NugDrDOp&#10;a7yFcFPKYRSNpMGCQ0OOFf3klJz3V6OgvG/SbZUtJ3J7Oa7Wj2vzfTilSnU/2+UUhKfWv8Uv91or&#10;GH6Nw9zwJjwBOX8CAAD//wMAUEsBAi0AFAAGAAgAAAAhANvh9svuAAAAhQEAABMAAAAAAAAAAAAA&#10;AAAAAAAAAFtDb250ZW50X1R5cGVzXS54bWxQSwECLQAUAAYACAAAACEAWvQsW78AAAAVAQAACwAA&#10;AAAAAAAAAAAAAAAfAQAAX3JlbHMvLnJlbHNQSwECLQAUAAYACAAAACEAk9k1O8MAAADdAAAADwAA&#10;AAAAAAAAAAAAAAAHAgAAZHJzL2Rvd25yZXYueG1sUEsFBgAAAAADAAMAtwAAAPcCAAAAAA==&#10;" strokeweight=".35pt">
                    <v:stroke joinstyle="miter"/>
                  </v:line>
                  <v:line id="Line 427" o:spid="_x0000_s1855" style="position:absolute;visibility:visible;mso-wrap-style:square" from="4559,3915" to="45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ZCgxwAAAN0AAAAPAAAAZHJzL2Rvd25yZXYueG1sRI9LawJB&#10;EITvQv7D0AFvOhtBYzaOYhTBi+CL6LHZ6X2QnZ51Z1zX/PpMQPBYVNVX1GTWmlI0VLvCsoK3fgSC&#10;OLG64EzB8bDqjUE4j6yxtEwK7uRgNn3pTDDW9sY7avY+EwHCLkYFufdVLKVLcjLo+rYiDl5qa4M+&#10;yDqTusZbgJtSDqJoJA0WHBZyrGiRU/KzvxoF5X2TbqtsPpbby2m5/r02X9/nVKnuazv/BOGp9c/w&#10;o73WCgbD9w/4fxOegJz+AQAA//8DAFBLAQItABQABgAIAAAAIQDb4fbL7gAAAIUBAAATAAAAAAAA&#10;AAAAAAAAAAAAAABbQ29udGVudF9UeXBlc10ueG1sUEsBAi0AFAAGAAgAAAAhAFr0LFu/AAAAFQEA&#10;AAsAAAAAAAAAAAAAAAAAHwEAAF9yZWxzLy5yZWxzUEsBAi0AFAAGAAgAAAAhAPyVkKDHAAAA3QAA&#10;AA8AAAAAAAAAAAAAAAAABwIAAGRycy9kb3ducmV2LnhtbFBLBQYAAAAAAwADALcAAAD7AgAAAAA=&#10;" strokeweight=".35pt">
                    <v:stroke joinstyle="miter"/>
                  </v:line>
                  <v:line id="Line 428" o:spid="_x0000_s1856" style="position:absolute;visibility:visible;mso-wrap-style:square" from="4759,3915" to="4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kkaxAAAAN0AAAAPAAAAZHJzL2Rvd25yZXYueG1sRE/LasJA&#10;FN0X/IfhCt3ViYIlREexFiGbQkxL6/KSuXnQzJ00M4mxX+8sCl0eznu7n0wrRupdY1nBchGBIC6s&#10;brhS8PF+eopBOI+ssbVMCm7kYL+bPWwx0fbKZxpzX4kQwi5BBbX3XSKlK2oy6Ba2Iw5caXuDPsC+&#10;krrHawg3rVxF0bM02HBoqLGjY03Fdz4YBe3trcy66hDL7OfrNf0dxpfPS6nU43w6bEB4mvy/+M+d&#10;agWrdRz2hzfhCcjdHQAA//8DAFBLAQItABQABgAIAAAAIQDb4fbL7gAAAIUBAAATAAAAAAAAAAAA&#10;AAAAAAAAAABbQ29udGVudF9UeXBlc10ueG1sUEsBAi0AFAAGAAgAAAAhAFr0LFu/AAAAFQEAAAsA&#10;AAAAAAAAAAAAAAAAHwEAAF9yZWxzLy5yZWxzUEsBAi0AFAAGAAgAAAAhAFh6SRrEAAAA3QAAAA8A&#10;AAAAAAAAAAAAAAAABwIAAGRycy9kb3ducmV2LnhtbFBLBQYAAAAAAwADALcAAAD4AgAAAAA=&#10;" strokeweight=".35pt">
                    <v:stroke joinstyle="miter"/>
                  </v:line>
                  <v:line id="Line 429" o:spid="_x0000_s1857" style="position:absolute;visibility:visible;mso-wrap-style:square" from="4956,3915" to="49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yBxwAAAN0AAAAPAAAAZHJzL2Rvd25yZXYueG1sRI9ba8JA&#10;FITfBf/DcoS+1Y1CJURX8YLgi2BtUR8P2ZMLZs/G7Bpjf323UPBxmJlvmNmiM5VoqXGlZQWjYQSC&#10;OLW65FzB99f2PQbhPLLGyjIpeJKDxbzfm2Gi7YM/qT36XAQIuwQVFN7XiZQuLcigG9qaOHiZbQz6&#10;IJtc6gYfAW4qOY6iiTRYclgosKZ1Qen1eDcKquc+O9T5MpaH23mz+7m3q9MlU+pt0C2nIDx1/hX+&#10;b++0gvFHPIK/N+EJyPkvAAAA//8DAFBLAQItABQABgAIAAAAIQDb4fbL7gAAAIUBAAATAAAAAAAA&#10;AAAAAAAAAAAAAABbQ29udGVudF9UeXBlc10ueG1sUEsBAi0AFAAGAAgAAAAhAFr0LFu/AAAAFQEA&#10;AAsAAAAAAAAAAAAAAAAAHwEAAF9yZWxzLy5yZWxzUEsBAi0AFAAGAAgAAAAhADc27IHHAAAA3QAA&#10;AA8AAAAAAAAAAAAAAAAABwIAAGRycy9kb3ducmV2LnhtbFBLBQYAAAAAAwADALcAAAD7AgAAAAA=&#10;" strokeweight=".35pt">
                    <v:stroke joinstyle="miter"/>
                  </v:line>
                  <v:line id="Line 430" o:spid="_x0000_s1858" style="position:absolute;visibility:visible;mso-wrap-style:square" from="5160,3915" to="5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L2xgAAAN0AAAAPAAAAZHJzL2Rvd25yZXYueG1sRI9Pa8JA&#10;FMTvhX6H5RV6042BSoiuoi0FL4JVUY+P7MsfzL5Ns2uMfnq3IPQ4zMxvmOm8N7XoqHWVZQWjYQSC&#10;OLO64kLBfvc9SEA4j6yxtkwKbuRgPnt9mWKq7ZV/qNv6QgQIuxQVlN43qZQuK8mgG9qGOHi5bQ36&#10;INtC6havAW5qGUfRWBqsOCyU2NBnSdl5ezEK6ts63zTFIpGb3+PX6n7plodTrtT7W7+YgPDU+//w&#10;s73SCuKPJIa/N+EJyNkDAAD//wMAUEsBAi0AFAAGAAgAAAAhANvh9svuAAAAhQEAABMAAAAAAAAA&#10;AAAAAAAAAAAAAFtDb250ZW50X1R5cGVzXS54bWxQSwECLQAUAAYACAAAACEAWvQsW78AAAAVAQAA&#10;CwAAAAAAAAAAAAAAAAAfAQAAX3JlbHMvLnJlbHNQSwECLQAUAAYACAAAACEAx+Ry9sYAAADdAAAA&#10;DwAAAAAAAAAAAAAAAAAHAgAAZHJzL2Rvd25yZXYueG1sUEsFBgAAAAADAAMAtwAAAPoCAAAAAA==&#10;" strokeweight=".35pt">
                    <v:stroke joinstyle="miter"/>
                  </v:line>
                  <v:line id="Line 431" o:spid="_x0000_s1859" style="position:absolute;visibility:visible;mso-wrap-style:square" from="5356,3915" to="5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dtxwAAAN0AAAAPAAAAZHJzL2Rvd25yZXYueG1sRI9ba8JA&#10;FITfC/6H5Qi+1Y2WlpC6ihcKvghWpe3jIXtywezZmF1j7K93BcHHYWa+YSazzlSipcaVlhWMhhEI&#10;4tTqknMFh/3XawzCeWSNlWVScCUHs2nvZYKJthf+pnbncxEg7BJUUHhfJ1K6tCCDbmhr4uBltjHo&#10;g2xyqRu8BLip5DiKPqTBksNCgTUtC0qPu7NRUF032bbO57Hcnn5X6/9zu/j5y5Qa9Lv5JwhPnX+G&#10;H+21VjB+j9/g/iY8ATm9AQAA//8DAFBLAQItABQABgAIAAAAIQDb4fbL7gAAAIUBAAATAAAAAAAA&#10;AAAAAAAAAAAAAABbQ29udGVudF9UeXBlc10ueG1sUEsBAi0AFAAGAAgAAAAhAFr0LFu/AAAAFQEA&#10;AAsAAAAAAAAAAAAAAAAAHwEAAF9yZWxzLy5yZWxzUEsBAi0AFAAGAAgAAAAhAKio123HAAAA3QAA&#10;AA8AAAAAAAAAAAAAAAAABwIAAGRycy9kb3ducmV2LnhtbFBLBQYAAAAAAwADALcAAAD7AgAAAAA=&#10;" strokeweight=".35pt">
                    <v:stroke joinstyle="miter"/>
                  </v:line>
                  <v:line id="Line 432" o:spid="_x0000_s1860" style="position:absolute;visibility:visible;mso-wrap-style:square" from="5555,3915" to="5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8ZxwAAAN0AAAAPAAAAZHJzL2Rvd25yZXYueG1sRI9ba8JA&#10;FITfC/6H5Qi+1Y3SlpC6ihcKvghWpe3jIXtywezZmF1j7K93BcHHYWa+YSazzlSipcaVlhWMhhEI&#10;4tTqknMFh/3XawzCeWSNlWVScCUHs2nvZYKJthf+pnbncxEg7BJUUHhfJ1K6tCCDbmhr4uBltjHo&#10;g2xyqRu8BLip5DiKPqTBksNCgTUtC0qPu7NRUF032bbO57Hcnn5X6/9zu/j5y5Qa9Lv5JwhPnX+G&#10;H+21VjB+j9/g/iY8ATm9AQAA//8DAFBLAQItABQABgAIAAAAIQDb4fbL7gAAAIUBAAATAAAAAAAA&#10;AAAAAAAAAAAAAABbQ29udGVudF9UeXBlc10ueG1sUEsBAi0AFAAGAAgAAAAhAFr0LFu/AAAAFQEA&#10;AAsAAAAAAAAAAAAAAAAAHwEAAF9yZWxzLy5yZWxzUEsBAi0AFAAGAAgAAAAhACdBTxnHAAAA3QAA&#10;AA8AAAAAAAAAAAAAAAAABwIAAGRycy9kb3ducmV2LnhtbFBLBQYAAAAAAwADALcAAAD7AgAAAAA=&#10;" strokeweight=".35pt">
                    <v:stroke joinstyle="miter"/>
                  </v:line>
                  <v:line id="Line 433" o:spid="_x0000_s1861" style="position:absolute;visibility:visible;mso-wrap-style:square" from="5758,3915" to="5758,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qCxgAAAN0AAAAPAAAAZHJzL2Rvd25yZXYueG1sRI9ba8JA&#10;FITfC/6H5Qh9qxsFJURXUUvBF8Eb6uMhe3LB7Nk0u8bYX98VCn0cZuYbZrboTCVaalxpWcFwEIEg&#10;Tq0uOVdwOn59xCCcR9ZYWSYFT3KwmPfeZpho++A9tQefiwBhl6CCwvs6kdKlBRl0A1sTBy+zjUEf&#10;ZJNL3eAjwE0lR1E0kQZLDgsF1rQuKL0d7kZB9dxmuzpfxnL3ffnc/Nzb1fmaKfXe75ZTEJ46/x/+&#10;a2+0gtE4HsPrTXgCcv4LAAD//wMAUEsBAi0AFAAGAAgAAAAhANvh9svuAAAAhQEAABMAAAAAAAAA&#10;AAAAAAAAAAAAAFtDb250ZW50X1R5cGVzXS54bWxQSwECLQAUAAYACAAAACEAWvQsW78AAAAVAQAA&#10;CwAAAAAAAAAAAAAAAAAfAQAAX3JlbHMvLnJlbHNQSwECLQAUAAYACAAAACEASA3qgsYAAADdAAAA&#10;DwAAAAAAAAAAAAAAAAAHAgAAZHJzL2Rvd25yZXYueG1sUEsFBgAAAAADAAMAtwAAAPoCAAAAAA==&#10;" strokeweight=".35pt">
                    <v:stroke joinstyle="miter"/>
                  </v:line>
                  <v:line id="Line 434" o:spid="_x0000_s1862" style="position:absolute;visibility:visible;mso-wrap-style:square" from="5955,3915" to="5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3T1xgAAAN0AAAAPAAAAZHJzL2Rvd25yZXYueG1sRI9Pa8JA&#10;FMTvgt9heYK3ulFQQuoqVhG8CFZFe3xkX/7Q7NuYXWPsp+8WCh6HmfkNM192phItNa60rGA8ikAQ&#10;p1aXnCs4n7ZvMQjnkTVWlknBkxwsF/3eHBNtH/xJ7dHnIkDYJaig8L5OpHRpQQbdyNbEwctsY9AH&#10;2eRSN/gIcFPJSRTNpMGSw0KBNa0LSr+Pd6Ogeu6zQ52vYnm4XTe7n3v7cfnKlBoOutU7CE+df4X/&#10;2zutYDKNZ/D3JjwBufgFAAD//wMAUEsBAi0AFAAGAAgAAAAhANvh9svuAAAAhQEAABMAAAAAAAAA&#10;AAAAAAAAAAAAAFtDb250ZW50X1R5cGVzXS54bWxQSwECLQAUAAYACAAAACEAWvQsW78AAAAVAQAA&#10;CwAAAAAAAAAAAAAAAAAfAQAAX3JlbHMvLnJlbHNQSwECLQAUAAYACAAAACEAuN909cYAAADdAAAA&#10;DwAAAAAAAAAAAAAAAAAHAgAAZHJzL2Rvd25yZXYueG1sUEsFBgAAAAADAAMAtwAAAPoCAAAAAA==&#10;" strokeweight=".35pt">
                    <v:stroke joinstyle="miter"/>
                  </v:line>
                  <v:line id="Line 435" o:spid="_x0000_s1863" style="position:absolute;visibility:visible;mso-wrap-style:square" from="6155,3915" to="61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9FuxwAAAN0AAAAPAAAAZHJzL2Rvd25yZXYueG1sRI9ba8JA&#10;FITfC/6H5Qi+1Y1C25C6ihcKvghWpe3jIXtywezZmF1j7K93BcHHYWa+YSazzlSipcaVlhWMhhEI&#10;4tTqknMFh/3XawzCeWSNlWVScCUHs2nvZYKJthf+pnbncxEg7BJUUHhfJ1K6tCCDbmhr4uBltjHo&#10;g2xyqRu8BLip5DiK3qXBksNCgTUtC0qPu7NRUF032bbO57Hcnn5X6/9zu/j5y5Qa9Lv5JwhPnX+G&#10;H+21VjB+iz/g/iY8ATm9AQAA//8DAFBLAQItABQABgAIAAAAIQDb4fbL7gAAAIUBAAATAAAAAAAA&#10;AAAAAAAAAAAAAABbQ29udGVudF9UeXBlc10ueG1sUEsBAi0AFAAGAAgAAAAhAFr0LFu/AAAAFQEA&#10;AAsAAAAAAAAAAAAAAAAAHwEAAF9yZWxzLy5yZWxzUEsBAi0AFAAGAAgAAAAhANeT0W7HAAAA3QAA&#10;AA8AAAAAAAAAAAAAAAAABwIAAGRycy9kb3ducmV2LnhtbFBLBQYAAAAAAwADALcAAAD7AgAAAAA=&#10;" strokeweight=".35pt">
                    <v:stroke joinstyle="miter"/>
                  </v:line>
                  <v:line id="Line 436" o:spid="_x0000_s1864" style="position:absolute;visibility:visible;mso-wrap-style:square" from="6355,3915" to="63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EUcxAAAAN0AAAAPAAAAZHJzL2Rvd25yZXYueG1sRE/LasJA&#10;FN0X/IfhCt3ViYIlREexFiGbQkxL6/KSuXnQzJ00M4mxX+8sCl0eznu7n0wrRupdY1nBchGBIC6s&#10;brhS8PF+eopBOI+ssbVMCm7kYL+bPWwx0fbKZxpzX4kQwi5BBbX3XSKlK2oy6Ba2Iw5caXuDPsC+&#10;krrHawg3rVxF0bM02HBoqLGjY03Fdz4YBe3trcy66hDL7OfrNf0dxpfPS6nU43w6bEB4mvy/+M+d&#10;agWrdRzmhjfhCcjdHQAA//8DAFBLAQItABQABgAIAAAAIQDb4fbL7gAAAIUBAAATAAAAAAAAAAAA&#10;AAAAAAAAAABbQ29udGVudF9UeXBlc10ueG1sUEsBAi0AFAAGAAgAAAAhAFr0LFu/AAAAFQEAAAsA&#10;AAAAAAAAAAAAAAAAHwEAAF9yZWxzLy5yZWxzUEsBAi0AFAAGAAgAAAAhAKYMRRzEAAAA3QAAAA8A&#10;AAAAAAAAAAAAAAAABwIAAGRycy9kb3ducmV2LnhtbFBLBQYAAAAAAwADALcAAAD4AgAAAAA=&#10;" strokeweight=".35pt">
                    <v:stroke joinstyle="miter"/>
                  </v:line>
                  <v:line id="Line 437" o:spid="_x0000_s1865" style="position:absolute;visibility:visible;mso-wrap-style:square" from="6555,3915" to="6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CHxwAAAN0AAAAPAAAAZHJzL2Rvd25yZXYueG1sRI9ba8JA&#10;FITfC/6H5Qi+1Y1CS0xdxQsFXwSr0vbxkD25YPZszK4x9te7gtDHYWa+YabzzlSipcaVlhWMhhEI&#10;4tTqknMFx8PnawzCeWSNlWVScCMH81nvZYqJtlf+onbvcxEg7BJUUHhfJ1K6tCCDbmhr4uBltjHo&#10;g2xyqRu8Brip5DiK3qXBksNCgTWtCkpP+4tRUN222a7OF7HcnX/Wm79Lu/z+zZQa9LvFBwhPnf8P&#10;P9sbrWD8Fk/g8SY8ATm7AwAA//8DAFBLAQItABQABgAIAAAAIQDb4fbL7gAAAIUBAAATAAAAAAAA&#10;AAAAAAAAAAAAAABbQ29udGVudF9UeXBlc10ueG1sUEsBAi0AFAAGAAgAAAAhAFr0LFu/AAAAFQEA&#10;AAsAAAAAAAAAAAAAAAAAHwEAAF9yZWxzLy5yZWxzUEsBAi0AFAAGAAgAAAAhAMlA4IfHAAAA3QAA&#10;AA8AAAAAAAAAAAAAAAAABwIAAGRycy9kb3ducmV2LnhtbFBLBQYAAAAAAwADALcAAAD7AgAAAAA=&#10;" strokeweight=".35pt">
                    <v:stroke joinstyle="miter"/>
                  </v:line>
                  <v:line id="Line 438" o:spid="_x0000_s1866" style="position:absolute;visibility:visible;mso-wrap-style:square" from="6753,3915" to="6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9/HxAAAAN0AAAAPAAAAZHJzL2Rvd25yZXYueG1sRE/LasJA&#10;FN0X/IfhCt3ViYEWTR1FK0I2Baulurxkbh40cyfNjHn06zuLgsvDea82g6lFR62rLCuYzyIQxJnV&#10;FRcKPs+HpwUI55E11pZJwUgONuvJwwoTbXv+oO7kCxFC2CWooPS+SaR0WUkG3cw2xIHLbWvQB9gW&#10;UrfYh3BTyziKXqTBikNDiQ29lZR9n25GQT2+58em2C7k8eeyT39v3e7rmiv1OB22ryA8Df4u/nen&#10;WkH8vAz7w5vwBOT6DwAA//8DAFBLAQItABQABgAIAAAAIQDb4fbL7gAAAIUBAAATAAAAAAAAAAAA&#10;AAAAAAAAAABbQ29udGVudF9UeXBlc10ueG1sUEsBAi0AFAAGAAgAAAAhAFr0LFu/AAAAFQEAAAsA&#10;AAAAAAAAAAAAAAAAHwEAAF9yZWxzLy5yZWxzUEsBAi0AFAAGAAgAAAAhAN2j38fEAAAA3QAAAA8A&#10;AAAAAAAAAAAAAAAABwIAAGRycy9kb3ducmV2LnhtbFBLBQYAAAAAAwADALcAAAD4AgAAAAA=&#10;" strokeweight=".35pt">
                    <v:stroke joinstyle="miter"/>
                  </v:line>
                  <v:line id="Line 439" o:spid="_x0000_s1867" style="position:absolute;visibility:visible;mso-wrap-style:square" from="6955,3915" to="6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3pcxwAAAN0AAAAPAAAAZHJzL2Rvd25yZXYueG1sRI9ba8JA&#10;FITfC/6H5Qi+1Y1Ci6au4oWCL4JVsX08ZE8uNHs2Zjcx9te7gtDHYWa+YWaLzpSipdoVlhWMhhEI&#10;4sTqgjMFp+Pn6wSE88gaS8uk4EYOFvPeywxjba/8Re3BZyJA2MWoIPe+iqV0SU4G3dBWxMFLbW3Q&#10;B1lnUtd4DXBTynEUvUuDBYeFHCta55T8HhqjoLzt0n2VLSdyf/nebP+adnX+SZUa9LvlBwhPnf8P&#10;P9tbrWD8Nh3B4014AnJ+BwAA//8DAFBLAQItABQABgAIAAAAIQDb4fbL7gAAAIUBAAATAAAAAAAA&#10;AAAAAAAAAAAAAABbQ29udGVudF9UeXBlc10ueG1sUEsBAi0AFAAGAAgAAAAhAFr0LFu/AAAAFQEA&#10;AAsAAAAAAAAAAAAAAAAAHwEAAF9yZWxzLy5yZWxzUEsBAi0AFAAGAAgAAAAhALLvelzHAAAA3QAA&#10;AA8AAAAAAAAAAAAAAAAABwIAAGRycy9kb3ducmV2LnhtbFBLBQYAAAAAAwADALcAAAD7AgAAAAA=&#10;" strokeweight=".35pt">
                    <v:stroke joinstyle="miter"/>
                  </v:line>
                  <v:line id="Line 440" o:spid="_x0000_s1868" style="position:absolute;visibility:visible;mso-wrap-style:square" from="7154,3915" to="7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QrxwAAAN0AAAAPAAAAZHJzL2Rvd25yZXYueG1sRI9Pa8JA&#10;FMTvBb/D8gRvdWOgRVPXEJWCF8FaaXt8ZF/+YPZtzK4x9tN3C4Ueh5n5DbNMB9OInjpXW1Ywm0Yg&#10;iHOray4VnN5fH+cgnEfW2FgmBXdykK5GD0tMtL3xG/VHX4oAYZeggsr7NpHS5RUZdFPbEgevsJ1B&#10;H2RXSt3hLcBNI+MoepYGaw4LFba0qSg/H69GQXPfF4e2zObycPnc7r6v/frjq1BqMh6yFxCeBv8f&#10;/mvvtIL4aRHD75vwBOTqBwAA//8DAFBLAQItABQABgAIAAAAIQDb4fbL7gAAAIUBAAATAAAAAAAA&#10;AAAAAAAAAAAAAABbQ29udGVudF9UeXBlc10ueG1sUEsBAi0AFAAGAAgAAAAhAFr0LFu/AAAAFQEA&#10;AAsAAAAAAAAAAAAAAAAAHwEAAF9yZWxzLy5yZWxzUEsBAi0AFAAGAAgAAAAhAEI95CvHAAAA3QAA&#10;AA8AAAAAAAAAAAAAAAAABwIAAGRycy9kb3ducmV2LnhtbFBLBQYAAAAAAwADALcAAAD7AgAAAAA=&#10;" strokeweight=".35pt">
                    <v:stroke joinstyle="miter"/>
                  </v:line>
                  <v:line id="Line 441" o:spid="_x0000_s1869" style="position:absolute;visibility:visible;mso-wrap-style:square" from="7356,3915" to="7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GwxwAAAN0AAAAPAAAAZHJzL2Rvd25yZXYueG1sRI9LawJB&#10;EITvQv7D0AFvOhvFYDaOYhTBi+CL6LHZ6X2QnZ51Z1zX/PpMQPBYVNVX1GTWmlI0VLvCsoK3fgSC&#10;OLG64EzB8bDqjUE4j6yxtEwK7uRgNn3pTDDW9sY7avY+EwHCLkYFufdVLKVLcjLo+rYiDl5qa4M+&#10;yDqTusZbgJtSDqLoXRosOCzkWNEip+RnfzUKyvsm3VbZfCy3l9Ny/Xttvr7PqVLd13b+CcJT65/h&#10;R3utFQxGH0P4fxOegJz+AQAA//8DAFBLAQItABQABgAIAAAAIQDb4fbL7gAAAIUBAAATAAAAAAAA&#10;AAAAAAAAAAAAAABbQ29udGVudF9UeXBlc10ueG1sUEsBAi0AFAAGAAgAAAAhAFr0LFu/AAAAFQEA&#10;AAsAAAAAAAAAAAAAAAAAHwEAAF9yZWxzLy5yZWxzUEsBAi0AFAAGAAgAAAAhAC1xQbDHAAAA3QAA&#10;AA8AAAAAAAAAAAAAAAAABwIAAGRycy9kb3ducmV2LnhtbFBLBQYAAAAAAwADALcAAAD7AgAAAAA=&#10;" strokeweight=".35pt">
                    <v:stroke joinstyle="miter"/>
                  </v:line>
                  <v:line id="Line 442" o:spid="_x0000_s1870" style="position:absolute;visibility:visible;mso-wrap-style:square" from="7554,3915" to="7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nExwAAAN0AAAAPAAAAZHJzL2Rvd25yZXYueG1sRI9LawJB&#10;EITvQv7D0AFvOhvRYDaOYhTBi+CL6LHZ6X2QnZ51Z1zX/PpMQPBYVNVX1GTWmlI0VLvCsoK3fgSC&#10;OLG64EzB8bDqjUE4j6yxtEwK7uRgNn3pTDDW9sY7avY+EwHCLkYFufdVLKVLcjLo+rYiDl5qa4M+&#10;yDqTusZbgJtSDqLoXRosOCzkWNEip+RnfzUKyvsm3VbZfCy3l9Ny/Xttvr7PqVLd13b+CcJT65/h&#10;R3utFQxGH0P4fxOegJz+AQAA//8DAFBLAQItABQABgAIAAAAIQDb4fbL7gAAAIUBAAATAAAAAAAA&#10;AAAAAAAAAAAAAABbQ29udGVudF9UeXBlc10ueG1sUEsBAi0AFAAGAAgAAAAhAFr0LFu/AAAAFQEA&#10;AAsAAAAAAAAAAAAAAAAAHwEAAF9yZWxzLy5yZWxzUEsBAi0AFAAGAAgAAAAhAKKY2cTHAAAA3QAA&#10;AA8AAAAAAAAAAAAAAAAABwIAAGRycy9kb3ducmV2LnhtbFBLBQYAAAAAAwADALcAAAD7AgAAAAA=&#10;" strokeweight=".35pt">
                    <v:stroke joinstyle="miter"/>
                  </v:line>
                  <v:line id="Line 443" o:spid="_x0000_s1871" style="position:absolute;visibility:visible;mso-wrap-style:square" from="7754,3915" to="77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HxfxwAAAN0AAAAPAAAAZHJzL2Rvd25yZXYueG1sRI9Pa8JA&#10;FMTvBb/D8gq96aaCYqOboBXBS0FtqR4f2Zc/mH2bZtcY/fTdgtDjMDO/YRZpb2rRUesqywpeRxEI&#10;4szqigsFX5+b4QyE88gaa8uk4EYO0mTwtMBY2yvvqTv4QgQIuxgVlN43sZQuK8mgG9mGOHi5bQ36&#10;INtC6havAW5qOY6iqTRYcVgosaH3krLz4WIU1LePfNcUy5nc/RzX2/ulW32fcqVenvvlHISn3v+H&#10;H+2tVjCevE3g7014AjL5BQAA//8DAFBLAQItABQABgAIAAAAIQDb4fbL7gAAAIUBAAATAAAAAAAA&#10;AAAAAAAAAAAAAABbQ29udGVudF9UeXBlc10ueG1sUEsBAi0AFAAGAAgAAAAhAFr0LFu/AAAAFQEA&#10;AAsAAAAAAAAAAAAAAAAAHwEAAF9yZWxzLy5yZWxzUEsBAi0AFAAGAAgAAAAhAM3UfF/HAAAA3QAA&#10;AA8AAAAAAAAAAAAAAAAABwIAAGRycy9kb3ducmV2LnhtbFBLBQYAAAAAAwADALcAAAD7AgAAAAA=&#10;" strokeweight=".35pt">
                    <v:stroke joinstyle="miter"/>
                  </v:line>
                  <v:line id="Line 444" o:spid="_x0000_s1872" style="position:absolute;visibility:visible;mso-wrap-style:square" from="7954,3915" to="79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uIoxwAAAN0AAAAPAAAAZHJzL2Rvd25yZXYueG1sRI9Pa8JA&#10;FMTvQr/D8oTe6kahoqmbYCuCF8Gq2B4f2Zc/NPs2za4x+um7BcHjMDO/YRZpb2rRUesqywrGowgE&#10;cWZ1xYWC42H9MgPhPLLG2jIpuJKDNHkaLDDW9sKf1O19IQKEXYwKSu+bWEqXlWTQjWxDHLzctgZ9&#10;kG0hdYuXADe1nETRVBqsOCyU2NBHSdnP/mwU1NdtvmuK5Uzufr9Wm9u5ez9950o9D/vlGwhPvX+E&#10;7+2NVjB5nU/h/014AjL5AwAA//8DAFBLAQItABQABgAIAAAAIQDb4fbL7gAAAIUBAAATAAAAAAAA&#10;AAAAAAAAAAAAAABbQ29udGVudF9UeXBlc10ueG1sUEsBAi0AFAAGAAgAAAAhAFr0LFu/AAAAFQEA&#10;AAsAAAAAAAAAAAAAAAAAHwEAAF9yZWxzLy5yZWxzUEsBAi0AFAAGAAgAAAAhAD0G4ijHAAAA3QAA&#10;AA8AAAAAAAAAAAAAAAAABwIAAGRycy9kb3ducmV2LnhtbFBLBQYAAAAAAwADALcAAAD7AgAAAAA=&#10;" strokeweight=".35pt">
                    <v:stroke joinstyle="miter"/>
                  </v:line>
                  <v:line id="Line 445" o:spid="_x0000_s1873" style="position:absolute;visibility:visible;mso-wrap-style:square" from="8154,3915" to="8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kezxwAAAN0AAAAPAAAAZHJzL2Rvd25yZXYueG1sRI9LawJB&#10;EITvQv7D0AFvOhtBYzaOYhTBi+CL6LHZ6X2QnZ51Z1zX/PpMQPBYVNVX1GTWmlI0VLvCsoK3fgSC&#10;OLG64EzB8bDqjUE4j6yxtEwK7uRgNn3pTDDW9sY7avY+EwHCLkYFufdVLKVLcjLo+rYiDl5qa4M+&#10;yDqTusZbgJtSDqJoJA0WHBZyrGiRU/KzvxoF5X2TbqtsPpbby2m5/r02X9/nVKnuazv/BOGp9c/w&#10;o73WCgbDj3f4fxOegJz+AQAA//8DAFBLAQItABQABgAIAAAAIQDb4fbL7gAAAIUBAAATAAAAAAAA&#10;AAAAAAAAAAAAAABbQ29udGVudF9UeXBlc10ueG1sUEsBAi0AFAAGAAgAAAAhAFr0LFu/AAAAFQEA&#10;AAsAAAAAAAAAAAAAAAAAHwEAAF9yZWxzLy5yZWxzUEsBAi0AFAAGAAgAAAAhAFJKR7PHAAAA3QAA&#10;AA8AAAAAAAAAAAAAAAAABwIAAGRycy9kb3ducmV2LnhtbFBLBQYAAAAAAwADALcAAAD7AgAAAAA=&#10;" strokeweight=".35pt">
                    <v:stroke joinstyle="miter"/>
                  </v:line>
                  <v:line id="Line 446" o:spid="_x0000_s1874" style="position:absolute;visibility:visible;mso-wrap-style:square" from="8351,3915" to="83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PBxAAAAN0AAAAPAAAAZHJzL2Rvd25yZXYueG1sRE/LasJA&#10;FN0X/IfhCt3ViYEWTR1FK0I2Baulurxkbh40cyfNjHn06zuLgsvDea82g6lFR62rLCuYzyIQxJnV&#10;FRcKPs+HpwUI55E11pZJwUgONuvJwwoTbXv+oO7kCxFC2CWooPS+SaR0WUkG3cw2xIHLbWvQB9gW&#10;UrfYh3BTyziKXqTBikNDiQ29lZR9n25GQT2+58em2C7k8eeyT39v3e7rmiv1OB22ryA8Df4u/nen&#10;WkH8vAxzw5vwBOT6DwAA//8DAFBLAQItABQABgAIAAAAIQDb4fbL7gAAAIUBAAATAAAAAAAAAAAA&#10;AAAAAAAAAABbQ29udGVudF9UeXBlc10ueG1sUEsBAi0AFAAGAAgAAAAhAFr0LFu/AAAAFQEAAAsA&#10;AAAAAAAAAAAAAAAAHwEAAF9yZWxzLy5yZWxzUEsBAi0AFAAGAAgAAAAhACPV08HEAAAA3QAAAA8A&#10;AAAAAAAAAAAAAAAABwIAAGRycy9kb3ducmV2LnhtbFBLBQYAAAAAAwADALcAAAD4AgAAAAA=&#10;" strokeweight=".35pt">
                    <v:stroke joinstyle="miter"/>
                  </v:line>
                  <v:line id="Line 447" o:spid="_x0000_s1875" style="position:absolute;visibility:visible;mso-wrap-style:square" from="8554,3915" to="8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ZaxwAAAN0AAAAPAAAAZHJzL2Rvd25yZXYueG1sRI9Pa8JA&#10;FMTvhX6H5Qm91Y1CRVM3wVYEL4JVsT0+si9/aPZtml1j9NN3BcHjMDO/YeZpb2rRUesqywpGwwgE&#10;cWZ1xYWCw371OgXhPLLG2jIpuJCDNHl+mmOs7Zm/qNv5QgQIuxgVlN43sZQuK8mgG9qGOHi5bQ36&#10;INtC6hbPAW5qOY6iiTRYcVgosaHPkrLf3ckoqC+bfNsUi6nc/n0v19dT93H8yZV6GfSLdxCeev8I&#10;39trrWD8NpvB7U14AjL5BwAA//8DAFBLAQItABQABgAIAAAAIQDb4fbL7gAAAIUBAAATAAAAAAAA&#10;AAAAAAAAAAAAAABbQ29udGVudF9UeXBlc10ueG1sUEsBAi0AFAAGAAgAAAAhAFr0LFu/AAAAFQEA&#10;AAsAAAAAAAAAAAAAAAAAHwEAAF9yZWxzLy5yZWxzUEsBAi0AFAAGAAgAAAAhAEyZdlrHAAAA3QAA&#10;AA8AAAAAAAAAAAAAAAAABwIAAGRycy9kb3ducmV2LnhtbFBLBQYAAAAAAwADALcAAAD7AgAAAAA=&#10;" strokeweight=".35pt">
                    <v:stroke joinstyle="miter"/>
                  </v:line>
                  <v:line id="Line 448" o:spid="_x0000_s1876" style="position:absolute;visibility:visible;mso-wrap-style:square" from="8753,3915" to="8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s8wwAAAN0AAAAPAAAAZHJzL2Rvd25yZXYueG1sRE/LisIw&#10;FN0L/kO4wuw01YVINUpnRHAz4KjoLC/N7YNpbmoT2zpfbxaCy8N5rza9qURLjSstK5hOIhDEqdUl&#10;5wrOp914AcJ5ZI2VZVLwIAeb9XCwwljbjn+oPfpchBB2MSoovK9jKV1akEE3sTVx4DLbGPQBNrnU&#10;DXYh3FRyFkVzabDk0FBgTV8FpX/Hu1FQPb6zQ50nC3m4Xbf7/3v7efnNlPoY9ckShKfev8Uv914r&#10;mM2jsD+8CU9Arp8AAAD//wMAUEsBAi0AFAAGAAgAAAAhANvh9svuAAAAhQEAABMAAAAAAAAAAAAA&#10;AAAAAAAAAFtDb250ZW50X1R5cGVzXS54bWxQSwECLQAUAAYACAAAACEAWvQsW78AAAAVAQAACwAA&#10;AAAAAAAAAAAAAAAfAQAAX3JlbHMvLnJlbHNQSwECLQAUAAYACAAAACEA7owrPMMAAADdAAAADwAA&#10;AAAAAAAAAAAAAAAHAgAAZHJzL2Rvd25yZXYueG1sUEsFBgAAAAADAAMAtwAAAPcCAAAAAA==&#10;" strokeweight=".35pt">
                    <v:stroke joinstyle="miter"/>
                  </v:line>
                  <v:line id="Line 449" o:spid="_x0000_s1877" style="position:absolute;visibility:visible;mso-wrap-style:square" from="8951,3915" to="89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6nxgAAAN0AAAAPAAAAZHJzL2Rvd25yZXYueG1sRI9Li8JA&#10;EITvC/6HoQVvOtGDSHQUHyx4WfCxrB6bTOeBmZ6YGWP01zuCsMeiqr6iZovWlKKh2hWWFQwHEQji&#10;xOqCMwW/x+/+BITzyBpLy6TgQQ4W887XDGNt77yn5uAzESDsYlSQe1/FUrokJ4NuYCvi4KW2NuiD&#10;rDOpa7wHuCnlKIrG0mDBYSHHitY5JZfDzSgoHz/prsqWE7m7njbb561Z/Z1TpXrddjkF4an1/+FP&#10;e6sVjMbREN5vwhOQ8xcAAAD//wMAUEsBAi0AFAAGAAgAAAAhANvh9svuAAAAhQEAABMAAAAAAAAA&#10;AAAAAAAAAAAAAFtDb250ZW50X1R5cGVzXS54bWxQSwECLQAUAAYACAAAACEAWvQsW78AAAAVAQAA&#10;CwAAAAAAAAAAAAAAAAAfAQAAX3JlbHMvLnJlbHNQSwECLQAUAAYACAAAACEAgcCOp8YAAADdAAAA&#10;DwAAAAAAAAAAAAAAAAAHAgAAZHJzL2Rvd25yZXYueG1sUEsFBgAAAAADAAMAtwAAAPoCAAAAAA==&#10;" strokeweight=".35pt">
                    <v:stroke joinstyle="miter"/>
                  </v:line>
                  <v:shape id="Freeform 450" o:spid="_x0000_s1878" style="position:absolute;left:961;top:105;width:7933;height:1846;visibility:visible;mso-wrap-style:square;v-text-anchor:top" coordsize="7933,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SrwwAAAN0AAAAPAAAAZHJzL2Rvd25yZXYueG1sRI9Bi8Iw&#10;FITvgv8hPMGLrKlllbVrFBHEvezB6sHjo3nbFJuX0qRa/70RhD0OM/MNs9r0thY3an3lWMFsmoAg&#10;LpyuuFRwPu0/vkD4gKyxdkwKHuRhsx4OVphpd+cj3fJQighhn6ECE0KTSekLQxb91DXE0ftzrcUQ&#10;ZVtK3eI9wm0t0yRZSIsVxwWDDe0MFde8swpkR8aWHA7N4/OyNL9dt9TziVLjUb/9BhGoD//hd/tH&#10;K0gXSQqvN/EJyPUTAAD//wMAUEsBAi0AFAAGAAgAAAAhANvh9svuAAAAhQEAABMAAAAAAAAAAAAA&#10;AAAAAAAAAFtDb250ZW50X1R5cGVzXS54bWxQSwECLQAUAAYACAAAACEAWvQsW78AAAAVAQAACwAA&#10;AAAAAAAAAAAAAAAfAQAAX3JlbHMvLnJlbHNQSwECLQAUAAYACAAAACEAYh1kq8MAAADdAAAADwAA&#10;AAAAAAAAAAAAAAAHAgAAZHJzL2Rvd25yZXYueG1sUEsFBgAAAAADAAMAtwAAAPcCAAAAAA==&#10;" path="m,c27,,27,,27,v,11,,11,,11c99,11,99,11,99,11v,4,,4,,4c137,15,137,15,137,15v,12,,12,,12c275,27,275,27,275,27v,15,,15,,15c378,42,378,42,378,42v,11,,11,,11c389,53,389,53,389,53v,12,,12,,12c397,65,397,65,397,65v,4,,4,,4c412,69,412,69,412,69v,11,,11,,11c462,80,462,80,462,80v,8,,8,,8c534,88,534,88,534,88v,18,,18,,18c546,106,546,106,546,106v,8,,8,,8c550,114,550,114,550,114v,12,,12,,12c553,126,553,126,553,126v,11,,11,,11c561,137,561,137,561,137v,16,,16,,16c565,153,565,153,565,153v,11,,11,,11c641,164,641,164,641,164v,4,,4,,4c740,168,740,168,740,168v,11,,11,,11c748,179,748,179,748,179v,12,,12,,12c763,191,763,191,763,191v,7,,7,,7c771,198,771,198,771,198v,8,,8,,8c790,206,790,206,790,206v,11,,11,,11c801,217,801,217,801,217v,27,,27,,27c824,244,824,244,824,244v,8,,8,,8c897,252,897,252,897,252v,11,,11,,11c901,263,901,263,901,263v,12,,12,,12c939,275,939,275,939,275v,3,,3,,3c950,278,950,278,950,278v,23,,23,,23c1034,301,1034,301,1034,301v,4,,4,,4c1050,305,1050,305,1050,305v,12,,12,,12c1087,317,1087,317,1087,317v,11,,11,,11c1099,328,1099,328,1099,328v,15,,15,,15c1103,343,1103,343,1103,343v,31,,31,,31c1110,374,1110,374,1110,374v,7,,7,,7c1114,381,1114,381,1114,381v,20,,20,,20c1122,401,1122,401,1122,401v,11,,11,,11c1134,412,1134,412,1134,412v,4,,4,,4c1137,416,1137,416,1137,416v,11,,11,,11c1183,427,1183,427,1183,427v,12,,12,,12c1202,439,1202,439,1202,439v,4,,4,,4c1236,443,1236,443,1236,443v,11,,11,,11c1263,454,1263,454,1263,454v,11,,11,,11c1298,465,1298,465,1298,465v,12,,12,,12c1320,477,1320,477,1320,477v,3,,3,,3c1336,480,1336,480,1336,480v,12,,12,,12c1339,492,1339,492,1339,492v,11,,11,,11c1358,503,1358,503,1358,503v,8,,8,,8c1374,511,1374,511,1374,511v,19,,19,,19c1378,530,1378,530,1378,530v,19,,19,,19c1385,549,1385,549,1385,549v,42,,42,,42c1401,591,1401,591,1401,591v,12,,12,,12c1408,603,1408,603,1408,603v,11,,11,,11c1423,614,1423,614,1423,614v,15,,15,,15c1427,629,1427,629,1427,629v,12,,12,,12c1465,641,1465,641,1465,641v,11,,11,,11c1477,652,1477,652,1477,652v,4,,4,,4c1526,656,1526,656,1526,656v,12,,12,,12c1561,668,1561,668,1561,668v,11,,11,,11c1565,679,1565,679,1565,679v,8,,8,,8c1595,687,1595,687,1595,687v,19,,19,,19c1626,706,1626,706,1626,706v,7,,7,,7c1637,713,1637,713,1637,713v,23,,23,,23c1645,736,1645,736,1645,736v,27,,27,,27c1649,763,1649,763,1649,763v,11,,11,,11c1660,774,1660,774,1660,774v,54,,54,,54c1664,828,1664,828,1664,828v,7,,7,,7c1675,835,1675,835,1675,835v,8,,8,,8c1686,843,1686,843,1686,843v,19,,19,,19c1690,862,1690,862,1690,862v,11,,11,,11c1698,873,1698,873,1698,873v,12,,12,,12c1721,885,1721,885,1721,885v,8,,8,,8c1752,893,1752,893,1752,893v,19,,19,,19c1774,912,1774,912,1774,912v,11,,11,,11c1786,923,1786,923,1786,923v,4,,4,,4c1790,927,1790,927,1790,927v,12,,12,,12c1862,939,1862,939,1862,939v,11,,11,,11c1912,950,1912,950,1912,950v,15,,15,,15c1920,965,1920,965,1920,965v,11,,11,,11c1923,976,1923,976,1923,976v,16,,16,,16c1927,992,1927,992,1927,992v,23,,23,,23c1935,1015,1935,1015,1935,1015v,7,,7,,7c1946,1022,1946,1022,1946,1022v,20,,20,,20c1950,1042,1950,1042,1950,1042v,7,,7,,7c1957,1049,1957,1049,1957,1049v,12,,12,,12c1984,1061,1984,1061,1984,1061v,7,,7,,7c1988,1068,1988,1068,1988,1068v,8,,8,,8c2011,1076,2011,1076,2011,1076v,11,,11,,11c2137,1087,2137,1087,2137,1087v,12,,12,,12c2171,1099,2171,1099,2171,1099v,11,,11,,11c2194,1110,2194,1110,2194,1110v,4,,4,,4c2209,1114,2209,1114,2209,1114v,11,,11,,11c2213,1125,2213,1125,2213,1125v,16,,16,,16c2236,1141,2236,1141,2236,1141v,11,,11,,11c2251,1152,2251,1152,2251,1152v,12,,12,,12c2263,1164,2263,1164,2263,1164v,11,,11,,11c2282,1175,2282,1175,2282,1175v,4,,4,,4c2286,1179,2286,1179,2286,1179v,34,,34,,34c2308,1213,2308,1213,2308,1213v,4,,4,,4c2332,1217,2332,1217,2332,1217v,11,,11,,11c2412,1228,2412,1228,2412,1228v,12,,12,,12c2419,1240,2419,1240,2419,1240v,7,,7,,7c2538,1247,2538,1247,2538,1247v,8,,8,,8c2560,1255,2560,1255,2560,1255v,12,,12,,12c2564,1267,2564,1267,2564,1267v,11,,11,,11c2583,1278,2583,1278,2583,1278v,8,,8,,8c2683,1286,2683,1286,2683,1286v,19,,19,,19c2713,1305,2713,1305,2713,1305v,11,,11,,11c2732,1316,2732,1316,2732,1316v,8,,8,,8c2736,1324,2736,1324,2736,1324v,11,,11,,11c2743,1335,2743,1335,2743,1335v,8,,8,,8c2786,1343,2786,1343,2786,1343v,7,,7,,7c2851,1350,2851,1350,2851,1350v,12,,12,,12c2873,1362,2873,1362,2873,1362v,11,,11,,11c2885,1373,2885,1373,2885,1373v,12,,12,,12c2900,1385,2900,1385,2900,1385v,4,,4,,4c2923,1389,2923,1389,2923,1389v,11,,11,,11c2934,1400,2934,1400,2934,1400v,12,,12,,12c3064,1412,3064,1412,3064,1412v,4,,4,,4c3072,1416,3072,1416,3072,1416v,11,,11,,11c3106,1427,3106,1427,3106,1427v,11,,11,,11c3137,1438,3137,1438,3137,1438v,12,,12,,12c3198,1450,3198,1450,3198,1450v,4,,4,,4c3308,1454,3308,1454,3308,1454v,11,,11,,11c3312,1465,3312,1465,3312,1465v,11,,11,,11c3346,1476,3346,1476,3346,1476v,12,,12,,12c3430,1488,3430,1488,3430,1488v,4,,4,,4c3518,1492,3518,1492,3518,1492v,11,,11,,11c3526,1503,3526,1503,3526,1503v,12,,12,,12c3762,1515,3762,1515,3762,1515v,11,,11,,11c3842,1526,3842,1526,3842,1526v,4,,4,,4c3885,1530,3885,1530,3885,1530v,11,,11,,11c3949,1541,3949,1541,3949,1541v,12,,12,,12c4025,1553,4025,1553,4025,1553v,11,,11,,11c4072,1564,4072,1564,4072,1564v,8,,8,,8c4087,1572,4087,1572,4087,1572v,8,,8,,8c4148,1580,4148,1580,4148,1580v,11,,11,,11c4274,1591,4274,1591,4274,1591v,11,,11,,11c4350,1602,4350,1602,4350,1602v,12,,12,,12c4438,1614,4438,1614,4438,1614v,3,,3,,3c4445,1617,4445,1617,4445,1617v,12,,12,,12c4556,1629,4556,1629,4556,1629v,12,,12,,12c4617,1641,4617,1641,4617,1641v,11,,11,,11c4682,1652,4682,1652,4682,1652v,12,,12,,12c4731,1664,4731,1664,4731,1664v,3,,3,,3c4781,1667,4781,1667,4781,1667v,12,,12,,12c5033,1679,5033,1679,5033,1679v,11,,11,,11c5407,1690,5407,1690,5407,1690v,12,,12,,12c5483,1702,5483,1702,5483,1702v19,,38,,54,c5544,1702,5544,1702,5544,1702v,11,,11,,11c5582,1713,5582,1713,5582,1713v,11,,11,,11c5605,1724,5605,1724,5605,1724v27,,57,,88,c5705,1724,5705,1724,5705,1724v,12,,12,,12c5720,1736,5720,1736,5720,1736v57,,114,,172,c5895,1736,5895,1736,5895,1736v,15,,15,,15c5911,1751,5911,1751,5911,1751v,12,,12,,12c5922,1763,5922,1763,5922,1763v115,,229,,343,c6273,1763,6273,1763,6273,1763v,23,,23,,23c6346,1786,6346,1786,6346,1786v,15,,15,,15c6361,1801,6361,1801,6361,1801v141,,282,,423,c6803,1801,6803,1801,6803,1801v,45,,45,,45c6807,1846,6807,1846,6807,1846v332,,660,,989,c7933,1846,7933,1846,7933,1846e" filled="f" strokeweight=".35pt">
                    <v:stroke joinstyle="miter"/>
                    <v:path arrowok="t" o:connecttype="custom" o:connectlocs="137,15;389,53;462,80;550,114;565,153;748,179;790,206;897,252;950,278;1087,317;1110,374;1134,412;1202,439;1298,465;1339,492;1378,530;1408,603;1465,641;1561,668;1626,706;1649,763;1675,835;1698,873;1774,912;1862,939;1923,976;1946,1022;1984,1061;2137,1087;2209,1114;2251,1152;2286,1179;2412,1228;2560,1255;2683,1286;2736,1324;2851,1350;2900,1385;3064,1412;3137,1438;3312,1465;3518,1492;3842,1526;4025,1553;4148,1580;4438,1614;4617,1641;4781,1667;5483,1702;5605,1724;5895,1736;6273,1763;6803,1801" o:connectangles="0,0,0,0,0,0,0,0,0,0,0,0,0,0,0,0,0,0,0,0,0,0,0,0,0,0,0,0,0,0,0,0,0,0,0,0,0,0,0,0,0,0,0,0,0,0,0,0,0,0,0,0,0"/>
                  </v:shape>
                  <v:line id="Line 451" o:spid="_x0000_s1879"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anxgAAAN0AAAAPAAAAZHJzL2Rvd25yZXYueG1sRI9Ba8JA&#10;FITvhf6H5QleRDe1IBpdRVsEwV6SCnp8Zp9JMPs2ZFdN/n1XEHocZuYbZrFqTSXu1LjSsoKPUQSC&#10;OLO65FzB4Xc7nIJwHlljZZkUdORgtXx/W2Cs7YMTuqc+FwHCLkYFhfd1LKXLCjLoRrYmDt7FNgZ9&#10;kE0udYOPADeVHEfRRBosOSwUWNNXQdk1vRkF5ntwStLkvP7ZdJvZYTDdH8vurFS/167nIDy1/j/8&#10;au+0gvEk+oTnm/AE5PIPAAD//wMAUEsBAi0AFAAGAAgAAAAhANvh9svuAAAAhQEAABMAAAAAAAAA&#10;AAAAAAAAAAAAAFtDb250ZW50X1R5cGVzXS54bWxQSwECLQAUAAYACAAAACEAWvQsW78AAAAVAQAA&#10;CwAAAAAAAAAAAAAAAAAfAQAAX3JlbHMvLnJlbHNQSwECLQAUAAYACAAAACEARZLGp8YAAADdAAAA&#10;DwAAAAAAAAAAAAAAAAAHAgAAZHJzL2Rvd25yZXYueG1sUEsFBgAAAAADAAMAtwAAAPoCAAAAAA==&#10;" strokecolor="#9d9d9d" strokeweight=".35pt">
                    <v:stroke endcap="round"/>
                  </v:line>
                  <v:line id="Line 452" o:spid="_x0000_s1880"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EN+xgAAAN0AAAAPAAAAZHJzL2Rvd25yZXYueG1sRI/RagIx&#10;FETfC/2HcAt9q4lWlrI1igpKaX1Q2w+4bG53Uzc3yya6q1/fCIKPw8ycYSaz3tXiRG2wnjUMBwoE&#10;ceGN5VLDz/fq5Q1EiMgGa8+k4UwBZtPHhwnmxne8o9M+liJBOOSooYqxyaUMRUUOw8A3xMn79a3D&#10;mGRbStNil+CuliOlMunQclqosKFlRcVhf3QaVt3Gqs3FrBev9txl2+3n39cBtX5+6ufvICL18R6+&#10;tT+MhlGmxnB9k56AnP4DAAD//wMAUEsBAi0AFAAGAAgAAAAhANvh9svuAAAAhQEAABMAAAAAAAAA&#10;AAAAAAAAAAAAAFtDb250ZW50X1R5cGVzXS54bWxQSwECLQAUAAYACAAAACEAWvQsW78AAAAVAQAA&#10;CwAAAAAAAAAAAAAAAAAfAQAAX3JlbHMvLnJlbHNQSwECLQAUAAYACAAAACEA1NhDfsYAAADdAAAA&#10;DwAAAAAAAAAAAAAAAAAHAgAAZHJzL2Rvd25yZXYueG1sUEsFBgAAAAADAAMAtwAAAPoCAAAAAA==&#10;" strokecolor="#9d9d9d" strokeweight=".35pt">
                    <v:stroke endcap="round"/>
                  </v:line>
                  <v:line id="Line 453" o:spid="_x0000_s1881" style="position:absolute;flip:x;visibility:visible;mso-wrap-style:square" from="1137,410" to="117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tIxgAAAN0AAAAPAAAAZHJzL2Rvd25yZXYueG1sRI9Ba8JA&#10;FITvhf6H5QleRDcVKhpdRVsEwV6SCnp8Zp9JMPs2ZFdN/n1XEHocZuYbZrFqTSXu1LjSsoKPUQSC&#10;OLO65FzB4Xc7nIJwHlljZZkUdORgtXx/W2Cs7YMTuqc+FwHCLkYFhfd1LKXLCjLoRrYmDt7FNgZ9&#10;kE0udYOPADeVHEfRRBosOSwUWNNXQdk1vRkF5ntwStLkvP7ZdJvZYTDdH8vurFS/167nIDy1/j/8&#10;au+0gvEk+oTnm/AE5PIPAAD//wMAUEsBAi0AFAAGAAgAAAAhANvh9svuAAAAhQEAABMAAAAAAAAA&#10;AAAAAAAAAAAAAFtDb250ZW50X1R5cGVzXS54bWxQSwECLQAUAAYACAAAACEAWvQsW78AAAAVAQAA&#10;CwAAAAAAAAAAAAAAAAAfAQAAX3JlbHMvLnJlbHNQSwECLQAUAAYACAAAACEApTf7SMYAAADdAAAA&#10;DwAAAAAAAAAAAAAAAAAHAgAAZHJzL2Rvd25yZXYueG1sUEsFBgAAAAADAAMAtwAAAPoCAAAAAA==&#10;" strokecolor="#9d9d9d" strokeweight=".35pt">
                    <v:stroke endcap="round"/>
                  </v:line>
                  <v:line id="Line 454" o:spid="_x0000_s1882" style="position:absolute;visibility:visible;mso-wrap-style:square" from="1161,395" to="11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iSxgAAAN0AAAAPAAAAZHJzL2Rvd25yZXYueG1sRI9Ra8Iw&#10;FIXfB/6HcAd7m8kclFGNsgnK2HzQ6g+4NNc22tyUJtq6X78MBj4ezjnf4cwWg2vElbpgPWt4GSsQ&#10;xKU3lisNh/3q+Q1EiMgGG8+k4UYBFvPRwwxz43ve0bWIlUgQDjlqqGNscylDWZPDMPYtcfKOvnMY&#10;k+wqaTrsE9w1cqJUJh1aTgs1trSsqTwXF6dh1W+s2vyY9cervfXZdvt1+j6j1k+Pw/sURKQh3sP/&#10;7U+jYZKpDP7epCcg578AAAD//wMAUEsBAi0AFAAGAAgAAAAhANvh9svuAAAAhQEAABMAAAAAAAAA&#10;AAAAAAAAAAAAAFtDb250ZW50X1R5cGVzXS54bWxQSwECLQAUAAYACAAAACEAWvQsW78AAAAVAQAA&#10;CwAAAAAAAAAAAAAAAAAfAQAAX3JlbHMvLnJlbHNQSwECLQAUAAYACAAAACEAS0Z4ksYAAADdAAAA&#10;DwAAAAAAAAAAAAAAAAAHAgAAZHJzL2Rvd25yZXYueG1sUEsFBgAAAAADAAMAtwAAAPoCAAAAAA==&#10;" strokecolor="#9d9d9d" strokeweight=".35pt">
                    <v:stroke endcap="round"/>
                  </v:line>
                  <v:line id="Line 455" o:spid="_x0000_s1883" style="position:absolute;flip:x;visibility:visible;mso-wrap-style:square" from="1686,1441" to="172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CkxwAAAN0AAAAPAAAAZHJzL2Rvd25yZXYueG1sRI9Pa8JA&#10;FMTvhX6H5Qm9iG7qwWp0Ff9QKNRL0oAen9lnEsy+DdmtJt++Kwg9DjPzG2a57kwtbtS6yrKC93EE&#10;gji3uuJCQfbzOZqBcB5ZY22ZFPTkYL16fVlirO2dE7qlvhABwi5GBaX3TSyly0sy6Ma2IQ7exbYG&#10;fZBtIXWL9wA3tZxE0VQarDgslNjQrqT8mv4aBWY/PCVpct4ctv12ng1n38eqPyv1Nug2CxCeOv8f&#10;fra/tILJNPqAx5vwBOTqDwAA//8DAFBLAQItABQABgAIAAAAIQDb4fbL7gAAAIUBAAATAAAAAAAA&#10;AAAAAAAAAAAAAABbQ29udGVudF9UeXBlc10ueG1sUEsBAi0AFAAGAAgAAAAhAFr0LFu/AAAAFQEA&#10;AAsAAAAAAAAAAAAAAAAAHwEAAF9yZWxzLy5yZWxzUEsBAi0AFAAGAAgAAAAhADqpwKTHAAAA3QAA&#10;AA8AAAAAAAAAAAAAAAAABwIAAGRycy9kb3ducmV2LnhtbFBLBQYAAAAAAwADALcAAAD7AgAAAAA=&#10;" strokecolor="#9d9d9d" strokeweight=".35pt">
                    <v:stroke endcap="round"/>
                  </v:line>
                  <v:line id="Line 456" o:spid="_x0000_s1884" style="position:absolute;visibility:visible;mso-wrap-style:square" from="1711,1422" to="171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l7wwAAAN0AAAAPAAAAZHJzL2Rvd25yZXYueG1sRE/dasIw&#10;FL4X9g7hCLvTRAdldMaiA2VsXji3Bzg0xza2OSlNtHVPv1wMdvnx/a+K0bXiRn2wnjUs5goEcemN&#10;5UrD99du9gwiRGSDrWfScKcAxfphssLc+IE/6XaKlUghHHLUUMfY5VKGsiaHYe474sSdfe8wJthX&#10;0vQ4pHDXyqVSmXRoOTXU2NFrTWVzujoNu+Fg1eHH7LdP9j5kx+P75aNBrR+n4+YFRKQx/ov/3G9G&#10;wzJTaW56k56AXP8CAAD//wMAUEsBAi0AFAAGAAgAAAAhANvh9svuAAAAhQEAABMAAAAAAAAAAAAA&#10;AAAAAAAAAFtDb250ZW50X1R5cGVzXS54bWxQSwECLQAUAAYACAAAACEAWvQsW78AAAAVAQAACwAA&#10;AAAAAAAAAAAAAAAfAQAAX3JlbHMvLnJlbHNQSwECLQAUAAYACAAAACEAVZVJe8MAAADdAAAADwAA&#10;AAAAAAAAAAAAAAAHAgAAZHJzL2Rvd25yZXYueG1sUEsFBgAAAAADAAMAtwAAAPcCAAAAAA==&#10;" strokecolor="#9d9d9d" strokeweight=".35pt">
                    <v:stroke endcap="round"/>
                  </v:line>
                  <v:line id="Line 457" o:spid="_x0000_s1885" style="position:absolute;flip:x;visibility:visible;mso-wrap-style:square" from="1873,1597" to="191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FNxgAAAN0AAAAPAAAAZHJzL2Rvd25yZXYueG1sRI9Pi8Iw&#10;FMTvgt8hvAUvsqZ6EK1G8Q8LwnppFdzjs3m2ZZuX0mS1/fYbQfA4zMxvmOW6NZW4U+NKywrGowgE&#10;cWZ1ybmC8+nrcwbCeWSNlWVS0JGD9arfW2Ks7YMTuqc+FwHCLkYFhfd1LKXLCjLoRrYmDt7NNgZ9&#10;kE0udYOPADeVnETRVBosOSwUWNOuoOw3/TMKzH74k6TJdXPcdtv5eTj7vpTdVanBR7tZgPDU+nf4&#10;1T5oBZNpNIfnm/AE5OofAAD//wMAUEsBAi0AFAAGAAgAAAAhANvh9svuAAAAhQEAABMAAAAAAAAA&#10;AAAAAAAAAAAAAFtDb250ZW50X1R5cGVzXS54bWxQSwECLQAUAAYACAAAACEAWvQsW78AAAAVAQAA&#10;CwAAAAAAAAAAAAAAAAAfAQAAX3JlbHMvLnJlbHNQSwECLQAUAAYACAAAACEAJHrxTcYAAADdAAAA&#10;DwAAAAAAAAAAAAAAAAAHAgAAZHJzL2Rvd25yZXYueG1sUEsFBgAAAAADAAMAtwAAAPoCAAAAAA==&#10;" strokecolor="#9d9d9d" strokeweight=".35pt">
                    <v:stroke endcap="round"/>
                  </v:line>
                  <v:line id="Line 458" o:spid="_x0000_s1886" style="position:absolute;visibility:visible;mso-wrap-style:square" from="1897,1581" to="1897,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tOgwwAAAN0AAAAPAAAAZHJzL2Rvd25yZXYueG1sRE9LasMw&#10;EN0Xcgcxge4a2Q6Y4kYJTSAltF7kd4DBmtpqrJGx1Nju6atFocvH+682o23FnXpvHCtIFwkI4spp&#10;w7WC62X/9AzCB2SNrWNSMJGHzXr2sMJCu4FPdD+HWsQQ9gUqaELoCil91ZBFv3AdceQ+XW8xRNjX&#10;Uvc4xHDbyixJcmnRcGxosKNdQ9Xt/G0V7IfSJOWPftsuzTTkx+P718cNlXqcj68vIAKN4V/85z5o&#10;BVmexv3xTXwCcv0LAAD//wMAUEsBAi0AFAAGAAgAAAAhANvh9svuAAAAhQEAABMAAAAAAAAAAAAA&#10;AAAAAAAAAFtDb250ZW50X1R5cGVzXS54bWxQSwECLQAUAAYACAAAACEAWvQsW78AAAAVAQAACwAA&#10;AAAAAAAAAAAAAAAfAQAAX3JlbHMvLnJlbHNQSwECLQAUAAYACAAAACEALjrToMMAAADdAAAADwAA&#10;AAAAAAAAAAAAAAAHAgAAZHJzL2Rvd25yZXYueG1sUEsFBgAAAAADAAMAtwAAAPcCAAAAAA==&#10;" strokecolor="#9d9d9d" strokeweight=".35pt">
                    <v:stroke endcap="round"/>
                  </v:line>
                  <v:line id="Line 459" o:spid="_x0000_s1887" style="position:absolute;flip:x;visibility:visible;mso-wrap-style:square" from="1876,1597" to="1920,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WuWxwAAAN0AAAAPAAAAZHJzL2Rvd25yZXYueG1sRI9Pa8JA&#10;FMTvgt9heUIvUjfxIDZ1Ff8gFOolqdAen9nXJDT7NmTXmHz7riB4HGbmN8xq05tadNS6yrKCeBaB&#10;IM6trrhQcP46vi5BOI+ssbZMCgZysFmPRytMtL1xSl3mCxEg7BJUUHrfJFK6vCSDbmYb4uD92tag&#10;D7ItpG7xFuCmlvMoWkiDFYeFEhval5T/ZVejwBymP2mWXran3bB7O0+Xn9/VcFHqZdJv30F46v0z&#10;/Gh/aAXzRRzD/U14AnL9DwAA//8DAFBLAQItABQABgAIAAAAIQDb4fbL7gAAAIUBAAATAAAAAAAA&#10;AAAAAAAAAAAAAABbQ29udGVudF9UeXBlc10ueG1sUEsBAi0AFAAGAAgAAAAhAFr0LFu/AAAAFQEA&#10;AAsAAAAAAAAAAAAAAAAAHwEAAF9yZWxzLy5yZWxzUEsBAi0AFAAGAAgAAAAhAF/Va5bHAAAA3QAA&#10;AA8AAAAAAAAAAAAAAAAABwIAAGRycy9kb3ducmV2LnhtbFBLBQYAAAAAAwADALcAAAD7AgAAAAA=&#10;" strokecolor="#9d9d9d" strokeweight=".35pt">
                    <v:stroke endcap="round"/>
                  </v:line>
                  <v:line id="Line 460" o:spid="_x0000_s1888" style="position:absolute;visibility:visible;mso-wrap-style:square" from="1901,1581" to="1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hMxgAAAN0AAAAPAAAAZHJzL2Rvd25yZXYueG1sRI/RasJA&#10;FETfBf9huULfdGMKoUTXUAWltD5Y2w+4ZK/JNtm7Ibua2K/vFgp9HGbmDLMuRtuKG/XeOFawXCQg&#10;iEunDVcKPj/28ycQPiBrbB2Tgjt5KDbTyRpz7QZ+p9s5VCJC2OeooA6hy6X0ZU0W/cJ1xNG7uN5i&#10;iLKvpO5xiHDbyjRJMmnRcFyosaNdTWVzvloF++FokuO3PmwfzX3ITqfXr7cGlXqYjc8rEIHG8B/+&#10;a79oBWm2TOH3TXwCcvMDAAD//wMAUEsBAi0AFAAGAAgAAAAhANvh9svuAAAAhQEAABMAAAAAAAAA&#10;AAAAAAAAAAAAAFtDb250ZW50X1R5cGVzXS54bWxQSwECLQAUAAYACAAAACEAWvQsW78AAAAVAQAA&#10;CwAAAAAAAAAAAAAAAAAfAQAAX3JlbHMvLnJlbHNQSwECLQAUAAYACAAAACEAsaToTMYAAADdAAAA&#10;DwAAAAAAAAAAAAAAAAAHAgAAZHJzL2Rvd25yZXYueG1sUEsFBgAAAAADAAMAtwAAAPoCAAAAAA==&#10;" strokecolor="#9d9d9d" strokeweight=".35pt">
                    <v:stroke endcap="round"/>
                  </v:line>
                  <v:line id="Line 461" o:spid="_x0000_s1889" style="position:absolute;flip:x;visibility:visible;mso-wrap-style:square" from="1907,1607" to="194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B6xwAAAN0AAAAPAAAAZHJzL2Rvd25yZXYueG1sRI9Pa8JA&#10;FMTvgt9heUIvohstiKau4h8KBb0kCvb4zD6TYPZtyG41+fZdodDjMDO/YZbr1lTiQY0rLSuYjCMQ&#10;xJnVJecKzqfP0RyE88gaK8ukoCMH61W/t8RY2ycn9Eh9LgKEXYwKCu/rWEqXFWTQjW1NHLybbQz6&#10;IJtc6gafAW4qOY2imTRYclgosKZdQdk9/TEKzH74naTJdXPcdtvFeTg/XMruqtTboN18gPDU+v/w&#10;X/tLK5jOJu/wehOegFz9AgAA//8DAFBLAQItABQABgAIAAAAIQDb4fbL7gAAAIUBAAATAAAAAAAA&#10;AAAAAAAAAAAAAABbQ29udGVudF9UeXBlc10ueG1sUEsBAi0AFAAGAAgAAAAhAFr0LFu/AAAAFQEA&#10;AAsAAAAAAAAAAAAAAAAAHwEAAF9yZWxzLy5yZWxzUEsBAi0AFAAGAAgAAAAhAMBLUHrHAAAA3QAA&#10;AA8AAAAAAAAAAAAAAAAABwIAAGRycy9kb3ducmV2LnhtbFBLBQYAAAAAAwADALcAAAD7AgAAAAA=&#10;" strokecolor="#9d9d9d" strokeweight=".35pt">
                    <v:stroke endcap="round"/>
                  </v:line>
                  <v:line id="Line 462" o:spid="_x0000_s1890" style="position:absolute;visibility:visible;mso-wrap-style:square" from="1928,1594" to="192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dWjxgAAAN0AAAAPAAAAZHJzL2Rvd25yZXYueG1sRI/RasJA&#10;FETfBf9huYJvulFLKNFVqqCI9cHafsAle022Zu+G7Gpiv75bKPg4zMwZZrHqbCXu1HjjWMFknIAg&#10;zp02XCj4+tyOXkH4gKyxckwKHuRhtez3Fphp1/IH3c+hEBHCPkMFZQh1JqXPS7Lox64mjt7FNRZD&#10;lE0hdYNthNtKTpMklRYNx4USa9qUlF/PN6tg2x5NcvzRu/XMPNr0dDp8v19RqeGge5uDCNSFZ/i/&#10;vdcKpunkBf7exCcgl78AAAD//wMAUEsBAi0AFAAGAAgAAAAhANvh9svuAAAAhQEAABMAAAAAAAAA&#10;AAAAAAAAAAAAAFtDb250ZW50X1R5cGVzXS54bWxQSwECLQAUAAYACAAAACEAWvQsW78AAAAVAQAA&#10;CwAAAAAAAAAAAAAAAAAfAQAAX3JlbHMvLnJlbHNQSwECLQAUAAYACAAAACEAUQHVo8YAAADdAAAA&#10;DwAAAAAAAAAAAAAAAAAHAgAAZHJzL2Rvd25yZXYueG1sUEsFBgAAAAADAAMAtwAAAPoCAAAAAA==&#10;" strokecolor="#9d9d9d" strokeweight=".35pt">
                    <v:stroke endcap="round"/>
                  </v:line>
                  <v:line id="Line 463" o:spid="_x0000_s1891" style="position:absolute;flip:x;visibility:visible;mso-wrap-style:square" from="2000,1607" to="203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m2VxwAAAN0AAAAPAAAAZHJzL2Rvd25yZXYueG1sRI9Pa8JA&#10;FMTvgt9heUIvohuFiqau4h8KBb0kCvb4zD6TYPZtyG41+fZdodDjMDO/YZbr1lTiQY0rLSuYjCMQ&#10;xJnVJecKzqfP0RyE88gaK8ukoCMH61W/t8RY2ycn9Eh9LgKEXYwKCu/rWEqXFWTQjW1NHLybbQz6&#10;IJtc6gafAW4qOY2imTRYclgosKZdQdk9/TEKzH74naTJdXPcdtvFeTg/XMruqtTboN18gPDU+v/w&#10;X/tLK5jOJu/wehOegFz9AgAA//8DAFBLAQItABQABgAIAAAAIQDb4fbL7gAAAIUBAAATAAAAAAAA&#10;AAAAAAAAAAAAAABbQ29udGVudF9UeXBlc10ueG1sUEsBAi0AFAAGAAgAAAAhAFr0LFu/AAAAFQEA&#10;AAsAAAAAAAAAAAAAAAAAHwEAAF9yZWxzLy5yZWxzUEsBAi0AFAAGAAgAAAAhACDubZXHAAAA3QAA&#10;AA8AAAAAAAAAAAAAAAAABwIAAGRycy9kb3ducmV2LnhtbFBLBQYAAAAAAwADALcAAAD7AgAAAAA=&#10;" strokecolor="#9d9d9d" strokeweight=".35pt">
                    <v:stroke endcap="round"/>
                  </v:line>
                  <v:line id="Line 464" o:spid="_x0000_s1892" style="position:absolute;visibility:visible;mso-wrap-style:square" from="2022,1594" to="202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PxgAAAN0AAAAPAAAAZHJzL2Rvd25yZXYueG1sRI/RasJA&#10;FETfC/7DcoW+NRsVQolZRQWLtD5Y9QMu2Wuymr0bslsT+/XdQqGPw8ycYYrlYBtxp84bxwomSQqC&#10;uHTacKXgfNq+vILwAVlj45gUPMjDcjF6KjDXrudPuh9DJSKEfY4K6hDaXEpf1mTRJ64ljt7FdRZD&#10;lF0ldYd9hNtGTtM0kxYNx4UaW9rUVN6OX1bBtt+bdP+t39Yz8+izw+H9+nFDpZ7Hw2oOItAQ/sN/&#10;7Z1WMM0mGfy+iU9ALn4AAAD//wMAUEsBAi0AFAAGAAgAAAAhANvh9svuAAAAhQEAABMAAAAAAAAA&#10;AAAAAAAAAAAAAFtDb250ZW50X1R5cGVzXS54bWxQSwECLQAUAAYACAAAACEAWvQsW78AAAAVAQAA&#10;CwAAAAAAAAAAAAAAAAAfAQAAX3JlbHMvLnJlbHNQSwECLQAUAAYACAAAACEAzp/uT8YAAADdAAAA&#10;DwAAAAAAAAAAAAAAAAAHAgAAZHJzL2Rvd25yZXYueG1sUEsFBgAAAAADAAMAtwAAAPoCAAAAAA==&#10;" strokecolor="#9d9d9d" strokeweight=".35pt">
                    <v:stroke endcap="round"/>
                  </v:line>
                  <v:line id="Line 465" o:spid="_x0000_s1893" style="position:absolute;flip:x;visibility:visible;mso-wrap-style:square" from="2061,1706" to="209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Z5xwAAAN0AAAAPAAAAZHJzL2Rvd25yZXYueG1sRI9Pa8JA&#10;FMTvBb/D8oRepG70YDV1Ff8gCHpJFNrjM/tMgtm3IbvV5Nu7QqHHYWZ+w8yXranEnRpXWlYwGkYg&#10;iDOrS84VnE+7jykI55E1VpZJQUcOlove2xxjbR+c0D31uQgQdjEqKLyvYyldVpBBN7Q1cfCutjHo&#10;g2xyqRt8BLip5DiKJtJgyWGhwJo2BWW39NcoMNvBT5Iml9Vx3a1n58H08F12F6Xe++3qC4Sn1v+H&#10;/9p7rWA8GX3C6014AnLxBAAA//8DAFBLAQItABQABgAIAAAAIQDb4fbL7gAAAIUBAAATAAAAAAAA&#10;AAAAAAAAAAAAAABbQ29udGVudF9UeXBlc10ueG1sUEsBAi0AFAAGAAgAAAAhAFr0LFu/AAAAFQEA&#10;AAsAAAAAAAAAAAAAAAAAHwEAAF9yZWxzLy5yZWxzUEsBAi0AFAAGAAgAAAAhAL9wVnnHAAAA3QAA&#10;AA8AAAAAAAAAAAAAAAAABwIAAGRycy9kb3ducmV2LnhtbFBLBQYAAAAAAwADALcAAAD7AgAAAAA=&#10;" strokecolor="#9d9d9d" strokeweight=".35pt">
                    <v:stroke endcap="round"/>
                  </v:line>
                  <v:line id="Line 466" o:spid="_x0000_s1894" style="position:absolute;visibility:visible;mso-wrap-style:square" from="2083,1693" to="2083,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N+mwwAAAN0AAAAPAAAAZHJzL2Rvd25yZXYueG1sRE9LasMw&#10;EN0Xcgcxge4a2Q6Y4kYJTSAltF7kd4DBmtpqrJGx1Nju6atFocvH+682o23FnXpvHCtIFwkI4spp&#10;w7WC62X/9AzCB2SNrWNSMJGHzXr2sMJCu4FPdD+HWsQQ9gUqaELoCil91ZBFv3AdceQ+XW8xRNjX&#10;Uvc4xHDbyixJcmnRcGxosKNdQ9Xt/G0V7IfSJOWPftsuzTTkx+P718cNlXqcj68vIAKN4V/85z5o&#10;BVmexrnxTXwCcv0LAAD//wMAUEsBAi0AFAAGAAgAAAAhANvh9svuAAAAhQEAABMAAAAAAAAAAAAA&#10;AAAAAAAAAFtDb250ZW50X1R5cGVzXS54bWxQSwECLQAUAAYACAAAACEAWvQsW78AAAAVAQAACwAA&#10;AAAAAAAAAAAAAAAfAQAAX3JlbHMvLnJlbHNQSwECLQAUAAYACAAAACEA0EzfpsMAAADdAAAADwAA&#10;AAAAAAAAAAAAAAAHAgAAZHJzL2Rvd25yZXYueG1sUEsFBgAAAAADAAMAtwAAAPcCAAAAAA==&#10;" strokecolor="#9d9d9d" strokeweight=".35pt">
                    <v:stroke endcap="round"/>
                  </v:line>
                  <v:line id="Line 467" o:spid="_x0000_s1895" style="position:absolute;flip:x;visibility:visible;mso-wrap-style:square" from="2073,1717" to="211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2eQxgAAAN0AAAAPAAAAZHJzL2Rvd25yZXYueG1sRI9Bi8Iw&#10;FITvgv8hPGEvoqkeRKtRdBdhYb20Cnp8Nm/bss1LaaK2/34jCB6HmfmGWW1aU4k7Na60rGAyjkAQ&#10;Z1aXnCs4HfejOQjnkTVWlklBRw42635vhbG2D07onvpcBAi7GBUU3texlC4ryKAb25o4eL+2MeiD&#10;bHKpG3wEuKnkNIpm0mDJYaHAmj4Lyv7Sm1FgvoaXJE2u28Ou2y1Ow/nPueyuSn0M2u0ShKfWv8Ov&#10;9rdWMJ1NFvB8E56AXP8DAAD//wMAUEsBAi0AFAAGAAgAAAAhANvh9svuAAAAhQEAABMAAAAAAAAA&#10;AAAAAAAAAAAAAFtDb250ZW50X1R5cGVzXS54bWxQSwECLQAUAAYACAAAACEAWvQsW78AAAAVAQAA&#10;CwAAAAAAAAAAAAAAAAAfAQAAX3JlbHMvLnJlbHNQSwECLQAUAAYACAAAACEAoaNnkMYAAADdAAAA&#10;DwAAAAAAAAAAAAAAAAAHAgAAZHJzL2Rvd25yZXYueG1sUEsFBgAAAAADAAMAtwAAAPoCAAAAAA==&#10;" strokecolor="#9d9d9d" strokeweight=".35pt">
                    <v:stroke endcap="round"/>
                  </v:line>
                  <v:line id="Line 468" o:spid="_x0000_s1896" style="position:absolute;visibility:visible;mso-wrap-style:square" from="2094,1703" to="2094,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kdwwAAAN0AAAAPAAAAZHJzL2Rvd25yZXYueG1sRE/dasIw&#10;FL4XfIdwhN1paoUinVFUcMjmhT97gENz1mY2J6XJbN3TmwvBy4/vf7HqbS1u1HrjWMF0koAgLpw2&#10;XCr4vuzGcxA+IGusHZOCO3lYLYeDBebadXyi2zmUIoawz1FBFUKTS+mLiiz6iWuII/fjWoshwraU&#10;usUuhttapkmSSYuGY0OFDW0rKq7nP6tg1x1McvjXH5uZuXfZ8fj5+3VFpd5G/fodRKA+vMRP914r&#10;SLM07o9v4hOQywcAAAD//wMAUEsBAi0AFAAGAAgAAAAhANvh9svuAAAAhQEAABMAAAAAAAAAAAAA&#10;AAAAAAAAAFtDb250ZW50X1R5cGVzXS54bWxQSwECLQAUAAYACAAAACEAWvQsW78AAAAVAQAACwAA&#10;AAAAAAAAAAAAAAAfAQAAX3JlbHMvLnJlbHNQSwECLQAUAAYACAAAACEA4FYZHcMAAADdAAAADwAA&#10;AAAAAAAAAAAAAAAHAgAAZHJzL2Rvd25yZXYueG1sUEsFBgAAAAADAAMAtwAAAPcCAAAAAA==&#10;" strokecolor="#9d9d9d" strokeweight=".35pt">
                    <v:stroke endcap="round"/>
                  </v:line>
                  <v:line id="Line 469" o:spid="_x0000_s1897" style="position:absolute;flip:x;visibility:visible;mso-wrap-style:square" from="2121,1755" to="216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ErxwAAAN0AAAAPAAAAZHJzL2Rvd25yZXYueG1sRI9Pa8JA&#10;FMTvQr/D8gpepG7MQTR1Ff9QEOolUWiPz+xrEpp9G7LbmHz7riB4HGbmN8xq05tadNS6yrKC2TQC&#10;QZxbXXGh4HL+eFuAcB5ZY22ZFAzkYLN+Ga0w0fbGKXWZL0SAsEtQQel9k0jp8pIMuqltiIP3Y1uD&#10;Psi2kLrFW4CbWsZRNJcGKw4LJTa0Lyn/zf6MAnOYfKdZet2edsNueZksPr+q4arU+LXfvoPw1Ptn&#10;+NE+agXxPJ7B/U14AnL9DwAA//8DAFBLAQItABQABgAIAAAAIQDb4fbL7gAAAIUBAAATAAAAAAAA&#10;AAAAAAAAAAAAAABbQ29udGVudF9UeXBlc10ueG1sUEsBAi0AFAAGAAgAAAAhAFr0LFu/AAAAFQEA&#10;AAsAAAAAAAAAAAAAAAAAHwEAAF9yZWxzLy5yZWxzUEsBAi0AFAAGAAgAAAAhAJG5oSvHAAAA3QAA&#10;AA8AAAAAAAAAAAAAAAAABwIAAGRycy9kb3ducmV2LnhtbFBLBQYAAAAAAwADALcAAAD7AgAAAAA=&#10;" strokecolor="#9d9d9d" strokeweight=".35pt">
                    <v:stroke endcap="round"/>
                  </v:line>
                  <v:line id="Line 470" o:spid="_x0000_s1898" style="position:absolute;visibility:visible;mso-wrap-style:square" from="2146,1741" to="2146,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LxxQAAAN0AAAAPAAAAZHJzL2Rvd25yZXYueG1sRI/RasJA&#10;FETfBf9huULfdGMKQVJXaQWltD5Y2w+4ZK/JavZuyK4m9utdQfBxmJkzzHzZ21pcqPXGsYLpJAFB&#10;XDhtuFTw97sez0D4gKyxdkwKruRhuRgO5phr1/EPXfahFBHCPkcFVQhNLqUvKrLoJ64hjt7BtRZD&#10;lG0pdYtdhNtapkmSSYuG40KFDa0qKk77s1Ww7rYm2f7rzceruXbZbvd1/D6hUi+j/v0NRKA+PMOP&#10;9qdWkGZpCvc38QnIxQ0AAP//AwBQSwECLQAUAAYACAAAACEA2+H2y+4AAACFAQAAEwAAAAAAAAAA&#10;AAAAAAAAAAAAW0NvbnRlbnRfVHlwZXNdLnhtbFBLAQItABQABgAIAAAAIQBa9CxbvwAAABUBAAAL&#10;AAAAAAAAAAAAAAAAAB8BAABfcmVscy8ucmVsc1BLAQItABQABgAIAAAAIQB/yCLxxQAAAN0AAAAP&#10;AAAAAAAAAAAAAAAAAAcCAABkcnMvZG93bnJldi54bWxQSwUGAAAAAAMAAwC3AAAA+QIAAAAA&#10;" strokecolor="#9d9d9d" strokeweight=".35pt">
                    <v:stroke endcap="round"/>
                  </v:line>
                  <v:line id="Line 471" o:spid="_x0000_s1899" style="position:absolute;flip:x;visibility:visible;mso-wrap-style:square" from="2175,1772" to="2214,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5rHxwAAAN0AAAAPAAAAZHJzL2Rvd25yZXYueG1sRI9Ba8JA&#10;FITvQv/D8gQvUjdNQWx0FW0pFOolUdDjM/tMgtm3Ibtq8u+7BcHjMDPfMItVZ2pxo9ZVlhW8TSIQ&#10;xLnVFRcK9rvv1xkI55E11pZJQU8OVsuXwQITbe+c0i3zhQgQdgkqKL1vEildXpJBN7ENcfDOtjXo&#10;g2wLqVu8B7ipZRxFU2mw4rBQYkOfJeWX7GoUmK/xMc3S03q76Tcf+/Hs91D1J6VGw249B+Gp88/w&#10;o/2jFcTT+B3+34QnIJd/AAAA//8DAFBLAQItABQABgAIAAAAIQDb4fbL7gAAAIUBAAATAAAAAAAA&#10;AAAAAAAAAAAAAABbQ29udGVudF9UeXBlc10ueG1sUEsBAi0AFAAGAAgAAAAhAFr0LFu/AAAAFQEA&#10;AAsAAAAAAAAAAAAAAAAAHwEAAF9yZWxzLy5yZWxzUEsBAi0AFAAGAAgAAAAhAA4nmsfHAAAA3QAA&#10;AA8AAAAAAAAAAAAAAAAABwIAAGRycy9kb3ducmV2LnhtbFBLBQYAAAAAAwADALcAAAD7AgAAAAA=&#10;" strokecolor="#9d9d9d" strokeweight=".35pt">
                    <v:stroke endcap="round"/>
                  </v:line>
                  <v:line id="Line 472" o:spid="_x0000_s1900" style="position:absolute;visibility:visible;mso-wrap-style:square" from="2198,1755" to="21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R8exgAAAN0AAAAPAAAAZHJzL2Rvd25yZXYueG1sRI/RasJA&#10;FETfhf7Dcgu+6cZYQkldxRYUUR+s7QdcstdkNXs3ZFcT+/VuodDHYWbOMLNFb2txo9Ybxwom4wQE&#10;ceG04VLB99dq9ArCB2SNtWNScCcPi/nTYIa5dh1/0u0YShEh7HNUUIXQ5FL6oiKLfuwa4uidXGsx&#10;RNmWUrfYRbitZZokmbRoOC5U2NBHRcXleLUKVt3eJPsfvX6fmnuXHQ7b8+6CSg2f++UbiEB9+A//&#10;tTdaQZqlL/D7Jj4BOX8AAAD//wMAUEsBAi0AFAAGAAgAAAAhANvh9svuAAAAhQEAABMAAAAAAAAA&#10;AAAAAAAAAAAAAFtDb250ZW50X1R5cGVzXS54bWxQSwECLQAUAAYACAAAACEAWvQsW78AAAAVAQAA&#10;CwAAAAAAAAAAAAAAAAAfAQAAX3JlbHMvLnJlbHNQSwECLQAUAAYACAAAACEAn20fHsYAAADdAAAA&#10;DwAAAAAAAAAAAAAAAAAHAgAAZHJzL2Rvd25yZXYueG1sUEsFBgAAAAADAAMAtwAAAPoCAAAAAA==&#10;" strokecolor="#9d9d9d" strokeweight=".35pt">
                    <v:stroke endcap="round"/>
                  </v:line>
                  <v:line id="Line 473" o:spid="_x0000_s1901" style="position:absolute;flip:x;visibility:visible;mso-wrap-style:square" from="2610,1969" to="264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coxwAAAN0AAAAPAAAAZHJzL2Rvd25yZXYueG1sRI9Ba8JA&#10;FITvQv/D8gQvUjcNVGx0FW0pFOolUdDjM/tMgtm3Ibtq8u+7BcHjMDPfMItVZ2pxo9ZVlhW8TSIQ&#10;xLnVFRcK9rvv1xkI55E11pZJQU8OVsuXwQITbe+c0i3zhQgQdgkqKL1vEildXpJBN7ENcfDOtjXo&#10;g2wLqVu8B7ipZRxFU2mw4rBQYkOfJeWX7GoUmK/xMc3S03q76Tcf+/Hs91D1J6VGw249B+Gp88/w&#10;o/2jFcTT+B3+34QnIJd/AAAA//8DAFBLAQItABQABgAIAAAAIQDb4fbL7gAAAIUBAAATAAAAAAAA&#10;AAAAAAAAAAAAAABbQ29udGVudF9UeXBlc10ueG1sUEsBAi0AFAAGAAgAAAAhAFr0LFu/AAAAFQEA&#10;AAsAAAAAAAAAAAAAAAAAHwEAAF9yZWxzLy5yZWxzUEsBAi0AFAAGAAgAAAAhAO6CpyjHAAAA3QAA&#10;AA8AAAAAAAAAAAAAAAAABwIAAGRycy9kb3ducmV2LnhtbFBLBQYAAAAAAwADALcAAAD7AgAAAAA=&#10;" strokecolor="#9d9d9d" strokeweight=".35pt">
                    <v:stroke endcap="round"/>
                  </v:line>
                  <v:line id="Line 474" o:spid="_x0000_s1902" style="position:absolute;visibility:visible;mso-wrap-style:square" from="2633,1955" to="2633,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yTyxQAAAN0AAAAPAAAAZHJzL2Rvd25yZXYueG1sRI/RasJA&#10;FETfBf9huULfdGMKQVJXaQWltD5Y2w+4ZK/JavZuyK4m9utdQfBxmJkzzHzZ21pcqPXGsYLpJAFB&#10;XDhtuFTw97sez0D4gKyxdkwKruRhuRgO5phr1/EPXfahFBHCPkcFVQhNLqUvKrLoJ64hjt7BtRZD&#10;lG0pdYtdhNtapkmSSYuG40KFDa0qKk77s1Ww7rYm2f7rzceruXbZbvd1/D6hUi+j/v0NRKA+PMOP&#10;9qdWkGZpBvc38QnIxQ0AAP//AwBQSwECLQAUAAYACAAAACEA2+H2y+4AAACFAQAAEwAAAAAAAAAA&#10;AAAAAAAAAAAAW0NvbnRlbnRfVHlwZXNdLnhtbFBLAQItABQABgAIAAAAIQBa9CxbvwAAABUBAAAL&#10;AAAAAAAAAAAAAAAAAB8BAABfcmVscy8ucmVsc1BLAQItABQABgAIAAAAIQAA8yTyxQAAAN0AAAAP&#10;AAAAAAAAAAAAAAAAAAcCAABkcnMvZG93bnJldi54bWxQSwUGAAAAAAMAAwC3AAAA+QIAAAAA&#10;" strokecolor="#9d9d9d" strokeweight=".35pt">
                    <v:stroke endcap="round"/>
                  </v:line>
                  <v:line id="Line 475" o:spid="_x0000_s1903" style="position:absolute;flip:x;visibility:visible;mso-wrap-style:square" from="3174,2165" to="3212,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zEyAAAAN0AAAAPAAAAZHJzL2Rvd25yZXYueG1sRI/Na8JA&#10;FMTvQv+H5RV6Ed00Bz+iq/hBoVAvSQU9PrPPJDT7NmS3mvz3XUHocZiZ3zDLdWdqcaPWVZYVvI8j&#10;EMS51RUXCo7fH6MZCOeRNdaWSUFPDtarl8ESE23vnNIt84UIEHYJKii9bxIpXV6SQTe2DXHwrrY1&#10;6INsC6lbvAe4qWUcRRNpsOKwUGJDu5Lyn+zXKDD74TnN0svmsO238+Nw9nWq+otSb6/dZgHCU+f/&#10;w8/2p1YQT+IpPN6EJyBXfwAAAP//AwBQSwECLQAUAAYACAAAACEA2+H2y+4AAACFAQAAEwAAAAAA&#10;AAAAAAAAAAAAAAAAW0NvbnRlbnRfVHlwZXNdLnhtbFBLAQItABQABgAIAAAAIQBa9CxbvwAAABUB&#10;AAALAAAAAAAAAAAAAAAAAB8BAABfcmVscy8ucmVsc1BLAQItABQABgAIAAAAIQBxHJzEyAAAAN0A&#10;AAAPAAAAAAAAAAAAAAAAAAcCAABkcnMvZG93bnJldi54bWxQSwUGAAAAAAMAAwC3AAAA/AIAAAAA&#10;" strokecolor="#9d9d9d" strokeweight=".35pt">
                    <v:stroke endcap="round"/>
                  </v:line>
                  <v:line id="Line 476" o:spid="_x0000_s1904" style="position:absolute;visibility:visible;mso-wrap-style:square" from="3199,2144" to="3199,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UbwwAAAN0AAAAPAAAAZHJzL2Rvd25yZXYueG1sRE/dasIw&#10;FL4XfIdwhN1paoUinVFUcMjmhT97gENz1mY2J6XJbN3TmwvBy4/vf7HqbS1u1HrjWMF0koAgLpw2&#10;XCr4vuzGcxA+IGusHZOCO3lYLYeDBebadXyi2zmUIoawz1FBFUKTS+mLiiz6iWuII/fjWoshwraU&#10;usUuhttapkmSSYuGY0OFDW0rKq7nP6tg1x1McvjXH5uZuXfZ8fj5+3VFpd5G/fodRKA+vMRP914r&#10;SLM0zo1v4hOQywcAAAD//wMAUEsBAi0AFAAGAAgAAAAhANvh9svuAAAAhQEAABMAAAAAAAAAAAAA&#10;AAAAAAAAAFtDb250ZW50X1R5cGVzXS54bWxQSwECLQAUAAYACAAAACEAWvQsW78AAAAVAQAACwAA&#10;AAAAAAAAAAAAAAAfAQAAX3JlbHMvLnJlbHNQSwECLQAUAAYACAAAACEAHiAVG8MAAADdAAAADwAA&#10;AAAAAAAAAAAAAAAHAgAAZHJzL2Rvd25yZXYueG1sUEsFBgAAAAADAAMAtwAAAPcCAAAAAA==&#10;" strokecolor="#9d9d9d" strokeweight=".35pt">
                    <v:stroke endcap="round"/>
                  </v:line>
                  <v:line id="Line 477" o:spid="_x0000_s1905" style="position:absolute;flip:x;visibility:visible;mso-wrap-style:square" from="3199,2176" to="3237,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0txgAAAN0AAAAPAAAAZHJzL2Rvd25yZXYueG1sRI9Ba8JA&#10;FITvgv9heUIvUjfNQTR1FbUIhXpJFOzxmX1Ngtm3Ibtq8u+7guBxmJlvmMWqM7W4Uesqywo+JhEI&#10;4tzqigsFx8PufQbCeWSNtWVS0JOD1XI4WGCi7Z1TumW+EAHCLkEFpfdNIqXLSzLoJrYhDt6fbQ36&#10;INtC6hbvAW5qGUfRVBqsOCyU2NC2pPySXY0C8zX+TbP0vN5v+s38OJ79nKr+rNTbqFt/gvDU+Vf4&#10;2f7WCuJpPIfHm/AE5PIfAAD//wMAUEsBAi0AFAAGAAgAAAAhANvh9svuAAAAhQEAABMAAAAAAAAA&#10;AAAAAAAAAAAAAFtDb250ZW50X1R5cGVzXS54bWxQSwECLQAUAAYACAAAACEAWvQsW78AAAAVAQAA&#10;CwAAAAAAAAAAAAAAAAAfAQAAX3JlbHMvLnJlbHNQSwECLQAUAAYACAAAACEAb8+tLcYAAADdAAAA&#10;DwAAAAAAAAAAAAAAAAAHAgAAZHJzL2Rvd25yZXYueG1sUEsFBgAAAAADAAMAtwAAAPoCAAAAAA==&#10;" strokecolor="#9d9d9d" strokeweight=".35pt">
                    <v:stroke endcap="round"/>
                  </v:line>
                  <v:line id="Line 478" o:spid="_x0000_s1906" style="position:absolute;visibility:visible;mso-wrap-style:square" from="3219,2158" to="321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4/AwwAAAN0AAAAPAAAAZHJzL2Rvd25yZXYueG1sRE9LasMw&#10;EN0XcgcxgewaOQ6Y4kYJTcGlpF7kd4DBmtpqrJGx1Nju6atFocvH+292o23FnXpvHCtYLRMQxJXT&#10;hmsF10vx+ATCB2SNrWNSMJGH3Xb2sMFcu4FPdD+HWsQQ9jkqaELocil91ZBFv3QdceQ+XW8xRNjX&#10;Uvc4xHDbyjRJMmnRcGxosKPXhqrb+dsqKIbSJOWPftuvzTRkx+Ph6+OGSi3m48sziEBj+Bf/ud+1&#10;gjRbx/3xTXwCcvsLAAD//wMAUEsBAi0AFAAGAAgAAAAhANvh9svuAAAAhQEAABMAAAAAAAAAAAAA&#10;AAAAAAAAAFtDb250ZW50X1R5cGVzXS54bWxQSwECLQAUAAYACAAAACEAWvQsW78AAAAVAQAACwAA&#10;AAAAAAAAAAAAAAAfAQAAX3JlbHMvLnJlbHNQSwECLQAUAAYACAAAACEAZY+PwMMAAADdAAAADwAA&#10;AAAAAAAAAAAAAAAHAgAAZHJzL2Rvd25yZXYueG1sUEsFBgAAAAADAAMAtwAAAPcCAAAAAA==&#10;" strokecolor="#9d9d9d" strokeweight=".35pt">
                    <v:stroke endcap="round"/>
                  </v:line>
                  <v:line id="Line 479" o:spid="_x0000_s1907" style="position:absolute;flip:x;visibility:visible;mso-wrap-style:square" from="3747,2226" to="3785,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f2xwAAAN0AAAAPAAAAZHJzL2Rvd25yZXYueG1sRI9Pa8JA&#10;FMTvgt9heUIvohstiKau4h8KBb0kCvb4zD6TYPZtyG41+fZdodDjMDO/YZbr1lTiQY0rLSuYjCMQ&#10;xJnVJecKzqfP0RyE88gaK8ukoCMH61W/t8RY2ycn9Eh9LgKEXYwKCu/rWEqXFWTQjW1NHLybbQz6&#10;IJtc6gafAW4qOY2imTRYclgosKZdQdk9/TEKzH74naTJdXPcdtvFeTg/XMruqtTboN18gPDU+v/w&#10;X/tLK5jO3ifwehOegFz9AgAA//8DAFBLAQItABQABgAIAAAAIQDb4fbL7gAAAIUBAAATAAAAAAAA&#10;AAAAAAAAAAAAAABbQ29udGVudF9UeXBlc10ueG1sUEsBAi0AFAAGAAgAAAAhAFr0LFu/AAAAFQEA&#10;AAsAAAAAAAAAAAAAAAAAHwEAAF9yZWxzLy5yZWxzUEsBAi0AFAAGAAgAAAAhABRgN/bHAAAA3QAA&#10;AA8AAAAAAAAAAAAAAAAABwIAAGRycy9kb3ducmV2LnhtbFBLBQYAAAAAAwADALcAAAD7AgAAAAA=&#10;" strokecolor="#9d9d9d" strokeweight=".35pt">
                    <v:stroke endcap="round"/>
                  </v:line>
                  <v:line id="Line 480" o:spid="_x0000_s1908" style="position:absolute;visibility:visible;mso-wrap-style:square" from="3769,2207" to="3769,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bQsxgAAAN0AAAAPAAAAZHJzL2Rvd25yZXYueG1sRI/dasJA&#10;FITvhb7Dcgre6cYIQVJXqQVLsV749wCH7GmyNXs2ZLcm9uldQfBymJlvmPmyt7W4UOuNYwWTcQKC&#10;uHDacKngdFyPZiB8QNZYOyYFV/KwXLwM5phr1/GeLodQighhn6OCKoQml9IXFVn0Y9cQR+/HtRZD&#10;lG0pdYtdhNtapkmSSYuG40KFDX1UVJwPf1bButuaZPuvP1dTc+2y3W7z+31GpYav/fsbiEB9eIYf&#10;7S+tIM2mKdzfxCcgFzcAAAD//wMAUEsBAi0AFAAGAAgAAAAhANvh9svuAAAAhQEAABMAAAAAAAAA&#10;AAAAAAAAAAAAAFtDb250ZW50X1R5cGVzXS54bWxQSwECLQAUAAYACAAAACEAWvQsW78AAAAVAQAA&#10;CwAAAAAAAAAAAAAAAAAfAQAAX3JlbHMvLnJlbHNQSwECLQAUAAYACAAAACEA+hG0LMYAAADdAAAA&#10;DwAAAAAAAAAAAAAAAAAHAgAAZHJzL2Rvd25yZXYueG1sUEsFBgAAAAADAAMAtwAAAPoCAAAAAA==&#10;" strokecolor="#9d9d9d" strokeweight=".35pt">
                    <v:stroke endcap="round"/>
                  </v:line>
                  <v:line id="Line 481" o:spid="_x0000_s1909" style="position:absolute;flip:x;visibility:visible;mso-wrap-style:square" from="3759,2233" to="379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waxwAAAN0AAAAPAAAAZHJzL2Rvd25yZXYueG1sRI9Ba8JA&#10;FITvgv9heUIvohsVRFNXUYtQqJdEwR6f2WcSzL4N2VWTf98tFHocZuYbZrVpTSWe1LjSsoLJOAJB&#10;nFldcq7gfDqMFiCcR9ZYWSYFHTnYrPu9FcbavjihZ+pzESDsYlRQeF/HUrqsIINubGvi4N1sY9AH&#10;2eRSN/gKcFPJaRTNpcGSw0KBNe0Lyu7pwygwH8PvJE2u2+Ou2y3Pw8XXpeyuSr0N2u07CE+t/w//&#10;tT+1gul8NoPfN+EJyPUPAAAA//8DAFBLAQItABQABgAIAAAAIQDb4fbL7gAAAIUBAAATAAAAAAAA&#10;AAAAAAAAAAAAAABbQ29udGVudF9UeXBlc10ueG1sUEsBAi0AFAAGAAgAAAAhAFr0LFu/AAAAFQEA&#10;AAsAAAAAAAAAAAAAAAAAHwEAAF9yZWxzLy5yZWxzUEsBAi0AFAAGAAgAAAAhAIv+DBrHAAAA3QAA&#10;AA8AAAAAAAAAAAAAAAAABwIAAGRycy9kb3ducmV2LnhtbFBLBQYAAAAAAwADALcAAAD7AgAAAAA=&#10;" strokecolor="#9d9d9d" strokeweight=".35pt">
                    <v:stroke endcap="round"/>
                  </v:line>
                  <v:line id="Line 482" o:spid="_x0000_s1910" style="position:absolute;visibility:visible;mso-wrap-style:square" from="3781,2217" to="378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nDxgAAAN0AAAAPAAAAZHJzL2Rvd25yZXYueG1sRI/RasJA&#10;FETfBf9huYJvulFLkOgqtaCU6oPafsAle022Zu+G7NbEfr1bKPg4zMwZZrnubCVu1HjjWMFknIAg&#10;zp02XCj4+tyO5iB8QNZYOSYFd/KwXvV7S8y0a/lEt3MoRISwz1BBGUKdSenzkiz6sauJo3dxjcUQ&#10;ZVNI3WAb4baS0yRJpUXDcaHEmt5Kyq/nH6tg2x5McvjVu83M3Nv0ePz43l9RqeGge12ACNSFZ/i/&#10;/a4VTNPZC/y9iU9Arh4AAAD//wMAUEsBAi0AFAAGAAgAAAAhANvh9svuAAAAhQEAABMAAAAAAAAA&#10;AAAAAAAAAAAAAFtDb250ZW50X1R5cGVzXS54bWxQSwECLQAUAAYACAAAACEAWvQsW78AAAAVAQAA&#10;CwAAAAAAAAAAAAAAAAAfAQAAX3JlbHMvLnJlbHNQSwECLQAUAAYACAAAACEAGrSJw8YAAADdAAAA&#10;DwAAAAAAAAAAAAAAAAAHAgAAZHJzL2Rvd25yZXYueG1sUEsFBgAAAAADAAMAtwAAAPoCAAAAAA==&#10;" strokecolor="#9d9d9d" strokeweight=".35pt">
                    <v:stroke endcap="round"/>
                  </v:line>
                  <v:line id="Line 483" o:spid="_x0000_s1911" style="position:absolute;flip:x;visibility:visible;mso-wrap-style:square" from="4274,2313" to="4310,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H1xwAAAN0AAAAPAAAAZHJzL2Rvd25yZXYueG1sRI9Ba8JA&#10;FITvBf/D8oReRDdaKhpdRS2FQntJFPT4zD6TYPZtyG41+feuUOhxmJlvmOW6NZW4UeNKywrGowgE&#10;cWZ1ybmCw/5zOAPhPLLGyjIp6MjBetV7WWKs7Z0TuqU+FwHCLkYFhfd1LKXLCjLoRrYmDt7FNgZ9&#10;kE0udYP3ADeVnETRVBosOSwUWNOuoOya/hoF5mNwStLkvPnZdtv5YTD7PpbdWanXfrtZgPDU+v/w&#10;X/tLK5hM397h+SY8Abl6AAAA//8DAFBLAQItABQABgAIAAAAIQDb4fbL7gAAAIUBAAATAAAAAAAA&#10;AAAAAAAAAAAAAABbQ29udGVudF9UeXBlc10ueG1sUEsBAi0AFAAGAAgAAAAhAFr0LFu/AAAAFQEA&#10;AAsAAAAAAAAAAAAAAAAAHwEAAF9yZWxzLy5yZWxzUEsBAi0AFAAGAAgAAAAhAGtbMfXHAAAA3QAA&#10;AA8AAAAAAAAAAAAAAAAABwIAAGRycy9kb3ducmV2LnhtbFBLBQYAAAAAAwADALcAAAD7AgAAAAA=&#10;" strokecolor="#9d9d9d" strokeweight=".35pt">
                    <v:stroke endcap="round"/>
                  </v:line>
                  <v:line id="Line 484" o:spid="_x0000_s1912" style="position:absolute;visibility:visible;mso-wrap-style:square" from="4297,2295" to="4297,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rIvxgAAAN0AAAAPAAAAZHJzL2Rvd25yZXYueG1sRI/RasJA&#10;FETfC/7DcgXf6kaFUKKboAVLsT5Y9QMu2Wuymr0bslsT+/XdQqGPw8ycYVbFYBtxp84bxwpm0wQE&#10;cem04UrB+bR9fgHhA7LGxjEpeJCHIh89rTDTrudPuh9DJSKEfYYK6hDaTEpf1mTRT11LHL2L6yyG&#10;KLtK6g77CLeNnCdJKi0ajgs1tvRaU3k7flkF235vkv23ftsszKNPD4fd9eOGSk3Gw3oJItAQ/sN/&#10;7XetYJ4uUvh9E5+AzH8AAAD//wMAUEsBAi0AFAAGAAgAAAAhANvh9svuAAAAhQEAABMAAAAAAAAA&#10;AAAAAAAAAAAAAFtDb250ZW50X1R5cGVzXS54bWxQSwECLQAUAAYACAAAACEAWvQsW78AAAAVAQAA&#10;CwAAAAAAAAAAAAAAAAAfAQAAX3JlbHMvLnJlbHNQSwECLQAUAAYACAAAACEAhSqyL8YAAADdAAAA&#10;DwAAAAAAAAAAAAAAAAAHAgAAZHJzL2Rvd25yZXYueG1sUEsFBgAAAAADAAMAtwAAAPoCAAAAAA==&#10;" strokecolor="#9d9d9d" strokeweight=".35pt">
                    <v:stroke endcap="round"/>
                  </v:line>
                  <v:line id="Line 485" o:spid="_x0000_s1913" style="position:absolute;flip:x;visibility:visible;mso-wrap-style:square" from="4450,2341" to="4486,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QoZxwAAAN0AAAAPAAAAZHJzL2Rvd25yZXYueG1sRI9Ba8JA&#10;FITvQv/D8gq9iG5UsJq6irYIBb0kFfT4zL4mwezbkN1q8u/dguBxmJlvmMWqNZW4UuNKywpGwwgE&#10;cWZ1ybmCw892MAPhPLLGyjIp6MjBavnSW2Cs7Y0TuqY+FwHCLkYFhfd1LKXLCjLohrYmDt6vbQz6&#10;IJtc6gZvAW4qOY6iqTRYclgosKbPgrJL+mcUmK/+KUmT83q/6TbzQ3+2O5bdWam313b9AcJT65/h&#10;R/tbKxhPJ+/w/yY8Abm8AwAA//8DAFBLAQItABQABgAIAAAAIQDb4fbL7gAAAIUBAAATAAAAAAAA&#10;AAAAAAAAAAAAAABbQ29udGVudF9UeXBlc10ueG1sUEsBAi0AFAAGAAgAAAAhAFr0LFu/AAAAFQEA&#10;AAsAAAAAAAAAAAAAAAAAHwEAAF9yZWxzLy5yZWxzUEsBAi0AFAAGAAgAAAAhAPTFChnHAAAA3QAA&#10;AA8AAAAAAAAAAAAAAAAABwIAAGRycy9kb3ducmV2LnhtbFBLBQYAAAAAAwADALcAAAD7AgAAAAA=&#10;" strokecolor="#9d9d9d" strokeweight=".35pt">
                    <v:stroke endcap="round"/>
                  </v:line>
                  <v:line id="Line 486" o:spid="_x0000_s1914" style="position:absolute;visibility:visible;mso-wrap-style:square" from="4472,2320" to="4472,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GwwAAAN0AAAAPAAAAZHJzL2Rvd25yZXYueG1sRE9LasMw&#10;EN0XcgcxgewaOQ6Y4kYJTcGlpF7kd4DBmtpqrJGx1Nju6atFocvH+292o23FnXpvHCtYLRMQxJXT&#10;hmsF10vx+ATCB2SNrWNSMJGH3Xb2sMFcu4FPdD+HWsQQ9jkqaELocil91ZBFv3QdceQ+XW8xRNjX&#10;Uvc4xHDbyjRJMmnRcGxosKPXhqrb+dsqKIbSJOWPftuvzTRkx+Ph6+OGSi3m48sziEBj+Bf/ud+1&#10;gjRbx7nxTXwCcvsLAAD//wMAUEsBAi0AFAAGAAgAAAAhANvh9svuAAAAhQEAABMAAAAAAAAAAAAA&#10;AAAAAAAAAFtDb250ZW50X1R5cGVzXS54bWxQSwECLQAUAAYACAAAACEAWvQsW78AAAAVAQAACwAA&#10;AAAAAAAAAAAAAAAfAQAAX3JlbHMvLnJlbHNQSwECLQAUAAYACAAAACEAm/mDxsMAAADdAAAADwAA&#10;AAAAAAAAAAAAAAAHAgAAZHJzL2Rvd25yZXYueG1sUEsFBgAAAAADAAMAtwAAAPcCAAAAAA==&#10;" strokecolor="#9d9d9d" strokeweight=".35pt">
                    <v:stroke endcap="round"/>
                  </v:line>
                  <v:line id="Line 487" o:spid="_x0000_s1915" style="position:absolute;flip:x;visibility:visible;mso-wrap-style:square" from="4805,2361" to="4843,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jvwxwAAAN0AAAAPAAAAZHJzL2Rvd25yZXYueG1sRI9Pa8JA&#10;FMTvQr/D8oRepG5qQUx0Ff9QKOglqaDHZ/aZBLNvQ3arybfvCoUeh5n5DbNYdaYWd2pdZVnB+zgC&#10;QZxbXXGh4Pj9+TYD4TyyxtoyKejJwWr5Mlhgou2DU7pnvhABwi5BBaX3TSKly0sy6Ma2IQ7e1bYG&#10;fZBtIXWLjwA3tZxE0VQarDgslNjQtqT8lv0YBWY3OqdZelkfNv0mPo5m+1PVX5R6HXbrOQhPnf8P&#10;/7W/tILJ9COG55vwBOTyFwAA//8DAFBLAQItABQABgAIAAAAIQDb4fbL7gAAAIUBAAATAAAAAAAA&#10;AAAAAAAAAAAAAABbQ29udGVudF9UeXBlc10ueG1sUEsBAi0AFAAGAAgAAAAhAFr0LFu/AAAAFQEA&#10;AAsAAAAAAAAAAAAAAAAAHwEAAF9yZWxzLy5yZWxzUEsBAi0AFAAGAAgAAAAhAOoWO/DHAAAA3QAA&#10;AA8AAAAAAAAAAAAAAAAABwIAAGRycy9kb3ducmV2LnhtbFBLBQYAAAAAAwADALcAAAD7AgAAAAA=&#10;" strokecolor="#9d9d9d" strokeweight=".35pt">
                    <v:stroke endcap="round"/>
                  </v:line>
                  <v:line id="Line 488" o:spid="_x0000_s1916" style="position:absolute;visibility:visible;mso-wrap-style:square" from="4822,2344" to="482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y9wwAAAN0AAAAPAAAAZHJzL2Rvd25yZXYueG1sRE/dasIw&#10;FL4f+A7hDLyb6VSKVKPMgSLqhX8PcGiObWZzUprM1j39ciF4+fH9zxadrcSdGm8cK/gcJCCIc6cN&#10;Fwou59XHBIQPyBorx6TgQR4W897bDDPtWj7S/RQKEUPYZ6igDKHOpPR5SRb9wNXEkbu6xmKIsCmk&#10;brCN4baSwyRJpUXDsaHEmr5Lym+nX6tg1e5Nsv/T6+XIPNr0cNj+7G6oVP+9+5qCCNSFl/jp3mgF&#10;w3Qc98c38QnI+T8AAAD//wMAUEsBAi0AFAAGAAgAAAAhANvh9svuAAAAhQEAABMAAAAAAAAAAAAA&#10;AAAAAAAAAFtDb250ZW50X1R5cGVzXS54bWxQSwECLQAUAAYACAAAACEAWvQsW78AAAAVAQAACwAA&#10;AAAAAAAAAAAAAAAfAQAAX3JlbHMvLnJlbHNQSwECLQAUAAYACAAAACEAPYn8vcMAAADdAAAADwAA&#10;AAAAAAAAAAAAAAAHAgAAZHJzL2Rvd25yZXYueG1sUEsFBgAAAAADAAMAtwAAAPcCAAAAAA==&#10;" strokecolor="#9d9d9d" strokeweight=".35pt">
                    <v:stroke endcap="round"/>
                  </v:line>
                  <v:line id="Line 489" o:spid="_x0000_s1917" style="position:absolute;flip:x;visibility:visible;mso-wrap-style:square" from="4822,2361" to="4860,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SLxwAAAN0AAAAPAAAAZHJzL2Rvd25yZXYueG1sRI9Pa8JA&#10;FMTvgt9heUIvohuliKau4h8KBb0kCvb4zD6TYPZtyG41+fZdodDjMDO/YZbr1lTiQY0rLSuYjCMQ&#10;xJnVJecKzqfP0RyE88gaK8ukoCMH61W/t8RY2ycn9Eh9LgKEXYwKCu/rWEqXFWTQjW1NHLybbQz6&#10;IJtc6gafAW4qOY2imTRYclgosKZdQdk9/TEKzH74naTJdXPcdtvFeTg/XMruqtTboN18gPDU+v/w&#10;X/tLK5jO3ifwehOegFz9AgAA//8DAFBLAQItABQABgAIAAAAIQDb4fbL7gAAAIUBAAATAAAAAAAA&#10;AAAAAAAAAAAAAABbQ29udGVudF9UeXBlc10ueG1sUEsBAi0AFAAGAAgAAAAhAFr0LFu/AAAAFQEA&#10;AAsAAAAAAAAAAAAAAAAAHwEAAF9yZWxzLy5yZWxzUEsBAi0AFAAGAAgAAAAhAExmRIvHAAAA3QAA&#10;AA8AAAAAAAAAAAAAAAAABwIAAGRycy9kb3ducmV2LnhtbFBLBQYAAAAAAwADALcAAAD7AgAAAAA=&#10;" strokecolor="#9d9d9d" strokeweight=".35pt">
                    <v:stroke endcap="round"/>
                  </v:line>
                  <v:line id="Line 490" o:spid="_x0000_s1918" style="position:absolute;visibility:visible;mso-wrap-style:square" from="4846,2344" to="484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dRxgAAAN0AAAAPAAAAZHJzL2Rvd25yZXYueG1sRI/RasJA&#10;FETfhf7Dcgu+6cZYQkldxRYUUR+s7QdcstdkNXs3ZFcT+/VuodDHYWbOMLNFb2txo9Ybxwom4wQE&#10;ceG04VLB99dq9ArCB2SNtWNScCcPi/nTYIa5dh1/0u0YShEh7HNUUIXQ5FL6oiKLfuwa4uidXGsx&#10;RNmWUrfYRbitZZokmbRoOC5U2NBHRcXleLUKVt3eJPsfvX6fmnuXHQ7b8+6CSg2f++UbiEB9+A//&#10;tTdaQZq9pPD7Jj4BOX8AAAD//wMAUEsBAi0AFAAGAAgAAAAhANvh9svuAAAAhQEAABMAAAAAAAAA&#10;AAAAAAAAAAAAAFtDb250ZW50X1R5cGVzXS54bWxQSwECLQAUAAYACAAAACEAWvQsW78AAAAVAQAA&#10;CwAAAAAAAAAAAAAAAAAfAQAAX3JlbHMvLnJlbHNQSwECLQAUAAYACAAAACEAohfHUcYAAADdAAAA&#10;DwAAAAAAAAAAAAAAAAAHAgAAZHJzL2Rvd25yZXYueG1sUEsFBgAAAAADAAMAtwAAAPoCAAAAAA==&#10;" strokecolor="#9d9d9d" strokeweight=".35pt">
                    <v:stroke endcap="round"/>
                  </v:line>
                  <v:line id="Line 491" o:spid="_x0000_s1919" style="position:absolute;flip:x;visibility:visible;mso-wrap-style:square" from="4959,2370" to="4998,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nxwAAAN0AAAAPAAAAZHJzL2Rvd25yZXYueG1sRI9Ba8JA&#10;FITvBf/D8oReRDfaIhpdRS2FQntJFPT4zD6TYPZtyG41+feuUOhxmJlvmOW6NZW4UeNKywrGowgE&#10;cWZ1ybmCw/5zOAPhPLLGyjIp6MjBetV7WWKs7Z0TuqU+FwHCLkYFhfd1LKXLCjLoRrYmDt7FNgZ9&#10;kE0udYP3ADeVnETRVBosOSwUWNOuoOya/hoF5mNwStLkvPnZdtv5YTD7PpbdWanXfrtZgPDU+v/w&#10;X/tLK5hM39/g+SY8Abl6AAAA//8DAFBLAQItABQABgAIAAAAIQDb4fbL7gAAAIUBAAATAAAAAAAA&#10;AAAAAAAAAAAAAABbQ29udGVudF9UeXBlc10ueG1sUEsBAi0AFAAGAAgAAAAhAFr0LFu/AAAAFQEA&#10;AAsAAAAAAAAAAAAAAAAAHwEAAF9yZWxzLy5yZWxzUEsBAi0AFAAGAAgAAAAhANP4f2fHAAAA3QAA&#10;AA8AAAAAAAAAAAAAAAAABwIAAGRycy9kb3ducmV2LnhtbFBLBQYAAAAAAwADALcAAAD7AgAAAAA=&#10;" strokecolor="#9d9d9d" strokeweight=".35pt">
                    <v:stroke endcap="round"/>
                  </v:line>
                  <v:line id="Line 492" o:spid="_x0000_s1920" style="position:absolute;visibility:visible;mso-wrap-style:square" from="4984,2354" to="4984,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q+xgAAAN0AAAAPAAAAZHJzL2Rvd25yZXYueG1sRI/dasJA&#10;FITvC77DcoTe1Y0/BImuogWltF749wCH7DFZzZ4N2a2JffpuoeDlMDPfMPNlZytxp8YbxwqGgwQE&#10;ce604ULB+bR5m4LwAVlj5ZgUPMjDctF7mWOmXcsHuh9DISKEfYYKyhDqTEqfl2TRD1xNHL2LayyG&#10;KJtC6gbbCLeVHCVJKi0ajgsl1vReUn47flsFm3Znkt2P3q7H5tGm+/3n9euGSr32u9UMRKAuPMP/&#10;7Q+tYJROJvD3Jj4BufgFAAD//wMAUEsBAi0AFAAGAAgAAAAhANvh9svuAAAAhQEAABMAAAAAAAAA&#10;AAAAAAAAAAAAAFtDb250ZW50X1R5cGVzXS54bWxQSwECLQAUAAYACAAAACEAWvQsW78AAAAVAQAA&#10;CwAAAAAAAAAAAAAAAAAfAQAAX3JlbHMvLnJlbHNQSwECLQAUAAYACAAAACEAQrL6vsYAAADdAAAA&#10;DwAAAAAAAAAAAAAAAAAHAgAAZHJzL2Rvd25yZXYueG1sUEsFBgAAAAADAAMAtwAAAPoCAAAAAA==&#10;" strokecolor="#9d9d9d" strokeweight=".35pt">
                    <v:stroke endcap="round"/>
                  </v:line>
                  <v:line id="Line 493" o:spid="_x0000_s1921" style="position:absolute;flip:x;visibility:visible;mso-wrap-style:square" from="5468,2405" to="5506,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KIxwAAAN0AAAAPAAAAZHJzL2Rvd25yZXYueG1sRI9Ba8JA&#10;FITvBf/D8oReRDdKKxpdRS2FQntJFPT4zD6TYPZtyG41+feuUOhxmJlvmOW6NZW4UeNKywrGowgE&#10;cWZ1ybmCw/5zOAPhPLLGyjIp6MjBetV7WWKs7Z0TuqU+FwHCLkYFhfd1LKXLCjLoRrYmDt7FNgZ9&#10;kE0udYP3ADeVnETRVBosOSwUWNOuoOya/hoF5mNwStLkvPnZdtv5YTD7PpbdWanXfrtZgPDU+v/w&#10;X/tLK5hM397h+SY8Abl6AAAA//8DAFBLAQItABQABgAIAAAAIQDb4fbL7gAAAIUBAAATAAAAAAAA&#10;AAAAAAAAAAAAAABbQ29udGVudF9UeXBlc10ueG1sUEsBAi0AFAAGAAgAAAAhAFr0LFu/AAAAFQEA&#10;AAsAAAAAAAAAAAAAAAAAHwEAAF9yZWxzLy5yZWxzUEsBAi0AFAAGAAgAAAAhADNdQojHAAAA3QAA&#10;AA8AAAAAAAAAAAAAAAAABwIAAGRycy9kb3ducmV2LnhtbFBLBQYAAAAAAwADALcAAAD7AgAAAAA=&#10;" strokecolor="#9d9d9d" strokeweight=".35pt">
                    <v:stroke endcap="round"/>
                  </v:line>
                  <v:line id="Line 494" o:spid="_x0000_s1922" style="position:absolute;visibility:visible;mso-wrap-style:square" from="5492,2389" to="5492,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MFSxgAAAN0AAAAPAAAAZHJzL2Rvd25yZXYueG1sRI/RasJA&#10;FETfC/2H5Rb6VjdaCRJdRQVLqT5Y9QMu2Wuymr0bslsT/XpXEPo4zMwZZjLrbCUu1HjjWEG/l4Ag&#10;zp02XCg47FcfIxA+IGusHJOCK3mYTV9fJphp1/IvXXahEBHCPkMFZQh1JqXPS7Loe64mjt7RNRZD&#10;lE0hdYNthNtKDpIklRYNx4USa1qWlJ93f1bBqt2YZHPTX4tPc23T7fbntD6jUu9v3XwMIlAX/sPP&#10;9rdWMEiHKTzexCcgp3cAAAD//wMAUEsBAi0AFAAGAAgAAAAhANvh9svuAAAAhQEAABMAAAAAAAAA&#10;AAAAAAAAAAAAAFtDb250ZW50X1R5cGVzXS54bWxQSwECLQAUAAYACAAAACEAWvQsW78AAAAVAQAA&#10;CwAAAAAAAAAAAAAAAAAfAQAAX3JlbHMvLnJlbHNQSwECLQAUAAYACAAAACEA3SzBUsYAAADdAAAA&#10;DwAAAAAAAAAAAAAAAAAHAgAAZHJzL2Rvd25yZXYueG1sUEsFBgAAAAADAAMAtwAAAPoCAAAAAA==&#10;" strokecolor="#9d9d9d" strokeweight=".35pt">
                    <v:stroke endcap="round"/>
                  </v:line>
                  <v:line id="Line 495" o:spid="_x0000_s1923" style="position:absolute;flip:x;visibility:visible;mso-wrap-style:square" from="5516,2405" to="555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3lkxwAAAN0AAAAPAAAAZHJzL2Rvd25yZXYueG1sRI9Ba8JA&#10;FITvQv/D8gq9iG4UsZq6irYIBb0kFfT4zL4mwezbkN1q8u/dguBxmJlvmMWqNZW4UuNKywpGwwgE&#10;cWZ1ybmCw892MAPhPLLGyjIp6MjBavnSW2Cs7Y0TuqY+FwHCLkYFhfd1LKXLCjLohrYmDt6vbQz6&#10;IJtc6gZvAW4qOY6iqTRYclgosKbPgrJL+mcUmK/+KUmT83q/6TbzQ3+2O5bdWam313b9AcJT65/h&#10;R/tbKxhPJ+/w/yY8Abm8AwAA//8DAFBLAQItABQABgAIAAAAIQDb4fbL7gAAAIUBAAATAAAAAAAA&#10;AAAAAAAAAAAAAABbQ29udGVudF9UeXBlc10ueG1sUEsBAi0AFAAGAAgAAAAhAFr0LFu/AAAAFQEA&#10;AAsAAAAAAAAAAAAAAAAAHwEAAF9yZWxzLy5yZWxzUEsBAi0AFAAGAAgAAAAhAKzDeWTHAAAA3QAA&#10;AA8AAAAAAAAAAAAAAAAABwIAAGRycy9kb3ducmV2LnhtbFBLBQYAAAAAAwADALcAAAD7AgAAAAA=&#10;" strokecolor="#9d9d9d" strokeweight=".35pt">
                    <v:stroke endcap="round"/>
                  </v:line>
                  <v:line id="Line 496" o:spid="_x0000_s1924" style="position:absolute;visibility:visible;mso-wrap-style:square" from="5537,2389" to="5537,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wwAAAN0AAAAPAAAAZHJzL2Rvd25yZXYueG1sRE/dasIw&#10;FL4f+A7hDLyb6VSKVKPMgSLqhX8PcGiObWZzUprM1j39ciF4+fH9zxadrcSdGm8cK/gcJCCIc6cN&#10;Fwou59XHBIQPyBorx6TgQR4W897bDDPtWj7S/RQKEUPYZ6igDKHOpPR5SRb9wNXEkbu6xmKIsCmk&#10;brCN4baSwyRJpUXDsaHEmr5Lym+nX6tg1e5Nsv/T6+XIPNr0cNj+7G6oVP+9+5qCCNSFl/jp3mgF&#10;w3Qc58Y38QnI+T8AAAD//wMAUEsBAi0AFAAGAAgAAAAhANvh9svuAAAAhQEAABMAAAAAAAAAAAAA&#10;AAAAAAAAAFtDb250ZW50X1R5cGVzXS54bWxQSwECLQAUAAYACAAAACEAWvQsW78AAAAVAQAACwAA&#10;AAAAAAAAAAAAAAAfAQAAX3JlbHMvLnJlbHNQSwECLQAUAAYACAAAACEAw//wu8MAAADdAAAADwAA&#10;AAAAAAAAAAAAAAAHAgAAZHJzL2Rvd25yZXYueG1sUEsFBgAAAAADAAMAtwAAAPcCAAAAAA==&#10;" strokecolor="#9d9d9d" strokeweight=".35pt">
                    <v:stroke endcap="round"/>
                  </v:line>
                  <v:line id="Line 497" o:spid="_x0000_s1925" style="position:absolute;flip:x;visibility:visible;mso-wrap-style:square" from="5605,2405" to="564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EiNxwAAAN0AAAAPAAAAZHJzL2Rvd25yZXYueG1sRI9Pa8JA&#10;FMTvQr/D8oRepG4qRUx0Ff9QKOglqaDHZ/aZBLNvQ3arybfvCoUeh5n5DbNYdaYWd2pdZVnB+zgC&#10;QZxbXXGh4Pj9+TYD4TyyxtoyKejJwWr5Mlhgou2DU7pnvhABwi5BBaX3TSKly0sy6Ma2IQ7e1bYG&#10;fZBtIXWLjwA3tZxE0VQarDgslNjQtqT8lv0YBWY3OqdZelkfNv0mPo5m+1PVX5R6HXbrOQhPnf8P&#10;/7W/tILJ9COG55vwBOTyFwAA//8DAFBLAQItABQABgAIAAAAIQDb4fbL7gAAAIUBAAATAAAAAAAA&#10;AAAAAAAAAAAAAABbQ29udGVudF9UeXBlc10ueG1sUEsBAi0AFAAGAAgAAAAhAFr0LFu/AAAAFQEA&#10;AAsAAAAAAAAAAAAAAAAAHwEAAF9yZWxzLy5yZWxzUEsBAi0AFAAGAAgAAAAhALIQSI3HAAAA3QAA&#10;AA8AAAAAAAAAAAAAAAAABwIAAGRycy9kb3ducmV2LnhtbFBLBQYAAAAAAwADALcAAAD7AgAAAAA=&#10;" strokecolor="#9d9d9d" strokeweight=".35pt">
                    <v:stroke endcap="round"/>
                  </v:line>
                  <v:line id="Line 498" o:spid="_x0000_s1926" style="position:absolute;visibility:visible;mso-wrap-style:square" from="5628,2389" to="5628,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GpgwwAAAN0AAAAPAAAAZHJzL2Rvd25yZXYueG1sRE/dasIw&#10;FL4f+A7hDLyb6RSLVKPMgSLqhX8PcGiObWZzUprM1j39ciF4+fH9zxadrcSdGm8cK/gcJCCIc6cN&#10;Fwou59XHBIQPyBorx6TgQR4W897bDDPtWj7S/RQKEUPYZ6igDKHOpPR5SRb9wNXEkbu6xmKIsCmk&#10;brCN4baSwyRJpUXDsaHEmr5Lym+nX6tg1e5Nsv/T6+XIPNr0cNj+7G6oVP+9+5qCCNSFl/jp3mgF&#10;w3Qc98c38QnI+T8AAAD//wMAUEsBAi0AFAAGAAgAAAAhANvh9svuAAAAhQEAABMAAAAAAAAAAAAA&#10;AAAAAAAAAFtDb250ZW50X1R5cGVzXS54bWxQSwECLQAUAAYACAAAACEAWvQsW78AAAAVAQAACwAA&#10;AAAAAAAAAAAAAAAfAQAAX3JlbHMvLnJlbHNQSwECLQAUAAYACAAAACEAuFBqYMMAAADdAAAADwAA&#10;AAAAAAAAAAAAAAAHAgAAZHJzL2Rvd25yZXYueG1sUEsFBgAAAAADAAMAtwAAAPcCAAAAAA==&#10;" strokecolor="#9d9d9d" strokeweight=".35pt">
                    <v:stroke endcap="round"/>
                  </v:line>
                  <v:line id="Line 499" o:spid="_x0000_s1927" style="position:absolute;flip:x;visibility:visible;mso-wrap-style:square" from="5906,2408" to="594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JWxwAAAN0AAAAPAAAAZHJzL2Rvd25yZXYueG1sRI9Pa8JA&#10;FMTvgt9heUIvohuFiqau4h8KBb0kCvb4zD6TYPZtyG41+fZdodDjMDO/YZbr1lTiQY0rLSuYjCMQ&#10;xJnVJecKzqfP0RyE88gaK8ukoCMH61W/t8RY2ycn9Eh9LgKEXYwKCu/rWEqXFWTQjW1NHLybbQz6&#10;IJtc6gafAW4qOY2imTRYclgosKZdQdk9/TEKzH74naTJdXPcdtvFeTg/XMruqtTboN18gPDU+v/w&#10;X/tLK5jO3ifwehOegFz9AgAA//8DAFBLAQItABQABgAIAAAAIQDb4fbL7gAAAIUBAAATAAAAAAAA&#10;AAAAAAAAAAAAAABbQ29udGVudF9UeXBlc10ueG1sUEsBAi0AFAAGAAgAAAAhAFr0LFu/AAAAFQEA&#10;AAsAAAAAAAAAAAAAAAAAHwEAAF9yZWxzLy5yZWxzUEsBAi0AFAAGAAgAAAAhAMm/0lbHAAAA3QAA&#10;AA8AAAAAAAAAAAAAAAAABwIAAGRycy9kb3ducmV2LnhtbFBLBQYAAAAAAwADALcAAAD7AgAAAAA=&#10;" strokecolor="#9d9d9d" strokeweight=".35pt">
                    <v:stroke endcap="round"/>
                  </v:line>
                  <v:line id="Line 500" o:spid="_x0000_s1928" style="position:absolute;visibility:visible;mso-wrap-style:square" from="5930,2393" to="5930,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GMxgAAAN0AAAAPAAAAZHJzL2Rvd25yZXYueG1sRI/RasJA&#10;FETfhf7Dcgu+6cZIQ0ldxRYUUR+s7QdcstdkNXs3ZFcT+/VuodDHYWbOMLNFb2txo9Ybxwom4wQE&#10;ceG04VLB99dq9ArCB2SNtWNScCcPi/nTYIa5dh1/0u0YShEh7HNUUIXQ5FL6oiKLfuwa4uidXGsx&#10;RNmWUrfYRbitZZokmbRoOC5U2NBHRcXleLUKVt3eJPsfvX6fmnuXHQ7b8+6CSg2f++UbiEB9+A//&#10;tTdaQZq9pPD7Jj4BOX8AAAD//wMAUEsBAi0AFAAGAAgAAAAhANvh9svuAAAAhQEAABMAAAAAAAAA&#10;AAAAAAAAAAAAAFtDb250ZW50X1R5cGVzXS54bWxQSwECLQAUAAYACAAAACEAWvQsW78AAAAVAQAA&#10;CwAAAAAAAAAAAAAAAAAfAQAAX3JlbHMvLnJlbHNQSwECLQAUAAYACAAAACEAJ85RjMYAAADdAAAA&#10;DwAAAAAAAAAAAAAAAAAHAgAAZHJzL2Rvd25yZXYueG1sUEsFBgAAAAADAAMAtwAAAPoCAAAAAA==&#10;" strokecolor="#9d9d9d" strokeweight=".35pt">
                    <v:stroke endcap="round"/>
                  </v:line>
                  <v:line id="Line 501" o:spid="_x0000_s1929" style="position:absolute;flip:x;visibility:visible;mso-wrap-style:square" from="6369,2431" to="6407,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m6xwAAAN0AAAAPAAAAZHJzL2Rvd25yZXYueG1sRI9Ba8JA&#10;FITvBf/D8oReRDdaKhpdRS2FQntJFPT4zD6TYPZtyG41+feuUOhxmJlvmOW6NZW4UeNKywrGowgE&#10;cWZ1ybmCw/5zOAPhPLLGyjIp6MjBetV7WWKs7Z0TuqU+FwHCLkYFhfd1LKXLCjLoRrYmDt7FNgZ9&#10;kE0udYP3ADeVnETRVBosOSwUWNOuoOya/hoF5mNwStLkvPnZdtv5YTD7PpbdWanXfrtZgPDU+v/w&#10;X/tLK5hM39/g+SY8Abl6AAAA//8DAFBLAQItABQABgAIAAAAIQDb4fbL7gAAAIUBAAATAAAAAAAA&#10;AAAAAAAAAAAAAABbQ29udGVudF9UeXBlc10ueG1sUEsBAi0AFAAGAAgAAAAhAFr0LFu/AAAAFQEA&#10;AAsAAAAAAAAAAAAAAAAAHwEAAF9yZWxzLy5yZWxzUEsBAi0AFAAGAAgAAAAhAFYh6brHAAAA3QAA&#10;AA8AAAAAAAAAAAAAAAAABwIAAGRycy9kb3ducmV2LnhtbFBLBQYAAAAAAwADALcAAAD7AgAAAAA=&#10;" strokecolor="#9d9d9d" strokeweight=".35pt">
                    <v:stroke endcap="round"/>
                  </v:line>
                  <v:line id="Line 502" o:spid="_x0000_s1930" style="position:absolute;visibility:visible;mso-wrap-style:square" from="6390,2417" to="639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xjxgAAAN0AAAAPAAAAZHJzL2Rvd25yZXYueG1sRI/dasJA&#10;FITvC77DcoTe1Y22BomuYguWUr3w7wEO2WOymj0bslsT+/TdguDlMDPfMLNFZytxpcYbxwqGgwQE&#10;ce604ULB8bB6mYDwAVlj5ZgU3MjDYt57mmGmXcs7uu5DISKEfYYKyhDqTEqfl2TRD1xNHL2TayyG&#10;KJtC6gbbCLeVHCVJKi0ajgsl1vRRUn7Z/1gFq3Zjks2v/nx/Nbc23W6/z+sLKvXc75ZTEIG68Ajf&#10;219awSgdv8H/m/gE5PwPAAD//wMAUEsBAi0AFAAGAAgAAAAhANvh9svuAAAAhQEAABMAAAAAAAAA&#10;AAAAAAAAAAAAAFtDb250ZW50X1R5cGVzXS54bWxQSwECLQAUAAYACAAAACEAWvQsW78AAAAVAQAA&#10;CwAAAAAAAAAAAAAAAAAfAQAAX3JlbHMvLnJlbHNQSwECLQAUAAYACAAAACEAx2tsY8YAAADdAAAA&#10;DwAAAAAAAAAAAAAAAAAHAgAAZHJzL2Rvd25yZXYueG1sUEsFBgAAAAADAAMAtwAAAPoCAAAAAA==&#10;" strokecolor="#9d9d9d" strokeweight=".35pt">
                    <v:stroke endcap="round"/>
                  </v:line>
                  <v:line id="Line 503" o:spid="_x0000_s1931" style="position:absolute;flip:x;visibility:visible;mso-wrap-style:square" from="6428,2431" to="6466,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NRVxwAAAN0AAAAPAAAAZHJzL2Rvd25yZXYueG1sRI9Ba8JA&#10;FITvgv9heUIvohsFRVNXUYtQqJdEwR6f2WcSzL4N2VWTf98tFHocZuYbZrVpTSWe1LjSsoLJOAJB&#10;nFldcq7gfDqMFiCcR9ZYWSYFHTnYrPu9FcbavjihZ+pzESDsYlRQeF/HUrqsIINubGvi4N1sY9AH&#10;2eRSN/gKcFPJaRTNpcGSw0KBNe0Lyu7pwygwH8PvJE2u2+Ou2y3Pw8XXpeyuSr0N2u07CE+t/w//&#10;tT+1gul8NoPfN+EJyPUPAAAA//8DAFBLAQItABQABgAIAAAAIQDb4fbL7gAAAIUBAAATAAAAAAAA&#10;AAAAAAAAAAAAAABbQ29udGVudF9UeXBlc10ueG1sUEsBAi0AFAAGAAgAAAAhAFr0LFu/AAAAFQEA&#10;AAsAAAAAAAAAAAAAAAAAHwEAAF9yZWxzLy5yZWxzUEsBAi0AFAAGAAgAAAAhALaE1FXHAAAA3QAA&#10;AA8AAAAAAAAAAAAAAAAABwIAAGRycy9kb3ducmV2LnhtbFBLBQYAAAAAAwADALcAAAD7AgAAAAA=&#10;" strokecolor="#9d9d9d" strokeweight=".35pt">
                    <v:stroke endcap="round"/>
                  </v:line>
                  <v:line id="Line 504" o:spid="_x0000_s1932" style="position:absolute;visibility:visible;mso-wrap-style:square" from="6452,2417" to="645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ePxgAAAN0AAAAPAAAAZHJzL2Rvd25yZXYueG1sRI/RasJA&#10;FETfC/2H5Rb6VjdaDBJdRQVLqT5Y9QMu2Wuymr0bslsT/XpXEPo4zMwZZjLrbCUu1HjjWEG/l4Ag&#10;zp02XCg47FcfIxA+IGusHJOCK3mYTV9fJphp1/IvXXahEBHCPkMFZQh1JqXPS7Loe64mjt7RNRZD&#10;lE0hdYNthNtKDpIklRYNx4USa1qWlJ93f1bBqt2YZHPTX4tPc23T7fbntD6jUu9v3XwMIlAX/sPP&#10;9rdWMEiHKTzexCcgp3cAAAD//wMAUEsBAi0AFAAGAAgAAAAhANvh9svuAAAAhQEAABMAAAAAAAAA&#10;AAAAAAAAAAAAAFtDb250ZW50X1R5cGVzXS54bWxQSwECLQAUAAYACAAAACEAWvQsW78AAAAVAQAA&#10;CwAAAAAAAAAAAAAAAAAfAQAAX3JlbHMvLnJlbHNQSwECLQAUAAYACAAAACEAWPVXj8YAAADdAAAA&#10;DwAAAAAAAAAAAAAAAAAHAgAAZHJzL2Rvd25yZXYueG1sUEsFBgAAAAADAAMAtwAAAPoCAAAAAA==&#10;" strokecolor="#9d9d9d" strokeweight=".35pt">
                    <v:stroke endcap="round"/>
                  </v:line>
                  <v:line id="Line 505" o:spid="_x0000_s1933" style="position:absolute;flip:x;visibility:visible;mso-wrap-style:square" from="6432,2431" to="6472,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u+5xwAAAN0AAAAPAAAAZHJzL2Rvd25yZXYueG1sRI9Ba8JA&#10;FITvQv/D8gq9iG4UtJq6irYIBb0kFfT4zL4mwezbkN1q8u/dguBxmJlvmMWqNZW4UuNKywpGwwgE&#10;cWZ1ybmCw892MAPhPLLGyjIp6MjBavnSW2Cs7Y0TuqY+FwHCLkYFhfd1LKXLCjLohrYmDt6vbQz6&#10;IJtc6gZvAW4qOY6iqTRYclgosKbPgrJL+mcUmK/+KUmT83q/6TbzQ3+2O5bdWam313b9AcJT65/h&#10;R/tbKxhPJ+/w/yY8Abm8AwAA//8DAFBLAQItABQABgAIAAAAIQDb4fbL7gAAAIUBAAATAAAAAAAA&#10;AAAAAAAAAAAAAABbQ29udGVudF9UeXBlc10ueG1sUEsBAi0AFAAGAAgAAAAhAFr0LFu/AAAAFQEA&#10;AAsAAAAAAAAAAAAAAAAAHwEAAF9yZWxzLy5yZWxzUEsBAi0AFAAGAAgAAAAhACka77nHAAAA3QAA&#10;AA8AAAAAAAAAAAAAAAAABwIAAGRycy9kb3ducmV2LnhtbFBLBQYAAAAAAwADALcAAAD7AgAAAAA=&#10;" strokecolor="#9d9d9d" strokeweight=".35pt">
                    <v:stroke endcap="round"/>
                  </v:line>
                  <v:line id="Line 506" o:spid="_x0000_s1934" style="position:absolute;visibility:visible;mso-wrap-style:square" from="6456,2417" to="64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ZmwwAAAN0AAAAPAAAAZHJzL2Rvd25yZXYueG1sRE/dasIw&#10;FL4f+A7hDLyb6RSLVKPMgSLqhX8PcGiObWZzUprM1j39ciF4+fH9zxadrcSdGm8cK/gcJCCIc6cN&#10;Fwou59XHBIQPyBorx6TgQR4W897bDDPtWj7S/RQKEUPYZ6igDKHOpPR5SRb9wNXEkbu6xmKIsCmk&#10;brCN4baSwyRJpUXDsaHEmr5Lym+nX6tg1e5Nsv/T6+XIPNr0cNj+7G6oVP+9+5qCCNSFl/jp3mgF&#10;w3Qc58Y38QnI+T8AAAD//wMAUEsBAi0AFAAGAAgAAAAhANvh9svuAAAAhQEAABMAAAAAAAAAAAAA&#10;AAAAAAAAAFtDb250ZW50X1R5cGVzXS54bWxQSwECLQAUAAYACAAAACEAWvQsW78AAAAVAQAACwAA&#10;AAAAAAAAAAAAAAAfAQAAX3JlbHMvLnJlbHNQSwECLQAUAAYACAAAACEARiZmZsMAAADdAAAADwAA&#10;AAAAAAAAAAAAAAAHAgAAZHJzL2Rvd25yZXYueG1sUEsFBgAAAAADAAMAtwAAAPcCAAAAAA==&#10;" strokecolor="#9d9d9d" strokeweight=".35pt">
                    <v:stroke endcap="round"/>
                  </v:line>
                  <v:line id="Line 507" o:spid="_x0000_s1935" style="position:absolute;flip:x;visibility:visible;mso-wrap-style:square" from="6440,2431" to="6479,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5QxwAAAN0AAAAPAAAAZHJzL2Rvd25yZXYueG1sRI9Pa8JA&#10;FMTvQr/D8oRepG4qVEx0Ff9QKOglqaDHZ/aZBLNvQ3arybfvCoUeh5n5DbNYdaYWd2pdZVnB+zgC&#10;QZxbXXGh4Pj9+TYD4TyyxtoyKejJwWr5Mlhgou2DU7pnvhABwi5BBaX3TSKly0sy6Ma2IQ7e1bYG&#10;fZBtIXWLjwA3tZxE0VQarDgslNjQtqT8lv0YBWY3OqdZelkfNv0mPo5m+1PVX5R6HXbrOQhPnf8P&#10;/7W/tILJ9COG55vwBOTyFwAA//8DAFBLAQItABQABgAIAAAAIQDb4fbL7gAAAIUBAAATAAAAAAAA&#10;AAAAAAAAAAAAAABbQ29udGVudF9UeXBlc10ueG1sUEsBAi0AFAAGAAgAAAAhAFr0LFu/AAAAFQEA&#10;AAsAAAAAAAAAAAAAAAAAHwEAAF9yZWxzLy5yZWxzUEsBAi0AFAAGAAgAAAAhADfJ3lDHAAAA3QAA&#10;AA8AAAAAAAAAAAAAAAAABwIAAGRycy9kb3ducmV2LnhtbFBLBQYAAAAAAwADALcAAAD7AgAAAAA=&#10;" strokecolor="#9d9d9d" strokeweight=".35pt">
                    <v:stroke endcap="round"/>
                  </v:line>
                  <v:line id="Line 508" o:spid="_x0000_s1936" style="position:absolute;visibility:visible;mso-wrap-style:square" from="6459,2417" to="645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KDdwgAAAN0AAAAPAAAAZHJzL2Rvd25yZXYueG1sRE/LisIw&#10;FN0L8w/hDrjTdBSKdIwyM6CIuvAxH3Bprm20uSlNtNWvNwvB5eG8p/POVuJGjTeOFXwNExDEudOG&#10;CwX/x8VgAsIHZI2VY1JwJw/z2Udvipl2Le/pdgiFiCHsM1RQhlBnUvq8JIt+6GriyJ1cYzFE2BRS&#10;N9jGcFvJUZKk0qLh2FBiTX8l5ZfD1SpYtFuTbB96+Ts29zbd7dbnzQWV6n92P98gAnXhLX65V1rB&#10;KE3j/vgmPgE5ewIAAP//AwBQSwECLQAUAAYACAAAACEA2+H2y+4AAACFAQAAEwAAAAAAAAAAAAAA&#10;AAAAAAAAW0NvbnRlbnRfVHlwZXNdLnhtbFBLAQItABQABgAIAAAAIQBa9CxbvwAAABUBAAALAAAA&#10;AAAAAAAAAAAAAB8BAABfcmVscy8ucmVsc1BLAQItABQABgAIAAAAIQB2PKDdwgAAAN0AAAAPAAAA&#10;AAAAAAAAAAAAAAcCAABkcnMvZG93bnJldi54bWxQSwUGAAAAAAMAAwC3AAAA9gIAAAAA&#10;" strokecolor="#9d9d9d" strokeweight=".35pt">
                    <v:stroke endcap="round"/>
                  </v:line>
                  <v:line id="Line 509" o:spid="_x0000_s1937"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xjrxwAAAN0AAAAPAAAAZHJzL2Rvd25yZXYueG1sRI9Pa8JA&#10;FMTvQr/D8gq9SN3oIWh0Ff9QKNRLYqAen9nXJDT7NmS3mnz7riB4HGbmN8xq05tGXKlztWUF00kE&#10;griwuuZSQX76eJ+DcB5ZY2OZFAzkYLN+Ga0w0fbGKV0zX4oAYZeggsr7NpHSFRUZdBPbEgfvx3YG&#10;fZBdKXWHtwA3jZxFUSwN1hwWKmxpX1Hxm/0ZBeYwPqdZetked8NukY/nX9/1cFHq7bXfLkF46v0z&#10;/Gh/agWzOJ7C/U14AnL9DwAA//8DAFBLAQItABQABgAIAAAAIQDb4fbL7gAAAIUBAAATAAAAAAAA&#10;AAAAAAAAAAAAAABbQ29udGVudF9UeXBlc10ueG1sUEsBAi0AFAAGAAgAAAAhAFr0LFu/AAAAFQEA&#10;AAsAAAAAAAAAAAAAAAAAHwEAAF9yZWxzLy5yZWxzUEsBAi0AFAAGAAgAAAAhAAfTGOvHAAAA3QAA&#10;AA8AAAAAAAAAAAAAAAAABwIAAGRycy9kb3ducmV2LnhtbFBLBQYAAAAAAwADALcAAAD7AgAAAAA=&#10;" strokecolor="#9d9d9d" strokeweight=".35pt">
                    <v:stroke endcap="round"/>
                  </v:line>
                  <v:line id="Line 510" o:spid="_x0000_s1938"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sxxQAAAN0AAAAPAAAAZHJzL2Rvd25yZXYueG1sRI/RasJA&#10;FETfBf9huULfdGMKQVJXaQWltD5Y2w+4ZK/JavZuyK4m9utdQfBxmJkzzHzZ21pcqPXGsYLpJAFB&#10;XDhtuFTw97sez0D4gKyxdkwKruRhuRgO5phr1/EPXfahFBHCPkcFVQhNLqUvKrLoJ64hjt7BtRZD&#10;lG0pdYtdhNtapkmSSYuG40KFDa0qKk77s1Ww7rYm2f7rzceruXbZbvd1/D6hUi+j/v0NRKA+PMOP&#10;9qdWkGZZCvc38QnIxQ0AAP//AwBQSwECLQAUAAYACAAAACEA2+H2y+4AAACFAQAAEwAAAAAAAAAA&#10;AAAAAAAAAAAAW0NvbnRlbnRfVHlwZXNdLnhtbFBLAQItABQABgAIAAAAIQBa9CxbvwAAABUBAAAL&#10;AAAAAAAAAAAAAAAAAB8BAABfcmVscy8ucmVsc1BLAQItABQABgAIAAAAIQDpopsxxQAAAN0AAAAP&#10;AAAAAAAAAAAAAAAAAAcCAABkcnMvZG93bnJldi54bWxQSwUGAAAAAAMAAwC3AAAA+QIAAAAA&#10;" strokecolor="#9d9d9d" strokeweight=".35pt">
                    <v:stroke endcap="round"/>
                  </v:line>
                  <v:line id="Line 511" o:spid="_x0000_s1939"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MHxwAAAN0AAAAPAAAAZHJzL2Rvd25yZXYueG1sRI9Pa8JA&#10;FMTvgt9heYIXqRstBJu6in8QhHpJKrTHZ/Y1CWbfhuyqybfvFoQeh5n5DbNcd6YWd2pdZVnBbBqB&#10;IM6trrhQcP48vCxAOI+ssbZMCnpysF4NB0tMtH1wSvfMFyJA2CWooPS+SaR0eUkG3dQ2xMH7sa1B&#10;H2RbSN3iI8BNLedRFEuDFYeFEhvalZRfs5tRYPaT7zRLL5vTtt++nSeLj6+qvyg1HnWbdxCeOv8f&#10;fraPWsE8jl/h7014AnL1CwAA//8DAFBLAQItABQABgAIAAAAIQDb4fbL7gAAAIUBAAATAAAAAAAA&#10;AAAAAAAAAAAAAABbQ29udGVudF9UeXBlc10ueG1sUEsBAi0AFAAGAAgAAAAhAFr0LFu/AAAAFQEA&#10;AAsAAAAAAAAAAAAAAAAAHwEAAF9yZWxzLy5yZWxzUEsBAi0AFAAGAAgAAAAhAJhNIwfHAAAA3QAA&#10;AA8AAAAAAAAAAAAAAAAABwIAAGRycy9kb3ducmV2LnhtbFBLBQYAAAAAAwADALcAAAD7AgAAAAA=&#10;" strokecolor="#9d9d9d" strokeweight=".35pt">
                    <v:stroke endcap="round"/>
                  </v:line>
                  <v:line id="Line 512" o:spid="_x0000_s1940"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bexgAAAN0AAAAPAAAAZHJzL2Rvd25yZXYueG1sRI/RasJA&#10;FETfC/2H5Rb6VjdaCRJdRQVLqT5Y9QMu2Wuymr0bslsT/XpXEPo4zMwZZjLrbCUu1HjjWEG/l4Ag&#10;zp02XCg47FcfIxA+IGusHJOCK3mYTV9fJphp1/IvXXahEBHCPkMFZQh1JqXPS7Loe64mjt7RNRZD&#10;lE0hdYNthNtKDpIklRYNx4USa1qWlJ93f1bBqt2YZHPTX4tPc23T7fbntD6jUu9v3XwMIlAX/sPP&#10;9rdWMEjTITzexCcgp3cAAAD//wMAUEsBAi0AFAAGAAgAAAAhANvh9svuAAAAhQEAABMAAAAAAAAA&#10;AAAAAAAAAAAAAFtDb250ZW50X1R5cGVzXS54bWxQSwECLQAUAAYACAAAACEAWvQsW78AAAAVAQAA&#10;CwAAAAAAAAAAAAAAAAAfAQAAX3JlbHMvLnJlbHNQSwECLQAUAAYACAAAACEACQem3sYAAADdAAAA&#10;DwAAAAAAAAAAAAAAAAAHAgAAZHJzL2Rvd25yZXYueG1sUEsFBgAAAAADAAMAtwAAAPoCAAAAAA==&#10;" strokecolor="#9d9d9d" strokeweight=".35pt">
                    <v:stroke endcap="round"/>
                  </v:line>
                  <v:line id="Line 513" o:spid="_x0000_s1941" style="position:absolute;flip:x;visibility:visible;mso-wrap-style:square" from="6498,2443" to="653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7oxwAAAN0AAAAPAAAAZHJzL2Rvd25yZXYueG1sRI9Pa8JA&#10;FMTvgt9heYIXqRuFBpu6in8QhHpJKrTHZ/Y1CWbfhuyqybfvFoQeh5n5DbNcd6YWd2pdZVnBbBqB&#10;IM6trrhQcP48vCxAOI+ssbZMCnpysF4NB0tMtH1wSvfMFyJA2CWooPS+SaR0eUkG3dQ2xMH7sa1B&#10;H2RbSN3iI8BNLedRFEuDFYeFEhvalZRfs5tRYPaT7zRLL5vTtt++nSeLj6+qvyg1HnWbdxCeOv8f&#10;fraPWsE8jl/h7014AnL1CwAA//8DAFBLAQItABQABgAIAAAAIQDb4fbL7gAAAIUBAAATAAAAAAAA&#10;AAAAAAAAAAAAAABbQ29udGVudF9UeXBlc10ueG1sUEsBAi0AFAAGAAgAAAAhAFr0LFu/AAAAFQEA&#10;AAsAAAAAAAAAAAAAAAAAHwEAAF9yZWxzLy5yZWxzUEsBAi0AFAAGAAgAAAAhAHjoHujHAAAA3QAA&#10;AA8AAAAAAAAAAAAAAAAABwIAAGRycy9kb3ducmV2LnhtbFBLBQYAAAAAAwADALcAAAD7AgAAAAA=&#10;" strokecolor="#9d9d9d" strokeweight=".35pt">
                    <v:stroke endcap="round"/>
                  </v:line>
                  <v:line id="Line 514" o:spid="_x0000_s1942" style="position:absolute;visibility:visible;mso-wrap-style:square" from="6520,2427" to="6520,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0yxgAAAN0AAAAPAAAAZHJzL2Rvd25yZXYueG1sRI/dagIx&#10;FITvC75DOIJ3NatCKFujqGAR64U/fYDD5nQ3dXOybFJ37dM3hYKXw8x8w8yXvavFjdpgPWuYjDMQ&#10;xIU3lksNH5ft8wuIEJEN1p5Jw50CLBeDpznmxnd8ots5liJBOOSooYqxyaUMRUUOw9g3xMn79K3D&#10;mGRbStNil+CultMsU9Kh5bRQYUObiorr+dtp2HYHmx1+zNt6Zu+dOh73X+9X1Ho07FevICL18RH+&#10;b++MhqlSCv7epCcgF78AAAD//wMAUEsBAi0AFAAGAAgAAAAhANvh9svuAAAAhQEAABMAAAAAAAAA&#10;AAAAAAAAAAAAAFtDb250ZW50X1R5cGVzXS54bWxQSwECLQAUAAYACAAAACEAWvQsW78AAAAVAQAA&#10;CwAAAAAAAAAAAAAAAAAfAQAAX3JlbHMvLnJlbHNQSwECLQAUAAYACAAAACEAlpmdMsYAAADdAAAA&#10;DwAAAAAAAAAAAAAAAAAHAgAAZHJzL2Rvd25yZXYueG1sUEsFBgAAAAADAAMAtwAAAPoCAAAAAA==&#10;" strokecolor="#9d9d9d" strokeweight=".35pt">
                    <v:stroke endcap="round"/>
                  </v:line>
                  <v:line id="Line 515" o:spid="_x0000_s1943" style="position:absolute;flip:x;visibility:visible;mso-wrap-style:square" from="6510,2443" to="654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UExwAAAN0AAAAPAAAAZHJzL2Rvd25yZXYueG1sRI9Pa8JA&#10;FMTvgt9heUIvUjd6iDa6in8oFNpLUkGPz+wzCWbfhuxWk2/fLQg9DjPzG2a16Uwt7tS6yrKC6SQC&#10;QZxbXXGh4Pj9/roA4TyyxtoyKejJwWY9HKww0fbBKd0zX4gAYZeggtL7JpHS5SUZdBPbEAfvaluD&#10;Psi2kLrFR4CbWs6iKJYGKw4LJTa0Lym/ZT9GgTmMz2mWXrZfu373dhwvPk9Vf1HqZdRtlyA8df4/&#10;/Gx/aAWzOJ7D35vwBOT6FwAA//8DAFBLAQItABQABgAIAAAAIQDb4fbL7gAAAIUBAAATAAAAAAAA&#10;AAAAAAAAAAAAAABbQ29udGVudF9UeXBlc10ueG1sUEsBAi0AFAAGAAgAAAAhAFr0LFu/AAAAFQEA&#10;AAsAAAAAAAAAAAAAAAAAHwEAAF9yZWxzLy5yZWxzUEsBAi0AFAAGAAgAAAAhAOd2JQTHAAAA3QAA&#10;AA8AAAAAAAAAAAAAAAAABwIAAGRycy9kb3ducmV2LnhtbFBLBQYAAAAAAwADALcAAAD7AgAAAAA=&#10;" strokecolor="#9d9d9d" strokeweight=".35pt">
                    <v:stroke endcap="round"/>
                  </v:line>
                  <v:line id="Line 516" o:spid="_x0000_s1944" style="position:absolute;visibility:visible;mso-wrap-style:square" from="6531,2427" to="653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zbwgAAAN0AAAAPAAAAZHJzL2Rvd25yZXYueG1sRE/LisIw&#10;FN0L8w/hDrjTdBSKdIwyM6CIuvAxH3Bprm20uSlNtNWvNwvB5eG8p/POVuJGjTeOFXwNExDEudOG&#10;CwX/x8VgAsIHZI2VY1JwJw/z2Udvipl2Le/pdgiFiCHsM1RQhlBnUvq8JIt+6GriyJ1cYzFE2BRS&#10;N9jGcFvJUZKk0qLh2FBiTX8l5ZfD1SpYtFuTbB96+Ts29zbd7dbnzQWV6n92P98gAnXhLX65V1rB&#10;KE3j3PgmPgE5ewIAAP//AwBQSwECLQAUAAYACAAAACEA2+H2y+4AAACFAQAAEwAAAAAAAAAAAAAA&#10;AAAAAAAAW0NvbnRlbnRfVHlwZXNdLnhtbFBLAQItABQABgAIAAAAIQBa9CxbvwAAABUBAAALAAAA&#10;AAAAAAAAAAAAAB8BAABfcmVscy8ucmVsc1BLAQItABQABgAIAAAAIQCISqzbwgAAAN0AAAAPAAAA&#10;AAAAAAAAAAAAAAcCAABkcnMvZG93bnJldi54bWxQSwUGAAAAAAMAAwC3AAAA9gIAAAAA&#10;" strokecolor="#9d9d9d" strokeweight=".35pt">
                    <v:stroke endcap="round"/>
                  </v:line>
                  <v:line id="Line 517" o:spid="_x0000_s1945" style="position:absolute;flip:x;visibility:visible;mso-wrap-style:square" from="6517,2443" to="655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RTtxgAAAN0AAAAPAAAAZHJzL2Rvd25yZXYueG1sRI9Ba8JA&#10;FITvgv9heQUvUjf1EDR1FbUIgr0kCvb4zL4modm3Ibtq8u/dguBxmJlvmMWqM7W4Uesqywo+JhEI&#10;4tzqigsFp+PufQbCeWSNtWVS0JOD1XI4WGCi7Z1TumW+EAHCLkEFpfdNIqXLSzLoJrYhDt6vbQ36&#10;INtC6hbvAW5qOY2iWBqsOCyU2NC2pPwvuxoF5mv8k2bpZf296Tfz03h2OFf9RanRW7f+BOGp86/w&#10;s73XCqZxPIf/N+EJyOUDAAD//wMAUEsBAi0AFAAGAAgAAAAhANvh9svuAAAAhQEAABMAAAAAAAAA&#10;AAAAAAAAAAAAAFtDb250ZW50X1R5cGVzXS54bWxQSwECLQAUAAYACAAAACEAWvQsW78AAAAVAQAA&#10;CwAAAAAAAAAAAAAAAAAfAQAAX3JlbHMvLnJlbHNQSwECLQAUAAYACAAAACEA+aUU7cYAAADdAAAA&#10;DwAAAAAAAAAAAAAAAAAHAgAAZHJzL2Rvd25yZXYueG1sUEsFBgAAAAADAAMAtwAAAPoCAAAAAA==&#10;" strokecolor="#9d9d9d" strokeweight=".35pt">
                    <v:stroke endcap="round"/>
                  </v:line>
                  <v:line id="Line 518" o:spid="_x0000_s1946" style="position:absolute;visibility:visible;mso-wrap-style:square" from="6539,2427" to="653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YAwwAAAN0AAAAPAAAAZHJzL2Rvd25yZXYueG1sRE/dasIw&#10;FL4X9g7hCLvTVAd1VKO4gWOoF059gENzbKPNSWkyW316cyF4+fH9zxadrcSVGm8cKxgNExDEudOG&#10;CwXHw2rwCcIHZI2VY1JwIw+L+Vtvhpl2Lf/RdR8KEUPYZ6igDKHOpPR5SRb90NXEkTu5xmKIsCmk&#10;brCN4baS4yRJpUXDsaHEmr5Lyi/7f6tg1W5Nsr3rn68Pc2vT3W593lxQqfd+t5yCCNSFl/jp/tUK&#10;xukk7o9v4hOQ8wcAAAD//wMAUEsBAi0AFAAGAAgAAAAhANvh9svuAAAAhQEAABMAAAAAAAAAAAAA&#10;AAAAAAAAAFtDb250ZW50X1R5cGVzXS54bWxQSwECLQAUAAYACAAAACEAWvQsW78AAAAVAQAACwAA&#10;AAAAAAAAAAAAAAAfAQAAX3JlbHMvLnJlbHNQSwECLQAUAAYACAAAACEA8+U2AMMAAADdAAAADwAA&#10;AAAAAAAAAAAAAAAHAgAAZHJzL2Rvd25yZXYueG1sUEsFBgAAAAADAAMAtwAAAPcCAAAAAA==&#10;" strokecolor="#9d9d9d" strokeweight=".35pt">
                    <v:stroke endcap="round"/>
                  </v:line>
                  <v:line id="Line 519" o:spid="_x0000_s1947"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o42xwAAAN0AAAAPAAAAZHJzL2Rvd25yZXYueG1sRI9Pa8JA&#10;FMTvBb/D8oRepG70YDV1Ff8gCHpJFNrjM/tMgtm3IbvV5Nu7QqHHYWZ+w8yXranEnRpXWlYwGkYg&#10;iDOrS84VnE+7jykI55E1VpZJQUcOlove2xxjbR+c0D31uQgQdjEqKLyvYyldVpBBN7Q1cfCutjHo&#10;g2xyqRt8BLip5DiKJtJgyWGhwJo2BWW39NcoMNvBT5Iml9Vx3a1n58H08F12F6Xe++3qC4Sn1v+H&#10;/9p7rWA8+RzB6014AnLxBAAA//8DAFBLAQItABQABgAIAAAAIQDb4fbL7gAAAIUBAAATAAAAAAAA&#10;AAAAAAAAAAAAAABbQ29udGVudF9UeXBlc10ueG1sUEsBAi0AFAAGAAgAAAAhAFr0LFu/AAAAFQEA&#10;AAsAAAAAAAAAAAAAAAAAHwEAAF9yZWxzLy5yZWxzUEsBAi0AFAAGAAgAAAAhAIIKjjbHAAAA3QAA&#10;AA8AAAAAAAAAAAAAAAAABwIAAGRycy9kb3ducmV2LnhtbFBLBQYAAAAAAwADALcAAAD7AgAAAAA=&#10;" strokecolor="#9d9d9d" strokeweight=".35pt">
                    <v:stroke endcap="round"/>
                  </v:line>
                  <v:line id="Line 520" o:spid="_x0000_s1948"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w3sxgAAAN0AAAAPAAAAZHJzL2Rvd25yZXYueG1sRI/dasJA&#10;FITvC77DcgTv6qYRUkldpS0opXrhTx/gkD0mq9mzIbua2KfvCgUvh5n5hpkteluLK7XeOFbwMk5A&#10;EBdOGy4V/ByWz1MQPiBrrB2Tght5WMwHTzPMtet4R9d9KEWEsM9RQRVCk0vpi4os+rFriKN3dK3F&#10;EGVbSt1iF+G2lmmSZNKi4bhQYUOfFRXn/cUqWHYbk2x+9epjYm5dtt1+n9ZnVGo07N/fQATqwyP8&#10;3/7SCtLsNYX7m/gE5PwPAAD//wMAUEsBAi0AFAAGAAgAAAAhANvh9svuAAAAhQEAABMAAAAAAAAA&#10;AAAAAAAAAAAAAFtDb250ZW50X1R5cGVzXS54bWxQSwECLQAUAAYACAAAACEAWvQsW78AAAAVAQAA&#10;CwAAAAAAAAAAAAAAAAAfAQAAX3JlbHMvLnJlbHNQSwECLQAUAAYACAAAACEAbHsN7MYAAADdAAAA&#10;DwAAAAAAAAAAAAAAAAAHAgAAZHJzL2Rvd25yZXYueG1sUEsFBgAAAAADAAMAtwAAAPoCAAAAAA==&#10;" strokecolor="#9d9d9d" strokeweight=".35pt">
                    <v:stroke endcap="round"/>
                  </v:line>
                  <v:line id="Line 521" o:spid="_x0000_s1949"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XaxwAAAN0AAAAPAAAAZHJzL2Rvd25yZXYueG1sRI9Ba8JA&#10;FITvQv/D8gq9iG5UsJq6irYIBb0kFfT4zL4mwezbkN1q8u/dguBxmJlvmMWqNZW4UuNKywpGwwgE&#10;cWZ1ybmCw892MAPhPLLGyjIp6MjBavnSW2Cs7Y0TuqY+FwHCLkYFhfd1LKXLCjLohrYmDt6vbQz6&#10;IJtc6gZvAW4qOY6iqTRYclgosKbPgrJL+mcUmK/+KUmT83q/6TbzQ3+2O5bdWam313b9AcJT65/h&#10;R/tbKxhP3yfw/yY8Abm8AwAA//8DAFBLAQItABQABgAIAAAAIQDb4fbL7gAAAIUBAAATAAAAAAAA&#10;AAAAAAAAAAAAAABbQ29udGVudF9UeXBlc10ueG1sUEsBAi0AFAAGAAgAAAAhAFr0LFu/AAAAFQEA&#10;AAsAAAAAAAAAAAAAAAAAHwEAAF9yZWxzLy5yZWxzUEsBAi0AFAAGAAgAAAAhAB2UtdrHAAAA3QAA&#10;AA8AAAAAAAAAAAAAAAAABwIAAGRycy9kb3ducmV2LnhtbFBLBQYAAAAAAwADALcAAAD7AgAAAAA=&#10;" strokecolor="#9d9d9d" strokeweight=".35pt">
                    <v:stroke endcap="round"/>
                  </v:line>
                  <v:line id="Line 522" o:spid="_x0000_s1950"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jADxgAAAN0AAAAPAAAAZHJzL2Rvd25yZXYueG1sRI/dasJA&#10;FITvC77DcoTe1U1VokRXaQVLab3w7wEO2WOyNXs2ZLcm+vTdguDlMDPfMPNlZytxocYbxwpeBwkI&#10;4txpw4WC42H9MgXhA7LGyjEpuJKH5aL3NMdMu5Z3dNmHQkQI+wwVlCHUmZQ+L8miH7iaOHon11gM&#10;UTaF1A22EW4rOUySVFo0HBdKrGlVUn7e/1oF63Zjks1Nf7yPzLVNt9uvn+8zKvXc795mIAJ14RG+&#10;tz+1gmE6GcP/m/gE5OIPAAD//wMAUEsBAi0AFAAGAAgAAAAhANvh9svuAAAAhQEAABMAAAAAAAAA&#10;AAAAAAAAAAAAAFtDb250ZW50X1R5cGVzXS54bWxQSwECLQAUAAYACAAAACEAWvQsW78AAAAVAQAA&#10;CwAAAAAAAAAAAAAAAAAfAQAAX3JlbHMvLnJlbHNQSwECLQAUAAYACAAAACEAjN4wA8YAAADdAAAA&#10;DwAAAAAAAAAAAAAAAAAHAgAAZHJzL2Rvd25yZXYueG1sUEsFBgAAAAADAAMAtwAAAPoCAAAAAA==&#10;" strokecolor="#9d9d9d" strokeweight=".35pt">
                    <v:stroke endcap="round"/>
                  </v:line>
                  <v:line id="Line 523" o:spid="_x0000_s1951" style="position:absolute;flip:x;visibility:visible;mso-wrap-style:square" from="6539,2443" to="657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Yg1xwAAAN0AAAAPAAAAZHJzL2Rvd25yZXYueG1sRI9Ba8JA&#10;FITvQv/D8gq9iG4UtJq6irYIBb0kFfT4zL4mwezbkN1q8u/dguBxmJlvmMWqNZW4UuNKywpGwwgE&#10;cWZ1ybmCw892MAPhPLLGyjIp6MjBavnSW2Cs7Y0TuqY+FwHCLkYFhfd1LKXLCjLohrYmDt6vbQz6&#10;IJtc6gZvAW4qOY6iqTRYclgosKbPgrJL+mcUmK/+KUmT83q/6TbzQ3+2O5bdWam313b9AcJT65/h&#10;R/tbKxhP3yfw/yY8Abm8AwAA//8DAFBLAQItABQABgAIAAAAIQDb4fbL7gAAAIUBAAATAAAAAAAA&#10;AAAAAAAAAAAAAABbQ29udGVudF9UeXBlc10ueG1sUEsBAi0AFAAGAAgAAAAhAFr0LFu/AAAAFQEA&#10;AAsAAAAAAAAAAAAAAAAAHwEAAF9yZWxzLy5yZWxzUEsBAi0AFAAGAAgAAAAhAP0xiDXHAAAA3QAA&#10;AA8AAAAAAAAAAAAAAAAABwIAAGRycy9kb3ducmV2LnhtbFBLBQYAAAAAAwADALcAAAD7AgAAAAA=&#10;" strokecolor="#9d9d9d" strokeweight=".35pt">
                    <v:stroke endcap="round"/>
                  </v:line>
                  <v:line id="Line 524" o:spid="_x0000_s1952" style="position:absolute;visibility:visible;mso-wrap-style:square" from="6559,2427" to="655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AvvxgAAAN0AAAAPAAAAZHJzL2Rvd25yZXYueG1sRI/RasJA&#10;FETfC/2H5Rb6VjdaiBJdgy1YSvXBqh9wyV6TNdm7Ibs1sV/fFYQ+DjNzhlnkg23EhTpvHCsYjxIQ&#10;xIXThksFx8P6ZQbCB2SNjWNScCUP+fLxYYGZdj1/02UfShEh7DNUUIXQZlL6oiKLfuRa4uidXGcx&#10;RNmVUnfYR7ht5CRJUmnRcFyosKX3iop6/2MVrPutSba/+uPt1Vz7dLf7Om9qVOr5aVjNQQQawn/4&#10;3v7UCibpNIXbm/gE5PIPAAD//wMAUEsBAi0AFAAGAAgAAAAhANvh9svuAAAAhQEAABMAAAAAAAAA&#10;AAAAAAAAAAAAAFtDb250ZW50X1R5cGVzXS54bWxQSwECLQAUAAYACAAAACEAWvQsW78AAAAVAQAA&#10;CwAAAAAAAAAAAAAAAAAfAQAAX3JlbHMvLnJlbHNQSwECLQAUAAYACAAAACEAE0AL78YAAADdAAAA&#10;DwAAAAAAAAAAAAAAAAAHAgAAZHJzL2Rvd25yZXYueG1sUEsFBgAAAAADAAMAtwAAAPoCAAAAAA==&#10;" strokecolor="#9d9d9d" strokeweight=".35pt">
                    <v:stroke endcap="round"/>
                  </v:line>
                  <v:line id="Line 525" o:spid="_x0000_s1953" style="position:absolute;flip:x;visibility:visible;mso-wrap-style:square" from="6545,2443" to="65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7PZxwAAAN0AAAAPAAAAZHJzL2Rvd25yZXYueG1sRI9Pa8JA&#10;FMTvgt9heUIvohs9+Cd1FbUIhXpJFOzxmX0mwezbkF01+fbdQqHHYWZ+w6w2ranEkxpXWlYwGUcg&#10;iDOrS84VnE+H0QKE88gaK8ukoCMHm3W/t8JY2xcn9Ex9LgKEXYwKCu/rWEqXFWTQjW1NHLybbQz6&#10;IJtc6gZfAW4qOY2imTRYclgosKZ9Qdk9fRgF5mP4naTJdXvcdbvlebj4upTdVam3Qbt9B+Gp9f/h&#10;v/anVjCdzefw+yY8Abn+AQAA//8DAFBLAQItABQABgAIAAAAIQDb4fbL7gAAAIUBAAATAAAAAAAA&#10;AAAAAAAAAAAAAABbQ29udGVudF9UeXBlc10ueG1sUEsBAi0AFAAGAAgAAAAhAFr0LFu/AAAAFQEA&#10;AAsAAAAAAAAAAAAAAAAAHwEAAF9yZWxzLy5yZWxzUEsBAi0AFAAGAAgAAAAhAGKvs9nHAAAA3QAA&#10;AA8AAAAAAAAAAAAAAAAABwIAAGRycy9kb3ducmV2LnhtbFBLBQYAAAAAAwADALcAAAD7AgAAAAA=&#10;" strokecolor="#9d9d9d" strokeweight=".35pt">
                    <v:stroke endcap="round"/>
                  </v:line>
                  <v:line id="Line 526" o:spid="_x0000_s1954" style="position:absolute;visibility:visible;mso-wrap-style:square" from="6566,2427" to="656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zoGwwAAAN0AAAAPAAAAZHJzL2Rvd25yZXYueG1sRE/dasIw&#10;FL4X9g7hCLvTVAd1VKO4gWOoF059gENzbKPNSWkyW316cyF4+fH9zxadrcSVGm8cKxgNExDEudOG&#10;CwXHw2rwCcIHZI2VY1JwIw+L+Vtvhpl2Lf/RdR8KEUPYZ6igDKHOpPR5SRb90NXEkTu5xmKIsCmk&#10;brCN4baS4yRJpUXDsaHEmr5Lyi/7f6tg1W5Nsr3rn68Pc2vT3W593lxQqfd+t5yCCNSFl/jp/tUK&#10;xukkzo1v4hOQ8wcAAAD//wMAUEsBAi0AFAAGAAgAAAAhANvh9svuAAAAhQEAABMAAAAAAAAAAAAA&#10;AAAAAAAAAFtDb250ZW50X1R5cGVzXS54bWxQSwECLQAUAAYACAAAACEAWvQsW78AAAAVAQAACwAA&#10;AAAAAAAAAAAAAAAfAQAAX3JlbHMvLnJlbHNQSwECLQAUAAYACAAAACEADZM6BsMAAADdAAAADwAA&#10;AAAAAAAAAAAAAAAHAgAAZHJzL2Rvd25yZXYueG1sUEsFBgAAAAADAAMAtwAAAPcCAAAAAA==&#10;" strokecolor="#9d9d9d" strokeweight=".35pt">
                    <v:stroke endcap="round"/>
                  </v:line>
                  <v:line id="Line 527" o:spid="_x0000_s1955" style="position:absolute;flip:x;visibility:visible;mso-wrap-style:square" from="6628,2443" to="666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IIw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nS3g8SY8Abn6BwAA//8DAFBLAQItABQABgAIAAAAIQDb4fbL7gAAAIUBAAATAAAAAAAA&#10;AAAAAAAAAAAAAABbQ29udGVudF9UeXBlc10ueG1sUEsBAi0AFAAGAAgAAAAhAFr0LFu/AAAAFQEA&#10;AAsAAAAAAAAAAAAAAAAAHwEAAF9yZWxzLy5yZWxzUEsBAi0AFAAGAAgAAAAhAHx8gjDHAAAA3QAA&#10;AA8AAAAAAAAAAAAAAAAABwIAAGRycy9kb3ducmV2LnhtbFBLBQYAAAAAAwADALcAAAD7AgAAAAA=&#10;" strokecolor="#9d9d9d" strokeweight=".35pt">
                    <v:stroke endcap="round"/>
                  </v:line>
                  <v:line id="Line 528" o:spid="_x0000_s1956" style="position:absolute;visibility:visible;mso-wrap-style:square" from="6646,2427" to="664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YnwwAAAN0AAAAPAAAAZHJzL2Rvd25yZXYueG1sRE/dasIw&#10;FL4f7B3CGXi3pioU6YwyBWVsXmj1AQ7NWZvZnJQm68+efrkY7PLj+19vR9uInjpvHCuYJykI4tJp&#10;w5WC2/XwvALhA7LGxjEpmMjDdvP4sMZcu4Ev1BehEjGEfY4K6hDaXEpf1mTRJ64ljtyn6yyGCLtK&#10;6g6HGG4buUjTTFo0HBtqbGlfU3kvvq2Cw3Ay6elHH3dLMw3Z+fz+9XFHpWZP4+sLiEBj+Bf/ud+0&#10;gkW2ivvjm/gE5OYXAAD//wMAUEsBAi0AFAAGAAgAAAAhANvh9svuAAAAhQEAABMAAAAAAAAAAAAA&#10;AAAAAAAAAFtDb250ZW50X1R5cGVzXS54bWxQSwECLQAUAAYACAAAACEAWvQsW78AAAAVAQAACwAA&#10;AAAAAAAAAAAAAAAfAQAAX3JlbHMvLnJlbHNQSwECLQAUAAYACAAAACEAxjBGJ8MAAADdAAAADwAA&#10;AAAAAAAAAAAAAAAHAgAAZHJzL2Rvd25yZXYueG1sUEsFBgAAAAADAAMAtwAAAPcCAAAAAA==&#10;" strokecolor="#9d9d9d" strokeweight=".35pt">
                    <v:stroke endcap="round"/>
                  </v:line>
                  <v:line id="Line 529" o:spid="_x0000_s1957" style="position:absolute;flip:x;visibility:visible;mso-wrap-style:square" from="6734,2453" to="677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4RxwAAAN0AAAAPAAAAZHJzL2Rvd25yZXYueG1sRI9Pa8JA&#10;FMTvgt9heUIvUjd6kDR1Ff8gFOolaaA9PrOvSWj2bciumnz7riB4HGbmN8xq05tGXKlztWUF81kE&#10;griwuuZSQf51fI1BOI+ssbFMCgZysFmPRytMtL1xStfMlyJA2CWooPK+TaR0RUUG3cy2xMH7tZ1B&#10;H2RXSt3hLcBNIxdRtJQGaw4LFba0r6j4yy5GgTlMf9IsPW9Pu2H3lk/jz+96OCv1Mum37yA89f4Z&#10;frQ/tILFMp7D/U14AnL9DwAA//8DAFBLAQItABQABgAIAAAAIQDb4fbL7gAAAIUBAAATAAAAAAAA&#10;AAAAAAAAAAAAAABbQ29udGVudF9UeXBlc10ueG1sUEsBAi0AFAAGAAgAAAAhAFr0LFu/AAAAFQEA&#10;AAsAAAAAAAAAAAAAAAAAHwEAAF9yZWxzLy5yZWxzUEsBAi0AFAAGAAgAAAAhALff/hHHAAAA3QAA&#10;AA8AAAAAAAAAAAAAAAAABwIAAGRycy9kb3ducmV2LnhtbFBLBQYAAAAAAwADALcAAAD7AgAAAAA=&#10;" strokecolor="#9d9d9d" strokeweight=".35pt">
                    <v:stroke endcap="round"/>
                  </v:line>
                  <v:line id="Line 530" o:spid="_x0000_s1958" style="position:absolute;visibility:visible;mso-wrap-style:square" from="6757,2440" to="675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3LxgAAAN0AAAAPAAAAZHJzL2Rvd25yZXYueG1sRI/RasJA&#10;FETfBf9huULfdGMKQaKraMFSWh+s+gGX7DVZzd4N2a2J/fquIPRxmJkzzGLV21rcqPXGsYLpJAFB&#10;XDhtuFRwOm7HMxA+IGusHZOCO3lYLYeDBebadfxNt0MoRYSwz1FBFUKTS+mLiiz6iWuIo3d2rcUQ&#10;ZVtK3WIX4baWaZJk0qLhuFBhQ28VFdfDj1Ww7XYm2f3q982ruXfZfv95+bqiUi+jfj0HEagP/+Fn&#10;+0MrSLNZCo838QnI5R8AAAD//wMAUEsBAi0AFAAGAAgAAAAhANvh9svuAAAAhQEAABMAAAAAAAAA&#10;AAAAAAAAAAAAAFtDb250ZW50X1R5cGVzXS54bWxQSwECLQAUAAYACAAAACEAWvQsW78AAAAVAQAA&#10;CwAAAAAAAAAAAAAAAAAfAQAAX3JlbHMvLnJlbHNQSwECLQAUAAYACAAAACEAWa59y8YAAADdAAAA&#10;DwAAAAAAAAAAAAAAAAAHAgAAZHJzL2Rvd25yZXYueG1sUEsFBgAAAAADAAMAtwAAAPoCAAAAAA==&#10;" strokecolor="#9d9d9d" strokeweight=".35pt">
                    <v:stroke endcap="round"/>
                  </v:line>
                  <v:line id="Line 531" o:spid="_x0000_s1959" style="position:absolute;flip:x;visibility:visible;mso-wrap-style:square" from="6741,2453" to="678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X9xwAAAN0AAAAPAAAAZHJzL2Rvd25yZXYueG1sRI9Pa8JA&#10;FMTvQr/D8gQvUjdVkDR1Ff8gCPWSVGiPz+xrEsy+DdlVk2/vFoQeh5n5DbNYdaYWN2pdZVnB2yQC&#10;QZxbXXGh4PS1f41BOI+ssbZMCnpysFq+DBaYaHvnlG6ZL0SAsEtQQel9k0jp8pIMuoltiIP3a1uD&#10;Psi2kLrFe4CbWk6jaC4NVhwWSmxoW1J+ya5GgdmNf9IsPa+Pm37zfhrHn99Vf1ZqNOzWHyA8df4/&#10;/GwftILpPJ7B35vwBOTyAQAA//8DAFBLAQItABQABgAIAAAAIQDb4fbL7gAAAIUBAAATAAAAAAAA&#10;AAAAAAAAAAAAAABbQ29udGVudF9UeXBlc10ueG1sUEsBAi0AFAAGAAgAAAAhAFr0LFu/AAAAFQEA&#10;AAsAAAAAAAAAAAAAAAAAHwEAAF9yZWxzLy5yZWxzUEsBAi0AFAAGAAgAAAAhAChBxf3HAAAA3QAA&#10;AA8AAAAAAAAAAAAAAAAABwIAAGRycy9kb3ducmV2LnhtbFBLBQYAAAAAAwADALcAAAD7AgAAAAA=&#10;" strokecolor="#9d9d9d" strokeweight=".35pt">
                    <v:stroke endcap="round"/>
                  </v:line>
                  <v:line id="Line 532" o:spid="_x0000_s1960" style="position:absolute;visibility:visible;mso-wrap-style:square" from="6766,2440" to="676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0AkxgAAAN0AAAAPAAAAZHJzL2Rvd25yZXYueG1sRI/dasJA&#10;FITvC77DcoTe1Y22BImuooKlVC/8e4BD9pisZs+G7NbEPr1bKHg5zMw3zHTe2UrcqPHGsYLhIAFB&#10;nDttuFBwOq7fxiB8QNZYOSYFd/Iwn/Vepphp1/KebodQiAhhn6GCMoQ6k9LnJVn0A1cTR+/sGosh&#10;yqaQusE2wm0lR0mSSouG40KJNa1Kyq+HH6tg3W5Nsv3Vn8t3c2/T3e77srmiUq/9bjEBEagLz/B/&#10;+0srGKXjD/h7E5+AnD0AAAD//wMAUEsBAi0AFAAGAAgAAAAhANvh9svuAAAAhQEAABMAAAAAAAAA&#10;AAAAAAAAAAAAAFtDb250ZW50X1R5cGVzXS54bWxQSwECLQAUAAYACAAAACEAWvQsW78AAAAVAQAA&#10;CwAAAAAAAAAAAAAAAAAfAQAAX3JlbHMvLnJlbHNQSwECLQAUAAYACAAAACEAuQtAJMYAAADdAAAA&#10;DwAAAAAAAAAAAAAAAAAHAgAAZHJzL2Rvd25yZXYueG1sUEsFBgAAAAADAAMAtwAAAPoCAAAAAA==&#10;" strokecolor="#9d9d9d" strokeweight=".35pt">
                    <v:stroke endcap="round"/>
                  </v:line>
                  <v:line id="Line 533" o:spid="_x0000_s1961" style="position:absolute;flip:x;visibility:visible;mso-wrap-style:square" from="6745,2453" to="678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PgSxwAAAN0AAAAPAAAAZHJzL2Rvd25yZXYueG1sRI9Pa8JA&#10;FMTvQr/D8gQvUjcVlDR1Ff8gCPWSVGiPz+xrEsy+DdlVk2/vFoQeh5n5DbNYdaYWN2pdZVnB2yQC&#10;QZxbXXGh4PS1f41BOI+ssbZMCnpysFq+DBaYaHvnlG6ZL0SAsEtQQel9k0jp8pIMuoltiIP3a1uD&#10;Psi2kLrFe4CbWk6jaC4NVhwWSmxoW1J+ya5GgdmNf9IsPa+Pm37zfhrHn99Vf1ZqNOzWHyA8df4/&#10;/GwftILpPJ7B35vwBOTyAQAA//8DAFBLAQItABQABgAIAAAAIQDb4fbL7gAAAIUBAAATAAAAAAAA&#10;AAAAAAAAAAAAAABbQ29udGVudF9UeXBlc10ueG1sUEsBAi0AFAAGAAgAAAAhAFr0LFu/AAAAFQEA&#10;AAsAAAAAAAAAAAAAAAAAHwEAAF9yZWxzLy5yZWxzUEsBAi0AFAAGAAgAAAAhAMjk+BLHAAAA3QAA&#10;AA8AAAAAAAAAAAAAAAAABwIAAGRycy9kb3ducmV2LnhtbFBLBQYAAAAAAwADALcAAAD7AgAAAAA=&#10;" strokecolor="#9d9d9d" strokeweight=".35pt">
                    <v:stroke endcap="round"/>
                  </v:line>
                  <v:line id="Line 534" o:spid="_x0000_s1962" style="position:absolute;visibility:visible;mso-wrap-style:square" from="6769,2440" to="6769,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vIxQAAAN0AAAAPAAAAZHJzL2Rvd25yZXYueG1sRI/RasJA&#10;FETfhf7Dcgt9040WgkRX0YJFqg9W/YBL9pqsZu+G7Gpiv94VhD4OM3OGmc47W4kbNd44VjAcJCCI&#10;c6cNFwqOh1V/DMIHZI2VY1JwJw/z2Vtvipl2Lf/SbR8KESHsM1RQhlBnUvq8JIt+4Gri6J1cYzFE&#10;2RRSN9hGuK3kKElSadFwXCixpq+S8sv+ahWs2q1Jtn/6e/lp7m262/2cNxdU6uO9W0xABOrCf/jV&#10;XmsFo3ScwvNNfAJy9gAAAP//AwBQSwECLQAUAAYACAAAACEA2+H2y+4AAACFAQAAEwAAAAAAAAAA&#10;AAAAAAAAAAAAW0NvbnRlbnRfVHlwZXNdLnhtbFBLAQItABQABgAIAAAAIQBa9CxbvwAAABUBAAAL&#10;AAAAAAAAAAAAAAAAAB8BAABfcmVscy8ucmVsc1BLAQItABQABgAIAAAAIQAmlXvIxQAAAN0AAAAP&#10;AAAAAAAAAAAAAAAAAAcCAABkcnMvZG93bnJldi54bWxQSwUGAAAAAAMAAwC3AAAA+QIAAAAA&#10;" strokecolor="#9d9d9d" strokeweight=".35pt">
                    <v:stroke endcap="round"/>
                  </v:line>
                  <v:line id="Line 535" o:spid="_x0000_s1963" style="position:absolute;flip:x;visibility:visible;mso-wrap-style:square" from="6783,2453" to="68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sP+xwAAAN0AAAAPAAAAZHJzL2Rvd25yZXYueG1sRI9Pa8JA&#10;FMTvgt9heYIXqRs9aJq6in8QhPaSVGiPz+xrEsy+DdlVk2/fLQg9DjPzG2a16Uwt7tS6yrKC2TQC&#10;QZxbXXGh4Px5fIlBOI+ssbZMCnpysFkPBytMtH1wSvfMFyJA2CWooPS+SaR0eUkG3dQ2xMH7sa1B&#10;H2RbSN3iI8BNLedRtJAGKw4LJTa0Lym/ZjejwBwm32mWXrYfu373ep7E719Vf1FqPOq2byA8df4/&#10;/GyftIL5Il7C35vwBOT6FwAA//8DAFBLAQItABQABgAIAAAAIQDb4fbL7gAAAIUBAAATAAAAAAAA&#10;AAAAAAAAAAAAAABbQ29udGVudF9UeXBlc10ueG1sUEsBAi0AFAAGAAgAAAAhAFr0LFu/AAAAFQEA&#10;AAsAAAAAAAAAAAAAAAAAHwEAAF9yZWxzLy5yZWxzUEsBAi0AFAAGAAgAAAAhAFd6w/7HAAAA3QAA&#10;AA8AAAAAAAAAAAAAAAAABwIAAGRycy9kb3ducmV2LnhtbFBLBQYAAAAAAwADALcAAAD7AgAAAAA=&#10;" strokecolor="#9d9d9d" strokeweight=".35pt">
                    <v:stroke endcap="round"/>
                  </v:line>
                  <v:line id="Line 536" o:spid="_x0000_s1964" style="position:absolute;visibility:visible;mso-wrap-style:square" from="6807,2440" to="680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kohwwAAAN0AAAAPAAAAZHJzL2Rvd25yZXYueG1sRE/dasIw&#10;FL4f7B3CGXi3pioU6YwyBWVsXmj1AQ7NWZvZnJQm68+efrkY7PLj+19vR9uInjpvHCuYJykI4tJp&#10;w5WC2/XwvALhA7LGxjEpmMjDdvP4sMZcu4Ev1BehEjGEfY4K6hDaXEpf1mTRJ64ljtyn6yyGCLtK&#10;6g6HGG4buUjTTFo0HBtqbGlfU3kvvq2Cw3Ay6elHH3dLMw3Z+fz+9XFHpWZP4+sLiEBj+Bf/ud+0&#10;gkW2inPjm/gE5OYXAAD//wMAUEsBAi0AFAAGAAgAAAAhANvh9svuAAAAhQEAABMAAAAAAAAAAAAA&#10;AAAAAAAAAFtDb250ZW50X1R5cGVzXS54bWxQSwECLQAUAAYACAAAACEAWvQsW78AAAAVAQAACwAA&#10;AAAAAAAAAAAAAAAfAQAAX3JlbHMvLnJlbHNQSwECLQAUAAYACAAAACEAOEZKIcMAAADdAAAADwAA&#10;AAAAAAAAAAAAAAAHAgAAZHJzL2Rvd25yZXYueG1sUEsFBgAAAAADAAMAtwAAAPcCAAAAAA==&#10;" strokecolor="#9d9d9d" strokeweight=".35pt">
                    <v:stroke endcap="round"/>
                  </v:line>
                  <v:line id="Line 537" o:spid="_x0000_s1965" style="position:absolute;flip:x;visibility:visible;mso-wrap-style:square" from="6804,2453" to="684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IXxgAAAN0AAAAPAAAAZHJzL2Rvd25yZXYueG1sRI9Ba8JA&#10;FITvBf/D8gpepG7qQWLqKmoRBL0kCvb4zL4modm3Ibtq8u9doeBxmJlvmPmyM7W4Uesqywo+xxEI&#10;4tzqigsFp+P2IwbhPLLG2jIp6MnBcjF4m2Oi7Z1TumW+EAHCLkEFpfdNIqXLSzLoxrYhDt6vbQ36&#10;INtC6hbvAW5qOYmiqTRYcVgosaFNSflfdjUKzPfoJ83Sy+qw7tez0yjen6v+otTwvVt9gfDU+Vf4&#10;v73TCibTeAbPN+EJyMUDAAD//wMAUEsBAi0AFAAGAAgAAAAhANvh9svuAAAAhQEAABMAAAAAAAAA&#10;AAAAAAAAAAAAAFtDb250ZW50X1R5cGVzXS54bWxQSwECLQAUAAYACAAAACEAWvQsW78AAAAVAQAA&#10;CwAAAAAAAAAAAAAAAAAfAQAAX3JlbHMvLnJlbHNQSwECLQAUAAYACAAAACEASanyF8YAAADdAAAA&#10;DwAAAAAAAAAAAAAAAAAHAgAAZHJzL2Rvd25yZXYueG1sUEsFBgAAAAADAAMAtwAAAPoCAAAAAA==&#10;" strokecolor="#9d9d9d" strokeweight=".35pt">
                    <v:stroke endcap="round"/>
                  </v:line>
                  <v:line id="Line 538" o:spid="_x0000_s1966" style="position:absolute;visibility:visible;mso-wrap-style:square" from="6821,2440" to="682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dD6wwAAAN0AAAAPAAAAZHJzL2Rvd25yZXYueG1sRE/dasIw&#10;FL4X9g7hCLvTVAfFVaO4gWOoF059gENzbKPNSWkyW316cyF4+fH9zxadrcSVGm8cKxgNExDEudOG&#10;CwXHw2owAeEDssbKMSm4kYfF/K03w0y7lv/oug+FiCHsM1RQhlBnUvq8JIt+6GriyJ1cYzFE2BRS&#10;N9jGcFvJcZKk0qLh2FBiTd8l5Zf9v1Wwarcm2d71z9eHubXpbrc+by6o1Hu/W05BBOrCS/x0/2oF&#10;4/Qz7o9v4hOQ8wcAAAD//wMAUEsBAi0AFAAGAAgAAAAhANvh9svuAAAAhQEAABMAAAAAAAAAAAAA&#10;AAAAAAAAAFtDb250ZW50X1R5cGVzXS54bWxQSwECLQAUAAYACAAAACEAWvQsW78AAAAVAQAACwAA&#10;AAAAAAAAAAAAAAAfAQAAX3JlbHMvLnJlbHNQSwECLQAUAAYACAAAACEAQ+nQ+sMAAADdAAAADwAA&#10;AAAAAAAAAAAAAAAHAgAAZHJzL2Rvd25yZXYueG1sUEsFBgAAAAADAAMAtwAAAPcCAAAAAA==&#10;" strokecolor="#9d9d9d" strokeweight=".35pt">
                    <v:stroke endcap="round"/>
                  </v:line>
                  <v:line id="Line 539" o:spid="_x0000_s1967" style="position:absolute;flip:x;visibility:visible;mso-wrap-style:square" from="6818,2453" to="68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jMxgAAAN0AAAAPAAAAZHJzL2Rvd25yZXYueG1sRI9Bi8Iw&#10;FITvgv8hPGEvoqkeRKtRdBdhYb20Cnp8Nm/bss1LaaK2/34jCB6HmfmGWW1aU4k7Na60rGAyjkAQ&#10;Z1aXnCs4HfejOQjnkTVWlklBRw42635vhbG2D07onvpcBAi7GBUU3texlC4ryKAb25o4eL+2MeiD&#10;bHKpG3wEuKnkNIpm0mDJYaHAmj4Lyv7Sm1FgvoaXJE2u28Ou2y1Ow/nPueyuSn0M2u0ShKfWv8Ov&#10;9rdWMJ0tJvB8E56AXP8DAAD//wMAUEsBAi0AFAAGAAgAAAAhANvh9svuAAAAhQEAABMAAAAAAAAA&#10;AAAAAAAAAAAAAFtDb250ZW50X1R5cGVzXS54bWxQSwECLQAUAAYACAAAACEAWvQsW78AAAAVAQAA&#10;CwAAAAAAAAAAAAAAAAAfAQAAX3JlbHMvLnJlbHNQSwECLQAUAAYACAAAACEAMgZozMYAAADdAAAA&#10;DwAAAAAAAAAAAAAAAAAHAgAAZHJzL2Rvd25yZXYueG1sUEsFBgAAAAADAAMAtwAAAPoCAAAAAA==&#10;" strokecolor="#9d9d9d" strokeweight=".35pt">
                    <v:stroke endcap="round"/>
                  </v:line>
                  <v:line id="Line 540" o:spid="_x0000_s1968" style="position:absolute;visibility:visible;mso-wrap-style:square" from="6842,2440" to="684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sWxgAAAN0AAAAPAAAAZHJzL2Rvd25yZXYueG1sRI/dasJA&#10;FITvC77DcgTv6qYRQk1dpS0opXrhTx/gkD0mq9mzIbua2KfvCgUvh5n5hpkteluLK7XeOFbwMk5A&#10;EBdOGy4V/ByWz68gfEDWWDsmBTfysJgPnmaYa9fxjq77UIoIYZ+jgiqEJpfSFxVZ9GPXEEfv6FqL&#10;Icq2lLrFLsJtLdMkyaRFw3GhwoY+KyrO+4tVsOw2Jtn86tXHxNy6bLv9Pq3PqNRo2L+/gQjUh0f4&#10;v/2lFaTZNIX7m/gE5PwPAAD//wMAUEsBAi0AFAAGAAgAAAAhANvh9svuAAAAhQEAABMAAAAAAAAA&#10;AAAAAAAAAAAAAFtDb250ZW50X1R5cGVzXS54bWxQSwECLQAUAAYACAAAACEAWvQsW78AAAAVAQAA&#10;CwAAAAAAAAAAAAAAAAAfAQAAX3JlbHMvLnJlbHNQSwECLQAUAAYACAAAACEA3HfrFsYAAADdAAAA&#10;DwAAAAAAAAAAAAAAAAAHAgAAZHJzL2Rvd25yZXYueG1sUEsFBgAAAAADAAMAtwAAAPoCAAAAAA==&#10;" strokecolor="#9d9d9d" strokeweight=".35pt">
                    <v:stroke endcap="round"/>
                  </v:line>
                  <v:line id="Line 541" o:spid="_x0000_s1969" style="position:absolute;flip:x;visibility:visible;mso-wrap-style:square" from="6846,2453" to="6884,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FMgxwAAAN0AAAAPAAAAZHJzL2Rvd25yZXYueG1sRI9Pa8JA&#10;FMTvQr/D8oRepG5qQUx0Ff9QKOglqaDHZ/aZBLNvQ3arybfvCoUeh5n5DbNYdaYWd2pdZVnB+zgC&#10;QZxbXXGh4Pj9+TYD4TyyxtoyKejJwWr5Mlhgou2DU7pnvhABwi5BBaX3TSKly0sy6Ma2IQ7e1bYG&#10;fZBtIXWLjwA3tZxE0VQarDgslNjQtqT8lv0YBWY3OqdZelkfNv0mPo5m+1PVX5R6HXbrOQhPnf8P&#10;/7W/tILJNP6A55vwBOTyFwAA//8DAFBLAQItABQABgAIAAAAIQDb4fbL7gAAAIUBAAATAAAAAAAA&#10;AAAAAAAAAAAAAABbQ29udGVudF9UeXBlc10ueG1sUEsBAi0AFAAGAAgAAAAhAFr0LFu/AAAAFQEA&#10;AAsAAAAAAAAAAAAAAAAAHwEAAF9yZWxzLy5yZWxzUEsBAi0AFAAGAAgAAAAhAK2YUyDHAAAA3QAA&#10;AA8AAAAAAAAAAAAAAAAABwIAAGRycy9kb3ducmV2LnhtbFBLBQYAAAAAAwADALcAAAD7AgAAAAA=&#10;" strokecolor="#9d9d9d" strokeweight=".35pt">
                    <v:stroke endcap="round"/>
                  </v:line>
                  <v:line id="Line 542" o:spid="_x0000_s1970" style="position:absolute;visibility:visible;mso-wrap-style:square" from="6867,2440" to="686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tb5xgAAAN0AAAAPAAAAZHJzL2Rvd25yZXYueG1sRI/dasJA&#10;FITvC77DcoTe1U1VgkZXaQVLab3w7wEO2WOyNXs2ZLcm+vTdguDlMDPfMPNlZytxocYbxwpeBwkI&#10;4txpw4WC42H9MgHhA7LGyjEpuJKH5aL3NMdMu5Z3dNmHQkQI+wwVlCHUmZQ+L8miH7iaOHon11gM&#10;UTaF1A22EW4rOUySVFo0HBdKrGlVUn7e/1oF63Zjks1Nf7yPzLVNt9uvn+8zKvXc795mIAJ14RG+&#10;tz+1gmE6HcP/m/gE5OIPAAD//wMAUEsBAi0AFAAGAAgAAAAhANvh9svuAAAAhQEAABMAAAAAAAAA&#10;AAAAAAAAAAAAAFtDb250ZW50X1R5cGVzXS54bWxQSwECLQAUAAYACAAAACEAWvQsW78AAAAVAQAA&#10;CwAAAAAAAAAAAAAAAAAfAQAAX3JlbHMvLnJlbHNQSwECLQAUAAYACAAAACEAPNLW+cYAAADdAAAA&#10;DwAAAAAAAAAAAAAAAAAHAgAAZHJzL2Rvd25yZXYueG1sUEsFBgAAAAADAAMAtwAAAPoCAAAAAA==&#10;" strokecolor="#9d9d9d" strokeweight=".35pt">
                    <v:stroke endcap="round"/>
                  </v:line>
                  <v:line id="Line 543" o:spid="_x0000_s1971" style="position:absolute;flip:x;visibility:visible;mso-wrap-style:square" from="6853,2453" to="689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7PxwAAAN0AAAAPAAAAZHJzL2Rvd25yZXYueG1sRI9Pa8JA&#10;FMTvQr/D8oRepG4qVEx0Ff9QKOglqaDHZ/aZBLNvQ3arybfvCoUeh5n5DbNYdaYWd2pdZVnB+zgC&#10;QZxbXXGh4Pj9+TYD4TyyxtoyKejJwWr5Mlhgou2DU7pnvhABwi5BBaX3TSKly0sy6Ma2IQ7e1bYG&#10;fZBtIXWLjwA3tZxE0VQarDgslNjQtqT8lv0YBWY3OqdZelkfNv0mPo5m+1PVX5R6HXbrOQhPnf8P&#10;/7W/tILJNP6A55vwBOTyFwAA//8DAFBLAQItABQABgAIAAAAIQDb4fbL7gAAAIUBAAATAAAAAAAA&#10;AAAAAAAAAAAAAABbQ29udGVudF9UeXBlc10ueG1sUEsBAi0AFAAGAAgAAAAhAFr0LFu/AAAAFQEA&#10;AAsAAAAAAAAAAAAAAAAAHwEAAF9yZWxzLy5yZWxzUEsBAi0AFAAGAAgAAAAhAE09bs/HAAAA3QAA&#10;AA8AAAAAAAAAAAAAAAAABwIAAGRycy9kb3ducmV2LnhtbFBLBQYAAAAAAwADALcAAAD7AgAAAAA=&#10;" strokecolor="#9d9d9d" strokeweight=".35pt">
                    <v:stroke endcap="round"/>
                  </v:line>
                  <v:line id="Line 544" o:spid="_x0000_s1972" style="position:absolute;visibility:visible;mso-wrap-style:square" from="6872,2440" to="687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0VxgAAAN0AAAAPAAAAZHJzL2Rvd25yZXYueG1sRI/RasJA&#10;FETfC/2H5Rb6VjdaCBpdgy1YSvXBqh9wyV6TNdm7Ibs1sV/fFYQ+DjNzhlnkg23EhTpvHCsYjxIQ&#10;xIXThksFx8P6ZQrCB2SNjWNScCUP+fLxYYGZdj1/02UfShEh7DNUUIXQZlL6oiKLfuRa4uidXGcx&#10;RNmVUnfYR7ht5CRJUmnRcFyosKX3iop6/2MVrPutSba/+uPt1Vz7dLf7Om9qVOr5aVjNQQQawn/4&#10;3v7UCibpLIXbm/gE5PIPAAD//wMAUEsBAi0AFAAGAAgAAAAhANvh9svuAAAAhQEAABMAAAAAAAAA&#10;AAAAAAAAAAAAAFtDb250ZW50X1R5cGVzXS54bWxQSwECLQAUAAYACAAAACEAWvQsW78AAAAVAQAA&#10;CwAAAAAAAAAAAAAAAAAfAQAAX3JlbHMvLnJlbHNQSwECLQAUAAYACAAAACEAo0ztFcYAAADdAAAA&#10;DwAAAAAAAAAAAAAAAAAHAgAAZHJzL2Rvd25yZXYueG1sUEsFBgAAAAADAAMAtwAAAPoCAAAAAA==&#10;" strokecolor="#9d9d9d" strokeweight=".35pt">
                    <v:stroke endcap="round"/>
                  </v:line>
                  <v:line id="Line 545" o:spid="_x0000_s1973" style="position:absolute;flip:x;visibility:visible;mso-wrap-style:square" from="6863,2453" to="690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1Uj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Xczg8SY8Abn6BwAA//8DAFBLAQItABQABgAIAAAAIQDb4fbL7gAAAIUBAAATAAAAAAAA&#10;AAAAAAAAAAAAAABbQ29udGVudF9UeXBlc10ueG1sUEsBAi0AFAAGAAgAAAAhAFr0LFu/AAAAFQEA&#10;AAsAAAAAAAAAAAAAAAAAHwEAAF9yZWxzLy5yZWxzUEsBAi0AFAAGAAgAAAAhANKjVSPHAAAA3QAA&#10;AA8AAAAAAAAAAAAAAAAABwIAAGRycy9kb3ducmV2LnhtbFBLBQYAAAAAAwADALcAAAD7AgAAAAA=&#10;" strokecolor="#9d9d9d" strokeweight=".35pt">
                    <v:stroke endcap="round"/>
                  </v:line>
                  <v:line id="Line 546" o:spid="_x0000_s1974" style="position:absolute;visibility:visible;mso-wrap-style:square" from="6884,2440" to="6884,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9z8wwAAAN0AAAAPAAAAZHJzL2Rvd25yZXYueG1sRE/dasIw&#10;FL4X9g7hCLvTVAfFVaO4gWOoF059gENzbKPNSWkyW316cyF4+fH9zxadrcSVGm8cKxgNExDEudOG&#10;CwXHw2owAeEDssbKMSm4kYfF/K03w0y7lv/oug+FiCHsM1RQhlBnUvq8JIt+6GriyJ1cYzFE2BRS&#10;N9jGcFvJcZKk0qLh2FBiTd8l5Zf9v1Wwarcm2d71z9eHubXpbrc+by6o1Hu/W05BBOrCS/x0/2oF&#10;4/Qzzo1v4hOQ8wcAAAD//wMAUEsBAi0AFAAGAAgAAAAhANvh9svuAAAAhQEAABMAAAAAAAAAAAAA&#10;AAAAAAAAAFtDb250ZW50X1R5cGVzXS54bWxQSwECLQAUAAYACAAAACEAWvQsW78AAAAVAQAACwAA&#10;AAAAAAAAAAAAAAAfAQAAX3JlbHMvLnJlbHNQSwECLQAUAAYACAAAACEAvZ/c/MMAAADdAAAADwAA&#10;AAAAAAAAAAAAAAAHAgAAZHJzL2Rvd25yZXYueG1sUEsFBgAAAAADAAMAtwAAAPcCAAAAAA==&#10;" strokecolor="#9d9d9d" strokeweight=".35pt">
                    <v:stroke endcap="round"/>
                  </v:line>
                  <v:line id="Line 547" o:spid="_x0000_s1975" style="position:absolute;flip:x;visibility:visible;mso-wrap-style:square" from="6867,2453" to="6905,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TKxgAAAN0AAAAPAAAAZHJzL2Rvd25yZXYueG1sRI9Ba8JA&#10;FITvgv9heUIvUjf1ICZ1FbUIhXpJFOzxmX1Ngtm3Ibtq8u+7guBxmJlvmMWqM7W4Uesqywo+JhEI&#10;4tzqigsFx8PufQ7CeWSNtWVS0JOD1XI4WGCi7Z1TumW+EAHCLkEFpfdNIqXLSzLoJrYhDt6fbQ36&#10;INtC6hbvAW5qOY2imTRYcVgosaFtSfkluxoF5mv8m2bpeb3f9Jv4OJ7/nKr+rNTbqFt/gvDU+Vf4&#10;2f7WCqazOIbHm/AE5PIfAAD//wMAUEsBAi0AFAAGAAgAAAAhANvh9svuAAAAhQEAABMAAAAAAAAA&#10;AAAAAAAAAAAAAFtDb250ZW50X1R5cGVzXS54bWxQSwECLQAUAAYACAAAACEAWvQsW78AAAAVAQAA&#10;CwAAAAAAAAAAAAAAAAAfAQAAX3JlbHMvLnJlbHNQSwECLQAUAAYACAAAACEAzHBkysYAAADdAAAA&#10;DwAAAAAAAAAAAAAAAAAHAgAAZHJzL2Rvd25yZXYueG1sUEsFBgAAAAADAAMAtwAAAPoCAAAAAA==&#10;" strokecolor="#9d9d9d" strokeweight=".35pt">
                    <v:stroke endcap="round"/>
                  </v:line>
                  <v:line id="Line 548" o:spid="_x0000_s1976" style="position:absolute;visibility:visible;mso-wrap-style:square" from="6891,2440" to="689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rgwwAAAN0AAAAPAAAAZHJzL2Rvd25yZXYueG1sRE/LagIx&#10;FN0X/Idwhe5qogUro1G0YCnVha8PuEyuM9HJzTBJnbFfbxYFl4fzni06V4kbNcF61jAcKBDEuTeW&#10;Cw2n4/ptAiJEZIOVZ9JwpwCLee9lhpnxLe/pdoiFSCEcMtRQxlhnUoa8JIdh4GvixJ194zAm2BTS&#10;NNimcFfJkVJj6dByaiixps+S8uvh12lYt1urtn/ma/Vu7+14t/u5bK6o9Wu/W05BROriU/zv/jYa&#10;Rh8q7U9v0hOQ8wcAAAD//wMAUEsBAi0AFAAGAAgAAAAhANvh9svuAAAAhQEAABMAAAAAAAAAAAAA&#10;AAAAAAAAAFtDb250ZW50X1R5cGVzXS54bWxQSwECLQAUAAYACAAAACEAWvQsW78AAAAVAQAACwAA&#10;AAAAAAAAAAAAAAAfAQAAX3JlbHMvLnJlbHNQSwECLQAUAAYACAAAACEA3QJK4MMAAADdAAAADwAA&#10;AAAAAAAAAAAAAAAHAgAAZHJzL2Rvd25yZXYueG1sUEsFBgAAAAADAAMAtwAAAPcCAAAAAA==&#10;" strokecolor="#9d9d9d" strokeweight=".35pt">
                    <v:stroke endcap="round"/>
                  </v:line>
                  <v:line id="Line 549" o:spid="_x0000_s1977" style="position:absolute;flip:x;visibility:visible;mso-wrap-style:square" from="6884,2453" to="69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fLWxwAAAN0AAAAPAAAAZHJzL2Rvd25yZXYueG1sRI9Pa8JA&#10;FMTvQr/D8oReRDd68E90FW0pCPaSVNDjM/tMgtm3IbvV5Nu7BaHHYWZ+w6w2ranEnRpXWlYwHkUg&#10;iDOrS84VHH++hnMQziNrrCyTgo4cbNZvvRXG2j44oXvqcxEg7GJUUHhfx1K6rCCDbmRr4uBdbWPQ&#10;B9nkUjf4CHBTyUkUTaXBksNCgTV9FJTd0l+jwHwOzkmaXLbfu263OA7mh1PZXZR677fbJQhPrf8P&#10;v9p7rWAyi8bw9yY8Abl+AgAA//8DAFBLAQItABQABgAIAAAAIQDb4fbL7gAAAIUBAAATAAAAAAAA&#10;AAAAAAAAAAAAAABbQ29udGVudF9UeXBlc10ueG1sUEsBAi0AFAAGAAgAAAAhAFr0LFu/AAAAFQEA&#10;AAsAAAAAAAAAAAAAAAAAHwEAAF9yZWxzLy5yZWxzUEsBAi0AFAAGAAgAAAAhAKzt8tbHAAAA3QAA&#10;AA8AAAAAAAAAAAAAAAAABwIAAGRycy9kb3ducmV2LnhtbFBLBQYAAAAAAwADALcAAAD7AgAAAAA=&#10;" strokecolor="#9d9d9d" strokeweight=".35pt">
                    <v:stroke endcap="round"/>
                  </v:line>
                  <v:line id="Line 550" o:spid="_x0000_s1978" style="position:absolute;visibility:visible;mso-wrap-style:square" from="6905,2440" to="690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EMxgAAAN0AAAAPAAAAZHJzL2Rvd25yZXYueG1sRI/RagIx&#10;FETfhf5DuAXfNHEFW7ZGsQVF1Adr+wGXze1u6uZm2UR37dc3QqGPw8ycYebL3tXiSm2wnjVMxgoE&#10;ceGN5VLD58d69AwiRGSDtWfScKMAy8XDYI658R2/0/UUS5EgHHLUUMXY5FKGoiKHYewb4uR9+dZh&#10;TLItpWmxS3BXy0ypmXRoOS1U2NBbRcX5dHEa1t3BqsOP2bxO7a2bHY+77/0ZtR4+9qsXEJH6+B/+&#10;a2+NhuxJZXB/k56AXPwCAAD//wMAUEsBAi0AFAAGAAgAAAAhANvh9svuAAAAhQEAABMAAAAAAAAA&#10;AAAAAAAAAAAAAFtDb250ZW50X1R5cGVzXS54bWxQSwECLQAUAAYACAAAACEAWvQsW78AAAAVAQAA&#10;CwAAAAAAAAAAAAAAAAAfAQAAX3JlbHMvLnJlbHNQSwECLQAUAAYACAAAACEAQpxxDMYAAADdAAAA&#10;DwAAAAAAAAAAAAAAAAAHAgAAZHJzL2Rvd25yZXYueG1sUEsFBgAAAAADAAMAtwAAAPoCAAAAAA==&#10;" strokecolor="#9d9d9d" strokeweight=".35pt">
                    <v:stroke endcap="round"/>
                  </v:line>
                  <v:line id="Line 551" o:spid="_x0000_s1979" style="position:absolute;flip:x;visibility:visible;mso-wrap-style:square" from="6891,2453" to="692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8k6xwAAAN0AAAAPAAAAZHJzL2Rvd25yZXYueG1sRI9Pa8JA&#10;FMTvQr/D8oReRDda8E90FbUUCvWSKOjxmX0modm3IbvV5Nt3CwWPw8z8hlltWlOJOzWutKxgPIpA&#10;EGdWl5wrOB0/hnMQziNrrCyTgo4cbNYvvRXG2j44oXvqcxEg7GJUUHhfx1K6rCCDbmRr4uDdbGPQ&#10;B9nkUjf4CHBTyUkUTaXBksNCgTXtC8q+0x+jwLwPLkmaXLeHXbdbnAbzr3PZXZV67bfbJQhPrX+G&#10;/9ufWsFkFr3B35vwBOT6FwAA//8DAFBLAQItABQABgAIAAAAIQDb4fbL7gAAAIUBAAATAAAAAAAA&#10;AAAAAAAAAAAAAABbQ29udGVudF9UeXBlc10ueG1sUEsBAi0AFAAGAAgAAAAhAFr0LFu/AAAAFQEA&#10;AAsAAAAAAAAAAAAAAAAAHwEAAF9yZWxzLy5yZWxzUEsBAi0AFAAGAAgAAAAhADNzyTrHAAAA3QAA&#10;AA8AAAAAAAAAAAAAAAAABwIAAGRycy9kb3ducmV2LnhtbFBLBQYAAAAAAwADALcAAAD7AgAAAAA=&#10;" strokecolor="#9d9d9d" strokeweight=".35pt">
                    <v:stroke endcap="round"/>
                  </v:line>
                  <v:line id="Line 552" o:spid="_x0000_s1980" style="position:absolute;visibility:visible;mso-wrap-style:square" from="6910,2440" to="6910,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zjxgAAAN0AAAAPAAAAZHJzL2Rvd25yZXYueG1sRI/RagIx&#10;FETfBf8hXME3TarFlq1RWkER64O1/YDL5nY3dXOzbKK79usbQejjMDNnmPmyc5W4UBOsZw0PYwWC&#10;OPfGcqHh63M9egYRIrLByjNpuFKA5aLfm2NmfMsfdDnGQiQIhww1lDHWmZQhL8lhGPuaOHnfvnEY&#10;k2wKaRpsE9xVcqLUTDq0nBZKrGlVUn46np2Gdbu3av9rNm9Te21nh8Pu5/2EWg8H3esLiEhd/A/f&#10;21ujYfKkHuH2Jj0BufgDAAD//wMAUEsBAi0AFAAGAAgAAAAhANvh9svuAAAAhQEAABMAAAAAAAAA&#10;AAAAAAAAAAAAAFtDb250ZW50X1R5cGVzXS54bWxQSwECLQAUAAYACAAAACEAWvQsW78AAAAVAQAA&#10;CwAAAAAAAAAAAAAAAAAfAQAAX3JlbHMvLnJlbHNQSwECLQAUAAYACAAAACEAojlM48YAAADdAAAA&#10;DwAAAAAAAAAAAAAAAAAHAgAAZHJzL2Rvd25yZXYueG1sUEsFBgAAAAADAAMAtwAAAPoCAAAAAA==&#10;" strokecolor="#9d9d9d" strokeweight=".35pt">
                    <v:stroke endcap="round"/>
                  </v:line>
                  <v:line id="Line 553" o:spid="_x0000_s1981" style="position:absolute;flip:x;visibility:visible;mso-wrap-style:square" from="6917,2469" to="6955,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vTVxwAAAN0AAAAPAAAAZHJzL2Rvd25yZXYueG1sRI9Pa8JA&#10;FMTvQr/D8oReRDcK9U90FbUUCvWSKOjxmX0modm3IbvV5Nt3CwWPw8z8hlltWlOJOzWutKxgPIpA&#10;EGdWl5wrOB0/hnMQziNrrCyTgo4cbNYvvRXG2j44oXvqcxEg7GJUUHhfx1K6rCCDbmRr4uDdbGPQ&#10;B9nkUjf4CHBTyUkUTaXBksNCgTXtC8q+0x+jwLwPLkmaXLeHXbdbnAbzr3PZXZV67bfbJQhPrX+G&#10;/9ufWsFkFr3B35vwBOT6FwAA//8DAFBLAQItABQABgAIAAAAIQDb4fbL7gAAAIUBAAATAAAAAAAA&#10;AAAAAAAAAAAAAABbQ29udGVudF9UeXBlc10ueG1sUEsBAi0AFAAGAAgAAAAhAFr0LFu/AAAAFQEA&#10;AAsAAAAAAAAAAAAAAAAAHwEAAF9yZWxzLy5yZWxzUEsBAi0AFAAGAAgAAAAhANPW9NXHAAAA3QAA&#10;AA8AAAAAAAAAAAAAAAAABwIAAGRycy9kb3ducmV2LnhtbFBLBQYAAAAAAwADALcAAAD7AgAAAAA=&#10;" strokecolor="#9d9d9d" strokeweight=".35pt">
                    <v:stroke endcap="round"/>
                  </v:line>
                  <v:line id="Line 554" o:spid="_x0000_s1982" style="position:absolute;visibility:visible;mso-wrap-style:square" from="6940,2453" to="6940,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3cPxgAAAN0AAAAPAAAAZHJzL2Rvd25yZXYueG1sRI/RagIx&#10;FETfhf5DuAXfNFFhW7ZGsQVF1Adr+wGXze1u6uZm2UR37dc3QqGPw8ycYebL3tXiSm2wnjVMxgoE&#10;ceGN5VLD58d69AwiRGSDtWfScKMAy8XDYI658R2/0/UUS5EgHHLUUMXY5FKGoiKHYewb4uR9+dZh&#10;TLItpWmxS3BXy6lSmXRoOS1U2NBbRcX5dHEa1t3BqsOP2bzO7K3Ljsfd9/6MWg8f+9ULiEh9/A//&#10;tbdGw/RJZXB/k56AXPwCAAD//wMAUEsBAi0AFAAGAAgAAAAhANvh9svuAAAAhQEAABMAAAAAAAAA&#10;AAAAAAAAAAAAAFtDb250ZW50X1R5cGVzXS54bWxQSwECLQAUAAYACAAAACEAWvQsW78AAAAVAQAA&#10;CwAAAAAAAAAAAAAAAAAfAQAAX3JlbHMvLnJlbHNQSwECLQAUAAYACAAAACEAPad3D8YAAADdAAAA&#10;DwAAAAAAAAAAAAAAAAAHAgAAZHJzL2Rvd25yZXYueG1sUEsFBgAAAAADAAMAtwAAAPoCAAAAAA==&#10;" strokecolor="#9d9d9d" strokeweight=".35pt">
                    <v:stroke endcap="round"/>
                  </v:line>
                  <v:line id="Line 555" o:spid="_x0000_s1983" style="position:absolute;flip:x;visibility:visible;mso-wrap-style:square" from="6940,2469" to="697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M85xwAAAN0AAAAPAAAAZHJzL2Rvd25yZXYueG1sRI9Ba8JA&#10;FITvhf6H5QleRDf1UDW6irYIgr0kFfT4zD6TYPZtyK6a/PuuIPQ4zMw3zGLVmkrcqXGlZQUfowgE&#10;cWZ1ybmCw+92OAXhPLLGyjIp6MjBavn+tsBY2wcndE99LgKEXYwKCu/rWEqXFWTQjWxNHLyLbQz6&#10;IJtc6gYfAW4qOY6iT2mw5LBQYE1fBWXX9GYUmO/BKUmT8/pn021mh8F0fyy7s1L9Xrueg/DU+v/w&#10;q73TCsaTaALPN+EJyOUfAAAA//8DAFBLAQItABQABgAIAAAAIQDb4fbL7gAAAIUBAAATAAAAAAAA&#10;AAAAAAAAAAAAAABbQ29udGVudF9UeXBlc10ueG1sUEsBAi0AFAAGAAgAAAAhAFr0LFu/AAAAFQEA&#10;AAsAAAAAAAAAAAAAAAAAHwEAAF9yZWxzLy5yZWxzUEsBAi0AFAAGAAgAAAAhAExIzznHAAAA3QAA&#10;AA8AAAAAAAAAAAAAAAAABwIAAGRycy9kb3ducmV2LnhtbFBLBQYAAAAAAwADALcAAAD7AgAAAAA=&#10;" strokecolor="#9d9d9d" strokeweight=".35pt">
                    <v:stroke endcap="round"/>
                  </v:line>
                  <v:line id="Line 556" o:spid="_x0000_s1984" style="position:absolute;visibility:visible;mso-wrap-style:square" from="6959,2453" to="6959,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EbmwwAAAN0AAAAPAAAAZHJzL2Rvd25yZXYueG1sRE/LagIx&#10;FN0X/Idwhe5qogUro1G0YCnVha8PuEyuM9HJzTBJnbFfbxYFl4fzni06V4kbNcF61jAcKBDEuTeW&#10;Cw2n4/ptAiJEZIOVZ9JwpwCLee9lhpnxLe/pdoiFSCEcMtRQxlhnUoa8JIdh4GvixJ194zAm2BTS&#10;NNimcFfJkVJj6dByaiixps+S8uvh12lYt1urtn/ma/Vu7+14t/u5bK6o9Wu/W05BROriU/zv/jYa&#10;Rh8qzU1v0hOQ8wcAAAD//wMAUEsBAi0AFAAGAAgAAAAhANvh9svuAAAAhQEAABMAAAAAAAAAAAAA&#10;AAAAAAAAAFtDb250ZW50X1R5cGVzXS54bWxQSwECLQAUAAYACAAAACEAWvQsW78AAAAVAQAACwAA&#10;AAAAAAAAAAAAAAAfAQAAX3JlbHMvLnJlbHNQSwECLQAUAAYACAAAACEAI3RG5sMAAADdAAAADwAA&#10;AAAAAAAAAAAAAAAHAgAAZHJzL2Rvd25yZXYueG1sUEsFBgAAAAADAAMAtwAAAPcCAAAAAA==&#10;" strokecolor="#9d9d9d" strokeweight=".35pt">
                    <v:stroke endcap="round"/>
                  </v:line>
                  <v:line id="Line 557" o:spid="_x0000_s1985"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7QxwAAAN0AAAAPAAAAZHJzL2Rvd25yZXYueG1sRI9Ba8JA&#10;FITvgv9heYIXqZt6qBpdRStCoV6SCvX4zD6TYPZtyK6a/PuuIPQ4zMw3zHLdmkrcqXGlZQXv4wgE&#10;cWZ1ybmC48/+bQbCeWSNlWVS0JGD9arfW2Ks7YMTuqc+FwHCLkYFhfd1LKXLCjLoxrYmDt7FNgZ9&#10;kE0udYOPADeVnETRhzRYclgosKbPgrJrejMKzG50StLkvDlsu+38OJp9/5bdWanhoN0sQHhq/X/4&#10;1f7SCibTaA7PN+EJyNUfAAAA//8DAFBLAQItABQABgAIAAAAIQDb4fbL7gAAAIUBAAATAAAAAAAA&#10;AAAAAAAAAAAAAABbQ29udGVudF9UeXBlc10ueG1sUEsBAi0AFAAGAAgAAAAhAFr0LFu/AAAAFQEA&#10;AAsAAAAAAAAAAAAAAAAAHwEAAF9yZWxzLy5yZWxzUEsBAi0AFAAGAAgAAAAhAFKb/tDHAAAA3QAA&#10;AA8AAAAAAAAAAAAAAAAABwIAAGRycy9kb3ducmV2LnhtbFBLBQYAAAAAAwADALcAAAD7AgAAAAA=&#10;" strokecolor="#9d9d9d" strokeweight=".35pt">
                    <v:stroke endcap="round"/>
                  </v:line>
                  <v:line id="Line 558" o:spid="_x0000_s1986"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9w9xAAAAN0AAAAPAAAAZHJzL2Rvd25yZXYueG1sRE/dasIw&#10;FL4f7B3CGXg303ZQR2eUTXCI88K5PcChObbR5qQ00bY+/XIh7PLj+58vB9uIK3XeOFaQThMQxKXT&#10;hisFvz/r51cQPiBrbByTgpE8LBePD3MstOv5m66HUIkYwr5ABXUIbSGlL2uy6KeuJY7c0XUWQ4Rd&#10;JXWHfQy3jcySJJcWDceGGlta1VSeDxerYN3vTLK76c+PFzP2+X6/PX2dUanJ0/D+BiLQEP7Fd/dG&#10;K8hmadwf38QnIBd/AAAA//8DAFBLAQItABQABgAIAAAAIQDb4fbL7gAAAIUBAAATAAAAAAAAAAAA&#10;AAAAAAAAAABbQ29udGVudF9UeXBlc10ueG1sUEsBAi0AFAAGAAgAAAAhAFr0LFu/AAAAFQEAAAsA&#10;AAAAAAAAAAAAAAAAHwEAAF9yZWxzLy5yZWxzUEsBAi0AFAAGAAgAAAAhAFjb3D3EAAAA3QAAAA8A&#10;AAAAAAAAAAAAAAAABwIAAGRycy9kb3ducmV2LnhtbFBLBQYAAAAAAwADALcAAAD4AgAAAAA=&#10;" strokecolor="#9d9d9d" strokeweight=".35pt">
                    <v:stroke endcap="round"/>
                  </v:line>
                  <v:line id="Line 559" o:spid="_x0000_s1987"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GQLxwAAAN0AAAAPAAAAZHJzL2Rvd25yZXYueG1sRI9Ba8JA&#10;FITvgv9heYVepG7iodroKmopFPSSVNDjM/tMQrNvQ3aryb93BaHHYWa+YRarztTiSq2rLCuIxxEI&#10;4tzqigsFh5+vtxkI55E11pZJQU8OVsvhYIGJtjdO6Zr5QgQIuwQVlN43iZQuL8mgG9uGOHgX2xr0&#10;QbaF1C3eAtzUchJF79JgxWGhxIa2JeW/2Z9RYD5HpzRLz+v9pt98HEaz3bHqz0q9vnTrOQhPnf8P&#10;P9vfWsFkGsfweBOegFzeAQAA//8DAFBLAQItABQABgAIAAAAIQDb4fbL7gAAAIUBAAATAAAAAAAA&#10;AAAAAAAAAAAAAABbQ29udGVudF9UeXBlc10ueG1sUEsBAi0AFAAGAAgAAAAhAFr0LFu/AAAAFQEA&#10;AAsAAAAAAAAAAAAAAAAAHwEAAF9yZWxzLy5yZWxzUEsBAi0AFAAGAAgAAAAhACk0ZAvHAAAA3QAA&#10;AA8AAAAAAAAAAAAAAAAABwIAAGRycy9kb3ducmV2LnhtbFBLBQYAAAAAAwADALcAAAD7AgAAAAA=&#10;" strokecolor="#9d9d9d" strokeweight=".35pt">
                    <v:stroke endcap="round"/>
                  </v:line>
                  <v:line id="Line 560" o:spid="_x0000_s1988"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fRxgAAAN0AAAAPAAAAZHJzL2Rvd25yZXYueG1sRI/RasJA&#10;FETfC/2H5RZ8qxsjWImuUgWlVB/U9gMu2WuyNXs3ZFcT/XpXKPg4zMwZZjrvbCUu1HjjWMGgn4Ag&#10;zp02XCj4/Vm9j0H4gKyxckwKruRhPnt9mWKmXct7uhxCISKEfYYKyhDqTEqfl2TR911NHL2jayyG&#10;KJtC6gbbCLeVTJNkJC0ajgsl1rQsKT8dzlbBqt2aZHvT68XQXNvRbvf9tzmhUr237nMCIlAXnuH/&#10;9pdWkH4MUni8iU9Azu4AAAD//wMAUEsBAi0AFAAGAAgAAAAhANvh9svuAAAAhQEAABMAAAAAAAAA&#10;AAAAAAAAAAAAAFtDb250ZW50X1R5cGVzXS54bWxQSwECLQAUAAYACAAAACEAWvQsW78AAAAVAQAA&#10;CwAAAAAAAAAAAAAAAAAfAQAAX3JlbHMvLnJlbHNQSwECLQAUAAYACAAAACEAx0Xn0cYAAADdAAAA&#10;DwAAAAAAAAAAAAAAAAAHAgAAZHJzL2Rvd25yZXYueG1sUEsFBgAAAAADAAMAtwAAAPoCAAAAAA==&#10;" strokecolor="#9d9d9d" strokeweight=".35pt">
                    <v:stroke endcap="round"/>
                  </v:line>
                  <v:line id="Line 561" o:spid="_x0000_s1989" style="position:absolute;flip:x;visibility:visible;mso-wrap-style:square" from="6990,2469" to="702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l/nyAAAAN0AAAAPAAAAZHJzL2Rvd25yZXYueG1sRI9Pa8JA&#10;FMTvBb/D8gQvUjdaqBpdxT8IhfaSKNTjM/tMgtm3Ibtq8u27hUKPw8z8hlmuW1OJBzWutKxgPIpA&#10;EGdWl5wrOB0PrzMQziNrrCyTgo4crFe9lyXG2j45oUfqcxEg7GJUUHhfx1K6rCCDbmRr4uBdbWPQ&#10;B9nkUjf4DHBTyUkUvUuDJYeFAmvaFZTd0rtRYPbDc5Iml83XttvOT8PZ53fZXZQa9NvNAoSn1v+H&#10;/9ofWsFkOn6D3zfhCcjVDwAAAP//AwBQSwECLQAUAAYACAAAACEA2+H2y+4AAACFAQAAEwAAAAAA&#10;AAAAAAAAAAAAAAAAW0NvbnRlbnRfVHlwZXNdLnhtbFBLAQItABQABgAIAAAAIQBa9CxbvwAAABUB&#10;AAALAAAAAAAAAAAAAAAAAB8BAABfcmVscy8ucmVsc1BLAQItABQABgAIAAAAIQC2ql/nyAAAAN0A&#10;AAAPAAAAAAAAAAAAAAAAAAcCAABkcnMvZG93bnJldi54bWxQSwUGAAAAAAMAAwC3AAAA/AIAAAAA&#10;" strokecolor="#9d9d9d" strokeweight=".35pt">
                    <v:stroke endcap="round"/>
                  </v:line>
                  <v:line id="Line 562" o:spid="_x0000_s1990" style="position:absolute;visibility:visible;mso-wrap-style:square" from="7008,2453" to="700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o+xwAAAN0AAAAPAAAAZHJzL2Rvd25yZXYueG1sRI/RasJA&#10;FETfhf7Dcgt90422WImuoS0oUn2w6gdcsrfJNtm7Ibs1sV/vFgQfh5k5wyyy3tbiTK03jhWMRwkI&#10;4txpw4WC03E1nIHwAVlj7ZgUXMhDtnwYLDDVruMvOh9CISKEfYoKyhCaVEqfl2TRj1xDHL1v11oM&#10;UbaF1C12EW5rOUmSqbRoOC6U2NBHSXl1+LUKVt3OJLs/vX5/Npduut9//mwrVOrpsX+bgwjUh3v4&#10;1t5oBZPX8Qv8v4lPQC6vAAAA//8DAFBLAQItABQABgAIAAAAIQDb4fbL7gAAAIUBAAATAAAAAAAA&#10;AAAAAAAAAAAAAABbQ29udGVudF9UeXBlc10ueG1sUEsBAi0AFAAGAAgAAAAhAFr0LFu/AAAAFQEA&#10;AAsAAAAAAAAAAAAAAAAAHwEAAF9yZWxzLy5yZWxzUEsBAi0AFAAGAAgAAAAhACfg2j7HAAAA3QAA&#10;AA8AAAAAAAAAAAAAAAAABwIAAGRycy9kb3ducmV2LnhtbFBLBQYAAAAAAwADALcAAAD7AgAAAAA=&#10;" strokecolor="#9d9d9d" strokeweight=".35pt">
                    <v:stroke endcap="round"/>
                  </v:line>
                  <v:line id="Line 563" o:spid="_x0000_s1991" style="position:absolute;flip:x;visibility:visible;mso-wrap-style:square" from="6994,2469" to="7032,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2IIyAAAAN0AAAAPAAAAZHJzL2Rvd25yZXYueG1sRI9Pa8JA&#10;FMTvBb/D8gQvUjcKrRpdxT8IhfaSKNTjM/tMgtm3Ibtq8u27hUKPw8z8hlmuW1OJBzWutKxgPIpA&#10;EGdWl5wrOB0PrzMQziNrrCyTgo4crFe9lyXG2j45oUfqcxEg7GJUUHhfx1K6rCCDbmRr4uBdbWPQ&#10;B9nkUjf4DHBTyUkUvUuDJYeFAmvaFZTd0rtRYPbDc5Iml83XttvOT8PZ53fZXZQa9NvNAoSn1v+H&#10;/9ofWsFkOn6D3zfhCcjVDwAAAP//AwBQSwECLQAUAAYACAAAACEA2+H2y+4AAACFAQAAEwAAAAAA&#10;AAAAAAAAAAAAAAAAW0NvbnRlbnRfVHlwZXNdLnhtbFBLAQItABQABgAIAAAAIQBa9CxbvwAAABUB&#10;AAALAAAAAAAAAAAAAAAAAB8BAABfcmVscy8ucmVsc1BLAQItABQABgAIAAAAIQBWD2IIyAAAAN0A&#10;AAAPAAAAAAAAAAAAAAAAAAcCAABkcnMvZG93bnJldi54bWxQSwUGAAAAAAMAAwC3AAAA/AIAAAAA&#10;" strokecolor="#9d9d9d" strokeweight=".35pt">
                    <v:stroke endcap="round"/>
                  </v:line>
                  <v:line id="Line 564" o:spid="_x0000_s1992" style="position:absolute;visibility:visible;mso-wrap-style:square" from="7018,2453" to="701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uHSxgAAAN0AAAAPAAAAZHJzL2Rvd25yZXYueG1sRI/RasJA&#10;FETfC/2H5RZ8qxsVUomuUgWlVB/U9gMu2WuyNXs3ZFcT/XpXKPg4zMwZZjrvbCUu1HjjWMGgn4Ag&#10;zp02XCj4/Vm9j0H4gKyxckwKruRhPnt9mWKmXct7uhxCISKEfYYKyhDqTEqfl2TR911NHL2jayyG&#10;KJtC6gbbCLeVHCZJKi0ajgsl1rQsKT8dzlbBqt2aZHvT68XIXNt0t/v+25xQqd5b9zkBEagLz/B/&#10;+0srGH4MUni8iU9Azu4AAAD//wMAUEsBAi0AFAAGAAgAAAAhANvh9svuAAAAhQEAABMAAAAAAAAA&#10;AAAAAAAAAAAAAFtDb250ZW50X1R5cGVzXS54bWxQSwECLQAUAAYACAAAACEAWvQsW78AAAAVAQAA&#10;CwAAAAAAAAAAAAAAAAAfAQAAX3JlbHMvLnJlbHNQSwECLQAUAAYACAAAACEAuH7h0sYAAADdAAAA&#10;DwAAAAAAAAAAAAAAAAAHAgAAZHJzL2Rvd25yZXYueG1sUEsFBgAAAAADAAMAtwAAAPoCAAAAAA==&#10;" strokecolor="#9d9d9d" strokeweight=".35pt">
                    <v:stroke endcap="round"/>
                  </v:line>
                  <v:line id="Line 565" o:spid="_x0000_s1993" style="position:absolute;flip:x;visibility:visible;mso-wrap-style:square" from="7001,2469" to="7039,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VnkxwAAAN0AAAAPAAAAZHJzL2Rvd25yZXYueG1sRI9Pa8JA&#10;FMTvgt9heUIvohs9VE1dxT8UCnpJFOzxmX0mwezbkN1q8u27QqHHYWZ+wyzXranEgxpXWlYwGUcg&#10;iDOrS84VnE+fozkI55E1VpZJQUcO1qt+b4mxtk9O6JH6XAQIuxgVFN7XsZQuK8igG9uaOHg32xj0&#10;QTa51A0+A9xUchpF79JgyWGhwJp2BWX39McoMPvhd5Im181x220X5+H8cCm7q1Jvg3bzAcJT6//D&#10;f+0vrWA6m8zg9SY8Abn6BQAA//8DAFBLAQItABQABgAIAAAAIQDb4fbL7gAAAIUBAAATAAAAAAAA&#10;AAAAAAAAAAAAAABbQ29udGVudF9UeXBlc10ueG1sUEsBAi0AFAAGAAgAAAAhAFr0LFu/AAAAFQEA&#10;AAsAAAAAAAAAAAAAAAAAHwEAAF9yZWxzLy5yZWxzUEsBAi0AFAAGAAgAAAAhAMmRWeTHAAAA3QAA&#10;AA8AAAAAAAAAAAAAAAAABwIAAGRycy9kb3ducmV2LnhtbFBLBQYAAAAAAwADALcAAAD7AgAAAAA=&#10;" strokecolor="#9d9d9d" strokeweight=".35pt">
                    <v:stroke endcap="round"/>
                  </v:line>
                  <v:line id="Line 566" o:spid="_x0000_s1994" style="position:absolute;visibility:visible;mso-wrap-style:square" from="7021,2453" to="702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dA7xAAAAN0AAAAPAAAAZHJzL2Rvd25yZXYueG1sRE/dasIw&#10;FL4f7B3CGXg303ZQR2eUTXCI88K5PcChObbR5qQ00bY+/XIh7PLj+58vB9uIK3XeOFaQThMQxKXT&#10;hisFvz/r51cQPiBrbByTgpE8LBePD3MstOv5m66HUIkYwr5ABXUIbSGlL2uy6KeuJY7c0XUWQ4Rd&#10;JXWHfQy3jcySJJcWDceGGlta1VSeDxerYN3vTLK76c+PFzP2+X6/PX2dUanJ0/D+BiLQEP7Fd/dG&#10;K8hmaZwb38QnIBd/AAAA//8DAFBLAQItABQABgAIAAAAIQDb4fbL7gAAAIUBAAATAAAAAAAAAAAA&#10;AAAAAAAAAABbQ29udGVudF9UeXBlc10ueG1sUEsBAi0AFAAGAAgAAAAhAFr0LFu/AAAAFQEAAAsA&#10;AAAAAAAAAAAAAAAAHwEAAF9yZWxzLy5yZWxzUEsBAi0AFAAGAAgAAAAhAKat0DvEAAAA3QAAAA8A&#10;AAAAAAAAAAAAAAAABwIAAGRycy9kb3ducmV2LnhtbFBLBQYAAAAAAwADALcAAAD4AgAAAAA=&#10;" strokecolor="#9d9d9d" strokeweight=".35pt">
                    <v:stroke endcap="round"/>
                  </v:line>
                  <v:line id="Line 567" o:spid="_x0000_s1995" style="position:absolute;flip:x;visibility:visible;mso-wrap-style:square" from="7008,2481" to="704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mgNxwAAAN0AAAAPAAAAZHJzL2Rvd25yZXYueG1sRI9Ba8JA&#10;FITvBf/D8oReRDd6aDW6ilqEgr0kCnp8Zp9JMPs2ZFdN/r1bKPQ4zMw3zGLVmko8qHGlZQXjUQSC&#10;OLO65FzB8bAbTkE4j6yxskwKOnKwWvbeFhhr++SEHqnPRYCwi1FB4X0dS+myggy6ka2Jg3e1jUEf&#10;ZJNL3eAzwE0lJ1H0IQ2WHBYKrGlbUHZL70aB+RqckzS5rH823WZ2HEz3p7K7KPXeb9dzEJ5a/x/+&#10;a39rBZPP8Qx+34QnIJcvAAAA//8DAFBLAQItABQABgAIAAAAIQDb4fbL7gAAAIUBAAATAAAAAAAA&#10;AAAAAAAAAAAAAABbQ29udGVudF9UeXBlc10ueG1sUEsBAi0AFAAGAAgAAAAhAFr0LFu/AAAAFQEA&#10;AAsAAAAAAAAAAAAAAAAAHwEAAF9yZWxzLy5yZWxzUEsBAi0AFAAGAAgAAAAhANdCaA3HAAAA3QAA&#10;AA8AAAAAAAAAAAAAAAAABwIAAGRycy9kb3ducmV2LnhtbFBLBQYAAAAAAwADALcAAAD7AgAAAAA=&#10;" strokecolor="#9d9d9d" strokeweight=".35pt">
                    <v:stroke endcap="round"/>
                  </v:line>
                  <v:line id="Line 568" o:spid="_x0000_s1996" style="position:absolute;visibility:visible;mso-wrap-style:square" from="7032,2466" to="703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aAwwAAAN0AAAAPAAAAZHJzL2Rvd25yZXYueG1sRE/dasIw&#10;FL4f+A7hCN7N1ApOOqPoQBH1Qt0e4NCctdHmpDSZrT69uRh4+fH9zxadrcSNGm8cKxgNExDEudOG&#10;CwU/3+v3KQgfkDVWjknBnTws5r23GWbatXyi2zkUIoawz1BBGUKdSenzkiz6oauJI/frGoshwqaQ&#10;usE2httKpkkykRYNx4YSa/oqKb+e/6yCdXswyeGhN6uxubeT43F32V9RqUG/W36CCNSFl/jfvdUK&#10;0o807o9v4hOQ8ycAAAD//wMAUEsBAi0AFAAGAAgAAAAhANvh9svuAAAAhQEAABMAAAAAAAAAAAAA&#10;AAAAAAAAAFtDb250ZW50X1R5cGVzXS54bWxQSwECLQAUAAYACAAAACEAWvQsW78AAAAVAQAACwAA&#10;AAAAAAAAAAAAAAAfAQAAX3JlbHMvLnJlbHNQSwECLQAUAAYACAAAACEAlrcWgMMAAADdAAAADwAA&#10;AAAAAAAAAAAAAAAHAgAAZHJzL2Rvd25yZXYueG1sUEsFBgAAAAADAAMAtwAAAPcCAAAAAA==&#10;" strokecolor="#9d9d9d" strokeweight=".35pt">
                    <v:stroke endcap="round"/>
                  </v:line>
                  <v:line id="Line 569" o:spid="_x0000_s1997"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62xwAAAN0AAAAPAAAAZHJzL2Rvd25yZXYueG1sRI9Ba8JA&#10;FITvgv9heYVepG7ModroKmopFPSSVNDjM/tMQrNvQ3aryb93BaHHYWa+YRarztTiSq2rLCuYjCMQ&#10;xLnVFRcKDj9fbzMQziNrrC2Tgp4crJbDwQITbW+c0jXzhQgQdgkqKL1vEildXpJBN7YNcfAutjXo&#10;g2wLqVu8BbipZRxF79JgxWGhxIa2JeW/2Z9RYD5HpzRLz+v9pt98HEaz3bHqz0q9vnTrOQhPnf8P&#10;P9vfWkE8jSfweBOegFzeAQAA//8DAFBLAQItABQABgAIAAAAIQDb4fbL7gAAAIUBAAATAAAAAAAA&#10;AAAAAAAAAAAAAABbQ29udGVudF9UeXBlc10ueG1sUEsBAi0AFAAGAAgAAAAhAFr0LFu/AAAAFQEA&#10;AAsAAAAAAAAAAAAAAAAAHwEAAF9yZWxzLy5yZWxzUEsBAi0AFAAGAAgAAAAhAOdYrrbHAAAA3QAA&#10;AA8AAAAAAAAAAAAAAAAABwIAAGRycy9kb3ducmV2LnhtbFBLBQYAAAAAAwADALcAAAD7AgAAAAA=&#10;" strokecolor="#9d9d9d" strokeweight=".35pt">
                    <v:stroke endcap="round"/>
                  </v:line>
                  <v:line id="Line 570" o:spid="_x0000_s1998"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S1sxgAAAN0AAAAPAAAAZHJzL2Rvd25yZXYueG1sRI/RasJA&#10;FETfBf9huYJvumkEW1JXqYIi1ge1/YBL9jbZmr0bsquJfr1bKPg4zMwZZrbobCWu1HjjWMHLOAFB&#10;nDttuFDw/bUevYHwAVlj5ZgU3MjDYt7vzTDTruUjXU+hEBHCPkMFZQh1JqXPS7Lox64mjt6PayyG&#10;KJtC6gbbCLeVTJNkKi0ajgsl1rQqKT+fLlbBut2bZH/Xm+XE3Nrp4bD7/TyjUsNB9/EOIlAXnuH/&#10;9lYrSF/TFP7exCcg5w8AAAD//wMAUEsBAi0AFAAGAAgAAAAhANvh9svuAAAAhQEAABMAAAAAAAAA&#10;AAAAAAAAAAAAAFtDb250ZW50X1R5cGVzXS54bWxQSwECLQAUAAYACAAAACEAWvQsW78AAAAVAQAA&#10;CwAAAAAAAAAAAAAAAAAfAQAAX3JlbHMvLnJlbHNQSwECLQAUAAYACAAAACEACSktbMYAAADdAAAA&#10;DwAAAAAAAAAAAAAAAAAHAgAAZHJzL2Rvd25yZXYueG1sUEsFBgAAAAADAAMAtwAAAPoCAAAAAA==&#10;" strokecolor="#9d9d9d" strokeweight=".35pt">
                    <v:stroke endcap="round"/>
                  </v:line>
                  <v:line id="Line 571" o:spid="_x0000_s1999"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pVaxwAAAN0AAAAPAAAAZHJzL2Rvd25yZXYueG1sRI9Ba8JA&#10;FITvBf/D8gq9SN0YodrUVdRSEPSSVGiPz+xrEsy+DdmtJv/eFQSPw8x8w8yXnanFmVpXWVYwHkUg&#10;iHOrKy4UHL6/XmcgnEfWWFsmBT05WC4GT3NMtL1wSufMFyJA2CWooPS+SaR0eUkG3cg2xMH7s61B&#10;H2RbSN3iJcBNLeMoepMGKw4LJTa0KSk/Zf9Ggfkc/qZZelzt1/36/TCc7X6q/qjUy3O3+gDhqfOP&#10;8L291QriaTyB25vwBOTiCgAA//8DAFBLAQItABQABgAIAAAAIQDb4fbL7gAAAIUBAAATAAAAAAAA&#10;AAAAAAAAAAAAAABbQ29udGVudF9UeXBlc10ueG1sUEsBAi0AFAAGAAgAAAAhAFr0LFu/AAAAFQEA&#10;AAsAAAAAAAAAAAAAAAAAHwEAAF9yZWxzLy5yZWxzUEsBAi0AFAAGAAgAAAAhAHjGlVrHAAAA3QAA&#10;AA8AAAAAAAAAAAAAAAAABwIAAGRycy9kb3ducmV2LnhtbFBLBQYAAAAAAwADALcAAAD7AgAAAAA=&#10;" strokecolor="#9d9d9d" strokeweight=".35pt">
                    <v:stroke endcap="round"/>
                  </v:line>
                  <v:line id="Line 572" o:spid="_x0000_s2000"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CDxgAAAN0AAAAPAAAAZHJzL2Rvd25yZXYueG1sRI/dasJA&#10;FITvC77DcoTe1U2jqERXaQVLab3w7wEO2WOyNXs2ZLcm+vTdguDlMDPfMPNlZytxocYbxwpeBwkI&#10;4txpw4WC42H9MgXhA7LGyjEpuJKH5aL3NMdMu5Z3dNmHQkQI+wwVlCHUmZQ+L8miH7iaOHon11gM&#10;UTaF1A22EW4rmSbJWFo0HBdKrGlVUn7e/1oF63Zjks1Nf7wPzbUdb7dfP99nVOq5373NQATqwiN8&#10;b39qBekkHcH/m/gE5OIPAAD//wMAUEsBAi0AFAAGAAgAAAAhANvh9svuAAAAhQEAABMAAAAAAAAA&#10;AAAAAAAAAAAAAFtDb250ZW50X1R5cGVzXS54bWxQSwECLQAUAAYACAAAACEAWvQsW78AAAAVAQAA&#10;CwAAAAAAAAAAAAAAAAAfAQAAX3JlbHMvLnJlbHNQSwECLQAUAAYACAAAACEA6YwQg8YAAADdAAAA&#10;DwAAAAAAAAAAAAAAAAAHAgAAZHJzL2Rvd25yZXYueG1sUEsFBgAAAAADAAMAtwAAAPoCAAAAAA==&#10;" strokecolor="#9d9d9d" strokeweight=".35pt">
                    <v:stroke endcap="round"/>
                  </v:line>
                  <v:line id="Line 573" o:spid="_x0000_s2001" style="position:absolute;flip:x;visibility:visible;mso-wrap-style:square" from="7032,2481" to="70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6i1xwAAAN0AAAAPAAAAZHJzL2Rvd25yZXYueG1sRI9Ba8JA&#10;FITvBf/D8gq9SN0YsNrUVdRSEPSSVGiPz+xrEsy+DdmtJv/eFQSPw8x8w8yXnanFmVpXWVYwHkUg&#10;iHOrKy4UHL6/XmcgnEfWWFsmBT05WC4GT3NMtL1wSufMFyJA2CWooPS+SaR0eUkG3cg2xMH7s61B&#10;H2RbSN3iJcBNLeMoepMGKw4LJTa0KSk/Zf9Ggfkc/qZZelzt1/36/TCc7X6q/qjUy3O3+gDhqfOP&#10;8L291QriaTyB25vwBOTiCgAA//8DAFBLAQItABQABgAIAAAAIQDb4fbL7gAAAIUBAAATAAAAAAAA&#10;AAAAAAAAAAAAAABbQ29udGVudF9UeXBlc10ueG1sUEsBAi0AFAAGAAgAAAAhAFr0LFu/AAAAFQEA&#10;AAsAAAAAAAAAAAAAAAAAHwEAAF9yZWxzLy5yZWxzUEsBAi0AFAAGAAgAAAAhAJhjqLXHAAAA3QAA&#10;AA8AAAAAAAAAAAAAAAAABwIAAGRycy9kb3ducmV2LnhtbFBLBQYAAAAAAwADALcAAAD7AgAAAAA=&#10;" strokecolor="#9d9d9d" strokeweight=".35pt">
                    <v:stroke endcap="round"/>
                  </v:line>
                  <v:line id="Line 574" o:spid="_x0000_s2002" style="position:absolute;visibility:visible;mso-wrap-style:square" from="7056,2466" to="70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itvxgAAAN0AAAAPAAAAZHJzL2Rvd25yZXYueG1sRI/dasJA&#10;FITvC77DcgTv6qYRUkldpS0opXrhTx/gkD0mq9mzIbua2KfvCgUvh5n5hpkteluLK7XeOFbwMk5A&#10;EBdOGy4V/ByWz1MQPiBrrB2Tght5WMwHTzPMtet4R9d9KEWEsM9RQRVCk0vpi4os+rFriKN3dK3F&#10;EGVbSt1iF+G2lmmSZNKi4bhQYUOfFRXn/cUqWHYbk2x+9epjYm5dtt1+n9ZnVGo07N/fQATqwyP8&#10;3/7SCtLXNIP7m/gE5PwPAAD//wMAUEsBAi0AFAAGAAgAAAAhANvh9svuAAAAhQEAABMAAAAAAAAA&#10;AAAAAAAAAAAAAFtDb250ZW50X1R5cGVzXS54bWxQSwECLQAUAAYACAAAACEAWvQsW78AAAAVAQAA&#10;CwAAAAAAAAAAAAAAAAAfAQAAX3JlbHMvLnJlbHNQSwECLQAUAAYACAAAACEAdhIrb8YAAADdAAAA&#10;DwAAAAAAAAAAAAAAAAAHAgAAZHJzL2Rvd25yZXYueG1sUEsFBgAAAAADAAMAtwAAAPoCAAAAAA==&#10;" strokecolor="#9d9d9d" strokeweight=".35pt">
                    <v:stroke endcap="round"/>
                  </v:line>
                  <v:line id="Line 575" o:spid="_x0000_s2003" style="position:absolute;flip:x;visibility:visible;mso-wrap-style:square" from="7042,2481" to="70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xwAAAN0AAAAPAAAAZHJzL2Rvd25yZXYueG1sRI9Ba8JA&#10;FITvQv/D8gQvUjfNodroKtpSKNRLoqDHZ/aZBLNvQ3bV5N93C4LHYWa+YRarztTiRq2rLCt4m0Qg&#10;iHOrKy4U7HffrzMQziNrrC2Tgp4crJYvgwUm2t45pVvmCxEg7BJUUHrfJFK6vCSDbmIb4uCdbWvQ&#10;B9kWUrd4D3BTyziK3qXBisNCiQ19lpRfsqtRYL7GxzRLT+vtpt987Mez30PVn5QaDbv1HISnzj/D&#10;j/aPVhBP4yn8vwlPQC7/AAAA//8DAFBLAQItABQABgAIAAAAIQDb4fbL7gAAAIUBAAATAAAAAAAA&#10;AAAAAAAAAAAAAABbQ29udGVudF9UeXBlc10ueG1sUEsBAi0AFAAGAAgAAAAhAFr0LFu/AAAAFQEA&#10;AAsAAAAAAAAAAAAAAAAAHwEAAF9yZWxzLy5yZWxzUEsBAi0AFAAGAAgAAAAhAAf9k1nHAAAA3QAA&#10;AA8AAAAAAAAAAAAAAAAABwIAAGRycy9kb3ducmV2LnhtbFBLBQYAAAAAAwADALcAAAD7AgAAAAA=&#10;" strokecolor="#9d9d9d" strokeweight=".35pt">
                    <v:stroke endcap="round"/>
                  </v:line>
                  <v:line id="Line 576" o:spid="_x0000_s2004" style="position:absolute;visibility:visible;mso-wrap-style:square" from="7067,2466" to="70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RqGwwAAAN0AAAAPAAAAZHJzL2Rvd25yZXYueG1sRE/dasIw&#10;FL4f+A7hCN7N1ApOOqPoQBH1Qt0e4NCctdHmpDSZrT69uRh4+fH9zxadrcSNGm8cKxgNExDEudOG&#10;CwU/3+v3KQgfkDVWjknBnTws5r23GWbatXyi2zkUIoawz1BBGUKdSenzkiz6oauJI/frGoshwqaQ&#10;usE2httKpkkykRYNx4YSa/oqKb+e/6yCdXswyeGhN6uxubeT43F32V9RqUG/W36CCNSFl/jfvdUK&#10;0o80zo1v4hOQ8ycAAAD//wMAUEsBAi0AFAAGAAgAAAAhANvh9svuAAAAhQEAABMAAAAAAAAAAAAA&#10;AAAAAAAAAFtDb250ZW50X1R5cGVzXS54bWxQSwECLQAUAAYACAAAACEAWvQsW78AAAAVAQAACwAA&#10;AAAAAAAAAAAAAAAfAQAAX3JlbHMvLnJlbHNQSwECLQAUAAYACAAAACEAaMEahsMAAADdAAAADwAA&#10;AAAAAAAAAAAAAAAHAgAAZHJzL2Rvd25yZXYueG1sUEsFBgAAAAADAAMAtwAAAPcCAAAAAA==&#10;" strokecolor="#9d9d9d" strokeweight=".35pt">
                    <v:stroke endcap="round"/>
                  </v:line>
                  <v:line id="Line 577" o:spid="_x0000_s2005" style="position:absolute;flip:x;visibility:visible;mso-wrap-style:square" from="7096,2481" to="713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qKwxwAAAN0AAAAPAAAAZHJzL2Rvd25yZXYueG1sRI9Pa8JA&#10;FMTvgt9heUIvohtz8E90FbUUhPaSVNDjM/uahGbfhuxWk2/fLQg9DjPzG2az60wt7tS6yrKC2TQC&#10;QZxbXXGh4Pz5NlmCcB5ZY22ZFPTkYLcdDjaYaPvglO6ZL0SAsEtQQel9k0jp8pIMuqltiIP3ZVuD&#10;Psi2kLrFR4CbWsZRNJcGKw4LJTZ0LCn/zn6MAvM6vqZZett/HPrD6jxevl+q/qbUy6jbr0F46vx/&#10;+Nk+aQXxIl7B35vwBOT2FwAA//8DAFBLAQItABQABgAIAAAAIQDb4fbL7gAAAIUBAAATAAAAAAAA&#10;AAAAAAAAAAAAAABbQ29udGVudF9UeXBlc10ueG1sUEsBAi0AFAAGAAgAAAAhAFr0LFu/AAAAFQEA&#10;AAsAAAAAAAAAAAAAAAAAHwEAAF9yZWxzLy5yZWxzUEsBAi0AFAAGAAgAAAAhABkuorDHAAAA3QAA&#10;AA8AAAAAAAAAAAAAAAAABwIAAGRycy9kb3ducmV2LnhtbFBLBQYAAAAAAwADALcAAAD7AgAAAAA=&#10;" strokecolor="#9d9d9d" strokeweight=".35pt">
                    <v:stroke endcap="round"/>
                  </v:line>
                  <v:line id="Line 578" o:spid="_x0000_s2006" style="position:absolute;visibility:visible;mso-wrap-style:square" from="7119,2466" to="711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BdwgAAAN0AAAAPAAAAZHJzL2Rvd25yZXYueG1sRE/NisIw&#10;EL4LvkMYwZumq6BL1yi7C4qoB3X3AYZmbKPNpDTRVp/eHASPH9//bNHaUtyo9saxgo9hAoI4c9pw&#10;ruD/bzn4BOEDssbSMSm4k4fFvNuZYapdwwe6HUMuYgj7FBUUIVSplD4ryKIfuoo4cidXWwwR1rnU&#10;NTYx3JZylCQTadFwbCiwot+CssvxahUsm51Jdg+9+hmbezPZ7zfn7QWV6vfa7y8QgdrwFr/ca61g&#10;NB3H/fFNfAJy/gQAAP//AwBQSwECLQAUAAYACAAAACEA2+H2y+4AAACFAQAAEwAAAAAAAAAAAAAA&#10;AAAAAAAAW0NvbnRlbnRfVHlwZXNdLnhtbFBLAQItABQABgAIAAAAIQBa9CxbvwAAABUBAAALAAAA&#10;AAAAAAAAAAAAAB8BAABfcmVscy8ucmVsc1BLAQItABQABgAIAAAAIQATboBdwgAAAN0AAAAPAAAA&#10;AAAAAAAAAAAAAAcCAABkcnMvZG93bnJldi54bWxQSwUGAAAAAAMAAwC3AAAA9gIAAAAA&#10;" strokecolor="#9d9d9d" strokeweight=".35pt">
                    <v:stroke endcap="round"/>
                  </v:line>
                  <v:line id="Line 579" o:spid="_x0000_s2007" style="position:absolute;flip:x;visibility:visible;mso-wrap-style:square" from="7115,2481" to="715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hryAAAAN0AAAAPAAAAZHJzL2Rvd25yZXYueG1sRI9Pa8JA&#10;FMTvBb/D8gQvUjdaqBpdxT8IhfaSKNTjM/tMgtm3Ibtq8u27hUKPw8z8hlmuW1OJBzWutKxgPIpA&#10;EGdWl5wrOB0PrzMQziNrrCyTgo4crFe9lyXG2j45oUfqcxEg7GJUUHhfx1K6rCCDbmRr4uBdbWPQ&#10;B9nkUjf4DHBTyUkUvUuDJYeFAmvaFZTd0rtRYPbDc5Iml83XttvOT8PZ53fZXZQa9NvNAoSn1v+H&#10;/9ofWsFk+jaG3zfhCcjVDwAAAP//AwBQSwECLQAUAAYACAAAACEA2+H2y+4AAACFAQAAEwAAAAAA&#10;AAAAAAAAAAAAAAAAW0NvbnRlbnRfVHlwZXNdLnhtbFBLAQItABQABgAIAAAAIQBa9CxbvwAAABUB&#10;AAALAAAAAAAAAAAAAAAAAB8BAABfcmVscy8ucmVsc1BLAQItABQABgAIAAAAIQBigThryAAAAN0A&#10;AAAPAAAAAAAAAAAAAAAAAAcCAABkcnMvZG93bnJldi54bWxQSwUGAAAAAAMAAwC3AAAA/AIAAAAA&#10;" strokecolor="#9d9d9d" strokeweight=".35pt">
                    <v:stroke endcap="round"/>
                  </v:line>
                  <v:line id="Line 580" o:spid="_x0000_s2008" style="position:absolute;visibility:visible;mso-wrap-style:square" from="7138,2466" to="7138,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uxxgAAAN0AAAAPAAAAZHJzL2Rvd25yZXYueG1sRI/RasJA&#10;FETfC/7Dcgt9q5tG0BJdpQqWUn2w6gdcstdka/ZuyK4m+vWuIPg4zMwZZjLrbCXO1HjjWMFHPwFB&#10;nDttuFCw3y3fP0H4gKyxckwKLuRhNu29TDDTruU/Om9DISKEfYYKyhDqTEqfl2TR911NHL2DayyG&#10;KJtC6gbbCLeVTJNkKC0ajgsl1rQoKT9uT1bBsl2bZH3V3/OBubTDzeb3f3VEpd5eu68xiEBdeIYf&#10;7R+tIB0NUri/iU9ATm8AAAD//wMAUEsBAi0AFAAGAAgAAAAhANvh9svuAAAAhQEAABMAAAAAAAAA&#10;AAAAAAAAAAAAAFtDb250ZW50X1R5cGVzXS54bWxQSwECLQAUAAYACAAAACEAWvQsW78AAAAVAQAA&#10;CwAAAAAAAAAAAAAAAAAfAQAAX3JlbHMvLnJlbHNQSwECLQAUAAYACAAAACEAjPC7scYAAADdAAAA&#10;DwAAAAAAAAAAAAAAAAAHAgAAZHJzL2Rvd25yZXYueG1sUEsFBgAAAAADAAMAtwAAAPoCAAAAAA==&#10;" strokecolor="#9d9d9d" strokeweight=".35pt">
                    <v:stroke endcap="round"/>
                  </v:line>
                  <v:line id="Line 581" o:spid="_x0000_s2009" style="position:absolute;flip:x;visibility:visible;mso-wrap-style:square" from="7157,2481" to="719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wOHxwAAAN0AAAAPAAAAZHJzL2Rvd25yZXYueG1sRI9Ba8JA&#10;FITvBf/D8oReRDcqtJq6irYUCnpJKujxmX1Ngtm3IbvV5N+7guBxmJlvmMWqNZW4UONKywrGowgE&#10;cWZ1ybmC/e/3cAbCeWSNlWVS0JGD1bL3ssBY2ysndEl9LgKEXYwKCu/rWEqXFWTQjWxNHLw/2xj0&#10;QTa51A1eA9xUchJFb9JgyWGhwJo+C8rO6b9RYL4GxyRNTuvdptvM94PZ9lB2J6Ve++36A4Sn1j/D&#10;j/aPVjB5n07h/iY8Abm8AQAA//8DAFBLAQItABQABgAIAAAAIQDb4fbL7gAAAIUBAAATAAAAAAAA&#10;AAAAAAAAAAAAAABbQ29udGVudF9UeXBlc10ueG1sUEsBAi0AFAAGAAgAAAAhAFr0LFu/AAAAFQEA&#10;AAsAAAAAAAAAAAAAAAAAHwEAAF9yZWxzLy5yZWxzUEsBAi0AFAAGAAgAAAAhAP0fA4fHAAAA3QAA&#10;AA8AAAAAAAAAAAAAAAAABwIAAGRycy9kb3ducmV2LnhtbFBLBQYAAAAAAwADALcAAAD7AgAAAAA=&#10;" strokecolor="#9d9d9d" strokeweight=".35pt">
                    <v:stroke endcap="round"/>
                  </v:line>
                  <v:line id="Line 582" o:spid="_x0000_s2010" style="position:absolute;visibility:visible;mso-wrap-style:square" from="7180,2466" to="718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YZexwAAAN0AAAAPAAAAZHJzL2Rvd25yZXYueG1sRI/RasJA&#10;FETfBf9huYJvulGLLalrsAVFWh+s7QdcstdkTfZuyK4m9uu7hUIfh5k5w6yy3tbiRq03jhXMpgkI&#10;4txpw4WCr8/t5AmED8gaa8ek4E4esvVwsMJUu44/6HYKhYgQ9ikqKENoUil9XpJFP3UNcfTOrrUY&#10;omwLqVvsItzWcp4kS2nRcFwosaHXkvLqdLUKtt3BJIdvvXtZmHu3PB7fLu8VKjUe9ZtnEIH68B/+&#10;a++1gvnj4gF+38QnINc/AAAA//8DAFBLAQItABQABgAIAAAAIQDb4fbL7gAAAIUBAAATAAAAAAAA&#10;AAAAAAAAAAAAAABbQ29udGVudF9UeXBlc10ueG1sUEsBAi0AFAAGAAgAAAAhAFr0LFu/AAAAFQEA&#10;AAsAAAAAAAAAAAAAAAAAHwEAAF9yZWxzLy5yZWxzUEsBAi0AFAAGAAgAAAAhAGxVhl7HAAAA3QAA&#10;AA8AAAAAAAAAAAAAAAAABwIAAGRycy9kb3ducmV2LnhtbFBLBQYAAAAAAwADALcAAAD7AgAAAAA=&#10;" strokecolor="#9d9d9d" strokeweight=".35pt">
                    <v:stroke endcap="round"/>
                  </v:line>
                  <v:line id="Line 583" o:spid="_x0000_s2011" style="position:absolute;flip:x;visibility:visible;mso-wrap-style:square" from="7192,2481" to="723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5oyAAAAN0AAAAPAAAAZHJzL2Rvd25yZXYueG1sRI9Pa8JA&#10;FMTvhX6H5Qm9iG5qqX+iq6hFKLSXREGPz+wzCc2+DdlVk2/vFgo9DjPzG2axak0lbtS40rKC12EE&#10;gjizuuRcwWG/G0xBOI+ssbJMCjpysFo+Py0w1vbOCd1Sn4sAYRejgsL7OpbSZQUZdENbEwfvYhuD&#10;Psgml7rBe4CbSo6iaCwNlhwWCqxpW1D2k16NAvPRPyVpcl5/b7rN7NCffh3L7qzUS69dz0F4av1/&#10;+K/9qRWMJm/v8PsmPAG5fAAAAP//AwBQSwECLQAUAAYACAAAACEA2+H2y+4AAACFAQAAEwAAAAAA&#10;AAAAAAAAAAAAAAAAW0NvbnRlbnRfVHlwZXNdLnhtbFBLAQItABQABgAIAAAAIQBa9CxbvwAAABUB&#10;AAALAAAAAAAAAAAAAAAAAB8BAABfcmVscy8ucmVsc1BLAQItABQABgAIAAAAIQAduj5oyAAAAN0A&#10;AAAPAAAAAAAAAAAAAAAAAAcCAABkcnMvZG93bnJldi54bWxQSwUGAAAAAAMAAwC3AAAA/AIAAAAA&#10;" strokecolor="#9d9d9d" strokeweight=".35pt">
                    <v:stroke endcap="round"/>
                  </v:line>
                  <v:line id="Line 584" o:spid="_x0000_s2012" style="position:absolute;visibility:visible;mso-wrap-style:square" from="7215,2466" to="721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72yxgAAAN0AAAAPAAAAZHJzL2Rvd25yZXYueG1sRI/RasJA&#10;FETfC/7Dcgt9q5sqxBJdpQqWUn2w6gdcstdka/ZuyK4m+vWuIPg4zMwZZjLrbCXO1HjjWMFHPwFB&#10;nDttuFCw3y3fP0H4gKyxckwKLuRhNu29TDDTruU/Om9DISKEfYYKyhDqTEqfl2TR911NHL2DayyG&#10;KJtC6gbbCLeVHCRJKi0ajgsl1rQoKT9uT1bBsl2bZH3V3/OhubTpZvP7vzqiUm+v3dcYRKAuPMOP&#10;9o9WMBgNU7i/iU9ATm8AAAD//wMAUEsBAi0AFAAGAAgAAAAhANvh9svuAAAAhQEAABMAAAAAAAAA&#10;AAAAAAAAAAAAAFtDb250ZW50X1R5cGVzXS54bWxQSwECLQAUAAYACAAAACEAWvQsW78AAAAVAQAA&#10;CwAAAAAAAAAAAAAAAAAfAQAAX3JlbHMvLnJlbHNQSwECLQAUAAYACAAAACEA88u9ssYAAADdAAAA&#10;DwAAAAAAAAAAAAAAAAAHAgAAZHJzL2Rvd25yZXYueG1sUEsFBgAAAAADAAMAtwAAAPoCAAAAAA==&#10;" strokecolor="#9d9d9d" strokeweight=".35pt">
                    <v:stroke endcap="round"/>
                  </v:line>
                  <v:line id="Line 585" o:spid="_x0000_s2013" style="position:absolute;flip:x;visibility:visible;mso-wrap-style:square" from="7215,2481" to="725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WExwAAAN0AAAAPAAAAZHJzL2Rvd25yZXYueG1sRI9Ba8JA&#10;FITvBf/D8oReRDdaqBpdRS2FQntJFPT4zD6TYPZtyG41+feuUOhxmJlvmOW6NZW4UeNKywrGowgE&#10;cWZ1ybmCw/5zOAPhPLLGyjIp6MjBetV7WWKs7Z0TuqU+FwHCLkYFhfd1LKXLCjLoRrYmDt7FNgZ9&#10;kE0udYP3ADeVnETRuzRYclgosKZdQdk1/TUKzMfglKTJefOz7bbzw2D2fSy7s1Kv/XazAOGp9f/h&#10;v/aXVjCZvk3h+SY8Abl6AAAA//8DAFBLAQItABQABgAIAAAAIQDb4fbL7gAAAIUBAAATAAAAAAAA&#10;AAAAAAAAAAAAAABbQ29udGVudF9UeXBlc10ueG1sUEsBAi0AFAAGAAgAAAAhAFr0LFu/AAAAFQEA&#10;AAsAAAAAAAAAAAAAAAAAHwEAAF9yZWxzLy5yZWxzUEsBAi0AFAAGAAgAAAAhAIIkBYTHAAAA3QAA&#10;AA8AAAAAAAAAAAAAAAAABwIAAGRycy9kb3ducmV2LnhtbFBLBQYAAAAAAwADALcAAAD7AgAAAAA=&#10;" strokecolor="#9d9d9d" strokeweight=".35pt">
                    <v:stroke endcap="round"/>
                  </v:line>
                  <v:line id="Line 586" o:spid="_x0000_s2014" style="position:absolute;visibility:visible;mso-wrap-style:square" from="7234,2466" to="723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xbwgAAAN0AAAAPAAAAZHJzL2Rvd25yZXYueG1sRE/NisIw&#10;EL4LvkMYwZumq6BL1yi7C4qoB3X3AYZmbKPNpDTRVp/eHASPH9//bNHaUtyo9saxgo9hAoI4c9pw&#10;ruD/bzn4BOEDssbSMSm4k4fFvNuZYapdwwe6HUMuYgj7FBUUIVSplD4ryKIfuoo4cidXWwwR1rnU&#10;NTYx3JZylCQTadFwbCiwot+CssvxahUsm51Jdg+9+hmbezPZ7zfn7QWV6vfa7y8QgdrwFr/ca61g&#10;NB3HufFNfAJy/gQAAP//AwBQSwECLQAUAAYACAAAACEA2+H2y+4AAACFAQAAEwAAAAAAAAAAAAAA&#10;AAAAAAAAW0NvbnRlbnRfVHlwZXNdLnhtbFBLAQItABQABgAIAAAAIQBa9CxbvwAAABUBAAALAAAA&#10;AAAAAAAAAAAAAB8BAABfcmVscy8ucmVsc1BLAQItABQABgAIAAAAIQDtGIxbwgAAAN0AAAAPAAAA&#10;AAAAAAAAAAAAAAcCAABkcnMvZG93bnJldi54bWxQSwUGAAAAAAMAAwC3AAAA9gIAAAAA&#10;" strokecolor="#9d9d9d" strokeweight=".35pt">
                    <v:stroke endcap="round"/>
                  </v:line>
                  <v:line id="Line 587" o:spid="_x0000_s2015" style="position:absolute;flip:x;visibility:visible;mso-wrap-style:square" from="7225,2481" to="726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RtxwAAAN0AAAAPAAAAZHJzL2Rvd25yZXYueG1sRI9Ba8JA&#10;FITvBf/D8oReRDdaqBpdRS2FQntJFPT4zD6TYPZtyG41+feuUOhxmJlvmOW6NZW4UeNKywrGowgE&#10;cWZ1ybmCw/5zOAPhPLLGyjIp6MjBetV7WWKs7Z0TuqU+FwHCLkYFhfd1LKXLCjLoRrYmDt7FNgZ9&#10;kE0udYP3ADeVnETRuzRYclgosKZdQdk1/TUKzMfglKTJefOz7bbzw2D2fSy7s1Kv/XazAOGp9f/h&#10;v/aXVjCZvs3h+SY8Abl6AAAA//8DAFBLAQItABQABgAIAAAAIQDb4fbL7gAAAIUBAAATAAAAAAAA&#10;AAAAAAAAAAAAAABbQ29udGVudF9UeXBlc10ueG1sUEsBAi0AFAAGAAgAAAAhAFr0LFu/AAAAFQEA&#10;AAsAAAAAAAAAAAAAAAAAHwEAAF9yZWxzLy5yZWxzUEsBAi0AFAAGAAgAAAAhAJz3NG3HAAAA3QAA&#10;AA8AAAAAAAAAAAAAAAAABwIAAGRycy9kb3ducmV2LnhtbFBLBQYAAAAAAwADALcAAAD7AgAAAAA=&#10;" strokecolor="#9d9d9d" strokeweight=".35pt">
                    <v:stroke endcap="round"/>
                  </v:line>
                  <v:line id="Line 588" o:spid="_x0000_s2016" style="position:absolute;visibility:visible;mso-wrap-style:square" from="7246,2466" to="724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PMgwwAAAN0AAAAPAAAAZHJzL2Rvd25yZXYueG1sRE/dasIw&#10;FL4XfIdwhN1p6g9udEZRwTHUC6c+wKE5a6PNSWkyW316cyHs8uP7ny1aW4ob1d44VjAcJCCIM6cN&#10;5wrOp03/A4QPyBpLx6TgTh4W825nhql2Df/Q7RhyEUPYp6igCKFKpfRZQRb9wFXEkft1tcUQYZ1L&#10;XWMTw20pR0kylRYNx4YCK1oXlF2Pf1bBptmbZP/QX6uxuTfTw2F72V1Rqbdeu/wEEagN/+KX+1sr&#10;GL1P4v74Jj4BOX8CAAD//wMAUEsBAi0AFAAGAAgAAAAhANvh9svuAAAAhQEAABMAAAAAAAAAAAAA&#10;AAAAAAAAAFtDb250ZW50X1R5cGVzXS54bWxQSwECLQAUAAYACAAAACEAWvQsW78AAAAVAQAACwAA&#10;AAAAAAAAAAAAAAAfAQAAX3JlbHMvLnJlbHNQSwECLQAUAAYACAAAACEAS2jzIMMAAADdAAAADwAA&#10;AAAAAAAAAAAAAAAHAgAAZHJzL2Rvd25yZXYueG1sUEsFBgAAAAADAAMAtwAAAPcCAAAAAA==&#10;" strokecolor="#9d9d9d" strokeweight=".35pt">
                    <v:stroke endcap="round"/>
                  </v:line>
                  <v:line id="Line 589" o:spid="_x0000_s2017"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0sWyAAAAN0AAAAPAAAAZHJzL2Rvd25yZXYueG1sRI9Pa8JA&#10;FMTvBb/D8gQvUjdKqRpdxT8IhfaSKNTjM/tMgtm3Ibtq8u27hUKPw8z8hlmuW1OJBzWutKxgPIpA&#10;EGdWl5wrOB0PrzMQziNrrCyTgo4crFe9lyXG2j45oUfqcxEg7GJUUHhfx1K6rCCDbmRr4uBdbWPQ&#10;B9nkUjf4DHBTyUkUvUuDJYeFAmvaFZTd0rtRYPbDc5Iml83XttvOT8PZ53fZXZQa9NvNAoSn1v+H&#10;/9ofWsFk+jaG3zfhCcjVDwAAAP//AwBQSwECLQAUAAYACAAAACEA2+H2y+4AAACFAQAAEwAAAAAA&#10;AAAAAAAAAAAAAAAAW0NvbnRlbnRfVHlwZXNdLnhtbFBLAQItABQABgAIAAAAIQBa9CxbvwAAABUB&#10;AAALAAAAAAAAAAAAAAAAAB8BAABfcmVscy8ucmVsc1BLAQItABQABgAIAAAAIQA6h0sWyAAAAN0A&#10;AAAPAAAAAAAAAAAAAAAAAAcCAABkcnMvZG93bnJldi54bWxQSwUGAAAAAAMAAwC3AAAA/AIAAAAA&#10;" strokecolor="#9d9d9d" strokeweight=".35pt">
                    <v:stroke endcap="round"/>
                  </v:line>
                  <v:line id="Line 590" o:spid="_x0000_s2018"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sjMxgAAAN0AAAAPAAAAZHJzL2Rvd25yZXYueG1sRI/dasJA&#10;FITvC77DcoTe1U2jqERXaQVLab3w7wEO2WOyNXs2ZLcm+vTdguDlMDPfMPNlZytxocYbxwpeBwkI&#10;4txpw4WC42H9MgXhA7LGyjEpuJKH5aL3NMdMu5Z3dNmHQkQI+wwVlCHUmZQ+L8miH7iaOHon11gM&#10;UTaF1A22EW4rmSbJWFo0HBdKrGlVUn7e/1oF63Zjks1Nf7wPzbUdb7dfP99nVOq5373NQATqwiN8&#10;b39qBelklML/m/gE5OIPAAD//wMAUEsBAi0AFAAGAAgAAAAhANvh9svuAAAAhQEAABMAAAAAAAAA&#10;AAAAAAAAAAAAAFtDb250ZW50X1R5cGVzXS54bWxQSwECLQAUAAYACAAAACEAWvQsW78AAAAVAQAA&#10;CwAAAAAAAAAAAAAAAAAfAQAAX3JlbHMvLnJlbHNQSwECLQAUAAYACAAAACEA1PbIzMYAAADdAAAA&#10;DwAAAAAAAAAAAAAAAAAHAgAAZHJzL2Rvd25yZXYueG1sUEsFBgAAAAADAAMAtwAAAPoCAAAAAA==&#10;" strokecolor="#9d9d9d" strokeweight=".35pt">
                    <v:stroke endcap="round"/>
                  </v:line>
                  <v:line id="Line 591" o:spid="_x0000_s2019"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D6yAAAAN0AAAAPAAAAZHJzL2Rvd25yZXYueG1sRI9Pa8JA&#10;FMTvhX6H5Qm9iG5qi3+iq6hFKLSXREGPz+wzCc2+DdlVk2/vFgo9DjPzG2axak0lbtS40rKC12EE&#10;gjizuuRcwWG/G0xBOI+ssbJMCjpysFo+Py0w1vbOCd1Sn4sAYRejgsL7OpbSZQUZdENbEwfvYhuD&#10;Psgml7rBe4CbSo6iaCwNlhwWCqxpW1D2k16NAvPRPyVpcl5/b7rN7NCffh3L7qzUS69dz0F4av1/&#10;+K/9qRWMJu9v8PsmPAG5fAAAAP//AwBQSwECLQAUAAYACAAAACEA2+H2y+4AAACFAQAAEwAAAAAA&#10;AAAAAAAAAAAAAAAAW0NvbnRlbnRfVHlwZXNdLnhtbFBLAQItABQABgAIAAAAIQBa9CxbvwAAABUB&#10;AAALAAAAAAAAAAAAAAAAAB8BAABfcmVscy8ucmVsc1BLAQItABQABgAIAAAAIQClGXD6yAAAAN0A&#10;AAAPAAAAAAAAAAAAAAAAAAcCAABkcnMvZG93bnJldi54bWxQSwUGAAAAAAMAAwC3AAAA/AIAAAAA&#10;" strokecolor="#9d9d9d" strokeweight=".35pt">
                    <v:stroke endcap="round"/>
                  </v:line>
                  <v:line id="Line 592" o:spid="_x0000_s2020"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UjxgAAAN0AAAAPAAAAZHJzL2Rvd25yZXYueG1sRI/dagIx&#10;FITvBd8hHME7zfqDlq1RbMFS1Au1fYDD5rgb3Zwsm9Rd+/RGKPRymJlvmMWqtaW4Ue2NYwWjYQKC&#10;OHPacK7g+2szeAHhA7LG0jEpuJOH1bLbWWCqXcNHup1CLiKEfYoKihCqVEqfFWTRD11FHL2zqy2G&#10;KOtc6hqbCLelHCfJTFo0HBcKrOi9oOx6+rEKNs3eJPtf/fE2MfdmdjhsL7srKtXvtetXEIHa8B/+&#10;a39qBeP5dArPN/EJyOUDAAD//wMAUEsBAi0AFAAGAAgAAAAhANvh9svuAAAAhQEAABMAAAAAAAAA&#10;AAAAAAAAAAAAAFtDb250ZW50X1R5cGVzXS54bWxQSwECLQAUAAYACAAAACEAWvQsW78AAAAVAQAA&#10;CwAAAAAAAAAAAAAAAAAfAQAAX3JlbHMvLnJlbHNQSwECLQAUAAYACAAAACEANFP1I8YAAADdAAAA&#10;DwAAAAAAAAAAAAAAAAAHAgAAZHJzL2Rvd25yZXYueG1sUEsFBgAAAAADAAMAtwAAAPoCAAAAAA==&#10;" strokecolor="#9d9d9d" strokeweight=".35pt">
                    <v:stroke endcap="round"/>
                  </v:line>
                  <v:line id="Line 593" o:spid="_x0000_s2021" style="position:absolute;flip:x;visibility:visible;mso-wrap-style:square" from="7253,2481" to="72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0VyAAAAN0AAAAPAAAAZHJzL2Rvd25yZXYueG1sRI9Pa8JA&#10;FMTvhX6H5Qm9iG4qrX+iq6hFKLSXREGPz+wzCc2+DdlVk2/vFgo9DjPzG2axak0lbtS40rKC12EE&#10;gjizuuRcwWG/G0xBOI+ssbJMCjpysFo+Py0w1vbOCd1Sn4sAYRejgsL7OpbSZQUZdENbEwfvYhuD&#10;Psgml7rBe4CbSo6iaCwNlhwWCqxpW1D2k16NAvPRPyVpcl5/b7rN7NCffh3L7qzUS69dz0F4av1/&#10;+K/9qRWMJm/v8PsmPAG5fAAAAP//AwBQSwECLQAUAAYACAAAACEA2+H2y+4AAACFAQAAEwAAAAAA&#10;AAAAAAAAAAAAAAAAW0NvbnRlbnRfVHlwZXNdLnhtbFBLAQItABQABgAIAAAAIQBa9CxbvwAAABUB&#10;AAALAAAAAAAAAAAAAAAAAB8BAABfcmVscy8ucmVsc1BLAQItABQABgAIAAAAIQBFvE0VyAAAAN0A&#10;AAAPAAAAAAAAAAAAAAAAAAcCAABkcnMvZG93bnJldi54bWxQSwUGAAAAAAMAAwC3AAAA/AIAAAAA&#10;" strokecolor="#9d9d9d" strokeweight=".35pt">
                    <v:stroke endcap="round"/>
                  </v:line>
                  <v:line id="Line 594" o:spid="_x0000_s2022" style="position:absolute;visibility:visible;mso-wrap-style:square" from="7277,2466" to="727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c7PxgAAAN0AAAAPAAAAZHJzL2Rvd25yZXYueG1sRI/dasJA&#10;FITvC77DcoTe1U1VokRXaQVLab3w7wEO2WOyNXs2ZLcm+vTdguDlMDPfMPNlZytxocYbxwpeBwkI&#10;4txpw4WC42H9MgXhA7LGyjEpuJKH5aL3NMdMu5Z3dNmHQkQI+wwVlCHUmZQ+L8miH7iaOHon11gM&#10;UTaF1A22EW4rOUySVFo0HBdKrGlVUn7e/1oF63Zjks1Nf7yPzLVNt9uvn+8zKvXc795mIAJ14RG+&#10;tz+1guFknML/m/gE5OIPAAD//wMAUEsBAi0AFAAGAAgAAAAhANvh9svuAAAAhQEAABMAAAAAAAAA&#10;AAAAAAAAAAAAAFtDb250ZW50X1R5cGVzXS54bWxQSwECLQAUAAYACAAAACEAWvQsW78AAAAVAQAA&#10;CwAAAAAAAAAAAAAAAAAfAQAAX3JlbHMvLnJlbHNQSwECLQAUAAYACAAAACEAq83Oz8YAAADdAAAA&#10;DwAAAAAAAAAAAAAAAAAHAgAAZHJzL2Rvd25yZXYueG1sUEsFBgAAAAADAAMAtwAAAPoCAAAAAA==&#10;" strokecolor="#9d9d9d" strokeweight=".35pt">
                    <v:stroke endcap="round"/>
                  </v:line>
                  <v:line id="Line 595" o:spid="_x0000_s2023" style="position:absolute;flip:x;visibility:visible;mso-wrap-style:square" from="7322,2481" to="736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nb5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vk3h+SY8Abl6AAAA//8DAFBLAQItABQABgAIAAAAIQDb4fbL7gAAAIUBAAATAAAAAAAA&#10;AAAAAAAAAAAAAABbQ29udGVudF9UeXBlc10ueG1sUEsBAi0AFAAGAAgAAAAhAFr0LFu/AAAAFQEA&#10;AAsAAAAAAAAAAAAAAAAAHwEAAF9yZWxzLy5yZWxzUEsBAi0AFAAGAAgAAAAhANoidvnHAAAA3QAA&#10;AA8AAAAAAAAAAAAAAAAABwIAAGRycy9kb3ducmV2LnhtbFBLBQYAAAAAAwADALcAAAD7AgAAAAA=&#10;" strokecolor="#9d9d9d" strokeweight=".35pt">
                    <v:stroke endcap="round"/>
                  </v:line>
                  <v:line id="Line 596" o:spid="_x0000_s2024" style="position:absolute;visibility:visible;mso-wrap-style:square" from="7345,2466" to="734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v8mwwAAAN0AAAAPAAAAZHJzL2Rvd25yZXYueG1sRE/dasIw&#10;FL4XfIdwhN1p6g9udEZRwTHUC6c+wKE5a6PNSWkyW316cyHs8uP7ny1aW4ob1d44VjAcJCCIM6cN&#10;5wrOp03/A4QPyBpLx6TgTh4W825nhql2Df/Q7RhyEUPYp6igCKFKpfRZQRb9wFXEkft1tcUQYZ1L&#10;XWMTw20pR0kylRYNx4YCK1oXlF2Pf1bBptmbZP/QX6uxuTfTw2F72V1Rqbdeu/wEEagN/+KX+1sr&#10;GL1P4tz4Jj4BOX8CAAD//wMAUEsBAi0AFAAGAAgAAAAhANvh9svuAAAAhQEAABMAAAAAAAAAAAAA&#10;AAAAAAAAAFtDb250ZW50X1R5cGVzXS54bWxQSwECLQAUAAYACAAAACEAWvQsW78AAAAVAQAACwAA&#10;AAAAAAAAAAAAAAAfAQAAX3JlbHMvLnJlbHNQSwECLQAUAAYACAAAACEAtR7/JsMAAADdAAAADwAA&#10;AAAAAAAAAAAAAAAHAgAAZHJzL2Rvd25yZXYueG1sUEsFBgAAAAADAAMAtwAAAPcCAAAAAA==&#10;" strokecolor="#9d9d9d" strokeweight=".35pt">
                    <v:stroke endcap="round"/>
                  </v:line>
                  <v:line id="Line 597" o:spid="_x0000_s2025"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UcQ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vs3h+SY8Abl6AAAA//8DAFBLAQItABQABgAIAAAAIQDb4fbL7gAAAIUBAAATAAAAAAAA&#10;AAAAAAAAAAAAAABbQ29udGVudF9UeXBlc10ueG1sUEsBAi0AFAAGAAgAAAAhAFr0LFu/AAAAFQEA&#10;AAsAAAAAAAAAAAAAAAAAHwEAAF9yZWxzLy5yZWxzUEsBAi0AFAAGAAgAAAAhAMTxRxDHAAAA3QAA&#10;AA8AAAAAAAAAAAAAAAAABwIAAGRycy9kb3ducmV2LnhtbFBLBQYAAAAAAwADALcAAAD7AgAAAAA=&#10;" strokecolor="#9d9d9d" strokeweight=".35pt">
                    <v:stroke endcap="round"/>
                  </v:line>
                  <v:line id="Line 598" o:spid="_x0000_s2026"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X9wwAAAN0AAAAPAAAAZHJzL2Rvd25yZXYueG1sRE/dasIw&#10;FL4XfIdwhN1pqqIbnVFUcAz1wqkPcGjO2mhzUprMVp/eXAi7/Pj+Z4vWluJGtTeOFQwHCQjizGnD&#10;uYLzadP/AOEDssbSMSm4k4fFvNuZYapdwz90O4ZcxBD2KSooQqhSKX1WkEU/cBVx5H5dbTFEWOdS&#10;19jEcFvKUZJMpUXDsaHAitYFZdfjn1WwafYm2T/012ps7s30cNhedldU6q3XLj9BBGrDv/jl/tYK&#10;Ru+TuD++iU9Azp8AAAD//wMAUEsBAi0AFAAGAAgAAAAhANvh9svuAAAAhQEAABMAAAAAAAAAAAAA&#10;AAAAAAAAAFtDb250ZW50X1R5cGVzXS54bWxQSwECLQAUAAYACAAAACEAWvQsW78AAAAVAQAACwAA&#10;AAAAAAAAAAAAAAAfAQAAX3JlbHMvLnJlbHNQSwECLQAUAAYACAAAACEAzrFl/cMAAADdAAAADwAA&#10;AAAAAAAAAAAAAAAHAgAAZHJzL2Rvd25yZXYueG1sUEsFBgAAAAADAAMAtwAAAPcCAAAAAA==&#10;" strokecolor="#9d9d9d" strokeweight=".35pt">
                    <v:stroke endcap="round"/>
                  </v:line>
                  <v:line id="Line 599" o:spid="_x0000_s2027"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LyAAAAN0AAAAPAAAAZHJzL2Rvd25yZXYueG1sRI9Pa8JA&#10;FMTvBb/D8gQvUjcKrRpdxT8IhfaSKNTjM/tMgtm3Ibtq8u27hUKPw8z8hlmuW1OJBzWutKxgPIpA&#10;EGdWl5wrOB0PrzMQziNrrCyTgo4crFe9lyXG2j45oUfqcxEg7GJUUHhfx1K6rCCDbmRr4uBdbWPQ&#10;B9nkUjf4DHBTyUkUvUuDJYeFAmvaFZTd0rtRYPbDc5Iml83XttvOT8PZ53fZXZQa9NvNAoSn1v+H&#10;/9ofWsFk+jaG3zfhCcjVDwAAAP//AwBQSwECLQAUAAYACAAAACEA2+H2y+4AAACFAQAAEwAAAAAA&#10;AAAAAAAAAAAAAAAAW0NvbnRlbnRfVHlwZXNdLnhtbFBLAQItABQABgAIAAAAIQBa9CxbvwAAABUB&#10;AAALAAAAAAAAAAAAAAAAAB8BAABfcmVscy8ucmVsc1BLAQItABQABgAIAAAAIQC/Xt3LyAAAAN0A&#10;AAAPAAAAAAAAAAAAAAAAAAcCAABkcnMvZG93bnJldi54bWxQSwUGAAAAAAMAAwC3AAAA/AIAAAAA&#10;" strokecolor="#9d9d9d" strokeweight=".35pt">
                    <v:stroke endcap="round"/>
                  </v:line>
                  <v:line id="Line 600" o:spid="_x0000_s2028"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4RxwAAAN0AAAAPAAAAZHJzL2Rvd25yZXYueG1sRI/dasJA&#10;FITvC77DcoTe1U0j/hBdpRUspfXCvwc4ZI/J1uzZkN2a6NN3C4KXw8x8w8yXna3EhRpvHCt4HSQg&#10;iHOnDRcKjof1yxSED8gaK8ek4Eoelove0xwz7Vre0WUfChEh7DNUUIZQZ1L6vCSLfuBq4uidXGMx&#10;RNkUUjfYRritZJokY2nRcFwosaZVSfl5/2sVrNuNSTY3/fE+NNd2vN1+/XyfUannfvc2AxGoC4/w&#10;vf2pFaSTUQr/b+ITkIs/AAAA//8DAFBLAQItABQABgAIAAAAIQDb4fbL7gAAAIUBAAATAAAAAAAA&#10;AAAAAAAAAAAAAABbQ29udGVudF9UeXBlc10ueG1sUEsBAi0AFAAGAAgAAAAhAFr0LFu/AAAAFQEA&#10;AAsAAAAAAAAAAAAAAAAAHwEAAF9yZWxzLy5yZWxzUEsBAi0AFAAGAAgAAAAhAFEvXhHHAAAA3QAA&#10;AA8AAAAAAAAAAAAAAAAABwIAAGRycy9kb3ducmV2LnhtbFBLBQYAAAAAAwADALcAAAD7AgAAAAA=&#10;" strokecolor="#9d9d9d" strokeweight=".35pt">
                    <v:stroke endcap="round"/>
                  </v:line>
                  <v:line id="Line 601" o:spid="_x0000_s2029" style="position:absolute;flip:x;visibility:visible;mso-wrap-style:square" from="7378,2481" to="741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YnyAAAAN0AAAAPAAAAZHJzL2Rvd25yZXYueG1sRI9Pa8JA&#10;FMTvhX6H5Qm9iG5qqX+iq6hFKLSXREGPz+wzCc2+DdlVk2/vFgo9DjPzG2axak0lbtS40rKC12EE&#10;gjizuuRcwWG/G0xBOI+ssbJMCjpysFo+Py0w1vbOCd1Sn4sAYRejgsL7OpbSZQUZdENbEwfvYhuD&#10;Psgml7rBe4CbSo6iaCwNlhwWCqxpW1D2k16NAvPRPyVpcl5/b7rN7NCffh3L7qzUS69dz0F4av1/&#10;+K/9qRWMJu9v8PsmPAG5fAAAAP//AwBQSwECLQAUAAYACAAAACEA2+H2y+4AAACFAQAAEwAAAAAA&#10;AAAAAAAAAAAAAAAAW0NvbnRlbnRfVHlwZXNdLnhtbFBLAQItABQABgAIAAAAIQBa9CxbvwAAABUB&#10;AAALAAAAAAAAAAAAAAAAAB8BAABfcmVscy8ucmVsc1BLAQItABQABgAIAAAAIQAgwOYnyAAAAN0A&#10;AAAPAAAAAAAAAAAAAAAAAAcCAABkcnMvZG93bnJldi54bWxQSwUGAAAAAAMAAwC3AAAA/AIAAAAA&#10;" strokecolor="#9d9d9d" strokeweight=".35pt">
                    <v:stroke endcap="round"/>
                  </v:line>
                  <v:line id="Line 602" o:spid="_x0000_s2030" style="position:absolute;visibility:visible;mso-wrap-style:square" from="7401,2466" to="740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P+xwAAAN0AAAAPAAAAZHJzL2Rvd25yZXYueG1sRI/RagIx&#10;FETfBf8hXKFvmlVbW1ajqGAprQ9q+wGXzXU3urlZNqm79uuNUPBxmJkzzGzR2lJcqPbGsYLhIAFB&#10;nDltOFfw873pv4HwAVlj6ZgUXMnDYt7tzDDVruE9XQ4hFxHCPkUFRQhVKqXPCrLoB64ijt7R1RZD&#10;lHUudY1NhNtSjpJkIi0ajgsFVrQuKDsffq2CTbM1yfZPv6/G5tpMdrvP09cZlXrqtcspiEBteIT/&#10;2x9awej15Rnub+ITkPMbAAAA//8DAFBLAQItABQABgAIAAAAIQDb4fbL7gAAAIUBAAATAAAAAAAA&#10;AAAAAAAAAAAAAABbQ29udGVudF9UeXBlc10ueG1sUEsBAi0AFAAGAAgAAAAhAFr0LFu/AAAAFQEA&#10;AAsAAAAAAAAAAAAAAAAAHwEAAF9yZWxzLy5yZWxzUEsBAi0AFAAGAAgAAAAhALGKY/7HAAAA3QAA&#10;AA8AAAAAAAAAAAAAAAAABwIAAGRycy9kb3ducmV2LnhtbFBLBQYAAAAAAwADALcAAAD7AgAAAAA=&#10;" strokecolor="#9d9d9d" strokeweight=".35pt">
                    <v:stroke endcap="round"/>
                  </v:line>
                  <v:line id="Line 603" o:spid="_x0000_s2031" style="position:absolute;flip:x;visibility:visible;mso-wrap-style:square" from="7422,2481" to="746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dvIxwAAAN0AAAAPAAAAZHJzL2Rvd25yZXYueG1sRI9Ba8JA&#10;FITvBf/D8oReRDcKtpq6irYUCnpJKujxmX1Ngtm3IbvV5N+7guBxmJlvmMWqNZW4UONKywrGowgE&#10;cWZ1ybmC/e/3cAbCeWSNlWVS0JGD1bL3ssBY2ysndEl9LgKEXYwKCu/rWEqXFWTQjWxNHLw/2xj0&#10;QTa51A1eA9xUchJFb9JgyWGhwJo+C8rO6b9RYL4GxyRNTuvdptvM94PZ9lB2J6Ve++36A4Sn1j/D&#10;j/aPVjB5n07h/iY8Abm8AQAA//8DAFBLAQItABQABgAIAAAAIQDb4fbL7gAAAIUBAAATAAAAAAAA&#10;AAAAAAAAAAAAAABbQ29udGVudF9UeXBlc10ueG1sUEsBAi0AFAAGAAgAAAAhAFr0LFu/AAAAFQEA&#10;AAsAAAAAAAAAAAAAAAAAHwEAAF9yZWxzLy5yZWxzUEsBAi0AFAAGAAgAAAAhAMBl28jHAAAA3QAA&#10;AA8AAAAAAAAAAAAAAAAABwIAAGRycy9kb3ducmV2LnhtbFBLBQYAAAAAAwADALcAAAD7AgAAAAA=&#10;" strokecolor="#9d9d9d" strokeweight=".35pt">
                    <v:stroke endcap="round"/>
                  </v:line>
                  <v:line id="Line 604" o:spid="_x0000_s2032" style="position:absolute;visibility:visible;mso-wrap-style:square" from="7443,2466" to="7443,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FgSxgAAAN0AAAAPAAAAZHJzL2Rvd25yZXYueG1sRI/dasJA&#10;FITvC77DcoTe1U0Vo0RXaQVLab3w7wEO2WOyNXs2ZLcm+vTdguDlMDPfMPNlZytxocYbxwpeBwkI&#10;4txpw4WC42H9MgXhA7LGyjEpuJKH5aL3NMdMu5Z3dNmHQkQI+wwVlCHUmZQ+L8miH7iaOHon11gM&#10;UTaF1A22EW4rOUySVFo0HBdKrGlVUn7e/1oF63Zjks1Nf7yPzLVNt9uvn+8zKvXc795mIAJ14RG+&#10;tz+1guFknML/m/gE5OIPAAD//wMAUEsBAi0AFAAGAAgAAAAhANvh9svuAAAAhQEAABMAAAAAAAAA&#10;AAAAAAAAAAAAAFtDb250ZW50X1R5cGVzXS54bWxQSwECLQAUAAYACAAAACEAWvQsW78AAAAVAQAA&#10;CwAAAAAAAAAAAAAAAAAfAQAAX3JlbHMvLnJlbHNQSwECLQAUAAYACAAAACEALhRYEsYAAADdAAAA&#10;DwAAAAAAAAAAAAAAAAAHAgAAZHJzL2Rvd25yZXYueG1sUEsFBgAAAAADAAMAtwAAAPoCAAAAAA==&#10;" strokecolor="#9d9d9d" strokeweight=".35pt">
                    <v:stroke endcap="round"/>
                  </v:line>
                  <v:line id="Line 605" o:spid="_x0000_s2033" style="position:absolute;flip:x;visibility:visible;mso-wrap-style:square" from="7432,2481" to="74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xwAAAN0AAAAPAAAAZHJzL2Rvd25yZXYueG1sRI9Ba8JA&#10;FITvBf/D8oReRDcKrRpdRS2FQntJFPT4zD6TYPZtyG41+feuUOhxmJlvmOW6NZW4UeNKywrGowgE&#10;cWZ1ybmCw/5zOAPhPLLGyjIp6MjBetV7WWKs7Z0TuqU+FwHCLkYFhfd1LKXLCjLoRrYmDt7FNgZ9&#10;kE0udYP3ADeVnETRuzRYclgosKZdQdk1/TUKzMfglKTJefOz7bbzw2D2fSy7s1Kv/XazAOGp9f/h&#10;v/aXVjCZvk3h+SY8Abl6AAAA//8DAFBLAQItABQABgAIAAAAIQDb4fbL7gAAAIUBAAATAAAAAAAA&#10;AAAAAAAAAAAAAABbQ29udGVudF9UeXBlc10ueG1sUEsBAi0AFAAGAAgAAAAhAFr0LFu/AAAAFQEA&#10;AAsAAAAAAAAAAAAAAAAAHwEAAF9yZWxzLy5yZWxzUEsBAi0AFAAGAAgAAAAhAF/74CTHAAAA3QAA&#10;AA8AAAAAAAAAAAAAAAAABwIAAGRycy9kb3ducmV2LnhtbFBLBQYAAAAAAwADALcAAAD7AgAAAAA=&#10;" strokecolor="#9d9d9d" strokeweight=".35pt">
                    <v:stroke endcap="round"/>
                  </v:line>
                  <v:line id="Line 606" o:spid="_x0000_s2034" style="position:absolute;visibility:visible;mso-wrap-style:square" from="7456,2466" to="74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2n7wwAAAN0AAAAPAAAAZHJzL2Rvd25yZXYueG1sRE/dasIw&#10;FL4XfIdwhN1pqqIbnVFUcAz1wqkPcGjO2mhzUprMVp/eXAi7/Pj+Z4vWluJGtTeOFQwHCQjizGnD&#10;uYLzadP/AOEDssbSMSm4k4fFvNuZYapdwz90O4ZcxBD2KSooQqhSKX1WkEU/cBVx5H5dbTFEWOdS&#10;19jEcFvKUZJMpUXDsaHAitYFZdfjn1WwafYm2T/012ps7s30cNhedldU6q3XLj9BBGrDv/jl/tYK&#10;Ru+TODe+iU9Azp8AAAD//wMAUEsBAi0AFAAGAAgAAAAhANvh9svuAAAAhQEAABMAAAAAAAAAAAAA&#10;AAAAAAAAAFtDb250ZW50X1R5cGVzXS54bWxQSwECLQAUAAYACAAAACEAWvQsW78AAAAVAQAACwAA&#10;AAAAAAAAAAAAAAAfAQAAX3JlbHMvLnJlbHNQSwECLQAUAAYACAAAACEAMMdp+8MAAADdAAAADwAA&#10;AAAAAAAAAAAAAAAHAgAAZHJzL2Rvd25yZXYueG1sUEsFBgAAAAADAAMAtwAAAPcCAAAAAA==&#10;" strokecolor="#9d9d9d" strokeweight=".35pt">
                    <v:stroke endcap="round"/>
                  </v:line>
                </v:group>
                <v:group id="Group 808" o:spid="_x0000_s2035" style="position:absolute;left:-476;top:-2;width:57803;height:29546" coordorigin="-75,-149" coordsize="9103,4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1+XxgAAAN0AAAAPAAAAZHJzL2Rvd25yZXYueG1sRI9Ba8JA&#10;FITvQv/D8gq91U0UbY2uImKLBxEaC+LtkX0mwezbkN0m8d+7QsHjMDPfMItVbyrRUuNKywriYQSC&#10;OLO65FzB7/Hr/ROE88gaK8uk4EYOVsuXwQITbTv+oTb1uQgQdgkqKLyvEyldVpBBN7Q1cfAutjHo&#10;g2xyqRvsAtxUchRFU2mw5LBQYE2bgrJr+mcUfHfYrcfxtt1fL5vb+Tg5nPYxKfX22q/nIDz1/hn+&#10;b++0gtHHZAaPN+EJyOUdAAD//wMAUEsBAi0AFAAGAAgAAAAhANvh9svuAAAAhQEAABMAAAAAAAAA&#10;AAAAAAAAAAAAAFtDb250ZW50X1R5cGVzXS54bWxQSwECLQAUAAYACAAAACEAWvQsW78AAAAVAQAA&#10;CwAAAAAAAAAAAAAAAAAfAQAAX3JlbHMvLnJlbHNQSwECLQAUAAYACAAAACEAVNNfl8YAAADdAAAA&#10;DwAAAAAAAAAAAAAAAAAHAgAAZHJzL2Rvd25yZXYueG1sUEsFBgAAAAADAAMAtwAAAPoCAAAAAA==&#10;">
                  <v:line id="Line 608" o:spid="_x0000_s2036" style="position:absolute;flip:x;visibility:visible;mso-wrap-style:square" from="7443,2481" to="74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LtxQAAAN0AAAAPAAAAZHJzL2Rvd25yZXYueG1sRE/Pa8Iw&#10;FL4P/B/CG3gpmuqh084oujEYuEs7YTs+m7c2rHkpTdT2vzeHwY4f3+/NbrCtuFLvjWMFi3kKgrhy&#10;2nCt4PT5NluB8AFZY+uYFIzkYbedPGww1+7GBV3LUIsYwj5HBU0IXS6lrxqy6OeuI47cj+sthgj7&#10;WuoebzHctnKZppm0aDg2NNjRS0PVb3mxCuxr8l2UxXn/cRgP61OyOn6Z8azU9HHYP4MINIR/8Z/7&#10;XStYPmVxf3wTn4Dc3gEAAP//AwBQSwECLQAUAAYACAAAACEA2+H2y+4AAACFAQAAEwAAAAAAAAAA&#10;AAAAAAAAAAAAW0NvbnRlbnRfVHlwZXNdLnhtbFBLAQItABQABgAIAAAAIQBa9CxbvwAAABUBAAAL&#10;AAAAAAAAAAAAAAAAAB8BAABfcmVscy8ucmVsc1BLAQItABQABgAIAAAAIQAefrLtxQAAAN0AAAAP&#10;AAAAAAAAAAAAAAAAAAcCAABkcnMvZG93bnJldi54bWxQSwUGAAAAAAMAAwC3AAAA+QIAAAAA&#10;" strokecolor="#9d9d9d" strokeweight=".35pt">
                    <v:stroke endcap="round"/>
                  </v:line>
                  <v:line id="Line 609" o:spid="_x0000_s2037" style="position:absolute;visibility:visible;mso-wrap-style:square" from="7467,2466" to="74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rbxgAAAN0AAAAPAAAAZHJzL2Rvd25yZXYueG1sRI/RasJA&#10;FETfC/2H5RZ8qxsVUomuUgWlVB/U9gMu2WuyNXs3ZFcT/XpXKPg4zMwZZjrvbCUu1HjjWMGgn4Ag&#10;zp02XCj4/Vm9j0H4gKyxckwKruRhPnt9mWKmXct7uhxCISKEfYYKyhDqTEqfl2TR911NHL2jayyG&#10;KJtC6gbbCLeVHCZJKi0ajgsl1rQsKT8dzlbBqt2aZHvT68XIXNt0t/v+25xQqd5b9zkBEagLz/B/&#10;+0srGH6kA3i8iU9Azu4AAAD//wMAUEsBAi0AFAAGAAgAAAAhANvh9svuAAAAhQEAABMAAAAAAAAA&#10;AAAAAAAAAAAAAFtDb250ZW50X1R5cGVzXS54bWxQSwECLQAUAAYACAAAACEAWvQsW78AAAAVAQAA&#10;CwAAAAAAAAAAAAAAAAAfAQAAX3JlbHMvLnJlbHNQSwECLQAUAAYACAAAACEAb5EK28YAAADdAAAA&#10;DwAAAAAAAAAAAAAAAAAHAgAAZHJzL2Rvd25yZXYueG1sUEsFBgAAAAADAAMAtwAAAPoCAAAAAA==&#10;" strokecolor="#9d9d9d" strokeweight=".35pt">
                    <v:stroke endcap="round"/>
                  </v:line>
                  <v:line id="Line 610" o:spid="_x0000_s2038" style="position:absolute;flip:x;visibility:visible;mso-wrap-style:square" from="7451,2481" to="74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IkByAAAAN0AAAAPAAAAZHJzL2Rvd25yZXYueG1sRI/Na8JA&#10;FMTvQv+H5RV6Ed00Bz+iq/hBoVAvSQU9PrPPJDT7NmS3mvz3XUHocZiZ3zDLdWdqcaPWVZYVvI8j&#10;EMS51RUXCo7fH6MZCOeRNdaWSUFPDtarl8ESE23vnNIt84UIEHYJKii9bxIpXV6SQTe2DXHwrrY1&#10;6INsC6lbvAe4qWUcRRNpsOKwUGJDu5Lyn+zXKDD74TnN0svmsO238+Nw9nWq+otSb6/dZgHCU+f/&#10;w8/2p1YQTycxPN6EJyBXfwAAAP//AwBQSwECLQAUAAYACAAAACEA2+H2y+4AAACFAQAAEwAAAAAA&#10;AAAAAAAAAAAAAAAAW0NvbnRlbnRfVHlwZXNdLnhtbFBLAQItABQABgAIAAAAIQBa9CxbvwAAABUB&#10;AAALAAAAAAAAAAAAAAAAAB8BAABfcmVscy8ucmVsc1BLAQItABQABgAIAAAAIQCB4IkByAAAAN0A&#10;AAAPAAAAAAAAAAAAAAAAAAcCAABkcnMvZG93bnJldi54bWxQSwUGAAAAAAMAAwC3AAAA/AIAAAAA&#10;" strokecolor="#9d9d9d" strokeweight=".35pt">
                    <v:stroke endcap="round"/>
                  </v:line>
                  <v:line id="Line 611" o:spid="_x0000_s2039" style="position:absolute;visibility:visible;mso-wrap-style:square" from="7470,2466" to="747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E3xgAAAN0AAAAPAAAAZHJzL2Rvd25yZXYueG1sRI/RasJA&#10;FETfC/7Dcgt9q5sqxBJdpQqWUn2w6gdcstdka/ZuyK4m+vWuIPg4zMwZZjLrbCXO1HjjWMFHPwFB&#10;nDttuFCw3y3fP0H4gKyxckwKLuRhNu29TDDTruU/Om9DISKEfYYKyhDqTEqfl2TR911NHL2DayyG&#10;KJtC6gbbCLeVHCRJKi0ajgsl1rQoKT9uT1bBsl2bZH3V3/OhubTpZvP7vzqiUm+v3dcYRKAuPMOP&#10;9o9WMBilQ7i/iU9ATm8AAAD//wMAUEsBAi0AFAAGAAgAAAAhANvh9svuAAAAhQEAABMAAAAAAAAA&#10;AAAAAAAAAAAAAFtDb250ZW50X1R5cGVzXS54bWxQSwECLQAUAAYACAAAACEAWvQsW78AAAAVAQAA&#10;CwAAAAAAAAAAAAAAAAAfAQAAX3JlbHMvLnJlbHNQSwECLQAUAAYACAAAACEA8A8xN8YAAADdAAAA&#10;DwAAAAAAAAAAAAAAAAAHAgAAZHJzL2Rvd25yZXYueG1sUEsFBgAAAAADAAMAtwAAAPoCAAAAAA==&#10;" strokecolor="#9d9d9d" strokeweight=".35pt">
                    <v:stroke endcap="round"/>
                  </v:line>
                  <v:line id="Line 612" o:spid="_x0000_s2040" style="position:absolute;flip:x;visibility:visible;mso-wrap-style:square" from="7467,2481" to="750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TuxwAAAN0AAAAPAAAAZHJzL2Rvd25yZXYueG1sRI9Ba8JA&#10;FITvQv/D8gq9iG4UsZq6irYIBb0kFfT4zL4mwezbkN1q8u/dguBxmJlvmMWqNZW4UuNKywpGwwgE&#10;cWZ1ybmCw892MAPhPLLGyjIp6MjBavnSW2Cs7Y0TuqY+FwHCLkYFhfd1LKXLCjLohrYmDt6vbQz6&#10;IJtc6gZvAW4qOY6iqTRYclgosKbPgrJL+mcUmK/+KUmT83q/6TbzQ3+2O5bdWam313b9AcJT65/h&#10;R/tbKxi/Tyfw/yY8Abm8AwAA//8DAFBLAQItABQABgAIAAAAIQDb4fbL7gAAAIUBAAATAAAAAAAA&#10;AAAAAAAAAAAAAABbQ29udGVudF9UeXBlc10ueG1sUEsBAi0AFAAGAAgAAAAhAFr0LFu/AAAAFQEA&#10;AAsAAAAAAAAAAAAAAAAAHwEAAF9yZWxzLy5yZWxzUEsBAi0AFAAGAAgAAAAhAGFFtO7HAAAA3QAA&#10;AA8AAAAAAAAAAAAAAAAABwIAAGRycy9kb3ducmV2LnhtbFBLBQYAAAAAAwADALcAAAD7AgAAAAA=&#10;" strokecolor="#9d9d9d" strokeweight=".35pt">
                    <v:stroke endcap="round"/>
                  </v:line>
                  <v:line id="Line 613" o:spid="_x0000_s2041" style="position:absolute;visibility:visible;mso-wrap-style:square" from="7491,2466" to="749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zYxgAAAN0AAAAPAAAAZHJzL2Rvd25yZXYueG1sRI/dasJA&#10;FITvC77DcoTe1U0Vo0RXaQVLab3w7wEO2WOyNXs2ZLcm+vTdguDlMDPfMPNlZytxocYbxwpeBwkI&#10;4txpw4WC42H9MgXhA7LGyjEpuJKH5aL3NMdMu5Z3dNmHQkQI+wwVlCHUmZQ+L8miH7iaOHon11gM&#10;UTaF1A22EW4rOUySVFo0HBdKrGlVUn7e/1oF63Zjks1Nf7yPzLVNt9uvn+8zKvXc795mIAJ14RG+&#10;tz+1guEkHcP/m/gE5OIPAAD//wMAUEsBAi0AFAAGAAgAAAAhANvh9svuAAAAhQEAABMAAAAAAAAA&#10;AAAAAAAAAAAAAFtDb250ZW50X1R5cGVzXS54bWxQSwECLQAUAAYACAAAACEAWvQsW78AAAAVAQAA&#10;CwAAAAAAAAAAAAAAAAAfAQAAX3JlbHMvLnJlbHNQSwECLQAUAAYACAAAACEAEKoM2MYAAADdAAAA&#10;DwAAAAAAAAAAAAAAAAAHAgAAZHJzL2Rvd25yZXYueG1sUEsFBgAAAAADAAMAtwAAAPoCAAAAAA==&#10;" strokecolor="#9d9d9d" strokeweight=".35pt">
                    <v:stroke endcap="round"/>
                  </v:line>
                  <v:line id="Line 614" o:spid="_x0000_s2042" style="position:absolute;flip:x;visibility:visible;mso-wrap-style:square" from="7477,2481" to="751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8CxwAAAN0AAAAPAAAAZHJzL2Rvd25yZXYueG1sRI9Pa8JA&#10;FMTvgt9heUIvUjd6iDa6in8oFNpLUkGPz+wzCWbfhuxWk2/fLQg9DjPzG2a16Uwt7tS6yrKC6SQC&#10;QZxbXXGh4Pj9/roA4TyyxtoyKejJwWY9HKww0fbBKd0zX4gAYZeggtL7JpHS5SUZdBPbEAfvaluD&#10;Psi2kLrFR4CbWs6iKJYGKw4LJTa0Lym/ZT9GgTmMz2mWXrZfu373dhwvPk9Vf1HqZdRtlyA8df4/&#10;/Gx/aAWzeRzD35vwBOT6FwAA//8DAFBLAQItABQABgAIAAAAIQDb4fbL7gAAAIUBAAATAAAAAAAA&#10;AAAAAAAAAAAAAABbQ29udGVudF9UeXBlc10ueG1sUEsBAi0AFAAGAAgAAAAhAFr0LFu/AAAAFQEA&#10;AAsAAAAAAAAAAAAAAAAAHwEAAF9yZWxzLy5yZWxzUEsBAi0AFAAGAAgAAAAhAP7bjwLHAAAA3QAA&#10;AA8AAAAAAAAAAAAAAAAABwIAAGRycy9kb3ducmV2LnhtbFBLBQYAAAAAAwADALcAAAD7AgAAAAA=&#10;" strokecolor="#9d9d9d" strokeweight=".35pt">
                    <v:stroke endcap="round"/>
                  </v:line>
                  <v:line id="Line 615" o:spid="_x0000_s2043" style="position:absolute;visibility:visible;mso-wrap-style:square" from="7502,2466" to="750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c0xgAAAN0AAAAPAAAAZHJzL2Rvd25yZXYueG1sRI/RasJA&#10;FETfBf9huULfdKNClOgqtaCU1ge1/YBL9ppszd4N2a2J/fquIPg4zMwZZrnubCWu1HjjWMF4lIAg&#10;zp02XCj4/toO5yB8QNZYOSYFN/KwXvV7S8y0a/lI11MoRISwz1BBGUKdSenzkiz6kauJo3d2jcUQ&#10;ZVNI3WAb4baSkyRJpUXDcaHEmt5Kyi+nX6tg2+5Nsv/Tu83U3Nr0cPj4+bygUi+D7nUBIlAXnuFH&#10;+10rmMzSGdzfxCcgV/8AAAD//wMAUEsBAi0AFAAGAAgAAAAhANvh9svuAAAAhQEAABMAAAAAAAAA&#10;AAAAAAAAAAAAAFtDb250ZW50X1R5cGVzXS54bWxQSwECLQAUAAYACAAAACEAWvQsW78AAAAVAQAA&#10;CwAAAAAAAAAAAAAAAAAfAQAAX3JlbHMvLnJlbHNQSwECLQAUAAYACAAAACEAjzQ3NMYAAADdAAAA&#10;DwAAAAAAAAAAAAAAAAAHAgAAZHJzL2Rvd25yZXYueG1sUEsFBgAAAAADAAMAtwAAAPoCAAAAAA==&#10;" strokecolor="#9d9d9d" strokeweight=".35pt">
                    <v:stroke endcap="round"/>
                  </v:line>
                  <v:line id="Line 616" o:spid="_x0000_s2044"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7rxQAAAN0AAAAPAAAAZHJzL2Rvd25yZXYueG1sRE/Pa8Iw&#10;FL4P/B/CG3gpmuqh084oujEYuEs7YTs+m7c2rHkpTdT2vzeHwY4f3+/NbrCtuFLvjWMFi3kKgrhy&#10;2nCt4PT5NluB8AFZY+uYFIzkYbedPGww1+7GBV3LUIsYwj5HBU0IXS6lrxqy6OeuI47cj+sthgj7&#10;WuoebzHctnKZppm0aDg2NNjRS0PVb3mxCuxr8l2UxXn/cRgP61OyOn6Z8azU9HHYP4MINIR/8Z/7&#10;XStYPmVxbnwTn4Dc3gEAAP//AwBQSwECLQAUAAYACAAAACEA2+H2y+4AAACFAQAAEwAAAAAAAAAA&#10;AAAAAAAAAAAAW0NvbnRlbnRfVHlwZXNdLnhtbFBLAQItABQABgAIAAAAIQBa9CxbvwAAABUBAAAL&#10;AAAAAAAAAAAAAAAAAB8BAABfcmVscy8ucmVsc1BLAQItABQABgAIAAAAIQDgCL7rxQAAAN0AAAAP&#10;AAAAAAAAAAAAAAAAAAcCAABkcnMvZG93bnJldi54bWxQSwUGAAAAAAMAAwC3AAAA+QIAAAAA&#10;" strokecolor="#9d9d9d" strokeweight=".35pt">
                    <v:stroke endcap="round"/>
                  </v:line>
                  <v:line id="Line 617" o:spid="_x0000_s2045"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wbdxgAAAN0AAAAPAAAAZHJzL2Rvd25yZXYueG1sRI/dasJA&#10;FITvC77DcoTe1U0VUo2u0gqWYr3w7wEO2WOyNXs2ZLcm+vTdguDlMDPfMLNFZytxocYbxwpeBwkI&#10;4txpw4WC42H1MgbhA7LGyjEpuJKHxbz3NMNMu5Z3dNmHQkQI+wwVlCHUmZQ+L8miH7iaOHon11gM&#10;UTaF1A22EW4rOUySVFo0HBdKrGlZUn7e/1oFq3Zjks1Nf36MzLVNt9v1z/cZlXrud+9TEIG68Ajf&#10;219awfAtncD/m/gE5PwPAAD//wMAUEsBAi0AFAAGAAgAAAAhANvh9svuAAAAhQEAABMAAAAAAAAA&#10;AAAAAAAAAAAAAFtDb250ZW50X1R5cGVzXS54bWxQSwECLQAUAAYACAAAACEAWvQsW78AAAAVAQAA&#10;CwAAAAAAAAAAAAAAAAAfAQAAX3JlbHMvLnJlbHNQSwECLQAUAAYACAAAACEAkecG3cYAAADdAAAA&#10;DwAAAAAAAAAAAAAAAAAHAgAAZHJzL2Rvd25yZXYueG1sUEsFBgAAAAADAAMAtwAAAPoCAAAAAA==&#10;" strokecolor="#9d9d9d" strokeweight=".35pt">
                    <v:stroke endcap="round"/>
                  </v:line>
                  <v:line id="Line 618" o:spid="_x0000_s2046"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QwxQAAAN0AAAAPAAAAZHJzL2Rvd25yZXYueG1sRE/Pa8Iw&#10;FL4L/g/hDbwUTfWwamcU3RgM5qWdsB2fzVsb1ryUJmr73y+HwY4f3+/tfrCtuFHvjWMFy0UKgrhy&#10;2nCt4PzxOl+D8AFZY+uYFIzkYb+bTraYa3fngm5lqEUMYZ+jgiaELpfSVw1Z9AvXEUfu2/UWQ4R9&#10;LXWP9xhuW7lK00dp0XBsaLCj54aqn/JqFdiX5Ksoi8vhdByPm3Oyfv8040Wp2cNweAIRaAj/4j/3&#10;m1awyrK4P76JT0DufgEAAP//AwBQSwECLQAUAAYACAAAACEA2+H2y+4AAACFAQAAEwAAAAAAAAAA&#10;AAAAAAAAAAAAW0NvbnRlbnRfVHlwZXNdLnhtbFBLAQItABQABgAIAAAAIQBa9CxbvwAAABUBAAAL&#10;AAAAAAAAAAAAAAAAAB8BAABfcmVscy8ucmVsc1BLAQItABQABgAIAAAAIQCbpyQwxQAAAN0AAAAP&#10;AAAAAAAAAAAAAAAAAAcCAABkcnMvZG93bnJldi54bWxQSwUGAAAAAAMAAwC3AAAA+QIAAAAA&#10;" strokecolor="#9d9d9d" strokeweight=".35pt">
                    <v:stroke endcap="round"/>
                  </v:line>
                  <v:line id="Line 619" o:spid="_x0000_s2047"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JwGxgAAAN0AAAAPAAAAZHJzL2Rvd25yZXYueG1sRI/RagIx&#10;FETfBf8hXME3zaqgsjWKFhSxPljtB1w2t7upm5tlk7qrX98IQh+HmTnDLFatLcWNam8cKxgNExDE&#10;mdOGcwVfl+1gDsIHZI2lY1JwJw+rZbezwFS7hj/pdg65iBD2KSooQqhSKX1WkEU/dBVx9L5dbTFE&#10;WedS19hEuC3lOEmm0qLhuFBgRe8FZdfzr1WwbY4mOT70bjMx92Z6Oh1+Pq6oVL/Xrt9ABGrDf/jV&#10;3msF49lsBM838QnI5R8AAAD//wMAUEsBAi0AFAAGAAgAAAAhANvh9svuAAAAhQEAABMAAAAAAAAA&#10;AAAAAAAAAAAAAFtDb250ZW50X1R5cGVzXS54bWxQSwECLQAUAAYACAAAACEAWvQsW78AAAAVAQAA&#10;CwAAAAAAAAAAAAAAAAAfAQAAX3JlbHMvLnJlbHNQSwECLQAUAAYACAAAACEA6kicBsYAAADdAAAA&#10;DwAAAAAAAAAAAAAAAAAHAgAAZHJzL2Rvd25yZXYueG1sUEsFBgAAAAADAAMAtwAAAPoCAAAAAA==&#10;" strokecolor="#9d9d9d" strokeweight=".35pt">
                    <v:stroke endcap="round"/>
                  </v:line>
                  <v:line id="Line 620" o:spid="_x0000_s2048" style="position:absolute;flip:x;visibility:visible;mso-wrap-style:square" from="7519,2509" to="7557,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cxwAAAN0AAAAPAAAAZHJzL2Rvd25yZXYueG1sRI9Ba8JA&#10;FITvQv/D8gQvUjfNodroKtpSKNRLoqDHZ/aZBLNvQ3bV5N93C4LHYWa+YRarztTiRq2rLCt4m0Qg&#10;iHOrKy4U7HffrzMQziNrrC2Tgp4crJYvgwUm2t45pVvmCxEg7BJUUHrfJFK6vCSDbmIb4uCdbWvQ&#10;B9kWUrd4D3BTyziK3qXBisNCiQ19lpRfsqtRYL7GxzRLT+vtpt987Mez30PVn5QaDbv1HISnzj/D&#10;j/aPVhBPpzH8vwlPQC7/AAAA//8DAFBLAQItABQABgAIAAAAIQDb4fbL7gAAAIUBAAATAAAAAAAA&#10;AAAAAAAAAAAAAABbQ29udGVudF9UeXBlc10ueG1sUEsBAi0AFAAGAAgAAAAhAFr0LFu/AAAAFQEA&#10;AAsAAAAAAAAAAAAAAAAAHwEAAF9yZWxzLy5yZWxzUEsBAi0AFAAGAAgAAAAhAAQ5H9zHAAAA3QAA&#10;AA8AAAAAAAAAAAAAAAAABwIAAGRycy9kb3ducmV2LnhtbFBLBQYAAAAAAwADALcAAAD7AgAAAAA=&#10;" strokecolor="#9d9d9d" strokeweight=".35pt">
                    <v:stroke endcap="round"/>
                  </v:line>
                  <v:line id="Line 621" o:spid="_x0000_s2049" style="position:absolute;visibility:visible;mso-wrap-style:square" from="7543,2492" to="75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fqxgAAAN0AAAAPAAAAZHJzL2Rvd25yZXYueG1sRI/RasJA&#10;FETfC/7DcgXf6qYKWqKb0BYsoj5Y6wdcstdkNXs3ZLcm+vVuodDHYWbOMMu8t7W4UuuNYwUv4wQE&#10;ceG04VLB8Xv1/ArCB2SNtWNScCMPeTZ4WmKqXcdfdD2EUkQI+xQVVCE0qZS+qMiiH7uGOHon11oM&#10;Ubal1C12EW5rOUmSmbRoOC5U2NBHRcXl8GMVrLqdSXZ3/fk+Nbdutt9vztsLKjUa9m8LEIH68B/+&#10;a6+1gsl8PoXfN/EJyOwBAAD//wMAUEsBAi0AFAAGAAgAAAAhANvh9svuAAAAhQEAABMAAAAAAAAA&#10;AAAAAAAAAAAAAFtDb250ZW50X1R5cGVzXS54bWxQSwECLQAUAAYACAAAACEAWvQsW78AAAAVAQAA&#10;CwAAAAAAAAAAAAAAAAAfAQAAX3JlbHMvLnJlbHNQSwECLQAUAAYACAAAACEAddan6sYAAADdAAAA&#10;DwAAAAAAAAAAAAAAAAAHAgAAZHJzL2Rvd25yZXYueG1sUEsFBgAAAAADAAMAtwAAAPoCAAAAAA==&#10;" strokecolor="#9d9d9d" strokeweight=".35pt">
                    <v:stroke endcap="round"/>
                  </v:line>
                  <v:line id="Line 622" o:spid="_x0000_s2050" style="position:absolute;flip:x;visibility:visible;mso-wrap-style:square" from="7543,2509" to="758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CIz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Tt/g+SY8Abl6AAAA//8DAFBLAQItABQABgAIAAAAIQDb4fbL7gAAAIUBAAATAAAAAAAA&#10;AAAAAAAAAAAAAABbQ29udGVudF9UeXBlc10ueG1sUEsBAi0AFAAGAAgAAAAhAFr0LFu/AAAAFQEA&#10;AAsAAAAAAAAAAAAAAAAAHwEAAF9yZWxzLy5yZWxzUEsBAi0AFAAGAAgAAAAhAOScIjPHAAAA3QAA&#10;AA8AAAAAAAAAAAAAAAAABwIAAGRycy9kb3ducmV2LnhtbFBLBQYAAAAAAwADALcAAAD7AgAAAAA=&#10;" strokecolor="#9d9d9d" strokeweight=".35pt">
                    <v:stroke endcap="round"/>
                  </v:line>
                  <v:line id="Line 623" o:spid="_x0000_s2051" style="position:absolute;visibility:visible;mso-wrap-style:square" from="7566,2492" to="756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5oFxgAAAN0AAAAPAAAAZHJzL2Rvd25yZXYueG1sRI/dagIx&#10;FITvC75DOIJ3NaviD1ujqGAp1gu1fYDD5nQ3ujlZNtFdffpGKPRymJlvmPmytaW4Ue2NYwWDfgKC&#10;OHPacK7g+2v7OgPhA7LG0jEpuJOH5aLzMsdUu4aPdDuFXEQI+xQVFCFUqZQ+K8ii77uKOHo/rrYY&#10;oqxzqWtsItyWcpgkE2nRcFwosKJNQdnldLUKts3eJPuHfl+PzL2ZHA678+cFlep129UbiEBt+A//&#10;tT+0guF0Oobnm/gE5OIXAAD//wMAUEsBAi0AFAAGAAgAAAAhANvh9svuAAAAhQEAABMAAAAAAAAA&#10;AAAAAAAAAAAAAFtDb250ZW50X1R5cGVzXS54bWxQSwECLQAUAAYACAAAACEAWvQsW78AAAAVAQAA&#10;CwAAAAAAAAAAAAAAAAAfAQAAX3JlbHMvLnJlbHNQSwECLQAUAAYACAAAACEAlXOaBcYAAADdAAAA&#10;DwAAAAAAAAAAAAAAAAAHAgAAZHJzL2Rvd25yZXYueG1sUEsFBgAAAAADAAMAtwAAAPoCAAAAAA==&#10;" strokecolor="#9d9d9d" strokeweight=".35pt">
                    <v:stroke endcap="round"/>
                  </v:line>
                  <v:line id="Line 624" o:spid="_x0000_s2052" style="position:absolute;flip:x;visibility:visible;mso-wrap-style:square" from="7554,2509" to="759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hnfxwAAAN0AAAAPAAAAZHJzL2Rvd25yZXYueG1sRI9Pa8JA&#10;FMTvgt9heUIvohs9+Cd1FbUIhXpJFOzxmX0mwezbkF01+fbdQqHHYWZ+w6w2ranEkxpXWlYwGUcg&#10;iDOrS84VnE+H0QKE88gaK8ukoCMHm3W/t8JY2xcn9Ex9LgKEXYwKCu/rWEqXFWTQjW1NHLybbQz6&#10;IJtc6gZfAW4qOY2imTRYclgosKZ9Qdk9fRgF5mP4naTJdXvcdbvlebj4upTdVam3Qbt9B+Gp9f/h&#10;v/anVjCdz2fw+yY8Abn+AQAA//8DAFBLAQItABQABgAIAAAAIQDb4fbL7gAAAIUBAAATAAAAAAAA&#10;AAAAAAAAAAAAAABbQ29udGVudF9UeXBlc10ueG1sUEsBAi0AFAAGAAgAAAAhAFr0LFu/AAAAFQEA&#10;AAsAAAAAAAAAAAAAAAAAHwEAAF9yZWxzLy5yZWxzUEsBAi0AFAAGAAgAAAAhAHsCGd/HAAAA3QAA&#10;AA8AAAAAAAAAAAAAAAAABwIAAGRycy9kb3ducmV2LnhtbFBLBQYAAAAAAwADALcAAAD7AgAAAAA=&#10;" strokecolor="#9d9d9d" strokeweight=".35pt">
                    <v:stroke endcap="round"/>
                  </v:line>
                  <v:line id="Line 625" o:spid="_x0000_s2053" style="position:absolute;visibility:visible;mso-wrap-style:square" from="7578,2492" to="75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aHpxgAAAN0AAAAPAAAAZHJzL2Rvd25yZXYueG1sRI/dasJA&#10;FITvC77DcoTe1Y0KRqKraEEprRf+PcAhe0xWs2dDdmtin75bKHg5zMw3zHzZ2UrcqfHGsYLhIAFB&#10;nDttuFBwPm3epiB8QNZYOSYFD/KwXPRe5php1/KB7sdQiAhhn6GCMoQ6k9LnJVn0A1cTR+/iGosh&#10;yqaQusE2wm0lR0kykRYNx4USa3ovKb8dv62CTbszye5Hb9dj82gn+/3n9euGSr32u9UMRKAuPMP/&#10;7Q+tYJSmKfy9iU9ALn4BAAD//wMAUEsBAi0AFAAGAAgAAAAhANvh9svuAAAAhQEAABMAAAAAAAAA&#10;AAAAAAAAAAAAAFtDb250ZW50X1R5cGVzXS54bWxQSwECLQAUAAYACAAAACEAWvQsW78AAAAVAQAA&#10;CwAAAAAAAAAAAAAAAAAfAQAAX3JlbHMvLnJlbHNQSwECLQAUAAYACAAAACEACu2h6cYAAADdAAAA&#10;DwAAAAAAAAAAAAAAAAAHAgAAZHJzL2Rvd25yZXYueG1sUEsFBgAAAAADAAMAtwAAAPoCAAAAAA==&#10;" strokecolor="#9d9d9d" strokeweight=".35pt">
                    <v:stroke endcap="round"/>
                  </v:line>
                  <v:line id="Line 626" o:spid="_x0000_s2054" style="position:absolute;flip:x;visibility:visible;mso-wrap-style:square" from="7557,2509" to="7596,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Sg2xQAAAN0AAAAPAAAAZHJzL2Rvd25yZXYueG1sRE/Pa8Iw&#10;FL4L/g/hDbwUTfWwamcU3RgM5qWdsB2fzVsb1ryUJmr73y+HwY4f3+/tfrCtuFHvjWMFy0UKgrhy&#10;2nCt4PzxOl+D8AFZY+uYFIzkYb+bTraYa3fngm5lqEUMYZ+jgiaELpfSVw1Z9AvXEUfu2/UWQ4R9&#10;LXWP9xhuW7lK00dp0XBsaLCj54aqn/JqFdiX5Ksoi8vhdByPm3Oyfv8040Wp2cNweAIRaAj/4j/3&#10;m1awyrI4N76JT0DufgEAAP//AwBQSwECLQAUAAYACAAAACEA2+H2y+4AAACFAQAAEwAAAAAAAAAA&#10;AAAAAAAAAAAAW0NvbnRlbnRfVHlwZXNdLnhtbFBLAQItABQABgAIAAAAIQBa9CxbvwAAABUBAAAL&#10;AAAAAAAAAAAAAAAAAB8BAABfcmVscy8ucmVsc1BLAQItABQABgAIAAAAIQBl0Sg2xQAAAN0AAAAP&#10;AAAAAAAAAAAAAAAAAAcCAABkcnMvZG93bnJldi54bWxQSwUGAAAAAAMAAwC3AAAA+QIAAAAA&#10;" strokecolor="#9d9d9d" strokeweight=".35pt">
                    <v:stroke endcap="round"/>
                  </v:line>
                  <v:line id="Line 627" o:spid="_x0000_s2055" style="position:absolute;visibility:visible;mso-wrap-style:square" from="7582,2492" to="758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AAxgAAAN0AAAAPAAAAZHJzL2Rvd25yZXYueG1sRI/RagIx&#10;FETfBf8hXME3zaqgdmsUW7AU9UFtP+Cyue5GNzfLJnXXfr0RCn0cZuYMs1i1thQ3qr1xrGA0TEAQ&#10;Z04bzhV8f20GcxA+IGssHZOCO3lYLbudBabaNXyk2ynkIkLYp6igCKFKpfRZQRb90FXE0Tu72mKI&#10;ss6lrrGJcFvKcZJMpUXDcaHAit4Lyq6nH6tg0+xNsv/VH28Tc2+mh8P2sruiUv1eu34FEagN/+G/&#10;9qdWMJ7NXuD5Jj4BuXwAAAD//wMAUEsBAi0AFAAGAAgAAAAhANvh9svuAAAAhQEAABMAAAAAAAAA&#10;AAAAAAAAAAAAAFtDb250ZW50X1R5cGVzXS54bWxQSwECLQAUAAYACAAAACEAWvQsW78AAAAVAQAA&#10;CwAAAAAAAAAAAAAAAAAfAQAAX3JlbHMvLnJlbHNQSwECLQAUAAYACAAAACEAFD6QAMYAAADdAAAA&#10;DwAAAAAAAAAAAAAAAAAHAgAAZHJzL2Rvd25yZXYueG1sUEsFBgAAAAADAAMAtwAAAPoCAAAAAA==&#10;" strokecolor="#9d9d9d" strokeweight=".35pt">
                    <v:stroke endcap="round"/>
                  </v:line>
                  <v:line id="Line 628" o:spid="_x0000_s2056" style="position:absolute;flip:x;visibility:visible;mso-wrap-style:square" from="7570,2530" to="760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QXxAAAAN0AAAAPAAAAZHJzL2Rvd25yZXYueG1sRE9Na8JA&#10;EL0X/A/LCL2IbvTQxugqahEK7SVR0OOYHZNgdjZkV03+ffdQ8Ph438t1Z2rxoNZVlhVMJxEI4tzq&#10;igsFx8N+HINwHlljbZkU9ORgvRq8LTHR9skpPTJfiBDCLkEFpfdNIqXLSzLoJrYhDtzVtgZ9gG0h&#10;dYvPEG5qOYuiD2mw4tBQYkO7kvJbdjcKzNfonGbpZfO77bfz4yj+OVX9Ran3YbdZgPDU+Zf43/2t&#10;Fcw+47A/vAlPQK7+AAAA//8DAFBLAQItABQABgAIAAAAIQDb4fbL7gAAAIUBAAATAAAAAAAAAAAA&#10;AAAAAAAAAABbQ29udGVudF9UeXBlc10ueG1sUEsBAi0AFAAGAAgAAAAhAFr0LFu/AAAAFQEAAAsA&#10;AAAAAAAAAAAAAAAAHwEAAF9yZWxzLy5yZWxzUEsBAi0AFAAGAAgAAAAhAK5yVBfEAAAA3QAAAA8A&#10;AAAAAAAAAAAAAAAABwIAAGRycy9kb3ducmV2LnhtbFBLBQYAAAAAAwADALcAAAD4AgAAAAA=&#10;" strokecolor="#9d9d9d" strokeweight=".35pt">
                    <v:stroke endcap="round"/>
                  </v:line>
                  <v:line id="Line 629" o:spid="_x0000_s2057" style="position:absolute;visibility:visible;mso-wrap-style:square" from="7592,2516" to="75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whxgAAAN0AAAAPAAAAZHJzL2Rvd25yZXYueG1sRI/RasJA&#10;FETfhf7Dcgu+6UYFlZiNtAWLqA/W9gMu2WuyNXs3ZLcm9uu7gtDHYWbOMNm6t7W4UuuNYwWTcQKC&#10;uHDacKng63MzWoLwAVlj7ZgU3MjDOn8aZJhq1/EHXU+hFBHCPkUFVQhNKqUvKrLox64hjt7ZtRZD&#10;lG0pdYtdhNtaTpNkLi0ajgsVNvRWUXE5/VgFm+5gksOvfn+dmVs3Px533/sLKjV87l9WIAL14T/8&#10;aG+1guliOYH7m/gEZP4HAAD//wMAUEsBAi0AFAAGAAgAAAAhANvh9svuAAAAhQEAABMAAAAAAAAA&#10;AAAAAAAAAAAAAFtDb250ZW50X1R5cGVzXS54bWxQSwECLQAUAAYACAAAACEAWvQsW78AAAAVAQAA&#10;CwAAAAAAAAAAAAAAAAAfAQAAX3JlbHMvLnJlbHNQSwECLQAUAAYACAAAACEA353sIcYAAADdAAAA&#10;DwAAAAAAAAAAAAAAAAAHAgAAZHJzL2Rvd25yZXYueG1sUEsFBgAAAAADAAMAtwAAAPoCAAAAAA==&#10;" strokecolor="#9d9d9d" strokeweight=".35pt">
                    <v:stroke endcap="round"/>
                  </v:line>
                  <v:line id="Line 630" o:spid="_x0000_s2058" style="position:absolute;flip:x;visibility:visible;mso-wrap-style:square" from="7582,2530" to="761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G/7yAAAAN0AAAAPAAAAZHJzL2Rvd25yZXYueG1sRI9Ba8JA&#10;FITvBf/D8oRepG7Mwaapq6ilIOglaaA9PrOvSWj2bchuNfn3rlDocZiZb5jVZjCtuFDvGssKFvMI&#10;BHFpdcOVguLj/SkB4TyyxtYyKRjJwWY9eVhhqu2VM7rkvhIBwi5FBbX3XSqlK2sy6Oa2Iw7et+0N&#10;+iD7SuoerwFuWhlH0VIabDgs1NjRvqbyJ/81Cszb7CvLs/P2tBt3L8UsOX4241mpx+mwfQXhafD/&#10;4b/2QSuIn5MY7m/CE5DrGwAAAP//AwBQSwECLQAUAAYACAAAACEA2+H2y+4AAACFAQAAEwAAAAAA&#10;AAAAAAAAAAAAAAAAW0NvbnRlbnRfVHlwZXNdLnhtbFBLAQItABQABgAIAAAAIQBa9CxbvwAAABUB&#10;AAALAAAAAAAAAAAAAAAAAB8BAABfcmVscy8ucmVsc1BLAQItABQABgAIAAAAIQAx7G/7yAAAAN0A&#10;AAAPAAAAAAAAAAAAAAAAAAcCAABkcnMvZG93bnJldi54bWxQSwUGAAAAAAMAAwC3AAAA/AIAAAAA&#10;" strokecolor="#9d9d9d" strokeweight=".35pt">
                    <v:stroke endcap="round"/>
                  </v:line>
                  <v:line id="Line 631" o:spid="_x0000_s2059" style="position:absolute;visibility:visible;mso-wrap-style:square" from="7604,2516" to="760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9fNxgAAAN0AAAAPAAAAZHJzL2Rvd25yZXYueG1sRI/RagIx&#10;FETfhf5DuAXfNFsFldUobUER9UFtP+Cyue6mbm6WTequfr0RBB+HmTnDzBatLcWFam8cK/joJyCI&#10;M6cN5wp+f5a9CQgfkDWWjknBlTws5m+dGabaNXygyzHkIkLYp6igCKFKpfRZQRZ931XE0Tu52mKI&#10;ss6lrrGJcFvKQZKMpEXDcaHAir4Lys7Hf6tg2exMsrvp1dfQXJvRfr/5255Rqe57+zkFEagNr/Cz&#10;vdYKBuPJEB5v4hOQ8zsAAAD//wMAUEsBAi0AFAAGAAgAAAAhANvh9svuAAAAhQEAABMAAAAAAAAA&#10;AAAAAAAAAAAAAFtDb250ZW50X1R5cGVzXS54bWxQSwECLQAUAAYACAAAACEAWvQsW78AAAAVAQAA&#10;CwAAAAAAAAAAAAAAAAAfAQAAX3JlbHMvLnJlbHNQSwECLQAUAAYACAAAACEAQAPXzcYAAADdAAAA&#10;DwAAAAAAAAAAAAAAAAAHAgAAZHJzL2Rvd25yZXYueG1sUEsFBgAAAAADAAMAtwAAAPoCAAAAAA==&#10;" strokecolor="#9d9d9d" strokeweight=".35pt">
                    <v:stroke endcap="round"/>
                  </v:line>
                  <v:line id="Line 632" o:spid="_x0000_s2060" style="position:absolute;flip:x;visibility:visible;mso-wrap-style:square" from="7589,2530" to="762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IUxwAAAN0AAAAPAAAAZHJzL2Rvd25yZXYueG1sRI9Ba8JA&#10;FITvBf/D8gq9SN0oUtPUVdRSEPSSVGiPz+xrEsy+DdmtJv/eFQSPw8x8w8yXnanFmVpXWVYwHkUg&#10;iHOrKy4UHL6/XmMQziNrrC2Tgp4cLBeDpzkm2l44pXPmCxEg7BJUUHrfJFK6vCSDbmQb4uD92dag&#10;D7ItpG7xEuCmlpMoepMGKw4LJTa0KSk/Zf9Ggfkc/qZZelzt1/36/TCMdz9Vf1Tq5blbfYDw1PlH&#10;+N7eagWTWTyF25vwBOTiCgAA//8DAFBLAQItABQABgAIAAAAIQDb4fbL7gAAAIUBAAATAAAAAAAA&#10;AAAAAAAAAAAAAABbQ29udGVudF9UeXBlc10ueG1sUEsBAi0AFAAGAAgAAAAhAFr0LFu/AAAAFQEA&#10;AAsAAAAAAAAAAAAAAAAAHwEAAF9yZWxzLy5yZWxzUEsBAi0AFAAGAAgAAAAhANFJUhTHAAAA3QAA&#10;AA8AAAAAAAAAAAAAAAAABwIAAGRycy9kb3ducmV2LnhtbFBLBQYAAAAAAwADALcAAAD7AgAAAAA=&#10;" strokecolor="#9d9d9d" strokeweight=".35pt">
                    <v:stroke endcap="round"/>
                  </v:line>
                  <v:line id="Line 633" o:spid="_x0000_s2061" style="position:absolute;visibility:visible;mso-wrap-style:square" from="7608,2516" to="760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oixgAAAN0AAAAPAAAAZHJzL2Rvd25yZXYueG1sRI/dagIx&#10;FITvC75DOIJ3NaviD1ujqGAp1gu1fYDD5nQ3ujlZNtFdffpGKPRymJlvmPmytaW4Ue2NYwWDfgKC&#10;OHPacK7g+2v7OgPhA7LG0jEpuJOH5aLzMsdUu4aPdDuFXEQI+xQVFCFUqZQ+K8ii77uKOHo/rrYY&#10;oqxzqWtsItyWcpgkE2nRcFwosKJNQdnldLUKts3eJPuHfl+PzL2ZHA678+cFlep129UbiEBt+A//&#10;tT+0guF0Nobnm/gE5OIXAAD//wMAUEsBAi0AFAAGAAgAAAAhANvh9svuAAAAhQEAABMAAAAAAAAA&#10;AAAAAAAAAAAAAFtDb250ZW50X1R5cGVzXS54bWxQSwECLQAUAAYACAAAACEAWvQsW78AAAAVAQAA&#10;CwAAAAAAAAAAAAAAAAAfAQAAX3JlbHMvLnJlbHNQSwECLQAUAAYACAAAACEAoKbqIsYAAADdAAAA&#10;DwAAAAAAAAAAAAAAAAAHAgAAZHJzL2Rvd25yZXYueG1sUEsFBgAAAAADAAMAtwAAAPoCAAAAAA==&#10;" strokecolor="#9d9d9d" strokeweight=".35pt">
                    <v:stroke endcap="round"/>
                  </v:line>
                  <v:line id="Line 634" o:spid="_x0000_s2062" style="position:absolute;flip:x;visibility:visible;mso-wrap-style:square" from="7596,2530" to="763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2n4xwAAAN0AAAAPAAAAZHJzL2Rvd25yZXYueG1sRI9Pa8JA&#10;FMTvgt9heYIXqRs9aJq6in8QhPaSVGiPz+xrEsy+DdlVk2/fLQg9DjPzG2a16Uwt7tS6yrKC2TQC&#10;QZxbXXGh4Px5fIlBOI+ssbZMCnpysFkPBytMtH1wSvfMFyJA2CWooPS+SaR0eUkG3dQ2xMH7sa1B&#10;H2RbSN3iI8BNLedRtJAGKw4LJTa0Lym/ZjejwBwm32mWXrYfu373ep7E719Vf1FqPOq2byA8df4/&#10;/GyftIL5Ml7A35vwBOT6FwAA//8DAFBLAQItABQABgAIAAAAIQDb4fbL7gAAAIUBAAATAAAAAAAA&#10;AAAAAAAAAAAAAABbQ29udGVudF9UeXBlc10ueG1sUEsBAi0AFAAGAAgAAAAhAFr0LFu/AAAAFQEA&#10;AAsAAAAAAAAAAAAAAAAAHwEAAF9yZWxzLy5yZWxzUEsBAi0AFAAGAAgAAAAhAE7XafjHAAAA3QAA&#10;AA8AAAAAAAAAAAAAAAAABwIAAGRycy9kb3ducmV2LnhtbFBLBQYAAAAAAwADALcAAAD7AgAAAAA=&#10;" strokecolor="#9d9d9d" strokeweight=".35pt">
                    <v:stroke endcap="round"/>
                  </v:line>
                  <v:line id="Line 635" o:spid="_x0000_s2063" style="position:absolute;visibility:visible;mso-wrap-style:square" from="7618,2516" to="761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OxwAAAN0AAAAPAAAAZHJzL2Rvd25yZXYueG1sRI/RasJA&#10;FETfC/2H5RZ8q5ta0BCzEVuwiPVBbT/gkr0mq9m7Ibs10a/vFgo+DjNzhskXg23EhTpvHCt4GScg&#10;iEunDVcKvr9WzykIH5A1No5JwZU8LIrHhxwz7Xre0+UQKhEh7DNUUIfQZlL6siaLfuxa4ugdXWcx&#10;RNlVUnfYR7ht5CRJptKi4bhQY0vvNZXnw49VsOq3Jtne9Mfbq7n2091uc/o8o1Kjp2E5BxFoCPfw&#10;f3utFUxm6Qz+3sQnIItfAAAA//8DAFBLAQItABQABgAIAAAAIQDb4fbL7gAAAIUBAAATAAAAAAAA&#10;AAAAAAAAAAAAAABbQ29udGVudF9UeXBlc10ueG1sUEsBAi0AFAAGAAgAAAAhAFr0LFu/AAAAFQEA&#10;AAsAAAAAAAAAAAAAAAAAHwEAAF9yZWxzLy5yZWxzUEsBAi0AFAAGAAgAAAAhAD840c7HAAAA3QAA&#10;AA8AAAAAAAAAAAAAAAAABwIAAGRycy9kb3ducmV2LnhtbFBLBQYAAAAAAwADALcAAAD7AgAAAAA=&#10;" strokecolor="#9d9d9d" strokeweight=".35pt">
                    <v:stroke endcap="round"/>
                  </v:line>
                  <v:line id="Line 636" o:spid="_x0000_s2064" style="position:absolute;flip:x;visibility:visible;mso-wrap-style:square" from="7604,2530" to="76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gRxAAAAN0AAAAPAAAAZHJzL2Rvd25yZXYueG1sRE9Na8JA&#10;EL0X/A/LCL2IbvTQxugqahEK7SVR0OOYHZNgdjZkV03+ffdQ8Ph438t1Z2rxoNZVlhVMJxEI4tzq&#10;igsFx8N+HINwHlljbZkU9ORgvRq8LTHR9skpPTJfiBDCLkEFpfdNIqXLSzLoJrYhDtzVtgZ9gG0h&#10;dYvPEG5qOYuiD2mw4tBQYkO7kvJbdjcKzNfonGbpZfO77bfz4yj+OVX9Ran3YbdZgPDU+Zf43/2t&#10;Fcw+4zA3vAlPQK7+AAAA//8DAFBLAQItABQABgAIAAAAIQDb4fbL7gAAAIUBAAATAAAAAAAAAAAA&#10;AAAAAAAAAABbQ29udGVudF9UeXBlc10ueG1sUEsBAi0AFAAGAAgAAAAhAFr0LFu/AAAAFQEAAAsA&#10;AAAAAAAAAAAAAAAAHwEAAF9yZWxzLy5yZWxzUEsBAi0AFAAGAAgAAAAhAFAEWBHEAAAA3QAAAA8A&#10;AAAAAAAAAAAAAAAABwIAAGRycy9kb3ducmV2LnhtbFBLBQYAAAAAAwADALcAAAD4AgAAAAA=&#10;" strokecolor="#9d9d9d" strokeweight=".35pt">
                    <v:stroke endcap="round"/>
                  </v:line>
                  <v:line id="Line 637" o:spid="_x0000_s2065" style="position:absolute;visibility:visible;mso-wrap-style:square" from="7627,2516" to="762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nxwAAAN0AAAAPAAAAZHJzL2Rvd25yZXYueG1sRI/RasJA&#10;FETfhf7Dcgt9000tqI1uQltQpPpg1Q+4ZK/J1uzdkN2a2K/vFgQfh5k5wyzy3tbiQq03jhU8jxIQ&#10;xIXThksFx8NyOAPhA7LG2jEpuJKHPHsYLDDVruMvuuxDKSKEfYoKqhCaVEpfVGTRj1xDHL2Tay2G&#10;KNtS6ha7CLe1HCfJRFo0HBcqbOijouK8/7EKlt3WJNtfvXp/Mddustt9fm/OqNTTY/82BxGoD/fw&#10;rb3WCsbT2Sv8v4lPQGZ/AAAA//8DAFBLAQItABQABgAIAAAAIQDb4fbL7gAAAIUBAAATAAAAAAAA&#10;AAAAAAAAAAAAAABbQ29udGVudF9UeXBlc10ueG1sUEsBAi0AFAAGAAgAAAAhAFr0LFu/AAAAFQEA&#10;AAsAAAAAAAAAAAAAAAAAHwEAAF9yZWxzLy5yZWxzUEsBAi0AFAAGAAgAAAAhACHr4CfHAAAA3QAA&#10;AA8AAAAAAAAAAAAAAAAABwIAAGRycy9kb3ducmV2LnhtbFBLBQYAAAAAAwADALcAAAD7AgAAAAA=&#10;" strokecolor="#9d9d9d" strokeweight=".35pt">
                    <v:stroke endcap="round"/>
                  </v:line>
                  <v:line id="Line 638" o:spid="_x0000_s2066" style="position:absolute;flip:x;visibility:visible;mso-wrap-style:square" from="7608,2530" to="764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LKxQAAAN0AAAAPAAAAZHJzL2Rvd25yZXYueG1sRE9Na8JA&#10;EL0X/A/LCL2IbppDq6mrJC2FQr0kCvY4ZqdJaHY2ZLcx+ffdg+Dx8b63+9G0YqDeNZYVPK0iEMSl&#10;1Q1XCk7Hj+UahPPIGlvLpGAiB/vd7GGLibZXzmkofCVCCLsEFdTed4mUrqzJoFvZjjhwP7Y36APs&#10;K6l7vIZw08o4ip6lwYZDQ40dvdVU/hZ/RoF5X3znRX5JD9mUbU6L9de5mS5KPc7H9BWEp9HfxTf3&#10;p1YQv2zC/vAmPAG5+wcAAP//AwBQSwECLQAUAAYACAAAACEA2+H2y+4AAACFAQAAEwAAAAAAAAAA&#10;AAAAAAAAAAAAW0NvbnRlbnRfVHlwZXNdLnhtbFBLAQItABQABgAIAAAAIQBa9CxbvwAAABUBAAAL&#10;AAAAAAAAAAAAAAAAAB8BAABfcmVscy8ucmVsc1BLAQItABQABgAIAAAAIQArq8LKxQAAAN0AAAAP&#10;AAAAAAAAAAAAAAAAAAcCAABkcnMvZG93bnJldi54bWxQSwUGAAAAAAMAAwC3AAAA+QIAAAAA&#10;" strokecolor="#9d9d9d" strokeweight=".35pt">
                    <v:stroke endcap="round"/>
                  </v:line>
                  <v:line id="Line 639" o:spid="_x0000_s2067" style="position:absolute;visibility:visible;mso-wrap-style:square" from="7630,2516" to="76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Hr8xgAAAN0AAAAPAAAAZHJzL2Rvd25yZXYueG1sRI/RagIx&#10;FETfhf5DuIW+aVYFtVujtIIi6oPafsBlc7uburlZNqm7+vVGEHwcZuYMM523thRnqr1xrKDfS0AQ&#10;Z04bzhX8fC+7ExA+IGssHZOCC3mYz146U0y1a/hA52PIRYSwT1FBEUKVSumzgiz6nquIo/fraosh&#10;yjqXusYmwm0pB0kykhYNx4UCK1oUlJ2O/1bBstmZZHfVq6+huTSj/X7ztz2hUm+v7ecHiEBteIYf&#10;7bVWMBi/9+H+Jj4BObsBAAD//wMAUEsBAi0AFAAGAAgAAAAhANvh9svuAAAAhQEAABMAAAAAAAAA&#10;AAAAAAAAAAAAAFtDb250ZW50X1R5cGVzXS54bWxQSwECLQAUAAYACAAAACEAWvQsW78AAAAVAQAA&#10;CwAAAAAAAAAAAAAAAAAfAQAAX3JlbHMvLnJlbHNQSwECLQAUAAYACAAAACEAWkR6/MYAAADdAAAA&#10;DwAAAAAAAAAAAAAAAAAHAgAAZHJzL2Rvd25yZXYueG1sUEsFBgAAAAADAAMAtwAAAPoCAAAAAA==&#10;" strokecolor="#9d9d9d" strokeweight=".35pt">
                    <v:stroke endcap="round"/>
                  </v:line>
                  <v:line id="Line 640" o:spid="_x0000_s2068"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fkmxwAAAN0AAAAPAAAAZHJzL2Rvd25yZXYueG1sRI9Pa8JA&#10;FMTvgt9heUIvohtz8E90FbUUhPaSVNDjM/uahGbfhuxWk2/fLQg9DjPzG2az60wt7tS6yrKC2TQC&#10;QZxbXXGh4Pz5NlmCcB5ZY22ZFPTkYLcdDjaYaPvglO6ZL0SAsEtQQel9k0jp8pIMuqltiIP3ZVuD&#10;Psi2kLrFR4CbWsZRNJcGKw4LJTZ0LCn/zn6MAvM6vqZZett/HPrD6jxevl+q/qbUy6jbr0F46vx/&#10;+Nk+aQXxYhXD35vwBOT2FwAA//8DAFBLAQItABQABgAIAAAAIQDb4fbL7gAAAIUBAAATAAAAAAAA&#10;AAAAAAAAAAAAAABbQ29udGVudF9UeXBlc10ueG1sUEsBAi0AFAAGAAgAAAAhAFr0LFu/AAAAFQEA&#10;AAsAAAAAAAAAAAAAAAAAHwEAAF9yZWxzLy5yZWxzUEsBAi0AFAAGAAgAAAAhALQ1+SbHAAAA3QAA&#10;AA8AAAAAAAAAAAAAAAAABwIAAGRycy9kb3ducmV2LnhtbFBLBQYAAAAAAwADALcAAAD7AgAAAAA=&#10;" strokecolor="#9d9d9d" strokeweight=".35pt">
                    <v:stroke endcap="round"/>
                  </v:line>
                  <v:line id="Line 641" o:spid="_x0000_s2069"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kEQxwAAAN0AAAAPAAAAZHJzL2Rvd25yZXYueG1sRI/RasJA&#10;FETfBf9huULfdKOCtqlrsAVLqT5Y2w+4ZK/JmuzdkN2a2K/vFgQfh5k5w6yy3tbiQq03jhVMJwkI&#10;4txpw4WC76/t+BGED8gaa8ek4EoesvVwsMJUu44/6XIMhYgQ9ikqKENoUil9XpJFP3ENcfROrrUY&#10;omwLqVvsItzWcpYkC2nRcFwosaHXkvLq+GMVbLu9Sfa/+u1lbq7d4nD4OO8qVOph1G+eQQTqwz18&#10;a79rBbPl0xz+38QnINd/AAAA//8DAFBLAQItABQABgAIAAAAIQDb4fbL7gAAAIUBAAATAAAAAAAA&#10;AAAAAAAAAAAAAABbQ29udGVudF9UeXBlc10ueG1sUEsBAi0AFAAGAAgAAAAhAFr0LFu/AAAAFQEA&#10;AAsAAAAAAAAAAAAAAAAAHwEAAF9yZWxzLy5yZWxzUEsBAi0AFAAGAAgAAAAhAMXaQRDHAAAA3QAA&#10;AA8AAAAAAAAAAAAAAAAABwIAAGRycy9kb3ducmV2LnhtbFBLBQYAAAAAAwADALcAAAD7AgAAAAA=&#10;" strokecolor="#9d9d9d" strokeweight=".35pt">
                    <v:stroke endcap="round"/>
                  </v:line>
                  <v:line id="Line 642" o:spid="_x0000_s2070"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TJ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zt/g+SY8Abl6AAAA//8DAFBLAQItABQABgAIAAAAIQDb4fbL7gAAAIUBAAATAAAAAAAA&#10;AAAAAAAAAAAAAABbQ29udGVudF9UeXBlc10ueG1sUEsBAi0AFAAGAAgAAAAhAFr0LFu/AAAAFQEA&#10;AAsAAAAAAAAAAAAAAAAAHwEAAF9yZWxzLy5yZWxzUEsBAi0AFAAGAAgAAAAhAFSQxMnHAAAA3QAA&#10;AA8AAAAAAAAAAAAAAAAABwIAAGRycy9kb3ducmV2LnhtbFBLBQYAAAAAAwADALcAAAD7AgAAAAA=&#10;" strokecolor="#9d9d9d" strokeweight=".35pt">
                    <v:stroke endcap="round"/>
                  </v:line>
                  <v:line id="Line 643" o:spid="_x0000_s2071"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3z/xwAAAN0AAAAPAAAAZHJzL2Rvd25yZXYueG1sRI/RagIx&#10;FETfC/5DuIJvNVuL2q5GaQuKWB/U9gMum+tu6uZm2UR39euNIPRxmJkzzHTe2lKcqfbGsYKXfgKC&#10;OHPacK7g92fx/AbCB2SNpWNScCEP81nnaYqpdg3v6LwPuYgQ9ikqKEKoUil9VpBF33cVcfQOrrYY&#10;oqxzqWtsItyWcpAkI2nRcFwosKKvgrLj/mQVLJqNSTZXvfx8NZdmtN2u/76PqFSv235MQARqw3/4&#10;0V5pBYPx+xDub+ITkLMbAAAA//8DAFBLAQItABQABgAIAAAAIQDb4fbL7gAAAIUBAAATAAAAAAAA&#10;AAAAAAAAAAAAAABbQ29udGVudF9UeXBlc10ueG1sUEsBAi0AFAAGAAgAAAAhAFr0LFu/AAAAFQEA&#10;AAsAAAAAAAAAAAAAAAAAHwEAAF9yZWxzLy5yZWxzUEsBAi0AFAAGAAgAAAAhACV/fP/HAAAA3QAA&#10;AA8AAAAAAAAAAAAAAAAABwIAAGRycy9kb3ducmV2LnhtbFBLBQYAAAAAAwADALcAAAD7AgAAAAA=&#10;" strokecolor="#9d9d9d" strokeweight=".35pt">
                    <v:stroke endcap="round"/>
                  </v:line>
                  <v:line id="Line 644" o:spid="_x0000_s2072" style="position:absolute;flip:x;visibility:visible;mso-wrap-style:square" from="7657,2530" to="76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8l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W0zh8SY8Abn6BwAA//8DAFBLAQItABQABgAIAAAAIQDb4fbL7gAAAIUBAAATAAAAAAAA&#10;AAAAAAAAAAAAAABbQ29udGVudF9UeXBlc10ueG1sUEsBAi0AFAAGAAgAAAAhAFr0LFu/AAAAFQEA&#10;AAsAAAAAAAAAAAAAAAAAHwEAAF9yZWxzLy5yZWxzUEsBAi0AFAAGAAgAAAAhAMsO/yXHAAAA3QAA&#10;AA8AAAAAAAAAAAAAAAAABwIAAGRycy9kb3ducmV2LnhtbFBLBQYAAAAAAwADALcAAAD7AgAAAAA=&#10;" strokecolor="#9d9d9d" strokeweight=".35pt">
                    <v:stroke endcap="round"/>
                  </v:line>
                  <v:line id="Line 645" o:spid="_x0000_s2073" style="position:absolute;visibility:visible;mso-wrap-style:square" from="7681,2516" to="768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UcTxgAAAN0AAAAPAAAAZHJzL2Rvd25yZXYueG1sRI/RagIx&#10;FETfBf8hXME3zaqgdmsUW7AU9UFtP+Cyue5GNzfLJnXXfr0RCn0cZuYMs1i1thQ3qr1xrGA0TEAQ&#10;Z04bzhV8f20GcxA+IGssHZOCO3lYLbudBabaNXyk2ynkIkLYp6igCKFKpfRZQRb90FXE0Tu72mKI&#10;ss6lrrGJcFvKcZJMpUXDcaHAit4Lyq6nH6tg0+xNsv/VH28Tc2+mh8P2sruiUv1eu34FEagN/+G/&#10;9qdWMJ69zOD5Jj4BuXwAAAD//wMAUEsBAi0AFAAGAAgAAAAhANvh9svuAAAAhQEAABMAAAAAAAAA&#10;AAAAAAAAAAAAAFtDb250ZW50X1R5cGVzXS54bWxQSwECLQAUAAYACAAAACEAWvQsW78AAAAVAQAA&#10;CwAAAAAAAAAAAAAAAAAfAQAAX3JlbHMvLnJlbHNQSwECLQAUAAYACAAAACEAuuFHE8YAAADdAAAA&#10;DwAAAAAAAAAAAAAAAAAHAgAAZHJzL2Rvd25yZXYueG1sUEsFBgAAAAADAAMAtwAAAPoCAAAAAA==&#10;" strokecolor="#9d9d9d" strokeweight=".35pt">
                    <v:stroke endcap="round"/>
                  </v:line>
                  <v:line id="Line 646" o:spid="_x0000_s2074" style="position:absolute;flip:x;visibility:visible;mso-wrap-style:square" from="7688,2530" to="77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c7MxQAAAN0AAAAPAAAAZHJzL2Rvd25yZXYueG1sRE9Na8JA&#10;EL0X/A/LCL2IbppDq6mrJC2FQr0kCvY4ZqdJaHY2ZLcx+ffdg+Dx8b63+9G0YqDeNZYVPK0iEMSl&#10;1Q1XCk7Hj+UahPPIGlvLpGAiB/vd7GGLibZXzmkofCVCCLsEFdTed4mUrqzJoFvZjjhwP7Y36APs&#10;K6l7vIZw08o4ip6lwYZDQ40dvdVU/hZ/RoF5X3znRX5JD9mUbU6L9de5mS5KPc7H9BWEp9HfxTf3&#10;p1YQv2zC3PAmPAG5+wcAAP//AwBQSwECLQAUAAYACAAAACEA2+H2y+4AAACFAQAAEwAAAAAAAAAA&#10;AAAAAAAAAAAAW0NvbnRlbnRfVHlwZXNdLnhtbFBLAQItABQABgAIAAAAIQBa9CxbvwAAABUBAAAL&#10;AAAAAAAAAAAAAAAAAB8BAABfcmVscy8ucmVsc1BLAQItABQABgAIAAAAIQDV3c7MxQAAAN0AAAAP&#10;AAAAAAAAAAAAAAAAAAcCAABkcnMvZG93bnJldi54bWxQSwUGAAAAAAMAAwC3AAAA+QIAAAAA&#10;" strokecolor="#9d9d9d" strokeweight=".35pt">
                    <v:stroke endcap="round"/>
                  </v:line>
                  <v:line id="Line 647" o:spid="_x0000_s2075" style="position:absolute;visibility:visible;mso-wrap-style:square" from="7705,2516" to="770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b6xgAAAN0AAAAPAAAAZHJzL2Rvd25yZXYueG1sRI/dagIx&#10;FITvBd8hHKF3mtWCP1ujtAVFqhdq+wCHzeludHOybFJ37dMbQfBymJlvmPmytaW4UO2NYwXDQQKC&#10;OHPacK7g53vVn4LwAVlj6ZgUXMnDctHtzDHVruEDXY4hFxHCPkUFRQhVKqXPCrLoB64ijt6vqy2G&#10;KOtc6hqbCLelHCXJWFo0HBcKrOizoOx8/LMKVs3OJLt/vf54NddmvN9/nbZnVOql176/gQjUhmf4&#10;0d5oBaPJbAb3N/EJyMUNAAD//wMAUEsBAi0AFAAGAAgAAAAhANvh9svuAAAAhQEAABMAAAAAAAAA&#10;AAAAAAAAAAAAAFtDb250ZW50X1R5cGVzXS54bWxQSwECLQAUAAYACAAAACEAWvQsW78AAAAVAQAA&#10;CwAAAAAAAAAAAAAAAAAfAQAAX3JlbHMvLnJlbHNQSwECLQAUAAYACAAAACEApDJ2+sYAAADdAAAA&#10;DwAAAAAAAAAAAAAAAAAHAgAAZHJzL2Rvd25yZXYueG1sUEsFBgAAAAADAAMAtwAAAPoCAAAAAA==&#10;" strokecolor="#9d9d9d" strokeweight=".35pt">
                    <v:stroke endcap="round"/>
                  </v:line>
                  <v:line id="Line 648" o:spid="_x0000_s2076" style="position:absolute;flip:x;visibility:visible;mso-wrap-style:square" from="7716,2530" to="77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cMbwwAAAN0AAAAPAAAAZHJzL2Rvd25yZXYueG1sRE9Ni8Iw&#10;EL0L/ocwwl5E0/Ug3WoUXVkQ3Eu7gh7HZmyLzaQ0Udt/bw4LHh/ve7nuTC0e1LrKsoLPaQSCOLe6&#10;4kLB8e9nEoNwHlljbZkU9ORgvRoOlpho++SUHpkvRAhhl6CC0vsmkdLlJRl0U9sQB+5qW4M+wLaQ&#10;usVnCDe1nEXRXBqsODSU2NB3SfktuxsFZjc+p1l62fxu++3XcRwfTlV/Uepj1G0WIDx1/i3+d++1&#10;glkchf3hTXgCcvUCAAD//wMAUEsBAi0AFAAGAAgAAAAhANvh9svuAAAAhQEAABMAAAAAAAAAAAAA&#10;AAAAAAAAAFtDb250ZW50X1R5cGVzXS54bWxQSwECLQAUAAYACAAAACEAWvQsW78AAAAVAQAACwAA&#10;AAAAAAAAAAAAAAAfAQAAX3JlbHMvLnJlbHNQSwECLQAUAAYACAAAACEANRXDG8MAAADdAAAADwAA&#10;AAAAAAAAAAAAAAAHAgAAZHJzL2Rvd25yZXYueG1sUEsFBgAAAAADAAMAtwAAAPcCAAAAAA==&#10;" strokecolor="#9d9d9d" strokeweight=".35pt">
                    <v:stroke endcap="round"/>
                  </v:line>
                  <v:line id="Line 649" o:spid="_x0000_s2077" style="position:absolute;visibility:visible;mso-wrap-style:square" from="7733,2516" to="773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stxQAAAN0AAAAPAAAAZHJzL2Rvd25yZXYueG1sRI/RagIx&#10;FETfBf8hXKFvmmhBZGsULViK+mBtP+Cyue5GNzfLJnVXv94UCj4OM3OGmS87V4krNcF61jAeKRDE&#10;uTeWCw0/35vhDESIyAYrz6ThRgGWi35vjpnxLX/R9RgLkSAcMtRQxlhnUoa8JIdh5Gvi5J184zAm&#10;2RTSNNgmuKvkRKmpdGg5LZRY03tJ+eX46zRs2r1V+7v5WL/aWzs9HLbn3QW1fhl0qzcQkbr4DP+3&#10;P42GyUyN4e9NegJy8QAAAP//AwBQSwECLQAUAAYACAAAACEA2+H2y+4AAACFAQAAEwAAAAAAAAAA&#10;AAAAAAAAAAAAW0NvbnRlbnRfVHlwZXNdLnhtbFBLAQItABQABgAIAAAAIQBa9CxbvwAAABUBAAAL&#10;AAAAAAAAAAAAAAAAAB8BAABfcmVscy8ucmVsc1BLAQItABQABgAIAAAAIQBE+nstxQAAAN0AAAAP&#10;AAAAAAAAAAAAAAAAAAcCAABkcnMvZG93bnJldi54bWxQSwUGAAAAAAMAAwC3AAAA+QIAAAAA&#10;" strokecolor="#9d9d9d" strokeweight=".35pt">
                    <v:stroke endcap="round"/>
                  </v:line>
                  <v:line id="Line 650" o:spid="_x0000_s2078" style="position:absolute;flip:x;visibility:visible;mso-wrap-style:square" from="7719,2530" to="77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j3xwAAAN0AAAAPAAAAZHJzL2Rvd25yZXYueG1sRI9Ba8JA&#10;FITvhf6H5RV6kboxhxJjVlFLodBeEoV6fMk+k2D2bchuNfn33ULB4zAz3zDZZjSduNLgWssKFvMI&#10;BHFldcu1guPh/SUB4Tyyxs4yKZjIwWb9+JBhqu2Nc7oWvhYBwi5FBY33fSqlqxoy6Oa2Jw7e2Q4G&#10;fZBDLfWAtwA3nYyj6FUabDksNNjTvqHqUvwYBeZtdsqLvNx+7abd8jhLPr/bqVTq+WncrkB4Gv09&#10;/N/+0AriJIrh7014AnL9CwAA//8DAFBLAQItABQABgAIAAAAIQDb4fbL7gAAAIUBAAATAAAAAAAA&#10;AAAAAAAAAAAAAABbQ29udGVudF9UeXBlc10ueG1sUEsBAi0AFAAGAAgAAAAhAFr0LFu/AAAAFQEA&#10;AAsAAAAAAAAAAAAAAAAAHwEAAF9yZWxzLy5yZWxzUEsBAi0AFAAGAAgAAAAhAKqL+PfHAAAA3QAA&#10;AA8AAAAAAAAAAAAAAAAABwIAAGRycy9kb3ducmV2LnhtbFBLBQYAAAAAAwADALcAAAD7AgAAAAA=&#10;" strokecolor="#9d9d9d" strokeweight=".35pt">
                    <v:stroke endcap="round"/>
                  </v:line>
                  <v:line id="Line 651" o:spid="_x0000_s2079" style="position:absolute;visibility:visible;mso-wrap-style:square" from="7740,2516" to="774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EDBxQAAAN0AAAAPAAAAZHJzL2Rvd25yZXYueG1sRI/dagIx&#10;FITvC75DOIXe1aQKIqtRWkEp1Qv/HuCwOe5GNyfLJrprn94UCl4OM/MNM513rhI3aoL1rOGjr0AQ&#10;595YLjQcD8v3MYgQkQ1WnknDnQLMZ72XKWbGt7yj2z4WIkE4ZKihjLHOpAx5SQ5D39fEyTv5xmFM&#10;simkabBNcFfJgVIj6dByWiixpkVJ+WV/dRqW7caqza9ZfQ3tvR1ttz/n9QW1fnvtPicgInXxGf5v&#10;fxsNg7Eawt+b9ATk7AEAAP//AwBQSwECLQAUAAYACAAAACEA2+H2y+4AAACFAQAAEwAAAAAAAAAA&#10;AAAAAAAAAAAAW0NvbnRlbnRfVHlwZXNdLnhtbFBLAQItABQABgAIAAAAIQBa9CxbvwAAABUBAAAL&#10;AAAAAAAAAAAAAAAAAB8BAABfcmVscy8ucmVsc1BLAQItABQABgAIAAAAIQDbZEDBxQAAAN0AAAAP&#10;AAAAAAAAAAAAAAAAAAcCAABkcnMvZG93bnJldi54bWxQSwUGAAAAAAMAAwC3AAAA+QIAAAAA&#10;" strokecolor="#9d9d9d" strokeweight=".35pt">
                    <v:stroke endcap="round"/>
                  </v:line>
                  <v:line id="Line 652" o:spid="_x0000_s2080" style="position:absolute;flip:x;visibility:visible;mso-wrap-style:square" from="7733,2530" to="777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sUYxwAAAN0AAAAPAAAAZHJzL2Rvd25yZXYueG1sRI9Ba8JA&#10;FITvBf/D8oReRDdKKTG6ilqEQntJFPT4zD6TYPZtyK6a/PtuodDjMDPfMMt1Z2rxoNZVlhVMJxEI&#10;4tzqigsFx8N+HINwHlljbZkU9ORgvRq8LDHR9skpPTJfiABhl6CC0vsmkdLlJRl0E9sQB+9qW4M+&#10;yLaQusVngJtazqLoXRqsOCyU2NCupPyW3Y0C8zE6p1l62Xxv++38OIq/TlV/Uep12G0WIDx1/j/8&#10;1/7UCmZx9Aa/b8ITkKsfAAAA//8DAFBLAQItABQABgAIAAAAIQDb4fbL7gAAAIUBAAATAAAAAAAA&#10;AAAAAAAAAAAAAABbQ29udGVudF9UeXBlc10ueG1sUEsBAi0AFAAGAAgAAAAhAFr0LFu/AAAAFQEA&#10;AAsAAAAAAAAAAAAAAAAAHwEAAF9yZWxzLy5yZWxzUEsBAi0AFAAGAAgAAAAhAEouxRjHAAAA3QAA&#10;AA8AAAAAAAAAAAAAAAAABwIAAGRycy9kb3ducmV2LnhtbFBLBQYAAAAAAwADALcAAAD7AgAAAAA=&#10;" strokecolor="#9d9d9d" strokeweight=".35pt">
                    <v:stroke endcap="round"/>
                  </v:line>
                  <v:line id="Line 653" o:spid="_x0000_s2081" style="position:absolute;visibility:visible;mso-wrap-style:square" from="7757,2516" to="775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X0uxgAAAN0AAAAPAAAAZHJzL2Rvd25yZXYueG1sRI/dagIx&#10;FITvC75DOIJ3NVGpyNYoKlhK9cKfPsBhc7qbujlZNqm79ulNoeDlMDPfMPNl5ypxpSZYzxpGQwWC&#10;OPfGcqHh87x9noEIEdlg5Zk03CjActF7mmNmfMtHup5iIRKEQ4YayhjrTMqQl+QwDH1NnLwv3ziM&#10;STaFNA22Ce4qOVZqKh1aTgsl1rQpKb+cfpyGbbu3av9r3tYTe2unh8PH9+6CWg/63eoVRKQuPsL/&#10;7XejYTxTL/D3Jj0BubgDAAD//wMAUEsBAi0AFAAGAAgAAAAhANvh9svuAAAAhQEAABMAAAAAAAAA&#10;AAAAAAAAAAAAAFtDb250ZW50X1R5cGVzXS54bWxQSwECLQAUAAYACAAAACEAWvQsW78AAAAVAQAA&#10;CwAAAAAAAAAAAAAAAAAfAQAAX3JlbHMvLnJlbHNQSwECLQAUAAYACAAAACEAO8F9LsYAAADdAAAA&#10;DwAAAAAAAAAAAAAAAAAHAgAAZHJzL2Rvd25yZXYueG1sUEsFBgAAAAADAAMAtwAAAPoCAAAAAA==&#10;" strokecolor="#9d9d9d" strokeweight=".35pt">
                    <v:stroke endcap="round"/>
                  </v:line>
                  <v:line id="Line 654" o:spid="_x0000_s2082" style="position:absolute;flip:x;visibility:visible;mso-wrap-style:square" from="7740,2530" to="77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70xwAAAN0AAAAPAAAAZHJzL2Rvd25yZXYueG1sRI9Ba8JA&#10;FITvgv9heYVepG7qQdLoKmoRCvWSGGiPz+wzCc2+DdlVk3/fFQSPw8x8wyzXvWnElTpXW1bwPo1A&#10;EBdW11wqyI/7txiE88gaG8ukYCAH69V4tMRE2xundM18KQKEXYIKKu/bREpXVGTQTW1LHLyz7Qz6&#10;ILtS6g5vAW4aOYuiuTRYc1iosKVdRcVfdjEKzOfkN83S0+awHbYf+ST+/qmHk1KvL/1mAcJT75/h&#10;R/tLK5jF0Rzub8ITkKt/AAAA//8DAFBLAQItABQABgAIAAAAIQDb4fbL7gAAAIUBAAATAAAAAAAA&#10;AAAAAAAAAAAAAABbQ29udGVudF9UeXBlc10ueG1sUEsBAi0AFAAGAAgAAAAhAFr0LFu/AAAAFQEA&#10;AAsAAAAAAAAAAAAAAAAAHwEAAF9yZWxzLy5yZWxzUEsBAi0AFAAGAAgAAAAhANWw/vTHAAAA3QAA&#10;AA8AAAAAAAAAAAAAAAAABwIAAGRycy9kb3ducmV2LnhtbFBLBQYAAAAAAwADALcAAAD7AgAAAAA=&#10;" strokecolor="#9d9d9d" strokeweight=".35pt">
                    <v:stroke endcap="round"/>
                  </v:line>
                  <v:line id="Line 655" o:spid="_x0000_s2083" style="position:absolute;visibility:visible;mso-wrap-style:square" from="7764,2516" to="776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0bCxgAAAN0AAAAPAAAAZHJzL2Rvd25yZXYueG1sRI/RagIx&#10;FETfhf5DuAXfNFHBytYoKihifbC2H3DZ3O6mbm6WTXTXfn1TKPg4zMwZZr7sXCVu1ATrWcNoqEAQ&#10;595YLjR8fmwHMxAhIhusPJOGOwVYLp56c8yMb/mdbudYiAThkKGGMsY6kzLkJTkMQ18TJ+/LNw5j&#10;kk0hTYNtgrtKjpWaSoeW00KJNW1Kyi/nq9OwbY9WHX/Mbj2x93Z6Oh2+3y6odf+5W72CiNTFR/i/&#10;vTcaxjP1An9v0hOQi18AAAD//wMAUEsBAi0AFAAGAAgAAAAhANvh9svuAAAAhQEAABMAAAAAAAAA&#10;AAAAAAAAAAAAAFtDb250ZW50X1R5cGVzXS54bWxQSwECLQAUAAYACAAAACEAWvQsW78AAAAVAQAA&#10;CwAAAAAAAAAAAAAAAAAfAQAAX3JlbHMvLnJlbHNQSwECLQAUAAYACAAAACEApF9GwsYAAADdAAAA&#10;DwAAAAAAAAAAAAAAAAAHAgAAZHJzL2Rvd25yZXYueG1sUEsFBgAAAAADAAMAtwAAAPoCAAAAAA==&#10;" strokecolor="#9d9d9d" strokeweight=".35pt">
                    <v:stroke endcap="round"/>
                  </v:line>
                  <v:line id="Line 656" o:spid="_x0000_s2084" style="position:absolute;flip:x;visibility:visible;mso-wrap-style:square" from="7764,2530" to="78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88dwwAAAN0AAAAPAAAAZHJzL2Rvd25yZXYueG1sRE9Ni8Iw&#10;EL0L/ocwwl5E0/Ug3WoUXVkQ3Eu7gh7HZmyLzaQ0Udt/bw4LHh/ve7nuTC0e1LrKsoLPaQSCOLe6&#10;4kLB8e9nEoNwHlljbZkU9ORgvRoOlpho++SUHpkvRAhhl6CC0vsmkdLlJRl0U9sQB+5qW4M+wLaQ&#10;usVnCDe1nEXRXBqsODSU2NB3SfktuxsFZjc+p1l62fxu++3XcRwfTlV/Uepj1G0WIDx1/i3+d++1&#10;glkchbnhTXgCcvUCAAD//wMAUEsBAi0AFAAGAAgAAAAhANvh9svuAAAAhQEAABMAAAAAAAAAAAAA&#10;AAAAAAAAAFtDb250ZW50X1R5cGVzXS54bWxQSwECLQAUAAYACAAAACEAWvQsW78AAAAVAQAACwAA&#10;AAAAAAAAAAAAAAAfAQAAX3JlbHMvLnJlbHNQSwECLQAUAAYACAAAACEAy2PPHcMAAADdAAAADwAA&#10;AAAAAAAAAAAAAAAHAgAAZHJzL2Rvd25yZXYueG1sUEsFBgAAAAADAAMAtwAAAPcCAAAAAA==&#10;" strokecolor="#9d9d9d" strokeweight=".35pt">
                    <v:stroke endcap="round"/>
                  </v:line>
                  <v:line id="Line 657" o:spid="_x0000_s2085" style="position:absolute;visibility:visible;mso-wrap-style:square" from="7784,2516" to="778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HcrxgAAAN0AAAAPAAAAZHJzL2Rvd25yZXYueG1sRI/RagIx&#10;FETfC/5DuIW+1aQWxG6NUgVLUR/sth9w2dzupm5ulk10V7/eCIKPw8ycYabz3tXiSG2wnjW8DBUI&#10;4sIby6WG35/V8wREiMgGa8+k4UQB5rPBwxQz4zv+pmMeS5EgHDLUUMXYZFKGoiKHYegb4uT9+dZh&#10;TLItpWmxS3BXy5FSY+nQclqosKFlRcU+PzgNq25r1fZsPhev9tSNd7v1/2aPWj899h/vICL18R6+&#10;tb+MhtFEvcH1TXoCcnYBAAD//wMAUEsBAi0AFAAGAAgAAAAhANvh9svuAAAAhQEAABMAAAAAAAAA&#10;AAAAAAAAAAAAAFtDb250ZW50X1R5cGVzXS54bWxQSwECLQAUAAYACAAAACEAWvQsW78AAAAVAQAA&#10;CwAAAAAAAAAAAAAAAAAfAQAAX3JlbHMvLnJlbHNQSwECLQAUAAYACAAAACEAuox3K8YAAADdAAAA&#10;DwAAAAAAAAAAAAAAAAAHAgAAZHJzL2Rvd25yZXYueG1sUEsFBgAAAAADAAMAtwAAAPoCAAAAAA==&#10;" strokecolor="#9d9d9d" strokeweight=".35pt">
                    <v:stroke endcap="round"/>
                  </v:line>
                  <v:line id="Line 658" o:spid="_x0000_s2086" style="position:absolute;flip:x;visibility:visible;mso-wrap-style:square" from="7775,2530" to="781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FXGwwAAAN0AAAAPAAAAZHJzL2Rvd25yZXYueG1sRE9Ni8Iw&#10;EL0v+B/CCF5EUz0stRpFXYSF9dIq6HFsxrbYTEqT1fbfbw7CHh/ve7XpTC2e1LrKsoLZNAJBnFtd&#10;caHgfDpMYhDOI2usLZOCnhxs1oOPFSbavjilZ+YLEULYJaig9L5JpHR5SQbd1DbEgbvb1qAPsC2k&#10;bvEVwk0t51H0KQ1WHBpKbGhfUv7Ifo0C8zW+pll62x53/W5xHsc/l6q/KTUadtslCE+d/xe/3d9a&#10;wTyehf3hTXgCcv0HAAD//wMAUEsBAi0AFAAGAAgAAAAhANvh9svuAAAAhQEAABMAAAAAAAAAAAAA&#10;AAAAAAAAAFtDb250ZW50X1R5cGVzXS54bWxQSwECLQAUAAYACAAAACEAWvQsW78AAAAVAQAACwAA&#10;AAAAAAAAAAAAAAAfAQAAX3JlbHMvLnJlbHNQSwECLQAUAAYACAAAACEAsMxVxsMAAADdAAAADwAA&#10;AAAAAAAAAAAAAAAHAgAAZHJzL2Rvd25yZXYueG1sUEsFBgAAAAADAAMAtwAAAPcCAAAAAA==&#10;" strokecolor="#9d9d9d" strokeweight=".35pt">
                    <v:stroke endcap="round"/>
                  </v:line>
                  <v:line id="Line 659" o:spid="_x0000_s2087" style="position:absolute;visibility:visible;mso-wrap-style:square" from="7796,2516" to="779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wxgAAAN0AAAAPAAAAZHJzL2Rvd25yZXYueG1sRI/dasJA&#10;FITvC77DcgTv6iYKIqmrqKBI64U/fYBD9pisZs+G7Gpin75bKHg5zMw3zGzR2Uo8qPHGsYJ0mIAg&#10;zp02XCj4Pm/epyB8QNZYOSYFT/KwmPfeZphp1/KRHqdQiAhhn6GCMoQ6k9LnJVn0Q1cTR+/iGosh&#10;yqaQusE2wm0lR0kykRYNx4USa1qXlN9Od6tg0+5Nsv/R29XYPNvJ4fB5/bqhUoN+t/wAEagLr/B/&#10;e6cVjKZpCn9v4hOQ818AAAD//wMAUEsBAi0AFAAGAAgAAAAhANvh9svuAAAAhQEAABMAAAAAAAAA&#10;AAAAAAAAAAAAAFtDb250ZW50X1R5cGVzXS54bWxQSwECLQAUAAYACAAAACEAWvQsW78AAAAVAQAA&#10;CwAAAAAAAAAAAAAAAAAfAQAAX3JlbHMvLnJlbHNQSwECLQAUAAYACAAAACEAwSPt8MYAAADdAAAA&#10;DwAAAAAAAAAAAAAAAAAHAgAAZHJzL2Rvd25yZXYueG1sUEsFBgAAAAADAAMAtwAAAPoCAAAAAA==&#10;" strokecolor="#9d9d9d" strokeweight=".35pt">
                    <v:stroke endcap="round"/>
                  </v:line>
                  <v:line id="Line 660" o:spid="_x0000_s2088" style="position:absolute;flip:x;visibility:visible;mso-wrap-style:square" from="7784,2530" to="782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4qxwAAAN0AAAAPAAAAZHJzL2Rvd25yZXYueG1sRI9Ba8JA&#10;FITvgv9heYVeRDfmIGl0FbUUCvWSVKjHZ/aZhGbfhuxWk3/vCkKPw8x8w6w2vWnElTpXW1Ywn0Ug&#10;iAuray4VHL8/pgkI55E1NpZJwUAONuvxaIWptjfO6Jr7UgQIuxQVVN63qZSuqMigm9mWOHgX2xn0&#10;QXal1B3eAtw0Mo6ihTRYc1iosKV9RcVv/mcUmPfJKcuz8/awG3Zvx0ny9VMPZ6VeX/rtEoSn3v+H&#10;n+1PrSBO5jE83oQnINd3AAAA//8DAFBLAQItABQABgAIAAAAIQDb4fbL7gAAAIUBAAATAAAAAAAA&#10;AAAAAAAAAAAAAABbQ29udGVudF9UeXBlc10ueG1sUEsBAi0AFAAGAAgAAAAhAFr0LFu/AAAAFQEA&#10;AAsAAAAAAAAAAAAAAAAAHwEAAF9yZWxzLy5yZWxzUEsBAi0AFAAGAAgAAAAhAC9SbirHAAAA3QAA&#10;AA8AAAAAAAAAAAAAAAAABwIAAGRycy9kb3ducmV2LnhtbFBLBQYAAAAAAwADALcAAAD7AgAAAAA=&#10;" strokecolor="#9d9d9d" strokeweight=".35pt">
                    <v:stroke endcap="round"/>
                  </v:line>
                  <v:line id="Line 661" o:spid="_x0000_s2089" style="position:absolute;visibility:visible;mso-wrap-style:square" from="7806,2516" to="78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dYcxQAAAN0AAAAPAAAAZHJzL2Rvd25yZXYueG1sRI/disIw&#10;FITvF/YdwhH2bk1VEKlG0QVlWb3w7wEOzbGNNielibbu0xtB8HKYmW+Yyay1pbhR7Y1jBb1uAoI4&#10;c9pwruB4WH6PQPiArLF0TAru5GE2/fyYYKpdwzu67UMuIoR9igqKEKpUSp8VZNF3XUUcvZOrLYYo&#10;61zqGpsIt6XsJ8lQWjQcFwqs6Keg7LK/WgXLZmOSzb9eLQbm3gy327/z+oJKfXXa+RhEoDa8w6/2&#10;r1bQH/UG8HwTn4CcPgAAAP//AwBQSwECLQAUAAYACAAAACEA2+H2y+4AAACFAQAAEwAAAAAAAAAA&#10;AAAAAAAAAAAAW0NvbnRlbnRfVHlwZXNdLnhtbFBLAQItABQABgAIAAAAIQBa9CxbvwAAABUBAAAL&#10;AAAAAAAAAAAAAAAAAB8BAABfcmVscy8ucmVsc1BLAQItABQABgAIAAAAIQBevdYcxQAAAN0AAAAP&#10;AAAAAAAAAAAAAAAAAAcCAABkcnMvZG93bnJldi54bWxQSwUGAAAAAAMAAwC3AAAA+QIAAAAA&#10;" strokecolor="#9d9d9d" strokeweight=".35pt">
                    <v:stroke endcap="round"/>
                  </v:line>
                  <v:line id="Line 662" o:spid="_x0000_s2090" style="position:absolute;flip:x;visibility:visible;mso-wrap-style:square" from="7806,2530" to="784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1PFxwAAAN0AAAAPAAAAZHJzL2Rvd25yZXYueG1sRI9Ba8JA&#10;FITvgv9heYVepG4UkTS6iloKgr0kFfT4zD6T0OzbkN1q8u/dgtDjMDPfMMt1Z2pxo9ZVlhVMxhEI&#10;4tzqigsFx+/PtxiE88gaa8ukoCcH69VwsMRE2zundMt8IQKEXYIKSu+bREqXl2TQjW1DHLyrbQ36&#10;INtC6hbvAW5qOY2iuTRYcVgosaFdSflP9msUmI/ROc3Sy+Zr22/fj6P4cKr6i1KvL91mAcJT5//D&#10;z/ZeK5jGkxn8vQlPQK4eAAAA//8DAFBLAQItABQABgAIAAAAIQDb4fbL7gAAAIUBAAATAAAAAAAA&#10;AAAAAAAAAAAAAABbQ29udGVudF9UeXBlc10ueG1sUEsBAi0AFAAGAAgAAAAhAFr0LFu/AAAAFQEA&#10;AAsAAAAAAAAAAAAAAAAAHwEAAF9yZWxzLy5yZWxzUEsBAi0AFAAGAAgAAAAhAM/3U8XHAAAA3QAA&#10;AA8AAAAAAAAAAAAAAAAABwIAAGRycy9kb3ducmV2LnhtbFBLBQYAAAAAAwADALcAAAD7AgAAAAA=&#10;" strokecolor="#9d9d9d" strokeweight=".35pt">
                    <v:stroke endcap="round"/>
                  </v:line>
                  <v:line id="Line 663" o:spid="_x0000_s2091" style="position:absolute;visibility:visible;mso-wrap-style:square" from="7829,2516" to="782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zxwAAAN0AAAAPAAAAZHJzL2Rvd25yZXYueG1sRI/RasJA&#10;FETfC/2H5Rb6VjdalJBmI1WwlOqD2n7AJXubbM3eDdmtiX69Kwg+DjNzhsnng23EkTpvHCsYjxIQ&#10;xKXThisFP9+rlxSED8gaG8ek4EQe5sXjQ46Zdj3v6LgPlYgQ9hkqqENoMyl9WZNFP3ItcfR+XWcx&#10;RNlVUnfYR7ht5CRJZtKi4bhQY0vLmsrD/t8qWPUbk2zO+mPxak79bLv9+lsfUKnnp+H9DUSgIdzD&#10;t/anVjBJx1O4volPQBYXAAAA//8DAFBLAQItABQABgAIAAAAIQDb4fbL7gAAAIUBAAATAAAAAAAA&#10;AAAAAAAAAAAAAABbQ29udGVudF9UeXBlc10ueG1sUEsBAi0AFAAGAAgAAAAhAFr0LFu/AAAAFQEA&#10;AAsAAAAAAAAAAAAAAAAAHwEAAF9yZWxzLy5yZWxzUEsBAi0AFAAGAAgAAAAhAL4Y6/PHAAAA3QAA&#10;AA8AAAAAAAAAAAAAAAAABwIAAGRycy9kb3ducmV2LnhtbFBLBQYAAAAAAwADALcAAAD7AgAAAAA=&#10;" strokecolor="#9d9d9d" strokeweight=".35pt">
                    <v:stroke endcap="round"/>
                  </v:line>
                  <v:line id="Line 664" o:spid="_x0000_s2092" style="position:absolute;flip:x;visibility:visible;mso-wrap-style:square" from="7844,2530" to="788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WgpxwAAAN0AAAAPAAAAZHJzL2Rvd25yZXYueG1sRI9Pa8JA&#10;FMTvgt9heUIvUjd6kDR1Ff8gFOolaaA9PrOvSWj2bciumnz7riB4HGbmN8xq05tGXKlztWUF81kE&#10;griwuuZSQf51fI1BOI+ssbFMCgZysFmPRytMtL1xStfMlyJA2CWooPK+TaR0RUUG3cy2xMH7tZ1B&#10;H2RXSt3hLcBNIxdRtJQGaw4LFba0r6j4yy5GgTlMf9IsPW9Pu2H3lk/jz+96OCv1Mum37yA89f4Z&#10;frQ/tIJFPF/C/U14AnL9DwAA//8DAFBLAQItABQABgAIAAAAIQDb4fbL7gAAAIUBAAATAAAAAAAA&#10;AAAAAAAAAAAAAABbQ29udGVudF9UeXBlc10ueG1sUEsBAi0AFAAGAAgAAAAhAFr0LFu/AAAAFQEA&#10;AAsAAAAAAAAAAAAAAAAAHwEAAF9yZWxzLy5yZWxzUEsBAi0AFAAGAAgAAAAhAFBpaCnHAAAA3QAA&#10;AA8AAAAAAAAAAAAAAAAABwIAAGRycy9kb3ducmV2LnhtbFBLBQYAAAAAAwADALcAAAD7AgAAAAA=&#10;" strokecolor="#9d9d9d" strokeweight=".35pt">
                    <v:stroke endcap="round"/>
                  </v:line>
                  <v:line id="Line 665" o:spid="_x0000_s2093" style="position:absolute;visibility:visible;mso-wrap-style:square" from="7867,2516" to="786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AfxgAAAN0AAAAPAAAAZHJzL2Rvd25yZXYueG1sRI/RasJA&#10;FETfhf7Dcgu+6UYFlZiNtAWLqA/W9gMu2WuyNXs3ZLcm9uu7gtDHYWbOMNm6t7W4UuuNYwWTcQKC&#10;uHDacKng63MzWoLwAVlj7ZgU3MjDOn8aZJhq1/EHXU+hFBHCPkUFVQhNKqUvKrLox64hjt7ZtRZD&#10;lG0pdYtdhNtaTpNkLi0ajgsVNvRWUXE5/VgFm+5gksOvfn+dmVs3Px533/sLKjV87l9WIAL14T/8&#10;aG+1gulysoD7m/gEZP4HAAD//wMAUEsBAi0AFAAGAAgAAAAhANvh9svuAAAAhQEAABMAAAAAAAAA&#10;AAAAAAAAAAAAAFtDb250ZW50X1R5cGVzXS54bWxQSwECLQAUAAYACAAAACEAWvQsW78AAAAVAQAA&#10;CwAAAAAAAAAAAAAAAAAfAQAAX3JlbHMvLnJlbHNQSwECLQAUAAYACAAAACEAIYbQH8YAAADdAAAA&#10;DwAAAAAAAAAAAAAAAAAHAgAAZHJzL2Rvd25yZXYueG1sUEsFBgAAAAADAAMAtwAAAPoCAAAAAA==&#10;" strokecolor="#9d9d9d" strokeweight=".35pt">
                    <v:stroke endcap="round"/>
                  </v:line>
                  <v:line id="Line 666" o:spid="_x0000_s2094" style="position:absolute;flip:x;visibility:visible;mso-wrap-style:square" from="7857,2530" to="78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nAwwAAAN0AAAAPAAAAZHJzL2Rvd25yZXYueG1sRE9Ni8Iw&#10;EL0v+B/CCF5EUz0stRpFXYSF9dIq6HFsxrbYTEqT1fbfbw7CHh/ve7XpTC2e1LrKsoLZNAJBnFtd&#10;caHgfDpMYhDOI2usLZOCnhxs1oOPFSbavjilZ+YLEULYJaig9L5JpHR5SQbd1DbEgbvb1qAPsC2k&#10;bvEVwk0t51H0KQ1WHBpKbGhfUv7Ifo0C8zW+pll62x53/W5xHsc/l6q/KTUadtslCE+d/xe/3d9a&#10;wTyehbnhTXgCcv0HAAD//wMAUEsBAi0AFAAGAAgAAAAhANvh9svuAAAAhQEAABMAAAAAAAAAAAAA&#10;AAAAAAAAAFtDb250ZW50X1R5cGVzXS54bWxQSwECLQAUAAYACAAAACEAWvQsW78AAAAVAQAACwAA&#10;AAAAAAAAAAAAAAAfAQAAX3JlbHMvLnJlbHNQSwECLQAUAAYACAAAACEATrpZwMMAAADdAAAADwAA&#10;AAAAAAAAAAAAAAAHAgAAZHJzL2Rvd25yZXYueG1sUEsFBgAAAAADAAMAtwAAAPcCAAAAAA==&#10;" strokecolor="#9d9d9d" strokeweight=".35pt">
                    <v:stroke endcap="round"/>
                  </v:line>
                  <v:line id="Line 667" o:spid="_x0000_s2095" style="position:absolute;visibility:visible;mso-wrap-style:square" from="7878,2516" to="787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2xgAAAN0AAAAPAAAAZHJzL2Rvd25yZXYueG1sRI/RagIx&#10;FETfBf8hXME3zaogujWKFhSxPljtB1w2t7upm5tlk7qrX98IQh+HmTnDLFatLcWNam8cKxgNExDE&#10;mdOGcwVfl+1gBsIHZI2lY1JwJw+rZbezwFS7hj/pdg65iBD2KSooQqhSKX1WkEU/dBVx9L5dbTFE&#10;WedS19hEuC3lOEmm0qLhuFBgRe8FZdfzr1WwbY4mOT70bjMx92Z6Oh1+Pq6oVL/Xrt9ABGrDf/jV&#10;3msF49loDs838QnI5R8AAAD//wMAUEsBAi0AFAAGAAgAAAAhANvh9svuAAAAhQEAABMAAAAAAAAA&#10;AAAAAAAAAAAAAFtDb250ZW50X1R5cGVzXS54bWxQSwECLQAUAAYACAAAACEAWvQsW78AAAAVAQAA&#10;CwAAAAAAAAAAAAAAAAAfAQAAX3JlbHMvLnJlbHNQSwECLQAUAAYACAAAACEAP1Xh9sYAAADdAAAA&#10;DwAAAAAAAAAAAAAAAAAHAgAAZHJzL2Rvd25yZXYueG1sUEsFBgAAAAADAAMAtwAAAPoCAAAAAA==&#10;" strokecolor="#9d9d9d" strokeweight=".35pt">
                    <v:stroke endcap="round"/>
                  </v:line>
                  <v:line id="Line 668" o:spid="_x0000_s2096" style="position:absolute;flip:x;visibility:visible;mso-wrap-style:square" from="7902,2530" to="79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7xQAAAN0AAAAPAAAAZHJzL2Rvd25yZXYueG1sRE9Na4NA&#10;EL0X8h+WCfQSmjUegjWuIUkpFNqLVmiOE3eqUndW3G2i/z57KPT4eN/ZfjK9uNLoOssKNusIBHFt&#10;dceNgurz9SkB4Tyyxt4yKZjJwT5fPGSYanvjgq6lb0QIYZeigtb7IZXS1S0ZdGs7EAfu244GfYBj&#10;I/WItxBuehlH0VYa7Dg0tDjQqaX6p/w1CszL6lyUxeXwcZyPz9Uqef/q5otSj8vpsAPhafL/4j/3&#10;m1YQJ3HYH96EJyDzOwAAAP//AwBQSwECLQAUAAYACAAAACEA2+H2y+4AAACFAQAAEwAAAAAAAAAA&#10;AAAAAAAAAAAAW0NvbnRlbnRfVHlwZXNdLnhtbFBLAQItABQABgAIAAAAIQBa9CxbvwAAABUBAAAL&#10;AAAAAAAAAAAAAAAAAB8BAABfcmVscy8ucmVsc1BLAQItABQABgAIAAAAIQB+oJ97xQAAAN0AAAAP&#10;AAAAAAAAAAAAAAAAAAcCAABkcnMvZG93bnJldi54bWxQSwUGAAAAAAMAAwC3AAAA+QIAAAAA&#10;" strokecolor="#9d9d9d" strokeweight=".35pt">
                    <v:stroke endcap="round"/>
                  </v:line>
                  <v:line id="Line 669" o:spid="_x0000_s2097" style="position:absolute;visibility:visible;mso-wrap-style:square" from="7919,2516" to="79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dNxQAAAN0AAAAPAAAAZHJzL2Rvd25yZXYueG1sRI/RasJA&#10;FETfC/2H5RZ8qxsjiERXUUER64O1fsAle01Ws3dDdjXRr+8WCj4OM3OGmc47W4k7Nd44VjDoJyCI&#10;c6cNFwpOP+vPMQgfkDVWjknBgzzMZ+9vU8y0a/mb7sdQiAhhn6GCMoQ6k9LnJVn0fVcTR+/sGosh&#10;yqaQusE2wm0l0yQZSYuG40KJNa1Kyq/Hm1Wwbvcm2T/1Zjk0j3Z0OOwuX1dUqvfRLSYgAnXhFf5v&#10;b7WCdJwO4O9NfAJy9gsAAP//AwBQSwECLQAUAAYACAAAACEA2+H2y+4AAACFAQAAEwAAAAAAAAAA&#10;AAAAAAAAAAAAW0NvbnRlbnRfVHlwZXNdLnhtbFBLAQItABQABgAIAAAAIQBa9CxbvwAAABUBAAAL&#10;AAAAAAAAAAAAAAAAAB8BAABfcmVscy8ucmVsc1BLAQItABQABgAIAAAAIQAPTydNxQAAAN0AAAAP&#10;AAAAAAAAAAAAAAAAAAcCAABkcnMvZG93bnJldi54bWxQSwUGAAAAAAMAAwC3AAAA+QIAAAAA&#10;" strokecolor="#9d9d9d" strokeweight=".35pt">
                    <v:stroke endcap="round"/>
                  </v:line>
                  <v:line id="Line 670" o:spid="_x0000_s2098" style="position:absolute;flip:x;visibility:visible;mso-wrap-style:square" from="7940,2530" to="79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qSXxwAAAN0AAAAPAAAAZHJzL2Rvd25yZXYueG1sRI9Ba8JA&#10;FITvQv/D8gq9SN2Yg8TUVdRSEPSSKLTHZ/Y1Cc2+DdmtJv/eFQSPw8x8wyxWvWnEhTpXW1YwnUQg&#10;iAuray4VnI5f7wkI55E1NpZJwUAOVsuX0QJTba+c0SX3pQgQdikqqLxvUyldUZFBN7EtcfB+bWfQ&#10;B9mVUnd4DXDTyDiKZtJgzWGhwpa2FRV/+b9RYD7HP1mendeHzbCZn8bJ/rsezkq9vfbrDxCeev8M&#10;P9o7rSBO4hjub8ITkMsbAAAA//8DAFBLAQItABQABgAIAAAAIQDb4fbL7gAAAIUBAAATAAAAAAAA&#10;AAAAAAAAAAAAAABbQ29udGVudF9UeXBlc10ueG1sUEsBAi0AFAAGAAgAAAAhAFr0LFu/AAAAFQEA&#10;AAsAAAAAAAAAAAAAAAAAHwEAAF9yZWxzLy5yZWxzUEsBAi0AFAAGAAgAAAAhAOE+pJfHAAAA3QAA&#10;AA8AAAAAAAAAAAAAAAAABwIAAGRycy9kb3ducmV2LnhtbFBLBQYAAAAAAwADALcAAAD7AgAAAAA=&#10;" strokecolor="#9d9d9d" strokeweight=".35pt">
                    <v:stroke endcap="round"/>
                  </v:line>
                  <v:line id="Line 671" o:spid="_x0000_s2099" style="position:absolute;visibility:visible;mso-wrap-style:square" from="7963,2516" to="796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RyhxQAAAN0AAAAPAAAAZHJzL2Rvd25yZXYueG1sRI/RasJA&#10;FETfC/7DcgXf6sYIIqmrtIIi1gdr+wGX7DVZzd4N2dVEv74rCD4OM3OGmS06W4krNd44VjAaJiCI&#10;c6cNFwr+flfvUxA+IGusHJOCG3lYzHtvM8y0a/mHrodQiAhhn6GCMoQ6k9LnJVn0Q1cTR+/oGosh&#10;yqaQusE2wm0l0ySZSIuG40KJNS1Lys+Hi1Wwancm2d31+mtsbu1kv9+evs+o1KDffX6ACNSFV/jZ&#10;3mgF6TQdw+NNfAJy/g8AAP//AwBQSwECLQAUAAYACAAAACEA2+H2y+4AAACFAQAAEwAAAAAAAAAA&#10;AAAAAAAAAAAAW0NvbnRlbnRfVHlwZXNdLnhtbFBLAQItABQABgAIAAAAIQBa9CxbvwAAABUBAAAL&#10;AAAAAAAAAAAAAAAAAB8BAABfcmVscy8ucmVsc1BLAQItABQABgAIAAAAIQCQ0RyhxQAAAN0AAAAP&#10;AAAAAAAAAAAAAAAAAAcCAABkcnMvZG93bnJldi54bWxQSwUGAAAAAAMAAwC3AAAA+QIAAAAA&#10;" strokecolor="#9d9d9d" strokeweight=".35pt">
                    <v:stroke endcap="round"/>
                  </v:line>
                  <v:line id="Line 672" o:spid="_x0000_s2100" style="position:absolute;flip:x;visibility:visible;mso-wrap-style:square" from="7966,2530" to="800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l4xwAAAN0AAAAPAAAAZHJzL2Rvd25yZXYueG1sRI9Ba8JA&#10;FITvBf/D8oRepG4MUtLUVdRSEPSSNNAen9nXJDT7NmS3mvx7Vyj0OMzMN8xqM5hWXKh3jWUFi3kE&#10;gri0uuFKQfHx/pSAcB5ZY2uZFIzkYLOePKww1fbKGV1yX4kAYZeigtr7LpXSlTUZdHPbEQfv2/YG&#10;fZB9JXWP1wA3rYyj6FkabDgs1NjRvqbyJ/81Cszb7CvLs/P2tBt3L8UsOX4241mpx+mwfQXhafD/&#10;4b/2QSuIk3gJ9zfhCcj1DQAA//8DAFBLAQItABQABgAIAAAAIQDb4fbL7gAAAIUBAAATAAAAAAAA&#10;AAAAAAAAAAAAAABbQ29udGVudF9UeXBlc10ueG1sUEsBAi0AFAAGAAgAAAAhAFr0LFu/AAAAFQEA&#10;AAsAAAAAAAAAAAAAAAAAHwEAAF9yZWxzLy5yZWxzUEsBAi0AFAAGAAgAAAAhAAGbmXjHAAAA3QAA&#10;AA8AAAAAAAAAAAAAAAAABwIAAGRycy9kb3ducmV2LnhtbFBLBQYAAAAAAwADALcAAAD7AgAAAAA=&#10;" strokecolor="#9d9d9d" strokeweight=".35pt">
                    <v:stroke endcap="round"/>
                  </v:line>
                  <v:line id="Line 673" o:spid="_x0000_s2101" style="position:absolute;visibility:visible;mso-wrap-style:square" from="7989,2516" to="79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FOxgAAAN0AAAAPAAAAZHJzL2Rvd25yZXYueG1sRI/dasJA&#10;FITvC77DcoTe1Y0pFYmuooKlVC/8e4BD9pisZs+G7NbEPr1bKHg5zMw3zHTe2UrcqPHGsYLhIAFB&#10;nDttuFBwOq7fxiB8QNZYOSYFd/Iwn/Vepphp1/KebodQiAhhn6GCMoQ6k9LnJVn0A1cTR+/sGosh&#10;yqaQusE2wm0l0yQZSYuG40KJNa1Kyq+HH6tg3W5Nsv3Vn8t3c29Hu933ZXNFpV773WICIlAXnuH/&#10;9pdWkI7TD/h7E5+AnD0AAAD//wMAUEsBAi0AFAAGAAgAAAAhANvh9svuAAAAhQEAABMAAAAAAAAA&#10;AAAAAAAAAAAAAFtDb250ZW50X1R5cGVzXS54bWxQSwECLQAUAAYACAAAACEAWvQsW78AAAAVAQAA&#10;CwAAAAAAAAAAAAAAAAAfAQAAX3JlbHMvLnJlbHNQSwECLQAUAAYACAAAACEAcHQhTsYAAADdAAAA&#10;DwAAAAAAAAAAAAAAAAAHAgAAZHJzL2Rvd25yZXYueG1sUEsFBgAAAAADAAMAtwAAAPoCAAAAAA==&#10;" strokecolor="#9d9d9d" strokeweight=".35pt">
                    <v:stroke endcap="round"/>
                  </v:line>
                  <v:line id="Line 674" o:spid="_x0000_s2102"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KUxwAAAN0AAAAPAAAAZHJzL2Rvd25yZXYueG1sRI9Pa8JA&#10;FMTvBb/D8gQvUjfmIDF1Ff9QENpLomCPz+xrEsy+DdmtJt++Wyh4HGbmN8xq05tG3KlztWUF81kE&#10;griwuuZSwfn0/pqAcB5ZY2OZFAzkYLMevaww1fbBGd1zX4oAYZeigsr7NpXSFRUZdDPbEgfv23YG&#10;fZBdKXWHjwA3jYyjaCEN1hwWKmxpX1Fxy3+MAnOYfmV5dt1+7obd8jxNPi71cFVqMu63byA89f4Z&#10;/m8ftYI4iRfw9yY8Abn+BQAA//8DAFBLAQItABQABgAIAAAAIQDb4fbL7gAAAIUBAAATAAAAAAAA&#10;AAAAAAAAAAAAAABbQ29udGVudF9UeXBlc10ueG1sUEsBAi0AFAAGAAgAAAAhAFr0LFu/AAAAFQEA&#10;AAsAAAAAAAAAAAAAAAAAHwEAAF9yZWxzLy5yZWxzUEsBAi0AFAAGAAgAAAAhAJ4FopTHAAAA3QAA&#10;AA8AAAAAAAAAAAAAAAAABwIAAGRycy9kb3ducmV2LnhtbFBLBQYAAAAAAwADALcAAAD7AgAAAAA=&#10;" strokecolor="#9d9d9d" strokeweight=".35pt">
                    <v:stroke endcap="round"/>
                  </v:line>
                  <v:line id="Line 675" o:spid="_x0000_s2103"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qixgAAAN0AAAAPAAAAZHJzL2Rvd25yZXYueG1sRI/dasJA&#10;FITvC77DcgTv6sYIVlJXUcFSqhf+9AEO2WOymj0bslsT+/RdoeDlMDPfMLNFZytxo8YbxwpGwwQE&#10;ce604ULB92nzOgXhA7LGyjEpuJOHxbz3MsNMu5YPdDuGQkQI+wwVlCHUmZQ+L8miH7qaOHpn11gM&#10;UTaF1A22EW4rmSbJRFo0HBdKrGldUn49/lgFm3Znkt2v/liNzb2d7Pdfl+0VlRr0u+U7iEBdeIb/&#10;259aQTpN3+DxJj4BOf8DAAD//wMAUEsBAi0AFAAGAAgAAAAhANvh9svuAAAAhQEAABMAAAAAAAAA&#10;AAAAAAAAAAAAAFtDb250ZW50X1R5cGVzXS54bWxQSwECLQAUAAYACAAAACEAWvQsW78AAAAVAQAA&#10;CwAAAAAAAAAAAAAAAAAfAQAAX3JlbHMvLnJlbHNQSwECLQAUAAYACAAAACEA7+oaosYAAADdAAAA&#10;DwAAAAAAAAAAAAAAAAAHAgAAZHJzL2Rvd25yZXYueG1sUEsFBgAAAAADAAMAtwAAAPoCAAAAAA==&#10;" strokecolor="#9d9d9d" strokeweight=".35pt">
                    <v:stroke endcap="round"/>
                  </v:line>
                  <v:line id="Line 676" o:spid="_x0000_s2104"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pN9xQAAAN0AAAAPAAAAZHJzL2Rvd25yZXYueG1sRE9Na4NA&#10;EL0X8h+WCfQSmjUegjWuIUkpFNqLVmiOE3eqUndW3G2i/z57KPT4eN/ZfjK9uNLoOssKNusIBHFt&#10;dceNgurz9SkB4Tyyxt4yKZjJwT5fPGSYanvjgq6lb0QIYZeigtb7IZXS1S0ZdGs7EAfu244GfYBj&#10;I/WItxBuehlH0VYa7Dg0tDjQqaX6p/w1CszL6lyUxeXwcZyPz9Uqef/q5otSj8vpsAPhafL/4j/3&#10;m1YQJ3GYG96EJyDzOwAAAP//AwBQSwECLQAUAAYACAAAACEA2+H2y+4AAACFAQAAEwAAAAAAAAAA&#10;AAAAAAAAAAAAW0NvbnRlbnRfVHlwZXNdLnhtbFBLAQItABQABgAIAAAAIQBa9CxbvwAAABUBAAAL&#10;AAAAAAAAAAAAAAAAAB8BAABfcmVscy8ucmVsc1BLAQItABQABgAIAAAAIQCA1pN9xQAAAN0AAAAP&#10;AAAAAAAAAAAAAAAAAAcCAABkcnMvZG93bnJldi54bWxQSwUGAAAAAAMAAwC3AAAA+QIAAAAA&#10;" strokecolor="#9d9d9d" strokeweight=".35pt">
                    <v:stroke endcap="round"/>
                  </v:line>
                  <v:line id="Line 677" o:spid="_x0000_s2105"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tLxgAAAN0AAAAPAAAAZHJzL2Rvd25yZXYueG1sRI/RasJA&#10;FETfBf9huULfdGME0egqtaCU1ge1/YBL9ppszd4N2a2J/fquIPg4zMwZZrnubCWu1HjjWMF4lIAg&#10;zp02XCj4/toOZyB8QNZYOSYFN/KwXvV7S8y0a/lI11MoRISwz1BBGUKdSenzkiz6kauJo3d2jcUQ&#10;ZVNI3WAb4baSaZJMpUXDcaHEmt5Kyi+nX6tg2+5Nsv/Tu83E3Nrp4fDx83lBpV4G3esCRKAuPMOP&#10;9rtWkM7SOdzfxCcgV/8AAAD//wMAUEsBAi0AFAAGAAgAAAAhANvh9svuAAAAhQEAABMAAAAAAAAA&#10;AAAAAAAAAAAAAFtDb250ZW50X1R5cGVzXS54bWxQSwECLQAUAAYACAAAACEAWvQsW78AAAAVAQAA&#10;CwAAAAAAAAAAAAAAAAAfAQAAX3JlbHMvLnJlbHNQSwECLQAUAAYACAAAACEA8TkrS8YAAADdAAAA&#10;DwAAAAAAAAAAAAAAAAAHAgAAZHJzL2Rvd25yZXYueG1sUEsFBgAAAAADAAMAtwAAAPoCAAAAAA==&#10;" strokecolor="#9d9d9d" strokeweight=".35pt">
                    <v:stroke endcap="round"/>
                  </v:line>
                  <v:line id="Line 678" o:spid="_x0000_s2106" style="position:absolute;flip:x;visibility:visible;mso-wrap-style:square" from="7992,2530" to="803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QmmxAAAAN0AAAAPAAAAZHJzL2Rvd25yZXYueG1sRE9Na8JA&#10;EL0X/A/LCL2IbrRQ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Pt5CabEAAAA3QAAAA8A&#10;AAAAAAAAAAAAAAAABwIAAGRycy9kb3ducmV2LnhtbFBLBQYAAAAAAwADALcAAAD4AgAAAAA=&#10;" strokecolor="#9d9d9d" strokeweight=".35pt">
                    <v:stroke endcap="round"/>
                  </v:line>
                  <v:line id="Line 679" o:spid="_x0000_s2107" style="position:absolute;visibility:visible;mso-wrap-style:square" from="8017,2516" to="801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GQxQAAAN0AAAAPAAAAZHJzL2Rvd25yZXYueG1sRI/disIw&#10;FITvF/YdwhH2bk1VEKlG0QVlWb3w7wEOzbGNNielibbu0xtB8HKYmW+Yyay1pbhR7Y1jBb1uAoI4&#10;c9pwruB4WH6PQPiArLF0TAru5GE2/fyYYKpdwzu67UMuIoR9igqKEKpUSp8VZNF3XUUcvZOrLYYo&#10;61zqGpsIt6XsJ8lQWjQcFwqs6Keg7LK/WgXLZmOSzb9eLQbm3gy327/z+oJKfXXa+RhEoDa8w6/2&#10;r1bQHw168HwTn4CcPgAAAP//AwBQSwECLQAUAAYACAAAACEA2+H2y+4AAACFAQAAEwAAAAAAAAAA&#10;AAAAAAAAAAAAW0NvbnRlbnRfVHlwZXNdLnhtbFBLAQItABQABgAIAAAAIQBa9CxbvwAAABUBAAAL&#10;AAAAAAAAAAAAAAAAAB8BAABfcmVscy8ucmVsc1BLAQItABQABgAIAAAAIQCKlrGQxQAAAN0AAAAP&#10;AAAAAAAAAAAAAAAAAAcCAABkcnMvZG93bnJldi54bWxQSwUGAAAAAAMAAwC3AAAA+QIAAAAA&#10;" strokecolor="#9d9d9d" strokeweight=".35pt">
                    <v:stroke endcap="round"/>
                  </v:line>
                  <v:line id="Line 680" o:spid="_x0000_s2108" style="position:absolute;flip:x;visibility:visible;mso-wrap-style:square" from="8065,2530" to="810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JKxwAAAN0AAAAPAAAAZHJzL2Rvd25yZXYueG1sRI9Ba8JA&#10;FITvBf/D8oRepG6MUN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GTnMkrHAAAA3QAA&#10;AA8AAAAAAAAAAAAAAAAABwIAAGRycy9kb3ducmV2LnhtbFBLBQYAAAAAAwADALcAAAD7AgAAAAA=&#10;" strokecolor="#9d9d9d" strokeweight=".35pt">
                    <v:stroke endcap="round"/>
                  </v:line>
                  <v:line id="Line 681" o:spid="_x0000_s2109" style="position:absolute;visibility:visible;mso-wrap-style:square" from="8088,2516" to="808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p8xQAAAN0AAAAPAAAAZHJzL2Rvd25yZXYueG1sRI/RasJA&#10;FETfC/7DcgXf6kYDIqmrtIIi1gdr+wGX7DVZzd4N2dVEv74rCD4OM3OGmS06W4krNd44VjAaJiCI&#10;c6cNFwr+flfvUxA+IGusHJOCG3lYzHtvM8y0a/mHrodQiAhhn6GCMoQ6k9LnJVn0Q1cTR+/oGosh&#10;yqaQusE2wm0lx0kykRYNx4USa1qWlJ8PF6tg1e5Msrvr9Vdqbu1kv9+evs+o1KDffX6ACNSFV/jZ&#10;3mgF42mawuNNfAJy/g8AAP//AwBQSwECLQAUAAYACAAAACEA2+H2y+4AAACFAQAAEwAAAAAAAAAA&#10;AAAAAAAAAAAAW0NvbnRlbnRfVHlwZXNdLnhtbFBLAQItABQABgAIAAAAIQBa9CxbvwAAABUBAAAL&#10;AAAAAAAAAAAAAAAAAB8BAABfcmVscy8ucmVsc1BLAQItABQABgAIAAAAIQAVCIp8xQAAAN0AAAAP&#10;AAAAAAAAAAAAAAAAAAcCAABkcnMvZG93bnJldi54bWxQSwUGAAAAAAMAAwC3AAAA+QIAAAAA&#10;" strokecolor="#9d9d9d" strokeweight=".35pt">
                    <v:stroke endcap="round"/>
                  </v:line>
                  <v:line id="Line 682" o:spid="_x0000_s2110" style="position:absolute;flip:x;visibility:visible;mso-wrap-style:square" from="8100,2530" to="813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lxwAAAN0AAAAPAAAAZHJzL2Rvd25yZXYueG1sRI9Ba8JA&#10;FITvBf/D8gq9SN2oRdLUVdRSEPSSVGiPz+xrEsy+DdmtJv/eFQSPw8x8w8yXnanFmVpXWVYwHkUg&#10;iHOrKy4UHL6/XmMQziNrrC2Tgp4cLBeDpzkm2l44pXPmCxEg7BJUUHrfJFK6vCSDbmQb4uD92dag&#10;D7ItpG7xEuCmlpMomkmDFYeFEhvalJSfsn+jwHwOf9MsPa726379fhjGu5+qPyr18tytPkB46vwj&#10;fG9vtYJJPH2D25vwBOTiCgAA//8DAFBLAQItABQABgAIAAAAIQDb4fbL7gAAAIUBAAATAAAAAAAA&#10;AAAAAAAAAAAAAABbQ29udGVudF9UeXBlc10ueG1sUEsBAi0AFAAGAAgAAAAhAFr0LFu/AAAAFQEA&#10;AAsAAAAAAAAAAAAAAAAAHwEAAF9yZWxzLy5yZWxzUEsBAi0AFAAGAAgAAAAhAIRCD6XHAAAA3QAA&#10;AA8AAAAAAAAAAAAAAAAABwIAAGRycy9kb3ducmV2LnhtbFBLBQYAAAAAAwADALcAAAD7AgAAAAA=&#10;" strokecolor="#9d9d9d" strokeweight=".35pt">
                    <v:stroke endcap="round"/>
                  </v:line>
                  <v:line id="Line 683" o:spid="_x0000_s2111" style="position:absolute;visibility:visible;mso-wrap-style:square" from="8119,2516" to="81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beTxwAAAN0AAAAPAAAAZHJzL2Rvd25yZXYueG1sRI/RasJA&#10;FETfC/2H5Rb6VjdVKiFmI7ZgEeuD2n7AJXtNVrN3Q3ZrYr++Kwg+DjNzhsnng23EmTpvHCt4HSUg&#10;iEunDVcKfr6XLykIH5A1No5JwYU8zIvHhxwz7Xre0XkfKhEh7DNUUIfQZlL6siaLfuRa4ugdXGcx&#10;RNlVUnfYR7ht5DhJptKi4bhQY0sfNZWn/a9VsOw3Jtn86c/3ibn00+12ffw6oVLPT8NiBiLQEO7h&#10;W3ulFYzTyRtc38QnIIt/AAAA//8DAFBLAQItABQABgAIAAAAIQDb4fbL7gAAAIUBAAATAAAAAAAA&#10;AAAAAAAAAAAAAABbQ29udGVudF9UeXBlc10ueG1sUEsBAi0AFAAGAAgAAAAhAFr0LFu/AAAAFQEA&#10;AAsAAAAAAAAAAAAAAAAAHwEAAF9yZWxzLy5yZWxzUEsBAi0AFAAGAAgAAAAhAPWtt5PHAAAA3QAA&#10;AA8AAAAAAAAAAAAAAAAABwIAAGRycy9kb3ducmV2LnhtbFBLBQYAAAAAAwADALcAAAD7AgAAAAA=&#10;" strokecolor="#9d9d9d" strokeweight=".35pt">
                    <v:stroke endcap="round"/>
                  </v:line>
                  <v:line id="Line 684" o:spid="_x0000_s2112" style="position:absolute;flip:x;visibility:visible;mso-wrap-style:square" from="8104,2530" to="81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DRJxwAAAN0AAAAPAAAAZHJzL2Rvd25yZXYueG1sRI9Pa8JA&#10;FMTvQr/D8gQvUjdVkD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BvcNEnHAAAA3QAA&#10;AA8AAAAAAAAAAAAAAAAABwIAAGRycy9kb3ducmV2LnhtbFBLBQYAAAAAAwADALcAAAD7AgAAAAA=&#10;" strokecolor="#9d9d9d" strokeweight=".35pt">
                    <v:stroke endcap="round"/>
                  </v:line>
                  <v:line id="Line 685" o:spid="_x0000_s2113" style="position:absolute;visibility:visible;mso-wrap-style:square" from="8126,2516" to="812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4x/xgAAAN0AAAAPAAAAZHJzL2Rvd25yZXYueG1sRI/RagIx&#10;FETfhf5DuAXfNFsFldUobUER9UFtP+Cyue6mbm6WTequfr0RBB+HmTnDzBatLcWFam8cK/joJyCI&#10;M6cN5wp+f5a9CQgfkDWWjknBlTws5m+dGabaNXygyzHkIkLYp6igCKFKpfRZQRZ931XE0Tu52mKI&#10;ss6lrrGJcFvKQZKMpEXDcaHAir4Lys7Hf6tg2exMsrvp1dfQXJvRfr/5255Rqe57+zkFEagNr/Cz&#10;vdYKBpPhGB5v4hOQ8zsAAAD//wMAUEsBAi0AFAAGAAgAAAAhANvh9svuAAAAhQEAABMAAAAAAAAA&#10;AAAAAAAAAAAAAFtDb250ZW50X1R5cGVzXS54bWxQSwECLQAUAAYACAAAACEAWvQsW78AAAAVAQAA&#10;CwAAAAAAAAAAAAAAAAAfAQAAX3JlbHMvLnJlbHNQSwECLQAUAAYACAAAACEAajOMf8YAAADdAAAA&#10;DwAAAAAAAAAAAAAAAAAHAgAAZHJzL2Rvd25yZXYueG1sUEsFBgAAAAADAAMAtwAAAPoCAAAAAA==&#10;" strokecolor="#9d9d9d" strokeweight=".35pt">
                    <v:stroke endcap="round"/>
                  </v:line>
                  <v:line id="Line 686" o:spid="_x0000_s2114" style="position:absolute;flip:x;visibility:visible;mso-wrap-style:square" from="8107,2530" to="814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wWgxAAAAN0AAAAPAAAAZHJzL2Rvd25yZXYueG1sRE9Na8JA&#10;EL0X/A/LCL2IbrRQ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AUPBaDEAAAA3QAAAA8A&#10;AAAAAAAAAAAAAAAABwIAAGRycy9kb3ducmV2LnhtbFBLBQYAAAAAAwADALcAAAD4AgAAAAA=&#10;" strokecolor="#9d9d9d" strokeweight=".35pt">
                    <v:stroke endcap="round"/>
                  </v:line>
                  <v:line id="Line 687" o:spid="_x0000_s2115" style="position:absolute;visibility:visible;mso-wrap-style:square" from="8130,2516" to="81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L2WxgAAAN0AAAAPAAAAZHJzL2Rvd25yZXYueG1sRI/RasJA&#10;FETfC/7DcgXf6qYKYqOb0BYsoj5Y6wdcstdkNXs3ZLcm+vVuodDHYWbOMMu8t7W4UuuNYwUv4wQE&#10;ceG04VLB8Xv1PAfhA7LG2jEpuJGHPBs8LTHVruMvuh5CKSKEfYoKqhCaVEpfVGTRj11DHL2Tay2G&#10;KNtS6ha7CLe1nCTJTFo0HBcqbOijouJy+LEKVt3OJLu7/nyfmls32+835+0FlRoN+7cFiEB9+A//&#10;tddawWQ+fYXfN/EJyOwBAAD//wMAUEsBAi0AFAAGAAgAAAAhANvh9svuAAAAhQEAABMAAAAAAAAA&#10;AAAAAAAAAAAAAFtDb250ZW50X1R5cGVzXS54bWxQSwECLQAUAAYACAAAACEAWvQsW78AAAAVAQAA&#10;CwAAAAAAAAAAAAAAAAAfAQAAX3JlbHMvLnJlbHNQSwECLQAUAAYACAAAACEAdOC9lsYAAADdAAAA&#10;DwAAAAAAAAAAAAAAAAAHAgAAZHJzL2Rvd25yZXYueG1sUEsFBgAAAAADAAMAtwAAAPoCAAAAAA==&#10;" strokecolor="#9d9d9d" strokeweight=".35pt">
                    <v:stroke endcap="round"/>
                  </v:line>
                  <v:line id="Line 688" o:spid="_x0000_s2116" style="position:absolute;flip:x;visibility:visible;mso-wrap-style:square" from="8116,2530" to="81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3rbxAAAAN0AAAAPAAAAZHJzL2Rvd25yZXYueG1sRE9Na8JA&#10;EL0X/A/LCL2IbpRS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KN/etvEAAAA3QAAAA8A&#10;AAAAAAAAAAAAAAAABwIAAGRycy9kb3ducmV2LnhtbFBLBQYAAAAAAwADALcAAAD4AgAAAAA=&#10;" strokecolor="#9d9d9d" strokeweight=".35pt">
                    <v:stroke endcap="round"/>
                  </v:line>
                  <v:line id="Line 689" o:spid="_x0000_s2117" style="position:absolute;visibility:visible;mso-wrap-style:square" from="8137,2516" to="813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LtxwAAAN0AAAAPAAAAZHJzL2Rvd25yZXYueG1sRI/RasJA&#10;FETfC/2H5Rb6VjdakZBmI1WwlOqD2n7AJXubbM3eDdmtiX69Kwg+DjNzhsnng23EkTpvHCsYjxIQ&#10;xKXThisFP9+rlxSED8gaG8ek4EQe5sXjQ46Zdj3v6LgPlYgQ9hkqqENoMyl9WZNFP3ItcfR+XWcx&#10;RNlVUnfYR7ht5CRJZtKi4bhQY0vLmsrD/t8qWPUbk2zO+mPxak79bLv9+lsfUKnnp+H9DUSgIdzD&#10;t/anVjBJp2O4volPQBYXAAAA//8DAFBLAQItABQABgAIAAAAIQDb4fbL7gAAAIUBAAATAAAAAAAA&#10;AAAAAAAAAAAAAABbQ29udGVudF9UeXBlc10ueG1sUEsBAi0AFAAGAAgAAAAhAFr0LFu/AAAAFQEA&#10;AAsAAAAAAAAAAAAAAAAAHwEAAF9yZWxzLy5yZWxzUEsBAi0AFAAGAAgAAAAhANKQwu3HAAAA3QAA&#10;AA8AAAAAAAAAAAAAAAAABwIAAGRycy9kb3ducmV2LnhtbFBLBQYAAAAAAwADALcAAAD7AgAAAAA=&#10;" strokecolor="#9d9d9d" strokeweight=".35pt">
                    <v:stroke endcap="round"/>
                  </v:line>
                  <v:line id="Line 690" o:spid="_x0000_s2118" style="position:absolute;flip:x;visibility:visible;mso-wrap-style:square" from="8130,2530" to="816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UE3xwAAAN0AAAAPAAAAZHJzL2Rvd25yZXYueG1sRI9Ba8JA&#10;FITvBf/D8oRepG4MUt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DzhQTfHAAAA3QAA&#10;AA8AAAAAAAAAAAAAAAAABwIAAGRycy9kb3ducmV2LnhtbFBLBQYAAAAAAwADALcAAAD7AgAAAAA=&#10;" strokecolor="#9d9d9d" strokeweight=".35pt">
                    <v:stroke endcap="round"/>
                  </v:line>
                  <v:line id="Line 691" o:spid="_x0000_s2119" style="position:absolute;visibility:visible;mso-wrap-style:square" from="8154,2516" to="815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vkBxwAAAN0AAAAPAAAAZHJzL2Rvd25yZXYueG1sRI/RasJA&#10;FETfC/2H5Rb6VjfVIiFmI7ZgEeuD2n7AJXtNVrN3Q3ZrYr++Kwg+DjNzhsnng23EmTpvHCt4HSUg&#10;iEunDVcKfr6XLykIH5A1No5JwYU8zIvHhxwz7Xre0XkfKhEh7DNUUIfQZlL6siaLfuRa4ugdXGcx&#10;RNlVUnfYR7ht5DhJptKi4bhQY0sfNZWn/a9VsOw3Jtn86c/3ibn00+12ffw6oVLPT8NiBiLQEO7h&#10;W3ulFYzTtwlc38QnIIt/AAAA//8DAFBLAQItABQABgAIAAAAIQDb4fbL7gAAAIUBAAATAAAAAAAA&#10;AAAAAAAAAAAAAABbQ29udGVudF9UeXBlc10ueG1sUEsBAi0AFAAGAAgAAAAhAFr0LFu/AAAAFQEA&#10;AAsAAAAAAAAAAAAAAAAAHwEAAF9yZWxzLy5yZWxzUEsBAi0AFAAGAAgAAAAhAE0O+QHHAAAA3QAA&#10;AA8AAAAAAAAAAAAAAAAABwIAAGRycy9kb3ducmV2LnhtbFBLBQYAAAAAAwADALcAAAD7AgAAAAA=&#10;" strokecolor="#9d9d9d" strokeweight=".35pt">
                    <v:stroke endcap="round"/>
                  </v:line>
                  <v:line id="Line 692" o:spid="_x0000_s2120" style="position:absolute;flip:x;visibility:visible;mso-wrap-style:square" from="8140,2530" to="817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zYxwAAAN0AAAAPAAAAZHJzL2Rvd25yZXYueG1sRI9Pa8JA&#10;FMTvgt9heYIXqRtFJE1dxT8IQntJKrTHZ/Y1CWbfhuyqybfvFoQeh5n5DbPadKYWd2pdZVnBbBqB&#10;IM6trrhQcP48vsQgnEfWWFsmBT052KyHgxUm2j44pXvmCxEg7BJUUHrfJFK6vCSDbmob4uD92Nag&#10;D7ItpG7xEeCmlvMoWkqDFYeFEhval5Rfs5tRYA6T7zRLL9uPXb97PU/i96+qvyg1HnXbNxCeOv8f&#10;frZPWsE8Xizg7014AnL9CwAA//8DAFBLAQItABQABgAIAAAAIQDb4fbL7gAAAIUBAAATAAAAAAAA&#10;AAAAAAAAAAAAAABbQ29udGVudF9UeXBlc10ueG1sUEsBAi0AFAAGAAgAAAAhAFr0LFu/AAAAFQEA&#10;AAsAAAAAAAAAAAAAAAAAHwEAAF9yZWxzLy5yZWxzUEsBAi0AFAAGAAgAAAAhANxEfNjHAAAA3QAA&#10;AA8AAAAAAAAAAAAAAAAABwIAAGRycy9kb3ducmV2LnhtbFBLBQYAAAAAAwADALcAAAD7AgAAAAA=&#10;" strokecolor="#9d9d9d" strokeweight=".35pt">
                    <v:stroke endcap="round"/>
                  </v:line>
                  <v:line id="Line 693" o:spid="_x0000_s2121" style="position:absolute;visibility:visible;mso-wrap-style:square" from="8165,2516" to="816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8TuxgAAAN0AAAAPAAAAZHJzL2Rvd25yZXYueG1sRI/dagIx&#10;FITvC32HcITe1axWRVajVMEi1Qv/HuCwOd1N3Zwsm9Rd+/RGELwcZuYbZjpvbSkuVHvjWEGvm4Ag&#10;zpw2nCs4HVfvYxA+IGssHZOCK3mYz15fpphq1/CeLoeQiwhhn6KCIoQqldJnBVn0XVcRR+/H1RZD&#10;lHUudY1NhNtS9pNkJC0ajgsFVrQsKDsf/qyCVbM1yfZffy0+zLUZ7Xbfv5szKvXWaT8nIAK14Rl+&#10;tNdaQX88GML9TXwCcnYDAAD//wMAUEsBAi0AFAAGAAgAAAAhANvh9svuAAAAhQEAABMAAAAAAAAA&#10;AAAAAAAAAAAAAFtDb250ZW50X1R5cGVzXS54bWxQSwECLQAUAAYACAAAACEAWvQsW78AAAAVAQAA&#10;CwAAAAAAAAAAAAAAAAAfAQAAX3JlbHMvLnJlbHNQSwECLQAUAAYACAAAACEAravE7sYAAADdAAAA&#10;DwAAAAAAAAAAAAAAAAAHAgAAZHJzL2Rvd25yZXYueG1sUEsFBgAAAAADAAMAtwAAAPoCAAAAAA==&#10;" strokecolor="#9d9d9d" strokeweight=".35pt">
                    <v:stroke endcap="round"/>
                  </v:line>
                  <v:line id="Line 694" o:spid="_x0000_s2122" style="position:absolute;flip:x;visibility:visible;mso-wrap-style:square" from="8147,2530" to="818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kc0xwAAAN0AAAAPAAAAZHJzL2Rvd25yZXYueG1sRI9Pa8JA&#10;FMTvQr/D8gQvUjcVkT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EPaRzTHAAAA3QAA&#10;AA8AAAAAAAAAAAAAAAAABwIAAGRycy9kb3ducmV2LnhtbFBLBQYAAAAAAwADALcAAAD7AgAAAAA=&#10;" strokecolor="#9d9d9d" strokeweight=".35pt">
                    <v:stroke endcap="round"/>
                  </v:line>
                  <v:line id="Line 695" o:spid="_x0000_s2123" style="position:absolute;visibility:visible;mso-wrap-style:square" from="8168,2516" to="816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8CxgAAAN0AAAAPAAAAZHJzL2Rvd25yZXYueG1sRI/dagIx&#10;FITvC75DOIJ3NesPKlujqGAp1gu1fYDD5nQ3ujlZNtFdffpGKPRymJlvmPmytaW4Ue2NYwWDfgKC&#10;OHPacK7g+2v7OgPhA7LG0jEpuJOH5aLzMsdUu4aPdDuFXEQI+xQVFCFUqZQ+K8ii77uKOHo/rrYY&#10;oqxzqWtsItyWcpgkE2nRcFwosKJNQdnldLUKts3eJPuHfl+PzL2ZHA678+cFlep129UbiEBt+A//&#10;tT+0guFsPIXnm/gE5OIXAAD//wMAUEsBAi0AFAAGAAgAAAAhANvh9svuAAAAhQEAABMAAAAAAAAA&#10;AAAAAAAAAAAAAFtDb250ZW50X1R5cGVzXS54bWxQSwECLQAUAAYACAAAACEAWvQsW78AAAAVAQAA&#10;CwAAAAAAAAAAAAAAAAAfAQAAX3JlbHMvLnJlbHNQSwECLQAUAAYACAAAACEAMjX/AsYAAADdAAAA&#10;DwAAAAAAAAAAAAAAAAAHAgAAZHJzL2Rvd25yZXYueG1sUEsFBgAAAAADAAMAtwAAAPoCAAAAAA==&#10;" strokecolor="#9d9d9d" strokeweight=".35pt">
                    <v:stroke endcap="round"/>
                  </v:line>
                  <v:line id="Line 696" o:spid="_x0000_s2124" style="position:absolute;flip:x;visibility:visible;mso-wrap-style:square" from="8154,2530" to="819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bdxAAAAN0AAAAPAAAAZHJzL2Rvd25yZXYueG1sRE9Na8JA&#10;EL0X/A/LCL2IbpRS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F0Jdt3EAAAA3QAAAA8A&#10;AAAAAAAAAAAAAAAABwIAAGRycy9kb3ducmV2LnhtbFBLBQYAAAAAAwADALcAAAD4AgAAAAA=&#10;" strokecolor="#9d9d9d" strokeweight=".35pt">
                    <v:stroke endcap="round"/>
                  </v:line>
                  <v:line id="Line 697" o:spid="_x0000_s2125" style="position:absolute;visibility:visible;mso-wrap-style:square" from="8175,2516" to="817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s7rxgAAAN0AAAAPAAAAZHJzL2Rvd25yZXYueG1sRI/dagIx&#10;FITvC75DOIJ3NesPolujqGAp1gu1fYDD5nQ3ujlZNtFdffpGKPRymJlvmPmytaW4Ue2NYwWDfgKC&#10;OHPacK7g+2v7OgXhA7LG0jEpuJOH5aLzMsdUu4aPdDuFXEQI+xQVFCFUqZQ+K8ii77uKOHo/rrYY&#10;oqxzqWtsItyWcpgkE2nRcFwosKJNQdnldLUKts3eJPuHfl+PzL2ZHA678+cFlep129UbiEBt+A//&#10;tT+0guF0PIPnm/gE5OIXAAD//wMAUEsBAi0AFAAGAAgAAAAhANvh9svuAAAAhQEAABMAAAAAAAAA&#10;AAAAAAAAAAAAAFtDb250ZW50X1R5cGVzXS54bWxQSwECLQAUAAYACAAAACEAWvQsW78AAAAVAQAA&#10;CwAAAAAAAAAAAAAAAAAfAQAAX3JlbHMvLnJlbHNQSwECLQAUAAYACAAAACEALObO68YAAADdAAAA&#10;DwAAAAAAAAAAAAAAAAAHAgAAZHJzL2Rvd25yZXYueG1sUEsFBgAAAAADAAMAtwAAAPoCAAAAAA==&#10;" strokecolor="#9d9d9d" strokeweight=".35pt">
                    <v:stroke endcap="round"/>
                  </v:line>
                  <v:line id="Line 698" o:spid="_x0000_s2126" style="position:absolute;flip:x;visibility:visible;mso-wrap-style:square" from="8165,2530" to="82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uwGxAAAAN0AAAAPAAAAZHJzL2Rvd25yZXYueG1sRE9Na8JA&#10;EL0X/A/LCL2IbhRa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Cam7AbEAAAA3QAAAA8A&#10;AAAAAAAAAAAAAAAABwIAAGRycy9kb3ducmV2LnhtbFBLBQYAAAAAAwADALcAAAD4AgAAAAA=&#10;" strokecolor="#9d9d9d" strokeweight=".35pt">
                    <v:stroke endcap="round"/>
                  </v:line>
                  <v:line id="Line 699" o:spid="_x0000_s2127" style="position:absolute;visibility:visible;mso-wrap-style:square" from="8189,2516" to="81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QwxwAAAN0AAAAPAAAAZHJzL2Rvd25yZXYueG1sRI/RasJA&#10;FETfC/2H5Rb6VjdalJBmI1WwlOqD2n7AJXubbM3eDdmtiX69Kwg+DjNzhsnng23EkTpvHCsYjxIQ&#10;xKXThisFP9+rlxSED8gaG8ek4EQe5sXjQ46Zdj3v6LgPlYgQ9hkqqENoMyl9WZNFP3ItcfR+XWcx&#10;RNlVUnfYR7ht5CRJZtKi4bhQY0vLmsrD/t8qWPUbk2zO+mPxak79bLv9+lsfUKnnp+H9DUSgIdzD&#10;t/anVjBJp2O4volPQBYXAAAA//8DAFBLAQItABQABgAIAAAAIQDb4fbL7gAAAIUBAAATAAAAAAAA&#10;AAAAAAAAAAAAAABbQ29udGVudF9UeXBlc10ueG1sUEsBAi0AFAAGAAgAAAAhAFr0LFu/AAAAFQEA&#10;AAsAAAAAAAAAAAAAAAAAHwEAAF9yZWxzLy5yZWxzUEsBAi0AFAAGAAgAAAAhAFdJVDDHAAAA3QAA&#10;AA8AAAAAAAAAAAAAAAAABwIAAGRycy9kb3ducmV2LnhtbFBLBQYAAAAAAwADALcAAAD7AgAAAAA=&#10;" strokecolor="#9d9d9d" strokeweight=".35pt">
                    <v:stroke endcap="round"/>
                  </v:line>
                  <v:line id="Line 700" o:spid="_x0000_s2128" style="position:absolute;flip:x;visibility:visible;mso-wrap-style:square" from="8168,2530" to="820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fqxwAAAN0AAAAPAAAAZHJzL2Rvd25yZXYueG1sRI9Ba8JA&#10;FITvBf/D8oRepG4MWN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Lk41+rHAAAA3QAA&#10;AA8AAAAAAAAAAAAAAAAABwIAAGRycy9kb3ducmV2LnhtbFBLBQYAAAAAAwADALcAAAD7AgAAAAA=&#10;" strokecolor="#9d9d9d" strokeweight=".35pt">
                    <v:stroke endcap="round"/>
                  </v:line>
                  <v:line id="Line 701" o:spid="_x0000_s2129" style="position:absolute;visibility:visible;mso-wrap-style:square" from="8192,2516" to="81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2/cxwAAAN0AAAAPAAAAZHJzL2Rvd25yZXYueG1sRI/RasJA&#10;FETfC/2H5Rb6VjdVKiFmI7ZgEeuD2n7AJXtNVrN3Q3ZrYr++Kwg+DjNzhsnng23EmTpvHCt4HSUg&#10;iEunDVcKfr6XLykIH5A1No5JwYU8zIvHhxwz7Xre0XkfKhEh7DNUUIfQZlL6siaLfuRa4ugdXGcx&#10;RNlVUnfYR7ht5DhJptKi4bhQY0sfNZWn/a9VsOw3Jtn86c/3ibn00+12ffw6oVLPT8NiBiLQEO7h&#10;W3ulFYzTtwlc38QnIIt/AAAA//8DAFBLAQItABQABgAIAAAAIQDb4fbL7gAAAIUBAAATAAAAAAAA&#10;AAAAAAAAAAAAAABbQ29udGVudF9UeXBlc10ueG1sUEsBAi0AFAAGAAgAAAAhAFr0LFu/AAAAFQEA&#10;AAsAAAAAAAAAAAAAAAAAHwEAAF9yZWxzLy5yZWxzUEsBAi0AFAAGAAgAAAAhAMjXb9zHAAAA3QAA&#10;AA8AAAAAAAAAAAAAAAAABwIAAGRycy9kb3ducmV2LnhtbFBLBQYAAAAAAwADALcAAAD7AgAAAAA=&#10;" strokecolor="#9d9d9d" strokeweight=".35pt">
                    <v:stroke endcap="round"/>
                  </v:line>
                  <v:line id="Line 702" o:spid="_x0000_s2130" style="position:absolute;flip:x;visibility:visible;mso-wrap-style:square" from="8179,2530" to="821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eoFxwAAAN0AAAAPAAAAZHJzL2Rvd25yZXYueG1sRI9Ba8JA&#10;FITvBf/D8gq9SN0oVtLUVdRSEPSSVGiPz+xrEsy+DdmtJv/eFQSPw8x8w8yXnanFmVpXWVYwHkUg&#10;iHOrKy4UHL6/XmMQziNrrC2Tgp4cLBeDpzkm2l44pXPmCxEg7BJUUHrfJFK6vCSDbmQb4uD92dag&#10;D7ItpG7xEuCmlpMomkmDFYeFEhvalJSfsn+jwHwOf9MsPa726379fhjGu5+qPyr18tytPkB46vwj&#10;fG9vtYJJ/DaF25vwBOTiCgAA//8DAFBLAQItABQABgAIAAAAIQDb4fbL7gAAAIUBAAATAAAAAAAA&#10;AAAAAAAAAAAAAABbQ29udGVudF9UeXBlc10ueG1sUEsBAi0AFAAGAAgAAAAhAFr0LFu/AAAAFQEA&#10;AAsAAAAAAAAAAAAAAAAAHwEAAF9yZWxzLy5yZWxzUEsBAi0AFAAGAAgAAAAhAFmd6gXHAAAA3QAA&#10;AA8AAAAAAAAAAAAAAAAABwIAAGRycy9kb3ducmV2LnhtbFBLBQYAAAAAAwADALcAAAD7AgAAAAA=&#10;" strokecolor="#9d9d9d" strokeweight=".35pt">
                    <v:stroke endcap="round"/>
                  </v:line>
                  <v:line id="Line 703" o:spid="_x0000_s2131" style="position:absolute;visibility:visible;mso-wrap-style:square" from="8203,2516" to="820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IzxwAAAN0AAAAPAAAAZHJzL2Rvd25yZXYueG1sRI/RasJA&#10;FETfC/2H5RZ8q5talBCzEVuwiPVBbT/gkr0mq9m7Ibs10a/vFgo+DjNzhskXg23EhTpvHCt4GScg&#10;iEunDVcKvr9WzykIH5A1No5JwZU8LIrHhxwz7Xre0+UQKhEh7DNUUIfQZlL6siaLfuxa4ugdXWcx&#10;RNlVUnfYR7ht5CRJZtKi4bhQY0vvNZXnw49VsOq3Jtne9Mfbq7n2s91uc/o8o1Kjp2E5BxFoCPfw&#10;f3utFUzS6RT+3sQnIItfAAAA//8DAFBLAQItABQABgAIAAAAIQDb4fbL7gAAAIUBAAATAAAAAAAA&#10;AAAAAAAAAAAAAABbQ29udGVudF9UeXBlc10ueG1sUEsBAi0AFAAGAAgAAAAhAFr0LFu/AAAAFQEA&#10;AAsAAAAAAAAAAAAAAAAAHwEAAF9yZWxzLy5yZWxzUEsBAi0AFAAGAAgAAAAhAChyUjPHAAAA3QAA&#10;AA8AAAAAAAAAAAAAAAAABwIAAGRycy9kb3ducmV2LnhtbFBLBQYAAAAAAwADALcAAAD7AgAAAAA=&#10;" strokecolor="#9d9d9d" strokeweight=".35pt">
                    <v:stroke endcap="round"/>
                  </v:line>
                  <v:line id="Line 704" o:spid="_x0000_s2132" style="position:absolute;flip:x;visibility:visible;mso-wrap-style:square" from="8189,2530" to="82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9HpxwAAAN0AAAAPAAAAZHJzL2Rvd25yZXYueG1sRI9Pa8JA&#10;FMTvQr/D8gQvUjcVlD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MYD0enHAAAA3QAA&#10;AA8AAAAAAAAAAAAAAAAABwIAAGRycy9kb3ducmV2LnhtbFBLBQYAAAAAAwADALcAAAD7AgAAAAA=&#10;" strokecolor="#9d9d9d" strokeweight=".35pt">
                    <v:stroke endcap="round"/>
                  </v:line>
                  <v:line id="Line 705" o:spid="_x0000_s2133" style="position:absolute;visibility:visible;mso-wrap-style:square" from="8206,2516" to="82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GnfxgAAAN0AAAAPAAAAZHJzL2Rvd25yZXYueG1sRI/dagIx&#10;FITvC75DOIJ3NaviD1ujqGAp1gu1fYDD5nQ3ujlZNtFdffpGKPRymJlvmPmytaW4Ue2NYwWDfgKC&#10;OHPacK7g+2v7OgPhA7LG0jEpuJOH5aLzMsdUu4aPdDuFXEQI+xQVFCFUqZQ+K8ii77uKOHo/rrYY&#10;oqxzqWtsItyWcpgkE2nRcFwosKJNQdnldLUKts3eJPuHfl+PzL2ZHA678+cFlep129UbiEBt+A//&#10;tT+0guFsPIXnm/gE5OIXAAD//wMAUEsBAi0AFAAGAAgAAAAhANvh9svuAAAAhQEAABMAAAAAAAAA&#10;AAAAAAAAAAAAAFtDb250ZW50X1R5cGVzXS54bWxQSwECLQAUAAYACAAAACEAWvQsW78AAAAVAQAA&#10;CwAAAAAAAAAAAAAAAAAfAQAAX3JlbHMvLnJlbHNQSwECLQAUAAYACAAAACEAt+xp38YAAADdAAAA&#10;DwAAAAAAAAAAAAAAAAAHAgAAZHJzL2Rvd25yZXYueG1sUEsFBgAAAAADAAMAtwAAAPoCAAAAAA==&#10;" strokecolor="#9d9d9d" strokeweight=".35pt">
                    <v:stroke endcap="round"/>
                  </v:line>
                  <v:line id="Line 706" o:spid="_x0000_s2134" style="position:absolute;flip:x;visibility:visible;mso-wrap-style:square" from="8213,2530" to="825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OAAxAAAAN0AAAAPAAAAZHJzL2Rvd25yZXYueG1sRE9Na8JA&#10;EL0X/A/LCL2IbhRa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NjQ4ADEAAAA3QAAAA8A&#10;AAAAAAAAAAAAAAAABwIAAGRycy9kb3ducmV2LnhtbFBLBQYAAAAAAwADALcAAAD4AgAAAAA=&#10;" strokecolor="#9d9d9d" strokeweight=".35pt">
                    <v:stroke endcap="round"/>
                  </v:line>
                  <v:line id="Line 707" o:spid="_x0000_s2135" style="position:absolute;visibility:visible;mso-wrap-style:square" from="8238,2516" to="823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g2xgAAAN0AAAAPAAAAZHJzL2Rvd25yZXYueG1sRI/RagIx&#10;FETfC/5DuIJvNaui6NYoKliK9UFtP+Cyud2Nbm6WTXRXv74RCn0cZuYMM1+2thQ3qr1xrGDQT0AQ&#10;Z04bzhV8f21fpyB8QNZYOiYFd/KwXHRe5phq1/CRbqeQiwhhn6KCIoQqldJnBVn0fVcRR+/H1RZD&#10;lHUudY1NhNtSDpNkIi0ajgsFVrQpKLucrlbBttmbZP/Q7+uRuTeTw2F3/rygUr1uu3oDEagN/+G/&#10;9odWMJyOZ/B8E5+AXPwCAAD//wMAUEsBAi0AFAAGAAgAAAAhANvh9svuAAAAhQEAABMAAAAAAAAA&#10;AAAAAAAAAAAAAFtDb250ZW50X1R5cGVzXS54bWxQSwECLQAUAAYACAAAACEAWvQsW78AAAAVAQAA&#10;CwAAAAAAAAAAAAAAAAAfAQAAX3JlbHMvLnJlbHNQSwECLQAUAAYACAAAACEAqT9YNsYAAADdAAAA&#10;DwAAAAAAAAAAAAAAAAAHAgAAZHJzL2Rvd25yZXYueG1sUEsFBgAAAAADAAMAtwAAAPoCAAAAAA==&#10;" strokecolor="#9d9d9d" strokeweight=".35pt">
                    <v:stroke endcap="round"/>
                  </v:line>
                  <v:line id="Line 708" o:spid="_x0000_s2136" style="position:absolute;flip:x;visibility:visible;mso-wrap-style:square" from="8619,2530" to="86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ia7xAAAAN0AAAAPAAAAZHJzL2Rvd25yZXYueG1sRE/LisIw&#10;FN0L/kO4A25kTHUhnWoUHwwIumkVZpbX5tqWaW5Kk9H2781CcHk47+W6M7W4U+sqywqmkwgEcW51&#10;xYWCy/n7MwbhPLLG2jIp6MnBejUcLDHR9sEp3TNfiBDCLkEFpfdNIqXLSzLoJrYhDtzNtgZ9gG0h&#10;dYuPEG5qOYuiuTRYcWgosaFdSflf9m8UmP34N83S6+a07bdfl3F8/Kn6q1Kjj26zAOGp82/xy33Q&#10;CmbxPOwPb8ITkKsnAAAA//8DAFBLAQItABQABgAIAAAAIQDb4fbL7gAAAIUBAAATAAAAAAAAAAAA&#10;AAAAAAAAAABbQ29udGVudF9UeXBlc10ueG1sUEsBAi0AFAAGAAgAAAAhAFr0LFu/AAAAFQEAAAsA&#10;AAAAAAAAAAAAAAAAHwEAAF9yZWxzLy5yZWxzUEsBAi0AFAAGAAgAAAAhAOjKJrvEAAAA3QAAAA8A&#10;AAAAAAAAAAAAAAAABwIAAGRycy9kb3ducmV2LnhtbFBLBQYAAAAAAwADALcAAAD4AgAAAAA=&#10;" strokecolor="#9d9d9d" strokeweight=".35pt">
                    <v:stroke endcap="round"/>
                  </v:line>
                  <v:line id="Line 709" o:spid="_x0000_s2137" style="position:absolute;visibility:visible;mso-wrap-style:square" from="8641,2516" to="864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6NxgAAAN0AAAAPAAAAZHJzL2Rvd25yZXYueG1sRI/RasJA&#10;FETfC/2H5Rb6VjemECR1FRUipfpg037AJXtNVrN3Q3ZrYr/eLRR8HGbmDDNfjrYVF+q9caxgOklA&#10;EFdOG64VfH8VLzMQPiBrbB2Tgit5WC4eH+aYazfwJ13KUIsIYZ+jgiaELpfSVw1Z9BPXEUfv6HqL&#10;Icq+lrrHIcJtK9MkyaRFw3GhwY42DVXn8scqKIa9Sfa/ert+NdchOxw+TrszKvX8NK7eQAQawz38&#10;337XCtJZNoW/N/EJyMUNAAD//wMAUEsBAi0AFAAGAAgAAAAhANvh9svuAAAAhQEAABMAAAAAAAAA&#10;AAAAAAAAAAAAAFtDb250ZW50X1R5cGVzXS54bWxQSwECLQAUAAYACAAAACEAWvQsW78AAAAVAQAA&#10;CwAAAAAAAAAAAAAAAAAfAQAAX3JlbHMvLnJlbHNQSwECLQAUAAYACAAAACEAmSWejcYAAADdAAAA&#10;DwAAAAAAAAAAAAAAAAAHAgAAZHJzL2Rvd25yZXYueG1sUEsFBgAAAAADAAMAtwAAAPoCAAAAAA==&#10;" strokecolor="#9d9d9d" strokeweight=".35pt">
                    <v:stroke endcap="round"/>
                  </v:line>
                  <v:shape id="Freeform 710" o:spid="_x0000_s2138" style="position:absolute;left:961;top:105;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iiZxAAAAN0AAAAPAAAAZHJzL2Rvd25yZXYueG1sRI9Pi8Iw&#10;FMTvgt8hPGFvmtqDuF2jiCD+ueiqLHh7NG/bss1LTbJav70RBI/DzPyGmcxaU4srOV9ZVjAcJCCI&#10;c6srLhScjsv+GIQPyBpry6TgTh5m025ngpm2N/6m6yEUIkLYZ6igDKHJpPR5SQb9wDbE0fu1zmCI&#10;0hVSO7xFuKllmiQjabDiuFBiQ4uS8r/Dv4mUC692uHX7z3qJa7n7OW82i7NSH712/gUiUBve4Vd7&#10;rRWk41EKzzfxCcjpAwAA//8DAFBLAQItABQABgAIAAAAIQDb4fbL7gAAAIUBAAATAAAAAAAAAAAA&#10;AAAAAAAAAABbQ29udGVudF9UeXBlc10ueG1sUEsBAi0AFAAGAAgAAAAhAFr0LFu/AAAAFQEAAAsA&#10;AAAAAAAAAAAAAAAAHwEAAF9yZWxzLy5yZWxzUEsBAi0AFAAGAAgAAAAhAAsiKJnEAAAA3QAAAA8A&#10;AAAAAAAAAAAAAAAABwIAAGRycy9kb3ducmV2LnhtbFBLBQYAAAAAAwADALcAAAD4AgAAAAA=&#10;" path="m,l4,,38,r,14l55,14r,13l66,27r,11e" filled="f" strokecolor="#9d9d9d" strokeweight=".35pt">
                    <v:stroke joinstyle="miter"/>
                    <v:path arrowok="t" o:connecttype="custom" o:connectlocs="0,0;4,0;38,0;38,14;55,14;55,27;66,27;66,38" o:connectangles="0,0,0,0,0,0,0,0"/>
                  </v:shape>
                  <v:shape id="Freeform 711" o:spid="_x0000_s2139" style="position:absolute;left:1065;top:193;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B5oxwAAAN0AAAAPAAAAZHJzL2Rvd25yZXYueG1sRI9PT8JA&#10;FMTvJnyHzSPxJltqhKawEEWN3IzAhduj+/oHum9rdy2VT++akHCczMxvMvNlb2rRUesqywrGowgE&#10;cWZ1xYWC3fb9IQHhPLLG2jIp+CUHy8Xgbo6ptmf+om7jCxEg7FJUUHrfpFK6rCSDbmQb4uDltjXo&#10;g2wLqVs8B7ipZRxFE2mw4rBQYkOrkrLT5scoWK9eulfzHUeH/C0/XqYfT5+J2St1P+yfZyA89f4W&#10;vrbXWkGcTB7h/014AnLxBwAA//8DAFBLAQItABQABgAIAAAAIQDb4fbL7gAAAIUBAAATAAAAAAAA&#10;AAAAAAAAAAAAAABbQ29udGVudF9UeXBlc10ueG1sUEsBAi0AFAAGAAgAAAAhAFr0LFu/AAAAFQEA&#10;AAsAAAAAAAAAAAAAAAAAHwEAAF9yZWxzLy5yZWxzUEsBAi0AFAAGAAgAAAAhANmEHmjHAAAA3QAA&#10;AA8AAAAAAAAAAAAAAAAABwIAAGRycy9kb3ducmV2LnhtbFBLBQYAAAAAAwADALcAAAD7AgAAAAA=&#10;" path="m,l,,,11r11,l11,15r,11l35,26r,3l35,42r4,l39,49e" filled="f" strokecolor="#9d9d9d" strokeweight=".35pt">
                    <v:stroke joinstyle="miter"/>
                    <v:path arrowok="t" o:connecttype="custom" o:connectlocs="0,0;0,0;0,11;11,11;11,15;11,26;35,26;35,29;35,42;39,42;39,49" o:connectangles="0,0,0,0,0,0,0,0,0,0,0"/>
                  </v:shape>
                  <v:shape id="Freeform 712" o:spid="_x0000_s2140" style="position:absolute;left:1137;top:292;width:12;height:65;visibility:visible;mso-wrap-style:square;v-text-anchor:top" coordsize="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CIgxQAAAN0AAAAPAAAAZHJzL2Rvd25yZXYueG1sRI9BawIx&#10;FITvhf6H8ArealYRtatRWkGU4kUtgrfH5jVZunlZN1HXf98IgsdhZr5hpvPWVeJCTSg9K+h1MxDE&#10;hdclGwU/++X7GESIyBorz6TgRgHms9eXKebaX3lLl100IkE45KjAxljnUobCksPQ9TVx8n594zAm&#10;2RipG7wmuKtkP8uG0mHJacFiTQtLxd/u7BQMwvftq7CjI5Ufp57ZHM16dTBKdd7azwmISG18hh/t&#10;tVbQHw8HcH+TnoCc/QMAAP//AwBQSwECLQAUAAYACAAAACEA2+H2y+4AAACFAQAAEwAAAAAAAAAA&#10;AAAAAAAAAAAAW0NvbnRlbnRfVHlwZXNdLnhtbFBLAQItABQABgAIAAAAIQBa9CxbvwAAABUBAAAL&#10;AAAAAAAAAAAAAAAAAB8BAABfcmVscy8ucmVsc1BLAQItABQABgAIAAAAIQAfcCIgxQAAAN0AAAAP&#10;AAAAAAAAAAAAAAAAAAcCAABkcnMvZG93bnJldi54bWxQSwUGAAAAAAMAAwC3AAAA+QIAAAAA&#10;" path="m,l,20r4,l4,31r,19l12,50r,7l12,65e" filled="f" strokecolor="#9d9d9d" strokeweight=".35pt">
                    <v:stroke joinstyle="miter"/>
                    <v:path arrowok="t" o:connecttype="custom" o:connectlocs="0,0;0,20;4,20;4,31;4,50;12,50;12,57;12,65" o:connectangles="0,0,0,0,0,0,0,0"/>
                  </v:shape>
                  <v:shape id="Freeform 713" o:spid="_x0000_s2141" style="position:absolute;left:1164;top:419;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SOHxwAAAN0AAAAPAAAAZHJzL2Rvd25yZXYueG1sRI/NbsIw&#10;EITvSLyDtUjcwCESNAoYRGmrcqtKuXBb4s0PxOs0NiHt09eVKvU4mplvNKtNb2rRUesqywpm0wgE&#10;cWZ1xYWC48fLJAHhPLLG2jIp+CIHm/VwsMJU2zu/U3fwhQgQdikqKL1vUildVpJBN7UNcfBy2xr0&#10;QbaF1C3eA9zUMo6ihTRYcVgosaFdSdn1cDMK9rvH7sl8xtE5f84v3w+v87fEnJQaj/rtEoSn3v+H&#10;/9p7rSBOFnP4fROegFz/AAAA//8DAFBLAQItABQABgAIAAAAIQDb4fbL7gAAAIUBAAATAAAAAAAA&#10;AAAAAAAAAAAAAABbQ29udGVudF9UeXBlc10ueG1sUEsBAi0AFAAGAAgAAAAhAFr0LFu/AAAAFQEA&#10;AAsAAAAAAAAAAAAAAAAAHwEAAF9yZWxzLy5yZWxzUEsBAi0AFAAGAAgAAAAhADkhI4fHAAAA3QAA&#10;AA8AAAAAAAAAAAAAAAAABwIAAGRycy9kb3ducmV2LnhtbFBLBQYAAAAAAwADALcAAAD7AgAAAAA=&#10;" path="m,l,,,11r8,l8,22r3,l11,27r8,l19,38r20,l39,49e" filled="f" strokecolor="#9d9d9d" strokeweight=".35pt">
                    <v:stroke joinstyle="miter"/>
                    <v:path arrowok="t" o:connecttype="custom" o:connectlocs="0,0;0,0;0,11;8,11;8,22;11,22;11,27;19,27;19,38;39,38;39,49" o:connectangles="0,0,0,0,0,0,0,0,0,0,0"/>
                  </v:shape>
                  <v:shape id="Freeform 714" o:spid="_x0000_s2142" style="position:absolute;left:1220;top:529;width:18;height:57;visibility:visible;mso-wrap-style:square;v-text-anchor:top" coordsize="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UWOxAAAAN0AAAAPAAAAZHJzL2Rvd25yZXYueG1sRI9Bi8Iw&#10;FITvC/6H8ARva2rFItUoIgh72YOuoN4ezbOpNi+libb+e7OwsMdhZr5hluve1uJJra8cK5iMExDE&#10;hdMVlwqOP7vPOQgfkDXWjknBizysV4OPJebadbyn5yGUIkLY56jAhNDkUvrCkEU/dg1x9K6utRii&#10;bEupW+wi3NYyTZJMWqw4LhhsaGuouB8eVgFOz9/46E63bdpf3HFmKjPbvJQaDfvNAkSgPvyH/9pf&#10;WkE6zzL4fROfgFy9AQAA//8DAFBLAQItABQABgAIAAAAIQDb4fbL7gAAAIUBAAATAAAAAAAAAAAA&#10;AAAAAAAAAABbQ29udGVudF9UeXBlc10ueG1sUEsBAi0AFAAGAAgAAAAhAFr0LFu/AAAAFQEAAAsA&#10;AAAAAAAAAAAAAAAAHwEAAF9yZWxzLy5yZWxzUEsBAi0AFAAGAAgAAAAhADZ1RY7EAAAA3QAAAA8A&#10;AAAAAAAAAAAAAAAABwIAAGRycy9kb3ducmV2LnhtbFBLBQYAAAAAAwADALcAAAD4AgAAAAA=&#10;" path="m,l,,,3r14,l14,26r,15l18,41r,16e" filled="f" strokecolor="#9d9d9d" strokeweight=".35pt">
                    <v:stroke joinstyle="miter"/>
                    <v:path arrowok="t" o:connecttype="custom" o:connectlocs="0,0;0,0;0,3;14,3;14,26;14,41;18,41;18,57" o:connectangles="0,0,0,0,0,0,0,0"/>
                  </v:shape>
                  <v:line id="Line 715" o:spid="_x0000_s2143" style="position:absolute;visibility:visible;mso-wrap-style:square" from="1241,654" to="124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CNhxQAAAN0AAAAPAAAAZHJzL2Rvd25yZXYueG1sRI9Ba8JA&#10;FITvBf/D8gRvdWPANERXEUHw0Iu2ot6e2WcSzL4N2W0S/71bKPQ4zMw3zHI9mFp01LrKsoLZNAJB&#10;nFtdcaHg+2v3noJwHlljbZkUPMnBejV6W2Kmbc8H6o6+EAHCLkMFpfdNJqXLSzLoprYhDt7dtgZ9&#10;kG0hdYt9gJtaxlGUSIMVh4USG9qWlD+OP0bB9bKbn27nz/Rmt/2jjxvs5pwoNRkPmwUIT4P/D/+1&#10;91pBnCYf8PsmPAG5egEAAP//AwBQSwECLQAUAAYACAAAACEA2+H2y+4AAACFAQAAEwAAAAAAAAAA&#10;AAAAAAAAAAAAW0NvbnRlbnRfVHlwZXNdLnhtbFBLAQItABQABgAIAAAAIQBa9CxbvwAAABUBAAAL&#10;AAAAAAAAAAAAAAAAAB8BAABfcmVscy8ucmVsc1BLAQItABQABgAIAAAAIQA2mCNhxQAAAN0AAAAP&#10;AAAAAAAAAAAAAAAAAAcCAABkcnMvZG93bnJldi54bWxQSwUGAAAAAAMAAwC3AAAA+QIAAAAA&#10;" strokecolor="#9d9d9d" strokeweight=".35pt">
                    <v:stroke joinstyle="miter"/>
                  </v:line>
                  <v:shape id="Freeform 716" o:spid="_x0000_s2144" style="position:absolute;left:1248;top:784;width:16;height:61;visibility:visible;mso-wrap-style:square;v-text-anchor:top" coordsize="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nqRwQAAAN0AAAAPAAAAZHJzL2Rvd25yZXYueG1sRE9Nr8FA&#10;FN2/xH+YXIndM2WBlCFIJN6CUGJ9da620blTnXmUX28WEsuT8z2ZNaYUd6pdYVlBrxuBIE6tLjhT&#10;cDysfkcgnEfWWFomBU9yMJu2fiYYa/vgPd0Tn4kQwi5GBbn3VSylS3My6Lq2Ig7cxdYGfYB1JnWN&#10;jxBuStmPooE0WHBoyLGiZU7pNfk3Cg6v24XLhVs1x01q/2g7PEW7s1KddjMfg/DU+K/4415rBf3R&#10;IMwNb8ITkNM3AAAA//8DAFBLAQItABQABgAIAAAAIQDb4fbL7gAAAIUBAAATAAAAAAAAAAAAAAAA&#10;AAAAAABbQ29udGVudF9UeXBlc10ueG1sUEsBAi0AFAAGAAgAAAAhAFr0LFu/AAAAFQEAAAsAAAAA&#10;AAAAAAAAAAAAHwEAAF9yZWxzLy5yZWxzUEsBAi0AFAAGAAgAAAAhAHjiepHBAAAA3QAAAA8AAAAA&#10;AAAAAAAAAAAABwIAAGRycy9kb3ducmV2LnhtbFBLBQYAAAAAAwADALcAAAD1AgAAAAA=&#10;" path="m,l,23r3,l3,37r7,l10,50r6,l16,61e" filled="f" strokecolor="#9d9d9d" strokeweight=".35pt">
                    <v:stroke joinstyle="miter"/>
                    <v:path arrowok="t" o:connecttype="custom" o:connectlocs="0,0;0,23;3,23;3,37;10,37;10,50;16,50;16,61" o:connectangles="0,0,0,0,0,0,0,0"/>
                  </v:shape>
                  <v:shape id="Freeform 717" o:spid="_x0000_s2145" style="position:absolute;left:1302;top:893;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2ygxQAAAN0AAAAPAAAAZHJzL2Rvd25yZXYueG1sRI9Pa8JA&#10;FMTvBb/D8oTemo0erI2uIlJDPfRQG/D6yL780ezbsLuN8du7hUKPw8xvhllvR9OJgZxvLSuYJSkI&#10;4tLqlmsFxffhZQnCB2SNnWVScCcP283kaY2Ztjf+ouEUahFL2GeooAmhz6T0ZUMGfWJ74uhV1hkM&#10;Ubpaaoe3WG46OU/ThTTYclxosKd9Q+X19GMUHPLX98/dOS+O/UWPDqtIHSulnqfjbgUi0Bj+w3/0&#10;h1YwXy7e4PdNfAJy8wAAAP//AwBQSwECLQAUAAYACAAAACEA2+H2y+4AAACFAQAAEwAAAAAAAAAA&#10;AAAAAAAAAAAAW0NvbnRlbnRfVHlwZXNdLnhtbFBLAQItABQABgAIAAAAIQBa9CxbvwAAABUBAAAL&#10;AAAAAAAAAAAAAAAAAB8BAABfcmVscy8ucmVsc1BLAQItABQABgAIAAAAIQD6D2ygxQAAAN0AAAAP&#10;AAAAAAAAAAAAAAAAAAcCAABkcnMvZG93bnJldi54bWxQSwUGAAAAAAMAAwC3AAAA+QIAAAAA&#10;" path="m,l11,r,13l35,13r,43e" filled="f" strokecolor="#9d9d9d" strokeweight=".35pt">
                    <v:stroke joinstyle="miter"/>
                    <v:path arrowok="t" o:connecttype="custom" o:connectlocs="0,0;11,0;11,13;35,13;35,56" o:connectangles="0,0,0,0,0"/>
                  </v:shape>
                  <v:shape id="Freeform 718" o:spid="_x0000_s2146" style="position:absolute;left:1401;top:984;width:75;height:33;visibility:visible;mso-wrap-style:square;v-text-anchor:top" coordsize="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wQAAAN0AAAAPAAAAZHJzL2Rvd25yZXYueG1sRE9La8JA&#10;EL4L/Q/LFLzpRmmrpK6iBcGT4KM9T7PTJDQ7G3dHE/999yD0+PG9F6veNepGIdaeDUzGGSjiwtua&#10;SwPn03Y0BxUF2WLjmQzcKcJq+TRYYG59xwe6HaVUKYRjjgYqkTbXOhYVOYxj3xIn7scHh5JgKLUN&#10;2KVw1+hplr1phzWnhgpb+qio+D1enYFL+9ldZGv333ItXyf09RKKjTdm+Nyv30EJ9fIvfrh31sB0&#10;Pkv705v0BPTyDwAA//8DAFBLAQItABQABgAIAAAAIQDb4fbL7gAAAIUBAAATAAAAAAAAAAAAAAAA&#10;AAAAAABbQ29udGVudF9UeXBlc10ueG1sUEsBAi0AFAAGAAgAAAAhAFr0LFu/AAAAFQEAAAsAAAAA&#10;AAAAAAAAAAAAHwEAAF9yZWxzLy5yZWxzUEsBAi0AFAAGAAgAAAAhAD/7LTDBAAAA3QAAAA8AAAAA&#10;AAAAAAAAAAAABwIAAGRycy9kb3ducmV2LnhtbFBLBQYAAAAAAwADALcAAAD1AgAAAAA=&#10;" path="m,l,10r16,l16,14r45,l61,24r14,l75,33e" filled="f" strokecolor="#9d9d9d" strokeweight=".35pt">
                    <v:stroke joinstyle="miter"/>
                    <v:path arrowok="t" o:connecttype="custom" o:connectlocs="0,0;0,10;16,10;16,14;61,14;61,24;75,24;75,33" o:connectangles="0,0,0,0,0,0,0,0"/>
                  </v:shape>
                  <v:shape id="Freeform 719" o:spid="_x0000_s2147" style="position:absolute;left:1507;top:1071;width:7;height:6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rp5xQAAAN0AAAAPAAAAZHJzL2Rvd25yZXYueG1sRI9BawIx&#10;FITvhf6H8ApeimbdQ5WtUUQQPQl1vXh7bp67WzcvaxI1/fdNoeBxmJlvmNkimk7cyfnWsoLxKANB&#10;XFndcq3gUK6HUxA+IGvsLJOCH/KwmL++zLDQ9sFfdN+HWiQI+wIVNCH0hZS+asigH9meOHln6wyG&#10;JF0ttcNHgptO5ln2IQ22nBYa7GnVUHXZ34yC9/p0jUdfHg/fm4Bn40wZd7lSg7e4/AQRKIZn+L+9&#10;1Qry6WQMf2/SE5DzXwAAAP//AwBQSwECLQAUAAYACAAAACEA2+H2y+4AAACFAQAAEwAAAAAAAAAA&#10;AAAAAAAAAAAAW0NvbnRlbnRfVHlwZXNdLnhtbFBLAQItABQABgAIAAAAIQBa9CxbvwAAABUBAAAL&#10;AAAAAAAAAAAAAAAAAB8BAABfcmVscy8ucmVsc1BLAQItABQABgAIAAAAIQAj2rp5xQAAAN0AAAAP&#10;AAAAAAAAAAAAAAAAAAcCAABkcnMvZG93bnJldi54bWxQSwUGAAAAAAMAAwC3AAAA+QIAAAAA&#10;" path="m,l,,4,r,23l7,23r,37e" filled="f" strokecolor="#9d9d9d" strokeweight=".35pt">
                    <v:stroke joinstyle="miter"/>
                    <v:path arrowok="t" o:connecttype="custom" o:connectlocs="0,0;0,0;4,0;4,23;7,23;7,60" o:connectangles="0,0,0,0,0,0"/>
                  </v:shape>
                  <v:shape id="Freeform 720" o:spid="_x0000_s2148" style="position:absolute;left:1514;top:1204;width:12;height:61;visibility:visible;mso-wrap-style:square;v-text-anchor:top" coordsize="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UExQAAAN0AAAAPAAAAZHJzL2Rvd25yZXYueG1sRI/BasMw&#10;EETvgf6D2EIvIZFrQmOcKME1GJpLS9J+wGJtZBNrZSzFdv++KhR6HGbmDbM/zrYTIw2+dazgeZ2A&#10;IK6dbtko+PqsVhkIH5A1do5JwTd5OB4eFnvMtZv4TOMlGBEh7HNU0ITQ51L6uiGLfu164uhd3WAx&#10;RDkYqQecItx2Mk2SF2mx5bjQYE9lQ/XtcrcKZrN8/7jj66bMNp0sbHXyZjop9fQ4FzsQgebwH/5r&#10;v2kFabZN4fdNfALy8AMAAP//AwBQSwECLQAUAAYACAAAACEA2+H2y+4AAACFAQAAEwAAAAAAAAAA&#10;AAAAAAAAAAAAW0NvbnRlbnRfVHlwZXNdLnhtbFBLAQItABQABgAIAAAAIQBa9CxbvwAAABUBAAAL&#10;AAAAAAAAAAAAAAAAAB8BAABfcmVscy8ucmVsc1BLAQItABQABgAIAAAAIQCDPqUExQAAAN0AAAAP&#10;AAAAAAAAAAAAAAAAAAcCAABkcnMvZG93bnJldi54bWxQSwUGAAAAAAMAAwC3AAAA+QIAAAAA&#10;" path="m,l,31r9,l9,38r,14l12,52r,9e" filled="f" strokecolor="#9d9d9d" strokeweight=".35pt">
                    <v:stroke joinstyle="miter"/>
                    <v:path arrowok="t" o:connecttype="custom" o:connectlocs="0,0;0,31;9,31;9,38;9,52;12,52;12,61" o:connectangles="0,0,0,0,0,0,0"/>
                  </v:shape>
                  <v:shape id="Freeform 721" o:spid="_x0000_s2149" style="position:absolute;left:1565;top:1310;width:69;height:42;visibility:visible;mso-wrap-style:square;v-text-anchor:top" coordsize="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4cxwAAAN0AAAAPAAAAZHJzL2Rvd25yZXYueG1sRI9PawIx&#10;FMTvgt8hvEIvUrP+oZWtUdQquMdue+jxsXndXbp5CUnUtZ++EYQeh5n5DbNc96YTZ/KhtaxgMs5A&#10;EFdWt1wr+Pw4PC1AhIissbNMCq4UYL0aDpaYa3vhdzqXsRYJwiFHBU2MLpcyVA0ZDGPriJP3bb3B&#10;mKSvpfZ4SXDTyWmWPUuDLaeFBh3tGqp+ypNRUMz9frb/irttMXq7Tn4PjoraKfX40G9eQUTq43/4&#10;3j5qBdPFywxub9ITkKs/AAAA//8DAFBLAQItABQABgAIAAAAIQDb4fbL7gAAAIUBAAATAAAAAAAA&#10;AAAAAAAAAAAAAABbQ29udGVudF9UeXBlc10ueG1sUEsBAi0AFAAGAAgAAAAhAFr0LFu/AAAAFQEA&#10;AAsAAAAAAAAAAAAAAAAAHwEAAF9yZWxzLy5yZWxzUEsBAi0AFAAGAAgAAAAhAOYYjhzHAAAA3QAA&#10;AA8AAAAAAAAAAAAAAAAABwIAAGRycy9kb3ducmV2LnhtbFBLBQYAAAAAAwADALcAAAD7AgAAAAA=&#10;" path="m,l38,r,11l46,11r,20l60,31r,11l69,42e" filled="f" strokecolor="#9d9d9d" strokeweight=".35pt">
                    <v:stroke joinstyle="miter"/>
                    <v:path arrowok="t" o:connecttype="custom" o:connectlocs="0,0;38,0;38,11;46,11;46,31;60,31;60,42;69,42" o:connectangles="0,0,0,0,0,0,0,0"/>
                  </v:shape>
                  <v:shape id="Freeform 722" o:spid="_x0000_s2150" style="position:absolute;left:1683;top:1394;width:42;height:47;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WtyAAAAN0AAAAPAAAAZHJzL2Rvd25yZXYueG1sRI9Pa8JA&#10;FMTvhX6H5RW8mY1BakxdRQul0oOgFf/cXrOvSWj2bciumvrpXaHQ4zAzv2Ems87U4kytqywrGEQx&#10;COLc6ooLBdvPt34KwnlkjbVlUvBLDmbTx4cJZtpeeE3njS9EgLDLUEHpfZNJ6fKSDLrINsTB+7at&#10;QR9kW0jd4iXATS2TOH6WBisOCyU29FpS/rM5GQV6t3Kn9Ve6dIukO1zHH+9+cNwr1Xvq5i8gPHX+&#10;P/zXXmoFSToawv1NeAJyegMAAP//AwBQSwECLQAUAAYACAAAACEA2+H2y+4AAACFAQAAEwAAAAAA&#10;AAAAAAAAAAAAAAAAW0NvbnRlbnRfVHlwZXNdLnhtbFBLAQItABQABgAIAAAAIQBa9CxbvwAAABUB&#10;AAALAAAAAAAAAAAAAAAAAB8BAABfcmVscy8ucmVsc1BLAQItABQABgAIAAAAIQBhTdWtyAAAAN0A&#10;AAAPAAAAAAAAAAAAAAAAAAcCAABkcnMvZG93bnJldi54bWxQSwUGAAAAAAMAAwC3AAAA/AIAAAAA&#10;" path="m,l7,r,7l15,7r,9l20,16r,11l20,47r7,l42,47e" filled="f" strokecolor="#9d9d9d" strokeweight=".35pt">
                    <v:stroke joinstyle="miter"/>
                    <v:path arrowok="t" o:connecttype="custom" o:connectlocs="0,0;7,0;7,7;15,7;15,16;20,16;20,27;20,47;27,47;42,47" o:connectangles="0,0,0,0,0,0,0,0,0,0"/>
                  </v:shape>
                  <v:shape id="Freeform 723" o:spid="_x0000_s2151" style="position:absolute;left:1789;top:1479;width:12;height:5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5SxgAAAN0AAAAPAAAAZHJzL2Rvd25yZXYueG1sRI9Ba8JA&#10;FITvBf/D8oTe6sZAq0RXEUGweDKWqrdH9pkEs29DdhvX/npXKPQ4zMw3zHwZTCN66lxtWcF4lIAg&#10;LqyuuVTwddi8TUE4j6yxsUwK7uRguRi8zDHT9sZ76nNfighhl6GCyvs2k9IVFRl0I9sSR+9iO4M+&#10;yq6UusNbhJtGpknyIQ3WHBcqbGldUXHNf4yCkOTpej/GU9i4w/n4+bvrv+uJUq/DsJqB8BT8f/iv&#10;vdUK0unkHZ5v4hOQiwcAAAD//wMAUEsBAi0AFAAGAAgAAAAhANvh9svuAAAAhQEAABMAAAAAAAAA&#10;AAAAAAAAAAAAAFtDb250ZW50X1R5cGVzXS54bWxQSwECLQAUAAYACAAAACEAWvQsW78AAAAVAQAA&#10;CwAAAAAAAAAAAAAAAAAfAQAAX3JlbHMvLnJlbHNQSwECLQAUAAYACAAAACEABZTuUsYAAADdAAAA&#10;DwAAAAAAAAAAAAAAAAAHAgAAZHJzL2Rvd25yZXYueG1sUEsFBgAAAAADAAMAtwAAAPoCAAAAAA==&#10;" path="m,l,18,,48r8,l8,59r4,e" filled="f" strokecolor="#9d9d9d" strokeweight=".35pt">
                    <v:stroke joinstyle="miter"/>
                    <v:path arrowok="t" o:connecttype="custom" o:connectlocs="0,0;0,18;0,48;8,48;8,59;12,59" o:connectangles="0,0,0,0,0,0"/>
                  </v:shape>
                  <v:shape id="Freeform 724" o:spid="_x0000_s2152" style="position:absolute;left:1869;top:1569;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hHxgAAAN0AAAAPAAAAZHJzL2Rvd25yZXYueG1sRI9Ba8JA&#10;FITvBf/D8oTe6qYerI1ZpQii9mKrIuT2yD6TYPZt3N0m6b/vFgo9DjPzDZOtBtOIjpyvLSt4niQg&#10;iAuray4VnE+bpzkIH5A1NpZJwTd5WC1HDxmm2vb8Sd0xlCJC2KeooAqhTaX0RUUG/cS2xNG7Wmcw&#10;ROlKqR32EW4aOU2SmTRYc1yosKV1RcXt+GUi5c7bA767j9dmgzt5uOT7/TpX6nE8vC1ABBrCf/iv&#10;vdMKpvOXGfy+iU9ALn8AAAD//wMAUEsBAi0AFAAGAAgAAAAhANvh9svuAAAAhQEAABMAAAAAAAAA&#10;AAAAAAAAAAAAAFtDb250ZW50X1R5cGVzXS54bWxQSwECLQAUAAYACAAAACEAWvQsW78AAAAVAQAA&#10;CwAAAAAAAAAAAAAAAAAfAQAAX3JlbHMvLnJlbHNQSwECLQAUAAYACAAAACEA8cC4R8YAAADdAAAA&#10;DwAAAAAAAAAAAAAAAAAHAgAAZHJzL2Rvd25yZXYueG1sUEsFBgAAAAADAAMAtwAAAPoCAAAAAA==&#10;" path="m,l8,r,13l17,13r,11l20,24r,4l28,28r4,l39,28r,10l59,38r7,e" filled="f" strokecolor="#9d9d9d" strokeweight=".35pt">
                    <v:stroke joinstyle="miter"/>
                    <v:path arrowok="t" o:connecttype="custom" o:connectlocs="0,0;8,0;8,13;17,13;17,24;20,24;20,28;28,28;32,28;39,28;39,38;59,38;66,38" o:connectangles="0,0,0,0,0,0,0,0,0,0,0,0,0"/>
                  </v:shape>
                  <v:shape id="Freeform 725" o:spid="_x0000_s2153" style="position:absolute;left:2057;top:1620;width:9;height:60;visibility:visible;mso-wrap-style:square;v-text-anchor:top" coordsize="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JWhxQAAAN0AAAAPAAAAZHJzL2Rvd25yZXYueG1sRI9Pi8Iw&#10;FMTvC36H8AQvsqZ62HarUUQRXHAP/rl4ezTPtti81CZq/fZGEDwOM/MbZjJrTSVu1LjSsoLhIAJB&#10;nFldcq7gsF99JyCcR9ZYWSYFD3Iwm3a+Jphqe+ct3XY+FwHCLkUFhfd1KqXLCjLoBrYmDt7JNgZ9&#10;kE0udYP3ADeVHEXRjzRYclgosKZFQdl5dzUK+voylJtY/vIjMX//y/PRt/2jUr1uOx+D8NT6T/jd&#10;XmsFoySO4fUmPAE5fQIAAP//AwBQSwECLQAUAAYACAAAACEA2+H2y+4AAACFAQAAEwAAAAAAAAAA&#10;AAAAAAAAAAAAW0NvbnRlbnRfVHlwZXNdLnhtbFBLAQItABQABgAIAAAAIQBa9CxbvwAAABUBAAAL&#10;AAAAAAAAAAAAAAAAAB8BAABfcmVscy8ucmVsc1BLAQItABQABgAIAAAAIQA4kJWhxQAAAN0AAAAP&#10;AAAAAAAAAAAAAAAAAAcCAABkcnMvZG93bnJldi54bWxQSwUGAAAAAAMAAwC3AAAA+QIAAAAA&#10;" path="m,l,,,14r4,l4,25r,21l9,46r,11l9,60e" filled="f" strokecolor="#9d9d9d" strokeweight=".35pt">
                    <v:stroke joinstyle="miter"/>
                    <v:path arrowok="t" o:connecttype="custom" o:connectlocs="0,0;0,0;0,14;4,14;4,25;4,46;9,46;9,57;9,60" o:connectangles="0,0,0,0,0,0,0,0,0"/>
                  </v:shape>
                  <v:shape id="Freeform 726" o:spid="_x0000_s2154" style="position:absolute;left:2111;top:1731;width:59;height:38;visibility:visible;mso-wrap-style:square;v-text-anchor:top" coordsize="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sacwgAAAN0AAAAPAAAAZHJzL2Rvd25yZXYueG1sRE/LisIw&#10;FN0L8w/hCrPTVMEHHaOUAcFhVmoruLs0d9pqc1OSqJ2/NwvB5eG8V5vetOJOzjeWFUzGCQji0uqG&#10;KwX5cTtagvABWWNrmRT8k4fN+mOwwlTbB+/pfgiViCHsU1RQh9ClUvqyJoN+bDviyP1ZZzBE6Cqp&#10;HT5iuGnlNEnm0mDDsaHGjr5rKq+Hm1Ew+5VmdumyY376Od2KrC382RVKfQ777AtEoD68xS/3TiuY&#10;LhdxbnwTn4BcPwEAAP//AwBQSwECLQAUAAYACAAAACEA2+H2y+4AAACFAQAAEwAAAAAAAAAAAAAA&#10;AAAAAAAAW0NvbnRlbnRfVHlwZXNdLnhtbFBLAQItABQABgAIAAAAIQBa9CxbvwAAABUBAAALAAAA&#10;AAAAAAAAAAAAAB8BAABfcmVscy8ucmVsc1BLAQItABQABgAIAAAAIQB6xsacwgAAAN0AAAAPAAAA&#10;AAAAAAAAAAAAAAcCAABkcnMvZG93bnJldi54bWxQSwUGAAAAAAMAAwC3AAAA9gIAAAAA&#10;" path="m,l,3r11,l11,14r16,l27,25r7,l52,25r,13l59,38e" filled="f" strokecolor="#9d9d9d" strokeweight=".35pt">
                    <v:stroke joinstyle="miter"/>
                    <v:path arrowok="t" o:connecttype="custom" o:connectlocs="0,0;0,3;11,3;11,14;27,14;27,25;34,25;52,25;52,38;59,38" o:connectangles="0,0,0,0,0,0,0,0,0,0"/>
                  </v:shape>
                  <v:shape id="Freeform 727" o:spid="_x0000_s2155" style="position:absolute;left:2252;top:1795;width:80;height:26;visibility:visible;mso-wrap-style:square;v-text-anchor:top" coordsize="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6HxwAAAN0AAAAPAAAAZHJzL2Rvd25yZXYueG1sRI/dasJA&#10;FITvC32H5RR6VzeNoDG6ighCaSn+QuvdIXuaBLNnQ3Zj0rd3BcHLYWa+YWaL3lTiQo0rLSt4H0Qg&#10;iDOrS84VHA/rtwSE88gaK8uk4J8cLObPTzNMte14R5e9z0WAsEtRQeF9nUrpsoIMuoGtiYP3ZxuD&#10;Psgml7rBLsBNJeMoGkmDJYeFAmtaFZSd961R8PU9PIzazfA3OZan7bb75Fi3P0q9vvTLKQhPvX+E&#10;7+0PrSBOxhO4vQlPQM6vAAAA//8DAFBLAQItABQABgAIAAAAIQDb4fbL7gAAAIUBAAATAAAAAAAA&#10;AAAAAAAAAAAAAABbQ29udGVudF9UeXBlc10ueG1sUEsBAi0AFAAGAAgAAAAhAFr0LFu/AAAAFQEA&#10;AAsAAAAAAAAAAAAAAAAAHwEAAF9yZWxzLy5yZWxzUEsBAi0AFAAGAAgAAAAhAB5hDofHAAAA3QAA&#10;AA8AAAAAAAAAAAAAAAAABwIAAGRycy9kb3ducmV2LnhtbFBLBQYAAAAAAwADALcAAAD7AgAAAAA=&#10;" path="m,l,,,8r60,l60,19r9,l69,26r11,e" filled="f" strokecolor="#9d9d9d" strokeweight=".35pt">
                    <v:stroke joinstyle="miter"/>
                    <v:path arrowok="t" o:connecttype="custom" o:connectlocs="0,0;0,0;0,8;60,8;60,19;69,19;69,26;80,26" o:connectangles="0,0,0,0,0,0,0,0"/>
                  </v:shape>
                  <v:shape id="Freeform 728" o:spid="_x0000_s2156" style="position:absolute;left:2360;top:1878;width:59;height:39;visibility:visible;mso-wrap-style:square;v-text-anchor:top" coordsize="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FyEwQAAAN0AAAAPAAAAZHJzL2Rvd25yZXYueG1sRE9Li8Iw&#10;EL4L/ocwwt40XRe02zXKsiIIevFx8Dg0s22xMylN1Pbfm4Pg8eN7L1Yd1+pOra+cGPicJKBIcmcr&#10;KQycT5txCsoHFIu1EzLQk4fVcjhYYGbdQw50P4ZCxRDxGRooQ2gyrX1eEqOfuIYkcv+uZQwRtoW2&#10;LT5iONd6miQzzVhJbCixob+S8uvxxgYOCVff8/ltt6ZZ3V/7L95fPBvzMep+f0AF6sJb/HJvrYFp&#10;msb98U18Anr5BAAA//8DAFBLAQItABQABgAIAAAAIQDb4fbL7gAAAIUBAAATAAAAAAAAAAAAAAAA&#10;AAAAAABbQ29udGVudF9UeXBlc10ueG1sUEsBAi0AFAAGAAgAAAAhAFr0LFu/AAAAFQEAAAsAAAAA&#10;AAAAAAAAAAAAHwEAAF9yZWxzLy5yZWxzUEsBAi0AFAAGAAgAAAAhADc0XITBAAAA3QAAAA8AAAAA&#10;AAAAAAAAAAAABwIAAGRycy9kb3ducmV2LnhtbFBLBQYAAAAAAwADALcAAAD1AgAAAAA=&#10;" path="m,l,,3,r,11l18,11r,17l25,28r,11l59,39e" filled="f" strokecolor="#9d9d9d" strokeweight=".35pt">
                    <v:stroke joinstyle="miter"/>
                    <v:path arrowok="t" o:connecttype="custom" o:connectlocs="0,0;0,0;3,0;3,11;18,11;18,28;25,28;25,39;59,39" o:connectangles="0,0,0,0,0,0,0,0,0"/>
                  </v:shape>
                  <v:shape id="Freeform 729" o:spid="_x0000_s2157" style="position:absolute;left:2550;top:1917;width:64;height:38;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YYxAAAAN0AAAAPAAAAZHJzL2Rvd25yZXYueG1sRI/BasMw&#10;EETvhf6D2EButewcjHGjhNJQyCWHOKW9LtLWNpVWxpIT5++jQCDHYWbeMOvt7Kw40xh6zwqKLAdB&#10;rL3puVXwffp6q0CEiGzQeiYFVwqw3by+rLE2/sJHOjexFQnCoUYFXYxDLWXQHTkMmR+Ik/fnR4cx&#10;ybGVZsRLgjsrV3leSoc9p4UOB/rsSP83k1PQl0e/qw6/uS2GZu9/rJ7KSSu1XMwf7yAizfEZfrT3&#10;RsGqqgq4v0lPQG5uAAAA//8DAFBLAQItABQABgAIAAAAIQDb4fbL7gAAAIUBAAATAAAAAAAAAAAA&#10;AAAAAAAAAABbQ29udGVudF9UeXBlc10ueG1sUEsBAi0AFAAGAAgAAAAhAFr0LFu/AAAAFQEAAAsA&#10;AAAAAAAAAAAAAAAAHwEAAF9yZWxzLy5yZWxzUEsBAi0AFAAGAAgAAAAhAA9yZhjEAAAA3QAAAA8A&#10;AAAAAAAAAAAAAAAABwIAAGRycy9kb3ducmV2LnhtbFBLBQYAAAAAAwADALcAAAD4AgAAAAA=&#10;" path="m,l,11r48,l48,23r,4l64,27r,11e" filled="f" strokecolor="#9d9d9d" strokeweight=".35pt">
                    <v:stroke joinstyle="miter"/>
                    <v:path arrowok="t" o:connecttype="custom" o:connectlocs="0,0;0,11;48,11;48,23;48,27;64,27;64,38" o:connectangles="0,0,0,0,0,0,0"/>
                  </v:shape>
                  <v:shape id="Freeform 730" o:spid="_x0000_s2158" style="position:absolute;left:2664;top:1997;width:58;height:45;visibility:visible;mso-wrap-style:square;v-text-anchor:top" coordsize="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xaxwAAAN0AAAAPAAAAZHJzL2Rvd25yZXYueG1sRI9Pa8JA&#10;FMTvBb/D8oReSt00UAnRNUhALG0paL14e2Sf+WP2bciuSfrtu4WCx2FmfsOss8m0YqDe1ZYVvCwi&#10;EMSF1TWXCk7fu+cEhPPIGlvLpOCHHGSb2cMaU21HPtBw9KUIEHYpKqi871IpXVGRQbewHXHwLrY3&#10;6IPsS6l7HAPctDKOoqU0WHNYqLCjvKLierwZBV+vuqHTR703h/3T5/uyOTe3vFPqcT5tVyA8Tf4e&#10;/m+/aQVxksTw9yY8Abn5BQAA//8DAFBLAQItABQABgAIAAAAIQDb4fbL7gAAAIUBAAATAAAAAAAA&#10;AAAAAAAAAAAAAABbQ29udGVudF9UeXBlc10ueG1sUEsBAi0AFAAGAAgAAAAhAFr0LFu/AAAAFQEA&#10;AAsAAAAAAAAAAAAAAAAAHwEAAF9yZWxzLy5yZWxzUEsBAi0AFAAGAAgAAAAhAH8xDFrHAAAA3QAA&#10;AA8AAAAAAAAAAAAAAAAABwIAAGRycy9kb3ducmV2LnhtbFBLBQYAAAAAAwADALcAAAD7AgAAAAA=&#10;" path="m,l,7r20,l20,12r4,l24,23r11,l35,45r23,e" filled="f" strokecolor="#9d9d9d" strokeweight=".35pt">
                    <v:stroke joinstyle="miter"/>
                    <v:path arrowok="t" o:connecttype="custom" o:connectlocs="0,0;0,7;20,7;20,12;24,12;24,23;35,23;35,45;58,45" o:connectangles="0,0,0,0,0,0,0,0,0"/>
                  </v:shape>
                  <v:shape id="Freeform 731" o:spid="_x0000_s2159" style="position:absolute;left:2837;top:2047;width:81;height:35;visibility:visible;mso-wrap-style:square;v-text-anchor:top" coordsize="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tIxwAAAN0AAAAPAAAAZHJzL2Rvd25yZXYueG1sRI9Ba8JA&#10;FITvQv/D8gpepG5qUUJ0I1JaWhAPaoUcH9nXJCT7Ns2uGvvrXUHwOMzMN8xi2ZtGnKhzlWUFr+MI&#10;BHFudcWFgp/950sMwnlkjY1lUnAhB8v0abDARNszb+m084UIEHYJKii9bxMpXV6SQTe2LXHwfm1n&#10;0AfZFVJ3eA5w08hJFM2kwYrDQoktvZeU17ujURB9bdZZLVc+O1R4yUbTv/jjf6bU8LlfzUF46v0j&#10;fG9/awWTOH6D25vwBGR6BQAA//8DAFBLAQItABQABgAIAAAAIQDb4fbL7gAAAIUBAAATAAAAAAAA&#10;AAAAAAAAAAAAAABbQ29udGVudF9UeXBlc10ueG1sUEsBAi0AFAAGAAgAAAAhAFr0LFu/AAAAFQEA&#10;AAsAAAAAAAAAAAAAAAAAHwEAAF9yZWxzLy5yZWxzUEsBAi0AFAAGAAgAAAAhAH+sm0jHAAAA3QAA&#10;AA8AAAAAAAAAAAAAAAAABwIAAGRycy9kb3ducmV2LnhtbFBLBQYAAAAAAwADALcAAAD7AgAAAAA=&#10;" path="m,l44,r,11l71,11r,11l81,22r,13e" filled="f" strokecolor="#9d9d9d" strokeweight=".35pt">
                    <v:stroke joinstyle="miter"/>
                    <v:path arrowok="t" o:connecttype="custom" o:connectlocs="0,0;44,0;44,11;71,11;71,22;81,22;81,35" o:connectangles="0,0,0,0,0,0,0"/>
                  </v:shape>
                  <v:shape id="Freeform 732" o:spid="_x0000_s2160" style="position:absolute;left:2978;top:2120;width:94;height:14;visibility:visible;mso-wrap-style:square;v-text-anchor:top" coordsize="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laxwAAAN0AAAAPAAAAZHJzL2Rvd25yZXYueG1sRI9BSwMx&#10;FITvgv8hPKE3m7Utsmyblmq7IJ50LdLeXjevm8XNy5LEdvvvjSB4HGbmG2axGmwnzuRD61jBwzgD&#10;QVw73XKjYPdR3ucgQkTW2DkmBVcKsFre3iyw0O7C73SuYiMShEOBCkyMfSFlqA1ZDGPXEyfv5LzF&#10;mKRvpPZ4SXDbyUmWPUqLLacFgz09G6q/qm+roLxWm7Y74m5fvs1o+zl98q8Ho9TobljPQUQa4n/4&#10;r/2iFUzyfAa/b9ITkMsfAAAA//8DAFBLAQItABQABgAIAAAAIQDb4fbL7gAAAIUBAAATAAAAAAAA&#10;AAAAAAAAAAAAAABbQ29udGVudF9UeXBlc10ueG1sUEsBAi0AFAAGAAgAAAAhAFr0LFu/AAAAFQEA&#10;AAsAAAAAAAAAAAAAAAAAHwEAAF9yZWxzLy5yZWxzUEsBAi0AFAAGAAgAAAAhAIk7eVrHAAAA3QAA&#10;AA8AAAAAAAAAAAAAAAAABwIAAGRycy9kb3ducmV2LnhtbFBLBQYAAAAAAwADALcAAAD7AgAAAAA=&#10;" path="m,l7,r,7l83,7r,7l94,14e" filled="f" strokecolor="#9d9d9d" strokeweight=".35pt">
                    <v:stroke joinstyle="miter"/>
                    <v:path arrowok="t" o:connecttype="custom" o:connectlocs="0,0;7,0;7,7;83,7;83,14;94,14" o:connectangles="0,0,0,0,0,0"/>
                  </v:shape>
                  <v:shape id="Freeform 733" o:spid="_x0000_s2161" style="position:absolute;left:3171;top:2158;width:101;height:18;visibility:visible;mso-wrap-style:square;v-text-anchor:top" coordsize="1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oqxQAAAN0AAAAPAAAAZHJzL2Rvd25yZXYueG1sRI9BawIx&#10;FITvBf9DeIK3blbBsmyNIgtCLx60RfT2unluVjcvS5Lq+u9NodDjMDPfMIvVYDtxIx9axwqmWQ6C&#10;uHa65UbB1+fmtQARIrLGzjEpeFCA1XL0ssBSuzvv6LaPjUgQDiUqMDH2pZShNmQxZK4nTt7ZeYsx&#10;Sd9I7fGe4LaTszx/kxZbTgsGe6oM1df9j1VQ2+3BX7bH82lTfV+uld4ZfTBKTcbD+h1EpCH+h//a&#10;H1rBrCjm8PsmPQG5fAIAAP//AwBQSwECLQAUAAYACAAAACEA2+H2y+4AAACFAQAAEwAAAAAAAAAA&#10;AAAAAAAAAAAAW0NvbnRlbnRfVHlwZXNdLnhtbFBLAQItABQABgAIAAAAIQBa9CxbvwAAABUBAAAL&#10;AAAAAAAAAAAAAAAAAB8BAABfcmVscy8ucmVsc1BLAQItABQABgAIAAAAIQA17+oqxQAAAN0AAAAP&#10;AAAAAAAAAAAAAAAAAAcCAABkcnMvZG93bnJldi54bWxQSwUGAAAAAAMAAwC3AAAA+QIAAAAA&#10;" path="m,l24,r,7l27,7r11,l38,18r11,l101,18e" filled="f" strokecolor="#9d9d9d" strokeweight=".35pt">
                    <v:stroke joinstyle="miter"/>
                    <v:path arrowok="t" o:connecttype="custom" o:connectlocs="0,0;24,0;24,7;27,7;38,7;38,18;49,18;101,18" o:connectangles="0,0,0,0,0,0,0,0"/>
                  </v:shape>
                  <v:shape id="Freeform 734" o:spid="_x0000_s2162" style="position:absolute;left:3388;top:2182;width:119;height:13;visibility:visible;mso-wrap-style:square;v-text-anchor:top" coordsize="1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2dexgAAAN0AAAAPAAAAZHJzL2Rvd25yZXYueG1sRI9Pa8JA&#10;FMTvBb/D8gRvdaMHSVNXKZVKID3YaO+P7DMJZt+m2c0fv71bKPQ4zMxvmO1+Mo0YqHO1ZQWrZQSC&#10;uLC65lLB5fzxHINwHlljY5kU3MnBfjd72mKi7chfNOS+FAHCLkEFlfdtIqUrKjLolrYlDt7VdgZ9&#10;kF0pdYdjgJtGrqNoIw3WHBYqbOm9ouKW90aBji/ZwQ71d3/M09Pt+lO8ZKdPpRbz6e0VhKfJ/4f/&#10;2qlWsI7jDfy+CU9A7h4AAAD//wMAUEsBAi0AFAAGAAgAAAAhANvh9svuAAAAhQEAABMAAAAAAAAA&#10;AAAAAAAAAAAAAFtDb250ZW50X1R5cGVzXS54bWxQSwECLQAUAAYACAAAACEAWvQsW78AAAAVAQAA&#10;CwAAAAAAAAAAAAAAAAAfAQAAX3JlbHMvLnJlbHNQSwECLQAUAAYACAAAACEARaNnXsYAAADdAAAA&#10;DwAAAAAAAAAAAAAAAAAHAgAAZHJzL2Rvd25yZXYueG1sUEsFBgAAAAADAAMAtwAAAPoCAAAAAA==&#10;" path="m,l11,r,13l119,13e" filled="f" strokecolor="#9d9d9d" strokeweight=".35pt">
                    <v:stroke joinstyle="miter"/>
                    <v:path arrowok="t" o:connecttype="custom" o:connectlocs="0,0;11,0;11,13;119,13" o:connectangles="0,0,0,0"/>
                  </v:shape>
                  <v:shape id="Freeform 735" o:spid="_x0000_s2163" style="position:absolute;left:3625;top:2203;width:118;height:11;visibility:visible;mso-wrap-style:square;v-text-anchor:top" coordsize="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zFOwwAAAN0AAAAPAAAAZHJzL2Rvd25yZXYueG1sRI9Bi8Iw&#10;FITvwv6H8ARvmtbDGqpRRFjwuiqCt0fzti3bvLRNbLv7640geBxm5htmsxttLXrqfOVYQ7pIQBDn&#10;zlRcaLicv+YKhA/IBmvHpOGPPOy2H5MNZsYN/E39KRQiQthnqKEMocmk9HlJFv3CNcTR+3GdxRBl&#10;V0jT4RDhtpbLJPmUFiuOCyU2dCgp/z3drYb/VX0Yzr5vE9UGM6jUjjd/1Xo2HfdrEIHG8A6/2kej&#10;YanUCp5v4hOQ2wcAAAD//wMAUEsBAi0AFAAGAAgAAAAhANvh9svuAAAAhQEAABMAAAAAAAAAAAAA&#10;AAAAAAAAAFtDb250ZW50X1R5cGVzXS54bWxQSwECLQAUAAYACAAAACEAWvQsW78AAAAVAQAACwAA&#10;AAAAAAAAAAAAAAAfAQAAX3JlbHMvLnJlbHNQSwECLQAUAAYACAAAACEAQuMxTsMAAADdAAAADwAA&#10;AAAAAAAAAAAAAAAHAgAAZHJzL2Rvd25yZXYueG1sUEsFBgAAAAADAAMAtwAAAPcCAAAAAA==&#10;" path="m,l88,r,11l118,11e" filled="f" strokecolor="#9d9d9d" strokeweight=".35pt">
                    <v:stroke joinstyle="miter"/>
                    <v:path arrowok="t" o:connecttype="custom" o:connectlocs="0,0;88,0;88,11;118,11" o:connectangles="0,0,0,0"/>
                  </v:shape>
                  <v:shape id="Freeform 736" o:spid="_x0000_s2164" style="position:absolute;left:3801;top:2252;width:116;height:12;visibility:visible;mso-wrap-style:square;v-text-anchor:top" coordsize="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KIYwwAAAN0AAAAPAAAAZHJzL2Rvd25yZXYueG1sRE/LaoNA&#10;FN0X8g/DLWTXjHUhYjORUhBCExLy6P7i3KrVuSPO1Gi+PrModHk473U+mU6MNLjGsoLXVQSCuLS6&#10;4UrB9VK8pCCcR9bYWSYFMznIN4unNWba3vhE49lXIoSwy1BB7X2fSenKmgy6le2JA/dtB4M+wKGS&#10;esBbCDedjKMokQYbDg019vRRU9mef42Cn8MXTcVpLo/79j7ud5xUh/unUsvn6f0NhKfJ/4v/3Fut&#10;IE7TMDe8CU9Abh4AAAD//wMAUEsBAi0AFAAGAAgAAAAhANvh9svuAAAAhQEAABMAAAAAAAAAAAAA&#10;AAAAAAAAAFtDb250ZW50X1R5cGVzXS54bWxQSwECLQAUAAYACAAAACEAWvQsW78AAAAVAQAACwAA&#10;AAAAAAAAAAAAAAAfAQAAX3JlbHMvLnJlbHNQSwECLQAUAAYACAAAACEA00yiGMMAAADdAAAADwAA&#10;AAAAAAAAAAAAAAAHAgAAZHJzL2Rvd25yZXYueG1sUEsFBgAAAAADAAMAtwAAAPcCAAAAAA==&#10;" path="m,l12,r,12l116,12e" filled="f" strokecolor="#9d9d9d" strokeweight=".35pt">
                    <v:stroke joinstyle="miter"/>
                    <v:path arrowok="t" o:connecttype="custom" o:connectlocs="0,0;12,0;12,12;116,12" o:connectangles="0,0,0,0"/>
                  </v:shape>
                  <v:shape id="Freeform 737" o:spid="_x0000_s2165" style="position:absolute;left:4056;top:2264;width:117;height:7;visibility:visible;mso-wrap-style:square;v-text-anchor:top" coordsize="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TM3xQAAAN0AAAAPAAAAZHJzL2Rvd25yZXYueG1sRI9Ba8JA&#10;FITvQv/D8gpepG7qocSYjZRCoSAoakuvj+wzG5p9m2a3SfTXdwXB4zAz3zD5erSN6KnztWMFz/ME&#10;BHHpdM2Vgs/j+1MKwgdkjY1jUnAmD+viYZJjpt3Ae+oPoRIRwj5DBSaENpPSl4Ys+rlriaN3cp3F&#10;EGVXSd3hEOG2kYskeZEWa44LBlt6M1T+HP6sgs142XpTfi13CX5TzzP7O9RWqenj+LoCEWgM9/Ct&#10;/aEVLNJ0Cdc38QnI4h8AAP//AwBQSwECLQAUAAYACAAAACEA2+H2y+4AAACFAQAAEwAAAAAAAAAA&#10;AAAAAAAAAAAAW0NvbnRlbnRfVHlwZXNdLnhtbFBLAQItABQABgAIAAAAIQBa9CxbvwAAABUBAAAL&#10;AAAAAAAAAAAAAAAAAB8BAABfcmVscy8ucmVsc1BLAQItABQABgAIAAAAIQAG7TM3xQAAAN0AAAAP&#10;AAAAAAAAAAAAAAAAAAcCAABkcnMvZG93bnJldi54bWxQSwUGAAAAAAMAAwC3AAAA+QIAAAAA&#10;" path="m,l20,r,7l117,7e" filled="f" strokecolor="#9d9d9d" strokeweight=".35pt">
                    <v:stroke joinstyle="miter"/>
                    <v:path arrowok="t" o:connecttype="custom" o:connectlocs="0,0;20,0;20,7;117,7" o:connectangles="0,0,0,0"/>
                  </v:shape>
                  <v:shape id="Freeform 738" o:spid="_x0000_s2166" style="position:absolute;left:4258;top:2302;width:16;height:0;visibility:visible;mso-wrap-style:square;v-text-anchor:top" coordsize="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7ncwwAAAN0AAAAPAAAAZHJzL2Rvd25yZXYueG1sRE9Na8JA&#10;EL0L/Q/LFLzpxhw0pq5StaIIpahF8DZkp0kwO5tmV43/3j0IHh/vezJrTSWu1LjSsoJBPwJBnFld&#10;cq7g97DqJSCcR9ZYWSYFd3Iwm751Jphqe+MdXfc+FyGEXYoKCu/rVEqXFWTQ9W1NHLg/2xj0ATa5&#10;1A3eQripZBxFQ2mw5NBQYE2LgrLz/mIUJIfvdfa1PY2kjf/xZ3nUcz3wSnXf288PEJ5a/xI/3Rut&#10;IE7GYX94E56AnD4AAAD//wMAUEsBAi0AFAAGAAgAAAAhANvh9svuAAAAhQEAABMAAAAAAAAAAAAA&#10;AAAAAAAAAFtDb250ZW50X1R5cGVzXS54bWxQSwECLQAUAAYACAAAACEAWvQsW78AAAAVAQAACwAA&#10;AAAAAAAAAAAAAAAfAQAAX3JlbHMvLnJlbHNQSwECLQAUAAYACAAAACEAbZ+53MMAAADdAAAADwAA&#10;AAAAAAAAAAAAAAAHAgAAZHJzL2Rvd25yZXYueG1sUEsFBgAAAAADAAMAtwAAAPcCAAAAAA==&#10;" path="m,l,,16,e" filled="f" strokecolor="#9d9d9d" strokeweight=".35pt">
                    <v:stroke joinstyle="miter"/>
                    <v:path arrowok="t" o:connecttype="custom" o:connectlocs="0,0;0,0;16,0" o:connectangles="0,0,0"/>
                  </v:shape>
                  <v:shape id="Freeform 739" o:spid="_x0000_s2167" style="position:absolute;left:4274;top:2302;width:75;height:18;visibility:visible;mso-wrap-style:square;v-text-anchor:top" coordsize="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DeSxgAAAN0AAAAPAAAAZHJzL2Rvd25yZXYueG1sRI9BawIx&#10;FITvgv8hPKEX0aweRFejlIKlFKRUW70+Nq/JtpuXZZPurv/eFAoeh5n5htnseleJlppQelYwm2Yg&#10;iAuvSzYKPk77yRJEiMgaK8+k4EoBdtvhYIO59h2/U3uMRiQIhxwV2BjrXMpQWHIYpr4mTt6XbxzG&#10;JBsjdYNdgrtKzrNsIR2WnBYs1vRkqfg5/joF+2v3OpbWmfYT3+zZfC8uzwdU6mHUP65BROrjPfzf&#10;ftEK5svVDP7epCcgtzcAAAD//wMAUEsBAi0AFAAGAAgAAAAhANvh9svuAAAAhQEAABMAAAAAAAAA&#10;AAAAAAAAAAAAAFtDb250ZW50X1R5cGVzXS54bWxQSwECLQAUAAYACAAAACEAWvQsW78AAAAVAQAA&#10;CwAAAAAAAAAAAAAAAAAfAQAAX3JlbHMvLnJlbHNQSwECLQAUAAYACAAAACEADug3ksYAAADdAAAA&#10;DwAAAAAAAAAAAAAAAAAHAgAAZHJzL2Rvd25yZXYueG1sUEsFBgAAAAADAAMAtwAAAPoCAAAAAA==&#10;" path="m,l,11r23,l45,11r,7l75,18e" filled="f" strokecolor="#9d9d9d" strokeweight=".35pt">
                    <v:stroke joinstyle="miter"/>
                    <v:path arrowok="t" o:connecttype="custom" o:connectlocs="0,0;0,11;23,11;45,11;45,18;75,18" o:connectangles="0,0,0,0,0,0"/>
                  </v:shape>
                  <v:shape id="Freeform 740" o:spid="_x0000_s2168" style="position:absolute;left:4457;top:2341;width:109;height:10;visibility:visible;mso-wrap-style:square;v-text-anchor:top" coordsize="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6xwAAAN0AAAAPAAAAZHJzL2Rvd25yZXYueG1sRI9Ba8JA&#10;FITvQv/D8gq9SLNpQEnTrFJaWvSimHrw+Mi+bkKzb0N2q/Hfu4LgcZiZb5hyOdpOHGnwrWMFL0kK&#10;grh2umWjYP/z9ZyD8AFZY+eYFJzJw3LxMCmx0O7EOzpWwYgIYV+ggiaEvpDS1w1Z9InriaP36waL&#10;IcrBSD3gKcJtJ7M0nUuLLceFBnv6aKj+q/6tgs3o59OtWe8PZL5n28+p3/SHXKmnx/H9DUSgMdzD&#10;t/ZKK8jy1wyub+ITkIsLAAAA//8DAFBLAQItABQABgAIAAAAIQDb4fbL7gAAAIUBAAATAAAAAAAA&#10;AAAAAAAAAAAAAABbQ29udGVudF9UeXBlc10ueG1sUEsBAi0AFAAGAAgAAAAhAFr0LFu/AAAAFQEA&#10;AAsAAAAAAAAAAAAAAAAAHwEAAF9yZWxzLy5yZWxzUEsBAi0AFAAGAAgAAAAhANj+FXrHAAAA3QAA&#10;AA8AAAAAAAAAAAAAAAAABwIAAGRycy9kb3ducmV2LnhtbFBLBQYAAAAAAwADALcAAAD7AgAAAAA=&#10;" path="m,l,,16,,27,r,10l109,10e" filled="f" strokecolor="#9d9d9d" strokeweight=".35pt">
                    <v:stroke joinstyle="miter"/>
                    <v:path arrowok="t" o:connecttype="custom" o:connectlocs="0,0;0,0;16,0;27,0;27,10;109,10" o:connectangles="0,0,0,0,0,0"/>
                  </v:shape>
                  <v:shape id="Freeform 741" o:spid="_x0000_s2169" style="position:absolute;left:4704;top:2351;width:115;height:10;visibility:visible;mso-wrap-style:square;v-text-anchor:top" coordsize="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DxQAAAN0AAAAPAAAAZHJzL2Rvd25yZXYueG1sRI9PawIx&#10;FMTvhX6H8Aq91ay2iG6NIorQohf/gD0+Ns/N4uZlSeK6/fZGEDwOM/MbZjLrbC1a8qFyrKDfy0AQ&#10;F05XXCo47FcfIxAhImusHZOCfwowm76+TDDX7spbanexFAnCIUcFJsYmlzIUhiyGnmuIk3dy3mJM&#10;0pdSe7wmuK3lIMuG0mLFacFgQwtDxXl3sQrYH8zvarn525vstO6qr2Or8ajU+1s3/wYRqYvP8KP9&#10;oxUMRuNPuL9JT0BObwAAAP//AwBQSwECLQAUAAYACAAAACEA2+H2y+4AAACFAQAAEwAAAAAAAAAA&#10;AAAAAAAAAAAAW0NvbnRlbnRfVHlwZXNdLnhtbFBLAQItABQABgAIAAAAIQBa9CxbvwAAABUBAAAL&#10;AAAAAAAAAAAAAAAAAB8BAABfcmVscy8ucmVsc1BLAQItABQABgAIAAAAIQB57u+DxQAAAN0AAAAP&#10;AAAAAAAAAAAAAAAAAAcCAABkcnMvZG93bnJldi54bWxQSwUGAAAAAAMAAwC3AAAA+QIAAAAA&#10;" path="m,l55,r,10l115,10e" filled="f" strokecolor="#9d9d9d" strokeweight=".35pt">
                    <v:stroke joinstyle="miter"/>
                    <v:path arrowok="t" o:connecttype="custom" o:connectlocs="0,0;55,0;55,10;115,10" o:connectangles="0,0,0,0"/>
                  </v:shape>
                  <v:shape id="Freeform 742" o:spid="_x0000_s2170" style="position:absolute;left:4942;top:2370;width:129;height:0;visibility:visible;mso-wrap-style:square;v-text-anchor:top" coordsize="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LLjxQAAAN0AAAAPAAAAZHJzL2Rvd25yZXYueG1sRI9Pi8Iw&#10;FMTvgt8hPGFvmlrEP9UoIizuQYRVEbw9mmdbbF5Kk23rfvqNsOBxmJnfMKtNZ0rRUO0KywrGowgE&#10;cWp1wZmCy/lzOAfhPLLG0jIpeJKDzbrfW2Gibcvf1Jx8JgKEXYIKcu+rREqX5mTQjWxFHLy7rQ36&#10;IOtM6hrbADeljKNoKg0WHBZyrGiXU/o4/RgFv8fDLu4My9mUZrI5XKv9s70p9THotksQnjr/Dv+3&#10;v7SCeL6YwOtNeAJy/QcAAP//AwBQSwECLQAUAAYACAAAACEA2+H2y+4AAACFAQAAEwAAAAAAAAAA&#10;AAAAAAAAAAAAW0NvbnRlbnRfVHlwZXNdLnhtbFBLAQItABQABgAIAAAAIQBa9CxbvwAAABUBAAAL&#10;AAAAAAAAAAAAAAAAAB8BAABfcmVscy8ucmVsc1BLAQItABQABgAIAAAAIQBvJLLjxQAAAN0AAAAP&#10;AAAAAAAAAAAAAAAAAAcCAABkcnMvZG93bnJldi54bWxQSwUGAAAAAAMAAwC3AAAA+QIAAAAA&#10;" path="m,l42,r87,e" filled="f" strokecolor="#9d9d9d" strokeweight=".35pt">
                    <v:stroke joinstyle="miter"/>
                    <v:path arrowok="t" o:connecttype="custom" o:connectlocs="0,0;42,0;129,0" o:connectangles="0,0,0"/>
                  </v:shape>
                  <v:shape id="Freeform 743" o:spid="_x0000_s2171" style="position:absolute;left:5170;top:2393;width:115;height:12;visibility:visible;mso-wrap-style:square;v-text-anchor:top" coordsize="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V6xAAAAN0AAAAPAAAAZHJzL2Rvd25yZXYueG1sRI9BawIx&#10;FITvBf9DeAVvNVHQbrdGEavgVVtKe3tsXjdLNy9hk7rrvzeC0OMwM98wy/XgWnGmLjaeNUwnCgRx&#10;5U3DtYaP9/1TASImZIOtZ9JwoQjr1ehhiaXxPR/pfEq1yBCOJWqwKYVSylhZchgnPhBn78d3DlOW&#10;XS1Nh32Gu1bOlFpIhw3nBYuBtpaq39Of07Cr/dT26o2fPw/+a/EdgtrSXOvx47B5BZFoSP/he/tg&#10;NMyKlznc3uQnIFdXAAAA//8DAFBLAQItABQABgAIAAAAIQDb4fbL7gAAAIUBAAATAAAAAAAAAAAA&#10;AAAAAAAAAABbQ29udGVudF9UeXBlc10ueG1sUEsBAi0AFAAGAAgAAAAhAFr0LFu/AAAAFQEAAAsA&#10;AAAAAAAAAAAAAAAAHwEAAF9yZWxzLy5yZWxzUEsBAi0AFAAGAAgAAAAhALUn5XrEAAAA3QAAAA8A&#10;AAAAAAAAAAAAAAAABwIAAGRycy9kb3ducmV2LnhtbFBLBQYAAAAAAwADALcAAAD4AgAAAAA=&#10;" path="m,l100,r,12l115,12e" filled="f" strokecolor="#9d9d9d" strokeweight=".35pt">
                    <v:stroke joinstyle="miter"/>
                    <v:path arrowok="t" o:connecttype="custom" o:connectlocs="0,0;100,0;100,12;115,12" o:connectangles="0,0,0,0"/>
                  </v:shape>
                  <v:shape id="Freeform 744" o:spid="_x0000_s2172" style="position:absolute;left:5422;top:2405;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y0xwAAAN0AAAAPAAAAZHJzL2Rvd25yZXYueG1sRI9BSwMx&#10;FITvgv8hPMGL2GxbKOvatFih2B4suLaeH5vXzeLmZbuJ2/TfG0HocZiZb5j5MtpWDNT7xrGC8SgD&#10;QVw53XCtYP+5fsxB+ICssXVMCi7kYbm4vZljod2ZP2goQy0ShH2BCkwIXSGlrwxZ9CPXESfv6HqL&#10;Icm+lrrHc4LbVk6ybCYtNpwWDHb0aqj6Ln+sgs0u39LpGB++Vtnw9j5em+lhGpW6v4svzyACxXAN&#10;/7c3WsEkf5rB35v0BOTiFwAA//8DAFBLAQItABQABgAIAAAAIQDb4fbL7gAAAIUBAAATAAAAAAAA&#10;AAAAAAAAAAAAAABbQ29udGVudF9UeXBlc10ueG1sUEsBAi0AFAAGAAgAAAAhAFr0LFu/AAAAFQEA&#10;AAsAAAAAAAAAAAAAAAAAHwEAAF9yZWxzLy5yZWxzUEsBAi0AFAAGAAgAAAAhADf3/LTHAAAA3QAA&#10;AA8AAAAAAAAAAAAAAAAABwIAAGRycy9kb3ducmV2LnhtbFBLBQYAAAAAAwADALcAAAD7AgAAAAA=&#10;" path="m,l69,r45,l138,e" filled="f" strokecolor="#9d9d9d" strokeweight=".35pt">
                    <v:stroke joinstyle="miter"/>
                    <v:path arrowok="t" o:connecttype="custom" o:connectlocs="0,0;69,0;114,0;138,0" o:connectangles="0,0,0,0"/>
                  </v:shape>
                  <v:line id="Line 745" o:spid="_x0000_s2173" style="position:absolute;visibility:visible;mso-wrap-style:square" from="5696,2405" to="583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VNGxgAAAN0AAAAPAAAAZHJzL2Rvd25yZXYueG1sRI9Ba8JA&#10;FITvBf/D8oTemo0BbRrdiAhCD73UKtrbM/tMQrJvQ3abpP++Wyj0OMzMN8xmO5lWDNS72rKCRRSD&#10;IC6srrlUcPo4PKUgnEfW2FomBd/kYJvPHjaYaTvyOw1HX4oAYZehgsr7LpPSFRUZdJHtiIN3t71B&#10;H2RfSt3jGOCmlUkcr6TBmsNChR3tKyqa45dR8Hk9LM+3y1t6s/uxGZMOhyWvlHqcT7s1CE+T/w//&#10;tV+1giR9eYbfN+EJyPwHAAD//wMAUEsBAi0AFAAGAAgAAAAhANvh9svuAAAAhQEAABMAAAAAAAAA&#10;AAAAAAAAAAAAAFtDb250ZW50X1R5cGVzXS54bWxQSwECLQAUAAYACAAAACEAWvQsW78AAAAVAQAA&#10;CwAAAAAAAAAAAAAAAAAfAQAAX3JlbHMvLnJlbHNQSwECLQAUAAYACAAAACEAA01TRsYAAADdAAAA&#10;DwAAAAAAAAAAAAAAAAAHAgAAZHJzL2Rvd25yZXYueG1sUEsFBgAAAAADAAMAtwAAAPoCAAAAAA==&#10;" strokecolor="#9d9d9d" strokeweight=".35pt">
                    <v:stroke joinstyle="miter"/>
                  </v:line>
                  <v:shape id="Freeform 746" o:spid="_x0000_s2174" style="position:absolute;left:5941;top:2420;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AMwgAAAN0AAAAPAAAAZHJzL2Rvd25yZXYueG1sRE/LagIx&#10;FN0X/Idwhe5qRgsyHY1iC4WCIL6g28vkOhmc3AxJOqb9+mYhuDyc93KdbCcG8qF1rGA6KUAQ1063&#10;3Cg4nz5fShAhImvsHJOCXwqwXo2ellhpd+MDDcfYiBzCoUIFJsa+kjLUhiyGieuJM3dx3mLM0DdS&#10;e7zlcNvJWVHMpcWWc4PBnj4M1dfjj1Xwbfyet6cynf/ekx62r/Wl2ZVKPY/TZgEiUooP8d39pRXM&#10;yrc8N7/JT0Cu/gEAAP//AwBQSwECLQAUAAYACAAAACEA2+H2y+4AAACFAQAAEwAAAAAAAAAAAAAA&#10;AAAAAAAAW0NvbnRlbnRfVHlwZXNdLnhtbFBLAQItABQABgAIAAAAIQBa9CxbvwAAABUBAAALAAAA&#10;AAAAAAAAAAAAAB8BAABfcmVscy8ucmVsc1BLAQItABQABgAIAAAAIQDimFAMwgAAAN0AAAAPAAAA&#10;AAAAAAAAAAAAAAcCAABkcnMvZG93bnJldi54bWxQSwUGAAAAAAMAAwC3AAAA9gIAAAAA&#10;" path="m,l,,130,e" filled="f" strokecolor="#9d9d9d" strokeweight=".35pt">
                    <v:stroke joinstyle="miter"/>
                    <v:path arrowok="t" o:connecttype="custom" o:connectlocs="0,0;0,0;130,0" o:connectangles="0,0,0"/>
                  </v:shape>
                  <v:shape id="Freeform 747" o:spid="_x0000_s2175" style="position:absolute;left:6207;top:2420;width:115;height:11;visibility:visible;mso-wrap-style:square;v-text-anchor:top" coordsize="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0ecxgAAAN0AAAAPAAAAZHJzL2Rvd25yZXYueG1sRI9Ba8JA&#10;FITvBf/D8oTe6sYcWo2uIqWRtl7USM7P7DMJZt+m2W1M/323UPA4zHwzzHI9mEb01LnasoLpJAJB&#10;XFhdc6nglKVPMxDOI2tsLJOCH3KwXo0elphoe+MD9UdfilDCLkEFlfdtIqUrKjLoJrYlDt7FdgZ9&#10;kF0pdYe3UG4aGUfRszRYc1iosKXXiorr8dsoiL9e8qws9h9vl92Ozr3dfqbbXKnH8bBZgPA0+Hv4&#10;n37XgZvN5/D3JjwBufoFAAD//wMAUEsBAi0AFAAGAAgAAAAhANvh9svuAAAAhQEAABMAAAAAAAAA&#10;AAAAAAAAAAAAAFtDb250ZW50X1R5cGVzXS54bWxQSwECLQAUAAYACAAAACEAWvQsW78AAAAVAQAA&#10;CwAAAAAAAAAAAAAAAAAfAQAAX3JlbHMvLnJlbHNQSwECLQAUAAYACAAAACEAnj9HnMYAAADdAAAA&#10;DwAAAAAAAAAAAAAAAAAHAgAAZHJzL2Rvd25yZXYueG1sUEsFBgAAAAADAAMAtwAAAPoCAAAAAA==&#10;" path="m,l38,r,11l115,11e" filled="f" strokecolor="#9d9d9d" strokeweight=".35pt">
                    <v:stroke joinstyle="miter"/>
                    <v:path arrowok="t" o:connecttype="custom" o:connectlocs="0,0;38,0;38,11;115,11" o:connectangles="0,0,0,0"/>
                  </v:shape>
                  <v:shape id="Freeform 748" o:spid="_x0000_s2176" style="position:absolute;left:6459;top:2431;width:119;height:12;visibility:visible;mso-wrap-style:square;v-text-anchor:top"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CzwgAAAN0AAAAPAAAAZHJzL2Rvd25yZXYueG1sRE/PS8Mw&#10;FL4L/g/hDbzIlrhB2bplQwTFW7HbQW+P5K0pa15qE7v635vDwOPH93t3mHwnRhpiG1jD00KBIDbB&#10;ttxoOB1f52sQMSFb7AKThl+KcNjf3+2wtOHKHzTWqRE5hGOJGlxKfSllNI48xkXoiTN3DoPHlOHQ&#10;SDvgNYf7Ti6VKqTHlnODw55eHJlL/eM1VDgGVZMrzOPnW2W+qmLVrL+1fphNz1sQiab0L765362G&#10;5Ubl/flNfgJy/wcAAP//AwBQSwECLQAUAAYACAAAACEA2+H2y+4AAACFAQAAEwAAAAAAAAAAAAAA&#10;AAAAAAAAW0NvbnRlbnRfVHlwZXNdLnhtbFBLAQItABQABgAIAAAAIQBa9CxbvwAAABUBAAALAAAA&#10;AAAAAAAAAAAAAB8BAABfcmVscy8ucmVsc1BLAQItABQABgAIAAAAIQCe9oCzwgAAAN0AAAAPAAAA&#10;AAAAAAAAAAAAAAcCAABkcnMvZG93bnJldi54bWxQSwUGAAAAAAMAAwC3AAAA9gIAAAAA&#10;" path="m,l,,21,r,12l46,12r16,l73,12r8,l97,12r4,l108,12r11,e" filled="f" strokecolor="#9d9d9d" strokeweight=".35pt">
                    <v:stroke joinstyle="miter"/>
                    <v:path arrowok="t" o:connecttype="custom" o:connectlocs="0,0;0,0;21,0;21,12;46,12;62,12;73,12;81,12;97,12;101,12;108,12;119,12" o:connectangles="0,0,0,0,0,0,0,0,0,0,0,0"/>
                  </v:shape>
                  <v:shape id="Freeform 749" o:spid="_x0000_s2177" style="position:absolute;left:6715;top:2443;width:113;height:10;visibility:visible;mso-wrap-style:square;v-text-anchor:top" coordsize="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Y55xQAAAN0AAAAPAAAAZHJzL2Rvd25yZXYueG1sRI/NbsIw&#10;EITvSH0Hayv1Bg459CdgEG2FVPUEKdxX8ZIE7HVku8F9+7oSUo+jmflGs1wna8RIPvSOFcxnBQji&#10;xumeWwWHr+30GUSIyBqNY1LwQwHWq7vJEivtrrynsY6tyBAOFSroYhwqKUPTkcUwcwNx9k7OW4xZ&#10;+lZqj9cMt0aWRfEoLfacFzoc6K2j5lJ/WwXJv6fyyXw2+1iex+1ra3b15qjUw33aLEBESvE/fGt/&#10;aAXlSzGHvzf5CcjVLwAAAP//AwBQSwECLQAUAAYACAAAACEA2+H2y+4AAACFAQAAEwAAAAAAAAAA&#10;AAAAAAAAAAAAW0NvbnRlbnRfVHlwZXNdLnhtbFBLAQItABQABgAIAAAAIQBa9CxbvwAAABUBAAAL&#10;AAAAAAAAAAAAAAAAAB8BAABfcmVscy8ucmVsc1BLAQItABQABgAIAAAAIQA9NY55xQAAAN0AAAAP&#10;AAAAAAAAAAAAAAAAAAcCAABkcnMvZG93bnJldi54bWxQSwUGAAAAAAMAAwC3AAAA+QIAAAAA&#10;" path="m,l31,r,10l42,10r9,l54,10r38,l106,10r7,e" filled="f" strokecolor="#9d9d9d" strokeweight=".35pt">
                    <v:stroke joinstyle="miter"/>
                    <v:path arrowok="t" o:connecttype="custom" o:connectlocs="0,0;31,0;31,10;42,10;51,10;54,10;92,10;106,10;113,10" o:connectangles="0,0,0,0,0,0,0,0,0"/>
                  </v:shape>
                  <v:shape id="Freeform 750" o:spid="_x0000_s2178" style="position:absolute;left:6940;top:2469;width:102;height:12;visibility:visible;mso-wrap-style:square;v-text-anchor:top" coordsize="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FAlxAAAAN0AAAAPAAAAZHJzL2Rvd25yZXYueG1sRI9PawIx&#10;FMTvQr9DeIXeNDEFWbdGWUoFoSf/3V83r7trNy/LJur22xtB8DjMzG+YxWpwrbhQHxrPBqYTBYK4&#10;9LbhysBhvx5nIEJEtth6JgP/FGC1fBktMLf+ylu67GIlEoRDjgbqGLtcylDW5DBMfEecvF/fO4xJ&#10;9pW0PV4T3LVSKzWTDhtOCzV29FlT+bc7OwOn+fvP93a6Pp/0sdgUXy7T6pgZ8/Y6FB8gIg3xGX60&#10;N9aAnisN9zfpCcjlDQAA//8DAFBLAQItABQABgAIAAAAIQDb4fbL7gAAAIUBAAATAAAAAAAAAAAA&#10;AAAAAAAAAABbQ29udGVudF9UeXBlc10ueG1sUEsBAi0AFAAGAAgAAAAhAFr0LFu/AAAAFQEAAAsA&#10;AAAAAAAAAAAAAAAAHwEAAF9yZWxzLy5yZWxzUEsBAi0AFAAGAAgAAAAhAFJAUCXEAAAA3QAAAA8A&#10;AAAAAAAAAAAAAAAABwIAAGRycy9kb3ducmV2LnhtbFBLBQYAAAAAAwADALcAAAD4AgAAAAA=&#10;" path="m,l,,20,,65,r3,l77,r4,l88,r,12l92,12r7,l102,12e" filled="f" strokecolor="#9d9d9d" strokeweight=".35pt">
                    <v:stroke joinstyle="miter"/>
                    <v:path arrowok="t" o:connecttype="custom" o:connectlocs="0,0;0,0;20,0;65,0;68,0;77,0;81,0;88,0;88,12;92,12;99,12;102,12" o:connectangles="0,0,0,0,0,0,0,0,0,0,0,0"/>
                  </v:shape>
                  <v:shape id="Freeform 751" o:spid="_x0000_s2179" style="position:absolute;left:7180;top:2481;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RjVxAAAAN0AAAAPAAAAZHJzL2Rvd25yZXYueG1sRI9Pi8Iw&#10;FMTvgt8hPMGbJiqI2zWK+Ac8eLEueH00b9ti81KSqF0//WZhweMwM79hluvONuJBPtSONUzGCgRx&#10;4UzNpYavy2G0ABEissHGMWn4oQDrVb+3xMy4J5/pkcdSJAiHDDVUMbaZlKGoyGIYu5Y4ed/OW4xJ&#10;+lIaj88Et42cKjWXFmtOCxW2tK2ouOV3q+HVba/X/WITTpPdMff0ullkpfVw0G0+QUTq4jv83z4a&#10;DdMPNYO/N+kJyNUvAAAA//8DAFBLAQItABQABgAIAAAAIQDb4fbL7gAAAIUBAAATAAAAAAAAAAAA&#10;AAAAAAAAAABbQ29udGVudF9UeXBlc10ueG1sUEsBAi0AFAAGAAgAAAAhAFr0LFu/AAAAFQEAAAsA&#10;AAAAAAAAAAAAAAAAHwEAAF9yZWxzLy5yZWxzUEsBAi0AFAAGAAgAAAAhAA3xGNXEAAAA3QAAAA8A&#10;AAAAAAAAAAAAAAAABwIAAGRycy9kb3ducmV2LnhtbFBLBQYAAAAAAwADALcAAAD4AgAAAAA=&#10;" path="m,l35,,53,,66,,77,,97,r42,e" filled="f" strokecolor="#9d9d9d" strokeweight=".35pt">
                    <v:stroke joinstyle="miter"/>
                    <v:path arrowok="t" o:connecttype="custom" o:connectlocs="0,0;35,0;53,0;66,0;77,0;97,0;139,0" o:connectangles="0,0,0,0,0,0,0"/>
                  </v:shape>
                  <v:shape id="Freeform 752" o:spid="_x0000_s2180" style="position:absolute;left:7456;top:2481;width:94;height:28;visibility:visible;mso-wrap-style:square;v-text-anchor:top" coordsize="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hzxwAAAN0AAAAPAAAAZHJzL2Rvd25yZXYueG1sRI9Pa8JA&#10;FMTvQr/D8gq9SN2tiLSpq1SL4Cngn0N7e2Zfk2D2bci+avz23YLgcZiZ3zCzRe8bdaYu1oEtvIwM&#10;KOIiuJpLC4f9+vkVVBRkh01gsnClCIv5w2CGmQsX3tJ5J6VKEI4ZWqhE2kzrWFTkMY5CS5y8n9B5&#10;lCS7UrsOLwnuGz02Zqo91pwWKmxpVVFx2v16C9vrMpeVHD/z48l8r5fDIIf8y9qnx/7jHZRQL/fw&#10;rb1xFsZvZgL/b9IT0PM/AAAA//8DAFBLAQItABQABgAIAAAAIQDb4fbL7gAAAIUBAAATAAAAAAAA&#10;AAAAAAAAAAAAAABbQ29udGVudF9UeXBlc10ueG1sUEsBAi0AFAAGAAgAAAAhAFr0LFu/AAAAFQEA&#10;AAsAAAAAAAAAAAAAAAAAHwEAAF9yZWxzLy5yZWxzUEsBAi0AFAAGAAgAAAAhAJqRmHPHAAAA3QAA&#10;AA8AAAAAAAAAAAAAAAAABwIAAGRycy9kb3ducmV2LnhtbFBLBQYAAAAAAwADALcAAAD7AgAAAAA=&#10;" path="m,l11,r4,l35,,46,r7,l64,r,28l87,28r7,e" filled="f" strokecolor="#9d9d9d" strokeweight=".35pt">
                    <v:stroke joinstyle="miter"/>
                    <v:path arrowok="t" o:connecttype="custom" o:connectlocs="0,0;11,0;15,0;35,0;46,0;53,0;64,0;64,28;87,28;94,28" o:connectangles="0,0,0,0,0,0,0,0,0,0"/>
                  </v:shape>
                  <v:shape id="Freeform 753" o:spid="_x0000_s2181" style="position:absolute;left:7630;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vjZxwAAAN0AAAAPAAAAZHJzL2Rvd25yZXYueG1sRI9BSwMx&#10;FITvgv8hvEIvYpO2KHXbtKhQWg8KVtvzY/O6Wdy8rJt0m/57Iwgeh5n5hlmskmtET12oPWsYjxQI&#10;4tKbmisNnx/r2xmIEJENNp5Jw4UCrJbXVwssjD/zO/W7WIkM4VCgBhtjW0gZSksOw8i3xNk7+s5h&#10;zLKrpOnwnOGukROl7qXDmvOCxZaeLZVfu5PTsH2bvdD3Md0cnlS/eR2v7XQ/TVoPB+lxDiJSiv/h&#10;v/bWaJg8qDv4fZOfgFz+AAAA//8DAFBLAQItABQABgAIAAAAIQDb4fbL7gAAAIUBAAATAAAAAAAA&#10;AAAAAAAAAAAAAABbQ29udGVudF9UeXBlc10ueG1sUEsBAi0AFAAGAAgAAAAhAFr0LFu/AAAAFQEA&#10;AAsAAAAAAAAAAAAAAAAAHwEAAF9yZWxzLy5yZWxzUEsBAi0AFAAGAAgAAAAhAFnO+NnHAAAA3QAA&#10;AA8AAAAAAAAAAAAAAAAABwIAAGRycy9kb3ducmV2LnhtbFBLBQYAAAAAAwADALcAAAD7AgAAAAA=&#10;" path="m,l,,17,,51,,77,r27,l111,r16,l134,r4,e" filled="f" strokecolor="#9d9d9d" strokeweight=".35pt">
                    <v:stroke joinstyle="miter"/>
                    <v:path arrowok="t" o:connecttype="custom" o:connectlocs="0,0;0,0;17,0;51,0;77,0;104,0;111,0;127,0;134,0;138,0" o:connectangles="0,0,0,0,0,0,0,0,0,0"/>
                  </v:shape>
                  <v:shape id="Freeform 754" o:spid="_x0000_s2182" style="position:absolute;left:7905;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GauxwAAAN0AAAAPAAAAZHJzL2Rvd25yZXYueG1sRI9BawIx&#10;FITvhf6H8ApeiiYqiG6N0gqiPbRQqz0/Ns/N0s3LdhPX9N83hUKPw8x8wyzXyTWipy7UnjWMRwoE&#10;celNzZWG4/t2OAcRIrLBxjNp+KYA69XtzRIL46/8Rv0hViJDOBSowcbYFlKG0pLDMPItcfbOvnMY&#10;s+wqaTq8Zrhr5ESpmXRYc16w2NLGUvl5uDgN+9f5M32d0/3Hk+p3L+OtnZ6mSevBXXp8ABEpxf/w&#10;X3tvNEwWaga/b/ITkKsfAAAA//8DAFBLAQItABQABgAIAAAAIQDb4fbL7gAAAIUBAAATAAAAAAAA&#10;AAAAAAAAAAAAAABbQ29udGVudF9UeXBlc10ueG1sUEsBAi0AFAAGAAgAAAAhAFr0LFu/AAAAFQEA&#10;AAsAAAAAAAAAAAAAAAAAHwEAAF9yZWxzLy5yZWxzUEsBAi0AFAAGAAgAAAAhAKkcZq7HAAAA3QAA&#10;AA8AAAAAAAAAAAAAAAAABwIAAGRycy9kb3ducmV2LnhtbFBLBQYAAAAAAwADALcAAAD7AgAAAAA=&#10;" path="m,l15,,59,,84,,97,r14,l138,e" filled="f" strokecolor="#9d9d9d" strokeweight=".35pt">
                    <v:stroke joinstyle="miter"/>
                    <v:path arrowok="t" o:connecttype="custom" o:connectlocs="0,0;15,0;59,0;84,0;97,0;111,0;138,0" o:connectangles="0,0,0,0,0,0,0"/>
                  </v:shape>
                  <v:shape id="Freeform 755" o:spid="_x0000_s2183" style="position:absolute;left:8179;top:2530;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h7WxAAAAN0AAAAPAAAAZHJzL2Rvd25yZXYueG1sRI9Pi8Iw&#10;FMTvgt8hPMGbJnpQt2sU8Q948GJd8Ppo3rbF5qUkUbt++s3CgsdhZn7DLNedbcSDfKgda5iMFQji&#10;wpmaSw1fl8NoASJEZIONY9LwQwHWq35viZlxTz7TI4+lSBAOGWqoYmwzKUNRkcUwdi1x8r6dtxiT&#10;9KU0Hp8Jbhs5VWomLdacFipsaVtRccvvVsOr216v+8UmnCa7Y+7pdbPISuvhoNt8gojUxXf4v300&#10;GqYfag5/b9ITkKtfAAAA//8DAFBLAQItABQABgAIAAAAIQDb4fbL7gAAAIUBAAATAAAAAAAAAAAA&#10;AAAAAAAAAABbQ29udGVudF9UeXBlc10ueG1sUEsBAi0AFAAGAAgAAAAhAFr0LFu/AAAAFQEAAAsA&#10;AAAAAAAAAAAAAAAAHwEAAF9yZWxzLy5yZWxzUEsBAi0AFAAGAAgAAAAhAHLKHtbEAAAA3QAAAA8A&#10;AAAAAAAAAAAAAAAABwIAAGRycy9kb3ducmV2LnhtbFBLBQYAAAAAAwADALcAAAD4AgAAAAA=&#10;" path="m,l9,r4,l23,r4,l58,r81,e" filled="f" strokecolor="#9d9d9d" strokeweight=".35pt">
                    <v:stroke joinstyle="miter"/>
                    <v:path arrowok="t" o:connecttype="custom" o:connectlocs="0,0;9,0;13,0;23,0;27,0;58,0;139,0" o:connectangles="0,0,0,0,0,0,0"/>
                  </v:shape>
                  <v:line id="Line 756" o:spid="_x0000_s2184" style="position:absolute;visibility:visible;mso-wrap-style:square" from="8455,2530" to="859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V0uwwAAAN0AAAAPAAAAZHJzL2Rvd25yZXYueG1sRE9Na8JA&#10;EL0L/Q/LCL3pxoCSxmxEBKGHXhotrbcxOybB7GzIbpP033cPgsfH+852k2nFQL1rLCtYLSMQxKXV&#10;DVcKzqfjIgHhPLLG1jIp+CMHu/xllmGq7cifNBS+EiGEXYoKau+7VEpX1mTQLW1HHLib7Q36APtK&#10;6h7HEG5aGUfRRhpsODTU2NGhpvJe/BoFl5/j+uv6/ZFc7WG8j3GHw5o3Sr3Op/0WhKfJP8UP97tW&#10;EL9FYW54E56AzP8BAAD//wMAUEsBAi0AFAAGAAgAAAAhANvh9svuAAAAhQEAABMAAAAAAAAAAAAA&#10;AAAAAAAAAFtDb250ZW50X1R5cGVzXS54bWxQSwECLQAUAAYACAAAACEAWvQsW78AAAAVAQAACwAA&#10;AAAAAAAAAAAAAAAfAQAAX3JlbHMvLnJlbHNQSwECLQAUAAYACAAAACEA7DldLsMAAADdAAAADwAA&#10;AAAAAAAAAAAAAAAHAgAAZHJzL2Rvd25yZXYueG1sUEsFBgAAAAADAAMAtwAAAPcCAAAAAA==&#10;" strokecolor="#9d9d9d" strokeweight=".35pt">
                    <v:stroke joinstyle="miter"/>
                  </v:line>
                  <v:rect id="Rectangle 757" o:spid="_x0000_s2185" style="position:absolute;left:886;top:-149;width:8142;height: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m9LxAAAAN0AAAAPAAAAZHJzL2Rvd25yZXYueG1sRI9Li8JA&#10;EITvC/6HoQVv60QPollHER8g7sLiY+9Npk2CmZ6QaWP8987Cwh6LqvqKmi87V6mWmlB6NjAaJqCI&#10;M29Lzg1czrv3KaggyBYrz2TgSQGWi97bHFPrH3yk9iS5ihAOKRooROpU65AV5DAMfU0cvatvHEqU&#10;Ta5tg48Id5UeJ8lEOyw5LhRY07qg7Ha6OwPfR31rP6c/G5StEz5/bdvN4WLMoN+tPkAJdfIf/mvv&#10;rYHxLJnB75v4BPTiBQAA//8DAFBLAQItABQABgAIAAAAIQDb4fbL7gAAAIUBAAATAAAAAAAAAAAA&#10;AAAAAAAAAABbQ29udGVudF9UeXBlc10ueG1sUEsBAi0AFAAGAAgAAAAhAFr0LFu/AAAAFQEAAAsA&#10;AAAAAAAAAAAAAAAAHwEAAF9yZWxzLy5yZWxzUEsBAi0AFAAGAAgAAAAhAEn2b0vEAAAA3QAAAA8A&#10;AAAAAAAAAAAAAAAABwIAAGRycy9kb3ducmV2LnhtbFBLBQYAAAAAAwADALcAAAD4AgAAAAA=&#10;" filled="f" strokeweight=".35pt"/>
                  <v:rect id="Rectangle 759" o:spid="_x0000_s2186" style="position:absolute;left:664;top:-6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7Jw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SOIa/N+EJyOIXAAD//wMAUEsBAi0AFAAGAAgAAAAhANvh9svuAAAAhQEAABMAAAAAAAAA&#10;AAAAAAAAAAAAAFtDb250ZW50X1R5cGVzXS54bWxQSwECLQAUAAYACAAAACEAWvQsW78AAAAVAQAA&#10;CwAAAAAAAAAAAAAAAAAfAQAAX3JlbHMvLnJlbHNQSwECLQAUAAYACAAAACEAequycMYAAADdAAAA&#10;DwAAAAAAAAAAAAAAAAAHAgAAZHJzL2Rvd25yZXYueG1sUEsFBgAAAAADAAMAtwAAAPoCAAAAAA==&#10;" filled="f" stroked="f">
                    <v:textbox inset="0,0,0,0">
                      <w:txbxContent>
                        <w:p w14:paraId="13A8418E" w14:textId="0B7C3BA6" w:rsidR="00A62F2A" w:rsidRDefault="00A62F2A" w:rsidP="00BC4782">
                          <w:r>
                            <w:rPr>
                              <w:rFonts w:ascii="Arial" w:hAnsi="Arial" w:cs="Arial"/>
                              <w:color w:val="000000"/>
                              <w:sz w:val="10"/>
                              <w:szCs w:val="10"/>
                            </w:rPr>
                            <w:t>1</w:t>
                          </w:r>
                          <w:r>
                            <w:rPr>
                              <w:rFonts w:ascii="Arial" w:hAnsi="Arial" w:cs="Arial"/>
                              <w:color w:val="000000"/>
                              <w:sz w:val="10"/>
                              <w:szCs w:val="10"/>
                              <w:lang w:val="el-GR"/>
                            </w:rPr>
                            <w:t>,</w:t>
                          </w:r>
                          <w:r>
                            <w:rPr>
                              <w:rFonts w:ascii="Arial" w:hAnsi="Arial" w:cs="Arial"/>
                              <w:color w:val="000000"/>
                              <w:sz w:val="10"/>
                              <w:szCs w:val="10"/>
                            </w:rPr>
                            <w:t>0</w:t>
                          </w:r>
                        </w:p>
                      </w:txbxContent>
                    </v:textbox>
                  </v:rect>
                  <v:rect id="Rectangle 760" o:spid="_x0000_s2187" style="position:absolute;left:664;top:30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H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nMDfm/AE5PoXAAD//wMAUEsBAi0AFAAGAAgAAAAhANvh9svuAAAAhQEAABMAAAAAAAAA&#10;AAAAAAAAAAAAAFtDb250ZW50X1R5cGVzXS54bWxQSwECLQAUAAYACAAAACEAWvQsW78AAAAVAQAA&#10;CwAAAAAAAAAAAAAAAAAfAQAAX3JlbHMvLnJlbHNQSwECLQAUAAYACAAAACEAinksB8YAAADdAAAA&#10;DwAAAAAAAAAAAAAAAAAHAgAAZHJzL2Rvd25yZXYueG1sUEsFBgAAAAADAAMAtwAAAPoCAAAAAA==&#10;" filled="f" stroked="f">
                    <v:textbox inset="0,0,0,0">
                      <w:txbxContent>
                        <w:p w14:paraId="2B116956" w14:textId="6BD2C4BB"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9</w:t>
                          </w:r>
                        </w:p>
                      </w:txbxContent>
                    </v:textbox>
                  </v:rect>
                  <v:rect id="Rectangle 761" o:spid="_x0000_s2188" style="position:absolute;left:664;top:67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mcxwAAAN0AAAAPAAAAZHJzL2Rvd25yZXYueG1sRI9Ba8JA&#10;FITvBf/D8oTe6kYL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OU1iZzHAAAA3QAA&#10;AA8AAAAAAAAAAAAAAAAABwIAAGRycy9kb3ducmV2LnhtbFBLBQYAAAAAAwADALcAAAD7AgAAAAA=&#10;" filled="f" stroked="f">
                    <v:textbox inset="0,0,0,0">
                      <w:txbxContent>
                        <w:p w14:paraId="43A01FBB" w14:textId="6731A050"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8</w:t>
                          </w:r>
                        </w:p>
                      </w:txbxContent>
                    </v:textbox>
                  </v:rect>
                  <v:rect id="Rectangle 762" o:spid="_x0000_s2189" style="position:absolute;left:664;top:103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BHoxwAAAN0AAAAPAAAAZHJzL2Rvd25yZXYueG1sRI9Ba8JA&#10;FITvBf/D8oTe6kYp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GrcEejHAAAA3QAA&#10;AA8AAAAAAAAAAAAAAAAABwIAAGRycy9kb3ducmV2LnhtbFBLBQYAAAAAAwADALcAAAD7AgAAAAA=&#10;" filled="f" stroked="f">
                    <v:textbox inset="0,0,0,0">
                      <w:txbxContent>
                        <w:p w14:paraId="78269537" w14:textId="418C628C"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7</w:t>
                          </w:r>
                        </w:p>
                      </w:txbxContent>
                    </v:textbox>
                  </v:rect>
                  <v:rect id="Rectangle 763" o:spid="_x0000_s2190" style="position:absolute;left:664;top:1411;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RzxwAAAN0AAAAPAAAAZHJzL2Rvd25yZXYueG1sRI9Ba8JA&#10;FITvBf/D8oTe6kah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AWQtHPHAAAA3QAA&#10;AA8AAAAAAAAAAAAAAAAABwIAAGRycy9kb3ducmV2LnhtbFBLBQYAAAAAAwADALcAAAD7AgAAAAA=&#10;" filled="f" stroked="f">
                    <v:textbox inset="0,0,0,0">
                      <w:txbxContent>
                        <w:p w14:paraId="13EFBAFC" w14:textId="056756AF"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6</w:t>
                          </w:r>
                        </w:p>
                      </w:txbxContent>
                    </v:textbox>
                  </v:rect>
                  <v:rect id="Rectangle 764" o:spid="_x0000_s2191" style="position:absolute;left:664;top:1786;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ioE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WQy/b8ITkMsfAAAA//8DAFBLAQItABQABgAIAAAAIQDb4fbL7gAAAIUBAAATAAAAAAAA&#10;AAAAAAAAAAAAAABbQ29udGVudF9UeXBlc10ueG1sUEsBAi0AFAAGAAgAAAAhAFr0LFu/AAAAFQEA&#10;AAsAAAAAAAAAAAAAAAAAHwEAAF9yZWxzLy5yZWxzUEsBAi0AFAAGAAgAAAAhAPVCKgTHAAAA3QAA&#10;AA8AAAAAAAAAAAAAAAAABwIAAGRycy9kb3ducmV2LnhtbFBLBQYAAAAAAwADALcAAAD7AgAAAAA=&#10;" filled="f" stroked="f">
                    <v:textbox inset="0,0,0,0">
                      <w:txbxContent>
                        <w:p w14:paraId="620B4EB2" w14:textId="37FD4E18"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5</w:t>
                          </w:r>
                        </w:p>
                      </w:txbxContent>
                    </v:textbox>
                  </v:rect>
                  <v:rect id="Rectangle 765" o:spid="_x0000_s2192" style="position:absolute;left:664;top:217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o+fxwAAAN0AAAAPAAAAZHJzL2Rvd25yZXYueG1sRI9Ba8JA&#10;FITvBf/D8oTe6kYPrYmuIWiLHlsjRG+P7DMJZt+G7Nak/fXdQqHHYWa+YdbpaFpxp941lhXMZxEI&#10;4tLqhisFp/ztaQnCeWSNrWVS8EUO0s3kYY2JtgN/0P3oKxEg7BJUUHvfJVK6siaDbmY74uBdbW/Q&#10;B9lXUvc4BLhp5SKKnqXBhsNCjR1taypvx0+jYL/ssvPBfg9V+3rZF+9FvMtjr9TjdMxWIDyN/j/8&#10;1z5oBYt4/gK/b8ITkJsfAAAA//8DAFBLAQItABQABgAIAAAAIQDb4fbL7gAAAIUBAAATAAAAAAAA&#10;AAAAAAAAAAAAAABbQ29udGVudF9UeXBlc10ueG1sUEsBAi0AFAAGAAgAAAAhAFr0LFu/AAAAFQEA&#10;AAsAAAAAAAAAAAAAAAAAHwEAAF9yZWxzLy5yZWxzUEsBAi0AFAAGAAgAAAAhAJoOj5/HAAAA3QAA&#10;AA8AAAAAAAAAAAAAAAAABwIAAGRycy9kb3ducmV2LnhtbFBLBQYAAAAAAwADALcAAAD7AgAAAAA=&#10;" filled="f" stroked="f">
                    <v:textbox inset="0,0,0,0">
                      <w:txbxContent>
                        <w:p w14:paraId="6081DCBC" w14:textId="5248F55D"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4</w:t>
                          </w:r>
                        </w:p>
                      </w:txbxContent>
                    </v:textbox>
                  </v:rect>
                  <v:rect id="Rectangle 766" o:spid="_x0000_s2193" style="position:absolute;left:664;top:2520;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RvtxAAAAN0AAAAPAAAAZHJzL2Rvd25yZXYueG1sRE9Na4NA&#10;EL0X8h+WKfTWrMkhqM0qoWmJx9QU0t4Gd6pSd1bcjdr8+u4hkOPjfW/z2XRipMG1lhWslhEI4srq&#10;lmsFn6f35xiE88gaO8uk4I8c5NniYYupthN/0Fj6WoQQdikqaLzvUyld1ZBBt7Q9ceB+7GDQBzjU&#10;Ug84hXDTyXUUbaTBlkNDgz29NlT9lhej4BD3u6/CXqe6e/s+nI/nZH9KvFJPj/PuBYSn2d/FN3eh&#10;FayTVZgb3oQnILN/AAAA//8DAFBLAQItABQABgAIAAAAIQDb4fbL7gAAAIUBAAATAAAAAAAAAAAA&#10;AAAAAAAAAABbQ29udGVudF9UeXBlc10ueG1sUEsBAi0AFAAGAAgAAAAhAFr0LFu/AAAAFQEAAAsA&#10;AAAAAAAAAAAAAAAAHwEAAF9yZWxzLy5yZWxzUEsBAi0AFAAGAAgAAAAhAOuRG+3EAAAA3QAAAA8A&#10;AAAAAAAAAAAAAAAABwIAAGRycy9kb3ducmV2LnhtbFBLBQYAAAAAAwADALcAAAD4AgAAAAA=&#10;" filled="f" stroked="f">
                    <v:textbox inset="0,0,0,0">
                      <w:txbxContent>
                        <w:p w14:paraId="5AF9A678" w14:textId="35A4582A"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3</w:t>
                          </w:r>
                        </w:p>
                      </w:txbxContent>
                    </v:textbox>
                  </v:rect>
                  <v:rect id="Rectangle 767" o:spid="_x0000_s2194" style="position:absolute;left:664;top:2885;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52xgAAAN0AAAAPAAAAZHJzL2Rvd25yZXYueG1sRI9Ba8JA&#10;FITvhf6H5Qne6iYeShJdJdgWPVpTsN4e2WcSzL4N2a2J/vpuoeBxmJlvmOV6NK24Uu8aywriWQSC&#10;uLS64UrBV/HxkoBwHllja5kU3MjBevX8tMRM24E/6XrwlQgQdhkqqL3vMildWZNBN7MdcfDOtjfo&#10;g+wrqXscAty0ch5Fr9Jgw2Ghxo42NZWXw49RsE26/Htn70PVvp+2x/0xfStSr9R0MuYLEJ5G/wj/&#10;t3dawTyNU/h7E56AXP0CAAD//wMAUEsBAi0AFAAGAAgAAAAhANvh9svuAAAAhQEAABMAAAAAAAAA&#10;AAAAAAAAAAAAAFtDb250ZW50X1R5cGVzXS54bWxQSwECLQAUAAYACAAAACEAWvQsW78AAAAVAQAA&#10;CwAAAAAAAAAAAAAAAAAfAQAAX3JlbHMvLnJlbHNQSwECLQAUAAYACAAAACEAhN2+dsYAAADdAAAA&#10;DwAAAAAAAAAAAAAAAAAHAgAAZHJzL2Rvd25yZXYueG1sUEsFBgAAAAADAAMAtwAAAPoCAAAAAA==&#10;" filled="f" stroked="f">
                    <v:textbox inset="0,0,0,0">
                      <w:txbxContent>
                        <w:p w14:paraId="230F8D83" w14:textId="1AB35E39"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2</w:t>
                          </w:r>
                        </w:p>
                      </w:txbxContent>
                    </v:textbox>
                  </v:rect>
                  <v:rect id="Rectangle 768" o:spid="_x0000_s2195" style="position:absolute;left:664;top:325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1WwgAAAN0AAAAPAAAAZHJzL2Rvd25yZXYueG1sRE9Ni8Iw&#10;EL0L+x/CLOxN0+1BbDWKuIoe1QrqbWjGtthMShNt119vDgt7fLzv2aI3tXhS6yrLCr5HEQji3OqK&#10;CwWnbDOcgHAeWWNtmRT8koPF/GMww1Tbjg/0PPpChBB2KSoovW9SKV1ekkE3sg1x4G62NegDbAup&#10;W+xCuKllHEVjabDi0FBiQ6uS8vvxYRRsJ83ysrOvrqjX1+15f05+ssQr9fXZL6cgPPX+X/zn3mkF&#10;cRKH/eFNeAJy/gYAAP//AwBQSwECLQAUAAYACAAAACEA2+H2y+4AAACFAQAAEwAAAAAAAAAAAAAA&#10;AAAAAAAAW0NvbnRlbnRfVHlwZXNdLnhtbFBLAQItABQABgAIAAAAIQBa9CxbvwAAABUBAAALAAAA&#10;AAAAAAAAAAAAAB8BAABfcmVscy8ucmVsc1BLAQItABQABgAIAAAAIQDbi91WwgAAAN0AAAAPAAAA&#10;AAAAAAAAAAAAAAcCAABkcnMvZG93bnJldi54bWxQSwUGAAAAAAMAAwC3AAAA9gIAAAAA&#10;" filled="f" stroked="f">
                    <v:textbox inset="0,0,0,0">
                      <w:txbxContent>
                        <w:p w14:paraId="7A9512FF" w14:textId="29C77599"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1</w:t>
                          </w:r>
                        </w:p>
                      </w:txbxContent>
                    </v:textbox>
                  </v:rect>
                  <v:rect id="Rectangle 769" o:spid="_x0000_s2196" style="position:absolute;left:664;top:3629;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3jN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EsPfm/AE5PoXAAD//wMAUEsBAi0AFAAGAAgAAAAhANvh9svuAAAAhQEAABMAAAAAAAAA&#10;AAAAAAAAAAAAAFtDb250ZW50X1R5cGVzXS54bWxQSwECLQAUAAYACAAAACEAWvQsW78AAAAVAQAA&#10;CwAAAAAAAAAAAAAAAAAfAQAAX3JlbHMvLnJlbHNQSwECLQAUAAYACAAAACEAtMd4zcYAAADdAAAA&#10;DwAAAAAAAAAAAAAAAAAHAgAAZHJzL2Rvd25yZXYueG1sUEsFBgAAAAADAAMAtwAAAPoCAAAAAA==&#10;" filled="f" stroked="f">
                    <v:textbox inset="0,0,0,0">
                      <w:txbxContent>
                        <w:p w14:paraId="506BDD82" w14:textId="380D05E8" w:rsidR="00A62F2A" w:rsidRDefault="00A62F2A" w:rsidP="00BC4782">
                          <w:r>
                            <w:rPr>
                              <w:rFonts w:ascii="Arial" w:hAnsi="Arial" w:cs="Arial"/>
                              <w:color w:val="000000"/>
                              <w:sz w:val="10"/>
                              <w:szCs w:val="10"/>
                            </w:rPr>
                            <w:t>0</w:t>
                          </w:r>
                          <w:r>
                            <w:rPr>
                              <w:rFonts w:ascii="Arial" w:hAnsi="Arial" w:cs="Arial"/>
                              <w:color w:val="000000"/>
                              <w:sz w:val="10"/>
                              <w:szCs w:val="10"/>
                              <w:lang w:val="el-GR"/>
                            </w:rPr>
                            <w:t>,</w:t>
                          </w:r>
                          <w:r>
                            <w:rPr>
                              <w:rFonts w:ascii="Arial" w:hAnsi="Arial" w:cs="Arial"/>
                              <w:color w:val="000000"/>
                              <w:sz w:val="10"/>
                              <w:szCs w:val="10"/>
                            </w:rPr>
                            <w:t>0</w:t>
                          </w:r>
                        </w:p>
                      </w:txbxContent>
                    </v:textbox>
                  </v:rect>
                  <v:rect id="Rectangle 770" o:spid="_x0000_s2197" style="position:absolute;left:3964;top:4143;width:272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a6xgAAAN0AAAAPAAAAZHJzL2Rvd25yZXYueG1sRI9Ba8JA&#10;FITvBf/D8gRvzcYcShJdRWqLOVotxN4e2dckNPs2ZLcm+uu7hUKPw8x8w6y3k+nElQbXWlawjGIQ&#10;xJXVLdcK3s+vjykI55E1dpZJwY0cbDezhzXm2o78RteTr0WAsMtRQeN9n0vpqoYMusj2xMH7tINB&#10;H+RQSz3gGOCmk0kcP0mDLYeFBnt6bqj6On0bBYe0310Kex/r7uXjUB7LbH/OvFKL+bRbgfA0+f/w&#10;X7vQCpIsSeD3TXgCcvMDAAD//wMAUEsBAi0AFAAGAAgAAAAhANvh9svuAAAAhQEAABMAAAAAAAAA&#10;AAAAAAAAAAAAAFtDb250ZW50X1R5cGVzXS54bWxQSwECLQAUAAYACAAAACEAWvQsW78AAAAVAQAA&#10;CwAAAAAAAAAAAAAAAAAfAQAAX3JlbHMvLnJlbHNQSwECLQAUAAYACAAAACEARBXmusYAAADdAAAA&#10;DwAAAAAAAAAAAAAAAAAHAgAAZHJzL2Rvd25yZXYueG1sUEsFBgAAAAADAAMAtwAAAPoCAAAAAA==&#10;" filled="f" stroked="f">
                    <v:textbox inset="0,0,0,0">
                      <w:txbxContent>
                        <w:p w14:paraId="21593968" w14:textId="7FD8D32C" w:rsidR="00A62F2A" w:rsidRPr="00A75F97" w:rsidRDefault="00A62F2A" w:rsidP="00C01611">
                          <w:pPr>
                            <w:rPr>
                              <w:lang w:val="el-GR"/>
                            </w:rPr>
                          </w:pPr>
                          <w:r>
                            <w:rPr>
                              <w:rFonts w:ascii="Arial" w:hAnsi="Arial" w:cs="Arial"/>
                              <w:b/>
                              <w:bCs/>
                              <w:color w:val="000000"/>
                              <w:sz w:val="12"/>
                              <w:szCs w:val="12"/>
                              <w:lang w:val="el-GR"/>
                            </w:rPr>
                            <w:t>Χρόνος από την τυχαιοποίηση (μήνες)</w:t>
                          </w:r>
                        </w:p>
                        <w:p w14:paraId="6F22C2DE" w14:textId="2690FCAF" w:rsidR="00A62F2A" w:rsidRDefault="00A62F2A" w:rsidP="00BC4782">
                          <w:r>
                            <w:rPr>
                              <w:rFonts w:ascii="Arial" w:hAnsi="Arial" w:cs="Arial"/>
                              <w:b/>
                              <w:bCs/>
                              <w:color w:val="000000"/>
                              <w:sz w:val="12"/>
                              <w:szCs w:val="12"/>
                            </w:rPr>
                            <w:t>randomisation (months)</w:t>
                          </w:r>
                        </w:p>
                      </w:txbxContent>
                    </v:textbox>
                  </v:rect>
                  <v:rect id="Rectangle 771" o:spid="_x0000_s2198" style="position:absolute;left:2902;top:3874;width: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Mh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K1lDIcYAAADdAAAA&#10;DwAAAAAAAAAAAAAAAAAHAgAAZHJzL2Rvd25yZXYueG1sUEsFBgAAAAADAAMAtwAAAPoCAAAAAA==&#10;" filled="f" stroked="f">
                    <v:textbox inset="0,0,0,0">
                      <w:txbxContent>
                        <w:p w14:paraId="00457DA4" w14:textId="77777777" w:rsidR="00A62F2A" w:rsidRDefault="00A62F2A" w:rsidP="00BC4782">
                          <w:r>
                            <w:rPr>
                              <w:rFonts w:ascii="Arial" w:hAnsi="Arial" w:cs="Arial"/>
                              <w:color w:val="000000"/>
                              <w:sz w:val="10"/>
                              <w:szCs w:val="10"/>
                            </w:rPr>
                            <w:t>20</w:t>
                          </w:r>
                        </w:p>
                      </w:txbxContent>
                    </v:textbox>
                  </v:rect>
                  <v:rect id="Rectangle 772" o:spid="_x0000_s2199" style="position:absolute;left:3123;top:3874;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tV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pLDbVcYAAADdAAAA&#10;DwAAAAAAAAAAAAAAAAAHAgAAZHJzL2Rvd25yZXYueG1sUEsFBgAAAAADAAMAtwAAAPoCAAAAAA==&#10;" filled="f" stroked="f">
                    <v:textbox inset="0,0,0,0">
                      <w:txbxContent>
                        <w:p w14:paraId="48466BE3" w14:textId="77777777" w:rsidR="00A62F2A" w:rsidRDefault="00A62F2A" w:rsidP="00BC4782">
                          <w:r>
                            <w:rPr>
                              <w:rFonts w:ascii="Arial" w:hAnsi="Arial" w:cs="Arial"/>
                              <w:color w:val="000000"/>
                              <w:sz w:val="10"/>
                              <w:szCs w:val="10"/>
                            </w:rPr>
                            <w:t>22</w:t>
                          </w:r>
                        </w:p>
                      </w:txbxContent>
                    </v:textbox>
                  </v:rect>
                  <v:rect id="Rectangle 773" o:spid="_x0000_s2200" style="position:absolute;left:3312;top:3864;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O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y/x+zsYAAADdAAAA&#10;DwAAAAAAAAAAAAAAAAAHAgAAZHJzL2Rvd25yZXYueG1sUEsFBgAAAAADAAMAtwAAAPoCAAAAAA==&#10;" filled="f" stroked="f">
                    <v:textbox inset="0,0,0,0">
                      <w:txbxContent>
                        <w:p w14:paraId="016A006C" w14:textId="77777777" w:rsidR="00A62F2A" w:rsidRDefault="00A62F2A" w:rsidP="00BC4782">
                          <w:r>
                            <w:rPr>
                              <w:rFonts w:ascii="Arial" w:hAnsi="Arial" w:cs="Arial"/>
                              <w:color w:val="000000"/>
                              <w:sz w:val="10"/>
                              <w:szCs w:val="10"/>
                            </w:rPr>
                            <w:t>24</w:t>
                          </w:r>
                        </w:p>
                      </w:txbxContent>
                    </v:textbox>
                  </v:rect>
                  <v:rect id="Rectangle 774" o:spid="_x0000_s2201" style="position:absolute;left:2314;top:3857;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C5xQAAAN0AAAAPAAAAZHJzL2Rvd25yZXYueG1sRI9Pi8Iw&#10;FMTvwn6H8Ba8aWoPYrtGEXdFj/5ZcPf2aJ5tsXkpTbTVT28EweMwM79hpvPOVOJKjSstKxgNIxDE&#10;mdUl5wp+D6vBBITzyBory6TgRg7ms4/eFFNtW97Rde9zESDsUlRQeF+nUrqsIINuaGvi4J1sY9AH&#10;2eRSN9gGuKlkHEVjabDksFBgTcuCsvP+YhSsJ/Xib2PvbV79/K+P22PyfUi8Uv3PbvEFwlPn3+FX&#10;e6MVxEk8hueb8ATk7AEAAP//AwBQSwECLQAUAAYACAAAACEA2+H2y+4AAACFAQAAEwAAAAAAAAAA&#10;AAAAAAAAAAAAW0NvbnRlbnRfVHlwZXNdLnhtbFBLAQItABQABgAIAAAAIQBa9CxbvwAAABUBAAAL&#10;AAAAAAAAAAAAAAAAAB8BAABfcmVscy8ucmVsc1BLAQItABQABgAIAAAAIQA7LuC5xQAAAN0AAAAP&#10;AAAAAAAAAAAAAAAAAAcCAABkcnMvZG93bnJldi54bWxQSwUGAAAAAAMAAwC3AAAA+QIAAAAA&#10;" filled="f" stroked="f">
                    <v:textbox inset="0,0,0,0">
                      <w:txbxContent>
                        <w:p w14:paraId="1CB6EE6E" w14:textId="77777777" w:rsidR="00A62F2A" w:rsidRDefault="00A62F2A" w:rsidP="00BC4782">
                          <w:r>
                            <w:rPr>
                              <w:rFonts w:ascii="Arial" w:hAnsi="Arial" w:cs="Arial"/>
                              <w:color w:val="000000"/>
                              <w:sz w:val="10"/>
                              <w:szCs w:val="10"/>
                            </w:rPr>
                            <w:t>14</w:t>
                          </w:r>
                        </w:p>
                      </w:txbxContent>
                    </v:textbox>
                  </v:rect>
                  <v:rect id="Rectangle 775" o:spid="_x0000_s2202" style="position:absolute;left:2419;top:3857;width:291;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7U4xgAAAN0AAAAPAAAAZHJzL2Rvd25yZXYueG1sRI9Pa8JA&#10;FMTvBb/D8oTemk1zMH90FRFK7aVQFfT4yD6T0OzbmF1j8u27hUKPw8z8hlltRtOKgXrXWFbwGsUg&#10;iEurG64UnI5vLxkI55E1tpZJwUQONuvZ0woLbR/8RcPBVyJA2BWooPa+K6R0ZU0GXWQ74uBdbW/Q&#10;B9lXUvf4CHDTyiSOF9Jgw2Ghxo52NZXfh7tRkB4/s4/37VDes9wubme/Hyd9Uep5Pm6XIDyN/j/8&#10;195rBUmepPD7JjwBuf4BAAD//wMAUEsBAi0AFAAGAAgAAAAhANvh9svuAAAAhQEAABMAAAAAAAAA&#10;AAAAAAAAAAAAAFtDb250ZW50X1R5cGVzXS54bWxQSwECLQAUAAYACAAAACEAWvQsW78AAAAVAQAA&#10;CwAAAAAAAAAAAAAAAAAfAQAAX3JlbHMvLnJlbHNQSwECLQAUAAYACAAAACEADNO1OMYAAADdAAAA&#10;DwAAAAAAAAAAAAAAAAAHAgAAZHJzL2Rvd25yZXYueG1sUEsFBgAAAAADAAMAtwAAAPoCAAAAAA==&#10;" filled="f" stroked="f">
                    <v:textbox inset="0,0,0,0">
                      <w:txbxContent>
                        <w:p w14:paraId="77DFCAA3" w14:textId="77777777" w:rsidR="00A62F2A" w:rsidRDefault="00A62F2A" w:rsidP="00BC4782">
                          <w:r>
                            <w:rPr>
                              <w:rFonts w:ascii="Arial" w:hAnsi="Arial" w:cs="Arial"/>
                              <w:color w:val="000000"/>
                              <w:sz w:val="10"/>
                              <w:szCs w:val="10"/>
                            </w:rPr>
                            <w:t xml:space="preserve">   16</w:t>
                          </w:r>
                        </w:p>
                      </w:txbxContent>
                    </v:textbox>
                  </v:rect>
                  <v:rect id="Rectangle 776" o:spid="_x0000_s2203" style="position:absolute;left:2713;top:3864;width:16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QwgAAAN0AAAAPAAAAZHJzL2Rvd25yZXYueG1sRE9Ni8Iw&#10;EL0L+x/CLOxN0+1BbDWKuIoe1QrqbWjGtthMShNt119vDgt7fLzv2aI3tXhS6yrLCr5HEQji3OqK&#10;CwWnbDOcgHAeWWNtmRT8koPF/GMww1Tbjg/0PPpChBB2KSoovW9SKV1ekkE3sg1x4G62NegDbAup&#10;W+xCuKllHEVjabDi0FBiQ6uS8vvxYRRsJ83ysrOvrqjX1+15f05+ssQr9fXZL6cgPPX+X/zn3mkF&#10;cRKHueFNeAJy/gYAAP//AwBQSwECLQAUAAYACAAAACEA2+H2y+4AAACFAQAAEwAAAAAAAAAAAAAA&#10;AAAAAAAAW0NvbnRlbnRfVHlwZXNdLnhtbFBLAQItABQABgAIAAAAIQBa9CxbvwAAABUBAAALAAAA&#10;AAAAAAAAAAAAAB8BAABfcmVscy8ucmVsc1BLAQItABQABgAIAAAAIQAl/dFQwgAAAN0AAAAPAAAA&#10;AAAAAAAAAAAAAAcCAABkcnMvZG93bnJldi54bWxQSwUGAAAAAAMAAwC3AAAA9gIAAAAA&#10;" filled="f" stroked="f">
                    <v:textbox inset="0,0,0,0">
                      <w:txbxContent>
                        <w:p w14:paraId="11A43A3E" w14:textId="77777777" w:rsidR="00A62F2A" w:rsidRDefault="00A62F2A" w:rsidP="00BC4782">
                          <w:r>
                            <w:rPr>
                              <w:rFonts w:ascii="Arial" w:hAnsi="Arial" w:cs="Arial"/>
                              <w:color w:val="000000"/>
                              <w:sz w:val="10"/>
                              <w:szCs w:val="10"/>
                            </w:rPr>
                            <w:t>18</w:t>
                          </w:r>
                        </w:p>
                      </w:txbxContent>
                    </v:textbox>
                  </v:rect>
                  <v:rect id="Rectangle 777" o:spid="_x0000_s2204" style="position:absolute;left:1743;top:3857;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TLxgAAAN0AAAAPAAAAZHJzL2Rvd25yZXYueG1sRI9Ba8JA&#10;FITvBf/D8gRvdWMOJYmuIrUlOVotaG+P7GsSmn0bstsk+uu7hUKPw8x8w2x2k2nFQL1rLCtYLSMQ&#10;xKXVDVcK3s+vjwkI55E1tpZJwY0c7Lazhw1m2o78RsPJVyJA2GWooPa+y6R0ZU0G3dJ2xMH7tL1B&#10;H2RfSd3jGOCmlXEUPUmDDYeFGjt6rqn8On0bBXnS7a+FvY9V+/KRX46X9HBOvVKL+bRfg/A0+f/w&#10;X7vQCuI0TuH3TXgCcvsDAAD//wMAUEsBAi0AFAAGAAgAAAAhANvh9svuAAAAhQEAABMAAAAAAAAA&#10;AAAAAAAAAAAAAFtDb250ZW50X1R5cGVzXS54bWxQSwECLQAUAAYACAAAACEAWvQsW78AAAAVAQAA&#10;CwAAAAAAAAAAAAAAAAAfAQAAX3JlbHMvLnJlbHNQSwECLQAUAAYACAAAACEASrF0y8YAAADdAAAA&#10;DwAAAAAAAAAAAAAAAAAHAgAAZHJzL2Rvd25yZXYueG1sUEsFBgAAAAADAAMAtwAAAPoCAAAAAA==&#10;" filled="f" stroked="f">
                    <v:textbox inset="0,0,0,0">
                      <w:txbxContent>
                        <w:p w14:paraId="133150CE" w14:textId="77777777" w:rsidR="00A62F2A" w:rsidRDefault="00A62F2A" w:rsidP="00BC4782">
                          <w:r>
                            <w:rPr>
                              <w:rFonts w:ascii="Arial" w:hAnsi="Arial" w:cs="Arial"/>
                              <w:color w:val="000000"/>
                              <w:sz w:val="10"/>
                              <w:szCs w:val="10"/>
                            </w:rPr>
                            <w:t>8</w:t>
                          </w:r>
                        </w:p>
                      </w:txbxContent>
                    </v:textbox>
                  </v:rect>
                  <v:rect id="Rectangle 778" o:spid="_x0000_s2205" style="position:absolute;left:1911;top:3857;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uLwgAAAN0AAAAPAAAAZHJzL2Rvd25yZXYueG1sRE9Ni8Iw&#10;EL0L/ocwwt40VUF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BeUkuLwgAAAN0AAAAPAAAA&#10;AAAAAAAAAAAAAAcCAABkcnMvZG93bnJldi54bWxQSwUGAAAAAAMAAwC3AAAA9gIAAAAA&#10;" filled="f" stroked="f">
                    <v:textbox inset="0,0,0,0">
                      <w:txbxContent>
                        <w:p w14:paraId="1E93E3E1" w14:textId="77777777" w:rsidR="00A62F2A" w:rsidRDefault="00A62F2A" w:rsidP="00BC4782">
                          <w:r>
                            <w:rPr>
                              <w:rFonts w:ascii="Arial" w:hAnsi="Arial" w:cs="Arial"/>
                              <w:color w:val="000000"/>
                              <w:sz w:val="10"/>
                              <w:szCs w:val="10"/>
                            </w:rPr>
                            <w:t>10</w:t>
                          </w:r>
                        </w:p>
                      </w:txbxContent>
                    </v:textbox>
                  </v:rect>
                  <v:rect id="Rectangle 779" o:spid="_x0000_s2206" style="position:absolute;left:2115;top:3857;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4QxwAAAN0AAAAPAAAAZHJzL2Rvd25yZXYueG1sRI9Ba8JA&#10;FITvBf/D8oTe6kYL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DEe7hDHAAAA3QAA&#10;AA8AAAAAAAAAAAAAAAAABwIAAGRycy9kb3ducmV2LnhtbFBLBQYAAAAAAwADALcAAAD7AgAAAAA=&#10;" filled="f" stroked="f">
                    <v:textbox inset="0,0,0,0">
                      <w:txbxContent>
                        <w:p w14:paraId="6EAD30F3" w14:textId="77777777" w:rsidR="00A62F2A" w:rsidRDefault="00A62F2A" w:rsidP="00BC4782">
                          <w:r>
                            <w:rPr>
                              <w:rFonts w:ascii="Arial" w:hAnsi="Arial" w:cs="Arial"/>
                              <w:color w:val="000000"/>
                              <w:sz w:val="10"/>
                              <w:szCs w:val="10"/>
                            </w:rPr>
                            <w:t>12</w:t>
                          </w:r>
                        </w:p>
                      </w:txbxContent>
                    </v:textbox>
                  </v:rect>
                  <v:rect id="Rectangle 780" o:spid="_x0000_s2207" style="position:absolute;left:1545;top:3868;width:138;height: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0VxgAAAN0AAAAPAAAAZHJzL2Rvd25yZXYueG1sRI9Pa8JA&#10;FMTvhX6H5RW81U0jFY2uIuK/HrTU5OLtkX0modm3Ibtq+u3dguBxmJnfMNN5Z2pxpdZVlhV89CMQ&#10;xLnVFRcKsnT9PgLhPLLG2jIp+CMH89nryxQTbW/8Q9ejL0SAsEtQQel9k0jp8pIMur5tiIN3tq1B&#10;H2RbSN3iLcBNLeMoGkqDFYeFEhtalpT/Hi9GwcIU2ffq9Ln/SjFLN4dsgKvDVqneW7eYgPDU+Wf4&#10;0d5pBfF4EMP/m/AE5OwOAAD//wMAUEsBAi0AFAAGAAgAAAAhANvh9svuAAAAhQEAABMAAAAAAAAA&#10;AAAAAAAAAAAAAFtDb250ZW50X1R5cGVzXS54bWxQSwECLQAUAAYACAAAACEAWvQsW78AAAAVAQAA&#10;CwAAAAAAAAAAAAAAAAAfAQAAX3JlbHMvLnJlbHNQSwECLQAUAAYACAAAACEAR4nNFcYAAADdAAAA&#10;DwAAAAAAAAAAAAAAAAAHAgAAZHJzL2Rvd25yZXYueG1sUEsFBgAAAAADAAMAtwAAAPoCAAAAAA==&#10;" filled="f" stroked="f">
                    <v:textbox inset="0,0,0,0">
                      <w:txbxContent>
                        <w:p w14:paraId="612E7567" w14:textId="77777777" w:rsidR="00A62F2A" w:rsidRDefault="00A62F2A" w:rsidP="00BC4782">
                          <w:r>
                            <w:rPr>
                              <w:rFonts w:ascii="Arial" w:hAnsi="Arial" w:cs="Arial"/>
                              <w:color w:val="000000"/>
                              <w:sz w:val="10"/>
                              <w:szCs w:val="10"/>
                            </w:rPr>
                            <w:t>6</w:t>
                          </w:r>
                        </w:p>
                      </w:txbxContent>
                    </v:textbox>
                  </v:rect>
                  <v:rect id="Rectangle 781" o:spid="_x0000_s2208" style="position:absolute;left:938;top:3857;width:16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NX8xQAAAN0AAAAPAAAAZHJzL2Rvd25yZXYueG1sRI9Bi8Iw&#10;FITvgv8hPGFvmqog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ugNX8xQAAAN0AAAAP&#10;AAAAAAAAAAAAAAAAAAcCAABkcnMvZG93bnJldi54bWxQSwUGAAAAAAMAAwC3AAAA+QIAAAAA&#10;" filled="f" stroked="f">
                    <v:textbox inset="0,0,0,0">
                      <w:txbxContent>
                        <w:p w14:paraId="0CA0B10E" w14:textId="77777777" w:rsidR="00A62F2A" w:rsidRDefault="00A62F2A" w:rsidP="00BC4782">
                          <w:r>
                            <w:rPr>
                              <w:rFonts w:ascii="Arial" w:hAnsi="Arial" w:cs="Arial"/>
                              <w:color w:val="000000"/>
                              <w:sz w:val="10"/>
                              <w:szCs w:val="10"/>
                            </w:rPr>
                            <w:t>0</w:t>
                          </w:r>
                        </w:p>
                      </w:txbxContent>
                    </v:textbox>
                  </v:rect>
                  <v:rect id="Rectangle 782" o:spid="_x0000_s2209" style="position:absolute;left:1149;top:3857;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2IxgAAAN0AAAAPAAAAZHJzL2Rvd25yZXYueG1sRI9Ba8JA&#10;FITvgv9heQVvuqkW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IWlNiMYAAADdAAAA&#10;DwAAAAAAAAAAAAAAAAAHAgAAZHJzL2Rvd25yZXYueG1sUEsFBgAAAAADAAMAtwAAAPoCAAAAAA==&#10;" filled="f" stroked="f">
                    <v:textbox inset="0,0,0,0">
                      <w:txbxContent>
                        <w:p w14:paraId="4090B93B" w14:textId="77777777" w:rsidR="00A62F2A" w:rsidRDefault="00A62F2A" w:rsidP="00BC4782">
                          <w:r>
                            <w:rPr>
                              <w:rFonts w:ascii="Arial" w:hAnsi="Arial" w:cs="Arial"/>
                              <w:color w:val="000000"/>
                              <w:sz w:val="10"/>
                              <w:szCs w:val="10"/>
                            </w:rPr>
                            <w:t>2</w:t>
                          </w:r>
                        </w:p>
                      </w:txbxContent>
                    </v:textbox>
                  </v:rect>
                  <v:rect id="Rectangle 783" o:spid="_x0000_s2210" style="position:absolute;left:1341;top:3857;width:216;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BgJxgAAAN0AAAAPAAAAZHJzL2Rvd25yZXYueG1sRI9Pi8Iw&#10;FMTvwn6H8Ba8rekqaq1GEUHUy4J/QI+P5tkWm5duE2v99mZhweMwM79hZovWlKKh2hWWFXz3IhDE&#10;qdUFZwpOx/VXDMJ5ZI2lZVLwJAeL+Udnhom2D95Tc/CZCBB2CSrIva8SKV2ak0HXsxVx8K62NuiD&#10;rDOpa3wEuCllP4pG0mDBYSHHilY5pbfD3SgYH3/i3WbZpPd4Yke/Z79tn/qiVPezXU5BeGr9O/zf&#10;3moF/clgCH9vwhOQ8xcAAAD//wMAUEsBAi0AFAAGAAgAAAAhANvh9svuAAAAhQEAABMAAAAAAAAA&#10;AAAAAAAAAAAAAFtDb250ZW50X1R5cGVzXS54bWxQSwECLQAUAAYACAAAACEAWvQsW78AAAAVAQAA&#10;CwAAAAAAAAAAAAAAAAAfAQAAX3JlbHMvLnJlbHNQSwECLQAUAAYACAAAACEAFpQYCcYAAADdAAAA&#10;DwAAAAAAAAAAAAAAAAAHAgAAZHJzL2Rvd25yZXYueG1sUEsFBgAAAAADAAMAtwAAAPoCAAAAAA==&#10;" filled="f" stroked="f">
                    <v:textbox inset="0,0,0,0">
                      <w:txbxContent>
                        <w:p w14:paraId="3B2D0056" w14:textId="77777777" w:rsidR="00A62F2A" w:rsidRDefault="00A62F2A" w:rsidP="00BC4782">
                          <w:r>
                            <w:rPr>
                              <w:rFonts w:ascii="Arial" w:hAnsi="Arial" w:cs="Arial"/>
                              <w:color w:val="000000"/>
                              <w:sz w:val="10"/>
                              <w:szCs w:val="10"/>
                            </w:rPr>
                            <w:t>4</w:t>
                          </w:r>
                        </w:p>
                      </w:txbxContent>
                    </v:textbox>
                  </v:rect>
                  <v:rect id="Rectangle 784" o:spid="_x0000_s2211" style="position:absolute;left:5510;top:3868;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Zk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C+93ZkxQAAAN0AAAAP&#10;AAAAAAAAAAAAAAAAAAcCAABkcnMvZG93bnJldi54bWxQSwUGAAAAAAMAAwC3AAAA+QIAAAAA&#10;" filled="f" stroked="f">
                    <v:textbox inset="0,0,0,0">
                      <w:txbxContent>
                        <w:p w14:paraId="72EC95E5" w14:textId="77777777" w:rsidR="00A62F2A" w:rsidRDefault="00A62F2A" w:rsidP="00BC4782">
                          <w:r>
                            <w:rPr>
                              <w:rFonts w:ascii="Arial" w:hAnsi="Arial" w:cs="Arial"/>
                              <w:color w:val="000000"/>
                              <w:sz w:val="10"/>
                              <w:szCs w:val="10"/>
                            </w:rPr>
                            <w:t>46</w:t>
                          </w:r>
                        </w:p>
                      </w:txbxContent>
                    </v:textbox>
                  </v:rect>
                  <v:rect id="Rectangle 785" o:spid="_x0000_s2212" style="position:absolute;left:5700;top:3874;width:20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9P/xgAAAN0AAAAPAAAAZHJzL2Rvd25yZXYueG1sRI9Ba8JA&#10;FITvgv9heQVvuqlC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0bvT/8YAAADdAAAA&#10;DwAAAAAAAAAAAAAAAAAHAgAAZHJzL2Rvd25yZXYueG1sUEsFBgAAAAADAAMAtwAAAPoCAAAAAA==&#10;" filled="f" stroked="f">
                    <v:textbox inset="0,0,0,0">
                      <w:txbxContent>
                        <w:p w14:paraId="11AA034D" w14:textId="77777777" w:rsidR="00A62F2A" w:rsidRDefault="00A62F2A" w:rsidP="00BC4782">
                          <w:r>
                            <w:rPr>
                              <w:rFonts w:ascii="Arial" w:hAnsi="Arial" w:cs="Arial"/>
                              <w:color w:val="000000"/>
                              <w:sz w:val="10"/>
                              <w:szCs w:val="10"/>
                            </w:rPr>
                            <w:t>48</w:t>
                          </w:r>
                        </w:p>
                      </w:txbxContent>
                    </v:textbox>
                  </v:rect>
                  <v:rect id="Rectangle 786" o:spid="_x0000_s2213" style="position:absolute;left:5910;top:3857;width:20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eNwgAAAN0AAAAPAAAAZHJzL2Rvd25yZXYueG1sRE9Ni8Iw&#10;EL0L/ocwwt40VUF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CgJEeNwgAAAN0AAAAPAAAA&#10;AAAAAAAAAAAAAAcCAABkcnMvZG93bnJldi54bWxQSwUGAAAAAAMAAwC3AAAA9gIAAAAA&#10;" filled="f" stroked="f">
                    <v:textbox inset="0,0,0,0">
                      <w:txbxContent>
                        <w:p w14:paraId="2D907BB9" w14:textId="77777777" w:rsidR="00A62F2A" w:rsidRDefault="00A62F2A" w:rsidP="00BC4782">
                          <w:r>
                            <w:rPr>
                              <w:rFonts w:ascii="Arial" w:hAnsi="Arial" w:cs="Arial"/>
                              <w:color w:val="000000"/>
                              <w:sz w:val="10"/>
                              <w:szCs w:val="10"/>
                            </w:rPr>
                            <w:t>50</w:t>
                          </w:r>
                        </w:p>
                      </w:txbxContent>
                    </v:textbox>
                  </v:rect>
                  <v:rect id="Rectangle 787" o:spid="_x0000_s2214" style="position:absolute;left:4901;top:3868;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IW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z2jiFsYAAADdAAAA&#10;DwAAAAAAAAAAAAAAAAAHAgAAZHJzL2Rvd25yZXYueG1sUEsFBgAAAAADAAMAtwAAAPoCAAAAAA==&#10;" filled="f" stroked="f">
                    <v:textbox inset="0,0,0,0">
                      <w:txbxContent>
                        <w:p w14:paraId="34875BE9" w14:textId="77777777" w:rsidR="00A62F2A" w:rsidRDefault="00A62F2A" w:rsidP="00BC4782">
                          <w:r>
                            <w:rPr>
                              <w:rFonts w:ascii="Arial" w:hAnsi="Arial" w:cs="Arial"/>
                              <w:color w:val="000000"/>
                              <w:sz w:val="10"/>
                              <w:szCs w:val="10"/>
                            </w:rPr>
                            <w:t>40</w:t>
                          </w:r>
                        </w:p>
                      </w:txbxContent>
                    </v:textbox>
                  </v:rect>
                  <v:rect id="Rectangle 788" o:spid="_x0000_s2215" style="position:absolute;left:5110;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j2wgAAAN0AAAAPAAAAZHJzL2Rvd25yZXYueG1sRE9Ni8Iw&#10;EL0L/ocwwt40VUR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AGVDj2wgAAAN0AAAAPAAAA&#10;AAAAAAAAAAAAAAcCAABkcnMvZG93bnJldi54bWxQSwUGAAAAAAMAAwC3AAAA9gIAAAAA&#10;" filled="f" stroked="f">
                    <v:textbox inset="0,0,0,0">
                      <w:txbxContent>
                        <w:p w14:paraId="253D7FC1" w14:textId="77777777" w:rsidR="00A62F2A" w:rsidRDefault="00A62F2A" w:rsidP="00BC4782">
                          <w:r>
                            <w:rPr>
                              <w:rFonts w:ascii="Arial" w:hAnsi="Arial" w:cs="Arial"/>
                              <w:color w:val="000000"/>
                              <w:sz w:val="10"/>
                              <w:szCs w:val="10"/>
                            </w:rPr>
                            <w:t>42</w:t>
                          </w:r>
                        </w:p>
                      </w:txbxContent>
                    </v:textbox>
                  </v:rect>
                  <v:rect id="Rectangle 789" o:spid="_x0000_s2216" style="position:absolute;left:5304;top:3868;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1txwAAAN0AAAAPAAAAZHJzL2Rvd25yZXYueG1sRI9Ba8JA&#10;FITvBf/D8oTe6kYp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GkYnW3HAAAA3QAA&#10;AA8AAAAAAAAAAAAAAAAABwIAAGRycy9kb3ducmV2LnhtbFBLBQYAAAAAAwADALcAAAD7AgAAAAA=&#10;" filled="f" stroked="f">
                    <v:textbox inset="0,0,0,0">
                      <w:txbxContent>
                        <w:p w14:paraId="0E2112ED" w14:textId="77777777" w:rsidR="00A62F2A" w:rsidRDefault="00A62F2A" w:rsidP="00BC4782">
                          <w:r>
                            <w:rPr>
                              <w:rFonts w:ascii="Arial" w:hAnsi="Arial" w:cs="Arial"/>
                              <w:color w:val="000000"/>
                              <w:sz w:val="10"/>
                              <w:szCs w:val="10"/>
                            </w:rPr>
                            <w:t>44</w:t>
                          </w:r>
                        </w:p>
                      </w:txbxContent>
                    </v:textbox>
                  </v:rect>
                  <v:rect id="Rectangle 790" o:spid="_x0000_s2217" style="position:absolute;left:432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filled="f" stroked="f">
                    <v:textbox inset="0,0,0,0">
                      <w:txbxContent>
                        <w:p w14:paraId="127408B3" w14:textId="77777777" w:rsidR="00A62F2A" w:rsidRDefault="00A62F2A" w:rsidP="00BC4782">
                          <w:r>
                            <w:rPr>
                              <w:rFonts w:ascii="Arial" w:hAnsi="Arial" w:cs="Arial"/>
                              <w:color w:val="000000"/>
                              <w:sz w:val="10"/>
                              <w:szCs w:val="10"/>
                            </w:rPr>
                            <w:t>34</w:t>
                          </w:r>
                        </w:p>
                      </w:txbxContent>
                    </v:textbox>
                  </v:rect>
                  <v:rect id="Rectangle 791" o:spid="_x0000_s2218" style="position:absolute;left:4501;top:3874;width:20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qaBxgAAAN0AAAAPAAAAZHJzL2Rvd25yZXYueG1sRI9Ba8JA&#10;FITvgv9heQVvuqkW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9oamgcYAAADdAAAA&#10;DwAAAAAAAAAAAAAAAAAHAgAAZHJzL2Rvd25yZXYueG1sUEsFBgAAAAADAAMAtwAAAPoCAAAAAA==&#10;" filled="f" stroked="f">
                    <v:textbox inset="0,0,0,0">
                      <w:txbxContent>
                        <w:p w14:paraId="7802BE45" w14:textId="77777777" w:rsidR="00A62F2A" w:rsidRDefault="00A62F2A" w:rsidP="00BC4782">
                          <w:r>
                            <w:rPr>
                              <w:rFonts w:ascii="Arial" w:hAnsi="Arial" w:cs="Arial"/>
                              <w:color w:val="000000"/>
                              <w:sz w:val="10"/>
                              <w:szCs w:val="10"/>
                            </w:rPr>
                            <w:t>36</w:t>
                          </w:r>
                        </w:p>
                      </w:txbxContent>
                    </v:textbox>
                  </v:rect>
                  <v:rect id="Rectangle 792" o:spid="_x0000_s2219" style="position:absolute;left:4712;top:3874;width:18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71xQAAAN0AAAAPAAAAZHJzL2Rvd25yZXYueG1sRI9Bi8Iw&#10;FITvgv8hPGFvmioi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B5bz71xQAAAN0AAAAP&#10;AAAAAAAAAAAAAAAAAAcCAABkcnMvZG93bnJldi54bWxQSwUGAAAAAAMAAwC3AAAA+QIAAAAA&#10;" filled="f" stroked="f">
                    <v:textbox inset="0,0,0,0">
                      <w:txbxContent>
                        <w:p w14:paraId="6B0E7BA4" w14:textId="77777777" w:rsidR="00A62F2A" w:rsidRDefault="00A62F2A" w:rsidP="00BC4782">
                          <w:r>
                            <w:rPr>
                              <w:rFonts w:ascii="Arial" w:hAnsi="Arial" w:cs="Arial"/>
                              <w:color w:val="000000"/>
                              <w:sz w:val="10"/>
                              <w:szCs w:val="10"/>
                            </w:rPr>
                            <w:t>38</w:t>
                          </w:r>
                        </w:p>
                      </w:txbxContent>
                    </v:textbox>
                  </v:rect>
                  <v:rect id="Rectangle 793" o:spid="_x0000_s2220" style="position:absolute;left:4114;top:3874;width:2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14:paraId="0BFC9095" w14:textId="77777777" w:rsidR="00A62F2A" w:rsidRDefault="00A62F2A" w:rsidP="00BC4782">
                          <w:r>
                            <w:rPr>
                              <w:rFonts w:ascii="Arial" w:hAnsi="Arial" w:cs="Arial"/>
                              <w:color w:val="000000"/>
                              <w:sz w:val="10"/>
                              <w:szCs w:val="10"/>
                            </w:rPr>
                            <w:t>32</w:t>
                          </w:r>
                        </w:p>
                      </w:txbxContent>
                    </v:textbox>
                  </v:rect>
                  <v:rect id="Rectangle 794" o:spid="_x0000_s2221" style="position:absolute;left:3529;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U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Dm8QUZxQAAAN0AAAAP&#10;AAAAAAAAAAAAAAAAAAcCAABkcnMvZG93bnJldi54bWxQSwUGAAAAAAMAAwC3AAAA+QIAAAAA&#10;" filled="f" stroked="f">
                    <v:textbox inset="0,0,0,0">
                      <w:txbxContent>
                        <w:p w14:paraId="796AC824" w14:textId="77777777" w:rsidR="00A62F2A" w:rsidRDefault="00A62F2A" w:rsidP="00BC4782">
                          <w:r>
                            <w:rPr>
                              <w:rFonts w:ascii="Arial" w:hAnsi="Arial" w:cs="Arial"/>
                              <w:color w:val="000000"/>
                              <w:sz w:val="10"/>
                              <w:szCs w:val="10"/>
                            </w:rPr>
                            <w:t>26</w:t>
                          </w:r>
                        </w:p>
                      </w:txbxContent>
                    </v:textbox>
                  </v:rect>
                  <v:rect id="Rectangle 795" o:spid="_x0000_s2222" style="position:absolute;left:3720;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CCxgAAAN0AAAAPAAAAZHJzL2Rvd25yZXYueG1sRI9Ba8JA&#10;FITvgv9heQVvuqlI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ib2ggsYAAADdAAAA&#10;DwAAAAAAAAAAAAAAAAAHAgAAZHJzL2Rvd25yZXYueG1sUEsFBgAAAAADAAMAtwAAAPoCAAAAAA==&#10;" filled="f" stroked="f">
                    <v:textbox inset="0,0,0,0">
                      <w:txbxContent>
                        <w:p w14:paraId="0E0417C0" w14:textId="77777777" w:rsidR="00A62F2A" w:rsidRDefault="00A62F2A" w:rsidP="00BC4782">
                          <w:r>
                            <w:rPr>
                              <w:rFonts w:ascii="Arial" w:hAnsi="Arial" w:cs="Arial"/>
                              <w:color w:val="000000"/>
                              <w:sz w:val="10"/>
                              <w:szCs w:val="10"/>
                            </w:rPr>
                            <w:t>28</w:t>
                          </w:r>
                        </w:p>
                      </w:txbxContent>
                    </v:textbox>
                  </v:rect>
                  <v:rect id="Rectangle 796" o:spid="_x0000_s2223" style="position:absolute;left:3917;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TwwgAAAN0AAAAPAAAAZHJzL2Rvd25yZXYueG1sRE9Ni8Iw&#10;EL0L/ocwwt40VUR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D4IjTwwgAAAN0AAAAPAAAA&#10;AAAAAAAAAAAAAAcCAABkcnMvZG93bnJldi54bWxQSwUGAAAAAAMAAwC3AAAA9gIAAAAA&#10;" filled="f" stroked="f">
                    <v:textbox inset="0,0,0,0">
                      <w:txbxContent>
                        <w:p w14:paraId="535E436F" w14:textId="77777777" w:rsidR="00A62F2A" w:rsidRDefault="00A62F2A" w:rsidP="00BC4782">
                          <w:r>
                            <w:rPr>
                              <w:rFonts w:ascii="Arial" w:hAnsi="Arial" w:cs="Arial"/>
                              <w:color w:val="000000"/>
                              <w:sz w:val="10"/>
                              <w:szCs w:val="10"/>
                            </w:rPr>
                            <w:t>30</w:t>
                          </w:r>
                        </w:p>
                      </w:txbxContent>
                    </v:textbox>
                  </v:rect>
                  <v:rect id="Rectangle 797" o:spid="_x0000_s2224" style="position:absolute;left:8109;top:3868;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filled="f" stroked="f">
                    <v:textbox inset="0,0,0,0">
                      <w:txbxContent>
                        <w:p w14:paraId="62793816" w14:textId="77777777" w:rsidR="00A62F2A" w:rsidRDefault="00A62F2A" w:rsidP="00BC4782">
                          <w:r>
                            <w:rPr>
                              <w:rFonts w:ascii="Arial" w:hAnsi="Arial" w:cs="Arial"/>
                              <w:color w:val="000000"/>
                              <w:sz w:val="10"/>
                              <w:szCs w:val="10"/>
                            </w:rPr>
                            <w:t>72</w:t>
                          </w:r>
                        </w:p>
                      </w:txbxContent>
                    </v:textbox>
                  </v:rect>
                  <v:rect id="Rectangle 798" o:spid="_x0000_s2225" style="position:absolute;left:8318;top:3868;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filled="f" stroked="f">
                    <v:textbox inset="0,0,0,0">
                      <w:txbxContent>
                        <w:p w14:paraId="70576028" w14:textId="77777777" w:rsidR="00A62F2A" w:rsidRDefault="00A62F2A" w:rsidP="00BC4782">
                          <w:r>
                            <w:rPr>
                              <w:rFonts w:ascii="Arial" w:hAnsi="Arial" w:cs="Arial"/>
                              <w:color w:val="000000"/>
                              <w:sz w:val="10"/>
                              <w:szCs w:val="10"/>
                            </w:rPr>
                            <w:t>74</w:t>
                          </w:r>
                        </w:p>
                      </w:txbxContent>
                    </v:textbox>
                  </v:rect>
                  <v:rect id="Rectangle 799" o:spid="_x0000_s2226" style="position:absolute;left:8533;top:3878;width:18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uwxwAAAN0AAAAPAAAAZHJzL2Rvd25yZXYueG1sRI9Ba8JA&#10;FITvBf/D8oTe6kah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OzBC7DHAAAA3QAA&#10;AA8AAAAAAAAAAAAAAAAABwIAAGRycy9kb3ducmV2LnhtbFBLBQYAAAAAAwADALcAAAD7AgAAAAA=&#10;" filled="f" stroked="f">
                    <v:textbox inset="0,0,0,0">
                      <w:txbxContent>
                        <w:p w14:paraId="1671E453" w14:textId="77777777" w:rsidR="00A62F2A" w:rsidRDefault="00A62F2A" w:rsidP="00BC4782">
                          <w:r>
                            <w:rPr>
                              <w:rFonts w:ascii="Arial" w:hAnsi="Arial" w:cs="Arial"/>
                              <w:color w:val="000000"/>
                              <w:sz w:val="10"/>
                              <w:szCs w:val="10"/>
                            </w:rPr>
                            <w:t>76</w:t>
                          </w:r>
                        </w:p>
                      </w:txbxContent>
                    </v:textbox>
                  </v:rect>
                  <v:rect id="Rectangle 800" o:spid="_x0000_s2227" style="position:absolute;left:7531;top:3878;width:2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X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HBOVx8YAAADdAAAA&#10;DwAAAAAAAAAAAAAAAAAHAgAAZHJzL2Rvd25yZXYueG1sUEsFBgAAAAADAAMAtwAAAPoCAAAAAA==&#10;" filled="f" stroked="f">
                    <v:textbox inset="0,0,0,0">
                      <w:txbxContent>
                        <w:p w14:paraId="7FCB4690" w14:textId="77777777" w:rsidR="00A62F2A" w:rsidRDefault="00A62F2A" w:rsidP="00BC4782">
                          <w:r>
                            <w:rPr>
                              <w:rFonts w:ascii="Arial" w:hAnsi="Arial" w:cs="Arial"/>
                              <w:color w:val="000000"/>
                              <w:sz w:val="10"/>
                              <w:szCs w:val="10"/>
                            </w:rPr>
                            <w:t>66</w:t>
                          </w:r>
                        </w:p>
                      </w:txbxContent>
                    </v:textbox>
                  </v:rect>
                  <v:rect id="Rectangle 801" o:spid="_x0000_s2228" style="position:absolute;left:7726;top:3875;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BcxgAAAN0AAAAPAAAAZHJzL2Rvd25yZXYueG1sRI9Ba8JA&#10;FITvgv9heQVvuqlS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c18wXMYAAADdAAAA&#10;DwAAAAAAAAAAAAAAAAAHAgAAZHJzL2Rvd25yZXYueG1sUEsFBgAAAAADAAMAtwAAAPoCAAAAAA==&#10;" filled="f" stroked="f">
                    <v:textbox inset="0,0,0,0">
                      <w:txbxContent>
                        <w:p w14:paraId="391ED416" w14:textId="77777777" w:rsidR="00A62F2A" w:rsidRDefault="00A62F2A" w:rsidP="00BC4782">
                          <w:r>
                            <w:rPr>
                              <w:rFonts w:ascii="Arial" w:hAnsi="Arial" w:cs="Arial"/>
                              <w:color w:val="000000"/>
                              <w:sz w:val="10"/>
                              <w:szCs w:val="10"/>
                            </w:rPr>
                            <w:t>68</w:t>
                          </w:r>
                        </w:p>
                      </w:txbxContent>
                    </v:textbox>
                  </v:rect>
                  <v:rect id="Rectangle 802" o:spid="_x0000_s2229" style="position:absolute;left:791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goxgAAAN0AAAAPAAAAZHJzL2Rvd25yZXYueG1sRI9Ba8JA&#10;FITvgv9heQVvuqlY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LaoKMYAAADdAAAA&#10;DwAAAAAAAAAAAAAAAAAHAgAAZHJzL2Rvd25yZXYueG1sUEsFBgAAAAADAAMAtwAAAPoCAAAAAA==&#10;" filled="f" stroked="f">
                    <v:textbox inset="0,0,0,0">
                      <w:txbxContent>
                        <w:p w14:paraId="1CF8C549" w14:textId="77777777" w:rsidR="00A62F2A" w:rsidRDefault="00A62F2A" w:rsidP="00BC4782">
                          <w:r>
                            <w:rPr>
                              <w:rFonts w:ascii="Arial" w:hAnsi="Arial" w:cs="Arial"/>
                              <w:color w:val="000000"/>
                              <w:sz w:val="10"/>
                              <w:szCs w:val="10"/>
                            </w:rPr>
                            <w:t>70</w:t>
                          </w:r>
                        </w:p>
                      </w:txbxContent>
                    </v:textbox>
                  </v:rect>
                  <v:rect id="Rectangle 803" o:spid="_x0000_s2230" style="position:absolute;left:6910;top:3884;width:16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2zxQAAAN0AAAAPAAAAZHJzL2Rvd25yZXYueG1sRI9Bi8Iw&#10;FITvgv8hPGFvmioo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T+g2zxQAAAN0AAAAP&#10;AAAAAAAAAAAAAAAAAAcCAABkcnMvZG93bnJldi54bWxQSwUGAAAAAAMAAwC3AAAA+QIAAAAA&#10;" filled="f" stroked="f">
                    <v:textbox inset="0,0,0,0">
                      <w:txbxContent>
                        <w:p w14:paraId="5CA17F8F" w14:textId="77777777" w:rsidR="00A62F2A" w:rsidRDefault="00A62F2A" w:rsidP="00BC4782">
                          <w:r>
                            <w:rPr>
                              <w:rFonts w:ascii="Arial" w:hAnsi="Arial" w:cs="Arial"/>
                              <w:color w:val="000000"/>
                              <w:sz w:val="10"/>
                              <w:szCs w:val="10"/>
                            </w:rPr>
                            <w:t>60</w:t>
                          </w:r>
                        </w:p>
                      </w:txbxContent>
                    </v:textbox>
                  </v:rect>
                  <v:rect id="Rectangle 804" o:spid="_x0000_s2231" style="position:absolute;left:7120;top:3868;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P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BjKJPExQAAAN0AAAAP&#10;AAAAAAAAAAAAAAAAAAcCAABkcnMvZG93bnJldi54bWxQSwUGAAAAAAMAAwC3AAAA+QIAAAAA&#10;" filled="f" stroked="f">
                    <v:textbox inset="0,0,0,0">
                      <w:txbxContent>
                        <w:p w14:paraId="486FE2BD" w14:textId="77777777" w:rsidR="00A62F2A" w:rsidRDefault="00A62F2A" w:rsidP="00BC4782">
                          <w:r>
                            <w:rPr>
                              <w:rFonts w:ascii="Arial" w:hAnsi="Arial" w:cs="Arial"/>
                              <w:color w:val="000000"/>
                              <w:sz w:val="10"/>
                              <w:szCs w:val="10"/>
                            </w:rPr>
                            <w:t>62</w:t>
                          </w:r>
                        </w:p>
                      </w:txbxContent>
                    </v:textbox>
                  </v:rect>
                  <v:rect id="Rectangle 805" o:spid="_x0000_s2232" style="position:absolute;left:7320;top:3868;width:23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ZfxgAAAN0AAAAPAAAAZHJzL2Rvd25yZXYueG1sRI9Ba8JA&#10;FITvgv9heQVvuqlg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DGQ2X8YAAADdAAAA&#10;DwAAAAAAAAAAAAAAAAAHAgAAZHJzL2Rvd25yZXYueG1sUEsFBgAAAAADAAMAtwAAAPoCAAAAAA==&#10;" filled="f" stroked="f">
                    <v:textbox inset="0,0,0,0">
                      <w:txbxContent>
                        <w:p w14:paraId="2C91B6B5" w14:textId="77777777" w:rsidR="00A62F2A" w:rsidRDefault="00A62F2A" w:rsidP="00BC4782">
                          <w:r>
                            <w:rPr>
                              <w:rFonts w:ascii="Arial" w:hAnsi="Arial" w:cs="Arial"/>
                              <w:color w:val="000000"/>
                              <w:sz w:val="10"/>
                              <w:szCs w:val="10"/>
                            </w:rPr>
                            <w:t>64</w:t>
                          </w:r>
                        </w:p>
                      </w:txbxContent>
                    </v:textbox>
                  </v:rect>
                  <v:rect id="Rectangle 806" o:spid="_x0000_s2233" style="position:absolute;left:6711;top:3884;width:23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twgAAAN0AAAAPAAAAZHJzL2Rvd25yZXYueG1sRE9Ni8Iw&#10;EL0L/ocwwt40VVB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B9+6ItwgAAAN0AAAAPAAAA&#10;AAAAAAAAAAAAAAcCAABkcnMvZG93bnJldi54bWxQSwUGAAAAAAMAAwC3AAAA9gIAAAAA&#10;" filled="f" stroked="f">
                    <v:textbox inset="0,0,0,0">
                      <w:txbxContent>
                        <w:p w14:paraId="43D7EEB8" w14:textId="77777777" w:rsidR="00A62F2A" w:rsidRDefault="00A62F2A" w:rsidP="00BC4782">
                          <w:r>
                            <w:rPr>
                              <w:rFonts w:ascii="Arial" w:hAnsi="Arial" w:cs="Arial"/>
                              <w:color w:val="000000"/>
                              <w:sz w:val="10"/>
                              <w:szCs w:val="10"/>
                            </w:rPr>
                            <w:t>58</w:t>
                          </w:r>
                        </w:p>
                      </w:txbxContent>
                    </v:textbox>
                  </v:rect>
                  <v:rect id="Rectangle 807" o:spid="_x0000_s2234" style="position:absolute;left:6110;top:3874;width:19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e2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ErcHtsYAAADdAAAA&#10;DwAAAAAAAAAAAAAAAAAHAgAAZHJzL2Rvd25yZXYueG1sUEsFBgAAAAADAAMAtwAAAPoCAAAAAA==&#10;" filled="f" stroked="f">
                    <v:textbox inset="0,0,0,0">
                      <w:txbxContent>
                        <w:p w14:paraId="385DB96C" w14:textId="77777777" w:rsidR="00A62F2A" w:rsidRDefault="00A62F2A" w:rsidP="00BC4782">
                          <w:r>
                            <w:rPr>
                              <w:rFonts w:ascii="Arial" w:hAnsi="Arial" w:cs="Arial"/>
                              <w:color w:val="000000"/>
                              <w:sz w:val="10"/>
                              <w:szCs w:val="10"/>
                            </w:rPr>
                            <w:t>52</w:t>
                          </w:r>
                        </w:p>
                      </w:txbxContent>
                    </v:textbox>
                  </v:rect>
                  <v:rect id="Rectangle 770" o:spid="_x0000_s2235" style="position:absolute;left:-1211;top:1227;width:2814;height:5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kwqxAAAAN0AAAAPAAAAZHJzL2Rvd25yZXYueG1sRI9Na8Mw&#10;DIbvg/0Ho0Fvq70WQpfVLWOwUXpZPwa7ilhzwmI5xF6T/PvpUOhRvHofPVpvx9CqC/WpiWzhaW5A&#10;EVfRNewtfJ3fH1egUkZ22EYmCxMl2G7u79ZYujjwkS6n7JVAOJVooc65K7VOVU0B0zx2xJL9xD5g&#10;lrH32vU4CDy0emFMoQM2LBdq7Oitpur39BdEY/qg/cTaPxerb2+GxWE0n4O1s4fx9QVUpjHflq/t&#10;nbOwNIXoyjeCAL35BwAA//8DAFBLAQItABQABgAIAAAAIQDb4fbL7gAAAIUBAAATAAAAAAAAAAAA&#10;AAAAAAAAAABbQ29udGVudF9UeXBlc10ueG1sUEsBAi0AFAAGAAgAAAAhAFr0LFu/AAAAFQEAAAsA&#10;AAAAAAAAAAAAAAAAHwEAAF9yZWxzLy5yZWxzUEsBAi0AFAAGAAgAAAAhANfiTCrEAAAA3QAAAA8A&#10;AAAAAAAAAAAAAAAABwIAAGRycy9kb3ducmV2LnhtbFBLBQYAAAAAAwADALcAAAD4AgAAAAA=&#10;" filled="f" stroked="f">
                    <v:textbox inset="0,0,0,0">
                      <w:txbxContent>
                        <w:p w14:paraId="77052E4C" w14:textId="77777777" w:rsidR="00A62F2A" w:rsidRPr="006644D7" w:rsidRDefault="00A62F2A" w:rsidP="00BC4782">
                          <w:pPr>
                            <w:rPr>
                              <w:sz w:val="18"/>
                              <w:szCs w:val="18"/>
                              <w:lang w:val="el-GR"/>
                            </w:rPr>
                          </w:pPr>
                          <w:r w:rsidRPr="006644D7">
                            <w:rPr>
                              <w:sz w:val="18"/>
                              <w:szCs w:val="18"/>
                              <w:lang w:val="el-GR"/>
                            </w:rPr>
                            <w:t>Ποσοστό ασθενών εν ζωή και ελεύθεροι υποτροπής</w:t>
                          </w:r>
                        </w:p>
                        <w:p w14:paraId="3CA78163" w14:textId="0337864F" w:rsidR="00A62F2A" w:rsidRPr="00A75F97" w:rsidRDefault="00A62F2A" w:rsidP="00BC4782">
                          <w:pPr>
                            <w:jc w:val="center"/>
                            <w:rPr>
                              <w:rFonts w:ascii="Arial" w:hAnsi="Arial" w:cs="Arial"/>
                              <w:b/>
                              <w:bCs/>
                              <w:color w:val="000000"/>
                              <w:sz w:val="12"/>
                              <w:szCs w:val="12"/>
                              <w:lang w:val="el-GR"/>
                            </w:rPr>
                          </w:pPr>
                        </w:p>
                      </w:txbxContent>
                    </v:textbox>
                  </v:rect>
                </v:group>
                <v:rect id="Rectangle 809" o:spid="_x0000_s2236" style="position:absolute;left:40005;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kSxAAAAN0AAAAPAAAAZHJzL2Rvd25yZXYueG1sRE89a8Mw&#10;EN0D/Q/iCllCI9dDsB0roRQCHQrFboZ0O6yL5dY6GUuNnf76aAh0fLzvcj/bXlxo9J1jBc/rBARx&#10;43THrYLj5+EpA+EDssbeMSm4kof97mFRYqHdxBVd6tCKGMK+QAUmhKGQ0jeGLPq1G4gjd3ajxRDh&#10;2Eo94hTDbS/TJNlIix3HBoMDvRpqfupfq+DwceqI/2S1yrPJfTfpV23eB6WWj/PLFkSgOfyL7+43&#10;rSDNN3F/fBOfgNzdAAAA//8DAFBLAQItABQABgAIAAAAIQDb4fbL7gAAAIUBAAATAAAAAAAAAAAA&#10;AAAAAAAAAABbQ29udGVudF9UeXBlc10ueG1sUEsBAi0AFAAGAAgAAAAhAFr0LFu/AAAAFQEAAAsA&#10;AAAAAAAAAAAAAAAAHwEAAF9yZWxzLy5yZWxzUEsBAi0AFAAGAAgAAAAhADO+CRLEAAAA3QAAAA8A&#10;AAAAAAAAAAAAAAAABwIAAGRycy9kb3ducmV2LnhtbFBLBQYAAAAAAwADALcAAAD4AgAAAAA=&#10;" filled="f" stroked="f">
                  <v:textbox style="mso-fit-shape-to-text:t" inset="0,0,0,0">
                    <w:txbxContent>
                      <w:p w14:paraId="18B08F9D" w14:textId="77777777" w:rsidR="00A62F2A" w:rsidRDefault="00A62F2A" w:rsidP="00BC4782">
                        <w:r>
                          <w:rPr>
                            <w:rFonts w:ascii="Arial" w:hAnsi="Arial" w:cs="Arial"/>
                            <w:color w:val="000000"/>
                            <w:sz w:val="10"/>
                            <w:szCs w:val="10"/>
                          </w:rPr>
                          <w:t>54</w:t>
                        </w:r>
                      </w:p>
                    </w:txbxContent>
                  </v:textbox>
                </v:rect>
                <v:rect id="Rectangle 810" o:spid="_x0000_s2237" style="position:absolute;left:41446;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yJxgAAAN0AAAAPAAAAZHJzL2Rvd25yZXYueG1sRI9Ba8JA&#10;FITvQv/D8gq9SN2Yg5joKqUgeCgUUw/29sg+s9Hs25BdTeqvdwWhx2FmvmGW68E24kqdrx0rmE4S&#10;EMSl0zVXCvY/m/c5CB+QNTaOScEfeVivXkZLzLXreUfXIlQiQtjnqMCE0OZS+tKQRT9xLXH0jq6z&#10;GKLsKqk77CPcNjJNkpm0WHNcMNjSp6HyXFysgs33oSa+yd04m/fuVKa/hflqlXp7HT4WIAIN4T/8&#10;bG+1gjSbTeHxJj4BuboDAAD//wMAUEsBAi0AFAAGAAgAAAAhANvh9svuAAAAhQEAABMAAAAAAAAA&#10;AAAAAAAAAAAAAFtDb250ZW50X1R5cGVzXS54bWxQSwECLQAUAAYACAAAACEAWvQsW78AAAAVAQAA&#10;CwAAAAAAAAAAAAAAAAAfAQAAX3JlbHMvLnJlbHNQSwECLQAUAAYACAAAACEAXPKsicYAAADdAAAA&#10;DwAAAAAAAAAAAAAAAAAHAgAAZHJzL2Rvd25yZXYueG1sUEsFBgAAAAADAAMAtwAAAPoCAAAAAA==&#10;" filled="f" stroked="f">
                  <v:textbox style="mso-fit-shape-to-text:t" inset="0,0,0,0">
                    <w:txbxContent>
                      <w:p w14:paraId="485A7242" w14:textId="77777777" w:rsidR="00A62F2A" w:rsidRDefault="00A62F2A" w:rsidP="00BC4782">
                        <w:r>
                          <w:rPr>
                            <w:rFonts w:ascii="Arial" w:hAnsi="Arial" w:cs="Arial"/>
                            <w:color w:val="000000"/>
                            <w:sz w:val="10"/>
                            <w:szCs w:val="10"/>
                          </w:rPr>
                          <w:t>56</w:t>
                        </w:r>
                      </w:p>
                    </w:txbxContent>
                  </v:textbox>
                </v:rect>
                <v:rect id="Rectangle 811" o:spid="_x0000_s2238" style="position:absolute;left:55319;top:25487;width:121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L+xgAAAN0AAAAPAAAAZHJzL2Rvd25yZXYueG1sRI9Ba8JA&#10;FITvBf/D8oReSt00B9HUTZCC4KEgRg96e2Rfs6nZtyG7mthf3y0UPA4z8w2zKkbbihv1vnGs4G2W&#10;gCCunG64VnA8bF4XIHxA1tg6JgV38lDkk6cVZtoNvKdbGWoRIewzVGBC6DIpfWXIop+5jjh6X663&#10;GKLsa6l7HCLctjJNkrm02HBcMNjRh6HqUl6tgs3u1BD/yP3LcjG47yo9l+azU+p5Oq7fQQQawyP8&#10;395qBelynsLfm/gEZP4LAAD//wMAUEsBAi0AFAAGAAgAAAAhANvh9svuAAAAhQEAABMAAAAAAAAA&#10;AAAAAAAAAAAAAFtDb250ZW50X1R5cGVzXS54bWxQSwECLQAUAAYACAAAACEAWvQsW78AAAAVAQAA&#10;CwAAAAAAAAAAAAAAAAAfAQAAX3JlbHMvLnJlbHNQSwECLQAUAAYACAAAACEArCAy/sYAAADdAAAA&#10;DwAAAAAAAAAAAAAAAAAHAgAAZHJzL2Rvd25yZXYueG1sUEsFBgAAAAADAAMAtwAAAPoCAAAAAA==&#10;" filled="f" stroked="f">
                  <v:textbox style="mso-fit-shape-to-text:t" inset="0,0,0,0">
                    <w:txbxContent>
                      <w:p w14:paraId="76E9603D" w14:textId="77777777" w:rsidR="00A62F2A" w:rsidRDefault="00A62F2A" w:rsidP="00BC4782">
                        <w:r>
                          <w:rPr>
                            <w:rFonts w:ascii="Arial" w:hAnsi="Arial" w:cs="Arial"/>
                            <w:color w:val="000000"/>
                            <w:sz w:val="10"/>
                            <w:szCs w:val="10"/>
                          </w:rPr>
                          <w:t>78</w:t>
                        </w:r>
                      </w:p>
                    </w:txbxContent>
                  </v:textbox>
                </v:rect>
                <v:rect id="Rectangle 812" o:spid="_x0000_s2239" style="position:absolute;left:56502;top:25514;width:71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uypwwAAAN0AAAAPAAAAZHJzL2Rvd25yZXYueG1sRI/dagIx&#10;FITvBd8hHME7zXYF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1lbsqcMAAADdAAAADwAA&#10;AAAAAAAAAAAAAAAHAgAAZHJzL2Rvd25yZXYueG1sUEsFBgAAAAADAAMAtwAAAPcCAAAAAA==&#10;" filled="f" stroked="f">
                  <v:textbox style="mso-fit-shape-to-text:t" inset="0,0,0,0">
                    <w:txbxContent>
                      <w:p w14:paraId="04F91131" w14:textId="77777777" w:rsidR="00A62F2A" w:rsidRDefault="00A62F2A" w:rsidP="00BC4782">
                        <w:r>
                          <w:rPr>
                            <w:rFonts w:ascii="Arial" w:hAnsi="Arial" w:cs="Arial"/>
                            <w:color w:val="000000"/>
                            <w:sz w:val="10"/>
                            <w:szCs w:val="10"/>
                          </w:rPr>
                          <w:t>80</w:t>
                        </w:r>
                      </w:p>
                    </w:txbxContent>
                  </v:textbox>
                </v:rect>
                <v:rect id="Rectangle 813" o:spid="_x0000_s2240" style="position:absolute;left:1839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3TdwwAAAN0AAAAPAAAAZHJzL2Rvd25yZXYueG1sRI/dagIx&#10;FITvBd8hHME7zXYR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Wb903cMAAADdAAAADwAA&#10;AAAAAAAAAAAAAAAHAgAAZHJzL2Rvd25yZXYueG1sUEsFBgAAAAADAAMAtwAAAPcCAAAAAA==&#10;" filled="f" stroked="f">
                  <v:textbox style="mso-fit-shape-to-text:t" inset="0,0,0,0">
                    <w:txbxContent>
                      <w:p w14:paraId="65AC2FFA" w14:textId="77777777" w:rsidR="00A62F2A" w:rsidRDefault="00A62F2A" w:rsidP="00BC4782">
                        <w:r>
                          <w:rPr>
                            <w:rFonts w:ascii="Arial" w:hAnsi="Arial" w:cs="Arial"/>
                            <w:color w:val="000000"/>
                            <w:sz w:val="8"/>
                            <w:szCs w:val="8"/>
                          </w:rPr>
                          <w:t>281</w:t>
                        </w:r>
                      </w:p>
                    </w:txbxContent>
                  </v:textbox>
                </v:rect>
                <v:rect id="Rectangle 814" o:spid="_x0000_s2241" style="position:absolute;left:1966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9FGwwAAAN0AAAAPAAAAZHJzL2Rvd25yZXYueG1sRI/dagIx&#10;FITvBd8hHME7zXZB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NvPRRsMAAADdAAAADwAA&#10;AAAAAAAAAAAAAAAHAgAAZHJzL2Rvd25yZXYueG1sUEsFBgAAAAADAAMAtwAAAPcCAAAAAA==&#10;" filled="f" stroked="f">
                  <v:textbox style="mso-fit-shape-to-text:t" inset="0,0,0,0">
                    <w:txbxContent>
                      <w:p w14:paraId="7B0B3B37" w14:textId="77777777" w:rsidR="00A62F2A" w:rsidRDefault="00A62F2A" w:rsidP="00BC4782">
                        <w:r>
                          <w:rPr>
                            <w:rFonts w:ascii="Arial" w:hAnsi="Arial" w:cs="Arial"/>
                            <w:color w:val="000000"/>
                            <w:sz w:val="8"/>
                            <w:szCs w:val="8"/>
                          </w:rPr>
                          <w:t>275</w:t>
                        </w:r>
                      </w:p>
                    </w:txbxContent>
                  </v:textbox>
                </v:rect>
                <v:rect id="Rectangle 815" o:spid="_x0000_s2242" style="position:absolute;left:2093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U8xwwAAAN0AAAAPAAAAZHJzL2Rvd25yZXYueG1sRI/dagIx&#10;FITvC32HcAre1Wz3YtGtUUQQtHjj6gMcNmd/aHKyJKm7vn0jCF4OM/MNs9pM1ogb+dA7VvA1z0AQ&#10;10733Cq4XvafCxAhIms0jknBnQJs1u9vKyy1G/lMtyq2IkE4lKigi3EopQx1RxbD3A3EyWuctxiT&#10;9K3UHscEt0bmWVZIiz2nhQ4H2nVU/1Z/VoG8VPtxURmfuZ+8OZnj4dyQU2r2MW2/QUSa4iv8bB+0&#10;gnxZFPB4k56AXP8DAAD//wMAUEsBAi0AFAAGAAgAAAAhANvh9svuAAAAhQEAABMAAAAAAAAAAAAA&#10;AAAAAAAAAFtDb250ZW50X1R5cGVzXS54bWxQSwECLQAUAAYACAAAACEAWvQsW78AAAAVAQAACwAA&#10;AAAAAAAAAAAAAAAfAQAAX3JlbHMvLnJlbHNQSwECLQAUAAYACAAAACEAxiFPMcMAAADdAAAADwAA&#10;AAAAAAAAAAAAAAAHAgAAZHJzL2Rvd25yZXYueG1sUEsFBgAAAAADAAMAtwAAAPcCAAAAAA==&#10;" filled="f" stroked="f">
                  <v:textbox style="mso-fit-shape-to-text:t" inset="0,0,0,0">
                    <w:txbxContent>
                      <w:p w14:paraId="02AAC97C" w14:textId="77777777" w:rsidR="00A62F2A" w:rsidRDefault="00A62F2A" w:rsidP="00BC4782">
                        <w:r>
                          <w:rPr>
                            <w:rFonts w:ascii="Arial" w:hAnsi="Arial" w:cs="Arial"/>
                            <w:color w:val="000000"/>
                            <w:sz w:val="8"/>
                            <w:szCs w:val="8"/>
                          </w:rPr>
                          <w:t>262</w:t>
                        </w:r>
                      </w:p>
                    </w:txbxContent>
                  </v:textbox>
                </v:rect>
                <v:rect id="Rectangle 816" o:spid="_x0000_s2243" style="position:absolute;left:1458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qqwwAAAN0AAAAPAAAAZHJzL2Rvd25yZXYueG1sRI/dagIx&#10;FITvBd8hHME7zXYvrN0apQiCFm9c+wCHzdkfmpwsSXTXtzcFoZfDzHzDbHajNeJOPnSOFbwtMxDE&#10;ldMdNwp+rofFGkSIyBqNY1LwoAC77XSywUK7gS90L2MjEoRDgQraGPtCylC1ZDEsXU+cvNp5izFJ&#10;30jtcUhwa2SeZStpseO00GJP+5aq3/JmFchreRjWpfGZ+87rszkdLzU5peaz8esTRKQx/odf7aNW&#10;kH+s3uHvTXoCcvsEAAD//wMAUEsBAi0AFAAGAAgAAAAhANvh9svuAAAAhQEAABMAAAAAAAAAAAAA&#10;AAAAAAAAAFtDb250ZW50X1R5cGVzXS54bWxQSwECLQAUAAYACAAAACEAWvQsW78AAAAVAQAACwAA&#10;AAAAAAAAAAAAAAAfAQAAX3JlbHMvLnJlbHNQSwECLQAUAAYACAAAACEAqW3qqsMAAADdAAAADwAA&#10;AAAAAAAAAAAAAAAHAgAAZHJzL2Rvd25yZXYueG1sUEsFBgAAAAADAAMAtwAAAPcCAAAAAA==&#10;" filled="f" stroked="f">
                  <v:textbox style="mso-fit-shape-to-text:t" inset="0,0,0,0">
                    <w:txbxContent>
                      <w:p w14:paraId="3CCB0076" w14:textId="77777777" w:rsidR="00A62F2A" w:rsidRDefault="00A62F2A" w:rsidP="00BC4782">
                        <w:r>
                          <w:rPr>
                            <w:rFonts w:ascii="Arial" w:hAnsi="Arial" w:cs="Arial"/>
                            <w:color w:val="000000"/>
                            <w:sz w:val="8"/>
                            <w:szCs w:val="8"/>
                          </w:rPr>
                          <w:t>335</w:t>
                        </w:r>
                      </w:p>
                    </w:txbxContent>
                  </v:textbox>
                </v:rect>
                <v:rect id="Rectangle 817" o:spid="_x0000_s2244" style="position:absolute;left:1585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n7YvwAAAN0AAAAPAAAAZHJzL2Rvd25yZXYueG1sRE/LisIw&#10;FN0L/kO4wuw0tQtxqlFEEHRwY/UDLs3tA5ObkkTb+fvJQpjl4by3+9Ea8SYfOscKlosMBHHldMeN&#10;gsf9NF+DCBFZo3FMCn4pwH43nWyx0G7gG73L2IgUwqFABW2MfSFlqFqyGBauJ05c7bzFmKBvpPY4&#10;pHBrZJ5lK2mx49TQYk/Hlqpn+bIK5L08DevS+Mz95PXVXM63mpxSX7PxsAERaYz/4o/7rBXk36s0&#10;N71JT0Du/gAAAP//AwBQSwECLQAUAAYACAAAACEA2+H2y+4AAACFAQAAEwAAAAAAAAAAAAAAAAAA&#10;AAAAW0NvbnRlbnRfVHlwZXNdLnhtbFBLAQItABQABgAIAAAAIQBa9CxbvwAAABUBAAALAAAAAAAA&#10;AAAAAAAAAB8BAABfcmVscy8ucmVsc1BLAQItABQABgAIAAAAIQDY8n7YvwAAAN0AAAAPAAAAAAAA&#10;AAAAAAAAAAcCAABkcnMvZG93bnJldi54bWxQSwUGAAAAAAMAAwC3AAAA8wIAAAAA&#10;" filled="f" stroked="f">
                  <v:textbox style="mso-fit-shape-to-text:t" inset="0,0,0,0">
                    <w:txbxContent>
                      <w:p w14:paraId="1856937B" w14:textId="77777777" w:rsidR="00A62F2A" w:rsidRDefault="00A62F2A" w:rsidP="00BC4782">
                        <w:r>
                          <w:rPr>
                            <w:rFonts w:ascii="Arial" w:hAnsi="Arial" w:cs="Arial"/>
                            <w:color w:val="000000"/>
                            <w:sz w:val="8"/>
                            <w:szCs w:val="8"/>
                          </w:rPr>
                          <w:t>324</w:t>
                        </w:r>
                      </w:p>
                    </w:txbxContent>
                  </v:textbox>
                </v:rect>
                <v:rect id="Rectangle 818" o:spid="_x0000_s2245" style="position:absolute;left:1712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ttDwwAAAN0AAAAPAAAAZHJzL2Rvd25yZXYueG1sRI/NigIx&#10;EITvwr5D6IW9acY5iM4aRQRBFy+O+wDNpOcHk86QRGd8eyMs7LGoqq+o9Xa0RjzIh86xgvksA0Fc&#10;Od1xo+D3epguQYSIrNE4JgVPCrDdfEzWWGg38IUeZWxEgnAoUEEbY19IGaqWLIaZ64mTVztvMSbp&#10;G6k9DglujcyzbCEtdpwWWuxp31J1K+9WgbyWh2FZGp+5n7w+m9PxUpNT6utz3H2DiDTG//Bf+6gV&#10;5KvFCt5v0hOQmxcAAAD//wMAUEsBAi0AFAAGAAgAAAAhANvh9svuAAAAhQEAABMAAAAAAAAAAAAA&#10;AAAAAAAAAFtDb250ZW50X1R5cGVzXS54bWxQSwECLQAUAAYACAAAACEAWvQsW78AAAAVAQAACwAA&#10;AAAAAAAAAAAAAAAfAQAAX3JlbHMvLnJlbHNQSwECLQAUAAYACAAAACEAt77bQ8MAAADdAAAADwAA&#10;AAAAAAAAAAAAAAAHAgAAZHJzL2Rvd25yZXYueG1sUEsFBgAAAAADAAMAtwAAAPcCAAAAAA==&#10;" filled="f" stroked="f">
                  <v:textbox style="mso-fit-shape-to-text:t" inset="0,0,0,0">
                    <w:txbxContent>
                      <w:p w14:paraId="4833B876" w14:textId="77777777" w:rsidR="00A62F2A" w:rsidRDefault="00A62F2A" w:rsidP="00BC4782">
                        <w:r>
                          <w:rPr>
                            <w:rFonts w:ascii="Arial" w:hAnsi="Arial" w:cs="Arial"/>
                            <w:color w:val="000000"/>
                            <w:sz w:val="8"/>
                            <w:szCs w:val="8"/>
                          </w:rPr>
                          <w:t>298</w:t>
                        </w:r>
                      </w:p>
                    </w:txbxContent>
                  </v:textbox>
                </v:rect>
                <v:rect id="Rectangle 819" o:spid="_x0000_s2246" style="position:absolute;left:1078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QDwAAAAN0AAAAPAAAAZHJzL2Rvd25yZXYueG1sRE/LisIw&#10;FN0PzD+EO+BuTO3C0Y5RRBBUZmP1Ay7N7YNJbkoSbf17sxBcHs57tRmtEXfyoXOsYDbNQBBXTnfc&#10;KLhe9t8LECEiazSOScGDAmzWnx8rLLQb+Ez3MjYihXAoUEEbY19IGaqWLIap64kTVztvMSboG6k9&#10;DincGpln2Vxa7Dg1tNjTrqXqv7xZBfJS7odFaXzmTnn9Z46Hc01OqcnXuP0FEWmMb/HLfdAK8uVP&#10;2p/epCcg108AAAD//wMAUEsBAi0AFAAGAAgAAAAhANvh9svuAAAAhQEAABMAAAAAAAAAAAAAAAAA&#10;AAAAAFtDb250ZW50X1R5cGVzXS54bWxQSwECLQAUAAYACAAAACEAWvQsW78AAAAVAQAACwAAAAAA&#10;AAAAAAAAAAAfAQAAX3JlbHMvLnJlbHNQSwECLQAUAAYACAAAACEAo13kA8AAAADdAAAADwAAAAAA&#10;AAAAAAAAAAAHAgAAZHJzL2Rvd25yZXYueG1sUEsFBgAAAAADAAMAtwAAAPQCAAAAAA==&#10;" filled="f" stroked="f">
                  <v:textbox style="mso-fit-shape-to-text:t" inset="0,0,0,0">
                    <w:txbxContent>
                      <w:p w14:paraId="273E7645" w14:textId="77777777" w:rsidR="00A62F2A" w:rsidRDefault="00A62F2A" w:rsidP="00BC4782">
                        <w:r>
                          <w:rPr>
                            <w:rFonts w:ascii="Arial" w:hAnsi="Arial" w:cs="Arial"/>
                            <w:color w:val="000000"/>
                            <w:sz w:val="8"/>
                            <w:szCs w:val="8"/>
                          </w:rPr>
                          <w:t>381</w:t>
                        </w:r>
                      </w:p>
                    </w:txbxContent>
                  </v:textbox>
                </v:rect>
                <v:rect id="Rectangle 820" o:spid="_x0000_s2247" style="position:absolute;left:1205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UGYwwAAAN0AAAAPAAAAZHJzL2Rvd25yZXYueG1sRI/dagIx&#10;FITvBd8hHKF3mnUv1K5GEUHQ0hvXPsBhc/YHk5MlSd3t2zeFgpfDzHzD7A6jNeJJPnSOFSwXGQji&#10;yumOGwVf9/N8AyJEZI3GMSn4oQCH/XSyw0K7gW/0LGMjEoRDgQraGPtCylC1ZDEsXE+cvNp5izFJ&#10;30jtcUhwa2SeZStpseO00GJPp5aqR/ltFch7eR42pfGZ+8jrT3O93GpySr3NxuMWRKQxvsL/7YtW&#10;kL+vl/D3Jj0Buf8FAAD//wMAUEsBAi0AFAAGAAgAAAAhANvh9svuAAAAhQEAABMAAAAAAAAAAAAA&#10;AAAAAAAAAFtDb250ZW50X1R5cGVzXS54bWxQSwECLQAUAAYACAAAACEAWvQsW78AAAAVAQAACwAA&#10;AAAAAAAAAAAAAAAfAQAAX3JlbHMvLnJlbHNQSwECLQAUAAYACAAAACEAzBFBmMMAAADdAAAADwAA&#10;AAAAAAAAAAAAAAAHAgAAZHJzL2Rvd25yZXYueG1sUEsFBgAAAAADAAMAtwAAAPcCAAAAAA==&#10;" filled="f" stroked="f">
                  <v:textbox style="mso-fit-shape-to-text:t" inset="0,0,0,0">
                    <w:txbxContent>
                      <w:p w14:paraId="579D68B8" w14:textId="77777777" w:rsidR="00A62F2A" w:rsidRDefault="00A62F2A" w:rsidP="00BC4782">
                        <w:r>
                          <w:rPr>
                            <w:rFonts w:ascii="Arial" w:hAnsi="Arial" w:cs="Arial"/>
                            <w:color w:val="000000"/>
                            <w:sz w:val="8"/>
                            <w:szCs w:val="8"/>
                          </w:rPr>
                          <w:t>372</w:t>
                        </w:r>
                      </w:p>
                    </w:txbxContent>
                  </v:textbox>
                </v:rect>
                <v:rect id="Rectangle 821" o:spid="_x0000_s2248" style="position:absolute;left:1331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9/vwwAAAN0AAAAPAAAAZHJzL2Rvd25yZXYueG1sRI/dagIx&#10;FITvC75DOIJ3NeteWF2NIoKgpTeuPsBhc/YHk5MlSd3t25tCoZfDzHzDbPejNeJJPnSOFSzmGQji&#10;yumOGwX32+l9BSJEZI3GMSn4oQD73eRti4V2A1/pWcZGJAiHAhW0MfaFlKFqyWKYu544ebXzFmOS&#10;vpHa45Dg1sg8y5bSYsdpocWeji1Vj/LbKpC38jSsSuMz95nXX+ZyvtbklJpNx8MGRKQx/of/2met&#10;IF9/5PD7Jj0BuXsBAAD//wMAUEsBAi0AFAAGAAgAAAAhANvh9svuAAAAhQEAABMAAAAAAAAAAAAA&#10;AAAAAAAAAFtDb250ZW50X1R5cGVzXS54bWxQSwECLQAUAAYACAAAACEAWvQsW78AAAAVAQAACwAA&#10;AAAAAAAAAAAAAAAfAQAAX3JlbHMvLnJlbHNQSwECLQAUAAYACAAAACEAPMPf78MAAADdAAAADwAA&#10;AAAAAAAAAAAAAAAHAgAAZHJzL2Rvd25yZXYueG1sUEsFBgAAAAADAAMAtwAAAPcCAAAAAA==&#10;" filled="f" stroked="f">
                  <v:textbox style="mso-fit-shape-to-text:t" inset="0,0,0,0">
                    <w:txbxContent>
                      <w:p w14:paraId="11EC475C" w14:textId="77777777" w:rsidR="00A62F2A" w:rsidRDefault="00A62F2A" w:rsidP="00BC4782">
                        <w:r>
                          <w:rPr>
                            <w:rFonts w:ascii="Arial" w:hAnsi="Arial" w:cs="Arial"/>
                            <w:color w:val="000000"/>
                            <w:sz w:val="8"/>
                            <w:szCs w:val="8"/>
                          </w:rPr>
                          <w:t>354</w:t>
                        </w:r>
                      </w:p>
                    </w:txbxContent>
                  </v:textbox>
                </v:rect>
                <v:rect id="Rectangle 822" o:spid="_x0000_s2249" style="position:absolute;left:951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3p0wwAAAN0AAAAPAAAAZHJzL2Rvd25yZXYueG1sRI/dagIx&#10;FITvC75DOIJ3NesKalejSEGw4o1rH+CwOfuDycmSpO727ZtCoZfDzHzD7A6jNeJJPnSOFSzmGQji&#10;yumOGwWf99PrBkSIyBqNY1LwTQEO+8nLDgvtBr7Rs4yNSBAOBSpoY+wLKUPVksUwdz1x8mrnLcYk&#10;fSO1xyHBrZF5lq2kxY7TQos9vbdUPcovq0Dey9OwKY3P3CWvr+bjfKvJKTWbjsctiEhj/A//tc9a&#10;Qf62XsLvm/QE5P4HAAD//wMAUEsBAi0AFAAGAAgAAAAhANvh9svuAAAAhQEAABMAAAAAAAAAAAAA&#10;AAAAAAAAAFtDb250ZW50X1R5cGVzXS54bWxQSwECLQAUAAYACAAAACEAWvQsW78AAAAVAQAACwAA&#10;AAAAAAAAAAAAAAAfAQAAX3JlbHMvLnJlbHNQSwECLQAUAAYACAAAACEAU496dMMAAADdAAAADwAA&#10;AAAAAAAAAAAAAAAHAgAAZHJzL2Rvd25yZXYueG1sUEsFBgAAAAADAAMAtwAAAPcCAAAAAA==&#10;" filled="f" stroked="f">
                  <v:textbox style="mso-fit-shape-to-text:t" inset="0,0,0,0">
                    <w:txbxContent>
                      <w:p w14:paraId="60A61763" w14:textId="77777777" w:rsidR="00A62F2A" w:rsidRDefault="00A62F2A" w:rsidP="00BC4782">
                        <w:r>
                          <w:rPr>
                            <w:rFonts w:ascii="Arial" w:hAnsi="Arial" w:cs="Arial"/>
                            <w:color w:val="000000"/>
                            <w:sz w:val="8"/>
                            <w:szCs w:val="8"/>
                          </w:rPr>
                          <w:t>391</w:t>
                        </w:r>
                      </w:p>
                    </w:txbxContent>
                  </v:textbox>
                </v:rect>
                <v:rect id="Rectangle 823" o:spid="_x0000_s2250" style="position:absolute;left:57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IAwwAAAN0AAAAPAAAAZHJzL2Rvd25yZXYueG1sRI/dagIx&#10;FITvC75DOIJ3NesialejSEGw4o1rH+CwOfuDycmSpO727ZtCoZfDzHzD7A6jNeJJPnSOFSzmGQji&#10;yumOGwWf99PrBkSIyBqNY1LwTQEO+8nLDgvtBr7Rs4yNSBAOBSpoY+wLKUPVksUwdz1x8mrnLcYk&#10;fSO1xyHBrZF5lq2kxY7TQos9vbdUPcovq0Dey9OwKY3P3CWvr+bjfKvJKTWbjsctiEhj/A//tc9a&#10;Qf62XsLvm/QE5P4HAAD//wMAUEsBAi0AFAAGAAgAAAAhANvh9svuAAAAhQEAABMAAAAAAAAAAAAA&#10;AAAAAAAAAFtDb250ZW50X1R5cGVzXS54bWxQSwECLQAUAAYACAAAACEAWvQsW78AAAAVAQAACwAA&#10;AAAAAAAAAAAAAAAfAQAAX3JlbHMvLnJlbHNQSwECLQAUAAYACAAAACEA3GbiAMMAAADdAAAADwAA&#10;AAAAAAAAAAAAAAAHAgAAZHJzL2Rvd25yZXYueG1sUEsFBgAAAAADAAMAtwAAAPcCAAAAAA==&#10;" filled="f" stroked="f">
                  <v:textbox style="mso-fit-shape-to-text:t" inset="0,0,0,0">
                    <w:txbxContent>
                      <w:p w14:paraId="3AC8304F" w14:textId="77777777" w:rsidR="00A62F2A" w:rsidRDefault="00A62F2A" w:rsidP="00BC4782">
                        <w:r>
                          <w:rPr>
                            <w:rFonts w:ascii="Arial" w:hAnsi="Arial" w:cs="Arial"/>
                            <w:color w:val="000000"/>
                            <w:sz w:val="8"/>
                            <w:szCs w:val="8"/>
                          </w:rPr>
                          <w:t>438</w:t>
                        </w:r>
                      </w:p>
                    </w:txbxContent>
                  </v:textbox>
                </v:rect>
                <v:rect id="Rectangle 824" o:spid="_x0000_s2251" style="position:absolute;left:701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ebxAAAAN0AAAAPAAAAZHJzL2Rvd25yZXYueG1sRI/dagIx&#10;FITvC75DOIJ3NeuCP12NIgXBijeufYDD5uwPJidLkrrbt28KhV4OM/MNszuM1ogn+dA5VrCYZyCI&#10;K6c7bhR83k+vGxAhIms0jknBNwU47CcvOyy0G/hGzzI2IkE4FKigjbEvpAxVSxbD3PXEyaudtxiT&#10;9I3UHocEt0bmWbaSFjtOCy329N5S9Si/rAJ5L0/DpjQ+c5e8vpqP860mp9RsOh63ICKN8T/81z5r&#10;Bfnbegm/b9ITkPsfAAAA//8DAFBLAQItABQABgAIAAAAIQDb4fbL7gAAAIUBAAATAAAAAAAAAAAA&#10;AAAAAAAAAABbQ29udGVudF9UeXBlc10ueG1sUEsBAi0AFAAGAAgAAAAhAFr0LFu/AAAAFQEAAAsA&#10;AAAAAAAAAAAAAAAAHwEAAF9yZWxzLy5yZWxzUEsBAi0AFAAGAAgAAAAhALMqR5vEAAAA3QAAAA8A&#10;AAAAAAAAAAAAAAAABwIAAGRycy9kb3ducmV2LnhtbFBLBQYAAAAAAwADALcAAAD4AgAAAAA=&#10;" filled="f" stroked="f">
                  <v:textbox style="mso-fit-shape-to-text:t" inset="0,0,0,0">
                    <w:txbxContent>
                      <w:p w14:paraId="60C5B512" w14:textId="77777777" w:rsidR="00A62F2A" w:rsidRDefault="00A62F2A" w:rsidP="00BC4782">
                        <w:r>
                          <w:rPr>
                            <w:rFonts w:ascii="Arial" w:hAnsi="Arial" w:cs="Arial"/>
                            <w:color w:val="000000"/>
                            <w:sz w:val="8"/>
                            <w:szCs w:val="8"/>
                          </w:rPr>
                          <w:t>413</w:t>
                        </w:r>
                      </w:p>
                    </w:txbxContent>
                  </v:textbox>
                </v:rect>
                <v:rect id="Rectangle 825" o:spid="_x0000_s2252" style="position:absolute;left:824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swwAAAN0AAAAPAAAAZHJzL2Rvd25yZXYueG1sRI/dagIx&#10;FITvBd8hHME7zXYvrN0apQiCFm9c+wCHzdkfmpwsSXTXtzcFoZfDzHzDbHajNeJOPnSOFbwtMxDE&#10;ldMdNwp+rofFGkSIyBqNY1LwoAC77XSywUK7gS90L2MjEoRDgQraGPtCylC1ZDEsXU+cvNp5izFJ&#10;30jtcUhwa2SeZStpseO00GJP+5aq3/JmFchreRjWpfGZ+87rszkdLzU5peaz8esTRKQx/odf7aNW&#10;kH+8r+DvTXoCcvsEAAD//wMAUEsBAi0AFAAGAAgAAAAhANvh9svuAAAAhQEAABMAAAAAAAAAAAAA&#10;AAAAAAAAAFtDb250ZW50X1R5cGVzXS54bWxQSwECLQAUAAYACAAAACEAWvQsW78AAAAVAQAACwAA&#10;AAAAAAAAAAAAAAAfAQAAX3JlbHMvLnJlbHNQSwECLQAUAAYACAAAACEAQ/jZ7MMAAADdAAAADwAA&#10;AAAAAAAAAAAAAAAHAgAAZHJzL2Rvd25yZXYueG1sUEsFBgAAAAADAAMAtwAAAPcCAAAAAA==&#10;" filled="f" stroked="f">
                  <v:textbox style="mso-fit-shape-to-text:t" inset="0,0,0,0">
                    <w:txbxContent>
                      <w:p w14:paraId="3BCFAF20" w14:textId="77777777" w:rsidR="00A62F2A" w:rsidRDefault="00A62F2A" w:rsidP="00BC4782">
                        <w:r>
                          <w:rPr>
                            <w:rFonts w:ascii="Arial" w:hAnsi="Arial" w:cs="Arial"/>
                            <w:color w:val="000000"/>
                            <w:sz w:val="8"/>
                            <w:szCs w:val="8"/>
                          </w:rPr>
                          <w:t>405</w:t>
                        </w:r>
                      </w:p>
                    </w:txbxContent>
                  </v:textbox>
                </v:rect>
                <v:rect id="Rectangle 826" o:spid="_x0000_s2253" style="position:absolute;left:3489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x3wwAAAN0AAAAPAAAAZHJzL2Rvd25yZXYueG1sRI/dagIx&#10;FITvBd8hHME7zXYv/NkapQiCLd64+gCHzdkfmpwsSXS3b98UCl4OM/MNszuM1ogn+dA5VvC2zEAQ&#10;V0533Ci4306LDYgQkTUax6TghwIc9tPJDgvtBr7Ss4yNSBAOBSpoY+wLKUPVksWwdD1x8mrnLcYk&#10;fSO1xyHBrZF5lq2kxY7TQos9HVuqvsuHVSBv5WnYlMZn7iuvL+bzfK3JKTWfjR/vICKN8RX+b5+1&#10;gny7XsPfm/QE5P4XAAD//wMAUEsBAi0AFAAGAAgAAAAhANvh9svuAAAAhQEAABMAAAAAAAAAAAAA&#10;AAAAAAAAAFtDb250ZW50X1R5cGVzXS54bWxQSwECLQAUAAYACAAAACEAWvQsW78AAAAVAQAACwAA&#10;AAAAAAAAAAAAAAAfAQAAX3JlbHMvLnJlbHNQSwECLQAUAAYACAAAACEALLR8d8MAAADdAAAADwAA&#10;AAAAAAAAAAAAAAAHAgAAZHJzL2Rvd25yZXYueG1sUEsFBgAAAAADAAMAtwAAAPcCAAAAAA==&#10;" filled="f" stroked="f">
                  <v:textbox style="mso-fit-shape-to-text:t" inset="0,0,0,0">
                    <w:txbxContent>
                      <w:p w14:paraId="6A5D1DFF" w14:textId="77777777" w:rsidR="00A62F2A" w:rsidRDefault="00A62F2A" w:rsidP="00BC4782">
                        <w:r>
                          <w:rPr>
                            <w:rFonts w:ascii="Arial" w:hAnsi="Arial" w:cs="Arial"/>
                            <w:color w:val="000000"/>
                            <w:sz w:val="8"/>
                            <w:szCs w:val="8"/>
                          </w:rPr>
                          <w:t>210</w:t>
                        </w:r>
                      </w:p>
                    </w:txbxContent>
                  </v:textbox>
                </v:rect>
                <v:rect id="Rectangle 827" o:spid="_x0000_s2254" style="position:absolute;left:3616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gFwAAAAN0AAAAPAAAAZHJzL2Rvd25yZXYueG1sRE/LisIw&#10;FN0PzD+EO+BuTO3C0Y5RRBBUZmP1Ay7N7YNJbkoSbf17sxBcHs57tRmtEXfyoXOsYDbNQBBXTnfc&#10;KLhe9t8LECEiazSOScGDAmzWnx8rLLQb+Ez3MjYihXAoUEEbY19IGaqWLIap64kTVztvMSboG6k9&#10;DincGpln2Vxa7Dg1tNjTrqXqv7xZBfJS7odFaXzmTnn9Z46Hc01OqcnXuP0FEWmMb/HLfdAK8uVP&#10;mpvepCcg108AAAD//wMAUEsBAi0AFAAGAAgAAAAhANvh9svuAAAAhQEAABMAAAAAAAAAAAAAAAAA&#10;AAAAAFtDb250ZW50X1R5cGVzXS54bWxQSwECLQAUAAYACAAAACEAWvQsW78AAAAVAQAACwAAAAAA&#10;AAAAAAAAAAAfAQAAX3JlbHMvLnJlbHNQSwECLQAUAAYACAAAACEAXSvoBcAAAADdAAAADwAAAAAA&#10;AAAAAAAAAAAHAgAAZHJzL2Rvd25yZXYueG1sUEsFBgAAAAADAAMAtwAAAPQCAAAAAA==&#10;" filled="f" stroked="f">
                  <v:textbox style="mso-fit-shape-to-text:t" inset="0,0,0,0">
                    <w:txbxContent>
                      <w:p w14:paraId="76EC7F57" w14:textId="77777777" w:rsidR="00A62F2A" w:rsidRDefault="00A62F2A" w:rsidP="00BC4782">
                        <w:r>
                          <w:rPr>
                            <w:rFonts w:ascii="Arial" w:hAnsi="Arial" w:cs="Arial"/>
                            <w:color w:val="000000"/>
                            <w:sz w:val="8"/>
                            <w:szCs w:val="8"/>
                          </w:rPr>
                          <w:t>204</w:t>
                        </w:r>
                      </w:p>
                    </w:txbxContent>
                  </v:textbox>
                </v:rect>
                <v:rect id="Rectangle 828" o:spid="_x0000_s2255" style="position:absolute;left:3743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02ewwAAAN0AAAAPAAAAZHJzL2Rvd25yZXYueG1sRI/dagIx&#10;FITvBd8hHKF3mnUv/NkaRQRBS29c+wCHzdkfTE6WJHW3b98UCl4OM/MNszuM1ogn+dA5VrBcZCCI&#10;K6c7bhR83c/zDYgQkTUax6TghwIc9tPJDgvtBr7Rs4yNSBAOBSpoY+wLKUPVksWwcD1x8mrnLcYk&#10;fSO1xyHBrZF5lq2kxY7TQos9nVqqHuW3VSDv5XnYlMZn7iOvP831cqvJKfU2G4/vICKN8RX+b1+0&#10;gny73sLfm/QE5P4XAAD//wMAUEsBAi0AFAAGAAgAAAAhANvh9svuAAAAhQEAABMAAAAAAAAAAAAA&#10;AAAAAAAAAFtDb250ZW50X1R5cGVzXS54bWxQSwECLQAUAAYACAAAACEAWvQsW78AAAAVAQAACwAA&#10;AAAAAAAAAAAAAAAfAQAAX3JlbHMvLnJlbHNQSwECLQAUAAYACAAAACEAMmdNnsMAAADdAAAADwAA&#10;AAAAAAAAAAAAAAAHAgAAZHJzL2Rvd25yZXYueG1sUEsFBgAAAAADAAMAtwAAAPcCAAAAAA==&#10;" filled="f" stroked="f">
                  <v:textbox style="mso-fit-shape-to-text:t" inset="0,0,0,0">
                    <w:txbxContent>
                      <w:p w14:paraId="0B5B73AC" w14:textId="77777777" w:rsidR="00A62F2A" w:rsidRDefault="00A62F2A" w:rsidP="00BC4782">
                        <w:r>
                          <w:rPr>
                            <w:rFonts w:ascii="Arial" w:hAnsi="Arial" w:cs="Arial"/>
                            <w:color w:val="000000"/>
                            <w:sz w:val="8"/>
                            <w:szCs w:val="8"/>
                          </w:rPr>
                          <w:t>202</w:t>
                        </w:r>
                      </w:p>
                    </w:txbxContent>
                  </v:textbox>
                </v:rect>
                <v:rect id="Rectangle 829" o:spid="_x0000_s2256" style="position:absolute;left:3108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QkvwAAAN0AAAAPAAAAZHJzL2Rvd25yZXYueG1sRE/LisIw&#10;FN0L/kO4A+40nS6kU40yDAiOuLH6AZfm9oHJTUmi7fy9WQizPJz3dj9ZI57kQ+9YwecqA0FcO91z&#10;q+B2PSwLECEiazSOScEfBdjv5rMtltqNfKFnFVuRQjiUqKCLcSilDHVHFsPKDcSJa5y3GBP0rdQe&#10;xxRujcyzbC0t9pwaOhzop6P6Xj2sAnmtDmNRGZ+5U96cze/x0pBTavExfW9ARJriv/jtPmoF+VeR&#10;9qc36QnI3QsAAP//AwBQSwECLQAUAAYACAAAACEA2+H2y+4AAACFAQAAEwAAAAAAAAAAAAAAAAAA&#10;AAAAW0NvbnRlbnRfVHlwZXNdLnhtbFBLAQItABQABgAIAAAAIQBa9CxbvwAAABUBAAALAAAAAAAA&#10;AAAAAAAAAB8BAABfcmVscy8ucmVsc1BLAQItABQABgAIAAAAIQCWiJQkvwAAAN0AAAAPAAAAAAAA&#10;AAAAAAAAAAcCAABkcnMvZG93bnJldi54bWxQSwUGAAAAAAMAAwC3AAAA8wIAAAAA&#10;" filled="f" stroked="f">
                  <v:textbox style="mso-fit-shape-to-text:t" inset="0,0,0,0">
                    <w:txbxContent>
                      <w:p w14:paraId="69321669" w14:textId="77777777" w:rsidR="00A62F2A" w:rsidRDefault="00A62F2A" w:rsidP="00BC4782">
                        <w:r>
                          <w:rPr>
                            <w:rFonts w:ascii="Arial" w:hAnsi="Arial" w:cs="Arial"/>
                            <w:color w:val="000000"/>
                            <w:sz w:val="8"/>
                            <w:szCs w:val="8"/>
                          </w:rPr>
                          <w:t>221</w:t>
                        </w:r>
                      </w:p>
                    </w:txbxContent>
                  </v:textbox>
                </v:rect>
                <v:rect id="Rectangle 830" o:spid="_x0000_s2257" style="position:absolute;left:3235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DG/wwAAAN0AAAAPAAAAZHJzL2Rvd25yZXYueG1sRI/NasMw&#10;EITvgb6D2EJvsRwfguNGCSEQSEMvcfIAi7X+odLKSGrsvn1VKOQ4zMw3zHY/WyMe5MPgWMEqy0EQ&#10;N04P3Cm4307LEkSIyBqNY1LwQwH2u5fFFivtJr7So46dSBAOFSroYxwrKUPTk8WQuZE4ea3zFmOS&#10;vpPa45Tg1sgiz9fS4sBpoceRjj01X/W3VSBv9Wkqa+NzdynaT/NxvrbklHp7nQ/vICLN8Rn+b5+1&#10;gmJTruDvTXoCcvcLAAD//wMAUEsBAi0AFAAGAAgAAAAhANvh9svuAAAAhQEAABMAAAAAAAAAAAAA&#10;AAAAAAAAAFtDb250ZW50X1R5cGVzXS54bWxQSwECLQAUAAYACAAAACEAWvQsW78AAAAVAQAACwAA&#10;AAAAAAAAAAAAAAAfAQAAX3JlbHMvLnJlbHNQSwECLQAUAAYACAAAACEA+cQxv8MAAADdAAAADwAA&#10;AAAAAAAAAAAAAAAHAgAAZHJzL2Rvd25yZXYueG1sUEsFBgAAAAADAAMAtwAAAPcCAAAAAA==&#10;" filled="f" stroked="f">
                  <v:textbox style="mso-fit-shape-to-text:t" inset="0,0,0,0">
                    <w:txbxContent>
                      <w:p w14:paraId="2FE7D4D9" w14:textId="77777777" w:rsidR="00A62F2A" w:rsidRDefault="00A62F2A" w:rsidP="00BC4782">
                        <w:r>
                          <w:rPr>
                            <w:rFonts w:ascii="Arial" w:hAnsi="Arial" w:cs="Arial"/>
                            <w:color w:val="000000"/>
                            <w:sz w:val="8"/>
                            <w:szCs w:val="8"/>
                          </w:rPr>
                          <w:t>217</w:t>
                        </w:r>
                      </w:p>
                    </w:txbxContent>
                  </v:textbox>
                </v:rect>
                <v:rect id="Rectangle 831" o:spid="_x0000_s2258" style="position:absolute;left:3362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q/IwwAAAN0AAAAPAAAAZHJzL2Rvd25yZXYueG1sRI/NasMw&#10;EITvgbyD2EBvsVwfiuNECaUQSEovcfIAi7X+odLKSErsvn1VKOQ4zMw3zO4wWyMe5MPgWMFrloMg&#10;bpweuFNwux7XJYgQkTUax6TghwIc9svFDivtJr7Qo46dSBAOFSroYxwrKUPTk8WQuZE4ea3zFmOS&#10;vpPa45Tg1sgiz9+kxYHTQo8jffTUfNd3q0Be6+NU1sbn7rNov8z5dGnJKfWymt+3ICLN8Rn+b5+0&#10;gmJTFvD3Jj0Buf8FAAD//wMAUEsBAi0AFAAGAAgAAAAhANvh9svuAAAAhQEAABMAAAAAAAAAAAAA&#10;AAAAAAAAAFtDb250ZW50X1R5cGVzXS54bWxQSwECLQAUAAYACAAAACEAWvQsW78AAAAVAQAACwAA&#10;AAAAAAAAAAAAAAAfAQAAX3JlbHMvLnJlbHNQSwECLQAUAAYACAAAACEACRavyMMAAADdAAAADwAA&#10;AAAAAAAAAAAAAAAHAgAAZHJzL2Rvd25yZXYueG1sUEsFBgAAAAADAAMAtwAAAPcCAAAAAA==&#10;" filled="f" stroked="f">
                  <v:textbox style="mso-fit-shape-to-text:t" inset="0,0,0,0">
                    <w:txbxContent>
                      <w:p w14:paraId="2658DB15" w14:textId="77777777" w:rsidR="00A62F2A" w:rsidRDefault="00A62F2A" w:rsidP="00BC4782">
                        <w:r>
                          <w:rPr>
                            <w:rFonts w:ascii="Arial" w:hAnsi="Arial" w:cs="Arial"/>
                            <w:color w:val="000000"/>
                            <w:sz w:val="8"/>
                            <w:szCs w:val="8"/>
                          </w:rPr>
                          <w:t>213</w:t>
                        </w:r>
                      </w:p>
                    </w:txbxContent>
                  </v:textbox>
                </v:rect>
                <v:rect id="Rectangle 832" o:spid="_x0000_s2259" style="position:absolute;left:2727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pTxAAAAN0AAAAPAAAAZHJzL2Rvd25yZXYueG1sRI/NasMw&#10;EITvhb6D2EJujVwXiu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GZaClPEAAAA3QAAAA8A&#10;AAAAAAAAAAAAAAAABwIAAGRycy9kb3ducmV2LnhtbFBLBQYAAAAAAwADALcAAAD4AgAAAAA=&#10;" filled="f" stroked="f">
                  <v:textbox style="mso-fit-shape-to-text:t" inset="0,0,0,0">
                    <w:txbxContent>
                      <w:p w14:paraId="66CBCAD6" w14:textId="77777777" w:rsidR="00A62F2A" w:rsidRDefault="00A62F2A" w:rsidP="00BC4782">
                        <w:r>
                          <w:rPr>
                            <w:rFonts w:ascii="Arial" w:hAnsi="Arial" w:cs="Arial"/>
                            <w:color w:val="000000"/>
                            <w:sz w:val="8"/>
                            <w:szCs w:val="8"/>
                          </w:rPr>
                          <w:t>233</w:t>
                        </w:r>
                      </w:p>
                    </w:txbxContent>
                  </v:textbox>
                </v:rect>
                <v:rect id="Rectangle 833" o:spid="_x0000_s2260" style="position:absolute;left:2854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5InxAAAAN0AAAAPAAAAZHJzL2Rvd25yZXYueG1sRI/NasMw&#10;EITvhb6D2EJujVxTiu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OmzkifEAAAA3QAAAA8A&#10;AAAAAAAAAAAAAAAABwIAAGRycy9kb3ducmV2LnhtbFBLBQYAAAAAAwADALcAAAD4AgAAAAA=&#10;" filled="f" stroked="f">
                  <v:textbox style="mso-fit-shape-to-text:t" inset="0,0,0,0">
                    <w:txbxContent>
                      <w:p w14:paraId="0A6AE5E7" w14:textId="77777777" w:rsidR="00A62F2A" w:rsidRDefault="00A62F2A" w:rsidP="00BC4782">
                        <w:r>
                          <w:rPr>
                            <w:rFonts w:ascii="Arial" w:hAnsi="Arial" w:cs="Arial"/>
                            <w:color w:val="000000"/>
                            <w:sz w:val="8"/>
                            <w:szCs w:val="8"/>
                          </w:rPr>
                          <w:t>229</w:t>
                        </w:r>
                      </w:p>
                    </w:txbxContent>
                  </v:textbox>
                </v:rect>
                <v:rect id="Rectangle 834" o:spid="_x0000_s2261" style="position:absolute;left:2981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8xAAAAN0AAAAPAAAAZHJzL2Rvd25yZXYueG1sRI/NasMw&#10;EITvhb6D2EJujVxDi+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Ib/N7zEAAAA3QAAAA8A&#10;AAAAAAAAAAAAAAAABwIAAGRycy9kb3ducmV2LnhtbFBLBQYAAAAAAwADALcAAAD4AgAAAAA=&#10;" filled="f" stroked="f">
                  <v:textbox style="mso-fit-shape-to-text:t" inset="0,0,0,0">
                    <w:txbxContent>
                      <w:p w14:paraId="73B900BA" w14:textId="77777777" w:rsidR="00A62F2A" w:rsidRDefault="00A62F2A" w:rsidP="00BC4782">
                        <w:r>
                          <w:rPr>
                            <w:rFonts w:ascii="Arial" w:hAnsi="Arial" w:cs="Arial"/>
                            <w:color w:val="000000"/>
                            <w:sz w:val="8"/>
                            <w:szCs w:val="8"/>
                          </w:rPr>
                          <w:t>228</w:t>
                        </w:r>
                      </w:p>
                    </w:txbxContent>
                  </v:textbox>
                </v:rect>
                <v:rect id="Rectangle 835" o:spid="_x0000_s2262" style="position:absolute;left:2600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nLwwAAAN0AAAAPAAAAZHJzL2Rvd25yZXYueG1sRI/dagIx&#10;FITvhb5DOELvNOteyLo1igiCld64+gCHzdkfmpwsSepu394UCl4OM/MNs91P1ogH+dA7VrBaZiCI&#10;a6d7bhXcb6dFASJEZI3GMSn4pQD73dtsi6V2I1/pUcVWJAiHEhV0MQ6llKHuyGJYuoE4eY3zFmOS&#10;vpXa45jg1sg8y9bSYs9pocOBjh3V39WPVSBv1WksKuMzd8mbL/N5vjbklHqfT4cPEJGm+Ar/t89a&#10;Qb4p1vD3Jj0BuXsCAAD//wMAUEsBAi0AFAAGAAgAAAAhANvh9svuAAAAhQEAABMAAAAAAAAAAAAA&#10;AAAAAAAAAFtDb250ZW50X1R5cGVzXS54bWxQSwECLQAUAAYACAAAACEAWvQsW78AAAAVAQAACwAA&#10;AAAAAAAAAAAAAAAfAQAAX3JlbHMvLnJlbHNQSwECLQAUAAYACAAAACEAdi2py8MAAADdAAAADwAA&#10;AAAAAAAAAAAAAAAHAgAAZHJzL2Rvd25yZXYueG1sUEsFBgAAAAADAAMAtwAAAPcCAAAAAA==&#10;" filled="f" stroked="f">
                  <v:textbox style="mso-fit-shape-to-text:t" inset="0,0,0,0">
                    <w:txbxContent>
                      <w:p w14:paraId="770332DA" w14:textId="77777777" w:rsidR="00A62F2A" w:rsidRDefault="00A62F2A" w:rsidP="00BC4782">
                        <w:r>
                          <w:rPr>
                            <w:rFonts w:ascii="Arial" w:hAnsi="Arial" w:cs="Arial"/>
                            <w:color w:val="000000"/>
                            <w:sz w:val="8"/>
                            <w:szCs w:val="8"/>
                          </w:rPr>
                          <w:t>236</w:t>
                        </w:r>
                      </w:p>
                    </w:txbxContent>
                  </v:textbox>
                </v:rect>
                <v:rect id="Rectangle 836" o:spid="_x0000_s2263" style="position:absolute;left:2220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xQxAAAAN0AAAAPAAAAZHJzL2Rvd25yZXYueG1sRI/NasMw&#10;EITvhb6D2EJujVwfWteNYkLBkIZe4uQBFmv9Q6SVkdTYffsoUOhxmJlvmE21WCOu5MPoWMHLOgNB&#10;3Do9cq/gfKqfCxAhIms0jknBLwWoto8PGyy1m/lI1yb2IkE4lKhgiHEqpQztQBbD2k3EyeuctxiT&#10;9L3UHucEt0bmWfYqLY6cFgac6HOg9tL8WAXy1NRz0RifuUPefZuv/bEjp9Tqadl9gIi0xP/wX3uv&#10;FeTvxRvc36QnILc3AAAA//8DAFBLAQItABQABgAIAAAAIQDb4fbL7gAAAIUBAAATAAAAAAAAAAAA&#10;AAAAAAAAAABbQ29udGVudF9UeXBlc10ueG1sUEsBAi0AFAAGAAgAAAAhAFr0LFu/AAAAFQEAAAsA&#10;AAAAAAAAAAAAAAAAHwEAAF9yZWxzLy5yZWxzUEsBAi0AFAAGAAgAAAAhABlhDFDEAAAA3QAAAA8A&#10;AAAAAAAAAAAAAAAABwIAAGRycy9kb3ducmV2LnhtbFBLBQYAAAAAAwADALcAAAD4AgAAAAA=&#10;" filled="f" stroked="f">
                  <v:textbox style="mso-fit-shape-to-text:t" inset="0,0,0,0">
                    <w:txbxContent>
                      <w:p w14:paraId="5CA425D5" w14:textId="77777777" w:rsidR="00A62F2A" w:rsidRDefault="00A62F2A" w:rsidP="00BC4782">
                        <w:r>
                          <w:rPr>
                            <w:rFonts w:ascii="Arial" w:hAnsi="Arial" w:cs="Arial"/>
                            <w:color w:val="000000"/>
                            <w:sz w:val="8"/>
                            <w:szCs w:val="8"/>
                          </w:rPr>
                          <w:t>256</w:t>
                        </w:r>
                      </w:p>
                    </w:txbxContent>
                  </v:textbox>
                </v:rect>
                <v:rect id="Rectangle 837" o:spid="_x0000_s2264" style="position:absolute;left:2346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ivwAAAN0AAAAPAAAAZHJzL2Rvd25yZXYueG1sRE/LisIw&#10;FN0L/kO4A+40nS6kU40yDAiOuLH6AZfm9oHJTUmi7fy9WQizPJz3dj9ZI57kQ+9YwecqA0FcO91z&#10;q+B2PSwLECEiazSOScEfBdjv5rMtltqNfKFnFVuRQjiUqKCLcSilDHVHFsPKDcSJa5y3GBP0rdQe&#10;xxRujcyzbC0t9pwaOhzop6P6Xj2sAnmtDmNRGZ+5U96cze/x0pBTavExfW9ARJriv/jtPmoF+VeR&#10;5qY36QnI3QsAAP//AwBQSwECLQAUAAYACAAAACEA2+H2y+4AAACFAQAAEwAAAAAAAAAAAAAAAAAA&#10;AAAAW0NvbnRlbnRfVHlwZXNdLnhtbFBLAQItABQABgAIAAAAIQBa9CxbvwAAABUBAAALAAAAAAAA&#10;AAAAAAAAAB8BAABfcmVscy8ucmVsc1BLAQItABQABgAIAAAAIQBo/pgivwAAAN0AAAAPAAAAAAAA&#10;AAAAAAAAAAcCAABkcnMvZG93bnJldi54bWxQSwUGAAAAAAMAAwC3AAAA8wIAAAAA&#10;" filled="f" stroked="f">
                  <v:textbox style="mso-fit-shape-to-text:t" inset="0,0,0,0">
                    <w:txbxContent>
                      <w:p w14:paraId="2A5DCAC3" w14:textId="77777777" w:rsidR="00A62F2A" w:rsidRDefault="00A62F2A" w:rsidP="00BC4782">
                        <w:r>
                          <w:rPr>
                            <w:rFonts w:ascii="Arial" w:hAnsi="Arial" w:cs="Arial"/>
                            <w:color w:val="000000"/>
                            <w:sz w:val="8"/>
                            <w:szCs w:val="8"/>
                          </w:rPr>
                          <w:t>249</w:t>
                        </w:r>
                      </w:p>
                    </w:txbxContent>
                  </v:textbox>
                </v:rect>
                <v:rect id="Rectangle 838" o:spid="_x0000_s2265" style="position:absolute;left:2473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j25wwAAAN0AAAAPAAAAZHJzL2Rvd25yZXYueG1sRI/NasMw&#10;EITvgb6D2EJvsVwfiuNGCSEQSEovcfIAi7X+odLKSGrsvH1VCOQ4zMw3zHo7WyNu5MPgWMF7loMg&#10;bpweuFNwvRyWJYgQkTUax6TgTgG2m5fFGivtJj7TrY6dSBAOFSroYxwrKUPTk8WQuZE4ea3zFmOS&#10;vpPa45Tg1sgizz+kxYHTQo8j7Xtqfupfq0Be6sNU1sbn7qtov83peG7JKfX2Ou8+QUSa4zP8aB+1&#10;gmJVruD/TXoCcvMHAAD//wMAUEsBAi0AFAAGAAgAAAAhANvh9svuAAAAhQEAABMAAAAAAAAAAAAA&#10;AAAAAAAAAFtDb250ZW50X1R5cGVzXS54bWxQSwECLQAUAAYACAAAACEAWvQsW78AAAAVAQAACwAA&#10;AAAAAAAAAAAAAAAfAQAAX3JlbHMvLnJlbHNQSwECLQAUAAYACAAAACEAB7I9ucMAAADdAAAADwAA&#10;AAAAAAAAAAAAAAAHAgAAZHJzL2Rvd25yZXYueG1sUEsFBgAAAAADAAMAtwAAAPcCAAAAAA==&#10;" filled="f" stroked="f">
                  <v:textbox style="mso-fit-shape-to-text:t" inset="0,0,0,0">
                    <w:txbxContent>
                      <w:p w14:paraId="6E45FB60" w14:textId="77777777" w:rsidR="00A62F2A" w:rsidRDefault="00A62F2A" w:rsidP="00BC4782">
                        <w:r>
                          <w:rPr>
                            <w:rFonts w:ascii="Arial" w:hAnsi="Arial" w:cs="Arial"/>
                            <w:color w:val="000000"/>
                            <w:sz w:val="8"/>
                            <w:szCs w:val="8"/>
                          </w:rPr>
                          <w:t>242</w:t>
                        </w:r>
                      </w:p>
                    </w:txbxContent>
                  </v:textbox>
                </v:rect>
                <v:rect id="Rectangle 839" o:spid="_x0000_s2266" style="position:absolute;left:5153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L5vwAAAN0AAAAPAAAAZHJzL2Rvd25yZXYueG1sRE/LisIw&#10;FN0P+A/hCrMbU7sQrUYRQVCZjdUPuDS3D0xuShJt/XuzGJjl4bw3u9Ea8SIfOscK5rMMBHHldMeN&#10;gvvt+LMEESKyRuOYFLwpwG47+dpgod3AV3qVsREphEOBCtoY+0LKULVkMcxcT5y42nmLMUHfSO1x&#10;SOHWyDzLFtJix6mhxZ4OLVWP8mkVyFt5HJal8Zm75PWvOZ+uNTmlvqfjfg0i0hj/xX/uk1aQr1Zp&#10;f3qTnoDcfgAAAP//AwBQSwECLQAUAAYACAAAACEA2+H2y+4AAACFAQAAEwAAAAAAAAAAAAAAAAAA&#10;AAAAW0NvbnRlbnRfVHlwZXNdLnhtbFBLAQItABQABgAIAAAAIQBa9CxbvwAAABUBAAALAAAAAAAA&#10;AAAAAAAAAB8BAABfcmVscy8ucmVsc1BLAQItABQABgAIAAAAIQATUQL5vwAAAN0AAAAPAAAAAAAA&#10;AAAAAAAAAAcCAABkcnMvZG93bnJldi54bWxQSwUGAAAAAAMAAwC3AAAA8wIAAAAA&#10;" filled="f" stroked="f">
                  <v:textbox style="mso-fit-shape-to-text:t" inset="0,0,0,0">
                    <w:txbxContent>
                      <w:p w14:paraId="053B85F4" w14:textId="77777777" w:rsidR="00A62F2A" w:rsidRDefault="00A62F2A" w:rsidP="00BC4782">
                        <w:r>
                          <w:rPr>
                            <w:rFonts w:ascii="Arial" w:hAnsi="Arial" w:cs="Arial"/>
                            <w:color w:val="000000"/>
                            <w:sz w:val="8"/>
                            <w:szCs w:val="8"/>
                          </w:rPr>
                          <w:t>17</w:t>
                        </w:r>
                      </w:p>
                    </w:txbxContent>
                  </v:textbox>
                </v:rect>
                <v:rect id="Rectangle 840" o:spid="_x0000_s2267" style="position:absolute;left:5292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diwwAAAN0AAAAPAAAAZHJzL2Rvd25yZXYueG1sRI/NigIx&#10;EITvgu8QWtibZpzDoqNRRBBc2YujD9BMen4w6QxJdGbf3iws7LGoqq+o7X60RrzIh86xguUiA0Fc&#10;Od1xo+B+O81XIEJE1mgck4IfCrDfTSdbLLQb+EqvMjYiQTgUqKCNsS+kDFVLFsPC9cTJq523GJP0&#10;jdQehwS3RuZZ9iktdpwWWuzp2FL1KJ9WgbyVp2FVGp+5S15/m6/ztSan1MdsPGxARBrjf/ivfdYK&#10;8vV6Cb9v0hOQuzcAAAD//wMAUEsBAi0AFAAGAAgAAAAhANvh9svuAAAAhQEAABMAAAAAAAAAAAAA&#10;AAAAAAAAAFtDb250ZW50X1R5cGVzXS54bWxQSwECLQAUAAYACAAAACEAWvQsW78AAAAVAQAACwAA&#10;AAAAAAAAAAAAAAAfAQAAX3JlbHMvLnJlbHNQSwECLQAUAAYACAAAACEAfB2nYsMAAADdAAAADwAA&#10;AAAAAAAAAAAAAAAHAgAAZHJzL2Rvd25yZXYueG1sUEsFBgAAAAADAAMAtwAAAPcCAAAAAA==&#10;" filled="f" stroked="f">
                  <v:textbox style="mso-fit-shape-to-text:t" inset="0,0,0,0">
                    <w:txbxContent>
                      <w:p w14:paraId="13071C91" w14:textId="77777777" w:rsidR="00A62F2A" w:rsidRDefault="00A62F2A" w:rsidP="00BC4782">
                        <w:r>
                          <w:rPr>
                            <w:rFonts w:ascii="Arial" w:hAnsi="Arial" w:cs="Arial"/>
                            <w:color w:val="000000"/>
                            <w:sz w:val="8"/>
                            <w:szCs w:val="8"/>
                          </w:rPr>
                          <w:t>8</w:t>
                        </w:r>
                      </w:p>
                    </w:txbxContent>
                  </v:textbox>
                </v:rect>
                <v:rect id="Rectangle 841" o:spid="_x0000_s2268" style="position:absolute;left:5419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kVwgAAAN0AAAAPAAAAZHJzL2Rvd25yZXYueG1sRI/NigIx&#10;EITvC75D6AVva2bnIDoaZVkQVPbi6AM0k54fTDpDEp3x7c2C4LGoqq+o9Xa0RtzJh86xgu9ZBoK4&#10;crrjRsHlvPtagAgRWaNxTAoeFGC7mXyssdBu4BPdy9iIBOFQoII2xr6QMlQtWQwz1xMnr3beYkzS&#10;N1J7HBLcGpln2Vxa7DgttNjTb0vVtbxZBfJc7oZFaXzmjnn9Zw77U01Oqenn+LMCEWmM7/CrvdcK&#10;8uUyh/836QnIzRMAAP//AwBQSwECLQAUAAYACAAAACEA2+H2y+4AAACFAQAAEwAAAAAAAAAAAAAA&#10;AAAAAAAAW0NvbnRlbnRfVHlwZXNdLnhtbFBLAQItABQABgAIAAAAIQBa9CxbvwAAABUBAAALAAAA&#10;AAAAAAAAAAAAAB8BAABfcmVscy8ucmVsc1BLAQItABQABgAIAAAAIQCMzzkVwgAAAN0AAAAPAAAA&#10;AAAAAAAAAAAAAAcCAABkcnMvZG93bnJldi54bWxQSwUGAAAAAAMAAwC3AAAA9gIAAAAA&#10;" filled="f" stroked="f">
                  <v:textbox style="mso-fit-shape-to-text:t" inset="0,0,0,0">
                    <w:txbxContent>
                      <w:p w14:paraId="27D8F3F4" w14:textId="77777777" w:rsidR="00A62F2A" w:rsidRDefault="00A62F2A" w:rsidP="00BC4782">
                        <w:r>
                          <w:rPr>
                            <w:rFonts w:ascii="Arial" w:hAnsi="Arial" w:cs="Arial"/>
                            <w:color w:val="000000"/>
                            <w:sz w:val="8"/>
                            <w:szCs w:val="8"/>
                          </w:rPr>
                          <w:t>6</w:t>
                        </w:r>
                      </w:p>
                    </w:txbxContent>
                  </v:textbox>
                </v:rect>
                <v:rect id="Rectangle 842" o:spid="_x0000_s2269" style="position:absolute;left:4772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yOwwAAAN0AAAAPAAAAZHJzL2Rvd25yZXYueG1sRI/dagIx&#10;FITvBd8hHKF3mnUF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44OcjsMAAADdAAAADwAA&#10;AAAAAAAAAAAAAAAHAgAAZHJzL2Rvd25yZXYueG1sUEsFBgAAAAADAAMAtwAAAPcCAAAAAA==&#10;" filled="f" stroked="f">
                  <v:textbox style="mso-fit-shape-to-text:t" inset="0,0,0,0">
                    <w:txbxContent>
                      <w:p w14:paraId="104DD2BC" w14:textId="77777777" w:rsidR="00A62F2A" w:rsidRDefault="00A62F2A" w:rsidP="00BC4782">
                        <w:r>
                          <w:rPr>
                            <w:rFonts w:ascii="Arial" w:hAnsi="Arial" w:cs="Arial"/>
                            <w:color w:val="000000"/>
                            <w:sz w:val="8"/>
                            <w:szCs w:val="8"/>
                          </w:rPr>
                          <w:t>80</w:t>
                        </w:r>
                      </w:p>
                    </w:txbxContent>
                  </v:textbox>
                </v:rect>
                <v:rect id="Rectangle 843" o:spid="_x0000_s2270" style="position:absolute;left:4899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T6wwAAAN0AAAAPAAAAZHJzL2Rvd25yZXYueG1sRI/dagIx&#10;FITvBd8hHKF3mnUR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bGoE+sMAAADdAAAADwAA&#10;AAAAAAAAAAAAAAAHAgAAZHJzL2Rvd25yZXYueG1sUEsFBgAAAAADAAMAtwAAAPcCAAAAAA==&#10;" filled="f" stroked="f">
                  <v:textbox style="mso-fit-shape-to-text:t" inset="0,0,0,0">
                    <w:txbxContent>
                      <w:p w14:paraId="79724066" w14:textId="77777777" w:rsidR="00A62F2A" w:rsidRDefault="00A62F2A" w:rsidP="00BC4782">
                        <w:r>
                          <w:rPr>
                            <w:rFonts w:ascii="Arial" w:hAnsi="Arial" w:cs="Arial"/>
                            <w:color w:val="000000"/>
                            <w:sz w:val="8"/>
                            <w:szCs w:val="8"/>
                          </w:rPr>
                          <w:t>45</w:t>
                        </w:r>
                      </w:p>
                    </w:txbxContent>
                  </v:textbox>
                </v:rect>
                <v:rect id="Rectangle 844" o:spid="_x0000_s2271" style="position:absolute;left:5026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FhwwAAAN0AAAAPAAAAZHJzL2Rvd25yZXYueG1sRI/dagIx&#10;FITvBd8hHKF3mnVB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AyahYcMAAADdAAAADwAA&#10;AAAAAAAAAAAAAAAHAgAAZHJzL2Rvd25yZXYueG1sUEsFBgAAAAADAAMAtwAAAPcCAAAAAA==&#10;" filled="f" stroked="f">
                  <v:textbox style="mso-fit-shape-to-text:t" inset="0,0,0,0">
                    <w:txbxContent>
                      <w:p w14:paraId="1C161011" w14:textId="77777777" w:rsidR="00A62F2A" w:rsidRDefault="00A62F2A" w:rsidP="00BC4782">
                        <w:r>
                          <w:rPr>
                            <w:rFonts w:ascii="Arial" w:hAnsi="Arial" w:cs="Arial"/>
                            <w:color w:val="000000"/>
                            <w:sz w:val="8"/>
                            <w:szCs w:val="8"/>
                          </w:rPr>
                          <w:t>38</w:t>
                        </w:r>
                      </w:p>
                    </w:txbxContent>
                  </v:textbox>
                </v:rect>
                <v:rect id="Rectangle 845" o:spid="_x0000_s2272" style="position:absolute;left:4377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D8WwwAAAN0AAAAPAAAAZHJzL2Rvd25yZXYueG1sRI/NigIx&#10;EITvwr5D6IW9acY5iM4aRQRBFy+O+wDNpOcHk86QRGd8eyMs7LGoqq+o9Xa0RjzIh86xgvksA0Fc&#10;Od1xo+D3epguQYSIrNE4JgVPCrDdfEzWWGg38IUeZWxEgnAoUEEbY19IGaqWLIaZ64mTVztvMSbp&#10;G6k9DglujcyzbCEtdpwWWuxp31J1K+9WgbyWh2FZGp+5n7w+m9PxUpNT6utz3H2DiDTG//Bf+6gV&#10;5KvVAt5v0hOQmxcAAAD//wMAUEsBAi0AFAAGAAgAAAAhANvh9svuAAAAhQEAABMAAAAAAAAAAAAA&#10;AAAAAAAAAFtDb250ZW50X1R5cGVzXS54bWxQSwECLQAUAAYACAAAACEAWvQsW78AAAAVAQAACwAA&#10;AAAAAAAAAAAAAAAfAQAAX3JlbHMvLnJlbHNQSwECLQAUAAYACAAAACEA8/Q/FsMAAADdAAAADwAA&#10;AAAAAAAAAAAAAAAHAgAAZHJzL2Rvd25yZXYueG1sUEsFBgAAAAADAAMAtwAAAPcCAAAAAA==&#10;" filled="f" stroked="f">
                  <v:textbox style="mso-fit-shape-to-text:t" inset="0,0,0,0">
                    <w:txbxContent>
                      <w:p w14:paraId="7CAD4E7F" w14:textId="77777777" w:rsidR="00A62F2A" w:rsidRDefault="00A62F2A" w:rsidP="00BC4782">
                        <w:r>
                          <w:rPr>
                            <w:rFonts w:ascii="Arial" w:hAnsi="Arial" w:cs="Arial"/>
                            <w:color w:val="000000"/>
                            <w:sz w:val="8"/>
                            <w:szCs w:val="8"/>
                          </w:rPr>
                          <w:t>133</w:t>
                        </w:r>
                      </w:p>
                    </w:txbxContent>
                  </v:textbox>
                </v:rect>
                <v:rect id="Rectangle 846" o:spid="_x0000_s2273" style="position:absolute;left:450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qNwwAAAN0AAAAPAAAAZHJzL2Rvd25yZXYueG1sRI/dagIx&#10;FITvBd8hHKF3mnUv/NkaRQRBS29c+wCHzdkfTE6WJHW3b98UCl4OM/MNszuM1ogn+dA5VrBcZCCI&#10;K6c7bhR83c/zDYgQkTUax6TghwIc9tPJDgvtBr7Rs4yNSBAOBSpoY+wLKUPVksWwcD1x8mrnLcYk&#10;fSO1xyHBrZF5lq2kxY7TQos9nVqqHuW3VSDv5XnYlMZn7iOvP831cqvJKfU2G4/vICKN8RX+b1+0&#10;gny7XcPfm/QE5P4XAAD//wMAUEsBAi0AFAAGAAgAAAAhANvh9svuAAAAhQEAABMAAAAAAAAAAAAA&#10;AAAAAAAAAFtDb250ZW50X1R5cGVzXS54bWxQSwECLQAUAAYACAAAACEAWvQsW78AAAAVAQAACwAA&#10;AAAAAAAAAAAAAAAfAQAAX3JlbHMvLnJlbHNQSwECLQAUAAYACAAAACEAnLiajcMAAADdAAAADwAA&#10;AAAAAAAAAAAAAAAHAgAAZHJzL2Rvd25yZXYueG1sUEsFBgAAAAADAAMAtwAAAPcCAAAAAA==&#10;" filled="f" stroked="f">
                  <v:textbox style="mso-fit-shape-to-text:t" inset="0,0,0,0">
                    <w:txbxContent>
                      <w:p w14:paraId="3FC5DF14" w14:textId="77777777" w:rsidR="00A62F2A" w:rsidRDefault="00A62F2A" w:rsidP="00BC4782">
                        <w:r>
                          <w:rPr>
                            <w:rFonts w:ascii="Arial" w:hAnsi="Arial" w:cs="Arial"/>
                            <w:color w:val="000000"/>
                            <w:sz w:val="8"/>
                            <w:szCs w:val="8"/>
                          </w:rPr>
                          <w:t>109</w:t>
                        </w:r>
                      </w:p>
                    </w:txbxContent>
                  </v:textbox>
                </v:rect>
                <v:rect id="Rectangle 847" o:spid="_x0000_s2274" style="position:absolute;left:4645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7/vwAAAN0AAAAPAAAAZHJzL2Rvd25yZXYueG1sRE/LisIw&#10;FN0P+A/hCrMbU7sQrUYRQVCZjdUPuDS3D0xuShJt/XuzGJjl4bw3u9Ea8SIfOscK5rMMBHHldMeN&#10;gvvt+LMEESKyRuOYFLwpwG47+dpgod3AV3qVsREphEOBCtoY+0LKULVkMcxcT5y42nmLMUHfSO1x&#10;SOHWyDzLFtJix6mhxZ4OLVWP8mkVyFt5HJal8Zm75PWvOZ+uNTmlvqfjfg0i0hj/xX/uk1aQr1Zp&#10;bnqTnoDcfgAAAP//AwBQSwECLQAUAAYACAAAACEA2+H2y+4AAACFAQAAEwAAAAAAAAAAAAAAAAAA&#10;AAAAW0NvbnRlbnRfVHlwZXNdLnhtbFBLAQItABQABgAIAAAAIQBa9CxbvwAAABUBAAALAAAAAAAA&#10;AAAAAAAAAB8BAABfcmVscy8ucmVsc1BLAQItABQABgAIAAAAIQDtJw7/vwAAAN0AAAAPAAAAAAAA&#10;AAAAAAAAAAcCAABkcnMvZG93bnJldi54bWxQSwUGAAAAAAMAAwC3AAAA8wIAAAAA&#10;" filled="f" stroked="f">
                  <v:textbox style="mso-fit-shape-to-text:t" inset="0,0,0,0">
                    <w:txbxContent>
                      <w:p w14:paraId="53F65EBF" w14:textId="77777777" w:rsidR="00A62F2A" w:rsidRDefault="00A62F2A" w:rsidP="00BC4782">
                        <w:r>
                          <w:rPr>
                            <w:rFonts w:ascii="Arial" w:hAnsi="Arial" w:cs="Arial"/>
                            <w:color w:val="000000"/>
                            <w:sz w:val="8"/>
                            <w:szCs w:val="8"/>
                          </w:rPr>
                          <w:t>92</w:t>
                        </w:r>
                      </w:p>
                    </w:txbxContent>
                  </v:textbox>
                </v:rect>
                <v:rect id="Rectangle 848" o:spid="_x0000_s2275" style="position:absolute;left:4251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6tkwwAAAN0AAAAPAAAAZHJzL2Rvd25yZXYueG1sRI/dagIx&#10;FITvhb5DOAXvNNu9EHdrFBEELd64+gCHzdkfmpwsSequb98IhV4OM/MNs9lN1ogH+dA7VvCxzEAQ&#10;10733Cq4346LNYgQkTUax6TgSQF227fZBkvtRr7So4qtSBAOJSroYhxKKUPdkcWwdANx8hrnLcYk&#10;fSu1xzHBrZF5lq2kxZ7TQocDHTqqv6sfq0DequO4rozP3FfeXMz5dG3IKTV/n/afICJN8T/81z5p&#10;BXlRFPB6k56A3P4CAAD//wMAUEsBAi0AFAAGAAgAAAAhANvh9svuAAAAhQEAABMAAAAAAAAAAAAA&#10;AAAAAAAAAFtDb250ZW50X1R5cGVzXS54bWxQSwECLQAUAAYACAAAACEAWvQsW78AAAAVAQAACwAA&#10;AAAAAAAAAAAAAAAfAQAAX3JlbHMvLnJlbHNQSwECLQAUAAYACAAAACEAgmurZMMAAADdAAAADwAA&#10;AAAAAAAAAAAAAAAHAgAAZHJzL2Rvd25yZXYueG1sUEsFBgAAAAADAAMAtwAAAPcCAAAAAA==&#10;" filled="f" stroked="f">
                  <v:textbox style="mso-fit-shape-to-text:t" inset="0,0,0,0">
                    <w:txbxContent>
                      <w:p w14:paraId="135CA0F6" w14:textId="77777777" w:rsidR="00A62F2A" w:rsidRDefault="00A62F2A" w:rsidP="00BC4782">
                        <w:r>
                          <w:rPr>
                            <w:rFonts w:ascii="Arial" w:hAnsi="Arial" w:cs="Arial"/>
                            <w:color w:val="000000"/>
                            <w:sz w:val="8"/>
                            <w:szCs w:val="8"/>
                          </w:rPr>
                          <w:t>156</w:t>
                        </w:r>
                      </w:p>
                    </w:txbxContent>
                  </v:textbox>
                </v:rect>
                <v:rect id="Rectangle 849" o:spid="_x0000_s2276" style="position:absolute;left:3870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ppvwAAAN0AAAAPAAAAZHJzL2Rvd25yZXYueG1sRE/LagIx&#10;FN0L/kO4QneaaKHIaBQRBFvcOPoBl8mdByY3QxKd6d83C6HLw3lv96Oz4kUhdp41LBcKBHHlTceN&#10;hvvtNF+DiAnZoPVMGn4pwn43nWyxMH7gK73K1IgcwrFADW1KfSFlrFpyGBe+J85c7YPDlGFopAk4&#10;5HBn5UqpL+mw49zQYk/HlqpH+XQa5K08DevSBuV/VvXFfp+vNXmtP2bjYQMi0Zj+xW/32Wj4VCrv&#10;z2/yE5C7PwAAAP//AwBQSwECLQAUAAYACAAAACEA2+H2y+4AAACFAQAAEwAAAAAAAAAAAAAAAAAA&#10;AAAAW0NvbnRlbnRfVHlwZXNdLnhtbFBLAQItABQABgAIAAAAIQBa9CxbvwAAABUBAAALAAAAAAAA&#10;AAAAAAAAAB8BAABfcmVscy8ucmVsc1BLAQItABQABgAIAAAAIQBTfzppvwAAAN0AAAAPAAAAAAAA&#10;AAAAAAAAAAcCAABkcnMvZG93bnJldi54bWxQSwUGAAAAAAMAAwC3AAAA8wIAAAAA&#10;" filled="f" stroked="f">
                  <v:textbox style="mso-fit-shape-to-text:t" inset="0,0,0,0">
                    <w:txbxContent>
                      <w:p w14:paraId="4D7C3F3C" w14:textId="77777777" w:rsidR="00A62F2A" w:rsidRDefault="00A62F2A" w:rsidP="00BC4782">
                        <w:r>
                          <w:rPr>
                            <w:rFonts w:ascii="Arial" w:hAnsi="Arial" w:cs="Arial"/>
                            <w:color w:val="000000"/>
                            <w:sz w:val="8"/>
                            <w:szCs w:val="8"/>
                          </w:rPr>
                          <w:t>199</w:t>
                        </w:r>
                      </w:p>
                    </w:txbxContent>
                  </v:textbox>
                </v:rect>
                <v:rect id="Rectangle 850" o:spid="_x0000_s2277" style="position:absolute;left:3997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5/ywgAAAN0AAAAPAAAAZHJzL2Rvd25yZXYueG1sRI/dagIx&#10;FITvC32HcAredRMtiGyNIoJgizeuPsBhc/aHJidLkrrbt28EwcthZr5h1tvJWXGjEHvPGuaFAkFc&#10;e9Nzq+F6ObyvQMSEbNB6Jg1/FGG7eX1ZY2n8yGe6VakVGcKxRA1dSkMpZaw7chgLPxBnr/HBYcoy&#10;tNIEHDPcWblQaikd9pwXOhxo31H9U/06DfJSHcZVZYPy34vmZL+O54a81rO3afcJItGUnuFH+2g0&#10;fCg1h/ub/ATk5h8AAP//AwBQSwECLQAUAAYACAAAACEA2+H2y+4AAACFAQAAEwAAAAAAAAAAAAAA&#10;AAAAAAAAW0NvbnRlbnRfVHlwZXNdLnhtbFBLAQItABQABgAIAAAAIQBa9CxbvwAAABUBAAALAAAA&#10;AAAAAAAAAAAAAB8BAABfcmVscy8ucmVsc1BLAQItABQABgAIAAAAIQA8M5/ywgAAAN0AAAAPAAAA&#10;AAAAAAAAAAAAAAcCAABkcnMvZG93bnJldi54bWxQSwUGAAAAAAMAAwC3AAAA9gIAAAAA&#10;" filled="f" stroked="f">
                  <v:textbox style="mso-fit-shape-to-text:t" inset="0,0,0,0">
                    <w:txbxContent>
                      <w:p w14:paraId="436AA13D" w14:textId="77777777" w:rsidR="00A62F2A" w:rsidRDefault="00A62F2A" w:rsidP="00BC4782">
                        <w:r>
                          <w:rPr>
                            <w:rFonts w:ascii="Arial" w:hAnsi="Arial" w:cs="Arial"/>
                            <w:color w:val="000000"/>
                            <w:sz w:val="8"/>
                            <w:szCs w:val="8"/>
                          </w:rPr>
                          <w:t>195</w:t>
                        </w:r>
                      </w:p>
                    </w:txbxContent>
                  </v:textbox>
                </v:rect>
                <v:rect id="Rectangle 851" o:spid="_x0000_s2278" style="position:absolute;left:4124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GFwgAAAN0AAAAPAAAAZHJzL2Rvd25yZXYueG1sRI/dagIx&#10;FITvhb5DOIXeadIVRFajSEGw0htXH+CwOfuDycmSpO727ZtCwcthZr5htvvJWfGgEHvPGt4XCgRx&#10;7U3PrYbb9Thfg4gJ2aD1TBp+KMJ+9zLbYmn8yBd6VKkVGcKxRA1dSkMpZaw7chgXfiDOXuODw5Rl&#10;aKUJOGa4s7JQaiUd9pwXOhzoo6P6Xn07DfJaHcd1ZYPy56L5sp+nS0Ne67fX6bABkWhKz/B/+2Q0&#10;LJUq4O9NfgJy9wsAAP//AwBQSwECLQAUAAYACAAAACEA2+H2y+4AAACFAQAAEwAAAAAAAAAAAAAA&#10;AAAAAAAAW0NvbnRlbnRfVHlwZXNdLnhtbFBLAQItABQABgAIAAAAIQBa9CxbvwAAABUBAAALAAAA&#10;AAAAAAAAAAAAAB8BAABfcmVscy8ucmVsc1BLAQItABQABgAIAAAAIQDM4QGFwgAAAN0AAAAPAAAA&#10;AAAAAAAAAAAAAAcCAABkcnMvZG93bnJldi54bWxQSwUGAAAAAAMAAwC3AAAA9gIAAAAA&#10;" filled="f" stroked="f">
                  <v:textbox style="mso-fit-shape-to-text:t" inset="0,0,0,0">
                    <w:txbxContent>
                      <w:p w14:paraId="7C452151" w14:textId="77777777" w:rsidR="00A62F2A" w:rsidRDefault="00A62F2A" w:rsidP="00BC4782">
                        <w:r>
                          <w:rPr>
                            <w:rFonts w:ascii="Arial" w:hAnsi="Arial" w:cs="Arial"/>
                            <w:color w:val="000000"/>
                            <w:sz w:val="8"/>
                            <w:szCs w:val="8"/>
                          </w:rPr>
                          <w:t>176</w:t>
                        </w:r>
                      </w:p>
                    </w:txbxContent>
                  </v:textbox>
                </v:rect>
                <v:rect id="Rectangle 852" o:spid="_x0000_s2279" style="position:absolute;left:5545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QewgAAAN0AAAAPAAAAZHJzL2Rvd25yZXYueG1sRI/dagIx&#10;FITvhb5DOELvNFFBZGsUEQQrvXH1AQ6bsz80OVmS1N2+vSkUvBxm5htmux+dFQ8KsfOsYTFXIIgr&#10;bzpuNNxvp9kGREzIBq1n0vBLEfa7t8kWC+MHvtKjTI3IEI4FamhT6gspY9WSwzj3PXH2ah8cpixD&#10;I03AIcOdlUul1tJhx3mhxZ6OLVXf5Y/TIG/ladiUNih/WdZf9vN8rclr/T4dDx8gEo3pFf5vn42G&#10;lVIr+HuTn4DcPQEAAP//AwBQSwECLQAUAAYACAAAACEA2+H2y+4AAACFAQAAEwAAAAAAAAAAAAAA&#10;AAAAAAAAW0NvbnRlbnRfVHlwZXNdLnhtbFBLAQItABQABgAIAAAAIQBa9CxbvwAAABUBAAALAAAA&#10;AAAAAAAAAAAAAB8BAABfcmVscy8ucmVsc1BLAQItABQABgAIAAAAIQCjraQewgAAAN0AAAAPAAAA&#10;AAAAAAAAAAAAAAcCAABkcnMvZG93bnJldi54bWxQSwUGAAAAAAMAAwC3AAAA9gIAAAAA&#10;" filled="f" stroked="f">
                  <v:textbox style="mso-fit-shape-to-text:t" inset="0,0,0,0">
                    <w:txbxContent>
                      <w:p w14:paraId="6664F188" w14:textId="77777777" w:rsidR="00A62F2A" w:rsidRDefault="00A62F2A" w:rsidP="00BC4782">
                        <w:r>
                          <w:rPr>
                            <w:rFonts w:ascii="Arial" w:hAnsi="Arial" w:cs="Arial"/>
                            <w:color w:val="000000"/>
                            <w:sz w:val="8"/>
                            <w:szCs w:val="8"/>
                          </w:rPr>
                          <w:t>2</w:t>
                        </w:r>
                      </w:p>
                    </w:txbxContent>
                  </v:textbox>
                </v:rect>
                <v:rect id="Rectangle 853" o:spid="_x0000_s2280" style="position:absolute;left:5672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DxqwgAAAN0AAAAPAAAAZHJzL2Rvd25yZXYueG1sRI/dagIx&#10;FITvhb5DOIXeaaKVIlujiCBY8cbVBzhszv7Q5GRJort9e1Mo9HKYmW+Y9XZ0VjwoxM6zhvlMgSCu&#10;vOm40XC7HqYrEDEhG7SeScMPRdhuXiZrLIwf+EKPMjUiQzgWqKFNqS+kjFVLDuPM98TZq31wmLIM&#10;jTQBhwx3Vi6U+pAOO84LLfa0b6n6Lu9Og7yWh2FV2qD8aVGf7dfxUpPX+u113H2CSDSm//Bf+2g0&#10;vCu1hN83+QnIzRMAAP//AwBQSwECLQAUAAYACAAAACEA2+H2y+4AAACFAQAAEwAAAAAAAAAAAAAA&#10;AAAAAAAAW0NvbnRlbnRfVHlwZXNdLnhtbFBLAQItABQABgAIAAAAIQBa9CxbvwAAABUBAAALAAAA&#10;AAAAAAAAAAAAAB8BAABfcmVscy8ucmVsc1BLAQItABQABgAIAAAAIQAsRDxqwgAAAN0AAAAPAAAA&#10;AAAAAAAAAAAAAAcCAABkcnMvZG93bnJldi54bWxQSwUGAAAAAAMAAwC3AAAA9gIAAAAA&#10;" filled="f" stroked="f">
                  <v:textbox style="mso-fit-shape-to-text:t" inset="0,0,0,0">
                    <w:txbxContent>
                      <w:p w14:paraId="200D5692" w14:textId="77777777" w:rsidR="00A62F2A" w:rsidRDefault="00A62F2A" w:rsidP="00BC4782">
                        <w:r>
                          <w:rPr>
                            <w:rFonts w:ascii="Arial" w:hAnsi="Arial" w:cs="Arial"/>
                            <w:color w:val="000000"/>
                            <w:sz w:val="8"/>
                            <w:szCs w:val="8"/>
                          </w:rPr>
                          <w:t>0</w:t>
                        </w:r>
                      </w:p>
                    </w:txbxContent>
                  </v:textbox>
                </v:rect>
                <v:rect id="Rectangle 854" o:spid="_x0000_s2281" style="position:absolute;left:1839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JnxwgAAAN0AAAAPAAAAZHJzL2Rvd25yZXYueG1sRI/dagIx&#10;FITvhb5DOIXeaaLFIlujiCBY8cbVBzhszv7Q5GRJort9e1Mo9HKYmW+Y9XZ0VjwoxM6zhvlMgSCu&#10;vOm40XC7HqYrEDEhG7SeScMPRdhuXiZrLIwf+EKPMjUiQzgWqKFNqS+kjFVLDuPM98TZq31wmLIM&#10;jTQBhwx3Vi6U+pAOO84LLfa0b6n6Lu9Og7yWh2FV2qD8aVGf7dfxUpPX+u113H2CSDSm//Bf+2g0&#10;vCu1hN83+QnIzRMAAP//AwBQSwECLQAUAAYACAAAACEA2+H2y+4AAACFAQAAEwAAAAAAAAAAAAAA&#10;AAAAAAAAW0NvbnRlbnRfVHlwZXNdLnhtbFBLAQItABQABgAIAAAAIQBa9CxbvwAAABUBAAALAAAA&#10;AAAAAAAAAAAAAB8BAABfcmVscy8ucmVsc1BLAQItABQABgAIAAAAIQBDCJnxwgAAAN0AAAAPAAAA&#10;AAAAAAAAAAAAAAcCAABkcnMvZG93bnJldi54bWxQSwUGAAAAAAMAAwC3AAAA9gIAAAAA&#10;" filled="f" stroked="f">
                  <v:textbox style="mso-fit-shape-to-text:t" inset="0,0,0,0">
                    <w:txbxContent>
                      <w:p w14:paraId="4930FA80" w14:textId="77777777" w:rsidR="00A62F2A" w:rsidRDefault="00A62F2A" w:rsidP="00BC4782">
                        <w:r>
                          <w:rPr>
                            <w:rFonts w:ascii="Arial" w:hAnsi="Arial" w:cs="Arial"/>
                            <w:color w:val="9D9D9D"/>
                            <w:sz w:val="8"/>
                            <w:szCs w:val="8"/>
                          </w:rPr>
                          <w:t>178</w:t>
                        </w:r>
                      </w:p>
                    </w:txbxContent>
                  </v:textbox>
                </v:rect>
                <v:rect id="Rectangle 855" o:spid="_x0000_s2282" style="position:absolute;left:1966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geGwgAAAN0AAAAPAAAAZHJzL2Rvd25yZXYueG1sRI/BasMw&#10;EETvhf6D2EJutdwESnCihFIIuKGXOPmAxVpbptLKSKrt/n0VKPQ4zMwbZn9cnBUThTh4VvBSlCCI&#10;W68H7hXcrqfnLYiYkDVaz6TghyIcD48Pe6y0n/lCU5N6kSEcK1RgUhorKWNryGEs/Eicvc4HhynL&#10;0EsdcM5wZ+W6LF+lw4HzgsGR3g21X823UyCvzWneNjaU/rzuPu1HfenIK7V6Wt52IBIt6T/81661&#10;gk0mwv1NfgLy8AsAAP//AwBQSwECLQAUAAYACAAAACEA2+H2y+4AAACFAQAAEwAAAAAAAAAAAAAA&#10;AAAAAAAAW0NvbnRlbnRfVHlwZXNdLnhtbFBLAQItABQABgAIAAAAIQBa9CxbvwAAABUBAAALAAAA&#10;AAAAAAAAAAAAAB8BAABfcmVscy8ucmVsc1BLAQItABQABgAIAAAAIQCz2geGwgAAAN0AAAAPAAAA&#10;AAAAAAAAAAAAAAcCAABkcnMvZG93bnJldi54bWxQSwUGAAAAAAMAAwC3AAAA9gIAAAAA&#10;" filled="f" stroked="f">
                  <v:textbox style="mso-fit-shape-to-text:t" inset="0,0,0,0">
                    <w:txbxContent>
                      <w:p w14:paraId="5BF618A8" w14:textId="77777777" w:rsidR="00A62F2A" w:rsidRDefault="00A62F2A" w:rsidP="00BC4782">
                        <w:r>
                          <w:rPr>
                            <w:rFonts w:ascii="Arial" w:hAnsi="Arial" w:cs="Arial"/>
                            <w:color w:val="9D9D9D"/>
                            <w:sz w:val="8"/>
                            <w:szCs w:val="8"/>
                          </w:rPr>
                          <w:t>175</w:t>
                        </w:r>
                      </w:p>
                    </w:txbxContent>
                  </v:textbox>
                </v:rect>
                <v:rect id="Rectangle 856" o:spid="_x0000_s2283" style="position:absolute;left:2093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IdwgAAAN0AAAAPAAAAZHJzL2Rvd25yZXYueG1sRI/dagIx&#10;FITvhb5DOIXeaaIFK1ujiCBY8cbVBzhszv7Q5GRJort9e1Mo9HKYmW+Y9XZ0VjwoxM6zhvlMgSCu&#10;vOm40XC7HqYrEDEhG7SeScMPRdhuXiZrLIwf+EKPMjUiQzgWqKFNqS+kjFVLDuPM98TZq31wmLIM&#10;jTQBhwx3Vi6UWkqHHeeFFnvat1R9l3enQV7Lw7AqbVD+tKjP9ut4qclr/fY67j5BJBrTf/ivfTQa&#10;3pX6gN83+QnIzRMAAP//AwBQSwECLQAUAAYACAAAACEA2+H2y+4AAACFAQAAEwAAAAAAAAAAAAAA&#10;AAAAAAAAW0NvbnRlbnRfVHlwZXNdLnhtbFBLAQItABQABgAIAAAAIQBa9CxbvwAAABUBAAALAAAA&#10;AAAAAAAAAAAAAB8BAABfcmVscy8ucmVsc1BLAQItABQABgAIAAAAIQDclqIdwgAAAN0AAAAPAAAA&#10;AAAAAAAAAAAAAAcCAABkcnMvZG93bnJldi54bWxQSwUGAAAAAAMAAwC3AAAA9gIAAAAA&#10;" filled="f" stroked="f">
                  <v:textbox style="mso-fit-shape-to-text:t" inset="0,0,0,0">
                    <w:txbxContent>
                      <w:p w14:paraId="6B62A532" w14:textId="77777777" w:rsidR="00A62F2A" w:rsidRDefault="00A62F2A" w:rsidP="00BC4782">
                        <w:r>
                          <w:rPr>
                            <w:rFonts w:ascii="Arial" w:hAnsi="Arial" w:cs="Arial"/>
                            <w:color w:val="9D9D9D"/>
                            <w:sz w:val="8"/>
                            <w:szCs w:val="8"/>
                          </w:rPr>
                          <w:t>168</w:t>
                        </w:r>
                      </w:p>
                    </w:txbxContent>
                  </v:textbox>
                </v:rect>
                <v:rect id="Rectangle 857" o:spid="_x0000_s2284" style="position:absolute;left:1458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ZvvwAAAN0AAAAPAAAAZHJzL2Rvd25yZXYueG1sRE/LagIx&#10;FN0L/kO4QneaaKHIaBQRBFvcOPoBl8mdByY3QxKd6d83C6HLw3lv96Oz4kUhdp41LBcKBHHlTceN&#10;hvvtNF+DiAnZoPVMGn4pwn43nWyxMH7gK73K1IgcwrFADW1KfSFlrFpyGBe+J85c7YPDlGFopAk4&#10;5HBn5UqpL+mw49zQYk/HlqpH+XQa5K08DevSBuV/VvXFfp+vNXmtP2bjYQMi0Zj+xW/32Wj4VCrP&#10;zW/yE5C7PwAAAP//AwBQSwECLQAUAAYACAAAACEA2+H2y+4AAACFAQAAEwAAAAAAAAAAAAAAAAAA&#10;AAAAW0NvbnRlbnRfVHlwZXNdLnhtbFBLAQItABQABgAIAAAAIQBa9CxbvwAAABUBAAALAAAAAAAA&#10;AAAAAAAAAB8BAABfcmVscy8ucmVsc1BLAQItABQABgAIAAAAIQCtCTZvvwAAAN0AAAAPAAAAAAAA&#10;AAAAAAAAAAcCAABkcnMvZG93bnJldi54bWxQSwUGAAAAAAMAAwC3AAAA8wIAAAAA&#10;" filled="f" stroked="f">
                  <v:textbox style="mso-fit-shape-to-text:t" inset="0,0,0,0">
                    <w:txbxContent>
                      <w:p w14:paraId="389F9C43" w14:textId="77777777" w:rsidR="00A62F2A" w:rsidRDefault="00A62F2A" w:rsidP="00BC4782">
                        <w:r>
                          <w:rPr>
                            <w:rFonts w:ascii="Arial" w:hAnsi="Arial" w:cs="Arial"/>
                            <w:color w:val="9D9D9D"/>
                            <w:sz w:val="8"/>
                            <w:szCs w:val="8"/>
                          </w:rPr>
                          <w:t>204</w:t>
                        </w:r>
                      </w:p>
                    </w:txbxContent>
                  </v:textbox>
                </v:rect>
                <v:rect id="Rectangle 858" o:spid="_x0000_s2285" style="position:absolute;left:1585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P0wgAAAN0AAAAPAAAAZHJzL2Rvd25yZXYueG1sRI/dagIx&#10;FITvhb5DOAXvNKkFsVujSEGw0htXH+CwOfuDycmSpO727Y1Q8HKYmW+Y9XZ0VtwoxM6zhre5AkFc&#10;edNxo+Fy3s9WIGJCNmg9k4Y/irDdvEzWWBg/8IluZWpEhnAsUEObUl9IGauWHMa574mzV/vgMGUZ&#10;GmkCDhnurFwotZQOO84LLfb01VJ1LX+dBnku98OqtEH546L+sd+HU01e6+nruPsEkWhMz/B/+2A0&#10;vCv1AY83+QnIzR0AAP//AwBQSwECLQAUAAYACAAAACEA2+H2y+4AAACFAQAAEwAAAAAAAAAAAAAA&#10;AAAAAAAAW0NvbnRlbnRfVHlwZXNdLnhtbFBLAQItABQABgAIAAAAIQBa9CxbvwAAABUBAAALAAAA&#10;AAAAAAAAAAAAAB8BAABfcmVscy8ucmVsc1BLAQItABQABgAIAAAAIQDCRZP0wgAAAN0AAAAPAAAA&#10;AAAAAAAAAAAAAAcCAABkcnMvZG93bnJldi54bWxQSwUGAAAAAAMAAwC3AAAA9gIAAAAA&#10;" filled="f" stroked="f">
                  <v:textbox style="mso-fit-shape-to-text:t" inset="0,0,0,0">
                    <w:txbxContent>
                      <w:p w14:paraId="07106E04" w14:textId="77777777" w:rsidR="00A62F2A" w:rsidRDefault="00A62F2A" w:rsidP="00BC4782">
                        <w:r>
                          <w:rPr>
                            <w:rFonts w:ascii="Arial" w:hAnsi="Arial" w:cs="Arial"/>
                            <w:color w:val="9D9D9D"/>
                            <w:sz w:val="8"/>
                            <w:szCs w:val="8"/>
                          </w:rPr>
                          <w:t>199</w:t>
                        </w:r>
                      </w:p>
                    </w:txbxContent>
                  </v:textbox>
                </v:rect>
                <v:rect id="Rectangle 859" o:spid="_x0000_s2286" style="position:absolute;left:1712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y0vwAAAN0AAAAPAAAAZHJzL2Rvd25yZXYueG1sRE/LagIx&#10;FN0L/kO4gjtNVCgyGqUIgi1uHP2Ay+TOgyY3QxKd6d83C6HLw3nvj6Oz4kUhdp41rJYKBHHlTceN&#10;hsf9vNiCiAnZoPVMGn4pwvEwneyxMH7gG73K1IgcwrFADW1KfSFlrFpyGJe+J85c7YPDlGFopAk4&#10;5HBn5VqpD+mw49zQYk+nlqqf8uk0yHt5HralDcp/r+ur/brcavJaz2fj5w5EojH9i9/ui9GwUau8&#10;P7/JT0Ae/gAAAP//AwBQSwECLQAUAAYACAAAACEA2+H2y+4AAACFAQAAEwAAAAAAAAAAAAAAAAAA&#10;AAAAW0NvbnRlbnRfVHlwZXNdLnhtbFBLAQItABQABgAIAAAAIQBa9CxbvwAAABUBAAALAAAAAAAA&#10;AAAAAAAAAB8BAABfcmVscy8ucmVsc1BLAQItABQABgAIAAAAIQDWpqy0vwAAAN0AAAAPAAAAAAAA&#10;AAAAAAAAAAcCAABkcnMvZG93bnJldi54bWxQSwUGAAAAAAMAAwC3AAAA8wIAAAAA&#10;" filled="f" stroked="f">
                  <v:textbox style="mso-fit-shape-to-text:t" inset="0,0,0,0">
                    <w:txbxContent>
                      <w:p w14:paraId="29498089" w14:textId="77777777" w:rsidR="00A62F2A" w:rsidRDefault="00A62F2A" w:rsidP="00BC4782">
                        <w:r>
                          <w:rPr>
                            <w:rFonts w:ascii="Arial" w:hAnsi="Arial" w:cs="Arial"/>
                            <w:color w:val="9D9D9D"/>
                            <w:sz w:val="8"/>
                            <w:szCs w:val="8"/>
                          </w:rPr>
                          <w:t>185</w:t>
                        </w:r>
                      </w:p>
                    </w:txbxContent>
                  </v:textbox>
                </v:rect>
                <v:rect id="Rectangle 860" o:spid="_x0000_s2287" style="position:absolute;left:1078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kvwwAAAN0AAAAPAAAAZHJzL2Rvd25yZXYueG1sRI/dagIx&#10;FITvhb5DOAXvNFkFka1RSkGw0htXH+CwOftDk5MlSd3t2zdCwcthZr5hdofJWXGnEHvPGoqlAkFc&#10;e9Nzq+F2PS62IGJCNmg9k4ZfinDYv8x2WBo/8oXuVWpFhnAsUUOX0lBKGeuOHMalH4iz1/jgMGUZ&#10;WmkCjhnurFwptZEOe84LHQ700VH9Xf04DfJaHcdtZYPy51XzZT9Pl4a81vPX6f0NRKIpPcP/7ZPR&#10;sFZFAY83+QnI/R8AAAD//wMAUEsBAi0AFAAGAAgAAAAhANvh9svuAAAAhQEAABMAAAAAAAAAAAAA&#10;AAAAAAAAAFtDb250ZW50X1R5cGVzXS54bWxQSwECLQAUAAYACAAAACEAWvQsW78AAAAVAQAACwAA&#10;AAAAAAAAAAAAAAAfAQAAX3JlbHMvLnJlbHNQSwECLQAUAAYACAAAACEAueoJL8MAAADdAAAADwAA&#10;AAAAAAAAAAAAAAAHAgAAZHJzL2Rvd25yZXYueG1sUEsFBgAAAAADAAMAtwAAAPcCAAAAAA==&#10;" filled="f" stroked="f">
                  <v:textbox style="mso-fit-shape-to-text:t" inset="0,0,0,0">
                    <w:txbxContent>
                      <w:p w14:paraId="1927CC1D" w14:textId="77777777" w:rsidR="00A62F2A" w:rsidRDefault="00A62F2A" w:rsidP="00BC4782">
                        <w:r>
                          <w:rPr>
                            <w:rFonts w:ascii="Arial" w:hAnsi="Arial" w:cs="Arial"/>
                            <w:color w:val="9D9D9D"/>
                            <w:sz w:val="8"/>
                            <w:szCs w:val="8"/>
                          </w:rPr>
                          <w:t>263</w:t>
                        </w:r>
                      </w:p>
                    </w:txbxContent>
                  </v:textbox>
                </v:rect>
                <v:rect id="Rectangle 861" o:spid="_x0000_s2288" style="position:absolute;left:1205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dYwwAAAN0AAAAPAAAAZHJzL2Rvd25yZXYueG1sRI/dagIx&#10;FITvhb5DOAXvNHEFka1RSkGw0htXH+CwOftDk5MlSd3t2zdCwcthZr5hdofJWXGnEHvPGlZLBYK4&#10;9qbnVsPtelxsQcSEbNB6Jg2/FOGwf5ntsDR+5Avdq9SKDOFYooYupaGUMtYdOYxLPxBnr/HBYcoy&#10;tNIEHDPcWVkotZEOe84LHQ700VH9Xf04DfJaHcdtZYPy56L5sp+nS0Ne6/nr9P4GItGUnuH/9slo&#10;WKtVAY83+QnI/R8AAAD//wMAUEsBAi0AFAAGAAgAAAAhANvh9svuAAAAhQEAABMAAAAAAAAAAAAA&#10;AAAAAAAAAFtDb250ZW50X1R5cGVzXS54bWxQSwECLQAUAAYACAAAACEAWvQsW78AAAAVAQAACwAA&#10;AAAAAAAAAAAAAAAfAQAAX3JlbHMvLnJlbHNQSwECLQAUAAYACAAAACEASTiXWMMAAADdAAAADwAA&#10;AAAAAAAAAAAAAAAHAgAAZHJzL2Rvd25yZXYueG1sUEsFBgAAAAADAAMAtwAAAPcCAAAAAA==&#10;" filled="f" stroked="f">
                  <v:textbox style="mso-fit-shape-to-text:t" inset="0,0,0,0">
                    <w:txbxContent>
                      <w:p w14:paraId="4F9F58B7" w14:textId="77777777" w:rsidR="00A62F2A" w:rsidRDefault="00A62F2A" w:rsidP="00BC4782">
                        <w:r>
                          <w:rPr>
                            <w:rFonts w:ascii="Arial" w:hAnsi="Arial" w:cs="Arial"/>
                            <w:color w:val="9D9D9D"/>
                            <w:sz w:val="8"/>
                            <w:szCs w:val="8"/>
                          </w:rPr>
                          <w:t>243</w:t>
                        </w:r>
                      </w:p>
                    </w:txbxContent>
                  </v:textbox>
                </v:rect>
                <v:rect id="Rectangle 862" o:spid="_x0000_s2289" style="position:absolute;left:1331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LDwwAAAN0AAAAPAAAAZHJzL2Rvd25yZXYueG1sRI/NasMw&#10;EITvgb6D2EJvieQESnCjmFIIpCGXOH2AxVr/UGllJDV23z4qBHocZuYbZlfNzoobhTh41lCsFAji&#10;xpuBOw1f18NyCyImZIPWM2n4pQjV/mmxw9L4iS90q1MnMoRjiRr6lMZSytj05DCu/EicvdYHhynL&#10;0EkTcMpwZ+VaqVfpcOC80ONIHz013/WP0yCv9WHa1jYof1q3Z/t5vLTktX55nt/fQCSa03/40T4a&#10;DRtVbODvTX4Ccn8HAAD//wMAUEsBAi0AFAAGAAgAAAAhANvh9svuAAAAhQEAABMAAAAAAAAAAAAA&#10;AAAAAAAAAFtDb250ZW50X1R5cGVzXS54bWxQSwECLQAUAAYACAAAACEAWvQsW78AAAAVAQAACwAA&#10;AAAAAAAAAAAAAAAfAQAAX3JlbHMvLnJlbHNQSwECLQAUAAYACAAAACEAJnQyw8MAAADdAAAADwAA&#10;AAAAAAAAAAAAAAAHAgAAZHJzL2Rvd25yZXYueG1sUEsFBgAAAAADAAMAtwAAAPcCAAAAAA==&#10;" filled="f" stroked="f">
                  <v:textbox style="mso-fit-shape-to-text:t" inset="0,0,0,0">
                    <w:txbxContent>
                      <w:p w14:paraId="4523EB16" w14:textId="77777777" w:rsidR="00A62F2A" w:rsidRDefault="00A62F2A" w:rsidP="00BC4782">
                        <w:r>
                          <w:rPr>
                            <w:rFonts w:ascii="Arial" w:hAnsi="Arial" w:cs="Arial"/>
                            <w:color w:val="9D9D9D"/>
                            <w:sz w:val="8"/>
                            <w:szCs w:val="8"/>
                          </w:rPr>
                          <w:t>219</w:t>
                        </w:r>
                      </w:p>
                    </w:txbxContent>
                  </v:textbox>
                </v:rect>
                <v:rect id="Rectangle 863" o:spid="_x0000_s2290" style="position:absolute;left:951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q3xAAAAN0AAAAPAAAAZHJzL2Rvd25yZXYueG1sRI/NasMw&#10;EITvhb6D2EJvjZS0lOBGNqEQSEIvcfoAi7X+IdLKSGrsvH1UKPQ4zMw3zKaanRVXCnHwrGG5UCCI&#10;G28G7jR8n3cvaxAxIRu0nknDjSJU5ePDBgvjJz7RtU6dyBCOBWroUxoLKWPTk8O48CNx9lofHKYs&#10;QydNwCnDnZUrpd6lw4HzQo8jffbUXOofp0Ge6920rm1Q/rhqv+xhf2rJa/38NG8/QCSa03/4r703&#10;Gl7V8g1+3+QnIMs7AAAA//8DAFBLAQItABQABgAIAAAAIQDb4fbL7gAAAIUBAAATAAAAAAAAAAAA&#10;AAAAAAAAAABbQ29udGVudF9UeXBlc10ueG1sUEsBAi0AFAAGAAgAAAAhAFr0LFu/AAAAFQEAAAsA&#10;AAAAAAAAAAAAAAAAHwEAAF9yZWxzLy5yZWxzUEsBAi0AFAAGAAgAAAAhAKmdqrfEAAAA3QAAAA8A&#10;AAAAAAAAAAAAAAAABwIAAGRycy9kb3ducmV2LnhtbFBLBQYAAAAAAwADALcAAAD4AgAAAAA=&#10;" filled="f" stroked="f">
                  <v:textbox style="mso-fit-shape-to-text:t" inset="0,0,0,0">
                    <w:txbxContent>
                      <w:p w14:paraId="7A8DB647" w14:textId="77777777" w:rsidR="00A62F2A" w:rsidRDefault="00A62F2A" w:rsidP="00BC4782">
                        <w:r>
                          <w:rPr>
                            <w:rFonts w:ascii="Arial" w:hAnsi="Arial" w:cs="Arial"/>
                            <w:color w:val="9D9D9D"/>
                            <w:sz w:val="8"/>
                            <w:szCs w:val="8"/>
                          </w:rPr>
                          <w:t>280</w:t>
                        </w:r>
                      </w:p>
                    </w:txbxContent>
                  </v:textbox>
                </v:rect>
                <v:rect id="Rectangle 864" o:spid="_x0000_s2291" style="position:absolute;left:574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Q8sxAAAAN0AAAAPAAAAZHJzL2Rvd25yZXYueG1sRI/NasMw&#10;EITvhb6D2EJvjZSUluBGNqEQSEIvcfoAi7X+IdLKSGrsvH1UKPQ4zMw3zKaanRVXCnHwrGG5UCCI&#10;G28G7jR8n3cvaxAxIRu0nknDjSJU5ePDBgvjJz7RtU6dyBCOBWroUxoLKWPTk8O48CNx9lofHKYs&#10;QydNwCnDnZUrpd6lw4HzQo8jffbUXOofp0Ge6920rm1Q/rhqv+xhf2rJa/38NG8/QCSa03/4r703&#10;Gl7V8g1+3+QnIMs7AAAA//8DAFBLAQItABQABgAIAAAAIQDb4fbL7gAAAIUBAAATAAAAAAAAAAAA&#10;AAAAAAAAAABbQ29udGVudF9UeXBlc10ueG1sUEsBAi0AFAAGAAgAAAAhAFr0LFu/AAAAFQEAAAsA&#10;AAAAAAAAAAAAAAAAHwEAAF9yZWxzLy5yZWxzUEsBAi0AFAAGAAgAAAAhAMbRDyzEAAAA3QAAAA8A&#10;AAAAAAAAAAAAAAAABwIAAGRycy9kb3ducmV2LnhtbFBLBQYAAAAAAwADALcAAAD4AgAAAAA=&#10;" filled="f" stroked="f">
                  <v:textbox style="mso-fit-shape-to-text:t" inset="0,0,0,0">
                    <w:txbxContent>
                      <w:p w14:paraId="163015BC" w14:textId="77777777" w:rsidR="00A62F2A" w:rsidRDefault="00A62F2A" w:rsidP="00BC4782">
                        <w:r>
                          <w:rPr>
                            <w:rFonts w:ascii="Arial" w:hAnsi="Arial" w:cs="Arial"/>
                            <w:color w:val="9D9D9D"/>
                            <w:sz w:val="8"/>
                            <w:szCs w:val="8"/>
                          </w:rPr>
                          <w:t>432</w:t>
                        </w:r>
                      </w:p>
                    </w:txbxContent>
                  </v:textbox>
                </v:rect>
                <v:rect id="Rectangle 865" o:spid="_x0000_s2292" style="position:absolute;left:701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5FbwwAAAN0AAAAPAAAAZHJzL2Rvd25yZXYueG1sRI/dagIx&#10;FITvC32HcAq96yZaEFmNUgqCSm9cfYDD5uwPTU6WJHXXtzcFwcthZr5h1tvJWXGlEHvPGmaFAkFc&#10;e9Nzq+Fy3n0sQcSEbNB6Jg03irDdvL6ssTR+5BNdq9SKDOFYooYupaGUMtYdOYyFH4iz1/jgMGUZ&#10;WmkCjhnurJwrtZAOe84LHQ703VH9W/05DfJc7cZlZYPyx3nzYw/7U0Ne6/e36WsFItGUnuFHe280&#10;fKrZAv7f5CcgN3cAAAD//wMAUEsBAi0AFAAGAAgAAAAhANvh9svuAAAAhQEAABMAAAAAAAAAAAAA&#10;AAAAAAAAAFtDb250ZW50X1R5cGVzXS54bWxQSwECLQAUAAYACAAAACEAWvQsW78AAAAVAQAACwAA&#10;AAAAAAAAAAAAAAAfAQAAX3JlbHMvLnJlbHNQSwECLQAUAAYACAAAACEANgORW8MAAADdAAAADwAA&#10;AAAAAAAAAAAAAAAHAgAAZHJzL2Rvd25yZXYueG1sUEsFBgAAAAADAAMAtwAAAPcCAAAAAA==&#10;" filled="f" stroked="f">
                  <v:textbox style="mso-fit-shape-to-text:t" inset="0,0,0,0">
                    <w:txbxContent>
                      <w:p w14:paraId="23FF73D5" w14:textId="77777777" w:rsidR="00A62F2A" w:rsidRDefault="00A62F2A" w:rsidP="00BC4782">
                        <w:r>
                          <w:rPr>
                            <w:rFonts w:ascii="Arial" w:hAnsi="Arial" w:cs="Arial"/>
                            <w:color w:val="9D9D9D"/>
                            <w:sz w:val="8"/>
                            <w:szCs w:val="8"/>
                          </w:rPr>
                          <w:t>387</w:t>
                        </w:r>
                      </w:p>
                    </w:txbxContent>
                  </v:textbox>
                </v:rect>
                <v:rect id="Rectangle 866" o:spid="_x0000_s2293" style="position:absolute;left:824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TAxAAAAN0AAAAPAAAAZHJzL2Rvd25yZXYueG1sRI/NasMw&#10;EITvhb6D2EJvjZQU2uBGNqEQSEIvcfoAi7X+IdLKSGrsvH1UKPQ4zMw3zKaanRVXCnHwrGG5UCCI&#10;G28G7jR8n3cvaxAxIRu0nknDjSJU5ePDBgvjJz7RtU6dyBCOBWroUxoLKWPTk8O48CNx9lofHKYs&#10;QydNwCnDnZUrpd6kw4HzQo8jffbUXOofp0Ge6920rm1Q/rhqv+xhf2rJa/38NG8/QCSa03/4r703&#10;Gl7V8h1+3+QnIMs7AAAA//8DAFBLAQItABQABgAIAAAAIQDb4fbL7gAAAIUBAAATAAAAAAAAAAAA&#10;AAAAAAAAAABbQ29udGVudF9UeXBlc10ueG1sUEsBAi0AFAAGAAgAAAAhAFr0LFu/AAAAFQEAAAsA&#10;AAAAAAAAAAAAAAAAHwEAAF9yZWxzLy5yZWxzUEsBAi0AFAAGAAgAAAAhAFlPNMDEAAAA3QAAAA8A&#10;AAAAAAAAAAAAAAAABwIAAGRycy9kb3ducmV2LnhtbFBLBQYAAAAAAwADALcAAAD4AgAAAAA=&#10;" filled="f" stroked="f">
                  <v:textbox style="mso-fit-shape-to-text:t" inset="0,0,0,0">
                    <w:txbxContent>
                      <w:p w14:paraId="43FBA0F6" w14:textId="77777777" w:rsidR="00A62F2A" w:rsidRDefault="00A62F2A" w:rsidP="00BC4782">
                        <w:r>
                          <w:rPr>
                            <w:rFonts w:ascii="Arial" w:hAnsi="Arial" w:cs="Arial"/>
                            <w:color w:val="9D9D9D"/>
                            <w:sz w:val="8"/>
                            <w:szCs w:val="8"/>
                          </w:rPr>
                          <w:t>322</w:t>
                        </w:r>
                      </w:p>
                    </w:txbxContent>
                  </v:textbox>
                </v:rect>
                <v:rect id="Rectangle 867" o:spid="_x0000_s2294" style="position:absolute;left:3489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KCyvwAAAN0AAAAPAAAAZHJzL2Rvd25yZXYueG1sRE/LagIx&#10;FN0L/kO4gjtNVCgyGqUIgi1uHP2Ay+TOgyY3QxKd6d83C6HLw3nvj6Oz4kUhdp41rJYKBHHlTceN&#10;hsf9vNiCiAnZoPVMGn4pwvEwneyxMH7gG73K1IgcwrFADW1KfSFlrFpyGJe+J85c7YPDlGFopAk4&#10;5HBn5VqpD+mw49zQYk+nlqqf8uk0yHt5HralDcp/r+ur/brcavJaz2fj5w5EojH9i9/ui9GwUas8&#10;N7/JT0Ae/gAAAP//AwBQSwECLQAUAAYACAAAACEA2+H2y+4AAACFAQAAEwAAAAAAAAAAAAAAAAAA&#10;AAAAW0NvbnRlbnRfVHlwZXNdLnhtbFBLAQItABQABgAIAAAAIQBa9CxbvwAAABUBAAALAAAAAAAA&#10;AAAAAAAAAB8BAABfcmVscy8ucmVsc1BLAQItABQABgAIAAAAIQAo0KCyvwAAAN0AAAAPAAAAAAAA&#10;AAAAAAAAAAcCAABkcnMvZG93bnJldi54bWxQSwUGAAAAAAMAAwC3AAAA8wIAAAAA&#10;" filled="f" stroked="f">
                  <v:textbox style="mso-fit-shape-to-text:t" inset="0,0,0,0">
                    <w:txbxContent>
                      <w:p w14:paraId="62E4FF16" w14:textId="77777777" w:rsidR="00A62F2A" w:rsidRDefault="00A62F2A" w:rsidP="00BC4782">
                        <w:r>
                          <w:rPr>
                            <w:rFonts w:ascii="Arial" w:hAnsi="Arial" w:cs="Arial"/>
                            <w:color w:val="9D9D9D"/>
                            <w:sz w:val="8"/>
                            <w:szCs w:val="8"/>
                          </w:rPr>
                          <w:t>137</w:t>
                        </w:r>
                      </w:p>
                    </w:txbxContent>
                  </v:textbox>
                </v:rect>
                <v:rect id="Rectangle 868" o:spid="_x0000_s2295" style="position:absolute;left:3616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UpwwAAAN0AAAAPAAAAZHJzL2Rvd25yZXYueG1sRI/dagIx&#10;FITvhb5DOIXeaaJC0a1RSkHQ4o2rD3DYnP2hycmSRHd9+6Yg9HKYmW+YzW50VtwpxM6zhvlMgSCu&#10;vOm40XC97KcrEDEhG7SeScODIuy2L5MNFsYPfKZ7mRqRIRwL1NCm1BdSxqolh3Hme+Ls1T44TFmG&#10;RpqAQ4Y7KxdKvUuHHeeFFnv6aqn6KW9Og7yU+2FV2qD896I+2ePhXJPX+u11/PwAkWhM/+Fn+2A0&#10;LNV8DX9v8hOQ218AAAD//wMAUEsBAi0AFAAGAAgAAAAhANvh9svuAAAAhQEAABMAAAAAAAAAAAAA&#10;AAAAAAAAAFtDb250ZW50X1R5cGVzXS54bWxQSwECLQAUAAYACAAAACEAWvQsW78AAAAVAQAACwAA&#10;AAAAAAAAAAAAAAAfAQAAX3JlbHMvLnJlbHNQSwECLQAUAAYACAAAACEAR5wFKcMAAADdAAAADwAA&#10;AAAAAAAAAAAAAAAHAgAAZHJzL2Rvd25yZXYueG1sUEsFBgAAAAADAAMAtwAAAPcCAAAAAA==&#10;" filled="f" stroked="f">
                  <v:textbox style="mso-fit-shape-to-text:t" inset="0,0,0,0">
                    <w:txbxContent>
                      <w:p w14:paraId="521505CF" w14:textId="77777777" w:rsidR="00A62F2A" w:rsidRDefault="00A62F2A" w:rsidP="00BC4782">
                        <w:r>
                          <w:rPr>
                            <w:rFonts w:ascii="Arial" w:hAnsi="Arial" w:cs="Arial"/>
                            <w:color w:val="9D9D9D"/>
                            <w:sz w:val="8"/>
                            <w:szCs w:val="8"/>
                          </w:rPr>
                          <w:t>136</w:t>
                        </w:r>
                      </w:p>
                    </w:txbxContent>
                  </v:textbox>
                </v:rect>
                <v:rect id="Rectangle 869" o:spid="_x0000_s2296" style="position:absolute;left:3743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mYJvwAAAN0AAAAPAAAAZHJzL2Rvd25yZXYueG1sRE/LagIx&#10;FN0L/YdwC+406QgiU6OIINjixtEPuEzuPGhyMySpM/37ZiG4PJz3dj85Kx4UYu9Zw8dSgSCuvem5&#10;1XC/nRYbEDEhG7SeScMfRdjv3mZbLI0f+UqPKrUih3AsUUOX0lBKGeuOHMalH4gz1/jgMGUYWmkC&#10;jjncWVkotZYOe84NHQ507Kj+qX6dBnmrTuOmskH576K52K/ztSGv9fx9OnyCSDSll/jpPhsNK1Xk&#10;/flNfgJy9w8AAP//AwBQSwECLQAUAAYACAAAACEA2+H2y+4AAACFAQAAEwAAAAAAAAAAAAAAAAAA&#10;AAAAW0NvbnRlbnRfVHlwZXNdLnhtbFBLAQItABQABgAIAAAAIQBa9CxbvwAAABUBAAALAAAAAAAA&#10;AAAAAAAAAB8BAABfcmVscy8ucmVsc1BLAQItABQABgAIAAAAIQAYymYJvwAAAN0AAAAPAAAAAAAA&#10;AAAAAAAAAAcCAABkcnMvZG93bnJldi54bWxQSwUGAAAAAAMAAwC3AAAA8wIAAAAA&#10;" filled="f" stroked="f">
                  <v:textbox style="mso-fit-shape-to-text:t" inset="0,0,0,0">
                    <w:txbxContent>
                      <w:p w14:paraId="31EDC2EA" w14:textId="77777777" w:rsidR="00A62F2A" w:rsidRDefault="00A62F2A" w:rsidP="00BC4782">
                        <w:r>
                          <w:rPr>
                            <w:rFonts w:ascii="Arial" w:hAnsi="Arial" w:cs="Arial"/>
                            <w:color w:val="9D9D9D"/>
                            <w:sz w:val="8"/>
                            <w:szCs w:val="8"/>
                          </w:rPr>
                          <w:t>133</w:t>
                        </w:r>
                      </w:p>
                    </w:txbxContent>
                  </v:textbox>
                </v:rect>
                <v:rect id="Rectangle 870" o:spid="_x0000_s2297" style="position:absolute;left:3108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sOSwwAAAN0AAAAPAAAAZHJzL2Rvd25yZXYueG1sRI/dagIx&#10;FITvhb5DOAXvNHEFka1RSkGw0htXH+CwOftDk5MlSd3t2zdCwcthZr5hdofJWXGnEHvPGlZLBYK4&#10;9qbnVsPtelxsQcSEbNB6Jg2/FOGwf5ntsDR+5Avdq9SKDOFYooYupaGUMtYdOYxLPxBnr/HBYcoy&#10;tNIEHDPcWVkotZEOe84LHQ700VH9Xf04DfJaHcdtZYPy56L5sp+nS0Ne6/nr9P4GItGUnuH/9slo&#10;WKtiBY83+QnI/R8AAAD//wMAUEsBAi0AFAAGAAgAAAAhANvh9svuAAAAhQEAABMAAAAAAAAAAAAA&#10;AAAAAAAAAFtDb250ZW50X1R5cGVzXS54bWxQSwECLQAUAAYACAAAACEAWvQsW78AAAAVAQAACwAA&#10;AAAAAAAAAAAAAAAfAQAAX3JlbHMvLnJlbHNQSwECLQAUAAYACAAAACEAd4bDksMAAADdAAAADwAA&#10;AAAAAAAAAAAAAAAHAgAAZHJzL2Rvd25yZXYueG1sUEsFBgAAAAADAAMAtwAAAPcCAAAAAA==&#10;" filled="f" stroked="f">
                  <v:textbox style="mso-fit-shape-to-text:t" inset="0,0,0,0">
                    <w:txbxContent>
                      <w:p w14:paraId="10C01B73" w14:textId="77777777" w:rsidR="00A62F2A" w:rsidRDefault="00A62F2A" w:rsidP="00BC4782">
                        <w:r>
                          <w:rPr>
                            <w:rFonts w:ascii="Arial" w:hAnsi="Arial" w:cs="Arial"/>
                            <w:color w:val="9D9D9D"/>
                            <w:sz w:val="8"/>
                            <w:szCs w:val="8"/>
                          </w:rPr>
                          <w:t>143</w:t>
                        </w:r>
                      </w:p>
                    </w:txbxContent>
                  </v:textbox>
                </v:rect>
                <v:rect id="Rectangle 871" o:spid="_x0000_s2298" style="position:absolute;left:3235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F3lwgAAAN0AAAAPAAAAZHJzL2Rvd25yZXYueG1sRI/dagIx&#10;FITvhb5DOIXeadIVRFajSEGw0htXH+CwOfuDycmSpO727ZtCwcthZr5htvvJWfGgEHvPGt4XCgRx&#10;7U3PrYbb9Thfg4gJ2aD1TBp+KMJ+9zLbYmn8yBd6VKkVGcKxRA1dSkMpZaw7chgXfiDOXuODw5Rl&#10;aKUJOGa4s7JQaiUd9pwXOhzoo6P6Xn07DfJaHcd1ZYPy56L5sp+nS0Ne67fX6bABkWhKz/B/+2Q0&#10;LFVRwN+b/ATk7hcAAP//AwBQSwECLQAUAAYACAAAACEA2+H2y+4AAACFAQAAEwAAAAAAAAAAAAAA&#10;AAAAAAAAW0NvbnRlbnRfVHlwZXNdLnhtbFBLAQItABQABgAIAAAAIQBa9CxbvwAAABUBAAALAAAA&#10;AAAAAAAAAAAAAB8BAABfcmVscy8ucmVsc1BLAQItABQABgAIAAAAIQCHVF3lwgAAAN0AAAAPAAAA&#10;AAAAAAAAAAAAAAcCAABkcnMvZG93bnJldi54bWxQSwUGAAAAAAMAAwC3AAAA9gIAAAAA&#10;" filled="f" stroked="f">
                  <v:textbox style="mso-fit-shape-to-text:t" inset="0,0,0,0">
                    <w:txbxContent>
                      <w:p w14:paraId="068DB148" w14:textId="77777777" w:rsidR="00A62F2A" w:rsidRDefault="00A62F2A" w:rsidP="00BC4782">
                        <w:r>
                          <w:rPr>
                            <w:rFonts w:ascii="Arial" w:hAnsi="Arial" w:cs="Arial"/>
                            <w:color w:val="9D9D9D"/>
                            <w:sz w:val="8"/>
                            <w:szCs w:val="8"/>
                          </w:rPr>
                          <w:t>140</w:t>
                        </w:r>
                      </w:p>
                    </w:txbxContent>
                  </v:textbox>
                </v:rect>
                <v:rect id="Rectangle 872" o:spid="_x0000_s2299" style="position:absolute;left:3362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Ph+wwAAAN0AAAAPAAAAZHJzL2Rvd25yZXYueG1sRI/dagIx&#10;FITvhb5DOIXeadIVRLZGKQVBizeuPsBhc/aHJidLkrrr2zcFwcthZr5hNrvJWXGjEHvPGt4XCgRx&#10;7U3PrYbrZT9fg4gJ2aD1TBruFGG3fZltsDR+5DPdqtSKDOFYooYupaGUMtYdOYwLPxBnr/HBYcoy&#10;tNIEHDPcWVkotZIOe84LHQ701VH9U/06DfJS7cd1ZYPy30VzssfDuSGv9dvr9PkBItGUnuFH+2A0&#10;LFWxhP83+QnI7R8AAAD//wMAUEsBAi0AFAAGAAgAAAAhANvh9svuAAAAhQEAABMAAAAAAAAAAAAA&#10;AAAAAAAAAFtDb250ZW50X1R5cGVzXS54bWxQSwECLQAUAAYACAAAACEAWvQsW78AAAAVAQAACwAA&#10;AAAAAAAAAAAAAAAfAQAAX3JlbHMvLnJlbHNQSwECLQAUAAYACAAAACEA6Bj4fsMAAADdAAAADwAA&#10;AAAAAAAAAAAAAAAHAgAAZHJzL2Rvd25yZXYueG1sUEsFBgAAAAADAAMAtwAAAPcCAAAAAA==&#10;" filled="f" stroked="f">
                  <v:textbox style="mso-fit-shape-to-text:t" inset="0,0,0,0">
                    <w:txbxContent>
                      <w:p w14:paraId="3D317128" w14:textId="77777777" w:rsidR="00A62F2A" w:rsidRDefault="00A62F2A" w:rsidP="00BC4782">
                        <w:r>
                          <w:rPr>
                            <w:rFonts w:ascii="Arial" w:hAnsi="Arial" w:cs="Arial"/>
                            <w:color w:val="9D9D9D"/>
                            <w:sz w:val="8"/>
                            <w:szCs w:val="8"/>
                          </w:rPr>
                          <w:t>139</w:t>
                        </w:r>
                      </w:p>
                    </w:txbxContent>
                  </v:textbox>
                </v:rect>
                <v:rect id="Rectangle 873" o:spid="_x0000_s2300" style="position:absolute;left:2727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AKwwAAAN0AAAAPAAAAZHJzL2Rvd25yZXYueG1sRI/dagIx&#10;FITvC75DOELvauJWRLZGkYJgizeuPsBhc/aHJidLkrrbt28KBS+HmfmG2e4nZ8WdQuw9a1guFAji&#10;2pueWw236/FlAyImZIPWM2n4oQj73expi6XxI1/oXqVWZAjHEjV0KQ2llLHuyGFc+IE4e40PDlOW&#10;oZUm4JjhzspCqbV02HNe6HCg947qr+rbaZDX6jhuKhuU/yyas/04XRryWj/Pp8MbiERTeoT/2yej&#10;4VUVK/h7k5+A3P0CAAD//wMAUEsBAi0AFAAGAAgAAAAhANvh9svuAAAAhQEAABMAAAAAAAAAAAAA&#10;AAAAAAAAAFtDb250ZW50X1R5cGVzXS54bWxQSwECLQAUAAYACAAAACEAWvQsW78AAAAVAQAACwAA&#10;AAAAAAAAAAAAAAAfAQAAX3JlbHMvLnJlbHNQSwECLQAUAAYACAAAACEAZ/FgCsMAAADdAAAADwAA&#10;AAAAAAAAAAAAAAAHAgAAZHJzL2Rvd25yZXYueG1sUEsFBgAAAAADAAMAtwAAAPcCAAAAAA==&#10;" filled="f" stroked="f">
                  <v:textbox style="mso-fit-shape-to-text:t" inset="0,0,0,0">
                    <w:txbxContent>
                      <w:p w14:paraId="1708ED48" w14:textId="77777777" w:rsidR="00A62F2A" w:rsidRDefault="00A62F2A" w:rsidP="00BC4782">
                        <w:r>
                          <w:rPr>
                            <w:rFonts w:ascii="Arial" w:hAnsi="Arial" w:cs="Arial"/>
                            <w:color w:val="9D9D9D"/>
                            <w:sz w:val="8"/>
                            <w:szCs w:val="8"/>
                          </w:rPr>
                          <w:t>151</w:t>
                        </w:r>
                      </w:p>
                    </w:txbxContent>
                  </v:textbox>
                </v:rect>
                <v:rect id="Rectangle 874" o:spid="_x0000_s2301" style="position:absolute;left:2854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WRwwAAAN0AAAAPAAAAZHJzL2Rvd25yZXYueG1sRI/dagIx&#10;FITvC75DOELvauIWRbZGkYJgizeuPsBhc/aHJidLkrrbt28KBS+HmfmG2e4nZ8WdQuw9a1guFAji&#10;2pueWw236/FlAyImZIPWM2n4oQj73expi6XxI1/oXqVWZAjHEjV0KQ2llLHuyGFc+IE4e40PDlOW&#10;oZUm4JjhzspCqbV02HNe6HCg947qr+rbaZDX6jhuKhuU/yyas/04XRryWj/Pp8MbiERTeoT/2yej&#10;4VUVK/h7k5+A3P0CAAD//wMAUEsBAi0AFAAGAAgAAAAhANvh9svuAAAAhQEAABMAAAAAAAAAAAAA&#10;AAAAAAAAAFtDb250ZW50X1R5cGVzXS54bWxQSwECLQAUAAYACAAAACEAWvQsW78AAAAVAQAACwAA&#10;AAAAAAAAAAAAAAAfAQAAX3JlbHMvLnJlbHNQSwECLQAUAAYACAAAACEACL3FkcMAAADdAAAADwAA&#10;AAAAAAAAAAAAAAAHAgAAZHJzL2Rvd25yZXYueG1sUEsFBgAAAAADAAMAtwAAAPcCAAAAAA==&#10;" filled="f" stroked="f">
                  <v:textbox style="mso-fit-shape-to-text:t" inset="0,0,0,0">
                    <w:txbxContent>
                      <w:p w14:paraId="7338C85A" w14:textId="77777777" w:rsidR="00A62F2A" w:rsidRDefault="00A62F2A" w:rsidP="00BC4782">
                        <w:r>
                          <w:rPr>
                            <w:rFonts w:ascii="Arial" w:hAnsi="Arial" w:cs="Arial"/>
                            <w:color w:val="9D9D9D"/>
                            <w:sz w:val="8"/>
                            <w:szCs w:val="8"/>
                          </w:rPr>
                          <w:t>147</w:t>
                        </w:r>
                      </w:p>
                    </w:txbxContent>
                  </v:textbox>
                </v:rect>
                <v:rect id="Rectangle 875" o:spid="_x0000_s2302" style="position:absolute;left:2981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1vmwwAAAN0AAAAPAAAAZHJzL2Rvd25yZXYueG1sRI/dagIx&#10;FITvhb5DOIXeadItiGyNUgqCFm9cfYDD5uwPTU6WJHXXt28EwcthZr5h1tvJWXGlEHvPGt4XCgRx&#10;7U3PrYbLeTdfgYgJ2aD1TBpuFGG7eZmtsTR+5BNdq9SKDOFYooYupaGUMtYdOYwLPxBnr/HBYcoy&#10;tNIEHDPcWVkotZQOe84LHQ703VH9W/05DfJc7cZVZYPyP0VztIf9qSGv9dvr9PUJItGUnuFHe280&#10;fKhiCfc3+QnIzT8AAAD//wMAUEsBAi0AFAAGAAgAAAAhANvh9svuAAAAhQEAABMAAAAAAAAAAAAA&#10;AAAAAAAAAFtDb250ZW50X1R5cGVzXS54bWxQSwECLQAUAAYACAAAACEAWvQsW78AAAAVAQAACwAA&#10;AAAAAAAAAAAAAAAfAQAAX3JlbHMvLnJlbHNQSwECLQAUAAYACAAAACEA+G9b5sMAAADdAAAADwAA&#10;AAAAAAAAAAAAAAAHAgAAZHJzL2Rvd25yZXYueG1sUEsFBgAAAAADAAMAtwAAAPcCAAAAAA==&#10;" filled="f" stroked="f">
                  <v:textbox style="mso-fit-shape-to-text:t" inset="0,0,0,0">
                    <w:txbxContent>
                      <w:p w14:paraId="7B5F954C" w14:textId="77777777" w:rsidR="00A62F2A" w:rsidRDefault="00A62F2A" w:rsidP="00BC4782">
                        <w:r>
                          <w:rPr>
                            <w:rFonts w:ascii="Arial" w:hAnsi="Arial" w:cs="Arial"/>
                            <w:color w:val="9D9D9D"/>
                            <w:sz w:val="8"/>
                            <w:szCs w:val="8"/>
                          </w:rPr>
                          <w:t>146</w:t>
                        </w:r>
                      </w:p>
                    </w:txbxContent>
                  </v:textbox>
                </v:rect>
                <v:rect id="Rectangle 876" o:spid="_x0000_s2303" style="position:absolute;left:2600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9wwAAAN0AAAAPAAAAZHJzL2Rvd25yZXYueG1sRI/dagIx&#10;FITvC75DOELvauIWVLZGkYJgizeuPsBhc/aHJidLkrrbt28KBS+HmfmG2e4nZ8WdQuw9a1guFAji&#10;2pueWw236/FlAyImZIPWM2n4oQj73expi6XxI1/oXqVWZAjHEjV0KQ2llLHuyGFc+IE4e40PDlOW&#10;oZUm4JjhzspCqZV02HNe6HCg947qr+rbaZDX6jhuKhuU/yyas/04XRryWj/Pp8MbiERTeoT/2yej&#10;4VUVa/h7k5+A3P0CAAD//wMAUEsBAi0AFAAGAAgAAAAhANvh9svuAAAAhQEAABMAAAAAAAAAAAAA&#10;AAAAAAAAAFtDb250ZW50X1R5cGVzXS54bWxQSwECLQAUAAYACAAAACEAWvQsW78AAAAVAQAACwAA&#10;AAAAAAAAAAAAAAAfAQAAX3JlbHMvLnJlbHNQSwECLQAUAAYACAAAACEAlyP+fcMAAADdAAAADwAA&#10;AAAAAAAAAAAAAAAHAgAAZHJzL2Rvd25yZXYueG1sUEsFBgAAAAADAAMAtwAAAPcCAAAAAA==&#10;" filled="f" stroked="f">
                  <v:textbox style="mso-fit-shape-to-text:t" inset="0,0,0,0">
                    <w:txbxContent>
                      <w:p w14:paraId="2D118283" w14:textId="77777777" w:rsidR="00A62F2A" w:rsidRDefault="00A62F2A" w:rsidP="00BC4782">
                        <w:r>
                          <w:rPr>
                            <w:rFonts w:ascii="Arial" w:hAnsi="Arial" w:cs="Arial"/>
                            <w:color w:val="9D9D9D"/>
                            <w:sz w:val="8"/>
                            <w:szCs w:val="8"/>
                          </w:rPr>
                          <w:t>157</w:t>
                        </w:r>
                      </w:p>
                    </w:txbxContent>
                  </v:textbox>
                </v:rect>
                <v:rect id="Rectangle 877" o:spid="_x0000_s2304" style="position:absolute;left:2220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oPvwAAAN0AAAAPAAAAZHJzL2Rvd25yZXYueG1sRE/LagIx&#10;FN0L/YdwC+406QgiU6OIINjixtEPuEzuPGhyMySpM/37ZiG4PJz3dj85Kx4UYu9Zw8dSgSCuvem5&#10;1XC/nRYbEDEhG7SeScMfRdjv3mZbLI0f+UqPKrUih3AsUUOX0lBKGeuOHMalH4gz1/jgMGUYWmkC&#10;jjncWVkotZYOe84NHQ507Kj+qX6dBnmrTuOmskH576K52K/ztSGv9fx9OnyCSDSll/jpPhsNK1Xk&#10;uflNfgJy9w8AAP//AwBQSwECLQAUAAYACAAAACEA2+H2y+4AAACFAQAAEwAAAAAAAAAAAAAAAAAA&#10;AAAAW0NvbnRlbnRfVHlwZXNdLnhtbFBLAQItABQABgAIAAAAIQBa9CxbvwAAABUBAAALAAAAAAAA&#10;AAAAAAAAAB8BAABfcmVscy8ucmVsc1BLAQItABQABgAIAAAAIQDmvGoPvwAAAN0AAAAPAAAAAAAA&#10;AAAAAAAAAAcCAABkcnMvZG93bnJldi54bWxQSwUGAAAAAAMAAwC3AAAA8wIAAAAA&#10;" filled="f" stroked="f">
                  <v:textbox style="mso-fit-shape-to-text:t" inset="0,0,0,0">
                    <w:txbxContent>
                      <w:p w14:paraId="15E22EC4" w14:textId="77777777" w:rsidR="00A62F2A" w:rsidRDefault="00A62F2A" w:rsidP="00BC4782">
                        <w:r>
                          <w:rPr>
                            <w:rFonts w:ascii="Arial" w:hAnsi="Arial" w:cs="Arial"/>
                            <w:color w:val="9D9D9D"/>
                            <w:sz w:val="8"/>
                            <w:szCs w:val="8"/>
                          </w:rPr>
                          <w:t>166</w:t>
                        </w:r>
                      </w:p>
                    </w:txbxContent>
                  </v:textbox>
                </v:rect>
                <v:rect id="Rectangle 878" o:spid="_x0000_s2305" style="position:absolute;left:2346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M+UwwAAAN0AAAAPAAAAZHJzL2Rvd25yZXYueG1sRI/dagIx&#10;FITvhb5DOIXeadItiN0apRQEK964+gCHzdkfmpwsSepu374RBC+HmfmGWW8nZ8WVQuw9a3hdKBDE&#10;tTc9txou5918BSImZIPWM2n4owjbzdNsjaXxI5/oWqVWZAjHEjV0KQ2llLHuyGFc+IE4e40PDlOW&#10;oZUm4JjhzspCqaV02HNe6HCgr47qn+rXaZDnajeuKhuUPxTN0X7vTw15rV+ep88PEImm9Ajf23uj&#10;4U0V73B7k5+A3PwDAAD//wMAUEsBAi0AFAAGAAgAAAAhANvh9svuAAAAhQEAABMAAAAAAAAAAAAA&#10;AAAAAAAAAFtDb250ZW50X1R5cGVzXS54bWxQSwECLQAUAAYACAAAACEAWvQsW78AAAAVAQAACwAA&#10;AAAAAAAAAAAAAAAfAQAAX3JlbHMvLnJlbHNQSwECLQAUAAYACAAAACEAifDPlMMAAADdAAAADwAA&#10;AAAAAAAAAAAAAAAHAgAAZHJzL2Rvd25yZXYueG1sUEsFBgAAAAADAAMAtwAAAPcCAAAAAA==&#10;" filled="f" stroked="f">
                  <v:textbox style="mso-fit-shape-to-text:t" inset="0,0,0,0">
                    <w:txbxContent>
                      <w:p w14:paraId="3534668C" w14:textId="77777777" w:rsidR="00A62F2A" w:rsidRDefault="00A62F2A" w:rsidP="00BC4782">
                        <w:r>
                          <w:rPr>
                            <w:rFonts w:ascii="Arial" w:hAnsi="Arial" w:cs="Arial"/>
                            <w:color w:val="9D9D9D"/>
                            <w:sz w:val="8"/>
                            <w:szCs w:val="8"/>
                          </w:rPr>
                          <w:t>164</w:t>
                        </w:r>
                      </w:p>
                    </w:txbxContent>
                  </v:textbox>
                </v:rect>
                <v:rect id="Rectangle 879" o:spid="_x0000_s2306" style="position:absolute;left:2473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UvwAAAN0AAAAPAAAAZHJzL2Rvd25yZXYueG1sRE/LagIx&#10;FN0X/IdwBXc1UaHI1CgiCCpuHPsBl8mdByY3QxKd6d83C6HLw3lvdqOz4kUhdp41LOYKBHHlTceN&#10;hp/78XMNIiZkg9YzafilCLvt5GODhfED3+hVpkbkEI4FamhT6gspY9WSwzj3PXHmah8cpgxDI03A&#10;IYc7K5dKfUmHHeeGFns6tFQ9yqfTIO/lcViXNih/WdZXez7davJaz6bj/htEojH9i9/uk9GwUqu8&#10;P7/JT0Bu/wAAAP//AwBQSwECLQAUAAYACAAAACEA2+H2y+4AAACFAQAAEwAAAAAAAAAAAAAAAAAA&#10;AAAAW0NvbnRlbnRfVHlwZXNdLnhtbFBLAQItABQABgAIAAAAIQBa9CxbvwAAABUBAAALAAAAAAAA&#10;AAAAAAAAAB8BAABfcmVscy8ucmVsc1BLAQItABQABgAIAAAAIQCdE/DUvwAAAN0AAAAPAAAAAAAA&#10;AAAAAAAAAAcCAABkcnMvZG93bnJldi54bWxQSwUGAAAAAAMAAwC3AAAA8wIAAAAA&#10;" filled="f" stroked="f">
                  <v:textbox style="mso-fit-shape-to-text:t" inset="0,0,0,0">
                    <w:txbxContent>
                      <w:p w14:paraId="09C670F0" w14:textId="77777777" w:rsidR="00A62F2A" w:rsidRDefault="00A62F2A" w:rsidP="00BC4782">
                        <w:r>
                          <w:rPr>
                            <w:rFonts w:ascii="Arial" w:hAnsi="Arial" w:cs="Arial"/>
                            <w:color w:val="9D9D9D"/>
                            <w:sz w:val="8"/>
                            <w:szCs w:val="8"/>
                          </w:rPr>
                          <w:t>158</w:t>
                        </w:r>
                      </w:p>
                    </w:txbxContent>
                  </v:textbox>
                </v:rect>
                <v:rect id="Rectangle 880" o:spid="_x0000_s2307" style="position:absolute;left:5153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1VPwwAAAN0AAAAPAAAAZHJzL2Rvd25yZXYueG1sRI/NasMw&#10;EITvgb6D2EJvieQESnCjmFIIpCGXOH2AxVr/UGllJDV23z4qBHocZuYbZlfNzoobhTh41lCsFAji&#10;xpuBOw1f18NyCyImZIPWM2n4pQjV/mmxw9L4iS90q1MnMoRjiRr6lMZSytj05DCu/EicvdYHhynL&#10;0EkTcMpwZ+VaqVfpcOC80ONIHz013/WP0yCv9WHa1jYof1q3Z/t5vLTktX55nt/fQCSa03/40T4a&#10;DRu1KeDvTX4Ccn8HAAD//wMAUEsBAi0AFAAGAAgAAAAhANvh9svuAAAAhQEAABMAAAAAAAAAAAAA&#10;AAAAAAAAAFtDb250ZW50X1R5cGVzXS54bWxQSwECLQAUAAYACAAAACEAWvQsW78AAAAVAQAACwAA&#10;AAAAAAAAAAAAAAAfAQAAX3JlbHMvLnJlbHNQSwECLQAUAAYACAAAACEA8l9VT8MAAADdAAAADwAA&#10;AAAAAAAAAAAAAAAHAgAAZHJzL2Rvd25yZXYueG1sUEsFBgAAAAADAAMAtwAAAPcCAAAAAA==&#10;" filled="f" stroked="f">
                  <v:textbox style="mso-fit-shape-to-text:t" inset="0,0,0,0">
                    <w:txbxContent>
                      <w:p w14:paraId="73545481" w14:textId="77777777" w:rsidR="00A62F2A" w:rsidRDefault="00A62F2A" w:rsidP="00BC4782">
                        <w:r>
                          <w:rPr>
                            <w:rFonts w:ascii="Arial" w:hAnsi="Arial" w:cs="Arial"/>
                            <w:color w:val="9D9D9D"/>
                            <w:sz w:val="8"/>
                            <w:szCs w:val="8"/>
                          </w:rPr>
                          <w:t>13</w:t>
                        </w:r>
                      </w:p>
                    </w:txbxContent>
                  </v:textbox>
                </v:rect>
                <v:rect id="Rectangle 881" o:spid="_x0000_s2308" style="position:absolute;left:5292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cs4wwAAAN0AAAAPAAAAZHJzL2Rvd25yZXYueG1sRI/dagIx&#10;FITvhb5DOIXeadIVRLZGKQVBizeuPsBhc/aHJidLkrrr2zcFwcthZr5hNrvJWXGjEHvPGt4XCgRx&#10;7U3PrYbrZT9fg4gJ2aD1TBruFGG3fZltsDR+5DPdqtSKDOFYooYupaGUMtYdOYwLPxBnr/HBYcoy&#10;tNIEHDPcWVkotZIOe84LHQ701VH9U/06DfJS7cd1ZYPy30VzssfDuSGv9dvr9PkBItGUnuFH+2A0&#10;LNWygP83+QnI7R8AAAD//wMAUEsBAi0AFAAGAAgAAAAhANvh9svuAAAAhQEAABMAAAAAAAAAAAAA&#10;AAAAAAAAAFtDb250ZW50X1R5cGVzXS54bWxQSwECLQAUAAYACAAAACEAWvQsW78AAAAVAQAACwAA&#10;AAAAAAAAAAAAAAAfAQAAX3JlbHMvLnJlbHNQSwECLQAUAAYACAAAACEAAo3LOMMAAADdAAAADwAA&#10;AAAAAAAAAAAAAAAHAgAAZHJzL2Rvd25yZXYueG1sUEsFBgAAAAADAAMAtwAAAPcCAAAAAA==&#10;" filled="f" stroked="f">
                  <v:textbox style="mso-fit-shape-to-text:t" inset="0,0,0,0">
                    <w:txbxContent>
                      <w:p w14:paraId="3B366F10" w14:textId="77777777" w:rsidR="00A62F2A" w:rsidRDefault="00A62F2A" w:rsidP="00BC4782">
                        <w:r>
                          <w:rPr>
                            <w:rFonts w:ascii="Arial" w:hAnsi="Arial" w:cs="Arial"/>
                            <w:color w:val="9D9D9D"/>
                            <w:sz w:val="8"/>
                            <w:szCs w:val="8"/>
                          </w:rPr>
                          <w:t>1</w:t>
                        </w:r>
                      </w:p>
                    </w:txbxContent>
                  </v:textbox>
                </v:rect>
                <v:rect id="Rectangle 882" o:spid="_x0000_s2309" style="position:absolute;left:5419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6jwwAAAN0AAAAPAAAAZHJzL2Rvd25yZXYueG1sRI/dagIx&#10;FITvC32HcAq9q0ldENkaRQRBpTeuPsBhc/aHJidLkrrr25tCwcthZr5hVpvJWXGjEHvPGj5nCgRx&#10;7U3PrYbrZf+xBBETskHrmTTcKcJm/fqywtL4kc90q1IrMoRjiRq6lIZSylh35DDO/ECcvcYHhynL&#10;0EoTcMxwZ+VcqYV02HNe6HCgXUf1T/XrNMhLtR+XlQ3Kn+bNtz0ezg15rd/fpu0XiERTeob/2wej&#10;oVBFAX9v8hOQ6wcAAAD//wMAUEsBAi0AFAAGAAgAAAAhANvh9svuAAAAhQEAABMAAAAAAAAAAAAA&#10;AAAAAAAAAFtDb250ZW50X1R5cGVzXS54bWxQSwECLQAUAAYACAAAACEAWvQsW78AAAAVAQAACwAA&#10;AAAAAAAAAAAAAAAfAQAAX3JlbHMvLnJlbHNQSwECLQAUAAYACAAAACEAbcFuo8MAAADdAAAADwAA&#10;AAAAAAAAAAAAAAAHAgAAZHJzL2Rvd25yZXYueG1sUEsFBgAAAAADAAMAtwAAAPcCAAAAAA==&#10;" filled="f" stroked="f">
                  <v:textbox style="mso-fit-shape-to-text:t" inset="0,0,0,0">
                    <w:txbxContent>
                      <w:p w14:paraId="2FC898B7" w14:textId="77777777" w:rsidR="00A62F2A" w:rsidRDefault="00A62F2A" w:rsidP="00BC4782">
                        <w:r>
                          <w:rPr>
                            <w:rFonts w:ascii="Arial" w:hAnsi="Arial" w:cs="Arial"/>
                            <w:color w:val="9D9D9D"/>
                            <w:sz w:val="8"/>
                            <w:szCs w:val="8"/>
                          </w:rPr>
                          <w:t>1</w:t>
                        </w:r>
                      </w:p>
                    </w:txbxContent>
                  </v:textbox>
                </v:rect>
                <v:rect id="Rectangle 883" o:spid="_x0000_s2310" style="position:absolute;left:4772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bXxAAAAN0AAAAPAAAAZHJzL2Rvd25yZXYueG1sRI/NasMw&#10;EITvhb6D2EJujdSklOBENqUQSEIvcfIAi7X+odLKSGrsvn1UKPQ4zMw3zK6anRU3CnHwrOFlqUAQ&#10;N94M3Gm4XvbPGxAxIRu0nknDD0WoyseHHRbGT3ymW506kSEcC9TQpzQWUsamJ4dx6Ufi7LU+OExZ&#10;hk6agFOGOytXSr1JhwPnhR5H+uip+aq/nQZ5qffTprZB+dOq/bTHw7klr/XiaX7fgkg0p//wX/tg&#10;NKzV+hV+3+QnIMs7AAAA//8DAFBLAQItABQABgAIAAAAIQDb4fbL7gAAAIUBAAATAAAAAAAAAAAA&#10;AAAAAAAAAABbQ29udGVudF9UeXBlc10ueG1sUEsBAi0AFAAGAAgAAAAhAFr0LFu/AAAAFQEAAAsA&#10;AAAAAAAAAAAAAAAAHwEAAF9yZWxzLy5yZWxzUEsBAi0AFAAGAAgAAAAhAOIo9tfEAAAA3QAAAA8A&#10;AAAAAAAAAAAAAAAABwIAAGRycy9kb3ducmV2LnhtbFBLBQYAAAAAAwADALcAAAD4AgAAAAA=&#10;" filled="f" stroked="f">
                  <v:textbox style="mso-fit-shape-to-text:t" inset="0,0,0,0">
                    <w:txbxContent>
                      <w:p w14:paraId="75605DC8" w14:textId="77777777" w:rsidR="00A62F2A" w:rsidRDefault="00A62F2A" w:rsidP="00BC4782">
                        <w:r>
                          <w:rPr>
                            <w:rFonts w:ascii="Arial" w:hAnsi="Arial" w:cs="Arial"/>
                            <w:color w:val="9D9D9D"/>
                            <w:sz w:val="8"/>
                            <w:szCs w:val="8"/>
                          </w:rPr>
                          <w:t>56</w:t>
                        </w:r>
                      </w:p>
                    </w:txbxContent>
                  </v:textbox>
                </v:rect>
                <v:rect id="Rectangle 884" o:spid="_x0000_s2311" style="position:absolute;left:4899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NMxAAAAN0AAAAPAAAAZHJzL2Rvd25yZXYueG1sRI/NasMw&#10;EITvhb6D2EJujdSEluBENqUQSEIvcfIAi7X+odLKSGrsvn1UKPQ4zMw3zK6anRU3CnHwrOFlqUAQ&#10;N94M3Gm4XvbPGxAxIRu0nknDD0WoyseHHRbGT3ymW506kSEcC9TQpzQWUsamJ4dx6Ufi7LU+OExZ&#10;hk6agFOGOytXSr1JhwPnhR5H+uip+aq/nQZ5qffTprZB+dOq/bTHw7klr/XiaX7fgkg0p//wX/tg&#10;NKzV+hV+3+QnIMs7AAAA//8DAFBLAQItABQABgAIAAAAIQDb4fbL7gAAAIUBAAATAAAAAAAAAAAA&#10;AAAAAAAAAABbQ29udGVudF9UeXBlc10ueG1sUEsBAi0AFAAGAAgAAAAhAFr0LFu/AAAAFQEAAAsA&#10;AAAAAAAAAAAAAAAAHwEAAF9yZWxzLy5yZWxzUEsBAi0AFAAGAAgAAAAhAI1kU0zEAAAA3QAAAA8A&#10;AAAAAAAAAAAAAAAABwIAAGRycy9kb3ducmV2LnhtbFBLBQYAAAAAAwADALcAAAD4AgAAAAA=&#10;" filled="f" stroked="f">
                  <v:textbox style="mso-fit-shape-to-text:t" inset="0,0,0,0">
                    <w:txbxContent>
                      <w:p w14:paraId="082026F3" w14:textId="77777777" w:rsidR="00A62F2A" w:rsidRDefault="00A62F2A" w:rsidP="00BC4782">
                        <w:r>
                          <w:rPr>
                            <w:rFonts w:ascii="Arial" w:hAnsi="Arial" w:cs="Arial"/>
                            <w:color w:val="9D9D9D"/>
                            <w:sz w:val="8"/>
                            <w:szCs w:val="8"/>
                          </w:rPr>
                          <w:t>35</w:t>
                        </w:r>
                      </w:p>
                    </w:txbxContent>
                  </v:textbox>
                </v:rect>
                <v:rect id="Rectangle 885" o:spid="_x0000_s2312" style="position:absolute;left:5026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s07wgAAAN0AAAAPAAAAZHJzL2Rvd25yZXYueG1sRI/dagIx&#10;FITvhb5DOAXvNKmCyGqUUhCseOPqAxw2Z39ocrIkqbu+vREKvRxm5htmux+dFXcKsfOs4WOuQBBX&#10;3nTcaLhdD7M1iJiQDVrPpOFBEfa7t8kWC+MHvtC9TI3IEI4FamhT6gspY9WSwzj3PXH2ah8cpixD&#10;I03AIcOdlQulVtJhx3mhxZ6+Wqp+yl+nQV7Lw7AubVD+tKjP9vt4qclrPX0fPzcgEo3pP/zXPhoN&#10;S7VcwetNfgJy9wQAAP//AwBQSwECLQAUAAYACAAAACEA2+H2y+4AAACFAQAAEwAAAAAAAAAAAAAA&#10;AAAAAAAAW0NvbnRlbnRfVHlwZXNdLnhtbFBLAQItABQABgAIAAAAIQBa9CxbvwAAABUBAAALAAAA&#10;AAAAAAAAAAAAAB8BAABfcmVscy8ucmVsc1BLAQItABQABgAIAAAAIQB9ts07wgAAAN0AAAAPAAAA&#10;AAAAAAAAAAAAAAcCAABkcnMvZG93bnJldi54bWxQSwUGAAAAAAMAAwC3AAAA9gIAAAAA&#10;" filled="f" stroked="f">
                  <v:textbox style="mso-fit-shape-to-text:t" inset="0,0,0,0">
                    <w:txbxContent>
                      <w:p w14:paraId="3E2DB631" w14:textId="77777777" w:rsidR="00A62F2A" w:rsidRDefault="00A62F2A" w:rsidP="00BC4782">
                        <w:r>
                          <w:rPr>
                            <w:rFonts w:ascii="Arial" w:hAnsi="Arial" w:cs="Arial"/>
                            <w:color w:val="9D9D9D"/>
                            <w:sz w:val="8"/>
                            <w:szCs w:val="8"/>
                          </w:rPr>
                          <w:t>26</w:t>
                        </w:r>
                      </w:p>
                    </w:txbxContent>
                  </v:textbox>
                </v:rect>
                <v:rect id="Rectangle 886" o:spid="_x0000_s2313" style="position:absolute;left:4391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gxAAAAN0AAAAPAAAAZHJzL2Rvd25yZXYueG1sRI/NasMw&#10;EITvhb6D2EJujdQE2uBENqUQSEIvcfIAi7X+odLKSGrsvn1UKPQ4zMw3zK6anRU3CnHwrOFlqUAQ&#10;N94M3Gm4XvbPGxAxIRu0nknDD0WoyseHHRbGT3ymW506kSEcC9TQpzQWUsamJ4dx6Ufi7LU+OExZ&#10;hk6agFOGOytXSr1KhwPnhR5H+uip+aq/nQZ5qffTprZB+dOq/bTHw7klr/XiaX7fgkg0p//wX/tg&#10;NKzV+g1+3+QnIMs7AAAA//8DAFBLAQItABQABgAIAAAAIQDb4fbL7gAAAIUBAAATAAAAAAAAAAAA&#10;AAAAAAAAAABbQ29udGVudF9UeXBlc10ueG1sUEsBAi0AFAAGAAgAAAAhAFr0LFu/AAAAFQEAAAsA&#10;AAAAAAAAAAAAAAAAHwEAAF9yZWxzLy5yZWxzUEsBAi0AFAAGAAgAAAAhABL6aKDEAAAA3QAAAA8A&#10;AAAAAAAAAAAAAAAABwIAAGRycy9kb3ducmV2LnhtbFBLBQYAAAAAAwADALcAAAD4AgAAAAA=&#10;" filled="f" stroked="f">
                  <v:textbox style="mso-fit-shape-to-text:t" inset="0,0,0,0">
                    <w:txbxContent>
                      <w:p w14:paraId="493198B6" w14:textId="77777777" w:rsidR="00A62F2A" w:rsidRDefault="00A62F2A" w:rsidP="00BC4782">
                        <w:r>
                          <w:rPr>
                            <w:rFonts w:ascii="Arial" w:hAnsi="Arial" w:cs="Arial"/>
                            <w:color w:val="9D9D9D"/>
                            <w:sz w:val="8"/>
                            <w:szCs w:val="8"/>
                          </w:rPr>
                          <w:t>99</w:t>
                        </w:r>
                      </w:p>
                    </w:txbxContent>
                  </v:textbox>
                </v:rect>
                <v:rect id="Rectangle 887" o:spid="_x0000_s2314" style="position:absolute;left:4518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zSvwAAAN0AAAAPAAAAZHJzL2Rvd25yZXYueG1sRE/LagIx&#10;FN0X/IdwBXc1UaHI1CgiCCpuHPsBl8mdByY3QxKd6d83C6HLw3lvdqOz4kUhdp41LOYKBHHlTceN&#10;hp/78XMNIiZkg9YzafilCLvt5GODhfED3+hVpkbkEI4FamhT6gspY9WSwzj3PXHmah8cpgxDI03A&#10;IYc7K5dKfUmHHeeGFns6tFQ9yqfTIO/lcViXNih/WdZXez7davJaz6bj/htEojH9i9/uk9GwUqs8&#10;N7/JT0Bu/wAAAP//AwBQSwECLQAUAAYACAAAACEA2+H2y+4AAACFAQAAEwAAAAAAAAAAAAAAAAAA&#10;AAAAW0NvbnRlbnRfVHlwZXNdLnhtbFBLAQItABQABgAIAAAAIQBa9CxbvwAAABUBAAALAAAAAAAA&#10;AAAAAAAAAB8BAABfcmVscy8ucmVsc1BLAQItABQABgAIAAAAIQBjZfzSvwAAAN0AAAAPAAAAAAAA&#10;AAAAAAAAAAcCAABkcnMvZG93bnJldi54bWxQSwUGAAAAAAMAAwC3AAAA8wIAAAAA&#10;" filled="f" stroked="f">
                  <v:textbox style="mso-fit-shape-to-text:t" inset="0,0,0,0">
                    <w:txbxContent>
                      <w:p w14:paraId="6A4226C7" w14:textId="77777777" w:rsidR="00A62F2A" w:rsidRDefault="00A62F2A" w:rsidP="00BC4782">
                        <w:r>
                          <w:rPr>
                            <w:rFonts w:ascii="Arial" w:hAnsi="Arial" w:cs="Arial"/>
                            <w:color w:val="9D9D9D"/>
                            <w:sz w:val="8"/>
                            <w:szCs w:val="8"/>
                          </w:rPr>
                          <w:t>80</w:t>
                        </w:r>
                      </w:p>
                    </w:txbxContent>
                  </v:textbox>
                </v:rect>
                <v:rect id="Rectangle 888" o:spid="_x0000_s2315" style="position:absolute;left:4645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VlJwwAAAN0AAAAPAAAAZHJzL2Rvd25yZXYueG1sRI/dagIx&#10;FITvC75DOELvaqJCsatRRBC09Ma1D3DYnP3B5GRJoru+fVMo9HKYmW+YzW50VjwoxM6zhvlMgSCu&#10;vOm40fB9Pb6tQMSEbNB6Jg1PirDbTl42WBg/8IUeZWpEhnAsUEObUl9IGauWHMaZ74mzV/vgMGUZ&#10;GmkCDhnurFwo9S4ddpwXWuzp0FJ1K+9Og7yWx2FV2qD856L+sufTpSav9et03K9BJBrTf/ivfTIa&#10;lmr5Ab9v8hOQ2x8AAAD//wMAUEsBAi0AFAAGAAgAAAAhANvh9svuAAAAhQEAABMAAAAAAAAAAAAA&#10;AAAAAAAAAFtDb250ZW50X1R5cGVzXS54bWxQSwECLQAUAAYACAAAACEAWvQsW78AAAAVAQAACwAA&#10;AAAAAAAAAAAAAAAfAQAAX3JlbHMvLnJlbHNQSwECLQAUAAYACAAAACEADClZScMAAADdAAAADwAA&#10;AAAAAAAAAAAAAAAHAgAAZHJzL2Rvd25yZXYueG1sUEsFBgAAAAADAAMAtwAAAPcCAAAAAA==&#10;" filled="f" stroked="f">
                  <v:textbox style="mso-fit-shape-to-text:t" inset="0,0,0,0">
                    <w:txbxContent>
                      <w:p w14:paraId="7059D684" w14:textId="77777777" w:rsidR="00A62F2A" w:rsidRDefault="00A62F2A" w:rsidP="00BC4782">
                        <w:r>
                          <w:rPr>
                            <w:rFonts w:ascii="Arial" w:hAnsi="Arial" w:cs="Arial"/>
                            <w:color w:val="9D9D9D"/>
                            <w:sz w:val="8"/>
                            <w:szCs w:val="8"/>
                          </w:rPr>
                          <w:t>69</w:t>
                        </w:r>
                      </w:p>
                    </w:txbxContent>
                  </v:textbox>
                </v:rect>
                <v:rect id="Rectangle 889" o:spid="_x0000_s2316" style="position:absolute;left:4251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OpvwAAAN0AAAAPAAAAZHJzL2Rvd25yZXYueG1sRE/LagIx&#10;FN0X/IdwBXc1UUuRqVFEEFS6cewHXCZ3HpjcDEnqTP/eLIQuD+e92Y3OigeF2HnWsJgrEMSVNx03&#10;Gn5ux/c1iJiQDVrPpOGPIuy2k7cNFsYPfKVHmRqRQzgWqKFNqS+kjFVLDuPc98SZq31wmDIMjTQB&#10;hxzurFwq9SkddpwbWuzp0FJ1L3+dBnkrj8O6tEH5y7L+tufTtSav9Ww67r9AJBrTv/jlPhkNK/WR&#10;9+c3+QnI7RMAAP//AwBQSwECLQAUAAYACAAAACEA2+H2y+4AAACFAQAAEwAAAAAAAAAAAAAAAAAA&#10;AAAAW0NvbnRlbnRfVHlwZXNdLnhtbFBLAQItABQABgAIAAAAIQBa9CxbvwAAABUBAAALAAAAAAAA&#10;AAAAAAAAAB8BAABfcmVscy8ucmVsc1BLAQItABQABgAIAAAAIQDFFYOpvwAAAN0AAAAPAAAAAAAA&#10;AAAAAAAAAAcCAABkcnMvZG93bnJldi54bWxQSwUGAAAAAAMAAwC3AAAA8wIAAAAA&#10;" filled="f" stroked="f">
                  <v:textbox style="mso-fit-shape-to-text:t" inset="0,0,0,0">
                    <w:txbxContent>
                      <w:p w14:paraId="06410925" w14:textId="77777777" w:rsidR="00A62F2A" w:rsidRDefault="00A62F2A" w:rsidP="00BC4782">
                        <w:r>
                          <w:rPr>
                            <w:rFonts w:ascii="Arial" w:hAnsi="Arial" w:cs="Arial"/>
                            <w:color w:val="9D9D9D"/>
                            <w:sz w:val="8"/>
                            <w:szCs w:val="8"/>
                          </w:rPr>
                          <w:t>115</w:t>
                        </w:r>
                      </w:p>
                    </w:txbxContent>
                  </v:textbox>
                </v:rect>
                <v:rect id="Rectangle 890" o:spid="_x0000_s2317" style="position:absolute;left:3870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YyxAAAAN0AAAAPAAAAZHJzL2Rvd25yZXYueG1sRI/NasMw&#10;EITvhb6D2EJvjZS0lOBGNqEQSEIvcfoAi7X+IdLKSGrsvH1UKPQ4zMw3zKaanRVXCnHwrGG5UCCI&#10;G28G7jR8n3cvaxAxIRu0nknDjSJU5ePDBgvjJz7RtU6dyBCOBWroUxoLKWPTk8O48CNx9lofHKYs&#10;QydNwCnDnZUrpd6lw4HzQo8jffbUXOofp0Ge6920rm1Q/rhqv+xhf2rJa/38NG8/QCSa03/4r703&#10;Gl7V2xJ+3+QnIMs7AAAA//8DAFBLAQItABQABgAIAAAAIQDb4fbL7gAAAIUBAAATAAAAAAAAAAAA&#10;AAAAAAAAAABbQ29udGVudF9UeXBlc10ueG1sUEsBAi0AFAAGAAgAAAAhAFr0LFu/AAAAFQEAAAsA&#10;AAAAAAAAAAAAAAAAHwEAAF9yZWxzLy5yZWxzUEsBAi0AFAAGAAgAAAAhAKpZJjLEAAAA3QAAAA8A&#10;AAAAAAAAAAAAAAAABwIAAGRycy9kb3ducmV2LnhtbFBLBQYAAAAAAwADALcAAAD4AgAAAAA=&#10;" filled="f" stroked="f">
                  <v:textbox style="mso-fit-shape-to-text:t" inset="0,0,0,0">
                    <w:txbxContent>
                      <w:p w14:paraId="4AD6333D" w14:textId="77777777" w:rsidR="00A62F2A" w:rsidRDefault="00A62F2A" w:rsidP="00BC4782">
                        <w:r>
                          <w:rPr>
                            <w:rFonts w:ascii="Arial" w:hAnsi="Arial" w:cs="Arial"/>
                            <w:color w:val="9D9D9D"/>
                            <w:sz w:val="8"/>
                            <w:szCs w:val="8"/>
                          </w:rPr>
                          <w:t>133</w:t>
                        </w:r>
                      </w:p>
                    </w:txbxContent>
                  </v:textbox>
                </v:rect>
                <v:rect id="Rectangle 891" o:spid="_x0000_s2318" style="position:absolute;left:3997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7hFwwAAAN0AAAAPAAAAZHJzL2Rvd25yZXYueG1sRI/dagIx&#10;FITvC75DOELvauJWRLZGkYJgizeuPsBhc/aHJidLkrrbt28KBS+HmfmG2e4nZ8WdQuw9a1guFAji&#10;2pueWw236/FlAyImZIPWM2n4oQj73expi6XxI1/oXqVWZAjHEjV0KQ2llLHuyGFc+IE4e40PDlOW&#10;oZUm4JjhzspCqbV02HNe6HCg947qr+rbaZDX6jhuKhuU/yyas/04XRryWj/Pp8MbiERTeoT/2yej&#10;4VWtCvh7k5+A3P0CAAD//wMAUEsBAi0AFAAGAAgAAAAhANvh9svuAAAAhQEAABMAAAAAAAAAAAAA&#10;AAAAAAAAAFtDb250ZW50X1R5cGVzXS54bWxQSwECLQAUAAYACAAAACEAWvQsW78AAAAVAQAACwAA&#10;AAAAAAAAAAAAAAAfAQAAX3JlbHMvLnJlbHNQSwECLQAUAAYACAAAACEAWou4RcMAAADdAAAADwAA&#10;AAAAAAAAAAAAAAAHAgAAZHJzL2Rvd25yZXYueG1sUEsFBgAAAAADAAMAtwAAAPcCAAAAAA==&#10;" filled="f" stroked="f">
                  <v:textbox style="mso-fit-shape-to-text:t" inset="0,0,0,0">
                    <w:txbxContent>
                      <w:p w14:paraId="2A9B6B44" w14:textId="77777777" w:rsidR="00A62F2A" w:rsidRDefault="00A62F2A" w:rsidP="00BC4782">
                        <w:r>
                          <w:rPr>
                            <w:rFonts w:ascii="Arial" w:hAnsi="Arial" w:cs="Arial"/>
                            <w:color w:val="9D9D9D"/>
                            <w:sz w:val="8"/>
                            <w:szCs w:val="8"/>
                          </w:rPr>
                          <w:t>132</w:t>
                        </w:r>
                      </w:p>
                    </w:txbxContent>
                  </v:textbox>
                </v:rect>
                <v:rect id="Rectangle 892" o:spid="_x0000_s2319" style="position:absolute;left:4124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x3exAAAAN0AAAAPAAAAZHJzL2Rvd25yZXYueG1sRI/NasMw&#10;EITvhb6D2EJujdSklOBENqUQSEIvcfIAi7X+odLKSGrsvn1UKPQ4zMw3zK6anRU3CnHwrOFlqUAQ&#10;N94M3Gm4XvbPGxAxIRu0nknDD0WoyseHHRbGT3ymW506kSEcC9TQpzQWUsamJ4dx6Ufi7LU+OExZ&#10;hk6agFOGOytXSr1JhwPnhR5H+uip+aq/nQZ5qffTprZB+dOq/bTHw7klr/XiaX7fgkg0p//wX/tg&#10;NKzV6xp+3+QnIMs7AAAA//8DAFBLAQItABQABgAIAAAAIQDb4fbL7gAAAIUBAAATAAAAAAAAAAAA&#10;AAAAAAAAAABbQ29udGVudF9UeXBlc10ueG1sUEsBAi0AFAAGAAgAAAAhAFr0LFu/AAAAFQEAAAsA&#10;AAAAAAAAAAAAAAAAHwEAAF9yZWxzLy5yZWxzUEsBAi0AFAAGAAgAAAAhADXHHd7EAAAA3QAAAA8A&#10;AAAAAAAAAAAAAAAABwIAAGRycy9kb3ducmV2LnhtbFBLBQYAAAAAAwADALcAAAD4AgAAAAA=&#10;" filled="f" stroked="f">
                  <v:textbox style="mso-fit-shape-to-text:t" inset="0,0,0,0">
                    <w:txbxContent>
                      <w:p w14:paraId="6264894D" w14:textId="77777777" w:rsidR="00A62F2A" w:rsidRDefault="00A62F2A" w:rsidP="00BC4782">
                        <w:r>
                          <w:rPr>
                            <w:rFonts w:ascii="Arial" w:hAnsi="Arial" w:cs="Arial"/>
                            <w:color w:val="9D9D9D"/>
                            <w:sz w:val="8"/>
                            <w:szCs w:val="8"/>
                          </w:rPr>
                          <w:t>121</w:t>
                        </w:r>
                      </w:p>
                    </w:txbxContent>
                  </v:textbox>
                </v:rect>
                <v:rect id="Rectangle 893" o:spid="_x0000_s2320" style="position:absolute;left:5545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oWqwwAAAN0AAAAPAAAAZHJzL2Rvd25yZXYueG1sRI/dagIx&#10;FITvC75DOELvauIPRbZGEUFQ6Y1rH+CwOfuDycmSpO727Ruh0MthZr5hNrvRWfGgEDvPGuYzBYK4&#10;8qbjRsPX7fi2BhETskHrmTT8UITddvKywcL4ga/0KFMjMoRjgRralPpCyli15DDOfE+cvdoHhynL&#10;0EgTcMhwZ+VCqXfpsOO80GJPh5aqe/ntNMhbeRzWpQ3KXxb1pz2frjV5rV+n4/4DRKIx/Yf/2iej&#10;YalWK3i+yU9Abn8BAAD//wMAUEsBAi0AFAAGAAgAAAAhANvh9svuAAAAhQEAABMAAAAAAAAAAAAA&#10;AAAAAAAAAFtDb250ZW50X1R5cGVzXS54bWxQSwECLQAUAAYACAAAACEAWvQsW78AAAAVAQAACwAA&#10;AAAAAAAAAAAAAAAfAQAAX3JlbHMvLnJlbHNQSwECLQAUAAYACAAAACEAui6FqsMAAADdAAAADwAA&#10;AAAAAAAAAAAAAAAHAgAAZHJzL2Rvd25yZXYueG1sUEsFBgAAAAADAAMAtwAAAPcCAAAAAA==&#10;" filled="f" stroked="f">
                  <v:textbox style="mso-fit-shape-to-text:t" inset="0,0,0,0">
                    <w:txbxContent>
                      <w:p w14:paraId="42E86412" w14:textId="77777777" w:rsidR="00A62F2A" w:rsidRDefault="00A62F2A" w:rsidP="00BC4782">
                        <w:r>
                          <w:rPr>
                            <w:rFonts w:ascii="Arial" w:hAnsi="Arial" w:cs="Arial"/>
                            <w:color w:val="9D9D9D"/>
                            <w:sz w:val="8"/>
                            <w:szCs w:val="8"/>
                          </w:rPr>
                          <w:t>2</w:t>
                        </w:r>
                      </w:p>
                    </w:txbxContent>
                  </v:textbox>
                </v:rect>
                <v:rect id="Rectangle 894" o:spid="_x0000_s2321" style="position:absolute;left:5672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AxwwAAAN0AAAAPAAAAZHJzL2Rvd25yZXYueG1sRI/dagIx&#10;FITvC32HcITe1USrRbZGKQXBijeufYDD5uwPTU6WJHXXtzcFwcthZr5h1tvRWXGhEDvPGmZTBYK4&#10;8qbjRsPPefe6AhETskHrmTRcKcJ28/y0xsL4gU90KVMjMoRjgRralPpCyli15DBOfU+cvdoHhynL&#10;0EgTcMhwZ+VcqXfpsOO80GJPXy1Vv+Wf0yDP5W5YlTYof5jXR/u9P9XktX6ZjJ8fIBKN6RG+t/dG&#10;w5taLOH/TX4CcnMDAAD//wMAUEsBAi0AFAAGAAgAAAAhANvh9svuAAAAhQEAABMAAAAAAAAAAAAA&#10;AAAAAAAAAFtDb250ZW50X1R5cGVzXS54bWxQSwECLQAUAAYACAAAACEAWvQsW78AAAAVAQAACwAA&#10;AAAAAAAAAAAAAAAfAQAAX3JlbHMvLnJlbHNQSwECLQAUAAYACAAAACEA1WIgMcMAAADdAAAADwAA&#10;AAAAAAAAAAAAAAAHAgAAZHJzL2Rvd25yZXYueG1sUEsFBgAAAAADAAMAtwAAAPcCAAAAAA==&#10;" filled="f" stroked="f">
                  <v:textbox style="mso-fit-shape-to-text:t" inset="0,0,0,0">
                    <w:txbxContent>
                      <w:p w14:paraId="74F3597C" w14:textId="77777777" w:rsidR="00A62F2A" w:rsidRDefault="00A62F2A" w:rsidP="00BC4782">
                        <w:r>
                          <w:rPr>
                            <w:rFonts w:ascii="Arial" w:hAnsi="Arial" w:cs="Arial"/>
                            <w:color w:val="9D9D9D"/>
                            <w:sz w:val="8"/>
                            <w:szCs w:val="8"/>
                          </w:rPr>
                          <w:t>0</w:t>
                        </w:r>
                      </w:p>
                    </w:txbxContent>
                  </v:textbox>
                </v:rect>
                <v:rect id="Rectangle 895" o:spid="_x0000_s2322" style="position:absolute;left:323;top:29112;width:249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5GwwAAAN0AAAAPAAAAZHJzL2Rvd25yZXYueG1sRI/dagIx&#10;FITvhb5DOIXeaVItIqtRSkHQ4o2rD3DYnP2hycmSRHd9+6Yg9HKYmW+YzW50VtwpxM6zhveZAkFc&#10;edNxo+F62U9XIGJCNmg9k4YHRdhtXyYbLIwf+Ez3MjUiQzgWqKFNqS+kjFVLDuPM98TZq31wmLIM&#10;jTQBhwx3Vs6VWkqHHeeFFnv6aqn6KW9Og7yU+2FV2qD897w+2ePhXJPX+u11/FyDSDSm//CzfTAa&#10;FupjCX9v8hOQ218AAAD//wMAUEsBAi0AFAAGAAgAAAAhANvh9svuAAAAhQEAABMAAAAAAAAAAAAA&#10;AAAAAAAAAFtDb250ZW50X1R5cGVzXS54bWxQSwECLQAUAAYACAAAACEAWvQsW78AAAAVAQAACwAA&#10;AAAAAAAAAAAAAAAfAQAAX3JlbHMvLnJlbHNQSwECLQAUAAYACAAAACEAJbC+RsMAAADdAAAADwAA&#10;AAAAAAAAAAAAAAAHAgAAZHJzL2Rvd25yZXYueG1sUEsFBgAAAAADAAMAtwAAAPcCAAAAAA==&#10;" filled="f" stroked="f">
                  <v:textbox style="mso-fit-shape-to-text:t" inset="0,0,0,0">
                    <w:txbxContent>
                      <w:p w14:paraId="0756D7BB" w14:textId="77777777" w:rsidR="00A62F2A" w:rsidRDefault="00A62F2A" w:rsidP="00BC4782">
                        <w:r>
                          <w:rPr>
                            <w:rFonts w:ascii="Arial" w:hAnsi="Arial" w:cs="Arial"/>
                            <w:color w:val="000000"/>
                            <w:sz w:val="8"/>
                            <w:szCs w:val="8"/>
                          </w:rPr>
                          <w:t>Dabrafenib</w:t>
                        </w:r>
                      </w:p>
                    </w:txbxContent>
                  </v:textbox>
                </v:rect>
                <v:rect id="Rectangle 896" o:spid="_x0000_s2323" style="position:absolute;left:2686;top:29112;width:29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dwwAAAN0AAAAPAAAAZHJzL2Rvd25yZXYueG1sRI/dagIx&#10;FITvC32HcITe1UQrVrZGKQXBijeufYDD5uwPTU6WJHXXtzcFwcthZr5h1tvRWXGhEDvPGmZTBYK4&#10;8qbjRsPPefe6AhETskHrmTRcKcJ28/y0xsL4gU90KVMjMoRjgRralPpCyli15DBOfU+cvdoHhynL&#10;0EgTcMhwZ+VcqaV02HFeaLGnr5aq3/LPaZDncjesShuUP8zro/3en2ryWr9Mxs8PEInG9Ajf23uj&#10;4U0t3uH/TX4CcnMDAAD//wMAUEsBAi0AFAAGAAgAAAAhANvh9svuAAAAhQEAABMAAAAAAAAAAAAA&#10;AAAAAAAAAFtDb250ZW50X1R5cGVzXS54bWxQSwECLQAUAAYACAAAACEAWvQsW78AAAAVAQAACwAA&#10;AAAAAAAAAAAAAAAfAQAAX3JlbHMvLnJlbHNQSwECLQAUAAYACAAAACEASvwb3cMAAADdAAAADwAA&#10;AAAAAAAAAAAAAAAHAgAAZHJzL2Rvd25yZXYueG1sUEsFBgAAAAADAAMAtwAAAPcCAAAAAA==&#10;" filled="f" stroked="f">
                  <v:textbox style="mso-fit-shape-to-text:t" inset="0,0,0,0">
                    <w:txbxContent>
                      <w:p w14:paraId="4B1CCAC7" w14:textId="77777777" w:rsidR="00A62F2A" w:rsidRDefault="00A62F2A" w:rsidP="00BC4782">
                        <w:r>
                          <w:rPr>
                            <w:rFonts w:ascii="Arial" w:hAnsi="Arial" w:cs="Arial"/>
                            <w:color w:val="000000"/>
                            <w:sz w:val="8"/>
                            <w:szCs w:val="8"/>
                          </w:rPr>
                          <w:t xml:space="preserve">+ </w:t>
                        </w:r>
                      </w:p>
                    </w:txbxContent>
                  </v:textbox>
                </v:rect>
                <v:rect id="Rectangle 897" o:spid="_x0000_s2324" style="position:absolute;left:3073;top:29112;width:24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4+vvwAAAN0AAAAPAAAAZHJzL2Rvd25yZXYueG1sRE/LagIx&#10;FN0X/IdwBXc1UUuRqVFEEFS6cewHXCZ3HpjcDEnqTP/eLIQuD+e92Y3OigeF2HnWsJgrEMSVNx03&#10;Gn5ux/c1iJiQDVrPpOGPIuy2k7cNFsYPfKVHmRqRQzgWqKFNqS+kjFVLDuPc98SZq31wmDIMjTQB&#10;hxzurFwq9SkddpwbWuzp0FJ1L3+dBnkrj8O6tEH5y7L+tufTtSav9Ww67r9AJBrTv/jlPhkNK/WR&#10;5+Y3+QnI7RMAAP//AwBQSwECLQAUAAYACAAAACEA2+H2y+4AAACFAQAAEwAAAAAAAAAAAAAAAAAA&#10;AAAAW0NvbnRlbnRfVHlwZXNdLnhtbFBLAQItABQABgAIAAAAIQBa9CxbvwAAABUBAAALAAAAAAAA&#10;AAAAAAAAAB8BAABfcmVscy8ucmVsc1BLAQItABQABgAIAAAAIQA7Y4+vvwAAAN0AAAAPAAAAAAAA&#10;AAAAAAAAAAcCAABkcnMvZG93bnJldi54bWxQSwUGAAAAAAMAAwC3AAAA8wIAAAAA&#10;" filled="f" stroked="f">
                  <v:textbox style="mso-fit-shape-to-text:t" inset="0,0,0,0">
                    <w:txbxContent>
                      <w:p w14:paraId="3E3BF284" w14:textId="77777777" w:rsidR="00A62F2A" w:rsidRDefault="00A62F2A" w:rsidP="00BC4782">
                        <w:r>
                          <w:rPr>
                            <w:rFonts w:ascii="Arial" w:hAnsi="Arial" w:cs="Arial"/>
                            <w:color w:val="000000"/>
                            <w:sz w:val="8"/>
                            <w:szCs w:val="8"/>
                          </w:rPr>
                          <w:t>Trametinib</w:t>
                        </w:r>
                      </w:p>
                    </w:txbxContent>
                  </v:textbox>
                </v:rect>
                <v:rect id="Rectangle 898" o:spid="_x0000_s2325" style="position:absolute;top:29729;width:854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H4xwAAAN0AAAAPAAAAZHJzL2Rvd25yZXYueG1sRI9Pa8JA&#10;FMTvhX6H5RV6KbrxD0WjqxRB6EEQYw96e2Sf2djs25DdmtRP7wqCx2FmfsPMl52txIUaXzpWMOgn&#10;IIhzp0suFPzs170JCB+QNVaOScE/eVguXl/mmGrX8o4uWShEhLBPUYEJoU6l9Lkhi77vauLonVxj&#10;MUTZFFI32Ea4reQwST6lxZLjgsGaVoby3+zPKlhvDyXxVe4+ppPWnfPhMTObWqn3t+5rBiJQF57h&#10;R/tbKxgl4ync38QnIBc3AAAA//8DAFBLAQItABQABgAIAAAAIQDb4fbL7gAAAIUBAAATAAAAAAAA&#10;AAAAAAAAAAAAAABbQ29udGVudF9UeXBlc10ueG1sUEsBAi0AFAAGAAgAAAAhAFr0LFu/AAAAFQEA&#10;AAsAAAAAAAAAAAAAAAAAHwEAAF9yZWxzLy5yZWxzUEsBAi0AFAAGAAgAAAAhAEEVUfjHAAAA3QAA&#10;AA8AAAAAAAAAAAAAAAAABwIAAGRycy9kb3ducmV2LnhtbFBLBQYAAAAAAwADALcAAAD7AgAAAAA=&#10;" filled="f" stroked="f">
                  <v:textbox style="mso-fit-shape-to-text:t" inset="0,0,0,0">
                    <w:txbxContent>
                      <w:p w14:paraId="7CA94544" w14:textId="2D03031F" w:rsidR="00A62F2A" w:rsidRPr="006C7D58" w:rsidRDefault="00A62F2A" w:rsidP="00BC4782">
                        <w:pPr>
                          <w:rPr>
                            <w:u w:val="single"/>
                            <w:lang w:val="el-GR"/>
                          </w:rPr>
                        </w:pPr>
                        <w:r>
                          <w:rPr>
                            <w:rFonts w:ascii="Arial" w:hAnsi="Arial" w:cs="Arial"/>
                            <w:color w:val="9D9D9D"/>
                            <w:sz w:val="8"/>
                            <w:szCs w:val="8"/>
                            <w:lang w:val="el-GR"/>
                          </w:rPr>
                          <w:t>Ενονικό φάρμακο</w:t>
                        </w:r>
                      </w:p>
                    </w:txbxContent>
                  </v:textbox>
                </v:rect>
                <v:rect id="Rectangle 899" o:spid="_x0000_s2326" style="position:absolute;left:264;top:27952;width:625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m64wwAAAN0AAAAPAAAAZHJzL2Rvd25yZXYueG1sRE/Pa8Iw&#10;FL4P/B/CE7wMTVUmWo0iA8HDQOw86O3RPJtq81KazHb+9eYw2PHj+73adLYSD2p86VjBeJSAIM6d&#10;LrlQcPreDecgfEDWWDkmBb/kYbPuva0w1a7lIz2yUIgYwj5FBSaEOpXS54Ys+pGriSN3dY3FEGFT&#10;SN1gG8NtJSdJMpMWS44NBmv6NJTfsx+rYHc4l8RPeXxfzFt3yyeXzHzVSg363XYJIlAX/sV/7r1W&#10;ME0+4v74Jj4BuX4BAAD//wMAUEsBAi0AFAAGAAgAAAAhANvh9svuAAAAhQEAABMAAAAAAAAAAAAA&#10;AAAAAAAAAFtDb250ZW50X1R5cGVzXS54bWxQSwECLQAUAAYACAAAACEAWvQsW78AAAAVAQAACwAA&#10;AAAAAAAAAAAAAAAfAQAAX3JlbHMvLnJlbHNQSwECLQAUAAYACAAAACEAVfZuuMMAAADdAAAADwAA&#10;AAAAAAAAAAAAAAAHAgAAZHJzL2Rvd25yZXYueG1sUEsFBgAAAAADAAMAtwAAAPcCAAAAAA==&#10;" filled="f" stroked="f">
                  <v:textbox style="mso-fit-shape-to-text:t" inset="0,0,0,0">
                    <w:txbxContent>
                      <w:p w14:paraId="3632A2DC" w14:textId="559C7E90" w:rsidR="00A62F2A" w:rsidRDefault="00A62F2A" w:rsidP="00BC4782">
                        <w:r>
                          <w:rPr>
                            <w:rFonts w:ascii="Arial" w:hAnsi="Arial" w:cs="Arial"/>
                            <w:b/>
                            <w:bCs/>
                            <w:color w:val="000000"/>
                            <w:sz w:val="8"/>
                            <w:szCs w:val="8"/>
                            <w:lang w:val="el-GR"/>
                          </w:rPr>
                          <w:t>Ασθενεις σε κίνδυ</w:t>
                        </w:r>
                      </w:p>
                    </w:txbxContent>
                  </v:textbox>
                </v:rect>
                <v:rect id="Rectangle 900" o:spid="_x0000_s2327" style="position:absolute;left:31038;top:20311;width:793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gtlxAAAAN0AAAAPAAAAZHJzL2Rvd25yZXYueG1sRI9Pi8Iw&#10;FMTvwn6H8Ba8aeK/snaNIoIgrB7UBa+P5tmWbV5qE7X77Y0geBxm5jfMbNHaStyo8aVjDYO+AkGc&#10;OVNyruH3uO59gfAB2WDlmDT8k4fF/KMzw9S4O+/pdgi5iBD2KWooQqhTKX1WkEXfdzVx9M6usRii&#10;bHJpGrxHuK3kUKlEWiw5LhRY06qg7O9wtRowGZvL7jzaHn+uCU7zVq0nJ6V197NdfoMI1IZ3+NXe&#10;GA0jNRnA8018AnL+AAAA//8DAFBLAQItABQABgAIAAAAIQDb4fbL7gAAAIUBAAATAAAAAAAAAAAA&#10;AAAAAAAAAABbQ29udGVudF9UeXBlc10ueG1sUEsBAi0AFAAGAAgAAAAhAFr0LFu/AAAAFQEAAAsA&#10;AAAAAAAAAAAAAAAAHwEAAF9yZWxzLy5yZWxzUEsBAi0AFAAGAAgAAAAhANBWC2XEAAAA3QAAAA8A&#10;AAAAAAAAAAAAAAAABwIAAGRycy9kb3ducmV2LnhtbFBLBQYAAAAAAwADALcAAAD4AgAAAAA=&#10;" stroked="f"/>
                <v:rect id="Rectangle 901" o:spid="_x0000_s2328" style="position:absolute;left:31045;top:20553;width:373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i6YwwAAAN0AAAAPAAAAZHJzL2Rvd25yZXYueG1sRI/dagIx&#10;FITvC75DOELvauIWRbZGkYJgizeuPsBhc/aHJidLkrrbt28KBS+HmfmG2e4nZ8WdQuw9a1guFAji&#10;2pueWw236/FlAyImZIPWM2n4oQj73expi6XxI1/oXqVWZAjHEjV0KQ2llLHuyGFc+IE4e40PDlOW&#10;oZUm4JjhzspCqbV02HNe6HCg947qr+rbaZDX6jhuKhuU/yyas/04XRryWj/Pp8MbiERTeoT/2yej&#10;4VWtCvh7k5+A3P0CAAD//wMAUEsBAi0AFAAGAAgAAAAhANvh9svuAAAAhQEAABMAAAAAAAAAAAAA&#10;AAAAAAAAAFtDb250ZW50X1R5cGVzXS54bWxQSwECLQAUAAYACAAAACEAWvQsW78AAAAVAQAACwAA&#10;AAAAAAAAAAAAAAAfAQAAX3JlbHMvLnJlbHNQSwECLQAUAAYACAAAACEA31IumMMAAADdAAAADwAA&#10;AAAAAAAAAAAAAAAHAgAAZHJzL2Rvd25yZXYueG1sUEsFBgAAAAADAAMAtwAAAPcCAAAAAA==&#10;" filled="f" stroked="f">
                  <v:textbox style="mso-fit-shape-to-text:t" inset="0,0,0,0">
                    <w:txbxContent>
                      <w:p w14:paraId="16583C32" w14:textId="77777777" w:rsidR="00A62F2A" w:rsidRDefault="00A62F2A" w:rsidP="00BC4782">
                        <w:r>
                          <w:rPr>
                            <w:rFonts w:ascii="Arial" w:hAnsi="Arial" w:cs="Arial"/>
                            <w:color w:val="000000"/>
                            <w:sz w:val="12"/>
                            <w:szCs w:val="12"/>
                          </w:rPr>
                          <w:t>Dabrafenib</w:t>
                        </w:r>
                      </w:p>
                    </w:txbxContent>
                  </v:textbox>
                </v:rect>
                <v:rect id="Rectangle 902" o:spid="_x0000_s2329" style="position:absolute;left:34880;top:20553;width:4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osDxAAAAN0AAAAPAAAAZHJzL2Rvd25yZXYueG1sRI/NasMw&#10;EITvhb6D2EJujdSEluBENqUQSEIvcfIAi7X+odLKSGrsvn1UKPQ4zMw3zK6anRU3CnHwrOFlqUAQ&#10;N94M3Gm4XvbPGxAxIRu0nknDD0WoyseHHRbGT3ymW506kSEcC9TQpzQWUsamJ4dx6Ufi7LU+OExZ&#10;hk6agFOGOytXSr1JhwPnhR5H+uip+aq/nQZ5qffTprZB+dOq/bTHw7klr/XiaX7fgkg0p//wX/tg&#10;NKzV6xp+3+QnIMs7AAAA//8DAFBLAQItABQABgAIAAAAIQDb4fbL7gAAAIUBAAATAAAAAAAAAAAA&#10;AAAAAAAAAABbQ29udGVudF9UeXBlc10ueG1sUEsBAi0AFAAGAAgAAAAhAFr0LFu/AAAAFQEAAAsA&#10;AAAAAAAAAAAAAAAAHwEAAF9yZWxzLy5yZWxzUEsBAi0AFAAGAAgAAAAhALAeiwPEAAAA3QAAAA8A&#10;AAAAAAAAAAAAAAAABwIAAGRycy9kb3ducmV2LnhtbFBLBQYAAAAAAwADALcAAAD4AgAAAAA=&#10;" filled="f" stroked="f">
                  <v:textbox style="mso-fit-shape-to-text:t" inset="0,0,0,0">
                    <w:txbxContent>
                      <w:p w14:paraId="63E4334B" w14:textId="77777777" w:rsidR="00A62F2A" w:rsidRDefault="00A62F2A" w:rsidP="00BC4782">
                        <w:r>
                          <w:rPr>
                            <w:rFonts w:ascii="Arial" w:hAnsi="Arial" w:cs="Arial"/>
                            <w:color w:val="000000"/>
                            <w:sz w:val="12"/>
                            <w:szCs w:val="12"/>
                          </w:rPr>
                          <w:t xml:space="preserve">+ </w:t>
                        </w:r>
                      </w:p>
                    </w:txbxContent>
                  </v:textbox>
                </v:rect>
                <v:rect id="Rectangle 903" o:spid="_x0000_s2330" style="position:absolute;left:35509;top:20553;width:33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N3wwAAAN0AAAAPAAAAZHJzL2Rvd25yZXYueG1sRI/dagIx&#10;FITvC32HcITe1USrRbZGKQXBijeufYDD5uwPTU6WJHXXtzcFwcthZr5h1tvRWXGhEDvPGmZTBYK4&#10;8qbjRsPPefe6AhETskHrmTRcKcJ28/y0xsL4gU90KVMjMoRjgRralPpCyli15DBOfU+cvdoHhynL&#10;0EgTcMhwZ+VcqXfpsOO80GJPXy1Vv+Wf0yDP5W5YlTYof5jXR/u9P9XktX6ZjJ8fIBKN6RG+t/dG&#10;w5taLuD/TX4CcnMDAAD//wMAUEsBAi0AFAAGAAgAAAAhANvh9svuAAAAhQEAABMAAAAAAAAAAAAA&#10;AAAAAAAAAFtDb250ZW50X1R5cGVzXS54bWxQSwECLQAUAAYACAAAACEAWvQsW78AAAAVAQAACwAA&#10;AAAAAAAAAAAAAAAfAQAAX3JlbHMvLnJlbHNQSwECLQAUAAYACAAAACEAP/cTd8MAAADdAAAADwAA&#10;AAAAAAAAAAAAAAAHAgAAZHJzL2Rvd25yZXYueG1sUEsFBgAAAAADAAMAtwAAAPcCAAAAAA==&#10;" filled="f" stroked="f">
                  <v:textbox style="mso-fit-shape-to-text:t" inset="0,0,0,0">
                    <w:txbxContent>
                      <w:p w14:paraId="7C1317E4" w14:textId="77777777" w:rsidR="00A62F2A" w:rsidRDefault="00A62F2A" w:rsidP="00BC4782">
                        <w:r>
                          <w:rPr>
                            <w:rFonts w:ascii="Arial" w:hAnsi="Arial" w:cs="Arial"/>
                            <w:color w:val="000000"/>
                            <w:sz w:val="12"/>
                            <w:szCs w:val="12"/>
                          </w:rPr>
                          <w:t>trametinib</w:t>
                        </w:r>
                      </w:p>
                    </w:txbxContent>
                  </v:textbox>
                </v:rect>
                <v:rect id="Rectangle 904" o:spid="_x0000_s2331" style="position:absolute;left:30994;top:22407;width:758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0gxgAAAN0AAAAPAAAAZHJzL2Rvd25yZXYueG1sRI9Ba8JA&#10;FITvhf6H5RW8FN1UsWh0lSIIHgQx7UFvj+wzmzb7NmRXE/31riD0OMzMN8x82dlKXKjxpWMFH4ME&#10;BHHudMmFgp/vdX8CwgdkjZVjUnAlD8vF68scU+1a3tMlC4WIEPYpKjAh1KmUPjdk0Q9cTRy9k2ss&#10;hiibQuoG2wi3lRwmyae0WHJcMFjTylD+l52tgvXuUBLf5P59Omndbz48ZmZbK9V7675mIAJ14T/8&#10;bG+0glEyHsPjTXwCcnEHAAD//wMAUEsBAi0AFAAGAAgAAAAhANvh9svuAAAAhQEAABMAAAAAAAAA&#10;AAAAAAAAAAAAAFtDb250ZW50X1R5cGVzXS54bWxQSwECLQAUAAYACAAAACEAWvQsW78AAAAVAQAA&#10;CwAAAAAAAAAAAAAAAAAfAQAAX3JlbHMvLnJlbHNQSwECLQAUAAYACAAAACEARYHNIMYAAADdAAAA&#10;DwAAAAAAAAAAAAAAAAAHAgAAZHJzL2Rvd25yZXYueG1sUEsFBgAAAAADAAMAtwAAAPoCAAAAAA==&#10;" filled="f" stroked="f">
                  <v:textbox style="mso-fit-shape-to-text:t" inset="0,0,0,0">
                    <w:txbxContent>
                      <w:p w14:paraId="28C4047C" w14:textId="2AD81B5B" w:rsidR="00A62F2A" w:rsidRPr="006C7D58" w:rsidRDefault="00A62F2A" w:rsidP="00BC4782">
                        <w:pPr>
                          <w:rPr>
                            <w:lang w:val="el-GR"/>
                          </w:rPr>
                        </w:pPr>
                        <w:r>
                          <w:rPr>
                            <w:rFonts w:ascii="Arial" w:hAnsi="Arial" w:cs="Arial"/>
                            <w:color w:val="000000"/>
                            <w:sz w:val="12"/>
                            <w:szCs w:val="12"/>
                            <w:lang w:val="el-GR"/>
                          </w:rPr>
                          <w:t>Εικονικό  άρμακο</w:t>
                        </w:r>
                      </w:p>
                    </w:txbxContent>
                  </v:textbox>
                </v:rect>
                <v:rect id="Rectangle 905" o:spid="_x0000_s2332" style="position:absolute;left:39954;top:19294;width:1568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ibwwAAAN0AAAAPAAAAZHJzL2Rvd25yZXYueG1sRI/dagIx&#10;FITvhb5DOIXeaVKlIqtRSkHQ4o2rD3DYnP2hycmSRHd9+6Yg9HKYmW+YzW50VtwpxM6zhveZAkFc&#10;edNxo+F62U9XIGJCNmg9k4YHRdhtXyYbLIwf+Ez3MjUiQzgWqKFNqS+kjFVLDuPM98TZq31wmLIM&#10;jTQBhwx3Vs6VWkqHHeeFFnv6aqn6KW9Og7yU+2FV2qD897w+2ePhXJPX+u11/FyDSDSm//CzfTAa&#10;FupjCX9v8hOQ218AAAD//wMAUEsBAi0AFAAGAAgAAAAhANvh9svuAAAAhQEAABMAAAAAAAAAAAAA&#10;AAAAAAAAAFtDb250ZW50X1R5cGVzXS54bWxQSwECLQAUAAYACAAAACEAWvQsW78AAAAVAQAACwAA&#10;AAAAAAAAAAAAAAAfAQAAX3JlbHMvLnJlbHNQSwECLQAUAAYACAAAACEAoGkom8MAAADdAAAADwAA&#10;AAAAAAAAAAAAAAAHAgAAZHJzL2Rvd25yZXYueG1sUEsFBgAAAAADAAMAtwAAAPcCAAAAAA==&#10;" filled="f" stroked="f">
                  <v:textbox style="mso-fit-shape-to-text:t" inset="0,0,0,0">
                    <w:txbxContent>
                      <w:p w14:paraId="50A43FDB" w14:textId="047AC5D2" w:rsidR="00A62F2A" w:rsidRPr="00A75F97" w:rsidRDefault="00A62F2A" w:rsidP="00BC4782">
                        <w:pPr>
                          <w:rPr>
                            <w:lang w:val="el-GR"/>
                          </w:rPr>
                        </w:pPr>
                        <w:r>
                          <w:rPr>
                            <w:rFonts w:ascii="Arial" w:hAnsi="Arial" w:cs="Arial"/>
                            <w:color w:val="000000"/>
                            <w:sz w:val="12"/>
                            <w:szCs w:val="12"/>
                          </w:rPr>
                          <w:t>N</w:t>
                        </w:r>
                        <w:r w:rsidRPr="00A75F97">
                          <w:rPr>
                            <w:rFonts w:ascii="Arial" w:hAnsi="Arial" w:cs="Arial"/>
                            <w:color w:val="000000"/>
                            <w:sz w:val="12"/>
                            <w:szCs w:val="12"/>
                            <w:lang w:val="el-GR"/>
                          </w:rPr>
                          <w:t xml:space="preserve">       </w:t>
                        </w:r>
                        <w:r>
                          <w:rPr>
                            <w:rFonts w:ascii="Arial" w:hAnsi="Arial" w:cs="Arial"/>
                            <w:color w:val="000000"/>
                            <w:sz w:val="12"/>
                            <w:szCs w:val="12"/>
                            <w:lang w:val="el-GR"/>
                          </w:rPr>
                          <w:t>Περιστατικά</w:t>
                        </w:r>
                        <w:r w:rsidRPr="00A75F97">
                          <w:rPr>
                            <w:rFonts w:ascii="Arial" w:hAnsi="Arial" w:cs="Arial"/>
                            <w:color w:val="000000"/>
                            <w:sz w:val="12"/>
                            <w:szCs w:val="12"/>
                            <w:lang w:val="el-GR"/>
                          </w:rPr>
                          <w:t xml:space="preserve">      </w:t>
                        </w:r>
                        <w:r>
                          <w:rPr>
                            <w:rFonts w:ascii="Arial" w:hAnsi="Arial" w:cs="Arial"/>
                            <w:color w:val="000000"/>
                            <w:sz w:val="12"/>
                            <w:szCs w:val="12"/>
                            <w:lang w:val="el-GR"/>
                          </w:rPr>
                          <w:t>Διάμεσο</w:t>
                        </w:r>
                        <w:r w:rsidRPr="00A75F97">
                          <w:rPr>
                            <w:rFonts w:ascii="Arial" w:hAnsi="Arial" w:cs="Arial"/>
                            <w:color w:val="000000"/>
                            <w:sz w:val="12"/>
                            <w:szCs w:val="12"/>
                            <w:lang w:val="el-GR"/>
                          </w:rPr>
                          <w:t xml:space="preserve">, </w:t>
                        </w:r>
                        <w:r>
                          <w:rPr>
                            <w:rFonts w:ascii="Arial" w:hAnsi="Arial" w:cs="Arial"/>
                            <w:color w:val="000000"/>
                            <w:sz w:val="12"/>
                            <w:szCs w:val="12"/>
                            <w:lang w:val="el-GR"/>
                          </w:rPr>
                          <w:t>μήνες</w:t>
                        </w:r>
                        <w:r w:rsidRPr="00A75F97">
                          <w:rPr>
                            <w:rFonts w:ascii="Arial" w:hAnsi="Arial" w:cs="Arial"/>
                            <w:color w:val="000000"/>
                            <w:sz w:val="12"/>
                            <w:szCs w:val="12"/>
                            <w:lang w:val="el-GR"/>
                          </w:rPr>
                          <w:t xml:space="preserve"> (95% </w:t>
                        </w:r>
                        <w:r>
                          <w:rPr>
                            <w:rFonts w:ascii="Arial" w:hAnsi="Arial" w:cs="Arial"/>
                            <w:color w:val="000000"/>
                            <w:sz w:val="12"/>
                            <w:szCs w:val="12"/>
                          </w:rPr>
                          <w:t>CI</w:t>
                        </w:r>
                        <w:r w:rsidRPr="00A75F97">
                          <w:rPr>
                            <w:rFonts w:ascii="Arial" w:hAnsi="Arial" w:cs="Arial"/>
                            <w:color w:val="000000"/>
                            <w:sz w:val="12"/>
                            <w:szCs w:val="12"/>
                            <w:lang w:val="el-GR"/>
                          </w:rPr>
                          <w:t>)</w:t>
                        </w:r>
                      </w:p>
                    </w:txbxContent>
                  </v:textbox>
                </v:rect>
                <v:rect id="Rectangle 906" o:spid="_x0000_s2333" style="position:absolute;left:39954;top:20547;width:111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0AwwAAAN0AAAAPAAAAZHJzL2Rvd25yZXYueG1sRI/dagIx&#10;FITvC32HcITe1USLVrZGKQXBijeufYDD5uwPTU6WJHXXtzcFwcthZr5h1tvRWXGhEDvPGmZTBYK4&#10;8qbjRsPPefe6AhETskHrmTRcKcJ28/y0xsL4gU90KVMjMoRjgRralPpCyli15DBOfU+cvdoHhynL&#10;0EgTcMhwZ+VcqaV02HFeaLGnr5aq3/LPaZDncjesShuUP8zro/3en2ryWr9Mxs8PEInG9Ajf23uj&#10;4U0t3uH/TX4CcnMDAAD//wMAUEsBAi0AFAAGAAgAAAAhANvh9svuAAAAhQEAABMAAAAAAAAAAAAA&#10;AAAAAAAAAFtDb250ZW50X1R5cGVzXS54bWxQSwECLQAUAAYACAAAACEAWvQsW78AAAAVAQAACwAA&#10;AAAAAAAAAAAAAAAfAQAAX3JlbHMvLnJlbHNQSwECLQAUAAYACAAAACEAzyWNAMMAAADdAAAADwAA&#10;AAAAAAAAAAAAAAAHAgAAZHJzL2Rvd25yZXYueG1sUEsFBgAAAAADAAMAtwAAAPcCAAAAAA==&#10;" filled="f" stroked="f">
                  <v:textbox style="mso-fit-shape-to-text:t" inset="0,0,0,0">
                    <w:txbxContent>
                      <w:p w14:paraId="5A287E37" w14:textId="0DF1159F" w:rsidR="00A62F2A" w:rsidRDefault="00A62F2A" w:rsidP="00BC4782">
                        <w:r>
                          <w:rPr>
                            <w:rFonts w:ascii="Arial" w:hAnsi="Arial" w:cs="Arial"/>
                            <w:color w:val="000000"/>
                            <w:sz w:val="12"/>
                            <w:szCs w:val="12"/>
                          </w:rPr>
                          <w:t>438     190             NA (47</w:t>
                        </w:r>
                        <w:r>
                          <w:rPr>
                            <w:rFonts w:ascii="Arial" w:hAnsi="Arial" w:cs="Arial"/>
                            <w:color w:val="000000"/>
                            <w:sz w:val="12"/>
                            <w:szCs w:val="12"/>
                            <w:lang w:val="el-GR"/>
                          </w:rPr>
                          <w:t>,</w:t>
                        </w:r>
                        <w:r>
                          <w:rPr>
                            <w:rFonts w:ascii="Arial" w:hAnsi="Arial" w:cs="Arial"/>
                            <w:color w:val="000000"/>
                            <w:sz w:val="12"/>
                            <w:szCs w:val="12"/>
                          </w:rPr>
                          <w:t>9, NA)</w:t>
                        </w:r>
                      </w:p>
                    </w:txbxContent>
                  </v:textbox>
                </v:rect>
                <v:rect id="Rectangle 907" o:spid="_x0000_s2334" style="position:absolute;left:39954;top:21715;width:119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yvwAAAN0AAAAPAAAAZHJzL2Rvd25yZXYueG1sRE/LagIx&#10;FN0X/IdwBXc1UWmRqVFEEFS6cewHXCZ3HpjcDEnqTP/eLIQuD+e92Y3OigeF2HnWsJgrEMSVNx03&#10;Gn5ux/c1iJiQDVrPpOGPIuy2k7cNFsYPfKVHmRqRQzgWqKFNqS+kjFVLDuPc98SZq31wmDIMjTQB&#10;hxzurFwq9SkddpwbWuzp0FJ1L3+dBnkrj8O6tEH5y7L+tufTtSav9Ww67r9AJBrTv/jlPhkNK/WR&#10;5+Y3+QnI7RMAAP//AwBQSwECLQAUAAYACAAAACEA2+H2y+4AAACFAQAAEwAAAAAAAAAAAAAAAAAA&#10;AAAAW0NvbnRlbnRfVHlwZXNdLnhtbFBLAQItABQABgAIAAAAIQBa9CxbvwAAABUBAAALAAAAAAAA&#10;AAAAAAAAAB8BAABfcmVscy8ucmVsc1BLAQItABQABgAIAAAAIQC+uhlyvwAAAN0AAAAPAAAAAAAA&#10;AAAAAAAAAAcCAABkcnMvZG93bnJldi54bWxQSwUGAAAAAAMAAwC3AAAA8wIAAAAA&#10;" filled="f" stroked="f">
                  <v:textbox style="mso-fit-shape-to-text:t" inset="0,0,0,0">
                    <w:txbxContent>
                      <w:p w14:paraId="459D411D" w14:textId="7E495F22" w:rsidR="00A62F2A" w:rsidRDefault="00A62F2A" w:rsidP="00BC4782">
                        <w:r>
                          <w:rPr>
                            <w:rFonts w:ascii="Arial" w:hAnsi="Arial" w:cs="Arial"/>
                            <w:color w:val="000000"/>
                            <w:sz w:val="12"/>
                            <w:szCs w:val="12"/>
                          </w:rPr>
                          <w:t>432     262             16</w:t>
                        </w:r>
                        <w:r>
                          <w:rPr>
                            <w:rFonts w:ascii="Arial" w:hAnsi="Arial" w:cs="Arial"/>
                            <w:color w:val="000000"/>
                            <w:sz w:val="12"/>
                            <w:szCs w:val="12"/>
                            <w:lang w:val="el-GR"/>
                          </w:rPr>
                          <w:t>,</w:t>
                        </w:r>
                        <w:r>
                          <w:rPr>
                            <w:rFonts w:ascii="Arial" w:hAnsi="Arial" w:cs="Arial"/>
                            <w:color w:val="000000"/>
                            <w:sz w:val="12"/>
                            <w:szCs w:val="12"/>
                          </w:rPr>
                          <w:t>6 (12</w:t>
                        </w:r>
                        <w:r>
                          <w:rPr>
                            <w:rFonts w:ascii="Arial" w:hAnsi="Arial" w:cs="Arial"/>
                            <w:color w:val="000000"/>
                            <w:sz w:val="12"/>
                            <w:szCs w:val="12"/>
                            <w:lang w:val="el-GR"/>
                          </w:rPr>
                          <w:t>,</w:t>
                        </w:r>
                        <w:r>
                          <w:rPr>
                            <w:rFonts w:ascii="Arial" w:hAnsi="Arial" w:cs="Arial"/>
                            <w:color w:val="000000"/>
                            <w:sz w:val="12"/>
                            <w:szCs w:val="12"/>
                          </w:rPr>
                          <w:t>7, 22</w:t>
                        </w:r>
                        <w:r>
                          <w:rPr>
                            <w:rFonts w:ascii="Arial" w:hAnsi="Arial" w:cs="Arial"/>
                            <w:color w:val="000000"/>
                            <w:sz w:val="12"/>
                            <w:szCs w:val="12"/>
                            <w:lang w:val="el-GR"/>
                          </w:rPr>
                          <w:t>,</w:t>
                        </w:r>
                        <w:r>
                          <w:rPr>
                            <w:rFonts w:ascii="Arial" w:hAnsi="Arial" w:cs="Arial"/>
                            <w:color w:val="000000"/>
                            <w:sz w:val="12"/>
                            <w:szCs w:val="12"/>
                          </w:rPr>
                          <w:t>1)</w:t>
                        </w:r>
                      </w:p>
                    </w:txbxContent>
                  </v:textbox>
                </v:rect>
                <v:rect id="Rectangle 908" o:spid="_x0000_s2335" style="position:absolute;left:39954;top:22870;width:834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rzpwwAAAN0AAAAPAAAAZHJzL2Rvd25yZXYueG1sRI/dagIx&#10;FITvC32HcAq9q0ktil2NUgqCFW9c+wCHzdkfTE6WJHXXtzcFwcthZr5hVpvRWXGhEDvPGt4nCgRx&#10;5U3HjYbf0/ZtASImZIPWM2m4UoTN+vlphYXxAx/pUqZGZAjHAjW0KfWFlLFqyWGc+J44e7UPDlOW&#10;oZEm4JDhzsqpUnPpsOO80GJP3y1V5/LPaZCncjssShuU30/rg/3ZHWvyWr++jF9LEInG9Ajf2zuj&#10;4UPNPuH/TX4Ccn0DAAD//wMAUEsBAi0AFAAGAAgAAAAhANvh9svuAAAAhQEAABMAAAAAAAAAAAAA&#10;AAAAAAAAAFtDb250ZW50X1R5cGVzXS54bWxQSwECLQAUAAYACAAAACEAWvQsW78AAAAVAQAACwAA&#10;AAAAAAAAAAAAAAAfAQAAX3JlbHMvLnJlbHNQSwECLQAUAAYACAAAACEA0fa86cMAAADdAAAADwAA&#10;AAAAAAAAAAAAAAAHAgAAZHJzL2Rvd25yZXYueG1sUEsFBgAAAAADAAMAtwAAAPcCAAAAAA==&#10;" filled="f" stroked="f">
                  <v:textbox style="mso-fit-shape-to-text:t" inset="0,0,0,0">
                    <w:txbxContent>
                      <w:p w14:paraId="3F2CDCAF" w14:textId="4BE45CD7" w:rsidR="00A62F2A" w:rsidRDefault="00A62F2A" w:rsidP="00BC4782">
                        <w:r>
                          <w:rPr>
                            <w:rFonts w:ascii="Arial" w:hAnsi="Arial" w:cs="Arial"/>
                            <w:color w:val="000000"/>
                            <w:sz w:val="12"/>
                            <w:szCs w:val="12"/>
                          </w:rPr>
                          <w:t xml:space="preserve">HR </w:t>
                        </w:r>
                        <w:r>
                          <w:rPr>
                            <w:rFonts w:ascii="Arial" w:hAnsi="Arial" w:cs="Arial"/>
                            <w:color w:val="000000"/>
                            <w:sz w:val="12"/>
                            <w:szCs w:val="12"/>
                            <w:lang w:val="el-GR"/>
                          </w:rPr>
                          <w:t>για υποτροπή</w:t>
                        </w:r>
                        <w:r>
                          <w:rPr>
                            <w:rFonts w:ascii="Arial" w:hAnsi="Arial" w:cs="Arial"/>
                            <w:color w:val="000000"/>
                            <w:sz w:val="12"/>
                            <w:szCs w:val="12"/>
                          </w:rPr>
                          <w:t xml:space="preserve"> = 0</w:t>
                        </w:r>
                        <w:r>
                          <w:rPr>
                            <w:rFonts w:ascii="Arial" w:hAnsi="Arial" w:cs="Arial"/>
                            <w:color w:val="000000"/>
                            <w:sz w:val="12"/>
                            <w:szCs w:val="12"/>
                            <w:lang w:val="el-GR"/>
                          </w:rPr>
                          <w:t>,</w:t>
                        </w:r>
                        <w:r>
                          <w:rPr>
                            <w:rFonts w:ascii="Arial" w:hAnsi="Arial" w:cs="Arial"/>
                            <w:color w:val="000000"/>
                            <w:sz w:val="12"/>
                            <w:szCs w:val="12"/>
                          </w:rPr>
                          <w:t>51</w:t>
                        </w:r>
                      </w:p>
                    </w:txbxContent>
                  </v:textbox>
                </v:rect>
                <v:rect id="Rectangle 909" o:spid="_x0000_s2336" style="position:absolute;left:39954;top:24114;width:66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JvwAAAN0AAAAPAAAAZHJzL2Rvd25yZXYueG1sRE/LagIx&#10;FN0X+g/hFtzVRAWRqVFEEFS6cewHXCZ3HpjcDEl0xr83C6HLw3mvt6Oz4kEhdp41zKYKBHHlTceN&#10;hr/r4XsFIiZkg9YzaXhShO3m82ONhfEDX+hRpkbkEI4FamhT6gspY9WSwzj1PXHmah8cpgxDI03A&#10;IYc7K+dKLaXDjnNDiz3tW6pu5d1pkNfyMKxKG5Q/z+tfezpeavJaT77G3Q+IRGP6F7/dR6NhoZZ5&#10;f36Tn4DcvAAAAP//AwBQSwECLQAUAAYACAAAACEA2+H2y+4AAACFAQAAEwAAAAAAAAAAAAAAAAAA&#10;AAAAW0NvbnRlbnRfVHlwZXNdLnhtbFBLAQItABQABgAIAAAAIQBa9CxbvwAAABUBAAALAAAAAAAA&#10;AAAAAAAAAB8BAABfcmVscy8ucmVsc1BLAQItABQABgAIAAAAIQCOoN/JvwAAAN0AAAAPAAAAAAAA&#10;AAAAAAAAAAcCAABkcnMvZG93bnJldi54bWxQSwUGAAAAAAMAAwC3AAAA8wIAAAAA&#10;" filled="f" stroked="f">
                  <v:textbox style="mso-fit-shape-to-text:t" inset="0,0,0,0">
                    <w:txbxContent>
                      <w:p w14:paraId="21919982" w14:textId="71D855B8" w:rsidR="00A62F2A" w:rsidRDefault="00A62F2A" w:rsidP="00BC4782">
                        <w:r>
                          <w:rPr>
                            <w:rFonts w:ascii="Arial" w:hAnsi="Arial" w:cs="Arial"/>
                            <w:color w:val="000000"/>
                            <w:sz w:val="12"/>
                            <w:szCs w:val="12"/>
                          </w:rPr>
                          <w:t>95% CI (0</w:t>
                        </w:r>
                        <w:r>
                          <w:rPr>
                            <w:rFonts w:ascii="Arial" w:hAnsi="Arial" w:cs="Arial"/>
                            <w:color w:val="000000"/>
                            <w:sz w:val="12"/>
                            <w:szCs w:val="12"/>
                            <w:lang w:val="el-GR"/>
                          </w:rPr>
                          <w:t>,</w:t>
                        </w:r>
                        <w:r>
                          <w:rPr>
                            <w:rFonts w:ascii="Arial" w:hAnsi="Arial" w:cs="Arial"/>
                            <w:color w:val="000000"/>
                            <w:sz w:val="12"/>
                            <w:szCs w:val="12"/>
                          </w:rPr>
                          <w:t>42, 0</w:t>
                        </w:r>
                        <w:r>
                          <w:rPr>
                            <w:rFonts w:ascii="Arial" w:hAnsi="Arial" w:cs="Arial"/>
                            <w:color w:val="000000"/>
                            <w:sz w:val="12"/>
                            <w:szCs w:val="12"/>
                            <w:lang w:val="el-GR"/>
                          </w:rPr>
                          <w:t>,</w:t>
                        </w:r>
                        <w:r>
                          <w:rPr>
                            <w:rFonts w:ascii="Arial" w:hAnsi="Arial" w:cs="Arial"/>
                            <w:color w:val="000000"/>
                            <w:sz w:val="12"/>
                            <w:szCs w:val="12"/>
                          </w:rPr>
                          <w:t>61)</w:t>
                        </w:r>
                      </w:p>
                    </w:txbxContent>
                  </v:textbox>
                </v:rect>
                <v:rect id="Rectangle 910" o:spid="_x0000_s2337" style="position:absolute;left:28771;top:19054;width:5658;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HYxAAAAN0AAAAPAAAAZHJzL2Rvd25yZXYueG1sRI9Pi8Iw&#10;FMTvC36H8ARva6LuFq1GEUEQdvfgH/D6aJ5tsXmpTdT67TeC4HGYmd8ws0VrK3GjxpeONQz6CgRx&#10;5kzJuYbDfv05BuEDssHKMWl4kIfFvPMxw9S4O2/ptgu5iBD2KWooQqhTKX1WkEXfdzVx9E6usRii&#10;bHJpGrxHuK3kUKlEWiw5LhRY06qg7Ly7Wg2YfJnL32n0u/+5JjjJW7X+Piqte912OQURqA3v8Ku9&#10;MRpGKhnA8018AnL+DwAA//8DAFBLAQItABQABgAIAAAAIQDb4fbL7gAAAIUBAAATAAAAAAAAAAAA&#10;AAAAAAAAAABbQ29udGVudF9UeXBlc10ueG1sUEsBAi0AFAAGAAgAAAAhAFr0LFu/AAAAFQEAAAsA&#10;AAAAAAAAAAAAAAAAHwEAAF9yZWxzLy5yZWxzUEsBAi0AFAAGAAgAAAAhAB46wdjEAAAA3QAAAA8A&#10;AAAAAAAAAAAAAAAABwIAAGRycy9kb3ducmV2LnhtbFBLBQYAAAAAAwADALcAAAD4AgAAAAA=&#10;" stroked="f"/>
                <v:rect id="Rectangle 911" o:spid="_x0000_s2338" style="position:absolute;left:28784;top:19275;width:23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QlwwAAAN0AAAAPAAAAZHJzL2Rvd25yZXYueG1sRI/dagIx&#10;FITvhb5DOIXeadItiGyNUgqCFm9cfYDD5uwPTU6WJHXXt28EwcthZr5h1tvJWXGlEHvPGt4XCgRx&#10;7U3PrYbLeTdfgYgJ2aD1TBpuFGG7eZmtsTR+5BNdq9SKDOFYooYupaGUMtYdOYwLPxBnr/HBYcoy&#10;tNIEHDPcWVkotZQOe84LHQ703VH9W/05DfJc7cZVZYPyP0VztIf9qSGv9dvr9PUJItGUnuFHe280&#10;fKhlAfc3+QnIzT8AAAD//wMAUEsBAi0AFAAGAAgAAAAhANvh9svuAAAAhQEAABMAAAAAAAAAAAAA&#10;AAAAAAAAAFtDb250ZW50X1R5cGVzXS54bWxQSwECLQAUAAYACAAAACEAWvQsW78AAAAVAQAACwAA&#10;AAAAAAAAAAAAAAAfAQAAX3JlbHMvLnJlbHNQSwECLQAUAAYACAAAACEAET7kJcMAAADdAAAADwAA&#10;AAAAAAAAAAAAAAAHAgAAZHJzL2Rvd25yZXYueG1sUEsFBgAAAAADAAMAtwAAAPcCAAAAAA==&#10;" filled="f" stroked="f">
                  <v:textbox style="mso-fit-shape-to-text:t" inset="0,0,0,0">
                    <w:txbxContent>
                      <w:p w14:paraId="423F6505" w14:textId="79E61A1D" w:rsidR="00A62F2A" w:rsidRPr="006C7D58" w:rsidRDefault="00A62F2A" w:rsidP="00BC4782">
                        <w:pPr>
                          <w:rPr>
                            <w:lang w:val="el-GR"/>
                          </w:rPr>
                        </w:pPr>
                        <w:r>
                          <w:rPr>
                            <w:rFonts w:ascii="Arial" w:hAnsi="Arial" w:cs="Arial"/>
                            <w:color w:val="000000"/>
                            <w:sz w:val="12"/>
                            <w:szCs w:val="12"/>
                            <w:lang w:val="el-GR"/>
                          </w:rPr>
                          <w:t>Ομάδα</w:t>
                        </w:r>
                      </w:p>
                    </w:txbxContent>
                  </v:textbox>
                </v:rect>
                <v:line id="Line 912" o:spid="_x0000_s2339" style="position:absolute;flip:x;visibility:visible;mso-wrap-style:square" from="29063,21662" to="30353,2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Q91xQAAAN0AAAAPAAAAZHJzL2Rvd25yZXYueG1sRI9BawIx&#10;FITvBf9DeIK3mlVB6moUEZSl0IO2gt4em+ducPOyJFG3/fWmUOhxmJlvmMWqs424kw/GsYLRMANB&#10;XDptuFLw9bl9fQMRIrLGxjEp+KYAq2XvZYG5dg/e0/0QK5EgHHJUUMfY5lKGsiaLYeha4uRdnLcY&#10;k/SV1B4fCW4bOc6yqbRoOC3U2NKmpvJ6uFkFu+iPJZ9kYdzP+WqK94+13M2UGvS79RxEpC7+h//a&#10;hVYwyaYT+H2TnoBcPgEAAP//AwBQSwECLQAUAAYACAAAACEA2+H2y+4AAACFAQAAEwAAAAAAAAAA&#10;AAAAAAAAAAAAW0NvbnRlbnRfVHlwZXNdLnhtbFBLAQItABQABgAIAAAAIQBa9CxbvwAAABUBAAAL&#10;AAAAAAAAAAAAAAAAAB8BAABfcmVscy8ucmVsc1BLAQItABQABgAIAAAAIQD92Q91xQAAAN0AAAAP&#10;AAAAAAAAAAAAAAAAAAcCAABkcnMvZG93bnJldi54bWxQSwUGAAAAAAMAAwC3AAAA+QIAAAAA&#10;" strokeweight=".55pt">
                  <v:stroke endcap="square"/>
                </v:line>
                <v:line id="Line 913" o:spid="_x0000_s2340" style="position:absolute;visibility:visible;mso-wrap-style:square" from="29705,21236" to="29705,2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K/xwAAAN0AAAAPAAAAZHJzL2Rvd25yZXYueG1sRI/NasMw&#10;EITvhb6D2EAvoZabHye4UUIoFHJp89cHWKyN5cZaOZbqOG9fFQo5DjPzDbNY9bYWHbW+cqzgJUlB&#10;EBdOV1wq+Dq+P89B+ICssXZMCm7kYbV8fFhgrt2V99QdQikihH2OCkwITS6lLwxZ9IlriKN3cq3F&#10;EGVbSt3iNcJtLUdpmkmLFccFgw29GSrOhx8bKWY4+9jz8Tvb7abb2WU07CebT6WeBv36FUSgPtzD&#10;/+2NVjBOswn8vYlPQC5/AQAA//8DAFBLAQItABQABgAIAAAAIQDb4fbL7gAAAIUBAAATAAAAAAAA&#10;AAAAAAAAAAAAAABbQ29udGVudF9UeXBlc10ueG1sUEsBAi0AFAAGAAgAAAAhAFr0LFu/AAAAFQEA&#10;AAsAAAAAAAAAAAAAAAAAHwEAAF9yZWxzLy5yZWxzUEsBAi0AFAAGAAgAAAAhAJscAr/HAAAA3QAA&#10;AA8AAAAAAAAAAAAAAAAABwIAAGRycy9kb3ducmV2LnhtbFBLBQYAAAAAAwADALcAAAD7AgAAAAA=&#10;" strokeweight=".55pt">
                  <v:stroke endcap="square"/>
                </v:line>
                <v:line id="Line 914" o:spid="_x0000_s2341" style="position:absolute;flip:x;visibility:visible;mso-wrap-style:square" from="29063,22871" to="30353,2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igxQAAAN0AAAAPAAAAZHJzL2Rvd25yZXYueG1sRI9Ba8JA&#10;FITvBf/D8oReim5MiUh0E1QQ7LEmlB4f2WcSzL4N2VWTf98tFHocZuYbZpePphMPGlxrWcFqGYEg&#10;rqxuuVZQFqfFBoTzyBo7y6RgIgd5NnvZYartkz/pcfG1CBB2KSpovO9TKV3VkEG3tD1x8K52MOiD&#10;HGqpB3wGuOlkHEVrabDlsNBgT8eGqtvlbhTUXx9Jcug3Ny7P8du1+C4mLgulXufjfgvC0+j/w3/t&#10;s1bwHq0T+H0TnoDMfgAAAP//AwBQSwECLQAUAAYACAAAACEA2+H2y+4AAACFAQAAEwAAAAAAAAAA&#10;AAAAAAAAAAAAW0NvbnRlbnRfVHlwZXNdLnhtbFBLAQItABQABgAIAAAAIQBa9CxbvwAAABUBAAAL&#10;AAAAAAAAAAAAAAAAAB8BAABfcmVscy8ucmVsc1BLAQItABQABgAIAAAAIQCulPigxQAAAN0AAAAP&#10;AAAAAAAAAAAAAAAAAAcCAABkcnMvZG93bnJldi54bWxQSwUGAAAAAAMAAwC3AAAA+QIAAAAA&#10;" strokecolor="#9d9d9d" strokeweight=".55pt">
                  <v:stroke endcap="square"/>
                </v:line>
                <v:line id="Line 915" o:spid="_x0000_s2342" style="position:absolute;visibility:visible;mso-wrap-style:square" from="29705,22320" to="29705,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hxgAAAN0AAAAPAAAAZHJzL2Rvd25yZXYueG1sRI9Ba8JA&#10;FITvQv/D8gpeRDdNYSnRNZRCoSXkoLWH3h7Z1ySafRuy2xj/fVcQPA4z8w2zySfbiZEG3zrW8LRK&#10;QBBXzrRcazh8vS9fQPiAbLBzTBou5CHfPsw2mBl35h2N+1CLCGGfoYYmhD6T0lcNWfQr1xNH79cN&#10;FkOUQy3NgOcIt51Mk0RJiy3HhQZ7emuoOu3/rAZ1dN+FPKqxLHyFi/T0eSjtj9bzx+l1DSLQFO7h&#10;W/vDaHhOlILrm/gE5PYfAAD//wMAUEsBAi0AFAAGAAgAAAAhANvh9svuAAAAhQEAABMAAAAAAAAA&#10;AAAAAAAAAAAAAFtDb250ZW50X1R5cGVzXS54bWxQSwECLQAUAAYACAAAACEAWvQsW78AAAAVAQAA&#10;CwAAAAAAAAAAAAAAAAAfAQAAX3JlbHMvLnJlbHNQSwECLQAUAAYACAAAACEASwGf4cYAAADdAAAA&#10;DwAAAAAAAAAAAAAAAAAHAgAAZHJzL2Rvd25yZXYueG1sUEsFBgAAAAADAAMAtwAAAPoCAAAAAA==&#10;" strokecolor="#9d9d9d" strokeweight=".55pt">
                  <v:stroke endcap="square"/>
                </v:line>
                <w10:wrap type="square"/>
              </v:group>
            </w:pict>
          </mc:Fallback>
        </mc:AlternateContent>
      </w:r>
    </w:p>
    <w:p w14:paraId="70CEFEDA" w14:textId="77777777" w:rsidR="00202E5F" w:rsidRPr="00CF174D" w:rsidRDefault="00202E5F" w:rsidP="00116565">
      <w:pPr>
        <w:shd w:val="clear" w:color="auto" w:fill="FFFFFF"/>
        <w:tabs>
          <w:tab w:val="clear" w:pos="567"/>
        </w:tabs>
        <w:spacing w:line="240" w:lineRule="auto"/>
        <w:textAlignment w:val="top"/>
        <w:rPr>
          <w:szCs w:val="22"/>
          <w:lang w:val="el-GR"/>
        </w:rPr>
      </w:pPr>
      <w:r w:rsidRPr="00CF174D">
        <w:rPr>
          <w:szCs w:val="22"/>
          <w:lang w:val="el-GR"/>
        </w:rPr>
        <w:t>Με βάση 153 περιστατικά (60[14%] στο σκέλος συνδυασμού και 93 [22%] στο σκέλος του εικονικού φαρμάκου) που αντιστοιχούν σε κλάσμα πληροφορίας 26% του συνολικού στόχου 597 περιστατικών OS, η υπολογιζόμενη αναλογία κινδύνου για την OS ήταν (95% CI: 0,42, 0,79; p=0,0006). Τα αποτελέσματα αυτά δεν πέτυχαν το προκαθορισμένο όριο για να διεκδικήσουν στατιστική σημαντικότητα σε αυτή την πρώτη διάμεση ανάλυση OS (ΗΡ=0,50, p=0,000019). Οι εκτιμήσεις επιβίωσης σε 1 και 2 έτη από την τυχαιοποίηση ήταν 97% και 91% στο σκέλος συνδυασμού και 94% και 83% στο σκέλος του εικονικού φαρμάκου, αντίστοιχα.</w:t>
      </w:r>
    </w:p>
    <w:p w14:paraId="5013F4FE" w14:textId="77777777" w:rsidR="00202E5F" w:rsidRPr="00CF174D" w:rsidRDefault="00202E5F" w:rsidP="00116565">
      <w:pPr>
        <w:tabs>
          <w:tab w:val="clear" w:pos="567"/>
        </w:tabs>
        <w:autoSpaceDE w:val="0"/>
        <w:autoSpaceDN w:val="0"/>
        <w:adjustRightInd w:val="0"/>
        <w:spacing w:line="240" w:lineRule="auto"/>
        <w:rPr>
          <w:szCs w:val="22"/>
          <w:lang w:val="el-GR"/>
        </w:rPr>
      </w:pPr>
    </w:p>
    <w:p w14:paraId="28AAA198" w14:textId="77777777" w:rsidR="00C46B31" w:rsidRPr="00CF174D" w:rsidRDefault="008240FA" w:rsidP="00116565">
      <w:pPr>
        <w:keepNext/>
        <w:tabs>
          <w:tab w:val="clear" w:pos="567"/>
        </w:tabs>
        <w:spacing w:line="240" w:lineRule="auto"/>
        <w:rPr>
          <w:i/>
          <w:lang w:val="el-GR"/>
        </w:rPr>
      </w:pPr>
      <w:r w:rsidRPr="00CF174D">
        <w:rPr>
          <w:i/>
          <w:u w:val="single"/>
          <w:lang w:val="el-GR"/>
        </w:rPr>
        <w:t>Μη μικροκυτταρικός καρκίνος του πνεύμονα</w:t>
      </w:r>
    </w:p>
    <w:p w14:paraId="35061E95" w14:textId="77777777" w:rsidR="00C46B31" w:rsidRPr="00CF174D" w:rsidRDefault="00C46B31" w:rsidP="00116565">
      <w:pPr>
        <w:keepNext/>
        <w:tabs>
          <w:tab w:val="clear" w:pos="567"/>
        </w:tabs>
        <w:spacing w:line="240" w:lineRule="auto"/>
        <w:rPr>
          <w:i/>
          <w:lang w:val="el-GR"/>
        </w:rPr>
      </w:pPr>
      <w:r w:rsidRPr="00CF174D">
        <w:rPr>
          <w:i/>
          <w:lang w:val="el-GR"/>
        </w:rPr>
        <w:t>Μελέτη BRF113928</w:t>
      </w:r>
    </w:p>
    <w:p w14:paraId="46D01637" w14:textId="77777777" w:rsidR="00C46B31" w:rsidRPr="00CF174D" w:rsidRDefault="00C46B31" w:rsidP="00116565">
      <w:pPr>
        <w:tabs>
          <w:tab w:val="clear" w:pos="567"/>
        </w:tabs>
        <w:spacing w:line="240" w:lineRule="auto"/>
        <w:rPr>
          <w:lang w:val="el-GR"/>
        </w:rPr>
      </w:pPr>
      <w:r w:rsidRPr="00CF174D">
        <w:rPr>
          <w:lang w:val="el-GR"/>
        </w:rPr>
        <w:t>Η αποτελεσματικότητα και η ασφάλεια του dabrafenib σε συνδυασμό με το trametinib μελετήθηκε σε μία Φάσης ΙΙ, τριών κοορτών, πολυκεντρική, μη</w:t>
      </w:r>
      <w:r w:rsidR="000325D7" w:rsidRPr="00CF174D">
        <w:rPr>
          <w:lang w:val="el-GR"/>
        </w:rPr>
        <w:t xml:space="preserve"> </w:t>
      </w:r>
      <w:r w:rsidRPr="00CF174D">
        <w:rPr>
          <w:lang w:val="el-GR"/>
        </w:rPr>
        <w:t>τυχαιοποιημένη και ανοικτή μελέτη στην οποία εντάχθηκαν ασθενείς με NSCLC σταδίου</w:t>
      </w:r>
      <w:r w:rsidR="00C34C81" w:rsidRPr="00CF174D">
        <w:rPr>
          <w:lang w:val="el-GR"/>
        </w:rPr>
        <w:t> </w:t>
      </w:r>
      <w:r w:rsidRPr="00CF174D">
        <w:rPr>
          <w:lang w:val="el-GR"/>
        </w:rPr>
        <w:t xml:space="preserve">IV με μετάλλαξη BRAF V600E. Το πρωτεύον καταληκτικό σημείο ήταν το ORR με χρήση </w:t>
      </w:r>
      <w:r w:rsidR="00654A97" w:rsidRPr="00CF174D">
        <w:rPr>
          <w:lang w:val="el-GR"/>
        </w:rPr>
        <w:t xml:space="preserve">των </w:t>
      </w:r>
      <w:r w:rsidRPr="00CF174D">
        <w:rPr>
          <w:lang w:val="el-GR"/>
        </w:rPr>
        <w:t>RECIST 1.1 αξιολογημένα από τον ερευνητή. Δευτερεύοντα καταληκτικά σημεία περιελάμβαναν τα DoR, PFS, OS, ασφάλεια και φαρμακοκινητική πληθυσμού. ORR, DoR και PFS αξιολογήθηκαν επίσης από μια Ανεξάρτητη Επιτροπή Ελέγχου (IRC) ως ανάλυση ευαισθησίας.</w:t>
      </w:r>
    </w:p>
    <w:p w14:paraId="37F11EE3" w14:textId="77777777" w:rsidR="00C46B31" w:rsidRPr="00CF174D" w:rsidRDefault="00C46B31" w:rsidP="00116565">
      <w:pPr>
        <w:tabs>
          <w:tab w:val="clear" w:pos="567"/>
        </w:tabs>
        <w:spacing w:line="240" w:lineRule="auto"/>
        <w:rPr>
          <w:lang w:val="el-GR"/>
        </w:rPr>
      </w:pPr>
    </w:p>
    <w:p w14:paraId="383ABB50" w14:textId="77777777" w:rsidR="00C46B31" w:rsidRPr="00CF174D" w:rsidRDefault="00C46B31" w:rsidP="00116565">
      <w:pPr>
        <w:keepNext/>
        <w:tabs>
          <w:tab w:val="clear" w:pos="567"/>
        </w:tabs>
        <w:spacing w:line="240" w:lineRule="auto"/>
        <w:rPr>
          <w:lang w:val="el-GR"/>
        </w:rPr>
      </w:pPr>
      <w:r w:rsidRPr="00CF174D">
        <w:rPr>
          <w:lang w:val="el-GR"/>
        </w:rPr>
        <w:t>Οι κοορτές εντάχθηκαν διαδοχικά:</w:t>
      </w:r>
    </w:p>
    <w:p w14:paraId="4030C587" w14:textId="77777777" w:rsidR="00C46B31" w:rsidRPr="00CF174D" w:rsidRDefault="00C46B31" w:rsidP="00116565">
      <w:pPr>
        <w:numPr>
          <w:ilvl w:val="0"/>
          <w:numId w:val="53"/>
        </w:numPr>
        <w:tabs>
          <w:tab w:val="clear" w:pos="357"/>
          <w:tab w:val="clear" w:pos="567"/>
          <w:tab w:val="num" w:pos="-6804"/>
        </w:tabs>
        <w:spacing w:line="240" w:lineRule="auto"/>
        <w:ind w:left="567" w:hanging="567"/>
        <w:rPr>
          <w:lang w:val="el-GR"/>
        </w:rPr>
      </w:pPr>
      <w:r w:rsidRPr="00CF174D">
        <w:rPr>
          <w:lang w:val="el-GR"/>
        </w:rPr>
        <w:t>Κοορτή A: Μονοθεραπεία (dabrafenib 150 mg δύο φορές ημερησίως), εντάχθηκαν 84 ασθενείς. 78 ασθενείς είχαν προηγουμένως λάβει συστηματική θεραπεία για μεταστατική νόσο.</w:t>
      </w:r>
    </w:p>
    <w:p w14:paraId="2A16A13D" w14:textId="77777777" w:rsidR="00C46B31" w:rsidRPr="00CF174D" w:rsidRDefault="00C46B31" w:rsidP="00116565">
      <w:pPr>
        <w:numPr>
          <w:ilvl w:val="0"/>
          <w:numId w:val="53"/>
        </w:numPr>
        <w:tabs>
          <w:tab w:val="clear" w:pos="357"/>
          <w:tab w:val="clear" w:pos="567"/>
          <w:tab w:val="num" w:pos="-6804"/>
        </w:tabs>
        <w:spacing w:line="240" w:lineRule="auto"/>
        <w:ind w:left="567" w:hanging="567"/>
        <w:rPr>
          <w:lang w:val="el-GR"/>
        </w:rPr>
      </w:pPr>
      <w:r w:rsidRPr="00CF174D">
        <w:rPr>
          <w:lang w:val="el-GR"/>
        </w:rPr>
        <w:t>Κοορτή B: Θεραπεία συνδυασμού (dabrafenib 150 mg δύο φορές ημερησίως και trametinib 2</w:t>
      </w:r>
      <w:r w:rsidRPr="00CF174D">
        <w:rPr>
          <w:lang w:val="en-US"/>
        </w:rPr>
        <w:t> mg</w:t>
      </w:r>
      <w:r w:rsidRPr="00CF174D">
        <w:rPr>
          <w:lang w:val="el-GR"/>
        </w:rPr>
        <w:t xml:space="preserve"> μία φορά ημερησίως), εντάχθηκαν 59</w:t>
      </w:r>
      <w:r w:rsidRPr="00CF174D">
        <w:rPr>
          <w:lang w:val="en-US"/>
        </w:rPr>
        <w:t> </w:t>
      </w:r>
      <w:r w:rsidRPr="00CF174D">
        <w:rPr>
          <w:lang w:val="el-GR"/>
        </w:rPr>
        <w:t>ασθενείς. 57</w:t>
      </w:r>
      <w:r w:rsidRPr="00CF174D">
        <w:rPr>
          <w:lang w:val="en-US"/>
        </w:rPr>
        <w:t> </w:t>
      </w:r>
      <w:r w:rsidRPr="00CF174D">
        <w:rPr>
          <w:lang w:val="el-GR"/>
        </w:rPr>
        <w:t>ασθενείς είχαν προηγουμένως λάβει 1</w:t>
      </w:r>
      <w:r w:rsidR="00DF1CDB" w:rsidRPr="00CF174D">
        <w:rPr>
          <w:lang w:val="el-GR"/>
        </w:rPr>
        <w:noBreakHyphen/>
      </w:r>
      <w:r w:rsidRPr="00CF174D">
        <w:rPr>
          <w:lang w:val="el-GR"/>
        </w:rPr>
        <w:t>3</w:t>
      </w:r>
      <w:r w:rsidRPr="00CF174D">
        <w:rPr>
          <w:lang w:val="en-US"/>
        </w:rPr>
        <w:t> </w:t>
      </w:r>
      <w:r w:rsidRPr="00CF174D">
        <w:rPr>
          <w:lang w:val="el-GR"/>
        </w:rPr>
        <w:t>γραμμές προηγούμενης συστηματικής θεραπείας για μεταστατική νόσο. 2</w:t>
      </w:r>
      <w:r w:rsidRPr="00CF174D">
        <w:rPr>
          <w:lang w:val="en-US"/>
        </w:rPr>
        <w:t> </w:t>
      </w:r>
      <w:r w:rsidRPr="00CF174D">
        <w:rPr>
          <w:lang w:val="el-GR"/>
        </w:rPr>
        <w:t xml:space="preserve">ασθενείς δεν </w:t>
      </w:r>
      <w:r w:rsidRPr="00CF174D">
        <w:rPr>
          <w:lang w:val="el-GR"/>
        </w:rPr>
        <w:lastRenderedPageBreak/>
        <w:t>είχαν λάβει προηγούμενη συστηματική θεραπεία</w:t>
      </w:r>
      <w:r w:rsidR="008240FA" w:rsidRPr="00CF174D">
        <w:rPr>
          <w:lang w:val="el-GR"/>
        </w:rPr>
        <w:t xml:space="preserve"> </w:t>
      </w:r>
      <w:r w:rsidR="008240FA" w:rsidRPr="00CF174D">
        <w:rPr>
          <w:szCs w:val="22"/>
          <w:lang w:val="el-GR"/>
        </w:rPr>
        <w:t>και περιελήφθησαν στην ανάλυση για τους ασθενείς που συμμετείχαν στην Κοορτή</w:t>
      </w:r>
      <w:r w:rsidR="008240FA" w:rsidRPr="00CF174D">
        <w:rPr>
          <w:szCs w:val="22"/>
          <w:lang w:val="en-US"/>
        </w:rPr>
        <w:t> C</w:t>
      </w:r>
      <w:r w:rsidRPr="00CF174D">
        <w:rPr>
          <w:lang w:val="el-GR"/>
        </w:rPr>
        <w:t>.</w:t>
      </w:r>
    </w:p>
    <w:p w14:paraId="413468CB" w14:textId="77777777" w:rsidR="00C46B31" w:rsidRPr="00CF174D" w:rsidRDefault="00C46B31" w:rsidP="00116565">
      <w:pPr>
        <w:numPr>
          <w:ilvl w:val="0"/>
          <w:numId w:val="53"/>
        </w:numPr>
        <w:tabs>
          <w:tab w:val="clear" w:pos="357"/>
          <w:tab w:val="clear" w:pos="567"/>
          <w:tab w:val="num" w:pos="-6804"/>
        </w:tabs>
        <w:spacing w:line="240" w:lineRule="auto"/>
        <w:ind w:left="567" w:hanging="567"/>
        <w:rPr>
          <w:lang w:val="el-GR"/>
        </w:rPr>
      </w:pPr>
      <w:r w:rsidRPr="00CF174D">
        <w:rPr>
          <w:lang w:val="el-GR"/>
        </w:rPr>
        <w:t>Κοορτή</w:t>
      </w:r>
      <w:r w:rsidRPr="00CF174D">
        <w:rPr>
          <w:lang w:val="en-US"/>
        </w:rPr>
        <w:t> C</w:t>
      </w:r>
      <w:r w:rsidRPr="00CF174D">
        <w:rPr>
          <w:lang w:val="el-GR"/>
        </w:rPr>
        <w:t>: Θεραπεία συνδυασμού (</w:t>
      </w:r>
      <w:r w:rsidRPr="00CF174D">
        <w:rPr>
          <w:lang w:val="en-US"/>
        </w:rPr>
        <w:t>dabrafenib</w:t>
      </w:r>
      <w:r w:rsidRPr="00CF174D">
        <w:rPr>
          <w:lang w:val="el-GR"/>
        </w:rPr>
        <w:t xml:space="preserve"> 150</w:t>
      </w:r>
      <w:r w:rsidRPr="00CF174D">
        <w:rPr>
          <w:lang w:val="en-US"/>
        </w:rPr>
        <w:t> mg</w:t>
      </w:r>
      <w:r w:rsidRPr="00CF174D">
        <w:rPr>
          <w:lang w:val="el-GR"/>
        </w:rPr>
        <w:t xml:space="preserve"> δύο φορές ημερησίως και </w:t>
      </w:r>
      <w:r w:rsidRPr="00CF174D">
        <w:rPr>
          <w:lang w:val="en-US"/>
        </w:rPr>
        <w:t>trametinib</w:t>
      </w:r>
      <w:r w:rsidRPr="00CF174D">
        <w:rPr>
          <w:lang w:val="el-GR"/>
        </w:rPr>
        <w:t xml:space="preserve"> 2</w:t>
      </w:r>
      <w:r w:rsidRPr="00CF174D">
        <w:rPr>
          <w:lang w:val="en-US"/>
        </w:rPr>
        <w:t> mg</w:t>
      </w:r>
      <w:r w:rsidRPr="00CF174D">
        <w:rPr>
          <w:lang w:val="el-GR"/>
        </w:rPr>
        <w:t xml:space="preserve"> μία φορά ημερησίως), </w:t>
      </w:r>
      <w:r w:rsidR="00C03B51" w:rsidRPr="00CF174D">
        <w:rPr>
          <w:lang w:val="el-GR"/>
        </w:rPr>
        <w:t>34</w:t>
      </w:r>
      <w:r w:rsidRPr="00CF174D">
        <w:rPr>
          <w:lang w:val="en-US"/>
        </w:rPr>
        <w:t> </w:t>
      </w:r>
      <w:r w:rsidRPr="00CF174D">
        <w:rPr>
          <w:lang w:val="el-GR"/>
        </w:rPr>
        <w:t xml:space="preserve">ασθενείς. Όλοι οι ασθενείς έλαβαν το υπό μελέτη </w:t>
      </w:r>
      <w:r w:rsidR="00DD509F" w:rsidRPr="00CF174D">
        <w:rPr>
          <w:lang w:val="el-GR"/>
        </w:rPr>
        <w:t xml:space="preserve">φαρμακευτικό προϊόν </w:t>
      </w:r>
      <w:r w:rsidRPr="00CF174D">
        <w:rPr>
          <w:lang w:val="el-GR"/>
        </w:rPr>
        <w:t>ως θεραπεία πρώτης γραμμής για μεταστατική νόσο.</w:t>
      </w:r>
    </w:p>
    <w:p w14:paraId="12A5001A" w14:textId="77777777" w:rsidR="00C46B31" w:rsidRPr="00CF174D" w:rsidRDefault="00C46B31" w:rsidP="00116565">
      <w:pPr>
        <w:tabs>
          <w:tab w:val="clear" w:pos="567"/>
        </w:tabs>
        <w:spacing w:line="240" w:lineRule="auto"/>
        <w:rPr>
          <w:lang w:val="el-GR"/>
        </w:rPr>
      </w:pPr>
    </w:p>
    <w:p w14:paraId="5F019C71" w14:textId="77777777" w:rsidR="00C46B31" w:rsidRPr="00CF174D" w:rsidRDefault="00C46B31" w:rsidP="00116565">
      <w:pPr>
        <w:tabs>
          <w:tab w:val="clear" w:pos="567"/>
        </w:tabs>
        <w:spacing w:line="240" w:lineRule="auto"/>
        <w:rPr>
          <w:lang w:val="el-GR"/>
        </w:rPr>
      </w:pPr>
      <w:r w:rsidRPr="00CF174D">
        <w:rPr>
          <w:lang w:val="el-GR"/>
        </w:rPr>
        <w:t>Μεταξύ των συνολικά 93</w:t>
      </w:r>
      <w:r w:rsidRPr="00CF174D">
        <w:rPr>
          <w:lang w:val="en-US"/>
        </w:rPr>
        <w:t> </w:t>
      </w:r>
      <w:r w:rsidRPr="00CF174D">
        <w:rPr>
          <w:lang w:val="el-GR"/>
        </w:rPr>
        <w:t>ασθενών που εντάχθηκαν στις κοορτές της θεραπείας συνδυασμού</w:t>
      </w:r>
      <w:r w:rsidRPr="00CF174D">
        <w:rPr>
          <w:lang w:val="en-US"/>
        </w:rPr>
        <w:t> </w:t>
      </w:r>
      <w:r w:rsidRPr="00CF174D">
        <w:rPr>
          <w:lang w:val="el-GR"/>
        </w:rPr>
        <w:t xml:space="preserve">Β και </w:t>
      </w:r>
      <w:r w:rsidRPr="00CF174D">
        <w:rPr>
          <w:lang w:val="en-US"/>
        </w:rPr>
        <w:t>C</w:t>
      </w:r>
      <w:r w:rsidRPr="00CF174D">
        <w:rPr>
          <w:lang w:val="el-GR"/>
        </w:rPr>
        <w:t>, οι ασθενείς ήταν Καυκάσιοι (&gt;</w:t>
      </w:r>
      <w:r w:rsidR="00C34C81" w:rsidRPr="00CF174D">
        <w:rPr>
          <w:lang w:val="en-US"/>
        </w:rPr>
        <w:t> </w:t>
      </w:r>
      <w:r w:rsidRPr="00CF174D">
        <w:rPr>
          <w:lang w:val="el-GR"/>
        </w:rPr>
        <w:t>90%), με παρόμοιο ποσοστό θήλεων έναντι αρρένων (54% έναντι 46%), με διάμεση ηλικία 64</w:t>
      </w:r>
      <w:r w:rsidRPr="00CF174D">
        <w:rPr>
          <w:lang w:val="en-US"/>
        </w:rPr>
        <w:t> </w:t>
      </w:r>
      <w:r w:rsidRPr="00CF174D">
        <w:rPr>
          <w:lang w:val="el-GR"/>
        </w:rPr>
        <w:t>έτη στους ασθενείς της δεύτερης ή παραπάνω γραμμής και 68 έτη στους ασθενείς πρώτης γραμμής. Οι περισσότεροι ασθενείς</w:t>
      </w:r>
      <w:r w:rsidR="00C03B51" w:rsidRPr="00CF174D">
        <w:rPr>
          <w:lang w:val="el-GR"/>
        </w:rPr>
        <w:t xml:space="preserve"> (94%) </w:t>
      </w:r>
      <w:r w:rsidRPr="00CF174D">
        <w:rPr>
          <w:lang w:val="el-GR"/>
        </w:rPr>
        <w:t xml:space="preserve">που εντάχθηκαν στις κοορτές της θεραπείας συνδυασμού είχαν κατάσταση απόδοσης </w:t>
      </w:r>
      <w:r w:rsidRPr="00CF174D">
        <w:rPr>
          <w:lang w:val="en-US"/>
        </w:rPr>
        <w:t>ECOG</w:t>
      </w:r>
      <w:r w:rsidRPr="00CF174D">
        <w:rPr>
          <w:lang w:val="el-GR"/>
        </w:rPr>
        <w:t xml:space="preserve"> 0 ή 1. 26 (28%) δεν είχαν καπνίσει ποτέ. Η πλειονότητα των ασθενών είχαν ιστολογία μη</w:t>
      </w:r>
      <w:r w:rsidR="000325D7" w:rsidRPr="00CF174D">
        <w:rPr>
          <w:lang w:val="el-GR"/>
        </w:rPr>
        <w:t xml:space="preserve"> </w:t>
      </w:r>
      <w:r w:rsidRPr="00CF174D">
        <w:rPr>
          <w:lang w:val="el-GR"/>
        </w:rPr>
        <w:t>πλακώδους επιθηλίου. Στον πληθυσμό που είχε λάβει προηγούμενη θεραπεία, 38 ασθενείς (67%) είχαν λάβει μια γραμμή συστηματικής θεραπείας κατά του καρκίνου για μεταστατική νόσο.</w:t>
      </w:r>
    </w:p>
    <w:p w14:paraId="5BDB8154" w14:textId="77777777" w:rsidR="00C46B31" w:rsidRPr="00CF174D" w:rsidRDefault="00C46B31" w:rsidP="00116565">
      <w:pPr>
        <w:tabs>
          <w:tab w:val="clear" w:pos="567"/>
        </w:tabs>
        <w:spacing w:line="240" w:lineRule="auto"/>
        <w:rPr>
          <w:lang w:val="el-GR"/>
        </w:rPr>
      </w:pPr>
    </w:p>
    <w:p w14:paraId="0EFD4B09" w14:textId="3F574F81" w:rsidR="00C46B31" w:rsidRPr="00390CF0" w:rsidRDefault="00C24FC1" w:rsidP="00116565">
      <w:pPr>
        <w:tabs>
          <w:tab w:val="clear" w:pos="567"/>
        </w:tabs>
        <w:spacing w:line="240" w:lineRule="auto"/>
        <w:rPr>
          <w:lang w:val="el-GR"/>
        </w:rPr>
      </w:pPr>
      <w:r w:rsidRPr="00CF174D">
        <w:rPr>
          <w:lang w:val="el-GR"/>
        </w:rPr>
        <w:t>Κατά τ</w:t>
      </w:r>
      <w:r w:rsidR="00C331F0" w:rsidRPr="00CF174D">
        <w:rPr>
          <w:lang w:val="el-GR"/>
        </w:rPr>
        <w:t>ο χρόνο</w:t>
      </w:r>
      <w:r w:rsidRPr="00CF174D">
        <w:rPr>
          <w:lang w:val="el-GR"/>
        </w:rPr>
        <w:t xml:space="preserve"> της πρωτογενούς ανάλυσης,</w:t>
      </w:r>
      <w:r w:rsidR="00C331F0" w:rsidRPr="00CF174D">
        <w:rPr>
          <w:lang w:val="el-GR"/>
        </w:rPr>
        <w:t xml:space="preserve"> </w:t>
      </w:r>
      <w:r w:rsidR="00C46B31" w:rsidRPr="00CF174D">
        <w:rPr>
          <w:lang w:val="el-GR"/>
        </w:rPr>
        <w:t xml:space="preserve">το πρωτεύον καταληκτικό σημείο του εκτιμηθέντος από τον ερευνητή </w:t>
      </w:r>
      <w:r w:rsidR="00C46B31" w:rsidRPr="00CF174D">
        <w:rPr>
          <w:lang w:val="en-US"/>
        </w:rPr>
        <w:t>ORR</w:t>
      </w:r>
      <w:r w:rsidR="00C46B31" w:rsidRPr="00CF174D">
        <w:rPr>
          <w:lang w:val="el-GR"/>
        </w:rPr>
        <w:t xml:space="preserve"> στον πληθυσμό της θεραπείας πρώτης γραμμής ήταν 61,1% (95% </w:t>
      </w:r>
      <w:r w:rsidR="00C46B31" w:rsidRPr="00CF174D">
        <w:rPr>
          <w:lang w:val="en-US"/>
        </w:rPr>
        <w:t>CI</w:t>
      </w:r>
      <w:r w:rsidR="00C46B31" w:rsidRPr="00CF174D">
        <w:rPr>
          <w:lang w:val="el-GR"/>
        </w:rPr>
        <w:t>, 43,5%, 76,9%) και στον πληθυσμό που είχε λάβει προηγούμενη θεραπεία ήταν 6</w:t>
      </w:r>
      <w:r w:rsidR="00C03B51" w:rsidRPr="00CF174D">
        <w:rPr>
          <w:lang w:val="el-GR"/>
        </w:rPr>
        <w:t>6</w:t>
      </w:r>
      <w:r w:rsidR="00E91330" w:rsidRPr="00CF174D">
        <w:rPr>
          <w:lang w:val="el-GR"/>
        </w:rPr>
        <w:t>,</w:t>
      </w:r>
      <w:r w:rsidR="00C03B51" w:rsidRPr="00CF174D">
        <w:rPr>
          <w:lang w:val="el-GR"/>
        </w:rPr>
        <w:t>7</w:t>
      </w:r>
      <w:r w:rsidR="00C46B31" w:rsidRPr="00CF174D">
        <w:rPr>
          <w:lang w:val="el-GR"/>
        </w:rPr>
        <w:t xml:space="preserve">% (95% </w:t>
      </w:r>
      <w:r w:rsidR="00C46B31" w:rsidRPr="00CF174D">
        <w:rPr>
          <w:lang w:val="en-US"/>
        </w:rPr>
        <w:t>CI</w:t>
      </w:r>
      <w:r w:rsidR="00C46B31" w:rsidRPr="00CF174D">
        <w:rPr>
          <w:lang w:val="el-GR"/>
        </w:rPr>
        <w:t xml:space="preserve">, </w:t>
      </w:r>
      <w:r w:rsidR="00C03B51" w:rsidRPr="00CF174D">
        <w:rPr>
          <w:lang w:val="el-GR"/>
        </w:rPr>
        <w:t>52,9</w:t>
      </w:r>
      <w:r w:rsidR="00C46B31" w:rsidRPr="00CF174D">
        <w:rPr>
          <w:lang w:val="el-GR"/>
        </w:rPr>
        <w:t>%, 7</w:t>
      </w:r>
      <w:r w:rsidR="00C03B51" w:rsidRPr="00CF174D">
        <w:rPr>
          <w:lang w:val="el-GR"/>
        </w:rPr>
        <w:t>8</w:t>
      </w:r>
      <w:r w:rsidR="00C46B31" w:rsidRPr="00CF174D">
        <w:rPr>
          <w:lang w:val="el-GR"/>
        </w:rPr>
        <w:t xml:space="preserve">,6%). Το αποτέλεσμα αυτό πληροί τη στατιστική σημαντικότητα ώστε να απορριφθεί η μηδενική υπόθεση ότι το </w:t>
      </w:r>
      <w:r w:rsidR="00C46B31" w:rsidRPr="00CF174D">
        <w:rPr>
          <w:lang w:val="en-US"/>
        </w:rPr>
        <w:t>ORR</w:t>
      </w:r>
      <w:r w:rsidR="00C46B31" w:rsidRPr="00CF174D">
        <w:rPr>
          <w:lang w:val="el-GR"/>
        </w:rPr>
        <w:t xml:space="preserve"> του </w:t>
      </w:r>
      <w:r w:rsidR="00C46B31" w:rsidRPr="00CF174D">
        <w:rPr>
          <w:lang w:val="en-US"/>
        </w:rPr>
        <w:t>dabrafenib</w:t>
      </w:r>
      <w:r w:rsidR="00C46B31" w:rsidRPr="00CF174D">
        <w:rPr>
          <w:lang w:val="el-GR"/>
        </w:rPr>
        <w:t xml:space="preserve"> σε συνδυασμό με </w:t>
      </w:r>
      <w:r w:rsidR="00C46B31" w:rsidRPr="00CF174D">
        <w:rPr>
          <w:lang w:val="en-US"/>
        </w:rPr>
        <w:t>trametinib</w:t>
      </w:r>
      <w:r w:rsidR="00C46B31" w:rsidRPr="00CF174D">
        <w:rPr>
          <w:lang w:val="el-GR"/>
        </w:rPr>
        <w:t xml:space="preserve"> για αυτό</w:t>
      </w:r>
      <w:r w:rsidR="000325D7" w:rsidRPr="00CF174D">
        <w:rPr>
          <w:lang w:val="el-GR"/>
        </w:rPr>
        <w:t>ν</w:t>
      </w:r>
      <w:r w:rsidR="00C46B31" w:rsidRPr="00CF174D">
        <w:rPr>
          <w:lang w:val="el-GR"/>
        </w:rPr>
        <w:t xml:space="preserve"> τον πληθυσμό </w:t>
      </w:r>
      <w:r w:rsidR="00C46B31" w:rsidRPr="00CF174D">
        <w:rPr>
          <w:lang w:val="en-US"/>
        </w:rPr>
        <w:t>NSLC</w:t>
      </w:r>
      <w:r w:rsidR="00C46B31" w:rsidRPr="00CF174D">
        <w:rPr>
          <w:lang w:val="el-GR"/>
        </w:rPr>
        <w:t xml:space="preserve"> ήταν λιγότερο ή ίσο με 30%. Τα αποτελέσματα για το </w:t>
      </w:r>
      <w:r w:rsidR="00C46B31" w:rsidRPr="00CF174D">
        <w:rPr>
          <w:lang w:val="en-US"/>
        </w:rPr>
        <w:t>ORR</w:t>
      </w:r>
      <w:r w:rsidR="00C46B31" w:rsidRPr="00CF174D">
        <w:rPr>
          <w:lang w:val="el-GR"/>
        </w:rPr>
        <w:t xml:space="preserve"> που αξιολογήθηκαν από Ανεξάρτητη Επιτροπή Ελέγχου (IRC) συμφωνούσαν με την αξιολόγηση του ερευνητή. H αποτελεσματικότητα του συνδυασμού με trametinib</w:t>
      </w:r>
      <w:r w:rsidR="00C34DDC" w:rsidRPr="00CF174D">
        <w:rPr>
          <w:lang w:val="el-GR"/>
        </w:rPr>
        <w:t xml:space="preserve"> </w:t>
      </w:r>
      <w:r w:rsidR="00C46B31" w:rsidRPr="00CF174D">
        <w:rPr>
          <w:lang w:val="el-GR"/>
        </w:rPr>
        <w:t xml:space="preserve">ήταν ανώτερη όταν έμμεσα συγκρίνονταν με τη μονοθεραπεία με </w:t>
      </w:r>
      <w:r w:rsidR="00A840E3" w:rsidRPr="00CF174D">
        <w:rPr>
          <w:lang w:val="el-GR"/>
        </w:rPr>
        <w:t>dabrafenib στην Κοορτή Α</w:t>
      </w:r>
      <w:r w:rsidR="00191DF3" w:rsidRPr="00CF174D">
        <w:rPr>
          <w:lang w:val="el-GR"/>
        </w:rPr>
        <w:t>.</w:t>
      </w:r>
      <w:r w:rsidR="00D4377D" w:rsidRPr="00CF174D">
        <w:rPr>
          <w:lang w:val="el-GR"/>
        </w:rPr>
        <w:t xml:space="preserve"> Η τελική ανάλυση για την αποτελεματικότητα που πραγματοποιήθηκε 5 χρόνια μετά την χορήγηση της πρώτης δόσης στον τελευταίο ασθενή π</w:t>
      </w:r>
      <w:r w:rsidR="00C331F0" w:rsidRPr="00CF174D">
        <w:rPr>
          <w:lang w:val="el-GR"/>
        </w:rPr>
        <w:t>α</w:t>
      </w:r>
      <w:r w:rsidR="00D4377D" w:rsidRPr="00CF174D">
        <w:rPr>
          <w:lang w:val="el-GR"/>
        </w:rPr>
        <w:t>ρουσιάζεται στον Πίνακα 15</w:t>
      </w:r>
      <w:r w:rsidR="00C15EC0" w:rsidRPr="00390CF0">
        <w:rPr>
          <w:lang w:val="el-GR"/>
        </w:rPr>
        <w:t>.</w:t>
      </w:r>
    </w:p>
    <w:p w14:paraId="263451BE" w14:textId="77777777" w:rsidR="00C46B31" w:rsidRPr="00CF174D" w:rsidRDefault="00C46B31" w:rsidP="00116565">
      <w:pPr>
        <w:tabs>
          <w:tab w:val="clear" w:pos="567"/>
        </w:tabs>
        <w:spacing w:line="240" w:lineRule="auto"/>
        <w:rPr>
          <w:lang w:val="el-GR"/>
        </w:rPr>
      </w:pPr>
    </w:p>
    <w:p w14:paraId="4030A5B6" w14:textId="358FD1DA" w:rsidR="00C46B31" w:rsidRPr="00630E82" w:rsidRDefault="00C46B31" w:rsidP="00116565">
      <w:pPr>
        <w:keepNext/>
        <w:keepLines/>
        <w:tabs>
          <w:tab w:val="clear" w:pos="567"/>
        </w:tabs>
        <w:spacing w:line="240" w:lineRule="auto"/>
        <w:ind w:left="1134" w:hanging="1134"/>
        <w:rPr>
          <w:b/>
          <w:bCs/>
          <w:lang w:val="el-GR"/>
        </w:rPr>
      </w:pPr>
      <w:bookmarkStart w:id="8" w:name="_Toc451457093"/>
      <w:r w:rsidRPr="00630E82">
        <w:rPr>
          <w:b/>
          <w:bCs/>
          <w:lang w:val="el-GR"/>
        </w:rPr>
        <w:t>Πίνακας </w:t>
      </w:r>
      <w:r w:rsidR="009F2B5D" w:rsidRPr="00630E82">
        <w:rPr>
          <w:b/>
          <w:bCs/>
          <w:lang w:val="el-GR"/>
        </w:rPr>
        <w:t>15</w:t>
      </w:r>
      <w:r w:rsidRPr="00630E82">
        <w:rPr>
          <w:b/>
          <w:bCs/>
          <w:lang w:val="el-GR"/>
        </w:rPr>
        <w:tab/>
      </w:r>
      <w:bookmarkEnd w:id="8"/>
      <w:r w:rsidRPr="00630E82">
        <w:rPr>
          <w:b/>
          <w:bCs/>
          <w:lang w:val="el-GR"/>
        </w:rPr>
        <w:t>Περίληψη της αποτελεσματικότητας στις κοορτές θεραπείας συνδυασμού με βάση την επισκόπ</w:t>
      </w:r>
      <w:r w:rsidR="00C34DDC" w:rsidRPr="00630E82">
        <w:rPr>
          <w:b/>
          <w:bCs/>
          <w:lang w:val="el-GR"/>
        </w:rPr>
        <w:t>η</w:t>
      </w:r>
      <w:r w:rsidRPr="00630E82">
        <w:rPr>
          <w:b/>
          <w:bCs/>
          <w:lang w:val="el-GR"/>
        </w:rPr>
        <w:t>ση του ερευνητή και ανεξάρτητη ακτινολογική επισκόπ</w:t>
      </w:r>
      <w:r w:rsidR="00C34DDC" w:rsidRPr="00630E82">
        <w:rPr>
          <w:b/>
          <w:bCs/>
          <w:lang w:val="el-GR"/>
        </w:rPr>
        <w:t>η</w:t>
      </w:r>
      <w:r w:rsidRPr="00630E82">
        <w:rPr>
          <w:b/>
          <w:bCs/>
          <w:lang w:val="el-GR"/>
        </w:rPr>
        <w:t>ση</w:t>
      </w:r>
    </w:p>
    <w:p w14:paraId="25522018" w14:textId="77777777" w:rsidR="00C46B31" w:rsidRPr="00CF174D" w:rsidRDefault="00C46B31" w:rsidP="00116565">
      <w:pPr>
        <w:keepNext/>
        <w:tabs>
          <w:tab w:val="clear" w:pos="567"/>
        </w:tabs>
        <w:spacing w:line="240" w:lineRule="auto"/>
        <w:rPr>
          <w:lang w:val="el-GR"/>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984"/>
        <w:gridCol w:w="2470"/>
        <w:gridCol w:w="2746"/>
      </w:tblGrid>
      <w:tr w:rsidR="00A840E3" w:rsidRPr="000D2DC2" w14:paraId="2EC59EF9" w14:textId="77777777" w:rsidTr="00630E82">
        <w:trPr>
          <w:cantSplit/>
          <w:jc w:val="center"/>
        </w:trPr>
        <w:tc>
          <w:tcPr>
            <w:tcW w:w="2099" w:type="dxa"/>
            <w:shd w:val="clear" w:color="auto" w:fill="auto"/>
          </w:tcPr>
          <w:p w14:paraId="5AA5FE8D" w14:textId="77777777" w:rsidR="00A840E3" w:rsidRPr="00CF174D" w:rsidRDefault="00A840E3" w:rsidP="00116565">
            <w:pPr>
              <w:pStyle w:val="Table"/>
              <w:keepNext/>
              <w:jc w:val="center"/>
              <w:rPr>
                <w:rFonts w:ascii="Times New Roman" w:hAnsi="Times New Roman"/>
                <w:sz w:val="22"/>
                <w:szCs w:val="22"/>
                <w:lang w:val="el-GR"/>
              </w:rPr>
            </w:pPr>
            <w:r w:rsidRPr="00CF174D">
              <w:rPr>
                <w:rFonts w:ascii="Times New Roman" w:hAnsi="Times New Roman"/>
                <w:b/>
                <w:bCs/>
                <w:sz w:val="22"/>
                <w:szCs w:val="22"/>
                <w:lang w:val="el-GR"/>
              </w:rPr>
              <w:t>Καταληκτικό σημείο</w:t>
            </w:r>
          </w:p>
        </w:tc>
        <w:tc>
          <w:tcPr>
            <w:tcW w:w="1984" w:type="dxa"/>
            <w:shd w:val="clear" w:color="auto" w:fill="auto"/>
          </w:tcPr>
          <w:p w14:paraId="2D234C27" w14:textId="77777777" w:rsidR="00A840E3" w:rsidRPr="00CF174D" w:rsidRDefault="00A840E3" w:rsidP="00116565">
            <w:pPr>
              <w:pStyle w:val="Table"/>
              <w:keepNext/>
              <w:jc w:val="center"/>
              <w:rPr>
                <w:rFonts w:ascii="Times New Roman" w:hAnsi="Times New Roman"/>
                <w:sz w:val="22"/>
                <w:szCs w:val="22"/>
                <w:lang w:val="el-GR"/>
              </w:rPr>
            </w:pPr>
            <w:r w:rsidRPr="00CF174D">
              <w:rPr>
                <w:rFonts w:ascii="Times New Roman" w:hAnsi="Times New Roman"/>
                <w:b/>
                <w:sz w:val="22"/>
                <w:szCs w:val="22"/>
                <w:lang w:val="el-GR"/>
              </w:rPr>
              <w:t>Ανάλυση</w:t>
            </w:r>
          </w:p>
        </w:tc>
        <w:tc>
          <w:tcPr>
            <w:tcW w:w="2470" w:type="dxa"/>
            <w:shd w:val="clear" w:color="auto" w:fill="auto"/>
          </w:tcPr>
          <w:p w14:paraId="3E2D4158" w14:textId="77777777" w:rsidR="00A840E3" w:rsidRPr="00CF174D" w:rsidRDefault="00A840E3" w:rsidP="00116565">
            <w:pPr>
              <w:pStyle w:val="Table"/>
              <w:keepNext/>
              <w:jc w:val="center"/>
              <w:rPr>
                <w:rFonts w:ascii="Times New Roman" w:eastAsia="Times New Roman" w:hAnsi="Times New Roman"/>
                <w:b/>
                <w:sz w:val="22"/>
                <w:szCs w:val="22"/>
                <w:lang w:val="el-GR" w:eastAsia="en-US"/>
              </w:rPr>
            </w:pPr>
            <w:r w:rsidRPr="00CF174D">
              <w:rPr>
                <w:rFonts w:ascii="Times New Roman" w:eastAsia="Times New Roman" w:hAnsi="Times New Roman"/>
                <w:b/>
                <w:sz w:val="22"/>
                <w:szCs w:val="22"/>
                <w:lang w:val="el-GR" w:eastAsia="en-US"/>
              </w:rPr>
              <w:t>Συνδυασμός 1</w:t>
            </w:r>
            <w:r w:rsidRPr="00CF174D">
              <w:rPr>
                <w:rFonts w:ascii="Times New Roman" w:eastAsia="Times New Roman" w:hAnsi="Times New Roman"/>
                <w:b/>
                <w:sz w:val="22"/>
                <w:szCs w:val="22"/>
                <w:vertAlign w:val="superscript"/>
                <w:lang w:val="el-GR" w:eastAsia="en-US"/>
              </w:rPr>
              <w:t xml:space="preserve">ης </w:t>
            </w:r>
            <w:r w:rsidR="00DD509F" w:rsidRPr="00CF174D">
              <w:rPr>
                <w:rFonts w:ascii="Times New Roman" w:eastAsia="Times New Roman" w:hAnsi="Times New Roman"/>
                <w:b/>
                <w:sz w:val="22"/>
                <w:szCs w:val="22"/>
                <w:lang w:val="el-GR" w:eastAsia="en-US"/>
              </w:rPr>
              <w:t>γραμμής</w:t>
            </w:r>
          </w:p>
          <w:p w14:paraId="6930AA41" w14:textId="77777777" w:rsidR="00A840E3" w:rsidRPr="00CF174D" w:rsidRDefault="00A840E3" w:rsidP="00116565">
            <w:pPr>
              <w:pStyle w:val="Table"/>
              <w:keepNext/>
              <w:spacing w:before="0"/>
              <w:jc w:val="center"/>
              <w:rPr>
                <w:rFonts w:ascii="Times New Roman" w:eastAsia="Times New Roman" w:hAnsi="Times New Roman"/>
                <w:b/>
                <w:sz w:val="22"/>
                <w:szCs w:val="22"/>
                <w:lang w:val="el-GR" w:eastAsia="en-US"/>
              </w:rPr>
            </w:pPr>
            <w:r w:rsidRPr="00CF174D">
              <w:rPr>
                <w:rFonts w:ascii="Times New Roman" w:eastAsia="Times New Roman" w:hAnsi="Times New Roman"/>
                <w:b/>
                <w:sz w:val="22"/>
                <w:szCs w:val="22"/>
                <w:lang w:val="el-GR" w:eastAsia="en-US"/>
              </w:rPr>
              <w:t>N=36</w:t>
            </w:r>
            <w:r w:rsidRPr="00CF174D">
              <w:rPr>
                <w:rFonts w:ascii="Times New Roman" w:eastAsia="Times New Roman" w:hAnsi="Times New Roman"/>
                <w:b/>
                <w:sz w:val="22"/>
                <w:szCs w:val="22"/>
                <w:vertAlign w:val="superscript"/>
                <w:lang w:val="el-GR" w:eastAsia="en-US"/>
              </w:rPr>
              <w:t>1</w:t>
            </w:r>
          </w:p>
        </w:tc>
        <w:tc>
          <w:tcPr>
            <w:tcW w:w="2746" w:type="dxa"/>
            <w:shd w:val="clear" w:color="auto" w:fill="auto"/>
          </w:tcPr>
          <w:p w14:paraId="0B005EED" w14:textId="77777777" w:rsidR="00A840E3" w:rsidRPr="00CF174D" w:rsidRDefault="00A840E3" w:rsidP="00116565">
            <w:pPr>
              <w:pStyle w:val="Table"/>
              <w:keepNext/>
              <w:jc w:val="center"/>
              <w:rPr>
                <w:rFonts w:ascii="Times New Roman" w:eastAsia="Times New Roman" w:hAnsi="Times New Roman"/>
                <w:b/>
                <w:sz w:val="22"/>
                <w:szCs w:val="22"/>
                <w:lang w:val="el-GR" w:eastAsia="en-US"/>
              </w:rPr>
            </w:pPr>
            <w:r w:rsidRPr="00CF174D">
              <w:rPr>
                <w:rFonts w:ascii="Times New Roman" w:eastAsia="Times New Roman" w:hAnsi="Times New Roman"/>
                <w:b/>
                <w:sz w:val="22"/>
                <w:szCs w:val="22"/>
                <w:lang w:val="el-GR" w:eastAsia="en-US"/>
              </w:rPr>
              <w:t>Συνδυασμός 2</w:t>
            </w:r>
            <w:r w:rsidRPr="00CF174D">
              <w:rPr>
                <w:rFonts w:ascii="Times New Roman" w:eastAsia="Times New Roman" w:hAnsi="Times New Roman"/>
                <w:b/>
                <w:sz w:val="22"/>
                <w:szCs w:val="22"/>
                <w:vertAlign w:val="superscript"/>
                <w:lang w:val="el-GR" w:eastAsia="en-US"/>
              </w:rPr>
              <w:t xml:space="preserve">ης </w:t>
            </w:r>
            <w:r w:rsidRPr="00CF174D">
              <w:rPr>
                <w:rFonts w:ascii="Times New Roman" w:eastAsia="Times New Roman" w:hAnsi="Times New Roman"/>
                <w:b/>
                <w:sz w:val="22"/>
                <w:szCs w:val="22"/>
                <w:lang w:val="el-GR" w:eastAsia="en-US"/>
              </w:rPr>
              <w:t xml:space="preserve">και πλέον </w:t>
            </w:r>
            <w:r w:rsidR="00DD509F" w:rsidRPr="00CF174D">
              <w:rPr>
                <w:rFonts w:ascii="Times New Roman" w:eastAsia="Times New Roman" w:hAnsi="Times New Roman"/>
                <w:b/>
                <w:sz w:val="22"/>
                <w:szCs w:val="22"/>
                <w:lang w:val="el-GR" w:eastAsia="en-US"/>
              </w:rPr>
              <w:t>γραμμής</w:t>
            </w:r>
          </w:p>
          <w:p w14:paraId="28465F60" w14:textId="77777777" w:rsidR="00A840E3" w:rsidRPr="00CF174D" w:rsidRDefault="00A840E3" w:rsidP="00116565">
            <w:pPr>
              <w:pStyle w:val="Table"/>
              <w:keepNext/>
              <w:jc w:val="center"/>
              <w:rPr>
                <w:rFonts w:ascii="Times New Roman" w:hAnsi="Times New Roman"/>
                <w:sz w:val="22"/>
                <w:szCs w:val="22"/>
                <w:lang w:val="el-GR"/>
              </w:rPr>
            </w:pPr>
            <w:r w:rsidRPr="00CF174D">
              <w:rPr>
                <w:rFonts w:ascii="Times New Roman" w:eastAsia="Times New Roman" w:hAnsi="Times New Roman"/>
                <w:b/>
                <w:sz w:val="22"/>
                <w:szCs w:val="22"/>
                <w:lang w:val="el-GR" w:eastAsia="en-US"/>
              </w:rPr>
              <w:t>N=57</w:t>
            </w:r>
            <w:r w:rsidR="006B5107" w:rsidRPr="00CF174D">
              <w:rPr>
                <w:rFonts w:ascii="Times New Roman" w:eastAsia="Times New Roman" w:hAnsi="Times New Roman"/>
                <w:b/>
                <w:sz w:val="22"/>
                <w:szCs w:val="22"/>
                <w:vertAlign w:val="superscript"/>
                <w:lang w:val="el-GR" w:eastAsia="en-US"/>
              </w:rPr>
              <w:t>1</w:t>
            </w:r>
          </w:p>
        </w:tc>
      </w:tr>
      <w:tr w:rsidR="005D06AC" w:rsidRPr="00CF174D" w14:paraId="3BDFE2E0" w14:textId="77777777" w:rsidTr="00630E82">
        <w:trPr>
          <w:cantSplit/>
          <w:jc w:val="center"/>
        </w:trPr>
        <w:tc>
          <w:tcPr>
            <w:tcW w:w="2099" w:type="dxa"/>
            <w:shd w:val="clear" w:color="auto" w:fill="auto"/>
          </w:tcPr>
          <w:p w14:paraId="6E7079AA" w14:textId="77777777" w:rsidR="005D06AC" w:rsidRPr="00CF174D" w:rsidRDefault="005D06AC" w:rsidP="00116565">
            <w:pPr>
              <w:pStyle w:val="Table"/>
              <w:keepNext/>
              <w:rPr>
                <w:rFonts w:ascii="Times New Roman" w:hAnsi="Times New Roman"/>
                <w:sz w:val="22"/>
                <w:szCs w:val="22"/>
                <w:lang w:val="el-GR"/>
              </w:rPr>
            </w:pPr>
            <w:r w:rsidRPr="00CF174D">
              <w:rPr>
                <w:rFonts w:ascii="Times New Roman" w:hAnsi="Times New Roman"/>
                <w:sz w:val="22"/>
                <w:szCs w:val="22"/>
                <w:lang w:val="el-GR"/>
              </w:rPr>
              <w:t>Συνολική επιβεβαιωμένη ανταπόκριση n (%)</w:t>
            </w:r>
          </w:p>
          <w:p w14:paraId="6BF86C56" w14:textId="77777777" w:rsidR="005D06AC" w:rsidRPr="00CF174D" w:rsidRDefault="005D06AC" w:rsidP="00116565">
            <w:pPr>
              <w:pStyle w:val="Table"/>
              <w:keepNext/>
              <w:rPr>
                <w:rFonts w:ascii="Times New Roman" w:hAnsi="Times New Roman"/>
                <w:sz w:val="22"/>
                <w:szCs w:val="22"/>
                <w:lang w:val="el-GR"/>
              </w:rPr>
            </w:pPr>
            <w:r w:rsidRPr="00CF174D">
              <w:rPr>
                <w:rFonts w:ascii="Times New Roman" w:hAnsi="Times New Roman"/>
                <w:sz w:val="22"/>
                <w:szCs w:val="22"/>
                <w:lang w:val="el-GR"/>
              </w:rPr>
              <w:t>(95% CI)</w:t>
            </w:r>
          </w:p>
        </w:tc>
        <w:tc>
          <w:tcPr>
            <w:tcW w:w="1984" w:type="dxa"/>
            <w:shd w:val="clear" w:color="auto" w:fill="auto"/>
          </w:tcPr>
          <w:p w14:paraId="34610991" w14:textId="77777777" w:rsidR="005D06AC" w:rsidRPr="00CF174D" w:rsidRDefault="005D06AC" w:rsidP="00116565">
            <w:pPr>
              <w:pStyle w:val="Table"/>
              <w:keepNext/>
              <w:jc w:val="center"/>
              <w:rPr>
                <w:rFonts w:ascii="Times New Roman" w:hAnsi="Times New Roman"/>
                <w:sz w:val="22"/>
                <w:szCs w:val="22"/>
                <w:lang w:val="el-GR"/>
              </w:rPr>
            </w:pPr>
            <w:r w:rsidRPr="00CF174D">
              <w:rPr>
                <w:rFonts w:ascii="Times New Roman" w:hAnsi="Times New Roman"/>
                <w:bCs/>
                <w:sz w:val="22"/>
                <w:szCs w:val="22"/>
                <w:lang w:val="el-GR"/>
              </w:rPr>
              <w:t>Από τον Ερευνητή</w:t>
            </w:r>
          </w:p>
          <w:p w14:paraId="09B8CFED" w14:textId="77777777" w:rsidR="005D06AC" w:rsidRPr="00CF174D" w:rsidRDefault="005D06AC" w:rsidP="00116565">
            <w:pPr>
              <w:pStyle w:val="Table"/>
              <w:keepNext/>
              <w:jc w:val="center"/>
              <w:rPr>
                <w:rFonts w:ascii="Times New Roman" w:hAnsi="Times New Roman"/>
                <w:sz w:val="22"/>
                <w:szCs w:val="22"/>
                <w:lang w:val="el-GR"/>
              </w:rPr>
            </w:pPr>
          </w:p>
          <w:p w14:paraId="120D7F2F" w14:textId="77777777" w:rsidR="005D06AC" w:rsidRPr="00CF174D" w:rsidRDefault="005D06AC" w:rsidP="00116565">
            <w:pPr>
              <w:pStyle w:val="Table"/>
              <w:keepNext/>
              <w:jc w:val="center"/>
              <w:rPr>
                <w:rFonts w:ascii="Times New Roman" w:hAnsi="Times New Roman"/>
                <w:sz w:val="22"/>
                <w:szCs w:val="22"/>
                <w:lang w:val="el-GR"/>
              </w:rPr>
            </w:pPr>
          </w:p>
          <w:p w14:paraId="2AD4D783" w14:textId="77777777" w:rsidR="005D06AC" w:rsidRPr="00CF174D" w:rsidRDefault="005D06AC" w:rsidP="00116565">
            <w:pPr>
              <w:pStyle w:val="Table"/>
              <w:keepNext/>
              <w:jc w:val="center"/>
              <w:rPr>
                <w:rFonts w:ascii="Times New Roman" w:hAnsi="Times New Roman"/>
                <w:sz w:val="22"/>
                <w:szCs w:val="22"/>
                <w:lang w:val="el-GR"/>
              </w:rPr>
            </w:pPr>
            <w:r w:rsidRPr="00CF174D">
              <w:rPr>
                <w:rFonts w:ascii="Times New Roman" w:hAnsi="Times New Roman"/>
                <w:sz w:val="22"/>
                <w:szCs w:val="22"/>
                <w:lang w:val="el-GR"/>
              </w:rPr>
              <w:t>Από την IRC</w:t>
            </w:r>
          </w:p>
        </w:tc>
        <w:tc>
          <w:tcPr>
            <w:tcW w:w="2470" w:type="dxa"/>
            <w:shd w:val="clear" w:color="auto" w:fill="auto"/>
          </w:tcPr>
          <w:p w14:paraId="3AF2C2B0" w14:textId="63D8A16D" w:rsidR="008840A5" w:rsidRPr="00CF174D" w:rsidRDefault="008840A5" w:rsidP="00116565">
            <w:pPr>
              <w:keepNext/>
              <w:tabs>
                <w:tab w:val="clear" w:pos="567"/>
                <w:tab w:val="left" w:pos="284"/>
              </w:tabs>
              <w:spacing w:before="40" w:after="20" w:line="240" w:lineRule="auto"/>
              <w:jc w:val="center"/>
              <w:rPr>
                <w:rFonts w:eastAsia="MS Mincho"/>
                <w:szCs w:val="22"/>
                <w:lang w:val="en-US" w:eastAsia="zh-CN"/>
              </w:rPr>
            </w:pPr>
            <w:r w:rsidRPr="00CF174D">
              <w:rPr>
                <w:rFonts w:eastAsia="MS Mincho"/>
                <w:szCs w:val="22"/>
                <w:lang w:val="en-US" w:eastAsia="zh-CN"/>
              </w:rPr>
              <w:t>23 (63</w:t>
            </w:r>
            <w:r w:rsidRPr="00CF174D">
              <w:rPr>
                <w:rFonts w:eastAsia="MS Mincho"/>
                <w:szCs w:val="22"/>
                <w:lang w:val="el-GR" w:eastAsia="zh-CN"/>
              </w:rPr>
              <w:t>,</w:t>
            </w:r>
            <w:r w:rsidRPr="00CF174D">
              <w:rPr>
                <w:rFonts w:eastAsia="MS Mincho"/>
                <w:szCs w:val="22"/>
                <w:lang w:val="en-US" w:eastAsia="zh-CN"/>
              </w:rPr>
              <w:t>9%)</w:t>
            </w:r>
          </w:p>
          <w:p w14:paraId="0E23BECB" w14:textId="135795C1" w:rsidR="008840A5" w:rsidRPr="00CF174D" w:rsidRDefault="008840A5" w:rsidP="00116565">
            <w:pPr>
              <w:keepNext/>
              <w:tabs>
                <w:tab w:val="clear" w:pos="567"/>
                <w:tab w:val="left" w:pos="284"/>
              </w:tabs>
              <w:spacing w:before="40" w:after="20" w:line="240" w:lineRule="auto"/>
              <w:jc w:val="center"/>
              <w:rPr>
                <w:rFonts w:eastAsia="MS Mincho"/>
                <w:szCs w:val="22"/>
                <w:lang w:val="en-US" w:eastAsia="zh-CN"/>
              </w:rPr>
            </w:pPr>
            <w:r w:rsidRPr="00CF174D">
              <w:rPr>
                <w:rFonts w:eastAsia="MS Mincho"/>
                <w:szCs w:val="22"/>
                <w:lang w:val="en-US" w:eastAsia="zh-CN"/>
              </w:rPr>
              <w:t>(46</w:t>
            </w:r>
            <w:r w:rsidRPr="00CF174D">
              <w:rPr>
                <w:rFonts w:eastAsia="MS Mincho"/>
                <w:szCs w:val="22"/>
                <w:lang w:val="el-GR" w:eastAsia="zh-CN"/>
              </w:rPr>
              <w:t>,</w:t>
            </w:r>
            <w:r w:rsidRPr="00CF174D">
              <w:rPr>
                <w:rFonts w:eastAsia="MS Mincho"/>
                <w:szCs w:val="22"/>
                <w:lang w:val="en-US" w:eastAsia="zh-CN"/>
              </w:rPr>
              <w:t>2, 79</w:t>
            </w:r>
            <w:r w:rsidRPr="00CF174D">
              <w:rPr>
                <w:rFonts w:eastAsia="MS Mincho"/>
                <w:szCs w:val="22"/>
                <w:lang w:val="el-GR" w:eastAsia="zh-CN"/>
              </w:rPr>
              <w:t>,</w:t>
            </w:r>
            <w:r w:rsidRPr="00CF174D">
              <w:rPr>
                <w:rFonts w:eastAsia="MS Mincho"/>
                <w:szCs w:val="22"/>
                <w:lang w:val="en-US" w:eastAsia="zh-CN"/>
              </w:rPr>
              <w:t>2)</w:t>
            </w:r>
          </w:p>
          <w:p w14:paraId="0C5B37F5" w14:textId="3DE1B425" w:rsidR="008840A5" w:rsidRPr="00CF174D" w:rsidRDefault="008840A5" w:rsidP="00116565">
            <w:pPr>
              <w:keepNext/>
              <w:tabs>
                <w:tab w:val="clear" w:pos="567"/>
                <w:tab w:val="left" w:pos="284"/>
              </w:tabs>
              <w:spacing w:before="40" w:after="20" w:line="240" w:lineRule="auto"/>
              <w:jc w:val="center"/>
              <w:rPr>
                <w:rFonts w:eastAsia="MS Mincho"/>
                <w:szCs w:val="22"/>
                <w:lang w:val="en-US" w:eastAsia="zh-CN"/>
              </w:rPr>
            </w:pPr>
            <w:r w:rsidRPr="00CF174D">
              <w:rPr>
                <w:rFonts w:eastAsia="MS Mincho"/>
                <w:szCs w:val="22"/>
                <w:lang w:val="en-US" w:eastAsia="zh-CN"/>
              </w:rPr>
              <w:t>23 (63</w:t>
            </w:r>
            <w:r w:rsidRPr="00CF174D">
              <w:rPr>
                <w:rFonts w:eastAsia="MS Mincho"/>
                <w:szCs w:val="22"/>
                <w:lang w:val="el-GR" w:eastAsia="zh-CN"/>
              </w:rPr>
              <w:t>,</w:t>
            </w:r>
            <w:r w:rsidRPr="00CF174D">
              <w:rPr>
                <w:rFonts w:eastAsia="MS Mincho"/>
                <w:szCs w:val="22"/>
                <w:lang w:val="en-US" w:eastAsia="zh-CN"/>
              </w:rPr>
              <w:t>9%)</w:t>
            </w:r>
          </w:p>
          <w:p w14:paraId="0F690AD2" w14:textId="418E88DE" w:rsidR="005D06AC" w:rsidRPr="00CF174D" w:rsidRDefault="008840A5" w:rsidP="00116565">
            <w:pPr>
              <w:pStyle w:val="Table"/>
              <w:keepNext/>
              <w:jc w:val="center"/>
              <w:rPr>
                <w:rFonts w:ascii="Times New Roman" w:hAnsi="Times New Roman"/>
                <w:sz w:val="22"/>
                <w:szCs w:val="22"/>
                <w:lang w:val="el-GR"/>
              </w:rPr>
            </w:pPr>
            <w:r w:rsidRPr="00CF174D">
              <w:rPr>
                <w:szCs w:val="22"/>
              </w:rPr>
              <w:t>(46</w:t>
            </w:r>
            <w:r w:rsidRPr="00CF174D">
              <w:rPr>
                <w:szCs w:val="22"/>
                <w:lang w:val="el-GR"/>
              </w:rPr>
              <w:t>,</w:t>
            </w:r>
            <w:r w:rsidRPr="00CF174D">
              <w:rPr>
                <w:szCs w:val="22"/>
              </w:rPr>
              <w:t>2, 79</w:t>
            </w:r>
            <w:r w:rsidRPr="00CF174D">
              <w:rPr>
                <w:szCs w:val="22"/>
                <w:lang w:val="el-GR"/>
              </w:rPr>
              <w:t>,</w:t>
            </w:r>
            <w:r w:rsidRPr="00CF174D">
              <w:rPr>
                <w:szCs w:val="22"/>
              </w:rPr>
              <w:t>2)</w:t>
            </w:r>
          </w:p>
        </w:tc>
        <w:tc>
          <w:tcPr>
            <w:tcW w:w="2746" w:type="dxa"/>
            <w:shd w:val="clear" w:color="auto" w:fill="auto"/>
          </w:tcPr>
          <w:p w14:paraId="34331CF0" w14:textId="7C3C37A1" w:rsidR="008840A5" w:rsidRPr="00CF174D" w:rsidRDefault="008840A5" w:rsidP="00116565">
            <w:pPr>
              <w:keepNext/>
              <w:tabs>
                <w:tab w:val="clear" w:pos="567"/>
                <w:tab w:val="left" w:pos="284"/>
              </w:tabs>
              <w:spacing w:before="40" w:after="20" w:line="240" w:lineRule="auto"/>
              <w:jc w:val="center"/>
              <w:rPr>
                <w:rFonts w:eastAsia="MS Mincho"/>
                <w:szCs w:val="22"/>
                <w:lang w:val="en-US" w:eastAsia="zh-CN"/>
              </w:rPr>
            </w:pPr>
            <w:r w:rsidRPr="00CF174D">
              <w:rPr>
                <w:rFonts w:eastAsia="MS Mincho"/>
                <w:szCs w:val="22"/>
                <w:lang w:val="en-US" w:eastAsia="zh-CN"/>
              </w:rPr>
              <w:t>39 (68</w:t>
            </w:r>
            <w:r w:rsidRPr="00CF174D">
              <w:rPr>
                <w:rFonts w:eastAsia="MS Mincho"/>
                <w:szCs w:val="22"/>
                <w:lang w:val="el-GR" w:eastAsia="zh-CN"/>
              </w:rPr>
              <w:t>,</w:t>
            </w:r>
            <w:r w:rsidRPr="00CF174D">
              <w:rPr>
                <w:rFonts w:eastAsia="MS Mincho"/>
                <w:szCs w:val="22"/>
                <w:lang w:val="en-US" w:eastAsia="zh-CN"/>
              </w:rPr>
              <w:t>4%)</w:t>
            </w:r>
          </w:p>
          <w:p w14:paraId="27E9F23D" w14:textId="32A394E2" w:rsidR="008840A5" w:rsidRPr="00CF174D" w:rsidRDefault="008840A5" w:rsidP="00116565">
            <w:pPr>
              <w:keepNext/>
              <w:tabs>
                <w:tab w:val="clear" w:pos="567"/>
                <w:tab w:val="left" w:pos="284"/>
              </w:tabs>
              <w:spacing w:before="40" w:after="20" w:line="240" w:lineRule="auto"/>
              <w:jc w:val="center"/>
              <w:rPr>
                <w:rFonts w:eastAsia="MS Mincho"/>
                <w:szCs w:val="22"/>
                <w:lang w:val="en-US" w:eastAsia="zh-CN"/>
              </w:rPr>
            </w:pPr>
            <w:r w:rsidRPr="00CF174D">
              <w:rPr>
                <w:rFonts w:eastAsia="MS Mincho"/>
                <w:szCs w:val="22"/>
                <w:lang w:val="en-US" w:eastAsia="zh-CN"/>
              </w:rPr>
              <w:t>(54</w:t>
            </w:r>
            <w:r w:rsidRPr="00CF174D">
              <w:rPr>
                <w:rFonts w:eastAsia="MS Mincho"/>
                <w:szCs w:val="22"/>
                <w:lang w:val="el-GR" w:eastAsia="zh-CN"/>
              </w:rPr>
              <w:t>,</w:t>
            </w:r>
            <w:r w:rsidRPr="00CF174D">
              <w:rPr>
                <w:rFonts w:eastAsia="MS Mincho"/>
                <w:szCs w:val="22"/>
                <w:lang w:val="en-US" w:eastAsia="zh-CN"/>
              </w:rPr>
              <w:t>8, 80</w:t>
            </w:r>
            <w:r w:rsidRPr="00CF174D">
              <w:rPr>
                <w:rFonts w:eastAsia="MS Mincho"/>
                <w:szCs w:val="22"/>
                <w:lang w:val="el-GR" w:eastAsia="zh-CN"/>
              </w:rPr>
              <w:t>,</w:t>
            </w:r>
            <w:r w:rsidRPr="00CF174D">
              <w:rPr>
                <w:rFonts w:eastAsia="MS Mincho"/>
                <w:szCs w:val="22"/>
                <w:lang w:val="en-US" w:eastAsia="zh-CN"/>
              </w:rPr>
              <w:t>1)</w:t>
            </w:r>
          </w:p>
          <w:p w14:paraId="54FED9D6" w14:textId="58DC2E34" w:rsidR="008840A5" w:rsidRPr="00CF174D" w:rsidRDefault="008840A5" w:rsidP="00116565">
            <w:pPr>
              <w:keepNext/>
              <w:tabs>
                <w:tab w:val="clear" w:pos="567"/>
                <w:tab w:val="left" w:pos="284"/>
              </w:tabs>
              <w:spacing w:before="40" w:after="20" w:line="240" w:lineRule="auto"/>
              <w:jc w:val="center"/>
              <w:rPr>
                <w:rFonts w:eastAsia="MS Mincho"/>
                <w:szCs w:val="22"/>
                <w:lang w:val="en-US" w:eastAsia="zh-CN"/>
              </w:rPr>
            </w:pPr>
            <w:r w:rsidRPr="00CF174D">
              <w:rPr>
                <w:rFonts w:eastAsia="MS Mincho"/>
                <w:szCs w:val="22"/>
                <w:lang w:val="en-US" w:eastAsia="zh-CN"/>
              </w:rPr>
              <w:t>36 (63</w:t>
            </w:r>
            <w:r w:rsidRPr="00CF174D">
              <w:rPr>
                <w:rFonts w:eastAsia="MS Mincho"/>
                <w:szCs w:val="22"/>
                <w:lang w:val="el-GR" w:eastAsia="zh-CN"/>
              </w:rPr>
              <w:t>.</w:t>
            </w:r>
            <w:r w:rsidRPr="00CF174D">
              <w:rPr>
                <w:rFonts w:eastAsia="MS Mincho"/>
                <w:szCs w:val="22"/>
                <w:lang w:val="en-US" w:eastAsia="zh-CN"/>
              </w:rPr>
              <w:t>2%)</w:t>
            </w:r>
          </w:p>
          <w:p w14:paraId="354F3CE5" w14:textId="7A9E779D" w:rsidR="005D06AC" w:rsidRPr="00CF174D" w:rsidRDefault="008840A5" w:rsidP="00116565">
            <w:pPr>
              <w:pStyle w:val="Table"/>
              <w:keepNext/>
              <w:jc w:val="center"/>
              <w:rPr>
                <w:rFonts w:ascii="Times New Roman" w:hAnsi="Times New Roman"/>
                <w:sz w:val="22"/>
                <w:szCs w:val="22"/>
                <w:lang w:val="el-GR"/>
              </w:rPr>
            </w:pPr>
            <w:r w:rsidRPr="00CF174D">
              <w:rPr>
                <w:szCs w:val="22"/>
              </w:rPr>
              <w:t>(49</w:t>
            </w:r>
            <w:r w:rsidRPr="00CF174D">
              <w:rPr>
                <w:szCs w:val="22"/>
                <w:lang w:val="el-GR"/>
              </w:rPr>
              <w:t>,</w:t>
            </w:r>
            <w:r w:rsidRPr="00CF174D">
              <w:rPr>
                <w:szCs w:val="22"/>
              </w:rPr>
              <w:t>3, 75</w:t>
            </w:r>
            <w:r w:rsidRPr="00CF174D">
              <w:rPr>
                <w:szCs w:val="22"/>
                <w:lang w:val="el-GR"/>
              </w:rPr>
              <w:t>,</w:t>
            </w:r>
            <w:r w:rsidRPr="00CF174D">
              <w:rPr>
                <w:szCs w:val="22"/>
              </w:rPr>
              <w:t>6)</w:t>
            </w:r>
          </w:p>
        </w:tc>
      </w:tr>
      <w:tr w:rsidR="005D06AC" w:rsidRPr="00CF174D" w14:paraId="6FCA866F" w14:textId="77777777" w:rsidTr="00630E82">
        <w:trPr>
          <w:cantSplit/>
          <w:jc w:val="center"/>
        </w:trPr>
        <w:tc>
          <w:tcPr>
            <w:tcW w:w="2099" w:type="dxa"/>
            <w:shd w:val="clear" w:color="auto" w:fill="auto"/>
          </w:tcPr>
          <w:p w14:paraId="170F825F" w14:textId="77777777" w:rsidR="005D06AC" w:rsidRPr="00CF174D" w:rsidRDefault="005D06AC" w:rsidP="00116565">
            <w:pPr>
              <w:pStyle w:val="Table"/>
              <w:keepNext/>
              <w:rPr>
                <w:rFonts w:ascii="Times New Roman" w:hAnsi="Times New Roman"/>
                <w:sz w:val="22"/>
                <w:szCs w:val="22"/>
                <w:lang w:val="el-GR"/>
              </w:rPr>
            </w:pPr>
            <w:r w:rsidRPr="00CF174D">
              <w:rPr>
                <w:rFonts w:ascii="Times New Roman" w:hAnsi="Times New Roman"/>
                <w:sz w:val="22"/>
                <w:szCs w:val="22"/>
                <w:lang w:val="el-GR"/>
              </w:rPr>
              <w:t>Διάμεση DoR</w:t>
            </w:r>
          </w:p>
          <w:p w14:paraId="49092591" w14:textId="77777777" w:rsidR="005D06AC" w:rsidRPr="00CF174D" w:rsidRDefault="005D06AC" w:rsidP="00116565">
            <w:pPr>
              <w:pStyle w:val="Table"/>
              <w:keepNext/>
              <w:rPr>
                <w:rFonts w:ascii="Times New Roman" w:hAnsi="Times New Roman"/>
                <w:sz w:val="22"/>
                <w:szCs w:val="22"/>
                <w:lang w:val="el-GR"/>
              </w:rPr>
            </w:pPr>
            <w:r w:rsidRPr="00CF174D">
              <w:rPr>
                <w:rFonts w:ascii="Times New Roman" w:hAnsi="Times New Roman"/>
                <w:sz w:val="22"/>
                <w:szCs w:val="22"/>
                <w:lang w:val="el-GR"/>
              </w:rPr>
              <w:t>Μήνες (95% CI)</w:t>
            </w:r>
          </w:p>
        </w:tc>
        <w:tc>
          <w:tcPr>
            <w:tcW w:w="1984" w:type="dxa"/>
            <w:shd w:val="clear" w:color="auto" w:fill="auto"/>
          </w:tcPr>
          <w:p w14:paraId="7EF30835" w14:textId="77777777" w:rsidR="005D06AC" w:rsidRPr="00CF174D" w:rsidRDefault="005D06AC" w:rsidP="00116565">
            <w:pPr>
              <w:pStyle w:val="Table"/>
              <w:keepNext/>
              <w:jc w:val="center"/>
              <w:rPr>
                <w:rFonts w:ascii="Times New Roman" w:hAnsi="Times New Roman"/>
                <w:sz w:val="22"/>
                <w:szCs w:val="22"/>
                <w:lang w:val="el-GR"/>
              </w:rPr>
            </w:pPr>
            <w:r w:rsidRPr="00CF174D">
              <w:rPr>
                <w:rFonts w:ascii="Times New Roman" w:hAnsi="Times New Roman"/>
                <w:sz w:val="22"/>
                <w:szCs w:val="22"/>
                <w:lang w:val="el-GR"/>
              </w:rPr>
              <w:t>Από τον Ερευνητή</w:t>
            </w:r>
          </w:p>
          <w:p w14:paraId="4C8EE5F8" w14:textId="77777777" w:rsidR="005D06AC" w:rsidRPr="00CF174D" w:rsidRDefault="005D06AC" w:rsidP="00116565">
            <w:pPr>
              <w:pStyle w:val="Table"/>
              <w:keepNext/>
              <w:jc w:val="center"/>
              <w:rPr>
                <w:rFonts w:ascii="Times New Roman" w:hAnsi="Times New Roman"/>
                <w:sz w:val="22"/>
                <w:szCs w:val="22"/>
                <w:lang w:val="el-GR"/>
              </w:rPr>
            </w:pPr>
            <w:r w:rsidRPr="00CF174D">
              <w:rPr>
                <w:rFonts w:ascii="Times New Roman" w:hAnsi="Times New Roman"/>
                <w:sz w:val="22"/>
                <w:szCs w:val="22"/>
                <w:lang w:val="el-GR"/>
              </w:rPr>
              <w:t>Από την IRC</w:t>
            </w:r>
          </w:p>
        </w:tc>
        <w:tc>
          <w:tcPr>
            <w:tcW w:w="2470" w:type="dxa"/>
            <w:shd w:val="clear" w:color="auto" w:fill="auto"/>
          </w:tcPr>
          <w:p w14:paraId="7A30F2E0" w14:textId="29D54ACA" w:rsidR="008840A5" w:rsidRPr="00CF174D" w:rsidRDefault="008840A5" w:rsidP="00116565">
            <w:pPr>
              <w:keepNext/>
              <w:tabs>
                <w:tab w:val="clear" w:pos="567"/>
                <w:tab w:val="left" w:pos="284"/>
              </w:tabs>
              <w:spacing w:before="40" w:after="20" w:line="240" w:lineRule="auto"/>
              <w:jc w:val="center"/>
              <w:rPr>
                <w:rFonts w:eastAsia="MS Mincho"/>
                <w:szCs w:val="22"/>
                <w:lang w:val="en-US" w:eastAsia="zh-CN"/>
              </w:rPr>
            </w:pPr>
            <w:r w:rsidRPr="00CF174D">
              <w:rPr>
                <w:rFonts w:eastAsia="MS Mincho"/>
                <w:szCs w:val="22"/>
                <w:lang w:val="en-US" w:eastAsia="zh-CN"/>
              </w:rPr>
              <w:t>10</w:t>
            </w:r>
            <w:r w:rsidRPr="00CF174D">
              <w:rPr>
                <w:rFonts w:eastAsia="MS Mincho"/>
                <w:szCs w:val="22"/>
                <w:lang w:val="el-GR" w:eastAsia="zh-CN"/>
              </w:rPr>
              <w:t>,</w:t>
            </w:r>
            <w:r w:rsidRPr="00CF174D">
              <w:rPr>
                <w:rFonts w:eastAsia="MS Mincho"/>
                <w:szCs w:val="22"/>
                <w:lang w:val="en-US" w:eastAsia="zh-CN"/>
              </w:rPr>
              <w:t>2 (8</w:t>
            </w:r>
            <w:r w:rsidRPr="00CF174D">
              <w:rPr>
                <w:rFonts w:eastAsia="MS Mincho"/>
                <w:szCs w:val="22"/>
                <w:lang w:val="el-GR" w:eastAsia="zh-CN"/>
              </w:rPr>
              <w:t>,</w:t>
            </w:r>
            <w:r w:rsidRPr="00CF174D">
              <w:rPr>
                <w:rFonts w:eastAsia="MS Mincho"/>
                <w:szCs w:val="22"/>
                <w:lang w:val="en-US" w:eastAsia="zh-CN"/>
              </w:rPr>
              <w:t>3, 15</w:t>
            </w:r>
            <w:r w:rsidRPr="00CF174D">
              <w:rPr>
                <w:rFonts w:eastAsia="MS Mincho"/>
                <w:szCs w:val="22"/>
                <w:lang w:val="el-GR" w:eastAsia="zh-CN"/>
              </w:rPr>
              <w:t>,</w:t>
            </w:r>
            <w:r w:rsidRPr="00CF174D">
              <w:rPr>
                <w:rFonts w:eastAsia="MS Mincho"/>
                <w:szCs w:val="22"/>
                <w:lang w:val="en-US" w:eastAsia="zh-CN"/>
              </w:rPr>
              <w:t>2)</w:t>
            </w:r>
          </w:p>
          <w:p w14:paraId="5FC87E38" w14:textId="388C440E" w:rsidR="005D06AC" w:rsidRPr="00CF174D" w:rsidRDefault="008840A5" w:rsidP="00116565">
            <w:pPr>
              <w:pStyle w:val="Table"/>
              <w:keepNext/>
              <w:jc w:val="center"/>
              <w:rPr>
                <w:rFonts w:ascii="Times New Roman" w:hAnsi="Times New Roman"/>
                <w:sz w:val="22"/>
                <w:szCs w:val="22"/>
                <w:lang w:val="el-GR"/>
              </w:rPr>
            </w:pPr>
            <w:r w:rsidRPr="00CF174D">
              <w:rPr>
                <w:szCs w:val="22"/>
              </w:rPr>
              <w:t>15</w:t>
            </w:r>
            <w:r w:rsidRPr="00CF174D">
              <w:rPr>
                <w:szCs w:val="22"/>
                <w:lang w:val="el-GR"/>
              </w:rPr>
              <w:t>,</w:t>
            </w:r>
            <w:r w:rsidRPr="00CF174D">
              <w:rPr>
                <w:szCs w:val="22"/>
              </w:rPr>
              <w:t>2 (7</w:t>
            </w:r>
            <w:r w:rsidRPr="00CF174D">
              <w:rPr>
                <w:szCs w:val="22"/>
                <w:lang w:val="el-GR"/>
              </w:rPr>
              <w:t>,</w:t>
            </w:r>
            <w:r w:rsidRPr="00CF174D">
              <w:rPr>
                <w:szCs w:val="22"/>
              </w:rPr>
              <w:t>8, 23</w:t>
            </w:r>
            <w:r w:rsidRPr="00CF174D">
              <w:rPr>
                <w:szCs w:val="22"/>
                <w:lang w:val="el-GR"/>
              </w:rPr>
              <w:t>,</w:t>
            </w:r>
            <w:r w:rsidRPr="00CF174D">
              <w:rPr>
                <w:szCs w:val="22"/>
              </w:rPr>
              <w:t>5)</w:t>
            </w:r>
          </w:p>
        </w:tc>
        <w:tc>
          <w:tcPr>
            <w:tcW w:w="2746" w:type="dxa"/>
            <w:shd w:val="clear" w:color="auto" w:fill="auto"/>
          </w:tcPr>
          <w:p w14:paraId="575E4928" w14:textId="3F13E2DE" w:rsidR="008840A5" w:rsidRPr="00CF174D" w:rsidRDefault="008840A5" w:rsidP="00116565">
            <w:pPr>
              <w:keepNext/>
              <w:tabs>
                <w:tab w:val="clear" w:pos="567"/>
                <w:tab w:val="left" w:pos="284"/>
              </w:tabs>
              <w:spacing w:before="40" w:after="20" w:line="240" w:lineRule="auto"/>
              <w:jc w:val="center"/>
              <w:rPr>
                <w:rFonts w:eastAsia="MS Mincho"/>
                <w:szCs w:val="22"/>
                <w:lang w:val="en-US" w:eastAsia="zh-CN"/>
              </w:rPr>
            </w:pPr>
            <w:r w:rsidRPr="00CF174D">
              <w:rPr>
                <w:rFonts w:eastAsia="MS Mincho"/>
                <w:szCs w:val="22"/>
                <w:lang w:val="en-US" w:eastAsia="zh-CN"/>
              </w:rPr>
              <w:t>9</w:t>
            </w:r>
            <w:r w:rsidRPr="00CF174D">
              <w:rPr>
                <w:rFonts w:eastAsia="MS Mincho"/>
                <w:szCs w:val="22"/>
                <w:lang w:val="el-GR" w:eastAsia="zh-CN"/>
              </w:rPr>
              <w:t>,</w:t>
            </w:r>
            <w:r w:rsidRPr="00CF174D">
              <w:rPr>
                <w:rFonts w:eastAsia="MS Mincho"/>
                <w:szCs w:val="22"/>
                <w:lang w:val="en-US" w:eastAsia="zh-CN"/>
              </w:rPr>
              <w:t>8 (6</w:t>
            </w:r>
            <w:r w:rsidRPr="00CF174D">
              <w:rPr>
                <w:rFonts w:eastAsia="MS Mincho"/>
                <w:szCs w:val="22"/>
                <w:lang w:val="el-GR" w:eastAsia="zh-CN"/>
              </w:rPr>
              <w:t>,</w:t>
            </w:r>
            <w:r w:rsidRPr="00CF174D">
              <w:rPr>
                <w:rFonts w:eastAsia="MS Mincho"/>
                <w:szCs w:val="22"/>
                <w:lang w:val="en-US" w:eastAsia="zh-CN"/>
              </w:rPr>
              <w:t>9, 18</w:t>
            </w:r>
            <w:r w:rsidRPr="00CF174D">
              <w:rPr>
                <w:rFonts w:eastAsia="MS Mincho"/>
                <w:szCs w:val="22"/>
                <w:lang w:val="el-GR" w:eastAsia="zh-CN"/>
              </w:rPr>
              <w:t>,</w:t>
            </w:r>
            <w:r w:rsidRPr="00CF174D">
              <w:rPr>
                <w:rFonts w:eastAsia="MS Mincho"/>
                <w:szCs w:val="22"/>
                <w:lang w:val="en-US" w:eastAsia="zh-CN"/>
              </w:rPr>
              <w:t>3)</w:t>
            </w:r>
          </w:p>
          <w:p w14:paraId="5517093F" w14:textId="435B447D" w:rsidR="005D06AC" w:rsidRPr="00CF174D" w:rsidRDefault="008840A5" w:rsidP="00116565">
            <w:pPr>
              <w:pStyle w:val="Table"/>
              <w:keepNext/>
              <w:jc w:val="center"/>
              <w:rPr>
                <w:rFonts w:ascii="Times New Roman" w:hAnsi="Times New Roman"/>
                <w:sz w:val="22"/>
                <w:szCs w:val="22"/>
                <w:lang w:val="el-GR"/>
              </w:rPr>
            </w:pPr>
            <w:r w:rsidRPr="00CF174D">
              <w:rPr>
                <w:szCs w:val="22"/>
              </w:rPr>
              <w:t>12</w:t>
            </w:r>
            <w:r w:rsidRPr="00CF174D">
              <w:rPr>
                <w:szCs w:val="22"/>
                <w:lang w:val="el-GR"/>
              </w:rPr>
              <w:t>,</w:t>
            </w:r>
            <w:r w:rsidRPr="00CF174D">
              <w:rPr>
                <w:szCs w:val="22"/>
              </w:rPr>
              <w:t>6 (5</w:t>
            </w:r>
            <w:r w:rsidRPr="00CF174D">
              <w:rPr>
                <w:szCs w:val="22"/>
                <w:lang w:val="el-GR"/>
              </w:rPr>
              <w:t>,</w:t>
            </w:r>
            <w:r w:rsidRPr="00CF174D">
              <w:rPr>
                <w:szCs w:val="22"/>
              </w:rPr>
              <w:t>8, 26</w:t>
            </w:r>
            <w:r w:rsidRPr="00CF174D">
              <w:rPr>
                <w:szCs w:val="22"/>
                <w:lang w:val="el-GR"/>
              </w:rPr>
              <w:t>,</w:t>
            </w:r>
            <w:r w:rsidRPr="00CF174D">
              <w:rPr>
                <w:szCs w:val="22"/>
              </w:rPr>
              <w:t>2)</w:t>
            </w:r>
          </w:p>
        </w:tc>
      </w:tr>
      <w:tr w:rsidR="005D06AC" w:rsidRPr="00CF174D" w14:paraId="11CC8B28" w14:textId="77777777" w:rsidTr="00630E82">
        <w:trPr>
          <w:cantSplit/>
          <w:jc w:val="center"/>
        </w:trPr>
        <w:tc>
          <w:tcPr>
            <w:tcW w:w="2099" w:type="dxa"/>
            <w:shd w:val="clear" w:color="auto" w:fill="auto"/>
          </w:tcPr>
          <w:p w14:paraId="47943447" w14:textId="77777777" w:rsidR="005D06AC" w:rsidRPr="00CF174D" w:rsidRDefault="005D06AC" w:rsidP="00116565">
            <w:pPr>
              <w:pStyle w:val="tabletextNS"/>
              <w:keepNext/>
              <w:spacing w:before="40" w:after="20"/>
              <w:rPr>
                <w:rFonts w:ascii="Times New Roman" w:eastAsia="MS Mincho" w:hAnsi="Times New Roman"/>
                <w:sz w:val="22"/>
                <w:szCs w:val="22"/>
                <w:lang w:val="el-GR" w:eastAsia="zh-CN"/>
              </w:rPr>
            </w:pPr>
            <w:r w:rsidRPr="00CF174D">
              <w:rPr>
                <w:rFonts w:ascii="Times New Roman" w:eastAsia="MS Mincho" w:hAnsi="Times New Roman"/>
                <w:sz w:val="22"/>
                <w:szCs w:val="22"/>
                <w:lang w:val="el-GR" w:eastAsia="zh-CN"/>
              </w:rPr>
              <w:t>Διάμεση PFS</w:t>
            </w:r>
          </w:p>
          <w:p w14:paraId="1BA66DA0" w14:textId="77777777" w:rsidR="005D06AC" w:rsidRPr="00CF174D" w:rsidRDefault="005D06AC" w:rsidP="00116565">
            <w:pPr>
              <w:pStyle w:val="Table"/>
              <w:keepNext/>
              <w:rPr>
                <w:rFonts w:ascii="Times New Roman" w:hAnsi="Times New Roman"/>
                <w:sz w:val="22"/>
                <w:szCs w:val="22"/>
                <w:lang w:val="el-GR"/>
              </w:rPr>
            </w:pPr>
            <w:r w:rsidRPr="00CF174D">
              <w:rPr>
                <w:rFonts w:ascii="Times New Roman" w:hAnsi="Times New Roman"/>
                <w:sz w:val="22"/>
                <w:szCs w:val="22"/>
                <w:lang w:val="el-GR"/>
              </w:rPr>
              <w:t>Μήνες (95% CI)</w:t>
            </w:r>
          </w:p>
        </w:tc>
        <w:tc>
          <w:tcPr>
            <w:tcW w:w="1984" w:type="dxa"/>
            <w:shd w:val="clear" w:color="auto" w:fill="auto"/>
          </w:tcPr>
          <w:p w14:paraId="5AC840D4" w14:textId="77777777" w:rsidR="005D06AC" w:rsidRPr="00CF174D" w:rsidRDefault="005D06AC" w:rsidP="00116565">
            <w:pPr>
              <w:pStyle w:val="Table"/>
              <w:keepNext/>
              <w:jc w:val="center"/>
              <w:rPr>
                <w:rFonts w:ascii="Times New Roman" w:hAnsi="Times New Roman"/>
                <w:sz w:val="22"/>
                <w:szCs w:val="22"/>
                <w:lang w:val="el-GR"/>
              </w:rPr>
            </w:pPr>
            <w:r w:rsidRPr="00CF174D">
              <w:rPr>
                <w:rFonts w:ascii="Times New Roman" w:hAnsi="Times New Roman"/>
                <w:sz w:val="22"/>
                <w:szCs w:val="22"/>
                <w:lang w:val="el-GR"/>
              </w:rPr>
              <w:t>Από τον Ερευνητή</w:t>
            </w:r>
          </w:p>
          <w:p w14:paraId="4F6BFD93" w14:textId="77777777" w:rsidR="005D06AC" w:rsidRPr="00CF174D" w:rsidRDefault="005D06AC" w:rsidP="00116565">
            <w:pPr>
              <w:pStyle w:val="Table"/>
              <w:keepNext/>
              <w:jc w:val="center"/>
              <w:rPr>
                <w:rFonts w:ascii="Times New Roman" w:hAnsi="Times New Roman"/>
                <w:sz w:val="22"/>
                <w:szCs w:val="22"/>
                <w:lang w:val="el-GR"/>
              </w:rPr>
            </w:pPr>
            <w:r w:rsidRPr="00CF174D">
              <w:rPr>
                <w:rFonts w:ascii="Times New Roman" w:hAnsi="Times New Roman"/>
                <w:sz w:val="22"/>
                <w:szCs w:val="22"/>
                <w:lang w:val="el-GR"/>
              </w:rPr>
              <w:t>Από την IRC</w:t>
            </w:r>
          </w:p>
        </w:tc>
        <w:tc>
          <w:tcPr>
            <w:tcW w:w="2470" w:type="dxa"/>
            <w:shd w:val="clear" w:color="auto" w:fill="auto"/>
          </w:tcPr>
          <w:p w14:paraId="3C0AFC12" w14:textId="24A2D044" w:rsidR="008840A5" w:rsidRPr="00CF174D" w:rsidRDefault="008840A5" w:rsidP="00116565">
            <w:pPr>
              <w:keepNext/>
              <w:tabs>
                <w:tab w:val="clear" w:pos="567"/>
                <w:tab w:val="left" w:pos="284"/>
              </w:tabs>
              <w:spacing w:before="40" w:after="20" w:line="240" w:lineRule="auto"/>
              <w:jc w:val="center"/>
              <w:rPr>
                <w:rFonts w:eastAsia="MS Mincho"/>
                <w:szCs w:val="22"/>
                <w:lang w:val="en-US" w:eastAsia="zh-CN"/>
              </w:rPr>
            </w:pPr>
            <w:r w:rsidRPr="00CF174D">
              <w:rPr>
                <w:rFonts w:eastAsia="MS Mincho"/>
                <w:szCs w:val="22"/>
                <w:lang w:val="en-US" w:eastAsia="zh-CN"/>
              </w:rPr>
              <w:t>10</w:t>
            </w:r>
            <w:r w:rsidRPr="00CF174D">
              <w:rPr>
                <w:rFonts w:eastAsia="MS Mincho"/>
                <w:szCs w:val="22"/>
                <w:lang w:val="el-GR" w:eastAsia="zh-CN"/>
              </w:rPr>
              <w:t>,</w:t>
            </w:r>
            <w:r w:rsidRPr="00CF174D">
              <w:rPr>
                <w:rFonts w:eastAsia="MS Mincho"/>
                <w:szCs w:val="22"/>
                <w:lang w:val="en-US" w:eastAsia="zh-CN"/>
              </w:rPr>
              <w:t>8 (7</w:t>
            </w:r>
            <w:r w:rsidRPr="00CF174D">
              <w:rPr>
                <w:rFonts w:eastAsia="MS Mincho"/>
                <w:szCs w:val="22"/>
                <w:lang w:val="el-GR" w:eastAsia="zh-CN"/>
              </w:rPr>
              <w:t>,</w:t>
            </w:r>
            <w:r w:rsidRPr="00CF174D">
              <w:rPr>
                <w:rFonts w:eastAsia="MS Mincho"/>
                <w:szCs w:val="22"/>
                <w:lang w:val="en-US" w:eastAsia="zh-CN"/>
              </w:rPr>
              <w:t>0, 14</w:t>
            </w:r>
            <w:r w:rsidRPr="00CF174D">
              <w:rPr>
                <w:rFonts w:eastAsia="MS Mincho"/>
                <w:szCs w:val="22"/>
                <w:lang w:val="el-GR" w:eastAsia="zh-CN"/>
              </w:rPr>
              <w:t>,</w:t>
            </w:r>
            <w:r w:rsidRPr="00CF174D">
              <w:rPr>
                <w:rFonts w:eastAsia="MS Mincho"/>
                <w:szCs w:val="22"/>
                <w:lang w:val="en-US" w:eastAsia="zh-CN"/>
              </w:rPr>
              <w:t>5)</w:t>
            </w:r>
          </w:p>
          <w:p w14:paraId="7E38CCFE" w14:textId="5147C800" w:rsidR="005D06AC" w:rsidRPr="00CF174D" w:rsidRDefault="008840A5" w:rsidP="00116565">
            <w:pPr>
              <w:pStyle w:val="Table"/>
              <w:keepNext/>
              <w:jc w:val="center"/>
              <w:rPr>
                <w:rFonts w:ascii="Times New Roman" w:hAnsi="Times New Roman"/>
                <w:sz w:val="22"/>
                <w:szCs w:val="22"/>
                <w:lang w:val="el-GR"/>
              </w:rPr>
            </w:pPr>
            <w:r w:rsidRPr="00CF174D">
              <w:rPr>
                <w:szCs w:val="22"/>
              </w:rPr>
              <w:t>14</w:t>
            </w:r>
            <w:r w:rsidRPr="00CF174D">
              <w:rPr>
                <w:szCs w:val="22"/>
                <w:lang w:val="el-GR"/>
              </w:rPr>
              <w:t>,</w:t>
            </w:r>
            <w:r w:rsidRPr="00CF174D">
              <w:rPr>
                <w:szCs w:val="22"/>
              </w:rPr>
              <w:t>6 (7</w:t>
            </w:r>
            <w:r w:rsidRPr="00CF174D">
              <w:rPr>
                <w:szCs w:val="22"/>
                <w:lang w:val="el-GR"/>
              </w:rPr>
              <w:t>,</w:t>
            </w:r>
            <w:r w:rsidRPr="00CF174D">
              <w:rPr>
                <w:szCs w:val="22"/>
              </w:rPr>
              <w:t>0, 22</w:t>
            </w:r>
            <w:r w:rsidRPr="00CF174D">
              <w:rPr>
                <w:szCs w:val="22"/>
                <w:lang w:val="el-GR"/>
              </w:rPr>
              <w:t>,</w:t>
            </w:r>
            <w:r w:rsidRPr="00CF174D">
              <w:rPr>
                <w:szCs w:val="22"/>
              </w:rPr>
              <w:t>1)</w:t>
            </w:r>
          </w:p>
        </w:tc>
        <w:tc>
          <w:tcPr>
            <w:tcW w:w="2746" w:type="dxa"/>
            <w:shd w:val="clear" w:color="auto" w:fill="auto"/>
          </w:tcPr>
          <w:p w14:paraId="2B43BC44" w14:textId="47B9A13B" w:rsidR="00E31627" w:rsidRPr="00CF174D" w:rsidRDefault="00E31627" w:rsidP="00116565">
            <w:pPr>
              <w:keepNext/>
              <w:tabs>
                <w:tab w:val="clear" w:pos="567"/>
                <w:tab w:val="left" w:pos="284"/>
              </w:tabs>
              <w:spacing w:before="40" w:after="20" w:line="240" w:lineRule="auto"/>
              <w:jc w:val="center"/>
              <w:rPr>
                <w:rFonts w:eastAsia="MS Mincho"/>
                <w:szCs w:val="22"/>
                <w:lang w:val="en-US" w:eastAsia="zh-CN"/>
              </w:rPr>
            </w:pPr>
            <w:r w:rsidRPr="00CF174D">
              <w:rPr>
                <w:rFonts w:eastAsia="MS Mincho"/>
                <w:szCs w:val="22"/>
                <w:lang w:val="en-US" w:eastAsia="zh-CN"/>
              </w:rPr>
              <w:t>10</w:t>
            </w:r>
            <w:r w:rsidRPr="00CF174D">
              <w:rPr>
                <w:rFonts w:eastAsia="MS Mincho"/>
                <w:szCs w:val="22"/>
                <w:lang w:val="el-GR" w:eastAsia="zh-CN"/>
              </w:rPr>
              <w:t>,</w:t>
            </w:r>
            <w:r w:rsidRPr="00CF174D">
              <w:rPr>
                <w:rFonts w:eastAsia="MS Mincho"/>
                <w:szCs w:val="22"/>
                <w:lang w:val="en-US" w:eastAsia="zh-CN"/>
              </w:rPr>
              <w:t>2 (6</w:t>
            </w:r>
            <w:r w:rsidRPr="00CF174D">
              <w:rPr>
                <w:rFonts w:eastAsia="MS Mincho"/>
                <w:szCs w:val="22"/>
                <w:lang w:val="el-GR" w:eastAsia="zh-CN"/>
              </w:rPr>
              <w:t>,</w:t>
            </w:r>
            <w:r w:rsidRPr="00CF174D">
              <w:rPr>
                <w:rFonts w:eastAsia="MS Mincho"/>
                <w:szCs w:val="22"/>
                <w:lang w:val="en-US" w:eastAsia="zh-CN"/>
              </w:rPr>
              <w:t>9, 16</w:t>
            </w:r>
            <w:r w:rsidRPr="00CF174D">
              <w:rPr>
                <w:rFonts w:eastAsia="MS Mincho"/>
                <w:szCs w:val="22"/>
                <w:lang w:val="el-GR" w:eastAsia="zh-CN"/>
              </w:rPr>
              <w:t>,</w:t>
            </w:r>
            <w:r w:rsidRPr="00CF174D">
              <w:rPr>
                <w:rFonts w:eastAsia="MS Mincho"/>
                <w:szCs w:val="22"/>
                <w:lang w:val="en-US" w:eastAsia="zh-CN"/>
              </w:rPr>
              <w:t>7)</w:t>
            </w:r>
          </w:p>
          <w:p w14:paraId="4C8B29B9" w14:textId="5717BCDF" w:rsidR="005D06AC" w:rsidRPr="00CF174D" w:rsidRDefault="00E31627" w:rsidP="00116565">
            <w:pPr>
              <w:pStyle w:val="Table"/>
              <w:keepNext/>
              <w:jc w:val="center"/>
              <w:rPr>
                <w:rFonts w:ascii="Times New Roman" w:hAnsi="Times New Roman"/>
                <w:sz w:val="22"/>
                <w:szCs w:val="22"/>
                <w:lang w:val="el-GR"/>
              </w:rPr>
            </w:pPr>
            <w:r w:rsidRPr="00CF174D">
              <w:rPr>
                <w:szCs w:val="22"/>
              </w:rPr>
              <w:t>8</w:t>
            </w:r>
            <w:r w:rsidRPr="00CF174D">
              <w:rPr>
                <w:szCs w:val="22"/>
                <w:lang w:val="el-GR"/>
              </w:rPr>
              <w:t>,</w:t>
            </w:r>
            <w:r w:rsidRPr="00CF174D">
              <w:rPr>
                <w:szCs w:val="22"/>
              </w:rPr>
              <w:t>6 (5</w:t>
            </w:r>
            <w:r w:rsidRPr="00CF174D">
              <w:rPr>
                <w:szCs w:val="22"/>
                <w:lang w:val="el-GR"/>
              </w:rPr>
              <w:t>,</w:t>
            </w:r>
            <w:r w:rsidRPr="00CF174D">
              <w:rPr>
                <w:szCs w:val="22"/>
              </w:rPr>
              <w:t>2, 16</w:t>
            </w:r>
            <w:r w:rsidRPr="00CF174D">
              <w:rPr>
                <w:szCs w:val="22"/>
                <w:lang w:val="el-GR"/>
              </w:rPr>
              <w:t>,</w:t>
            </w:r>
            <w:r w:rsidRPr="00CF174D">
              <w:rPr>
                <w:szCs w:val="22"/>
              </w:rPr>
              <w:t>8)</w:t>
            </w:r>
          </w:p>
        </w:tc>
      </w:tr>
      <w:tr w:rsidR="00E31627" w:rsidRPr="00CF174D" w14:paraId="123BE8CF" w14:textId="77777777" w:rsidTr="00630E82">
        <w:trPr>
          <w:cantSplit/>
          <w:jc w:val="center"/>
        </w:trPr>
        <w:tc>
          <w:tcPr>
            <w:tcW w:w="2099" w:type="dxa"/>
            <w:shd w:val="clear" w:color="auto" w:fill="auto"/>
          </w:tcPr>
          <w:p w14:paraId="6F03350D" w14:textId="77777777" w:rsidR="00E31627" w:rsidRPr="00CF174D" w:rsidRDefault="00E31627" w:rsidP="00116565">
            <w:pPr>
              <w:pStyle w:val="Table"/>
              <w:keepNext/>
              <w:rPr>
                <w:rFonts w:ascii="Times New Roman" w:hAnsi="Times New Roman"/>
                <w:sz w:val="22"/>
                <w:szCs w:val="22"/>
                <w:lang w:val="el-GR"/>
              </w:rPr>
            </w:pPr>
            <w:r w:rsidRPr="00CF174D">
              <w:rPr>
                <w:rFonts w:ascii="Times New Roman" w:hAnsi="Times New Roman"/>
                <w:sz w:val="22"/>
                <w:szCs w:val="22"/>
                <w:lang w:val="el-GR"/>
              </w:rPr>
              <w:t>Διάμεση OS</w:t>
            </w:r>
          </w:p>
          <w:p w14:paraId="6917246A" w14:textId="77777777" w:rsidR="00E31627" w:rsidRPr="00CF174D" w:rsidRDefault="00E31627" w:rsidP="00116565">
            <w:pPr>
              <w:pStyle w:val="Table"/>
              <w:keepNext/>
              <w:rPr>
                <w:rFonts w:ascii="Times New Roman" w:hAnsi="Times New Roman"/>
                <w:sz w:val="22"/>
                <w:szCs w:val="22"/>
                <w:lang w:val="el-GR"/>
              </w:rPr>
            </w:pPr>
            <w:r w:rsidRPr="00CF174D">
              <w:rPr>
                <w:rFonts w:ascii="Times New Roman" w:hAnsi="Times New Roman"/>
                <w:sz w:val="22"/>
                <w:szCs w:val="22"/>
                <w:lang w:val="el-GR"/>
              </w:rPr>
              <w:t>Μήνες (95% CI)</w:t>
            </w:r>
          </w:p>
        </w:tc>
        <w:tc>
          <w:tcPr>
            <w:tcW w:w="1984" w:type="dxa"/>
            <w:shd w:val="clear" w:color="auto" w:fill="auto"/>
          </w:tcPr>
          <w:p w14:paraId="37DCD78A" w14:textId="77777777" w:rsidR="00E31627" w:rsidRPr="00CF174D" w:rsidRDefault="00E31627" w:rsidP="00116565">
            <w:pPr>
              <w:pStyle w:val="Table"/>
              <w:keepNext/>
              <w:jc w:val="center"/>
              <w:rPr>
                <w:rFonts w:ascii="Times New Roman" w:hAnsi="Times New Roman"/>
                <w:sz w:val="22"/>
                <w:szCs w:val="22"/>
                <w:lang w:val="el-GR"/>
              </w:rPr>
            </w:pPr>
            <w:r w:rsidRPr="00CF174D">
              <w:rPr>
                <w:rFonts w:ascii="Times New Roman" w:hAnsi="Times New Roman"/>
                <w:sz w:val="22"/>
                <w:szCs w:val="22"/>
                <w:lang w:val="el-GR"/>
              </w:rPr>
              <w:t>-</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2E45AB97" w14:textId="081AA37D" w:rsidR="00E31627" w:rsidRPr="00CF174D" w:rsidRDefault="00E31627" w:rsidP="00116565">
            <w:pPr>
              <w:pStyle w:val="Table"/>
              <w:keepNext/>
              <w:jc w:val="center"/>
              <w:rPr>
                <w:rFonts w:ascii="Times New Roman" w:hAnsi="Times New Roman"/>
                <w:sz w:val="22"/>
                <w:szCs w:val="22"/>
                <w:vertAlign w:val="superscript"/>
                <w:lang w:val="el-GR"/>
              </w:rPr>
            </w:pPr>
            <w:r w:rsidRPr="00CF174D">
              <w:rPr>
                <w:rFonts w:ascii="Times New Roman" w:hAnsi="Times New Roman"/>
                <w:sz w:val="22"/>
                <w:szCs w:val="22"/>
              </w:rPr>
              <w:t>17</w:t>
            </w:r>
            <w:r w:rsidRPr="00CF174D">
              <w:rPr>
                <w:rFonts w:ascii="Times New Roman" w:hAnsi="Times New Roman"/>
                <w:sz w:val="22"/>
                <w:szCs w:val="22"/>
                <w:lang w:val="el-GR"/>
              </w:rPr>
              <w:t>,</w:t>
            </w:r>
            <w:r w:rsidRPr="00CF174D">
              <w:rPr>
                <w:rFonts w:ascii="Times New Roman" w:hAnsi="Times New Roman"/>
                <w:sz w:val="22"/>
                <w:szCs w:val="22"/>
              </w:rPr>
              <w:t>3 (12</w:t>
            </w:r>
            <w:r w:rsidRPr="00CF174D">
              <w:rPr>
                <w:rFonts w:ascii="Times New Roman" w:hAnsi="Times New Roman"/>
                <w:sz w:val="22"/>
                <w:szCs w:val="22"/>
                <w:lang w:val="el-GR"/>
              </w:rPr>
              <w:t>,</w:t>
            </w:r>
            <w:r w:rsidRPr="00CF174D">
              <w:rPr>
                <w:rFonts w:ascii="Times New Roman" w:hAnsi="Times New Roman"/>
                <w:sz w:val="22"/>
                <w:szCs w:val="22"/>
              </w:rPr>
              <w:t>3, 40</w:t>
            </w:r>
            <w:r w:rsidRPr="00CF174D">
              <w:rPr>
                <w:rFonts w:ascii="Times New Roman" w:hAnsi="Times New Roman"/>
                <w:sz w:val="22"/>
                <w:szCs w:val="22"/>
                <w:lang w:val="el-GR"/>
              </w:rPr>
              <w:t>,</w:t>
            </w:r>
            <w:r w:rsidRPr="00CF174D">
              <w:rPr>
                <w:rFonts w:ascii="Times New Roman" w:hAnsi="Times New Roman"/>
                <w:sz w:val="22"/>
                <w:szCs w:val="22"/>
              </w:rPr>
              <w:t>2)</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41D48D42" w14:textId="00FE970E" w:rsidR="00E31627" w:rsidRPr="00CF174D" w:rsidRDefault="00E31627" w:rsidP="00116565">
            <w:pPr>
              <w:pStyle w:val="Table"/>
              <w:keepNext/>
              <w:jc w:val="center"/>
              <w:rPr>
                <w:rFonts w:ascii="Times New Roman" w:hAnsi="Times New Roman"/>
                <w:sz w:val="22"/>
                <w:szCs w:val="22"/>
                <w:lang w:val="el-GR"/>
              </w:rPr>
            </w:pPr>
            <w:r w:rsidRPr="00CF174D">
              <w:rPr>
                <w:rFonts w:ascii="Times New Roman" w:hAnsi="Times New Roman"/>
                <w:sz w:val="22"/>
                <w:szCs w:val="22"/>
              </w:rPr>
              <w:t>18</w:t>
            </w:r>
            <w:r w:rsidRPr="00CF174D">
              <w:rPr>
                <w:rFonts w:ascii="Times New Roman" w:hAnsi="Times New Roman"/>
                <w:sz w:val="22"/>
                <w:szCs w:val="22"/>
                <w:lang w:val="el-GR"/>
              </w:rPr>
              <w:t>,</w:t>
            </w:r>
            <w:r w:rsidRPr="00CF174D">
              <w:rPr>
                <w:rFonts w:ascii="Times New Roman" w:hAnsi="Times New Roman"/>
                <w:sz w:val="22"/>
                <w:szCs w:val="22"/>
              </w:rPr>
              <w:t>2 (14</w:t>
            </w:r>
            <w:r w:rsidRPr="00CF174D">
              <w:rPr>
                <w:rFonts w:ascii="Times New Roman" w:hAnsi="Times New Roman"/>
                <w:sz w:val="22"/>
                <w:szCs w:val="22"/>
                <w:lang w:val="el-GR"/>
              </w:rPr>
              <w:t>,</w:t>
            </w:r>
            <w:r w:rsidRPr="00CF174D">
              <w:rPr>
                <w:rFonts w:ascii="Times New Roman" w:hAnsi="Times New Roman"/>
                <w:sz w:val="22"/>
                <w:szCs w:val="22"/>
              </w:rPr>
              <w:t>3, 28</w:t>
            </w:r>
            <w:r w:rsidRPr="00CF174D">
              <w:rPr>
                <w:rFonts w:ascii="Times New Roman" w:hAnsi="Times New Roman"/>
                <w:sz w:val="22"/>
                <w:szCs w:val="22"/>
                <w:lang w:val="el-GR"/>
              </w:rPr>
              <w:t>,</w:t>
            </w:r>
            <w:r w:rsidRPr="00CF174D">
              <w:rPr>
                <w:rFonts w:ascii="Times New Roman" w:hAnsi="Times New Roman"/>
                <w:sz w:val="22"/>
                <w:szCs w:val="22"/>
              </w:rPr>
              <w:t>6)</w:t>
            </w:r>
          </w:p>
        </w:tc>
      </w:tr>
      <w:tr w:rsidR="00A22048" w:rsidRPr="00A22048" w14:paraId="324F1CF1" w14:textId="77777777" w:rsidTr="00630E82">
        <w:trPr>
          <w:cantSplit/>
          <w:jc w:val="center"/>
        </w:trPr>
        <w:tc>
          <w:tcPr>
            <w:tcW w:w="9299" w:type="dxa"/>
            <w:gridSpan w:val="4"/>
            <w:tcBorders>
              <w:right w:val="single" w:sz="4" w:space="0" w:color="auto"/>
            </w:tcBorders>
            <w:shd w:val="clear" w:color="auto" w:fill="auto"/>
          </w:tcPr>
          <w:p w14:paraId="78F38C02" w14:textId="40C49DE5" w:rsidR="00A22048" w:rsidRPr="00A22048" w:rsidRDefault="00A22048" w:rsidP="00A22048">
            <w:pPr>
              <w:pStyle w:val="Table"/>
              <w:keepNext/>
              <w:rPr>
                <w:rFonts w:ascii="Times New Roman" w:hAnsi="Times New Roman"/>
                <w:szCs w:val="20"/>
              </w:rPr>
            </w:pPr>
            <w:r w:rsidRPr="00A22048">
              <w:rPr>
                <w:rFonts w:ascii="Times New Roman" w:hAnsi="Times New Roman"/>
                <w:szCs w:val="20"/>
                <w:vertAlign w:val="superscript"/>
                <w:lang w:val="el-GR"/>
              </w:rPr>
              <w:t>1</w:t>
            </w:r>
            <w:r w:rsidRPr="00A22048">
              <w:rPr>
                <w:rFonts w:ascii="Times New Roman" w:hAnsi="Times New Roman"/>
                <w:szCs w:val="20"/>
                <w:lang w:val="el-GR"/>
              </w:rPr>
              <w:t xml:space="preserve"> Αποκοπή δεδομένων: 7 Ιανουαρίου 2021</w:t>
            </w:r>
          </w:p>
        </w:tc>
      </w:tr>
    </w:tbl>
    <w:p w14:paraId="387C10FD" w14:textId="77777777" w:rsidR="00DD509F" w:rsidRPr="00CF174D" w:rsidRDefault="00DD509F" w:rsidP="00116565">
      <w:pPr>
        <w:tabs>
          <w:tab w:val="clear" w:pos="567"/>
        </w:tabs>
        <w:spacing w:line="240" w:lineRule="auto"/>
        <w:rPr>
          <w:lang w:val="el-GR"/>
        </w:rPr>
      </w:pPr>
    </w:p>
    <w:p w14:paraId="0AA495C7" w14:textId="77777777" w:rsidR="00DC7BEA" w:rsidRPr="00CF174D" w:rsidRDefault="00DC7BEA" w:rsidP="00116565">
      <w:pPr>
        <w:keepNext/>
        <w:tabs>
          <w:tab w:val="clear" w:pos="567"/>
        </w:tabs>
        <w:spacing w:line="240" w:lineRule="auto"/>
        <w:rPr>
          <w:rFonts w:eastAsia="MS Mincho"/>
          <w:szCs w:val="22"/>
          <w:u w:val="single"/>
          <w:lang w:val="el-GR" w:eastAsia="en-GB"/>
        </w:rPr>
      </w:pPr>
      <w:r w:rsidRPr="00CF174D">
        <w:rPr>
          <w:rFonts w:eastAsia="MS Mincho"/>
          <w:szCs w:val="22"/>
          <w:u w:val="single"/>
          <w:lang w:val="el-GR" w:eastAsia="en-GB"/>
        </w:rPr>
        <w:t>Παράταση του διαστήματος QT</w:t>
      </w:r>
    </w:p>
    <w:p w14:paraId="67129AEE" w14:textId="77777777" w:rsidR="00DC7BEA" w:rsidRPr="00CF174D" w:rsidRDefault="00DC7BEA" w:rsidP="00116565">
      <w:pPr>
        <w:keepNext/>
        <w:tabs>
          <w:tab w:val="clear" w:pos="567"/>
        </w:tabs>
        <w:spacing w:line="240" w:lineRule="auto"/>
        <w:rPr>
          <w:rFonts w:eastAsia="Verdana"/>
          <w:szCs w:val="22"/>
          <w:lang w:val="el-GR" w:eastAsia="en-GB"/>
        </w:rPr>
      </w:pPr>
    </w:p>
    <w:p w14:paraId="4FCE79AC" w14:textId="77777777" w:rsidR="00DC7BEA" w:rsidRPr="00CF174D" w:rsidRDefault="00DC7BEA" w:rsidP="00116565">
      <w:pPr>
        <w:tabs>
          <w:tab w:val="clear" w:pos="567"/>
        </w:tabs>
        <w:spacing w:line="240" w:lineRule="auto"/>
        <w:rPr>
          <w:lang w:val="el-GR"/>
        </w:rPr>
      </w:pPr>
      <w:r w:rsidRPr="00CF174D">
        <w:rPr>
          <w:lang w:val="el-GR"/>
        </w:rPr>
        <w:t>Χειρότερη δυνατή παράταση του διαστήματος QTc κατά &gt;60 χιλιοστά του δευτ</w:t>
      </w:r>
      <w:r w:rsidR="000E6CDC" w:rsidRPr="00CF174D">
        <w:rPr>
          <w:lang w:val="el-GR"/>
        </w:rPr>
        <w:t>ερολέπτου (msec) παρατηρήθηκε στο</w:t>
      </w:r>
      <w:r w:rsidRPr="00CF174D">
        <w:rPr>
          <w:lang w:val="el-GR"/>
        </w:rPr>
        <w:t xml:space="preserve"> 3% των ασθενών που αντιμετωπίστηκαν με dabrafenib (μία περίπτωση &gt;500 msec στον ενιαίο πληθυσμό ασφάλειας). Στη μελέτη Φάσης ΙΙΙ MEK115306 κανένας ασθενής από όσους έλαβαν θεραπεία με trametinib σε συνδυασμό με dabrafenib δεν είχε στη χειρότερη περίπτωση παράταση QTcB έως &gt;500 msec. Το QTcB αυξήθηκε περισσότερο από 60 msec από την αρχική τιμή στο 1% (3/209) των ασθενών. Στη μελέτη Φάσης ΙΙΙ MEK116513 τέσσερις ασθενείς (1%) που έλαβαν θεραπεία με trametinib σε συνδυασμό με dabrafenib είχ</w:t>
      </w:r>
      <w:r w:rsidR="000E6CDC" w:rsidRPr="00CF174D">
        <w:rPr>
          <w:lang w:val="el-GR"/>
        </w:rPr>
        <w:t>αν</w:t>
      </w:r>
      <w:r w:rsidRPr="00CF174D">
        <w:rPr>
          <w:lang w:val="el-GR"/>
        </w:rPr>
        <w:t xml:space="preserve"> αύξηση QTcB Βαθμού 3 (&gt;500 msec). Δύο </w:t>
      </w:r>
      <w:r w:rsidRPr="00CF174D">
        <w:rPr>
          <w:lang w:val="el-GR"/>
        </w:rPr>
        <w:lastRenderedPageBreak/>
        <w:t>από αυτούς τους ασθενείς είχαν αύξηση QTcB Βαθμού</w:t>
      </w:r>
      <w:r w:rsidRPr="00CF174D">
        <w:rPr>
          <w:lang w:val="en-US"/>
        </w:rPr>
        <w:t> </w:t>
      </w:r>
      <w:r w:rsidRPr="00CF174D">
        <w:rPr>
          <w:lang w:val="el-GR"/>
        </w:rPr>
        <w:t>3 (&gt;500</w:t>
      </w:r>
      <w:r w:rsidRPr="00CF174D">
        <w:rPr>
          <w:lang w:val="en-US"/>
        </w:rPr>
        <w:t> </w:t>
      </w:r>
      <w:r w:rsidRPr="00CF174D">
        <w:rPr>
          <w:lang w:val="el-GR"/>
        </w:rPr>
        <w:t>msec), που ήταν επίσης μια αύξηση &gt;60</w:t>
      </w:r>
      <w:r w:rsidRPr="00CF174D">
        <w:rPr>
          <w:lang w:val="de-CH"/>
        </w:rPr>
        <w:t> </w:t>
      </w:r>
      <w:r w:rsidRPr="00CF174D">
        <w:rPr>
          <w:lang w:val="el-GR"/>
        </w:rPr>
        <w:t>msec από την αρχική τιμή.</w:t>
      </w:r>
    </w:p>
    <w:p w14:paraId="3F1E93D3" w14:textId="77777777" w:rsidR="00DC7BEA" w:rsidRPr="00CF174D" w:rsidRDefault="00DC7BEA" w:rsidP="00116565">
      <w:pPr>
        <w:tabs>
          <w:tab w:val="clear" w:pos="567"/>
        </w:tabs>
        <w:spacing w:line="240" w:lineRule="auto"/>
        <w:rPr>
          <w:lang w:val="el-GR"/>
        </w:rPr>
      </w:pPr>
    </w:p>
    <w:p w14:paraId="1319E56A" w14:textId="7383F25F" w:rsidR="0086640D" w:rsidRPr="00CF174D" w:rsidRDefault="001B1D1E" w:rsidP="00116565">
      <w:pPr>
        <w:tabs>
          <w:tab w:val="clear" w:pos="567"/>
        </w:tabs>
        <w:spacing w:line="240" w:lineRule="auto"/>
        <w:rPr>
          <w:lang w:val="el-GR"/>
        </w:rPr>
      </w:pPr>
      <w:r w:rsidRPr="00CF174D">
        <w:rPr>
          <w:lang w:val="el-GR"/>
        </w:rPr>
        <w:t xml:space="preserve">Η πιθανή επίδραση του dabrafenib στην παράταση του διαστήματος QT αξιολογήθηκε σε μια ειδική μελέτη </w:t>
      </w:r>
      <w:r w:rsidR="000E6CDC" w:rsidRPr="00CF174D">
        <w:rPr>
          <w:lang w:val="el-GR"/>
        </w:rPr>
        <w:t xml:space="preserve">πολλαπλών δόσεων </w:t>
      </w:r>
      <w:r w:rsidRPr="00CF174D">
        <w:rPr>
          <w:lang w:val="el-GR"/>
        </w:rPr>
        <w:t xml:space="preserve">του διαστήματος QT. Μία </w:t>
      </w:r>
      <w:r w:rsidR="00E25CF5" w:rsidRPr="00CF174D">
        <w:rPr>
          <w:lang w:val="el-GR"/>
        </w:rPr>
        <w:t xml:space="preserve">δόση dabrafenib που υπερβαίνει τη θεραπευτική δόση, </w:t>
      </w:r>
      <w:r w:rsidRPr="00CF174D">
        <w:rPr>
          <w:lang w:val="el-GR"/>
        </w:rPr>
        <w:t>300</w:t>
      </w:r>
      <w:r w:rsidR="00E25CF5" w:rsidRPr="00CF174D">
        <w:rPr>
          <w:lang w:val="el-GR"/>
        </w:rPr>
        <w:t> </w:t>
      </w:r>
      <w:r w:rsidRPr="00CF174D">
        <w:rPr>
          <w:lang w:val="el-GR"/>
        </w:rPr>
        <w:t>mg δύο φορές ημερησίως</w:t>
      </w:r>
      <w:r w:rsidR="00E25CF5" w:rsidRPr="00CF174D">
        <w:rPr>
          <w:lang w:val="el-GR"/>
        </w:rPr>
        <w:t>,</w:t>
      </w:r>
      <w:r w:rsidRPr="00CF174D">
        <w:rPr>
          <w:lang w:val="el-GR"/>
        </w:rPr>
        <w:t xml:space="preserve"> χορηγήθηκε σε 32</w:t>
      </w:r>
      <w:r w:rsidR="00E25CF5" w:rsidRPr="00CF174D">
        <w:rPr>
          <w:lang w:val="el-GR"/>
        </w:rPr>
        <w:t> </w:t>
      </w:r>
      <w:r w:rsidRPr="00CF174D">
        <w:rPr>
          <w:lang w:val="el-GR"/>
        </w:rPr>
        <w:t xml:space="preserve">ασθενείς με </w:t>
      </w:r>
      <w:r w:rsidR="0086640D" w:rsidRPr="00CF174D">
        <w:rPr>
          <w:lang w:val="el-GR"/>
        </w:rPr>
        <w:t>θετικούς στην μετάλλαξη BRAF V600 όγκους</w:t>
      </w:r>
      <w:r w:rsidRPr="00CF174D">
        <w:rPr>
          <w:lang w:val="el-GR"/>
        </w:rPr>
        <w:t xml:space="preserve">. Δεν </w:t>
      </w:r>
      <w:r w:rsidR="0086640D" w:rsidRPr="00CF174D">
        <w:rPr>
          <w:lang w:val="el-GR"/>
        </w:rPr>
        <w:t>παρατηρήθηκε</w:t>
      </w:r>
      <w:r w:rsidRPr="00CF174D">
        <w:rPr>
          <w:lang w:val="el-GR"/>
        </w:rPr>
        <w:t xml:space="preserve"> κλινικά σχετική επίδραση της dabrafenib ή των μεταβολιτών της στο διάστημα QTc.</w:t>
      </w:r>
    </w:p>
    <w:p w14:paraId="27F61389" w14:textId="77777777" w:rsidR="007130B0" w:rsidRPr="00CF174D" w:rsidRDefault="007130B0" w:rsidP="00116565">
      <w:pPr>
        <w:tabs>
          <w:tab w:val="clear" w:pos="567"/>
        </w:tabs>
        <w:spacing w:line="240" w:lineRule="auto"/>
        <w:rPr>
          <w:lang w:val="el-GR"/>
        </w:rPr>
      </w:pPr>
    </w:p>
    <w:p w14:paraId="552C5218" w14:textId="06B27CD8" w:rsidR="007130B0" w:rsidRPr="00CF174D" w:rsidRDefault="007130B0" w:rsidP="00116565">
      <w:pPr>
        <w:keepNext/>
        <w:spacing w:line="240" w:lineRule="auto"/>
        <w:rPr>
          <w:i/>
          <w:szCs w:val="22"/>
          <w:u w:val="single"/>
          <w:lang w:val="el-GR"/>
        </w:rPr>
      </w:pPr>
      <w:r w:rsidRPr="00CF174D">
        <w:rPr>
          <w:i/>
          <w:szCs w:val="22"/>
          <w:u w:val="single"/>
          <w:lang w:val="el-GR"/>
        </w:rPr>
        <w:t>Άλλες μελέτες- ανάλυση της διαχείρισης της πυρεξίας</w:t>
      </w:r>
    </w:p>
    <w:p w14:paraId="2056355E" w14:textId="77777777" w:rsidR="007130B0" w:rsidRPr="00CF174D" w:rsidRDefault="007130B0" w:rsidP="00116565">
      <w:pPr>
        <w:keepNext/>
        <w:tabs>
          <w:tab w:val="clear" w:pos="567"/>
        </w:tabs>
        <w:spacing w:line="240" w:lineRule="auto"/>
        <w:rPr>
          <w:i/>
          <w:szCs w:val="24"/>
          <w:lang w:val="el-GR"/>
        </w:rPr>
      </w:pPr>
      <w:r w:rsidRPr="00CF174D">
        <w:rPr>
          <w:i/>
          <w:szCs w:val="24"/>
          <w:lang w:val="el-GR"/>
        </w:rPr>
        <w:t xml:space="preserve">Μελέτη </w:t>
      </w:r>
      <w:r w:rsidRPr="00CF174D">
        <w:rPr>
          <w:i/>
          <w:szCs w:val="24"/>
        </w:rPr>
        <w:t>CPDR</w:t>
      </w:r>
      <w:r w:rsidRPr="00CF174D">
        <w:rPr>
          <w:i/>
          <w:szCs w:val="24"/>
          <w:lang w:val="el-GR"/>
        </w:rPr>
        <w:t>001</w:t>
      </w:r>
      <w:r w:rsidRPr="00CF174D">
        <w:rPr>
          <w:i/>
          <w:szCs w:val="24"/>
        </w:rPr>
        <w:t>F</w:t>
      </w:r>
      <w:r w:rsidRPr="00CF174D">
        <w:rPr>
          <w:i/>
          <w:szCs w:val="24"/>
          <w:lang w:val="el-GR"/>
        </w:rPr>
        <w:t>2301 (</w:t>
      </w:r>
      <w:r w:rsidRPr="00CF174D">
        <w:rPr>
          <w:i/>
          <w:szCs w:val="24"/>
        </w:rPr>
        <w:t>COMBI</w:t>
      </w:r>
      <w:r w:rsidRPr="00CF174D">
        <w:rPr>
          <w:i/>
          <w:szCs w:val="24"/>
          <w:lang w:val="el-GR"/>
        </w:rPr>
        <w:noBreakHyphen/>
      </w:r>
      <w:proofErr w:type="spellStart"/>
      <w:r w:rsidRPr="00CF174D">
        <w:rPr>
          <w:i/>
          <w:szCs w:val="24"/>
        </w:rPr>
        <w:t>i</w:t>
      </w:r>
      <w:proofErr w:type="spellEnd"/>
      <w:r w:rsidRPr="00CF174D">
        <w:rPr>
          <w:i/>
          <w:szCs w:val="24"/>
          <w:lang w:val="el-GR"/>
        </w:rPr>
        <w:t xml:space="preserve">) και Μελέτη </w:t>
      </w:r>
      <w:r w:rsidRPr="00CF174D">
        <w:rPr>
          <w:i/>
          <w:szCs w:val="24"/>
        </w:rPr>
        <w:t>CDRB</w:t>
      </w:r>
      <w:r w:rsidRPr="00CF174D">
        <w:rPr>
          <w:i/>
          <w:szCs w:val="24"/>
          <w:lang w:val="el-GR"/>
        </w:rPr>
        <w:t>436</w:t>
      </w:r>
      <w:r w:rsidRPr="00CF174D">
        <w:rPr>
          <w:i/>
          <w:szCs w:val="24"/>
        </w:rPr>
        <w:t>F</w:t>
      </w:r>
      <w:r w:rsidRPr="00CF174D">
        <w:rPr>
          <w:i/>
          <w:szCs w:val="24"/>
          <w:lang w:val="el-GR"/>
        </w:rPr>
        <w:t>2410 (</w:t>
      </w:r>
      <w:r w:rsidRPr="00CF174D">
        <w:rPr>
          <w:i/>
          <w:szCs w:val="24"/>
        </w:rPr>
        <w:t>COMBI</w:t>
      </w:r>
      <w:r w:rsidRPr="00CF174D">
        <w:rPr>
          <w:i/>
          <w:szCs w:val="24"/>
          <w:lang w:val="el-GR"/>
        </w:rPr>
        <w:noBreakHyphen/>
      </w:r>
      <w:proofErr w:type="spellStart"/>
      <w:r w:rsidRPr="00CF174D">
        <w:rPr>
          <w:i/>
          <w:szCs w:val="24"/>
        </w:rPr>
        <w:t>Aplus</w:t>
      </w:r>
      <w:proofErr w:type="spellEnd"/>
      <w:r w:rsidRPr="00CF174D">
        <w:rPr>
          <w:i/>
          <w:szCs w:val="24"/>
          <w:lang w:val="el-GR"/>
        </w:rPr>
        <w:t>)</w:t>
      </w:r>
    </w:p>
    <w:p w14:paraId="264A180A" w14:textId="657FFD89" w:rsidR="007130B0" w:rsidRPr="00CF174D" w:rsidRDefault="007130B0" w:rsidP="00116565">
      <w:pPr>
        <w:spacing w:line="240" w:lineRule="auto"/>
        <w:rPr>
          <w:szCs w:val="22"/>
          <w:lang w:val="el-GR" w:eastAsia="ja-JP"/>
        </w:rPr>
      </w:pPr>
      <w:r w:rsidRPr="00CF174D">
        <w:rPr>
          <w:szCs w:val="22"/>
          <w:lang w:val="el-GR" w:eastAsia="ja-JP"/>
        </w:rPr>
        <w:t xml:space="preserve">Πυρεξία παρατηρήθηκε σε ασθενείς που ελάμβαναν θεραπεία με συνδυασμό </w:t>
      </w:r>
      <w:r w:rsidRPr="00CF174D">
        <w:rPr>
          <w:szCs w:val="22"/>
          <w:lang w:eastAsia="ja-JP"/>
        </w:rPr>
        <w:t>dabrafenib</w:t>
      </w:r>
      <w:r w:rsidRPr="00CF174D">
        <w:rPr>
          <w:szCs w:val="22"/>
          <w:lang w:val="el-GR" w:eastAsia="ja-JP"/>
        </w:rPr>
        <w:t xml:space="preserve"> και </w:t>
      </w:r>
      <w:r w:rsidRPr="00CF174D">
        <w:rPr>
          <w:szCs w:val="22"/>
          <w:lang w:eastAsia="ja-JP"/>
        </w:rPr>
        <w:t>trametinib</w:t>
      </w:r>
      <w:r w:rsidRPr="00CF174D">
        <w:rPr>
          <w:szCs w:val="22"/>
          <w:lang w:val="el-GR" w:eastAsia="ja-JP"/>
        </w:rPr>
        <w:t>. Οι αρχικές εγκριτικές μελέτες για τη θεραπεία συνδυασμού στο μη εξαιρ</w:t>
      </w:r>
      <w:r w:rsidR="00506E0D" w:rsidRPr="00CF174D">
        <w:rPr>
          <w:szCs w:val="22"/>
          <w:lang w:val="el-GR" w:eastAsia="ja-JP"/>
        </w:rPr>
        <w:t>έ</w:t>
      </w:r>
      <w:r w:rsidRPr="00CF174D">
        <w:rPr>
          <w:szCs w:val="22"/>
          <w:lang w:val="el-GR" w:eastAsia="ja-JP"/>
        </w:rPr>
        <w:t>σιμο ή μεταστατικό μελάνωμα (</w:t>
      </w:r>
      <w:r w:rsidRPr="00CF174D">
        <w:rPr>
          <w:szCs w:val="22"/>
          <w:lang w:eastAsia="ja-JP"/>
        </w:rPr>
        <w:t>COMBI</w:t>
      </w:r>
      <w:r w:rsidRPr="00CF174D">
        <w:rPr>
          <w:szCs w:val="22"/>
          <w:lang w:val="el-GR" w:eastAsia="ja-JP"/>
        </w:rPr>
        <w:t>-</w:t>
      </w:r>
      <w:r w:rsidRPr="00CF174D">
        <w:rPr>
          <w:szCs w:val="22"/>
          <w:lang w:eastAsia="ja-JP"/>
        </w:rPr>
        <w:t>d</w:t>
      </w:r>
      <w:r w:rsidRPr="00CF174D">
        <w:rPr>
          <w:szCs w:val="22"/>
          <w:lang w:val="el-GR" w:eastAsia="ja-JP"/>
        </w:rPr>
        <w:t xml:space="preserve"> και </w:t>
      </w:r>
      <w:r w:rsidRPr="00CF174D">
        <w:rPr>
          <w:szCs w:val="22"/>
          <w:lang w:eastAsia="ja-JP"/>
        </w:rPr>
        <w:t>COMBI</w:t>
      </w:r>
      <w:r w:rsidRPr="00CF174D">
        <w:rPr>
          <w:szCs w:val="22"/>
          <w:lang w:val="el-GR" w:eastAsia="ja-JP"/>
        </w:rPr>
        <w:t>-</w:t>
      </w:r>
      <w:r w:rsidRPr="00CF174D">
        <w:rPr>
          <w:szCs w:val="22"/>
          <w:lang w:eastAsia="ja-JP"/>
        </w:rPr>
        <w:t>v</w:t>
      </w:r>
      <w:r w:rsidRPr="00CF174D">
        <w:rPr>
          <w:szCs w:val="22"/>
          <w:lang w:val="el-GR" w:eastAsia="ja-JP"/>
        </w:rPr>
        <w:t xml:space="preserve">. Σύνολο </w:t>
      </w:r>
      <w:r w:rsidRPr="00CF174D">
        <w:rPr>
          <w:szCs w:val="22"/>
          <w:lang w:eastAsia="ja-JP"/>
        </w:rPr>
        <w:t>N</w:t>
      </w:r>
      <w:r w:rsidRPr="00CF174D">
        <w:rPr>
          <w:szCs w:val="22"/>
          <w:lang w:val="el-GR" w:eastAsia="ja-JP"/>
        </w:rPr>
        <w:t>=559) και στην επικουρική θεραπεία του μελανώματος (</w:t>
      </w:r>
      <w:r w:rsidRPr="00CF174D">
        <w:rPr>
          <w:szCs w:val="22"/>
          <w:lang w:eastAsia="ja-JP"/>
        </w:rPr>
        <w:t>COMBI</w:t>
      </w:r>
      <w:r w:rsidRPr="00CF174D">
        <w:rPr>
          <w:szCs w:val="22"/>
          <w:lang w:val="el-GR" w:eastAsia="ja-JP"/>
        </w:rPr>
        <w:t>-</w:t>
      </w:r>
      <w:r w:rsidRPr="00CF174D">
        <w:rPr>
          <w:szCs w:val="22"/>
          <w:lang w:eastAsia="ja-JP"/>
        </w:rPr>
        <w:t>AD</w:t>
      </w:r>
      <w:r w:rsidRPr="00CF174D">
        <w:rPr>
          <w:szCs w:val="22"/>
          <w:lang w:val="el-GR" w:eastAsia="ja-JP"/>
        </w:rPr>
        <w:t xml:space="preserve">, </w:t>
      </w:r>
      <w:r w:rsidRPr="00CF174D">
        <w:rPr>
          <w:szCs w:val="22"/>
          <w:lang w:eastAsia="ja-JP"/>
        </w:rPr>
        <w:t>N</w:t>
      </w:r>
      <w:r w:rsidRPr="00CF174D">
        <w:rPr>
          <w:szCs w:val="22"/>
          <w:lang w:val="el-GR" w:eastAsia="ja-JP"/>
        </w:rPr>
        <w:t xml:space="preserve">=435) συνιστούσαν τη διακοπή μόνο του </w:t>
      </w:r>
      <w:r w:rsidRPr="00CF174D">
        <w:rPr>
          <w:szCs w:val="22"/>
          <w:lang w:eastAsia="ja-JP"/>
        </w:rPr>
        <w:t>dabrafenib</w:t>
      </w:r>
      <w:r w:rsidRPr="00CF174D">
        <w:rPr>
          <w:szCs w:val="22"/>
          <w:lang w:val="el-GR" w:eastAsia="ja-JP"/>
        </w:rPr>
        <w:t xml:space="preserve"> σε περίπτωση πυρεξίας (πυρετός ≥38,5°</w:t>
      </w:r>
      <w:r w:rsidRPr="00CF174D">
        <w:rPr>
          <w:szCs w:val="22"/>
          <w:lang w:eastAsia="ja-JP"/>
        </w:rPr>
        <w:t>C</w:t>
      </w:r>
      <w:r w:rsidRPr="00CF174D">
        <w:rPr>
          <w:szCs w:val="22"/>
          <w:lang w:val="el-GR" w:eastAsia="ja-JP"/>
        </w:rPr>
        <w:t>). Σε δύο επόμενες μελέτες στο μη εξαιρέσιμο ή μεταστατικό μελάνωμα (</w:t>
      </w:r>
      <w:r w:rsidRPr="00CF174D">
        <w:rPr>
          <w:szCs w:val="22"/>
          <w:lang w:eastAsia="ja-JP"/>
        </w:rPr>
        <w:t>COMBI</w:t>
      </w:r>
      <w:r w:rsidRPr="00CF174D">
        <w:rPr>
          <w:szCs w:val="22"/>
          <w:lang w:val="el-GR" w:eastAsia="ja-JP"/>
        </w:rPr>
        <w:t>-</w:t>
      </w:r>
      <w:proofErr w:type="spellStart"/>
      <w:r w:rsidRPr="00CF174D">
        <w:rPr>
          <w:szCs w:val="22"/>
          <w:lang w:eastAsia="ja-JP"/>
        </w:rPr>
        <w:t>i</w:t>
      </w:r>
      <w:proofErr w:type="spellEnd"/>
      <w:r w:rsidRPr="00CF174D">
        <w:rPr>
          <w:szCs w:val="22"/>
          <w:lang w:val="el-GR" w:eastAsia="ja-JP"/>
        </w:rPr>
        <w:t xml:space="preserve"> σκέλος ελέγχου, </w:t>
      </w:r>
      <w:r w:rsidRPr="00CF174D">
        <w:rPr>
          <w:szCs w:val="22"/>
          <w:lang w:eastAsia="ja-JP"/>
        </w:rPr>
        <w:t>N</w:t>
      </w:r>
      <w:r w:rsidRPr="00CF174D">
        <w:rPr>
          <w:szCs w:val="22"/>
          <w:lang w:val="el-GR" w:eastAsia="ja-JP"/>
        </w:rPr>
        <w:t>=264) και στην επικουρική θεραπεία του μελανώματος (</w:t>
      </w:r>
      <w:r w:rsidRPr="00CF174D">
        <w:rPr>
          <w:szCs w:val="22"/>
          <w:lang w:eastAsia="ja-JP"/>
        </w:rPr>
        <w:t>COMBI</w:t>
      </w:r>
      <w:r w:rsidRPr="00CF174D">
        <w:rPr>
          <w:szCs w:val="22"/>
          <w:lang w:val="el-GR" w:eastAsia="ja-JP"/>
        </w:rPr>
        <w:t>-</w:t>
      </w:r>
      <w:proofErr w:type="spellStart"/>
      <w:r w:rsidRPr="00CF174D">
        <w:rPr>
          <w:szCs w:val="22"/>
          <w:lang w:eastAsia="ja-JP"/>
        </w:rPr>
        <w:t>Aplus</w:t>
      </w:r>
      <w:proofErr w:type="spellEnd"/>
      <w:r w:rsidRPr="00CF174D">
        <w:rPr>
          <w:szCs w:val="22"/>
          <w:lang w:val="el-GR" w:eastAsia="ja-JP"/>
        </w:rPr>
        <w:t xml:space="preserve">, </w:t>
      </w:r>
      <w:r w:rsidRPr="00CF174D">
        <w:rPr>
          <w:szCs w:val="22"/>
          <w:lang w:eastAsia="ja-JP"/>
        </w:rPr>
        <w:t>N</w:t>
      </w:r>
      <w:r w:rsidRPr="00CF174D">
        <w:rPr>
          <w:szCs w:val="22"/>
          <w:lang w:val="el-GR" w:eastAsia="ja-JP"/>
        </w:rPr>
        <w:t>=552), συστήνονταν η διακοπή και των δύο φαρμα</w:t>
      </w:r>
      <w:r w:rsidR="00DC3684" w:rsidRPr="00CF174D">
        <w:rPr>
          <w:szCs w:val="22"/>
          <w:lang w:val="el-GR" w:eastAsia="ja-JP"/>
        </w:rPr>
        <w:t>κ</w:t>
      </w:r>
      <w:r w:rsidRPr="00CF174D">
        <w:rPr>
          <w:szCs w:val="22"/>
          <w:lang w:val="el-GR" w:eastAsia="ja-JP"/>
        </w:rPr>
        <w:t>ευτικών προϊόντων όταν η θερμοκρασία του ασθενούς είναι ≥38</w:t>
      </w:r>
      <w:proofErr w:type="spellStart"/>
      <w:r w:rsidRPr="00CF174D">
        <w:rPr>
          <w:szCs w:val="22"/>
          <w:vertAlign w:val="superscript"/>
          <w:lang w:eastAsia="ja-JP"/>
        </w:rPr>
        <w:t>o</w:t>
      </w:r>
      <w:r w:rsidRPr="00CF174D">
        <w:rPr>
          <w:szCs w:val="22"/>
          <w:lang w:eastAsia="ja-JP"/>
        </w:rPr>
        <w:t>C</w:t>
      </w:r>
      <w:proofErr w:type="spellEnd"/>
      <w:r w:rsidRPr="00CF174D">
        <w:rPr>
          <w:szCs w:val="22"/>
          <w:lang w:val="el-GR" w:eastAsia="ja-JP"/>
        </w:rPr>
        <w:t xml:space="preserve"> (</w:t>
      </w:r>
      <w:r w:rsidRPr="00CF174D">
        <w:rPr>
          <w:szCs w:val="22"/>
          <w:lang w:eastAsia="ja-JP"/>
        </w:rPr>
        <w:t>COMBI</w:t>
      </w:r>
      <w:r w:rsidRPr="00CF174D">
        <w:rPr>
          <w:szCs w:val="22"/>
          <w:lang w:val="el-GR" w:eastAsia="ja-JP"/>
        </w:rPr>
        <w:t>-</w:t>
      </w:r>
      <w:proofErr w:type="spellStart"/>
      <w:r w:rsidRPr="00CF174D">
        <w:rPr>
          <w:szCs w:val="22"/>
          <w:lang w:eastAsia="ja-JP"/>
        </w:rPr>
        <w:t>Aplus</w:t>
      </w:r>
      <w:proofErr w:type="spellEnd"/>
      <w:r w:rsidRPr="00CF174D">
        <w:rPr>
          <w:szCs w:val="22"/>
          <w:lang w:val="el-GR" w:eastAsia="ja-JP"/>
        </w:rPr>
        <w:t>), ή με το πρώτο σύμπτωμα πυρεξίας (</w:t>
      </w:r>
      <w:r w:rsidRPr="00CF174D">
        <w:rPr>
          <w:szCs w:val="22"/>
          <w:lang w:eastAsia="ja-JP"/>
        </w:rPr>
        <w:t>COMBI</w:t>
      </w:r>
      <w:r w:rsidRPr="00CF174D">
        <w:rPr>
          <w:szCs w:val="22"/>
          <w:lang w:val="el-GR" w:eastAsia="ja-JP"/>
        </w:rPr>
        <w:t>-</w:t>
      </w:r>
      <w:proofErr w:type="spellStart"/>
      <w:r w:rsidRPr="00CF174D">
        <w:rPr>
          <w:szCs w:val="22"/>
          <w:lang w:eastAsia="ja-JP"/>
        </w:rPr>
        <w:t>i</w:t>
      </w:r>
      <w:proofErr w:type="spellEnd"/>
      <w:r w:rsidRPr="00CF174D">
        <w:rPr>
          <w:szCs w:val="22"/>
          <w:lang w:val="el-GR" w:eastAsia="ja-JP"/>
        </w:rPr>
        <w:t xml:space="preserve">, </w:t>
      </w:r>
      <w:r w:rsidRPr="00CF174D">
        <w:rPr>
          <w:szCs w:val="22"/>
          <w:lang w:eastAsia="ja-JP"/>
        </w:rPr>
        <w:t>COMBI</w:t>
      </w:r>
      <w:r w:rsidRPr="00CF174D">
        <w:rPr>
          <w:szCs w:val="22"/>
          <w:lang w:val="el-GR" w:eastAsia="ja-JP"/>
        </w:rPr>
        <w:t>-</w:t>
      </w:r>
      <w:proofErr w:type="spellStart"/>
      <w:r w:rsidRPr="00CF174D">
        <w:rPr>
          <w:szCs w:val="22"/>
          <w:lang w:eastAsia="ja-JP"/>
        </w:rPr>
        <w:t>Aplus</w:t>
      </w:r>
      <w:proofErr w:type="spellEnd"/>
      <w:r w:rsidRPr="00CF174D">
        <w:rPr>
          <w:szCs w:val="22"/>
          <w:lang w:val="el-GR" w:eastAsia="ja-JP"/>
        </w:rPr>
        <w:t xml:space="preserve"> για υποτροπιάζουσα πυρεξία). Στις </w:t>
      </w:r>
      <w:r w:rsidRPr="00CF174D">
        <w:rPr>
          <w:szCs w:val="22"/>
          <w:lang w:eastAsia="ja-JP"/>
        </w:rPr>
        <w:t>COMBI</w:t>
      </w:r>
      <w:r w:rsidRPr="00CF174D">
        <w:rPr>
          <w:szCs w:val="22"/>
          <w:lang w:val="el-GR" w:eastAsia="ja-JP"/>
        </w:rPr>
        <w:t>-</w:t>
      </w:r>
      <w:proofErr w:type="spellStart"/>
      <w:r w:rsidRPr="00CF174D">
        <w:rPr>
          <w:szCs w:val="22"/>
          <w:lang w:eastAsia="ja-JP"/>
        </w:rPr>
        <w:t>i</w:t>
      </w:r>
      <w:proofErr w:type="spellEnd"/>
      <w:r w:rsidRPr="00CF174D">
        <w:rPr>
          <w:szCs w:val="22"/>
          <w:lang w:val="el-GR" w:eastAsia="ja-JP"/>
        </w:rPr>
        <w:t xml:space="preserve"> και </w:t>
      </w:r>
      <w:r w:rsidRPr="00CF174D">
        <w:rPr>
          <w:szCs w:val="22"/>
          <w:lang w:eastAsia="ja-JP"/>
        </w:rPr>
        <w:t>COMBI</w:t>
      </w:r>
      <w:r w:rsidRPr="00CF174D">
        <w:rPr>
          <w:szCs w:val="22"/>
          <w:lang w:val="el-GR" w:eastAsia="ja-JP"/>
        </w:rPr>
        <w:t>-</w:t>
      </w:r>
      <w:proofErr w:type="spellStart"/>
      <w:r w:rsidRPr="00CF174D">
        <w:rPr>
          <w:szCs w:val="22"/>
          <w:lang w:eastAsia="ja-JP"/>
        </w:rPr>
        <w:t>Aplus</w:t>
      </w:r>
      <w:proofErr w:type="spellEnd"/>
      <w:r w:rsidRPr="00CF174D">
        <w:rPr>
          <w:szCs w:val="22"/>
          <w:lang w:val="el-GR" w:eastAsia="ja-JP"/>
        </w:rPr>
        <w:t xml:space="preserve"> υπήρχε χαμηλότερη συχνότητα εμφάνισης πυρεξίας βαθμού</w:t>
      </w:r>
      <w:r w:rsidRPr="00CF174D">
        <w:rPr>
          <w:szCs w:val="22"/>
          <w:lang w:eastAsia="ja-JP"/>
        </w:rPr>
        <w:t> </w:t>
      </w:r>
      <w:r w:rsidRPr="00CF174D">
        <w:rPr>
          <w:szCs w:val="22"/>
          <w:lang w:val="el-GR" w:eastAsia="ja-JP"/>
        </w:rPr>
        <w:t xml:space="preserve">3/4, πυρεξίας με επιπλοκές, εισαγωγής σε νοσοκομείο εξαιτίας ανεπιθύμητων ενεργειών ειδικού ενδιαφέροντος που οφείλονται σε σοβαρή πυρεξία </w:t>
      </w:r>
      <w:r w:rsidRPr="00CF174D">
        <w:rPr>
          <w:color w:val="000000" w:themeColor="text1"/>
          <w:szCs w:val="22"/>
          <w:lang w:val="el-GR" w:eastAsia="ja-JP"/>
        </w:rPr>
        <w:t>(</w:t>
      </w:r>
      <w:r w:rsidRPr="00CF174D">
        <w:rPr>
          <w:color w:val="000000" w:themeColor="text1"/>
          <w:szCs w:val="22"/>
          <w:lang w:eastAsia="ja-JP"/>
        </w:rPr>
        <w:t>AESIs</w:t>
      </w:r>
      <w:r w:rsidRPr="00CF174D">
        <w:rPr>
          <w:color w:val="000000" w:themeColor="text1"/>
          <w:szCs w:val="22"/>
          <w:lang w:val="el-GR" w:eastAsia="ja-JP"/>
        </w:rPr>
        <w:t xml:space="preserve">), του χρόνου που αφιερώθηκε στις </w:t>
      </w:r>
      <w:r w:rsidRPr="00CF174D">
        <w:rPr>
          <w:color w:val="000000" w:themeColor="text1"/>
          <w:szCs w:val="22"/>
          <w:lang w:eastAsia="ja-JP"/>
        </w:rPr>
        <w:t>AESIs</w:t>
      </w:r>
      <w:r w:rsidRPr="00CF174D">
        <w:rPr>
          <w:color w:val="000000" w:themeColor="text1"/>
          <w:szCs w:val="22"/>
          <w:lang w:val="el-GR" w:eastAsia="ja-JP"/>
        </w:rPr>
        <w:t xml:space="preserve"> που οφείλονταν στην πυρεξία και την οριστική διακοπή και των δύο φαρμακευτικών προϊόντων εξαιτίας </w:t>
      </w:r>
      <w:r w:rsidRPr="00CF174D">
        <w:rPr>
          <w:szCs w:val="22"/>
          <w:lang w:eastAsia="ja-JP"/>
        </w:rPr>
        <w:t>AESIs</w:t>
      </w:r>
      <w:r w:rsidRPr="00CF174D">
        <w:rPr>
          <w:szCs w:val="22"/>
          <w:lang w:val="el-GR" w:eastAsia="ja-JP"/>
        </w:rPr>
        <w:t xml:space="preserve"> που οφείλονταν στην πυρεξία (το τελευταίο μόνο στην επικουρική θεραπεία) σε σύγκριση με τις </w:t>
      </w:r>
      <w:r w:rsidRPr="00CF174D">
        <w:rPr>
          <w:szCs w:val="22"/>
          <w:lang w:eastAsia="ja-JP"/>
        </w:rPr>
        <w:t>COMBI</w:t>
      </w:r>
      <w:r w:rsidRPr="00CF174D">
        <w:rPr>
          <w:szCs w:val="22"/>
          <w:lang w:val="el-GR" w:eastAsia="ja-JP"/>
        </w:rPr>
        <w:t>-</w:t>
      </w:r>
      <w:r w:rsidRPr="00CF174D">
        <w:rPr>
          <w:szCs w:val="22"/>
          <w:lang w:eastAsia="ja-JP"/>
        </w:rPr>
        <w:t>d</w:t>
      </w:r>
      <w:r w:rsidRPr="00CF174D">
        <w:rPr>
          <w:szCs w:val="22"/>
          <w:lang w:val="el-GR" w:eastAsia="ja-JP"/>
        </w:rPr>
        <w:t xml:space="preserve">, </w:t>
      </w:r>
      <w:r w:rsidRPr="00CF174D">
        <w:rPr>
          <w:szCs w:val="22"/>
          <w:lang w:eastAsia="ja-JP"/>
        </w:rPr>
        <w:t>COMBI</w:t>
      </w:r>
      <w:r w:rsidRPr="00CF174D">
        <w:rPr>
          <w:szCs w:val="22"/>
          <w:lang w:val="el-GR" w:eastAsia="ja-JP"/>
        </w:rPr>
        <w:t>-</w:t>
      </w:r>
      <w:r w:rsidRPr="00CF174D">
        <w:rPr>
          <w:szCs w:val="22"/>
          <w:lang w:eastAsia="ja-JP"/>
        </w:rPr>
        <w:t>v</w:t>
      </w:r>
      <w:r w:rsidRPr="00CF174D">
        <w:rPr>
          <w:szCs w:val="22"/>
          <w:lang w:val="el-GR" w:eastAsia="ja-JP"/>
        </w:rPr>
        <w:t xml:space="preserve"> και </w:t>
      </w:r>
      <w:r w:rsidRPr="00CF174D">
        <w:rPr>
          <w:szCs w:val="22"/>
          <w:lang w:eastAsia="ja-JP"/>
        </w:rPr>
        <w:t>COMBI</w:t>
      </w:r>
      <w:r w:rsidRPr="00CF174D">
        <w:rPr>
          <w:szCs w:val="22"/>
          <w:lang w:val="el-GR" w:eastAsia="ja-JP"/>
        </w:rPr>
        <w:t>-</w:t>
      </w:r>
      <w:r w:rsidRPr="00CF174D">
        <w:rPr>
          <w:szCs w:val="22"/>
          <w:lang w:eastAsia="ja-JP"/>
        </w:rPr>
        <w:t>AD</w:t>
      </w:r>
      <w:r w:rsidRPr="00CF174D">
        <w:rPr>
          <w:szCs w:val="22"/>
          <w:lang w:val="el-GR" w:eastAsia="ja-JP"/>
        </w:rPr>
        <w:t xml:space="preserve">. Η μελέτη </w:t>
      </w:r>
      <w:r w:rsidRPr="00CF174D">
        <w:rPr>
          <w:szCs w:val="22"/>
          <w:lang w:eastAsia="ja-JP"/>
        </w:rPr>
        <w:t>COMBI</w:t>
      </w:r>
      <w:r w:rsidRPr="00CF174D">
        <w:rPr>
          <w:szCs w:val="22"/>
          <w:lang w:val="el-GR" w:eastAsia="ja-JP"/>
        </w:rPr>
        <w:t>-</w:t>
      </w:r>
      <w:proofErr w:type="spellStart"/>
      <w:r w:rsidRPr="00CF174D">
        <w:rPr>
          <w:szCs w:val="22"/>
          <w:lang w:eastAsia="ja-JP"/>
        </w:rPr>
        <w:t>Aplus</w:t>
      </w:r>
      <w:proofErr w:type="spellEnd"/>
      <w:r w:rsidRPr="00CF174D">
        <w:rPr>
          <w:szCs w:val="22"/>
          <w:lang w:val="el-GR" w:eastAsia="ja-JP"/>
        </w:rPr>
        <w:t xml:space="preserve"> πέτυχε το κύριο καταληκτικό σημείο με σύνθετο ποσοστό 8.0% (95% </w:t>
      </w:r>
      <w:r w:rsidRPr="00CF174D">
        <w:rPr>
          <w:szCs w:val="22"/>
          <w:lang w:eastAsia="ja-JP"/>
        </w:rPr>
        <w:t>CI</w:t>
      </w:r>
      <w:r w:rsidRPr="00CF174D">
        <w:rPr>
          <w:szCs w:val="22"/>
          <w:lang w:val="el-GR" w:eastAsia="ja-JP"/>
        </w:rPr>
        <w:t xml:space="preserve">: 5,9, 10,6) για πυρεξία βαθμού </w:t>
      </w:r>
      <w:r w:rsidRPr="00CF174D">
        <w:rPr>
          <w:szCs w:val="22"/>
          <w:lang w:eastAsia="ja-JP"/>
        </w:rPr>
        <w:t> </w:t>
      </w:r>
      <w:r w:rsidRPr="00CF174D">
        <w:rPr>
          <w:szCs w:val="22"/>
          <w:lang w:val="el-GR" w:eastAsia="ja-JP"/>
        </w:rPr>
        <w:t xml:space="preserve">3/4, εισαγωγής σε νοσοκομείο εξαιτίας της πυρεξίας, ή οριστική διακοπή της θεραπείας εξαιτίας πυρεξίας σε σύγκριση με 20,0% (95% </w:t>
      </w:r>
      <w:r w:rsidRPr="00CF174D">
        <w:rPr>
          <w:szCs w:val="22"/>
          <w:lang w:eastAsia="ja-JP"/>
        </w:rPr>
        <w:t>CI</w:t>
      </w:r>
      <w:r w:rsidRPr="00CF174D">
        <w:rPr>
          <w:szCs w:val="22"/>
          <w:lang w:val="el-GR" w:eastAsia="ja-JP"/>
        </w:rPr>
        <w:t>: 16,3, 24,1) για τον ιστορικό έλεγχο (</w:t>
      </w:r>
      <w:r w:rsidRPr="00CF174D">
        <w:rPr>
          <w:szCs w:val="22"/>
          <w:lang w:eastAsia="ja-JP"/>
        </w:rPr>
        <w:t>COMBI</w:t>
      </w:r>
      <w:r w:rsidRPr="00CF174D">
        <w:rPr>
          <w:szCs w:val="22"/>
          <w:lang w:val="el-GR" w:eastAsia="ja-JP"/>
        </w:rPr>
        <w:t>-</w:t>
      </w:r>
      <w:r w:rsidRPr="00CF174D">
        <w:rPr>
          <w:szCs w:val="22"/>
          <w:lang w:eastAsia="ja-JP"/>
        </w:rPr>
        <w:t>AD</w:t>
      </w:r>
      <w:r w:rsidRPr="00CF174D">
        <w:rPr>
          <w:szCs w:val="22"/>
          <w:lang w:val="el-GR" w:eastAsia="ja-JP"/>
        </w:rPr>
        <w:t>).</w:t>
      </w:r>
    </w:p>
    <w:p w14:paraId="6382CC3A" w14:textId="77777777" w:rsidR="00FB0129" w:rsidRPr="00CF174D" w:rsidRDefault="00FB0129" w:rsidP="00116565">
      <w:pPr>
        <w:tabs>
          <w:tab w:val="clear" w:pos="567"/>
        </w:tabs>
        <w:spacing w:line="240" w:lineRule="auto"/>
        <w:rPr>
          <w:lang w:val="el-GR"/>
        </w:rPr>
      </w:pPr>
    </w:p>
    <w:p w14:paraId="2BE1BA2B" w14:textId="77777777" w:rsidR="00C17596" w:rsidRPr="00CF174D" w:rsidRDefault="00C17596" w:rsidP="00116565">
      <w:pPr>
        <w:keepNext/>
        <w:tabs>
          <w:tab w:val="clear" w:pos="567"/>
        </w:tabs>
        <w:spacing w:line="240" w:lineRule="auto"/>
        <w:rPr>
          <w:u w:val="single"/>
          <w:lang w:val="el-GR"/>
        </w:rPr>
      </w:pPr>
      <w:r w:rsidRPr="00CF174D">
        <w:rPr>
          <w:u w:val="single"/>
          <w:lang w:val="el-GR"/>
        </w:rPr>
        <w:t>Παιδιατρικός πληθυσμός</w:t>
      </w:r>
    </w:p>
    <w:p w14:paraId="0DAFC915" w14:textId="77777777" w:rsidR="00213CF4" w:rsidRPr="00CF174D" w:rsidRDefault="00213CF4" w:rsidP="00116565">
      <w:pPr>
        <w:keepNext/>
        <w:tabs>
          <w:tab w:val="clear" w:pos="567"/>
        </w:tabs>
        <w:spacing w:line="240" w:lineRule="auto"/>
        <w:rPr>
          <w:lang w:val="el-GR"/>
        </w:rPr>
      </w:pPr>
    </w:p>
    <w:p w14:paraId="2BC1ECB8" w14:textId="241B2416" w:rsidR="00C17596" w:rsidRPr="00CF174D" w:rsidRDefault="00C17596" w:rsidP="00116565">
      <w:pPr>
        <w:tabs>
          <w:tab w:val="clear" w:pos="567"/>
        </w:tabs>
        <w:spacing w:line="240" w:lineRule="auto"/>
        <w:rPr>
          <w:lang w:val="el-GR"/>
        </w:rPr>
      </w:pPr>
      <w:r w:rsidRPr="00CF174D">
        <w:rPr>
          <w:lang w:val="el-GR"/>
        </w:rPr>
        <w:t xml:space="preserve">Ο Ευρωπαϊκός Οργανισμός Φαρμάκων έχει </w:t>
      </w:r>
      <w:r w:rsidR="00AA03F4" w:rsidRPr="00CF174D">
        <w:rPr>
          <w:lang w:val="el-GR"/>
        </w:rPr>
        <w:t xml:space="preserve">δώσει αναβολή από </w:t>
      </w:r>
      <w:r w:rsidRPr="00CF174D">
        <w:rPr>
          <w:lang w:val="el-GR"/>
        </w:rPr>
        <w:t xml:space="preserve">την υποχρέωση υποβολής των αποτελεσμάτων των μελετών με dabrafenib σε </w:t>
      </w:r>
      <w:r w:rsidR="001A238E" w:rsidRPr="00CF174D">
        <w:rPr>
          <w:lang w:val="el-GR"/>
        </w:rPr>
        <w:t>μία ή περισσότερες</w:t>
      </w:r>
      <w:r w:rsidRPr="00CF174D">
        <w:rPr>
          <w:lang w:val="el-GR"/>
        </w:rPr>
        <w:t xml:space="preserve"> υποκατηγορίες του παιδιατρικού πληθυσμού </w:t>
      </w:r>
      <w:r w:rsidR="00484A22" w:rsidRPr="00CF174D">
        <w:rPr>
          <w:lang w:val="el-GR"/>
        </w:rPr>
        <w:t xml:space="preserve">στο </w:t>
      </w:r>
      <w:r w:rsidRPr="00CF174D">
        <w:rPr>
          <w:lang w:val="el-GR"/>
        </w:rPr>
        <w:t xml:space="preserve">μελάνωμα </w:t>
      </w:r>
      <w:r w:rsidR="00107F0C" w:rsidRPr="00CF174D">
        <w:rPr>
          <w:lang w:val="el-GR"/>
        </w:rPr>
        <w:t>κα</w:t>
      </w:r>
      <w:r w:rsidR="00E378F5" w:rsidRPr="00CF174D">
        <w:rPr>
          <w:lang w:val="el-GR"/>
        </w:rPr>
        <w:t xml:space="preserve">ι </w:t>
      </w:r>
      <w:r w:rsidR="00484A22" w:rsidRPr="00CF174D">
        <w:rPr>
          <w:lang w:val="el-GR"/>
        </w:rPr>
        <w:t xml:space="preserve">τους </w:t>
      </w:r>
      <w:r w:rsidR="00107F0C" w:rsidRPr="00CF174D">
        <w:rPr>
          <w:lang w:val="el-GR"/>
        </w:rPr>
        <w:t>συμπαγ</w:t>
      </w:r>
      <w:r w:rsidR="000325D7" w:rsidRPr="00CF174D">
        <w:rPr>
          <w:lang w:val="el-GR"/>
        </w:rPr>
        <w:t>εί</w:t>
      </w:r>
      <w:r w:rsidR="00107F0C" w:rsidRPr="00CF174D">
        <w:rPr>
          <w:lang w:val="el-GR"/>
        </w:rPr>
        <w:t xml:space="preserve">ς κακοήθεις όγκους </w:t>
      </w:r>
      <w:r w:rsidRPr="00CF174D">
        <w:rPr>
          <w:lang w:val="el-GR"/>
        </w:rPr>
        <w:t>(</w:t>
      </w:r>
      <w:r w:rsidR="00A935F5" w:rsidRPr="00CF174D">
        <w:rPr>
          <w:lang w:val="el-GR"/>
        </w:rPr>
        <w:t>βλ.</w:t>
      </w:r>
      <w:r w:rsidRPr="00CF174D">
        <w:rPr>
          <w:lang w:val="el-GR"/>
        </w:rPr>
        <w:t xml:space="preserve"> π</w:t>
      </w:r>
      <w:r w:rsidR="00134E58" w:rsidRPr="00CF174D">
        <w:rPr>
          <w:lang w:val="el-GR"/>
        </w:rPr>
        <w:t>αράγραφο </w:t>
      </w:r>
      <w:r w:rsidRPr="00CF174D">
        <w:rPr>
          <w:lang w:val="el-GR"/>
        </w:rPr>
        <w:t>4.2 για πληροφορίες σχετικά με την παιδιατρική χρήση).</w:t>
      </w:r>
    </w:p>
    <w:p w14:paraId="49A30A43" w14:textId="77777777" w:rsidR="00594DC2" w:rsidRPr="00CF174D" w:rsidRDefault="00594DC2" w:rsidP="00116565">
      <w:pPr>
        <w:tabs>
          <w:tab w:val="clear" w:pos="567"/>
        </w:tabs>
        <w:spacing w:line="240" w:lineRule="auto"/>
        <w:rPr>
          <w:szCs w:val="22"/>
          <w:lang w:val="el-GR"/>
        </w:rPr>
      </w:pPr>
    </w:p>
    <w:p w14:paraId="0ECD87C1" w14:textId="77777777" w:rsidR="00C17596" w:rsidRPr="00CF174D" w:rsidRDefault="00C17596" w:rsidP="00116565">
      <w:pPr>
        <w:keepNext/>
        <w:tabs>
          <w:tab w:val="clear" w:pos="567"/>
        </w:tabs>
        <w:spacing w:line="240" w:lineRule="auto"/>
        <w:ind w:left="567" w:hanging="567"/>
        <w:rPr>
          <w:lang w:val="el-GR"/>
        </w:rPr>
      </w:pPr>
      <w:r w:rsidRPr="00CF174D">
        <w:rPr>
          <w:b/>
          <w:bCs/>
          <w:lang w:val="el-GR"/>
        </w:rPr>
        <w:t>5.2</w:t>
      </w:r>
      <w:r w:rsidRPr="00CF174D">
        <w:rPr>
          <w:b/>
          <w:bCs/>
          <w:lang w:val="el-GR"/>
        </w:rPr>
        <w:tab/>
        <w:t xml:space="preserve">Φαρμακοκινητικές </w:t>
      </w:r>
      <w:r w:rsidR="008D4E89" w:rsidRPr="00CF174D">
        <w:rPr>
          <w:b/>
          <w:bCs/>
          <w:lang w:val="el-GR"/>
        </w:rPr>
        <w:t>ι</w:t>
      </w:r>
      <w:r w:rsidRPr="00CF174D">
        <w:rPr>
          <w:b/>
          <w:bCs/>
          <w:lang w:val="el-GR"/>
        </w:rPr>
        <w:t>διότητες</w:t>
      </w:r>
    </w:p>
    <w:p w14:paraId="7DDDC1AA" w14:textId="77777777" w:rsidR="00367E64" w:rsidRPr="00CF174D" w:rsidRDefault="00367E64" w:rsidP="00116565">
      <w:pPr>
        <w:keepNext/>
        <w:tabs>
          <w:tab w:val="clear" w:pos="567"/>
        </w:tabs>
        <w:spacing w:line="240" w:lineRule="auto"/>
        <w:rPr>
          <w:lang w:val="el-GR"/>
        </w:rPr>
      </w:pPr>
    </w:p>
    <w:p w14:paraId="3F5B8CB2" w14:textId="77777777" w:rsidR="00C17596" w:rsidRPr="00CF174D" w:rsidRDefault="00C17596" w:rsidP="00116565">
      <w:pPr>
        <w:pStyle w:val="NoNumHead5"/>
        <w:spacing w:after="0"/>
        <w:outlineLvl w:val="9"/>
        <w:rPr>
          <w:rFonts w:ascii="Times New Roman" w:hAnsi="Times New Roman"/>
          <w:b w:val="0"/>
          <w:bCs/>
          <w:i w:val="0"/>
          <w:iCs/>
          <w:u w:val="single"/>
          <w:lang w:val="el-GR"/>
        </w:rPr>
      </w:pPr>
      <w:r w:rsidRPr="00CF174D">
        <w:rPr>
          <w:rFonts w:ascii="Times New Roman" w:hAnsi="Times New Roman"/>
          <w:b w:val="0"/>
          <w:bCs/>
          <w:i w:val="0"/>
          <w:iCs/>
          <w:u w:val="single"/>
          <w:lang w:val="el-GR"/>
        </w:rPr>
        <w:t>Απορρόφηση</w:t>
      </w:r>
    </w:p>
    <w:p w14:paraId="36315EE8" w14:textId="77777777" w:rsidR="00594359" w:rsidRPr="00CF174D" w:rsidRDefault="00594359" w:rsidP="00116565">
      <w:pPr>
        <w:keepNext/>
        <w:tabs>
          <w:tab w:val="clear" w:pos="567"/>
        </w:tabs>
        <w:spacing w:line="240" w:lineRule="auto"/>
        <w:rPr>
          <w:lang w:val="el-GR" w:eastAsia="en-GB"/>
        </w:rPr>
      </w:pPr>
    </w:p>
    <w:p w14:paraId="1F12C6BF" w14:textId="797C1ACE" w:rsidR="000E455D" w:rsidRPr="00CF174D" w:rsidRDefault="000E455D" w:rsidP="00116565">
      <w:pPr>
        <w:tabs>
          <w:tab w:val="clear" w:pos="567"/>
        </w:tabs>
        <w:spacing w:line="240" w:lineRule="auto"/>
        <w:rPr>
          <w:lang w:val="el-GR"/>
        </w:rPr>
      </w:pPr>
      <w:r w:rsidRPr="00CF174D">
        <w:rPr>
          <w:lang w:val="el-GR"/>
        </w:rPr>
        <w:t>Το dabrafenib απορροφάται μετά την από του στόματος χορήγηση με διάμεσο χρόνο για την επίτευξη της μέγιστης συγκέντρωσης στο πλάσμα 2 ώρες μετά από τη δόση. Η μέση απόλυτη βιοδιαθεσιμότητα του από του στόματος χορηγούμενου dabrafenib είναι 95</w:t>
      </w:r>
      <w:r w:rsidR="00AC0C05" w:rsidRPr="00CF174D">
        <w:rPr>
          <w:lang w:val="el-GR"/>
        </w:rPr>
        <w:t>%</w:t>
      </w:r>
      <w:r w:rsidRPr="00CF174D">
        <w:rPr>
          <w:lang w:val="el-GR"/>
        </w:rPr>
        <w:t xml:space="preserve"> (90</w:t>
      </w:r>
      <w:r w:rsidR="00AC0C05" w:rsidRPr="00CF174D">
        <w:rPr>
          <w:lang w:val="el-GR"/>
        </w:rPr>
        <w:t>%</w:t>
      </w:r>
      <w:r w:rsidRPr="00CF174D">
        <w:rPr>
          <w:lang w:val="el-GR"/>
        </w:rPr>
        <w:t xml:space="preserve"> CI: 81, 110</w:t>
      </w:r>
      <w:r w:rsidR="00AC0C05" w:rsidRPr="00CF174D">
        <w:rPr>
          <w:lang w:val="el-GR"/>
        </w:rPr>
        <w:t>%</w:t>
      </w:r>
      <w:r w:rsidRPr="00CF174D">
        <w:rPr>
          <w:lang w:val="el-GR"/>
        </w:rPr>
        <w:t>). Η έκθεση στο dabrafenib (C</w:t>
      </w:r>
      <w:r w:rsidRPr="00CF174D">
        <w:rPr>
          <w:vertAlign w:val="subscript"/>
          <w:lang w:val="el-GR"/>
        </w:rPr>
        <w:t>max</w:t>
      </w:r>
      <w:r w:rsidRPr="00CF174D">
        <w:rPr>
          <w:lang w:val="el-GR"/>
        </w:rPr>
        <w:t xml:space="preserve"> και AUC) αυξήθηκε με αναλογικό προς τη δόση τρόπο μεταξύ 12 και 300 mg μετά από χορήγηση μίας μεμονωμένης δόσης αλλά η αύξηση ήταν λιγότερη από αναλογική προς τη δόση μετά από επαναλαμβαν</w:t>
      </w:r>
      <w:r w:rsidR="00C34DDC" w:rsidRPr="00CF174D">
        <w:rPr>
          <w:lang w:val="el-GR"/>
        </w:rPr>
        <w:t>ό</w:t>
      </w:r>
      <w:r w:rsidRPr="00CF174D">
        <w:rPr>
          <w:lang w:val="el-GR"/>
        </w:rPr>
        <w:t>μενη χορ</w:t>
      </w:r>
      <w:r w:rsidR="00C34DDC" w:rsidRPr="00CF174D">
        <w:rPr>
          <w:lang w:val="el-GR"/>
        </w:rPr>
        <w:t>ή</w:t>
      </w:r>
      <w:r w:rsidRPr="00CF174D">
        <w:rPr>
          <w:lang w:val="el-GR"/>
        </w:rPr>
        <w:t>γηση δύο φορές την ημέρα. Μία ελάττωση στην έκθεση παρατηρήθηκε με επαναλαμβαν</w:t>
      </w:r>
      <w:r w:rsidR="00C34DDC" w:rsidRPr="00CF174D">
        <w:rPr>
          <w:lang w:val="el-GR"/>
        </w:rPr>
        <w:t>ό</w:t>
      </w:r>
      <w:r w:rsidRPr="00CF174D">
        <w:rPr>
          <w:lang w:val="el-GR"/>
        </w:rPr>
        <w:t>μενη χορ</w:t>
      </w:r>
      <w:r w:rsidR="00C34DDC" w:rsidRPr="00CF174D">
        <w:rPr>
          <w:lang w:val="el-GR"/>
        </w:rPr>
        <w:t>ή</w:t>
      </w:r>
      <w:r w:rsidRPr="00CF174D">
        <w:rPr>
          <w:lang w:val="el-GR"/>
        </w:rPr>
        <w:t>γηση, πιθανώς λόγω της επαγωγής του ιδίου μεταβολισμού. Οι λόγοι μέσης συσσώρευσης AUC Ημέρα 18/Ημέρα 1 ήταν 0,73. Μετά από χορήγηση 150 mg δύο φορές την ημέρα, η γεωμετρική μέση C</w:t>
      </w:r>
      <w:r w:rsidRPr="00CF174D">
        <w:rPr>
          <w:vertAlign w:val="subscript"/>
          <w:lang w:val="el-GR"/>
        </w:rPr>
        <w:t>max</w:t>
      </w:r>
      <w:r w:rsidRPr="00CF174D">
        <w:rPr>
          <w:lang w:val="el-GR"/>
        </w:rPr>
        <w:t>, AUC(0</w:t>
      </w:r>
      <w:r w:rsidR="00DD509F" w:rsidRPr="00CF174D">
        <w:rPr>
          <w:lang w:val="el-GR"/>
        </w:rPr>
        <w:noBreakHyphen/>
      </w:r>
      <w:r w:rsidR="00DD509F" w:rsidRPr="00CF174D">
        <w:rPr>
          <w:lang w:val="el-GR"/>
        </w:rPr>
        <w:sym w:font="Symbol" w:char="F074"/>
      </w:r>
      <w:r w:rsidR="00DD509F" w:rsidRPr="00CF174D">
        <w:rPr>
          <w:lang w:val="el-GR"/>
        </w:rPr>
        <w:t xml:space="preserve">) </w:t>
      </w:r>
      <w:r w:rsidRPr="00CF174D">
        <w:rPr>
          <w:lang w:val="el-GR"/>
        </w:rPr>
        <w:t>και η συγκέντρωση πριν από τη χορήγηση (C</w:t>
      </w:r>
      <w:r w:rsidRPr="00CF174D">
        <w:rPr>
          <w:lang w:val="el-GR"/>
        </w:rPr>
        <w:sym w:font="Symbol" w:char="F074"/>
      </w:r>
      <w:r w:rsidRPr="00CF174D">
        <w:rPr>
          <w:lang w:val="el-GR"/>
        </w:rPr>
        <w:t>) ήταν 1</w:t>
      </w:r>
      <w:r w:rsidR="005B1DE3">
        <w:rPr>
          <w:lang w:val="el-GR"/>
        </w:rPr>
        <w:t>.</w:t>
      </w:r>
      <w:r w:rsidRPr="00CF174D">
        <w:rPr>
          <w:lang w:val="el-GR"/>
        </w:rPr>
        <w:t>478 ng/ml, 4</w:t>
      </w:r>
      <w:r w:rsidR="005B1DE3">
        <w:rPr>
          <w:lang w:val="el-GR"/>
        </w:rPr>
        <w:t>.</w:t>
      </w:r>
      <w:r w:rsidRPr="00CF174D">
        <w:rPr>
          <w:lang w:val="el-GR"/>
        </w:rPr>
        <w:t>341 ng*hr/ml και 26 ng/ml αντίστοιχα.</w:t>
      </w:r>
    </w:p>
    <w:p w14:paraId="2E5F4669" w14:textId="77777777" w:rsidR="00594359" w:rsidRPr="00CF174D" w:rsidRDefault="00594359" w:rsidP="00116565">
      <w:pPr>
        <w:tabs>
          <w:tab w:val="clear" w:pos="567"/>
        </w:tabs>
        <w:spacing w:line="240" w:lineRule="auto"/>
        <w:rPr>
          <w:lang w:val="el-GR"/>
        </w:rPr>
      </w:pPr>
    </w:p>
    <w:p w14:paraId="181CE664" w14:textId="77777777" w:rsidR="00C54333" w:rsidRPr="00CF174D" w:rsidRDefault="00C54333" w:rsidP="00116565">
      <w:pPr>
        <w:tabs>
          <w:tab w:val="clear" w:pos="567"/>
        </w:tabs>
        <w:spacing w:line="240" w:lineRule="auto"/>
        <w:rPr>
          <w:lang w:val="el-GR"/>
        </w:rPr>
      </w:pPr>
      <w:r w:rsidRPr="00CF174D">
        <w:rPr>
          <w:lang w:val="el-GR"/>
        </w:rPr>
        <w:t>Η χορήγηση του dabrafenib μαζί με τροφή ελάττωσε τη βιοδιαθεσιμότητα (η C</w:t>
      </w:r>
      <w:r w:rsidRPr="00CF174D">
        <w:rPr>
          <w:vertAlign w:val="subscript"/>
          <w:lang w:val="el-GR"/>
        </w:rPr>
        <w:t xml:space="preserve">max </w:t>
      </w:r>
      <w:r w:rsidRPr="00CF174D">
        <w:rPr>
          <w:lang w:val="el-GR"/>
        </w:rPr>
        <w:t>και η AUC μειώθηκαν κατά 51</w:t>
      </w:r>
      <w:r w:rsidR="00AC0C05" w:rsidRPr="00CF174D">
        <w:rPr>
          <w:lang w:val="el-GR"/>
        </w:rPr>
        <w:t>%</w:t>
      </w:r>
      <w:r w:rsidRPr="00CF174D">
        <w:rPr>
          <w:lang w:val="el-GR"/>
        </w:rPr>
        <w:t xml:space="preserve"> και 31</w:t>
      </w:r>
      <w:r w:rsidR="00AC0C05" w:rsidRPr="00CF174D">
        <w:rPr>
          <w:lang w:val="el-GR"/>
        </w:rPr>
        <w:t>%</w:t>
      </w:r>
      <w:r w:rsidRPr="00CF174D">
        <w:rPr>
          <w:lang w:val="el-GR"/>
        </w:rPr>
        <w:t xml:space="preserve"> αντίστοιχα) και καθυστέρησε την απορρόφηση των καψακίων του dabrafenib σε σύγκριση με την κατάσταση νηστείας.</w:t>
      </w:r>
    </w:p>
    <w:p w14:paraId="27BF3F4E" w14:textId="77777777" w:rsidR="00367E64" w:rsidRPr="00CF174D" w:rsidRDefault="00367E64" w:rsidP="00116565">
      <w:pPr>
        <w:numPr>
          <w:ilvl w:val="12"/>
          <w:numId w:val="0"/>
        </w:numPr>
        <w:tabs>
          <w:tab w:val="clear" w:pos="567"/>
        </w:tabs>
        <w:spacing w:line="240" w:lineRule="auto"/>
        <w:rPr>
          <w:lang w:val="el-GR"/>
        </w:rPr>
      </w:pPr>
    </w:p>
    <w:p w14:paraId="6EEC56EB" w14:textId="77777777" w:rsidR="00C54333" w:rsidRPr="00CF174D" w:rsidRDefault="00C54333" w:rsidP="00116565">
      <w:pPr>
        <w:pStyle w:val="NoNumHead5"/>
        <w:spacing w:after="0"/>
        <w:outlineLvl w:val="9"/>
        <w:rPr>
          <w:rFonts w:ascii="Times New Roman" w:hAnsi="Times New Roman"/>
          <w:b w:val="0"/>
          <w:bCs/>
          <w:i w:val="0"/>
          <w:iCs/>
          <w:u w:val="single"/>
          <w:lang w:val="el-GR"/>
        </w:rPr>
      </w:pPr>
      <w:r w:rsidRPr="00CF174D">
        <w:rPr>
          <w:rFonts w:ascii="Times New Roman" w:hAnsi="Times New Roman"/>
          <w:b w:val="0"/>
          <w:bCs/>
          <w:i w:val="0"/>
          <w:iCs/>
          <w:u w:val="single"/>
          <w:lang w:val="el-GR"/>
        </w:rPr>
        <w:lastRenderedPageBreak/>
        <w:t>Κατανομή</w:t>
      </w:r>
    </w:p>
    <w:p w14:paraId="7BCF6F6D" w14:textId="77777777" w:rsidR="00EB6E77" w:rsidRPr="00CF174D" w:rsidRDefault="00EB6E77" w:rsidP="00116565">
      <w:pPr>
        <w:keepNext/>
        <w:tabs>
          <w:tab w:val="clear" w:pos="567"/>
        </w:tabs>
        <w:spacing w:line="240" w:lineRule="auto"/>
        <w:rPr>
          <w:lang w:val="el-GR" w:eastAsia="en-GB"/>
        </w:rPr>
      </w:pPr>
    </w:p>
    <w:p w14:paraId="5FF2A4C1" w14:textId="77777777" w:rsidR="00C54333" w:rsidRPr="00CF174D" w:rsidRDefault="00C54333" w:rsidP="00116565">
      <w:pPr>
        <w:tabs>
          <w:tab w:val="clear" w:pos="567"/>
        </w:tabs>
        <w:spacing w:line="240" w:lineRule="auto"/>
        <w:rPr>
          <w:lang w:val="el-GR"/>
        </w:rPr>
      </w:pPr>
      <w:r w:rsidRPr="00CF174D">
        <w:rPr>
          <w:lang w:val="el-GR"/>
        </w:rPr>
        <w:t>Το dabrafenib</w:t>
      </w:r>
      <w:r w:rsidR="008013B5" w:rsidRPr="00CF174D">
        <w:rPr>
          <w:lang w:val="el-GR"/>
        </w:rPr>
        <w:t xml:space="preserve"> </w:t>
      </w:r>
      <w:r w:rsidRPr="00CF174D">
        <w:rPr>
          <w:lang w:val="el-GR"/>
        </w:rPr>
        <w:t>συνδέεται με τις πρωτεΐνες του ανθρώπινου πλάσματος και είναι κατά 99</w:t>
      </w:r>
      <w:r w:rsidR="00D572D2" w:rsidRPr="00CF174D">
        <w:rPr>
          <w:lang w:val="el-GR"/>
        </w:rPr>
        <w:t>,</w:t>
      </w:r>
      <w:r w:rsidRPr="00CF174D">
        <w:rPr>
          <w:lang w:val="el-GR"/>
        </w:rPr>
        <w:t>7</w:t>
      </w:r>
      <w:r w:rsidR="00AC0C05" w:rsidRPr="00CF174D">
        <w:rPr>
          <w:lang w:val="el-GR"/>
        </w:rPr>
        <w:t>%</w:t>
      </w:r>
      <w:r w:rsidRPr="00CF174D">
        <w:rPr>
          <w:lang w:val="el-GR"/>
        </w:rPr>
        <w:t xml:space="preserve"> συνδεδεμένο.</w:t>
      </w:r>
      <w:r w:rsidR="00E613B8" w:rsidRPr="00CF174D">
        <w:rPr>
          <w:lang w:val="el-GR"/>
        </w:rPr>
        <w:t xml:space="preserve"> </w:t>
      </w:r>
      <w:r w:rsidRPr="00CF174D">
        <w:rPr>
          <w:lang w:val="el-GR"/>
        </w:rPr>
        <w:t xml:space="preserve">Ο όγκος κατανομής </w:t>
      </w:r>
      <w:r w:rsidR="00244565" w:rsidRPr="00CF174D">
        <w:rPr>
          <w:lang w:val="el-GR"/>
        </w:rPr>
        <w:t>σε σ</w:t>
      </w:r>
      <w:r w:rsidRPr="00CF174D">
        <w:rPr>
          <w:lang w:val="el-GR"/>
        </w:rPr>
        <w:t>ταθερή κατάσταση μετά από ενδοφλέβια μικροδοσολογική χορήγηση είναι 46</w:t>
      </w:r>
      <w:r w:rsidR="00126FC4" w:rsidRPr="00CF174D">
        <w:rPr>
          <w:lang w:val="el-GR"/>
        </w:rPr>
        <w:t> </w:t>
      </w:r>
      <w:r w:rsidRPr="00CF174D">
        <w:rPr>
          <w:lang w:val="el-GR"/>
        </w:rPr>
        <w:t>L.</w:t>
      </w:r>
    </w:p>
    <w:p w14:paraId="7AA75933" w14:textId="77777777" w:rsidR="00D662C4" w:rsidRPr="00CF174D" w:rsidRDefault="00D662C4" w:rsidP="00116565">
      <w:pPr>
        <w:tabs>
          <w:tab w:val="clear" w:pos="567"/>
        </w:tabs>
        <w:spacing w:line="240" w:lineRule="auto"/>
        <w:rPr>
          <w:lang w:val="el-GR"/>
        </w:rPr>
      </w:pPr>
    </w:p>
    <w:p w14:paraId="0115F89C" w14:textId="77777777" w:rsidR="000E455D" w:rsidRPr="00CF174D" w:rsidRDefault="000E455D" w:rsidP="00116565">
      <w:pPr>
        <w:pStyle w:val="NoNumHead5"/>
        <w:spacing w:after="0"/>
        <w:outlineLvl w:val="9"/>
        <w:rPr>
          <w:rFonts w:ascii="Times New Roman" w:hAnsi="Times New Roman"/>
          <w:b w:val="0"/>
          <w:bCs/>
          <w:i w:val="0"/>
          <w:iCs/>
          <w:u w:val="single"/>
          <w:lang w:val="el-GR"/>
        </w:rPr>
      </w:pPr>
      <w:r w:rsidRPr="00CF174D">
        <w:rPr>
          <w:rFonts w:ascii="Times New Roman" w:hAnsi="Times New Roman"/>
          <w:b w:val="0"/>
          <w:bCs/>
          <w:i w:val="0"/>
          <w:iCs/>
          <w:u w:val="single"/>
          <w:lang w:val="el-GR"/>
        </w:rPr>
        <w:t>Βιομετασχηματισμός</w:t>
      </w:r>
    </w:p>
    <w:p w14:paraId="42EF2E8C" w14:textId="77777777" w:rsidR="000E455D" w:rsidRPr="00CF174D" w:rsidRDefault="000E455D" w:rsidP="00116565">
      <w:pPr>
        <w:keepNext/>
        <w:tabs>
          <w:tab w:val="clear" w:pos="567"/>
        </w:tabs>
        <w:spacing w:line="240" w:lineRule="auto"/>
        <w:rPr>
          <w:lang w:val="el-GR" w:eastAsia="en-GB"/>
        </w:rPr>
      </w:pPr>
    </w:p>
    <w:p w14:paraId="6CD97B56" w14:textId="77777777" w:rsidR="000E455D" w:rsidRPr="00CF174D" w:rsidRDefault="000E455D" w:rsidP="00116565">
      <w:pPr>
        <w:tabs>
          <w:tab w:val="clear" w:pos="567"/>
        </w:tabs>
        <w:spacing w:line="240" w:lineRule="auto"/>
        <w:rPr>
          <w:lang w:val="el-GR"/>
        </w:rPr>
      </w:pPr>
      <w:r w:rsidRPr="00CF174D">
        <w:rPr>
          <w:lang w:val="el-GR"/>
        </w:rPr>
        <w:t>Ο μεταβολισμός του dabrafenib διαμεσολαβείται κυρίως από το CYP2C8 και το CYP3A4 προς σχηματισμό υδροξυ</w:t>
      </w:r>
      <w:r w:rsidR="00DD509F" w:rsidRPr="00CF174D">
        <w:rPr>
          <w:lang w:val="el-GR"/>
        </w:rPr>
        <w:noBreakHyphen/>
      </w:r>
      <w:r w:rsidRPr="00CF174D">
        <w:rPr>
          <w:lang w:val="el-GR"/>
        </w:rPr>
        <w:t>dabrafenib, το οποίο οξειδώνεται περαιτέρω μέσω του CYP3A4 προς σχηματισμό καρβοξυ</w:t>
      </w:r>
      <w:r w:rsidR="00DD509F" w:rsidRPr="00CF174D">
        <w:rPr>
          <w:lang w:val="el-GR"/>
        </w:rPr>
        <w:noBreakHyphen/>
      </w:r>
      <w:r w:rsidRPr="00CF174D">
        <w:rPr>
          <w:lang w:val="el-GR"/>
        </w:rPr>
        <w:t>dabrafenib. Το καρβοξυ</w:t>
      </w:r>
      <w:r w:rsidR="00DD509F" w:rsidRPr="00CF174D">
        <w:rPr>
          <w:lang w:val="el-GR"/>
        </w:rPr>
        <w:noBreakHyphen/>
      </w:r>
      <w:r w:rsidRPr="00CF174D">
        <w:rPr>
          <w:lang w:val="el-GR"/>
        </w:rPr>
        <w:t>dabrafenib μπορεί να αποκαρβοξυλιωθεί μέσω μία μη ενζυμικής διαδικασίας προς σχηματισμό απομεθυλο</w:t>
      </w:r>
      <w:r w:rsidR="00DD509F" w:rsidRPr="00CF174D">
        <w:rPr>
          <w:lang w:val="el-GR"/>
        </w:rPr>
        <w:noBreakHyphen/>
      </w:r>
      <w:r w:rsidRPr="00CF174D">
        <w:rPr>
          <w:lang w:val="el-GR"/>
        </w:rPr>
        <w:t>dabrafenib. Το καρβοξυ</w:t>
      </w:r>
      <w:r w:rsidR="00DD509F" w:rsidRPr="00CF174D">
        <w:rPr>
          <w:lang w:val="el-GR"/>
        </w:rPr>
        <w:noBreakHyphen/>
      </w:r>
      <w:r w:rsidRPr="00CF174D">
        <w:rPr>
          <w:lang w:val="el-GR"/>
        </w:rPr>
        <w:t>dabrafenib απεκκρίνεται στη χολή και στα ούρα. Το απομεθυλο</w:t>
      </w:r>
      <w:r w:rsidR="00DD509F" w:rsidRPr="00CF174D">
        <w:rPr>
          <w:lang w:val="el-GR"/>
        </w:rPr>
        <w:noBreakHyphen/>
      </w:r>
      <w:r w:rsidRPr="00CF174D">
        <w:rPr>
          <w:lang w:val="el-GR"/>
        </w:rPr>
        <w:t>dabrafenib μπορεί, επίσης, να σχηματιστεί στο έντερο και να επαναπορροφηθεί. Το απομεθυλο</w:t>
      </w:r>
      <w:r w:rsidR="00DD509F" w:rsidRPr="00CF174D">
        <w:rPr>
          <w:lang w:val="el-GR"/>
        </w:rPr>
        <w:noBreakHyphen/>
      </w:r>
      <w:r w:rsidRPr="00CF174D">
        <w:rPr>
          <w:lang w:val="el-GR"/>
        </w:rPr>
        <w:t>dabrafenib μεταβολίζεται από το CYP3A4 σε οξειδωτικούς μεταβολίτες. Η τελική ημίσεια ζωή του υδροξυ</w:t>
      </w:r>
      <w:r w:rsidR="00DD509F" w:rsidRPr="00CF174D">
        <w:rPr>
          <w:lang w:val="el-GR"/>
        </w:rPr>
        <w:noBreakHyphen/>
      </w:r>
      <w:r w:rsidRPr="00CF174D">
        <w:rPr>
          <w:lang w:val="el-GR"/>
        </w:rPr>
        <w:t>dabrafenib είναι παράλληλη με εκείνη της μητρικής ουσίας με ημίσεια ζωή 10 ωρών ενώ ο καρβοξυ</w:t>
      </w:r>
      <w:r w:rsidR="00DD509F" w:rsidRPr="00CF174D">
        <w:rPr>
          <w:lang w:val="el-GR"/>
        </w:rPr>
        <w:noBreakHyphen/>
        <w:t xml:space="preserve"> </w:t>
      </w:r>
      <w:r w:rsidRPr="00CF174D">
        <w:rPr>
          <w:lang w:val="el-GR"/>
        </w:rPr>
        <w:t>και ο απομεθυλο</w:t>
      </w:r>
      <w:r w:rsidR="00DD509F" w:rsidRPr="00CF174D">
        <w:rPr>
          <w:lang w:val="el-GR"/>
        </w:rPr>
        <w:noBreakHyphen/>
      </w:r>
      <w:r w:rsidRPr="00CF174D">
        <w:rPr>
          <w:lang w:val="el-GR"/>
        </w:rPr>
        <w:t>μεταβολίτης παρουσίασαν μεγαλύτερες ημίσειες ζωές (21</w:t>
      </w:r>
      <w:r w:rsidR="00DD509F" w:rsidRPr="00CF174D">
        <w:rPr>
          <w:lang w:val="el-GR"/>
        </w:rPr>
        <w:noBreakHyphen/>
      </w:r>
      <w:r w:rsidRPr="00CF174D">
        <w:rPr>
          <w:lang w:val="el-GR"/>
        </w:rPr>
        <w:t>22 ώρες). Οι μέσες αναλογίες AUC μεταβολίτη προς μητρική ουσία μετά από χορήγηση επαναληπτικής δόσης ήταν 0,9, 11 και 0,7 για το υδροξυ</w:t>
      </w:r>
      <w:r w:rsidRPr="00CF174D">
        <w:rPr>
          <w:lang w:val="el-GR"/>
        </w:rPr>
        <w:noBreakHyphen/>
        <w:t>, καρβοξυ</w:t>
      </w:r>
      <w:r w:rsidRPr="00CF174D">
        <w:rPr>
          <w:lang w:val="el-GR"/>
        </w:rPr>
        <w:noBreakHyphen/>
        <w:t xml:space="preserve"> και απομεθυλο</w:t>
      </w:r>
      <w:r w:rsidR="00DD509F" w:rsidRPr="00CF174D">
        <w:rPr>
          <w:lang w:val="el-GR"/>
        </w:rPr>
        <w:noBreakHyphen/>
      </w:r>
      <w:r w:rsidRPr="00CF174D">
        <w:rPr>
          <w:lang w:val="el-GR"/>
        </w:rPr>
        <w:t>dabrafenib αντίστοιχα. Με βάση την έκθεση, τη σχετική δραστικότητα και τις φαρμακοκινητικές ιδιότητες, τόσο το υδροξυ</w:t>
      </w:r>
      <w:r w:rsidR="00DD509F" w:rsidRPr="00CF174D">
        <w:rPr>
          <w:lang w:val="el-GR"/>
        </w:rPr>
        <w:noBreakHyphen/>
        <w:t xml:space="preserve"> </w:t>
      </w:r>
      <w:r w:rsidRPr="00CF174D">
        <w:rPr>
          <w:lang w:val="el-GR"/>
        </w:rPr>
        <w:t>όσο και το απομεθυλο</w:t>
      </w:r>
      <w:r w:rsidR="00DD509F" w:rsidRPr="00CF174D">
        <w:rPr>
          <w:lang w:val="el-GR"/>
        </w:rPr>
        <w:noBreakHyphen/>
      </w:r>
      <w:r w:rsidRPr="00CF174D">
        <w:rPr>
          <w:lang w:val="el-GR"/>
        </w:rPr>
        <w:t>dabrafenib είναι πιθανό να συμβάλλουν στην κλινική δραστικότητα του dabrafenib</w:t>
      </w:r>
      <w:r w:rsidR="0082009D" w:rsidRPr="00CF174D">
        <w:rPr>
          <w:lang w:val="el-GR"/>
        </w:rPr>
        <w:t>,</w:t>
      </w:r>
      <w:r w:rsidRPr="00CF174D">
        <w:rPr>
          <w:lang w:val="el-GR"/>
        </w:rPr>
        <w:t xml:space="preserve"> ενώ η δραστικότητα του καρβοξυ</w:t>
      </w:r>
      <w:r w:rsidR="00DD509F" w:rsidRPr="00CF174D">
        <w:rPr>
          <w:lang w:val="el-GR"/>
        </w:rPr>
        <w:noBreakHyphen/>
      </w:r>
      <w:r w:rsidRPr="00CF174D">
        <w:rPr>
          <w:lang w:val="el-GR"/>
        </w:rPr>
        <w:t>dabrafenib δεν είναι πιθανό να είναι σημαντική.</w:t>
      </w:r>
    </w:p>
    <w:p w14:paraId="6E5D8CAC" w14:textId="77777777" w:rsidR="00594DC2" w:rsidRPr="00CF174D" w:rsidRDefault="00594DC2" w:rsidP="00116565">
      <w:pPr>
        <w:tabs>
          <w:tab w:val="clear" w:pos="567"/>
        </w:tabs>
        <w:spacing w:line="240" w:lineRule="auto"/>
        <w:rPr>
          <w:lang w:val="el-GR"/>
        </w:rPr>
      </w:pPr>
    </w:p>
    <w:p w14:paraId="15EA9B32" w14:textId="14CD5AFC" w:rsidR="000268ED" w:rsidRDefault="005B1DE3" w:rsidP="00116565">
      <w:pPr>
        <w:keepNext/>
        <w:tabs>
          <w:tab w:val="clear" w:pos="567"/>
        </w:tabs>
        <w:spacing w:line="240" w:lineRule="auto"/>
        <w:rPr>
          <w:u w:val="single"/>
          <w:lang w:val="el-GR"/>
        </w:rPr>
      </w:pPr>
      <w:r>
        <w:rPr>
          <w:u w:val="single"/>
          <w:lang w:val="el-GR"/>
        </w:rPr>
        <w:t xml:space="preserve">Αλληλεπιδράσεις </w:t>
      </w:r>
      <w:r w:rsidR="00366551">
        <w:rPr>
          <w:u w:val="single"/>
          <w:lang w:val="el-GR"/>
        </w:rPr>
        <w:t>φαρμακευτικού προϊόντος</w:t>
      </w:r>
    </w:p>
    <w:p w14:paraId="3CA1C03D" w14:textId="77777777" w:rsidR="00366551" w:rsidRDefault="00366551" w:rsidP="00116565">
      <w:pPr>
        <w:keepNext/>
        <w:tabs>
          <w:tab w:val="clear" w:pos="567"/>
        </w:tabs>
        <w:spacing w:line="240" w:lineRule="auto"/>
        <w:rPr>
          <w:u w:val="single"/>
          <w:lang w:val="el-GR"/>
        </w:rPr>
      </w:pPr>
    </w:p>
    <w:p w14:paraId="38334015" w14:textId="5A0B305E" w:rsidR="00366551" w:rsidRPr="009460B1" w:rsidRDefault="00366551" w:rsidP="00116565">
      <w:pPr>
        <w:keepNext/>
        <w:tabs>
          <w:tab w:val="clear" w:pos="567"/>
        </w:tabs>
        <w:spacing w:line="240" w:lineRule="auto"/>
        <w:rPr>
          <w:i/>
          <w:iCs/>
          <w:lang w:val="el-GR"/>
        </w:rPr>
      </w:pPr>
      <w:r w:rsidRPr="009460B1">
        <w:rPr>
          <w:i/>
          <w:iCs/>
          <w:lang w:val="el-GR"/>
        </w:rPr>
        <w:t>Επιδράσεις άλλων φαρμακευτικών προϊόντων στο dabrafenib</w:t>
      </w:r>
    </w:p>
    <w:p w14:paraId="02FBBBDF" w14:textId="5C3047C8" w:rsidR="00DD0D46" w:rsidRPr="00CF174D" w:rsidRDefault="00760ED4" w:rsidP="00116565">
      <w:pPr>
        <w:tabs>
          <w:tab w:val="clear" w:pos="567"/>
        </w:tabs>
        <w:spacing w:line="240" w:lineRule="auto"/>
        <w:rPr>
          <w:lang w:val="el-GR"/>
        </w:rPr>
      </w:pPr>
      <w:r w:rsidRPr="00CF174D">
        <w:rPr>
          <w:lang w:val="el-GR"/>
        </w:rPr>
        <w:t>Το dabrafenib είναι υπόστρωμα της ανθρώπινης P</w:t>
      </w:r>
      <w:r w:rsidR="00DF1CDB" w:rsidRPr="00CF174D">
        <w:rPr>
          <w:lang w:val="el-GR"/>
        </w:rPr>
        <w:noBreakHyphen/>
      </w:r>
      <w:r w:rsidRPr="00CF174D">
        <w:rPr>
          <w:lang w:val="el-GR"/>
        </w:rPr>
        <w:t>γλυκοπρωτεΐνης (P</w:t>
      </w:r>
      <w:r w:rsidR="00366551">
        <w:rPr>
          <w:lang w:val="el-GR"/>
        </w:rPr>
        <w:noBreakHyphen/>
      </w:r>
      <w:r w:rsidRPr="00CF174D">
        <w:rPr>
          <w:lang w:val="el-GR"/>
        </w:rPr>
        <w:t xml:space="preserve">gp) και του </w:t>
      </w:r>
      <w:r w:rsidR="00F67040" w:rsidRPr="00CF174D">
        <w:rPr>
          <w:lang w:val="el-GR"/>
        </w:rPr>
        <w:t xml:space="preserve">ανθρώπινου </w:t>
      </w:r>
      <w:r w:rsidRPr="00CF174D">
        <w:rPr>
          <w:lang w:val="el-GR"/>
        </w:rPr>
        <w:t xml:space="preserve">BCRP </w:t>
      </w:r>
      <w:r w:rsidRPr="00CF174D">
        <w:rPr>
          <w:i/>
          <w:iCs/>
          <w:lang w:val="el-GR"/>
        </w:rPr>
        <w:t>in vitro</w:t>
      </w:r>
      <w:r w:rsidRPr="00CF174D">
        <w:rPr>
          <w:lang w:val="el-GR"/>
        </w:rPr>
        <w:t>. Ωστόσο, οι μεταφορείς αυτοί έχουν ελάχιστη επίδραση στην από του στόματος βιοδιαθεσιμότητα και απέκκριση του dabrafenib και ο κίνδυνος για κλινικά σχετικές φαρμακευτικές αλληλεπιδράσεις με αναστολείς της P</w:t>
      </w:r>
      <w:r w:rsidR="001125A3">
        <w:rPr>
          <w:lang w:val="en-US"/>
        </w:rPr>
        <w:t> </w:t>
      </w:r>
      <w:r w:rsidRPr="00CF174D">
        <w:rPr>
          <w:lang w:val="el-GR"/>
        </w:rPr>
        <w:t xml:space="preserve">gp ή του BCRP είναι χαμηλός. </w:t>
      </w:r>
      <w:r w:rsidR="001D3396" w:rsidRPr="00CF174D">
        <w:rPr>
          <w:lang w:val="el-GR"/>
        </w:rPr>
        <w:t>Ούτε</w:t>
      </w:r>
      <w:r w:rsidRPr="00CF174D">
        <w:rPr>
          <w:lang w:val="el-GR"/>
        </w:rPr>
        <w:t xml:space="preserve"> το </w:t>
      </w:r>
      <w:r w:rsidRPr="00CF174D">
        <w:rPr>
          <w:lang w:val="en-US"/>
        </w:rPr>
        <w:t>dabrafenib</w:t>
      </w:r>
      <w:r w:rsidRPr="00CF174D">
        <w:rPr>
          <w:lang w:val="el-GR"/>
        </w:rPr>
        <w:t xml:space="preserve"> ούτε οι 3 κύριοι μεταβολίτες βρέθηκε να είναι αναστολείς της P</w:t>
      </w:r>
      <w:r w:rsidR="001125A3">
        <w:rPr>
          <w:lang w:val="en-US"/>
        </w:rPr>
        <w:t> </w:t>
      </w:r>
      <w:r w:rsidRPr="00CF174D">
        <w:rPr>
          <w:lang w:val="el-GR"/>
        </w:rPr>
        <w:t xml:space="preserve">gp </w:t>
      </w:r>
      <w:r w:rsidRPr="00CF174D">
        <w:rPr>
          <w:i/>
          <w:lang w:val="el-GR"/>
        </w:rPr>
        <w:t>in vitro.</w:t>
      </w:r>
    </w:p>
    <w:p w14:paraId="0E62FEA8" w14:textId="77777777" w:rsidR="00ED698A" w:rsidRDefault="00ED698A" w:rsidP="00116565">
      <w:pPr>
        <w:tabs>
          <w:tab w:val="clear" w:pos="567"/>
        </w:tabs>
        <w:spacing w:line="240" w:lineRule="auto"/>
        <w:rPr>
          <w:lang w:val="el-GR"/>
        </w:rPr>
      </w:pPr>
    </w:p>
    <w:p w14:paraId="0E5B7DC7" w14:textId="3BD2D1BE" w:rsidR="00F20761" w:rsidRPr="009460B1" w:rsidRDefault="00F20761" w:rsidP="009460B1">
      <w:pPr>
        <w:keepNext/>
        <w:tabs>
          <w:tab w:val="clear" w:pos="567"/>
        </w:tabs>
        <w:spacing w:line="240" w:lineRule="auto"/>
        <w:rPr>
          <w:i/>
          <w:iCs/>
          <w:u w:val="single"/>
          <w:lang w:val="el-GR"/>
        </w:rPr>
      </w:pPr>
      <w:r w:rsidRPr="009460B1">
        <w:rPr>
          <w:i/>
          <w:iCs/>
          <w:u w:val="single"/>
          <w:lang w:val="el-GR"/>
        </w:rPr>
        <w:t>Επιδράσεις του dabrafenib σε άλλα φαρμακευτικά προϊόντα</w:t>
      </w:r>
    </w:p>
    <w:p w14:paraId="06D01FB2" w14:textId="77777777" w:rsidR="00760ED4" w:rsidRPr="00CF174D" w:rsidRDefault="001D3396" w:rsidP="00116565">
      <w:pPr>
        <w:tabs>
          <w:tab w:val="clear" w:pos="567"/>
        </w:tabs>
        <w:spacing w:line="240" w:lineRule="auto"/>
        <w:rPr>
          <w:lang w:val="el-GR"/>
        </w:rPr>
      </w:pPr>
      <w:r w:rsidRPr="00CF174D">
        <w:rPr>
          <w:lang w:val="el-GR"/>
        </w:rPr>
        <w:t>Παρόλο που το dabrafenib και οι μεταβολίτες του, hydroxy</w:t>
      </w:r>
      <w:r w:rsidR="00DD509F" w:rsidRPr="00CF174D">
        <w:rPr>
          <w:lang w:val="el-GR"/>
        </w:rPr>
        <w:noBreakHyphen/>
      </w:r>
      <w:r w:rsidRPr="00CF174D">
        <w:rPr>
          <w:lang w:val="el-GR"/>
        </w:rPr>
        <w:t>dabrafenib, carboxy</w:t>
      </w:r>
      <w:r w:rsidR="00DD509F" w:rsidRPr="00CF174D">
        <w:rPr>
          <w:lang w:val="el-GR"/>
        </w:rPr>
        <w:noBreakHyphen/>
      </w:r>
      <w:r w:rsidRPr="00CF174D">
        <w:rPr>
          <w:lang w:val="el-GR"/>
        </w:rPr>
        <w:t>dabrafenib και desmethyl</w:t>
      </w:r>
      <w:r w:rsidR="00DD509F" w:rsidRPr="00CF174D">
        <w:rPr>
          <w:lang w:val="el-GR"/>
        </w:rPr>
        <w:noBreakHyphen/>
      </w:r>
      <w:r w:rsidRPr="00CF174D">
        <w:rPr>
          <w:lang w:val="el-GR"/>
        </w:rPr>
        <w:t xml:space="preserve">dabrafenib, είναι αναστολείς των ανθρώπινων πολυπεπτιδίων μεταφοράς οργανικών ανιόντων (OAT) 1 και OAT3 </w:t>
      </w:r>
      <w:r w:rsidRPr="00CF174D">
        <w:rPr>
          <w:i/>
          <w:lang w:val="el-GR"/>
        </w:rPr>
        <w:t>in vitro</w:t>
      </w:r>
      <w:r w:rsidRPr="00CF174D">
        <w:rPr>
          <w:lang w:val="el-GR"/>
        </w:rPr>
        <w:t xml:space="preserve">, </w:t>
      </w:r>
      <w:r w:rsidR="00F67040" w:rsidRPr="00CF174D">
        <w:rPr>
          <w:lang w:val="el-GR"/>
        </w:rPr>
        <w:t xml:space="preserve">και το </w:t>
      </w:r>
      <w:r w:rsidR="00F67040" w:rsidRPr="00CF174D">
        <w:rPr>
          <w:lang w:val="en-US"/>
        </w:rPr>
        <w:t>dabrafenib</w:t>
      </w:r>
      <w:r w:rsidR="00F67040" w:rsidRPr="00CF174D">
        <w:rPr>
          <w:lang w:val="el-GR"/>
        </w:rPr>
        <w:t xml:space="preserve"> και ο απομεθυλιωμένος μεταβολίτης του βρέθηκαν να είναι </w:t>
      </w:r>
      <w:r w:rsidR="00F67040" w:rsidRPr="00CF174D">
        <w:rPr>
          <w:i/>
          <w:lang w:val="el-GR"/>
        </w:rPr>
        <w:t>in vitro</w:t>
      </w:r>
      <w:r w:rsidR="00F67040" w:rsidRPr="00CF174D">
        <w:rPr>
          <w:lang w:val="el-GR"/>
        </w:rPr>
        <w:t xml:space="preserve"> αναστολείς του μεταφορέα οργανικών κατιόντων 2 </w:t>
      </w:r>
      <w:r w:rsidR="00774B64" w:rsidRPr="00CF174D">
        <w:rPr>
          <w:lang w:val="el-GR" w:eastAsia="en-GB"/>
        </w:rPr>
        <w:t>(</w:t>
      </w:r>
      <w:r w:rsidR="00774B64" w:rsidRPr="00CF174D">
        <w:rPr>
          <w:lang w:eastAsia="en-GB"/>
        </w:rPr>
        <w:t>OCT</w:t>
      </w:r>
      <w:r w:rsidR="00774B64" w:rsidRPr="00CF174D">
        <w:rPr>
          <w:lang w:val="el-GR" w:eastAsia="en-GB"/>
        </w:rPr>
        <w:t xml:space="preserve">2) </w:t>
      </w:r>
      <w:r w:rsidRPr="00CF174D">
        <w:rPr>
          <w:lang w:val="el-GR"/>
        </w:rPr>
        <w:t xml:space="preserve">ο κίνδυνος φαρμακευτικής αλληλεπίδρασης </w:t>
      </w:r>
      <w:r w:rsidR="00774B64" w:rsidRPr="00CF174D">
        <w:rPr>
          <w:lang w:val="el-GR"/>
        </w:rPr>
        <w:t xml:space="preserve">σε αυτούς τους μεταφορείς </w:t>
      </w:r>
      <w:r w:rsidRPr="00CF174D">
        <w:rPr>
          <w:lang w:val="el-GR"/>
        </w:rPr>
        <w:t>είναι ελάχιστος με βάση την κλινική έκθεση</w:t>
      </w:r>
      <w:r w:rsidR="00774B64" w:rsidRPr="00CF174D">
        <w:rPr>
          <w:lang w:val="el-GR"/>
        </w:rPr>
        <w:t xml:space="preserve"> στο </w:t>
      </w:r>
      <w:r w:rsidR="00774B64" w:rsidRPr="00CF174D">
        <w:rPr>
          <w:lang w:val="en-US"/>
        </w:rPr>
        <w:t>dabrafenib</w:t>
      </w:r>
      <w:r w:rsidR="00774B64" w:rsidRPr="00CF174D">
        <w:rPr>
          <w:lang w:val="el-GR"/>
        </w:rPr>
        <w:t xml:space="preserve"> και τους μεταβολίτες του</w:t>
      </w:r>
      <w:r w:rsidRPr="00CF174D">
        <w:rPr>
          <w:lang w:val="el-GR"/>
        </w:rPr>
        <w:t>.</w:t>
      </w:r>
    </w:p>
    <w:p w14:paraId="795C9DAB" w14:textId="77777777" w:rsidR="001D3396" w:rsidRPr="00CF174D" w:rsidRDefault="001D3396" w:rsidP="00116565">
      <w:pPr>
        <w:tabs>
          <w:tab w:val="clear" w:pos="567"/>
        </w:tabs>
        <w:spacing w:line="240" w:lineRule="auto"/>
        <w:rPr>
          <w:lang w:val="el-GR"/>
        </w:rPr>
      </w:pPr>
    </w:p>
    <w:p w14:paraId="71199730" w14:textId="77777777" w:rsidR="00357AB8" w:rsidRPr="00CF174D" w:rsidRDefault="002D1F7A" w:rsidP="00116565">
      <w:pPr>
        <w:pStyle w:val="NoNumHead5"/>
        <w:spacing w:after="0"/>
        <w:outlineLvl w:val="9"/>
        <w:rPr>
          <w:rFonts w:ascii="Times New Roman" w:hAnsi="Times New Roman"/>
          <w:b w:val="0"/>
          <w:bCs/>
          <w:i w:val="0"/>
          <w:iCs/>
          <w:u w:val="single"/>
          <w:lang w:val="el-GR"/>
        </w:rPr>
      </w:pPr>
      <w:r w:rsidRPr="00CF174D">
        <w:rPr>
          <w:rFonts w:ascii="Times New Roman" w:hAnsi="Times New Roman"/>
          <w:b w:val="0"/>
          <w:bCs/>
          <w:i w:val="0"/>
          <w:iCs/>
          <w:u w:val="single"/>
          <w:lang w:val="el-GR"/>
        </w:rPr>
        <w:t>Αποβολή</w:t>
      </w:r>
    </w:p>
    <w:p w14:paraId="7DCA0631" w14:textId="77777777" w:rsidR="00EB6E77" w:rsidRPr="00CF174D" w:rsidRDefault="00EB6E77" w:rsidP="00116565">
      <w:pPr>
        <w:keepNext/>
        <w:tabs>
          <w:tab w:val="clear" w:pos="567"/>
        </w:tabs>
        <w:spacing w:line="240" w:lineRule="auto"/>
        <w:rPr>
          <w:lang w:val="el-GR" w:eastAsia="en-GB"/>
        </w:rPr>
      </w:pPr>
    </w:p>
    <w:p w14:paraId="4A5C8C72" w14:textId="77777777" w:rsidR="00357AB8" w:rsidRPr="00CF174D" w:rsidRDefault="00357AB8" w:rsidP="00116565">
      <w:pPr>
        <w:tabs>
          <w:tab w:val="clear" w:pos="567"/>
        </w:tabs>
        <w:spacing w:line="240" w:lineRule="auto"/>
        <w:rPr>
          <w:lang w:val="el-GR"/>
        </w:rPr>
      </w:pPr>
      <w:r w:rsidRPr="00CF174D">
        <w:rPr>
          <w:lang w:val="el-GR"/>
        </w:rPr>
        <w:t xml:space="preserve">Η τελική ημίσεια ζωή </w:t>
      </w:r>
      <w:r w:rsidR="001D3396" w:rsidRPr="00CF174D">
        <w:rPr>
          <w:lang w:val="el-GR"/>
        </w:rPr>
        <w:t xml:space="preserve">του </w:t>
      </w:r>
      <w:r w:rsidR="001D3396" w:rsidRPr="00CF174D">
        <w:rPr>
          <w:lang w:val="en-US"/>
        </w:rPr>
        <w:t>dabrafenib</w:t>
      </w:r>
      <w:r w:rsidR="001D3396" w:rsidRPr="00CF174D">
        <w:rPr>
          <w:lang w:val="el-GR"/>
        </w:rPr>
        <w:t xml:space="preserve"> </w:t>
      </w:r>
      <w:r w:rsidRPr="00CF174D">
        <w:rPr>
          <w:lang w:val="el-GR"/>
        </w:rPr>
        <w:t>μετά από ενδοφλέβια απλή μικροδοσολογική χορήγηση είναι 2,6</w:t>
      </w:r>
      <w:r w:rsidR="00484DF0" w:rsidRPr="00CF174D">
        <w:rPr>
          <w:lang w:val="el-GR"/>
        </w:rPr>
        <w:t> </w:t>
      </w:r>
      <w:r w:rsidRPr="00CF174D">
        <w:rPr>
          <w:lang w:val="el-GR"/>
        </w:rPr>
        <w:t>ώρες. Η τελική ημίσει</w:t>
      </w:r>
      <w:r w:rsidR="00BC5EC2" w:rsidRPr="00CF174D">
        <w:rPr>
          <w:lang w:val="el-GR"/>
        </w:rPr>
        <w:t>α</w:t>
      </w:r>
      <w:r w:rsidRPr="00CF174D">
        <w:rPr>
          <w:lang w:val="el-GR"/>
        </w:rPr>
        <w:t xml:space="preserve"> ζωή του dabrafenib μετά από μία απλή </w:t>
      </w:r>
      <w:r w:rsidR="004B7053" w:rsidRPr="00CF174D">
        <w:rPr>
          <w:lang w:val="el-GR"/>
        </w:rPr>
        <w:t xml:space="preserve">από του στόματος </w:t>
      </w:r>
      <w:r w:rsidRPr="00CF174D">
        <w:rPr>
          <w:lang w:val="el-GR"/>
        </w:rPr>
        <w:t xml:space="preserve">δόση είναι 8 ώρες λόγω της περιορισμένης από την απορρόφηση απέκκρισης μετά από χορήγηση </w:t>
      </w:r>
      <w:r w:rsidR="00F42E2D" w:rsidRPr="00CF174D">
        <w:rPr>
          <w:lang w:val="el-GR"/>
        </w:rPr>
        <w:t>από του στόματος</w:t>
      </w:r>
      <w:r w:rsidRPr="00CF174D">
        <w:rPr>
          <w:lang w:val="el-GR"/>
        </w:rPr>
        <w:t xml:space="preserve"> (φαρμακοκινητική flip</w:t>
      </w:r>
      <w:r w:rsidR="00DF1CDB" w:rsidRPr="00CF174D">
        <w:rPr>
          <w:lang w:val="el-GR"/>
        </w:rPr>
        <w:noBreakHyphen/>
      </w:r>
      <w:r w:rsidRPr="00CF174D">
        <w:rPr>
          <w:lang w:val="el-GR"/>
        </w:rPr>
        <w:t>flop). Η IV κάθαρση πλάσματος είναι 12 </w:t>
      </w:r>
      <w:r w:rsidR="002D1F7A" w:rsidRPr="00CF174D">
        <w:rPr>
          <w:lang w:val="en-US"/>
        </w:rPr>
        <w:t>l</w:t>
      </w:r>
      <w:r w:rsidRPr="00CF174D">
        <w:rPr>
          <w:lang w:val="el-GR"/>
        </w:rPr>
        <w:t>/hr.</w:t>
      </w:r>
    </w:p>
    <w:p w14:paraId="5B84DAFD" w14:textId="77777777" w:rsidR="00367E64" w:rsidRPr="00CF174D" w:rsidRDefault="00367E64" w:rsidP="00116565">
      <w:pPr>
        <w:tabs>
          <w:tab w:val="clear" w:pos="567"/>
        </w:tabs>
        <w:spacing w:line="240" w:lineRule="auto"/>
        <w:rPr>
          <w:lang w:val="el-GR"/>
        </w:rPr>
      </w:pPr>
    </w:p>
    <w:p w14:paraId="12D1F321" w14:textId="77777777" w:rsidR="00BD509C" w:rsidRPr="00CF174D" w:rsidRDefault="00BD509C" w:rsidP="00116565">
      <w:pPr>
        <w:tabs>
          <w:tab w:val="clear" w:pos="567"/>
        </w:tabs>
        <w:spacing w:line="240" w:lineRule="auto"/>
        <w:rPr>
          <w:lang w:val="el-GR"/>
        </w:rPr>
      </w:pPr>
      <w:r w:rsidRPr="00CF174D">
        <w:rPr>
          <w:lang w:val="el-GR"/>
        </w:rPr>
        <w:t xml:space="preserve">Μετά από χορήγηση μίας δόσης </w:t>
      </w:r>
      <w:r w:rsidR="00F42E2D" w:rsidRPr="00CF174D">
        <w:rPr>
          <w:lang w:val="el-GR"/>
        </w:rPr>
        <w:t>από του στόματος</w:t>
      </w:r>
      <w:r w:rsidRPr="00CF174D">
        <w:rPr>
          <w:lang w:val="el-GR"/>
        </w:rPr>
        <w:t xml:space="preserve">, η κύρια οδός απέκκρισης του dabrafenib είναι ο μεταβολισμός, που διαμεσολαβείται από τα CYP3A4 και CYP2C8. Το υλικό που σχετίζεται με το dabrafenib αποβάλλεται κυρίως στα κόπρανα, με </w:t>
      </w:r>
      <w:r w:rsidR="000940B6" w:rsidRPr="00CF174D">
        <w:rPr>
          <w:lang w:val="el-GR"/>
        </w:rPr>
        <w:t xml:space="preserve">το </w:t>
      </w:r>
      <w:r w:rsidRPr="00CF174D">
        <w:rPr>
          <w:lang w:val="el-GR"/>
        </w:rPr>
        <w:t>71</w:t>
      </w:r>
      <w:r w:rsidR="00AC0C05" w:rsidRPr="00CF174D">
        <w:rPr>
          <w:lang w:val="el-GR"/>
        </w:rPr>
        <w:t>%</w:t>
      </w:r>
      <w:r w:rsidRPr="00CF174D">
        <w:rPr>
          <w:lang w:val="el-GR"/>
        </w:rPr>
        <w:t xml:space="preserve"> της από τ</w:t>
      </w:r>
      <w:r w:rsidR="000940B6" w:rsidRPr="00CF174D">
        <w:rPr>
          <w:lang w:val="el-GR"/>
        </w:rPr>
        <w:t xml:space="preserve">ου στόματος </w:t>
      </w:r>
      <w:r w:rsidRPr="00CF174D">
        <w:rPr>
          <w:lang w:val="el-GR"/>
        </w:rPr>
        <w:t xml:space="preserve">δόσης </w:t>
      </w:r>
      <w:r w:rsidR="000940B6" w:rsidRPr="00CF174D">
        <w:rPr>
          <w:lang w:val="el-GR"/>
        </w:rPr>
        <w:t xml:space="preserve">να ανακτάται </w:t>
      </w:r>
      <w:r w:rsidRPr="00CF174D">
        <w:rPr>
          <w:lang w:val="el-GR"/>
        </w:rPr>
        <w:t xml:space="preserve">στα κόπρανα και </w:t>
      </w:r>
      <w:r w:rsidR="000940B6" w:rsidRPr="00CF174D">
        <w:rPr>
          <w:lang w:val="el-GR"/>
        </w:rPr>
        <w:t xml:space="preserve">το </w:t>
      </w:r>
      <w:r w:rsidRPr="00CF174D">
        <w:rPr>
          <w:lang w:val="el-GR"/>
        </w:rPr>
        <w:t>23</w:t>
      </w:r>
      <w:r w:rsidR="00AC0C05" w:rsidRPr="00CF174D">
        <w:rPr>
          <w:lang w:val="el-GR"/>
        </w:rPr>
        <w:t>%</w:t>
      </w:r>
      <w:r w:rsidR="004B7053" w:rsidRPr="00CF174D">
        <w:rPr>
          <w:lang w:val="el-GR"/>
        </w:rPr>
        <w:t xml:space="preserve"> της δόσης</w:t>
      </w:r>
      <w:r w:rsidRPr="00CF174D">
        <w:rPr>
          <w:lang w:val="el-GR"/>
        </w:rPr>
        <w:t xml:space="preserve"> στα ούρα </w:t>
      </w:r>
      <w:r w:rsidR="004B7053" w:rsidRPr="00CF174D">
        <w:rPr>
          <w:lang w:val="el-GR"/>
        </w:rPr>
        <w:t xml:space="preserve">μόνο με τη μορφή </w:t>
      </w:r>
      <w:r w:rsidRPr="00CF174D">
        <w:rPr>
          <w:lang w:val="el-GR"/>
        </w:rPr>
        <w:t>μεταβολ</w:t>
      </w:r>
      <w:r w:rsidR="00C34DDC" w:rsidRPr="00CF174D">
        <w:rPr>
          <w:lang w:val="el-GR"/>
        </w:rPr>
        <w:t>ι</w:t>
      </w:r>
      <w:r w:rsidRPr="00CF174D">
        <w:rPr>
          <w:lang w:val="el-GR"/>
        </w:rPr>
        <w:t>τ</w:t>
      </w:r>
      <w:r w:rsidR="00C34DDC" w:rsidRPr="00CF174D">
        <w:rPr>
          <w:lang w:val="el-GR"/>
        </w:rPr>
        <w:t>ώ</w:t>
      </w:r>
      <w:r w:rsidR="004B7053" w:rsidRPr="00CF174D">
        <w:rPr>
          <w:lang w:val="el-GR"/>
        </w:rPr>
        <w:t>ν</w:t>
      </w:r>
      <w:r w:rsidRPr="00CF174D">
        <w:rPr>
          <w:lang w:val="el-GR"/>
        </w:rPr>
        <w:t>.</w:t>
      </w:r>
    </w:p>
    <w:p w14:paraId="1B68FCF3" w14:textId="77777777" w:rsidR="00E613B8" w:rsidRPr="00CF174D" w:rsidRDefault="00E613B8" w:rsidP="00116565">
      <w:pPr>
        <w:tabs>
          <w:tab w:val="clear" w:pos="567"/>
        </w:tabs>
        <w:spacing w:line="240" w:lineRule="auto"/>
        <w:rPr>
          <w:lang w:val="el-GR"/>
        </w:rPr>
      </w:pPr>
    </w:p>
    <w:p w14:paraId="25BCC674" w14:textId="77777777" w:rsidR="00C56D85" w:rsidRPr="00CF174D" w:rsidRDefault="00C56D85" w:rsidP="00116565">
      <w:pPr>
        <w:keepNext/>
        <w:tabs>
          <w:tab w:val="clear" w:pos="567"/>
        </w:tabs>
        <w:spacing w:line="240" w:lineRule="auto"/>
        <w:rPr>
          <w:u w:val="single"/>
          <w:lang w:val="el-GR"/>
        </w:rPr>
      </w:pPr>
      <w:r w:rsidRPr="00CF174D">
        <w:rPr>
          <w:u w:val="single"/>
          <w:lang w:val="el-GR"/>
        </w:rPr>
        <w:t>Ειδικοί πληθυσμοί ασθενών</w:t>
      </w:r>
    </w:p>
    <w:p w14:paraId="56161141" w14:textId="77777777" w:rsidR="00C56D85" w:rsidRPr="00CF174D" w:rsidRDefault="00C56D85" w:rsidP="00116565">
      <w:pPr>
        <w:keepNext/>
        <w:tabs>
          <w:tab w:val="clear" w:pos="567"/>
        </w:tabs>
        <w:spacing w:line="240" w:lineRule="auto"/>
        <w:rPr>
          <w:lang w:val="el-GR"/>
        </w:rPr>
      </w:pPr>
    </w:p>
    <w:p w14:paraId="27A0BE89" w14:textId="77777777" w:rsidR="00C56D85" w:rsidRPr="00CF174D" w:rsidRDefault="00C56D85" w:rsidP="00116565">
      <w:pPr>
        <w:pStyle w:val="NoNumHead2"/>
        <w:spacing w:before="0" w:after="0"/>
        <w:outlineLvl w:val="9"/>
        <w:rPr>
          <w:rFonts w:ascii="Times New Roman" w:hAnsi="Times New Roman"/>
          <w:b w:val="0"/>
          <w:bCs w:val="0"/>
          <w:i/>
          <w:iCs/>
          <w:sz w:val="22"/>
          <w:szCs w:val="22"/>
          <w:u w:val="single"/>
          <w:lang w:val="el-GR"/>
        </w:rPr>
      </w:pPr>
      <w:r w:rsidRPr="00CF174D">
        <w:rPr>
          <w:rFonts w:ascii="Times New Roman" w:hAnsi="Times New Roman"/>
          <w:b w:val="0"/>
          <w:bCs w:val="0"/>
          <w:i/>
          <w:iCs/>
          <w:sz w:val="22"/>
          <w:szCs w:val="22"/>
          <w:u w:val="single"/>
          <w:lang w:val="el-GR"/>
        </w:rPr>
        <w:t>Ηπατική δυσλειτουργία</w:t>
      </w:r>
    </w:p>
    <w:p w14:paraId="5CBA5207" w14:textId="77777777" w:rsidR="00733AD5" w:rsidRPr="00CF174D" w:rsidRDefault="00733AD5" w:rsidP="00116565">
      <w:pPr>
        <w:pStyle w:val="NoNumHead2"/>
        <w:keepNext w:val="0"/>
        <w:spacing w:before="0" w:after="0"/>
        <w:outlineLvl w:val="9"/>
        <w:rPr>
          <w:rFonts w:ascii="Times New Roman" w:hAnsi="Times New Roman"/>
          <w:b w:val="0"/>
          <w:bCs w:val="0"/>
          <w:sz w:val="22"/>
          <w:szCs w:val="22"/>
          <w:lang w:val="el-GR"/>
        </w:rPr>
      </w:pPr>
      <w:r w:rsidRPr="00CF174D">
        <w:rPr>
          <w:rFonts w:ascii="Times New Roman" w:hAnsi="Times New Roman"/>
          <w:b w:val="0"/>
          <w:bCs w:val="0"/>
          <w:sz w:val="22"/>
          <w:szCs w:val="22"/>
          <w:lang w:val="el-GR"/>
        </w:rPr>
        <w:t xml:space="preserve">Μία </w:t>
      </w:r>
      <w:r w:rsidR="00A32557" w:rsidRPr="00CF174D">
        <w:rPr>
          <w:rFonts w:ascii="Times New Roman" w:hAnsi="Times New Roman"/>
          <w:b w:val="0"/>
          <w:bCs w:val="0"/>
          <w:sz w:val="22"/>
          <w:szCs w:val="22"/>
          <w:lang w:val="el-GR"/>
        </w:rPr>
        <w:t xml:space="preserve">φαρμακοκινητική ανάλυση πληθυσμού </w:t>
      </w:r>
      <w:r w:rsidRPr="00CF174D">
        <w:rPr>
          <w:rFonts w:ascii="Times New Roman" w:hAnsi="Times New Roman"/>
          <w:b w:val="0"/>
          <w:bCs w:val="0"/>
          <w:sz w:val="22"/>
          <w:szCs w:val="22"/>
          <w:lang w:val="el-GR"/>
        </w:rPr>
        <w:t xml:space="preserve">υποδηλώνει ότι η ελαφρά αυξημένη χολερυθρίνη και/ή </w:t>
      </w:r>
      <w:r w:rsidR="00EC1316" w:rsidRPr="00CF174D">
        <w:rPr>
          <w:rFonts w:ascii="Times New Roman" w:hAnsi="Times New Roman"/>
          <w:b w:val="0"/>
          <w:bCs w:val="0"/>
          <w:sz w:val="22"/>
          <w:szCs w:val="22"/>
          <w:lang w:val="el-GR"/>
        </w:rPr>
        <w:t xml:space="preserve">τα ελαφρά αυξημένα </w:t>
      </w:r>
      <w:r w:rsidRPr="00CF174D">
        <w:rPr>
          <w:rFonts w:ascii="Times New Roman" w:hAnsi="Times New Roman"/>
          <w:b w:val="0"/>
          <w:bCs w:val="0"/>
          <w:sz w:val="22"/>
          <w:szCs w:val="22"/>
          <w:lang w:val="el-GR"/>
        </w:rPr>
        <w:t xml:space="preserve">επίπεδα </w:t>
      </w:r>
      <w:r w:rsidR="004A238B" w:rsidRPr="00CF174D">
        <w:rPr>
          <w:rFonts w:ascii="Times New Roman" w:hAnsi="Times New Roman"/>
          <w:b w:val="0"/>
          <w:bCs w:val="0"/>
          <w:sz w:val="22"/>
          <w:szCs w:val="22"/>
          <w:lang w:val="el-GR"/>
        </w:rPr>
        <w:t xml:space="preserve">της </w:t>
      </w:r>
      <w:r w:rsidRPr="00CF174D">
        <w:rPr>
          <w:rFonts w:ascii="Times New Roman" w:hAnsi="Times New Roman"/>
          <w:b w:val="0"/>
          <w:bCs w:val="0"/>
          <w:sz w:val="22"/>
          <w:szCs w:val="22"/>
          <w:lang w:val="el-GR"/>
        </w:rPr>
        <w:t xml:space="preserve">AST (με βάση την ταξινόμηση του Εθνικού Αντικαρκινικού Κέντρου </w:t>
      </w:r>
      <w:r w:rsidRPr="00CF174D">
        <w:rPr>
          <w:rFonts w:ascii="Times New Roman" w:hAnsi="Times New Roman"/>
          <w:b w:val="0"/>
          <w:bCs w:val="0"/>
          <w:sz w:val="22"/>
          <w:szCs w:val="22"/>
          <w:lang w:val="el-GR"/>
        </w:rPr>
        <w:lastRenderedPageBreak/>
        <w:t xml:space="preserve">[NCI]) δεν επηρεάζουν σημαντικά την από του στόματος κάθαρση του dabrafenib. Επιπλέον, η ήπια ηπατική δυσλειτουργία όπως προσδιορίζεται από τη χολερυθρίνη και την AST δεν είχε σημαντική επίδραση στις συγκεντρώσεις των μεταβολιτών του dabrafenib στο πλάσμα. Δεν υπάρχουν διαθέσιμα δεδομένα για ασθενείς με μέτρια έως σοβαρή ηπατική δυσλειτουργία. Καθώς ο ηπατικός μεταβολισμός και η </w:t>
      </w:r>
      <w:r w:rsidR="004A238B" w:rsidRPr="00CF174D">
        <w:rPr>
          <w:rFonts w:ascii="Times New Roman" w:hAnsi="Times New Roman"/>
          <w:b w:val="0"/>
          <w:bCs w:val="0"/>
          <w:sz w:val="22"/>
          <w:szCs w:val="22"/>
          <w:lang w:val="el-GR"/>
        </w:rPr>
        <w:t>χολική απ</w:t>
      </w:r>
      <w:r w:rsidRPr="00CF174D">
        <w:rPr>
          <w:rFonts w:ascii="Times New Roman" w:hAnsi="Times New Roman"/>
          <w:b w:val="0"/>
          <w:bCs w:val="0"/>
          <w:sz w:val="22"/>
          <w:szCs w:val="22"/>
          <w:lang w:val="el-GR"/>
        </w:rPr>
        <w:t>έκκριση αποτελούν τις κύριες οδούς αποβολής του dabrafenib και των μεταβολιτών του, η χορήγηση του dabrafenib θα πρέπει να γίνεται με προσοχή σε ασθενείς με μέτρια έως σοβαρή ηπατική δυσλειτουργία (</w:t>
      </w:r>
      <w:r w:rsidR="00A935F5" w:rsidRPr="00CF174D">
        <w:rPr>
          <w:rFonts w:ascii="Times New Roman" w:hAnsi="Times New Roman"/>
          <w:b w:val="0"/>
          <w:bCs w:val="0"/>
          <w:sz w:val="22"/>
          <w:szCs w:val="22"/>
          <w:lang w:val="el-GR"/>
        </w:rPr>
        <w:t>βλ.</w:t>
      </w:r>
      <w:r w:rsidRPr="00CF174D">
        <w:rPr>
          <w:rFonts w:ascii="Times New Roman" w:hAnsi="Times New Roman"/>
          <w:b w:val="0"/>
          <w:bCs w:val="0"/>
          <w:sz w:val="22"/>
          <w:szCs w:val="22"/>
          <w:lang w:val="el-GR"/>
        </w:rPr>
        <w:t xml:space="preserve"> π</w:t>
      </w:r>
      <w:r w:rsidR="00134E58" w:rsidRPr="00CF174D">
        <w:rPr>
          <w:rFonts w:ascii="Times New Roman" w:hAnsi="Times New Roman"/>
          <w:b w:val="0"/>
          <w:bCs w:val="0"/>
          <w:sz w:val="22"/>
          <w:szCs w:val="22"/>
          <w:lang w:val="el-GR"/>
        </w:rPr>
        <w:t>αράγραφο </w:t>
      </w:r>
      <w:r w:rsidRPr="00CF174D">
        <w:rPr>
          <w:rFonts w:ascii="Times New Roman" w:hAnsi="Times New Roman"/>
          <w:b w:val="0"/>
          <w:bCs w:val="0"/>
          <w:sz w:val="22"/>
          <w:szCs w:val="22"/>
          <w:lang w:val="el-GR"/>
        </w:rPr>
        <w:t>4.2).</w:t>
      </w:r>
    </w:p>
    <w:p w14:paraId="72E9C296" w14:textId="77777777" w:rsidR="00EB6E77" w:rsidRPr="00CF174D" w:rsidRDefault="00EB6E77" w:rsidP="00116565">
      <w:pPr>
        <w:tabs>
          <w:tab w:val="clear" w:pos="567"/>
        </w:tabs>
        <w:spacing w:line="240" w:lineRule="auto"/>
        <w:rPr>
          <w:lang w:val="el-GR"/>
        </w:rPr>
      </w:pPr>
    </w:p>
    <w:p w14:paraId="0CDAF1DA" w14:textId="77777777" w:rsidR="00A32557" w:rsidRPr="00CF174D" w:rsidRDefault="00A32557" w:rsidP="00116565">
      <w:pPr>
        <w:pStyle w:val="NoNumHead2"/>
        <w:spacing w:before="0" w:after="0"/>
        <w:outlineLvl w:val="9"/>
        <w:rPr>
          <w:rFonts w:ascii="Times New Roman" w:hAnsi="Times New Roman"/>
          <w:b w:val="0"/>
          <w:bCs w:val="0"/>
          <w:i/>
          <w:iCs/>
          <w:sz w:val="22"/>
          <w:szCs w:val="22"/>
          <w:u w:val="single"/>
          <w:lang w:val="el-GR"/>
        </w:rPr>
      </w:pPr>
      <w:r w:rsidRPr="00CF174D">
        <w:rPr>
          <w:rFonts w:ascii="Times New Roman" w:hAnsi="Times New Roman"/>
          <w:b w:val="0"/>
          <w:bCs w:val="0"/>
          <w:i/>
          <w:iCs/>
          <w:sz w:val="22"/>
          <w:szCs w:val="22"/>
          <w:u w:val="single"/>
          <w:lang w:val="el-GR"/>
        </w:rPr>
        <w:t>Νεφρική δυσλειτουργία</w:t>
      </w:r>
    </w:p>
    <w:p w14:paraId="467CE753" w14:textId="77777777" w:rsidR="00733AD5" w:rsidRPr="00CF174D" w:rsidRDefault="00733AD5" w:rsidP="00116565">
      <w:pPr>
        <w:tabs>
          <w:tab w:val="clear" w:pos="567"/>
        </w:tabs>
        <w:spacing w:line="240" w:lineRule="auto"/>
        <w:rPr>
          <w:iCs/>
          <w:lang w:val="el-GR"/>
        </w:rPr>
      </w:pPr>
      <w:r w:rsidRPr="00CF174D">
        <w:rPr>
          <w:lang w:val="el-GR"/>
        </w:rPr>
        <w:t xml:space="preserve">Μία φαρμακοκινητική ανάλυση πληθυσμού προτείνει ότι η ήπια νεφρική δυσλειτουργία δεν επηρεάζει την </w:t>
      </w:r>
      <w:r w:rsidR="00F42E2D" w:rsidRPr="00CF174D">
        <w:rPr>
          <w:lang w:val="el-GR"/>
        </w:rPr>
        <w:t>από του στόματος</w:t>
      </w:r>
      <w:r w:rsidRPr="00CF174D">
        <w:rPr>
          <w:lang w:val="el-GR"/>
        </w:rPr>
        <w:t xml:space="preserve"> κάθαρση του dabrafenib. Παρότι τα </w:t>
      </w:r>
      <w:r w:rsidR="001049C4" w:rsidRPr="00CF174D">
        <w:rPr>
          <w:lang w:val="el-GR"/>
        </w:rPr>
        <w:t xml:space="preserve">δεδομένα </w:t>
      </w:r>
      <w:r w:rsidRPr="00CF174D">
        <w:rPr>
          <w:lang w:val="el-GR"/>
        </w:rPr>
        <w:t xml:space="preserve">για τη μέτρια νεφρική δυσλειτουργία είναι περιορισμένα, τα </w:t>
      </w:r>
      <w:r w:rsidR="001049C4" w:rsidRPr="00CF174D">
        <w:rPr>
          <w:lang w:val="el-GR"/>
        </w:rPr>
        <w:t xml:space="preserve">δεδομένα </w:t>
      </w:r>
      <w:r w:rsidRPr="00CF174D">
        <w:rPr>
          <w:lang w:val="el-GR"/>
        </w:rPr>
        <w:t xml:space="preserve">αυτά δεν υποδηλώνουν καμία κλινικά </w:t>
      </w:r>
      <w:r w:rsidR="00AA3292" w:rsidRPr="00CF174D">
        <w:rPr>
          <w:lang w:val="el-GR"/>
        </w:rPr>
        <w:t xml:space="preserve">σημαντική </w:t>
      </w:r>
      <w:r w:rsidRPr="00CF174D">
        <w:rPr>
          <w:lang w:val="el-GR"/>
        </w:rPr>
        <w:t xml:space="preserve">επίδραση. Δεν υπάρχουν διαθέσιμα </w:t>
      </w:r>
      <w:r w:rsidR="001049C4" w:rsidRPr="00CF174D">
        <w:rPr>
          <w:lang w:val="el-GR"/>
        </w:rPr>
        <w:t xml:space="preserve">δεδομένα </w:t>
      </w:r>
      <w:r w:rsidRPr="00CF174D">
        <w:rPr>
          <w:lang w:val="el-GR"/>
        </w:rPr>
        <w:t>σε ασθενείς με σοβαρή νεφρική δυσλειτουργία (</w:t>
      </w:r>
      <w:r w:rsidR="00A935F5" w:rsidRPr="00CF174D">
        <w:rPr>
          <w:lang w:val="el-GR"/>
        </w:rPr>
        <w:t>βλ.</w:t>
      </w:r>
      <w:r w:rsidRPr="00CF174D">
        <w:rPr>
          <w:lang w:val="el-GR"/>
        </w:rPr>
        <w:t xml:space="preserve"> π</w:t>
      </w:r>
      <w:r w:rsidR="00134E58" w:rsidRPr="00CF174D">
        <w:rPr>
          <w:lang w:val="el-GR"/>
        </w:rPr>
        <w:t>αράγραφο </w:t>
      </w:r>
      <w:r w:rsidRPr="00CF174D">
        <w:rPr>
          <w:lang w:val="el-GR"/>
        </w:rPr>
        <w:t>4.2).</w:t>
      </w:r>
    </w:p>
    <w:p w14:paraId="40C33EA8" w14:textId="77777777" w:rsidR="00EB6E77" w:rsidRPr="00CF174D" w:rsidRDefault="00EB6E77" w:rsidP="00116565">
      <w:pPr>
        <w:tabs>
          <w:tab w:val="clear" w:pos="567"/>
        </w:tabs>
        <w:spacing w:line="240" w:lineRule="auto"/>
        <w:rPr>
          <w:lang w:val="el-GR"/>
        </w:rPr>
      </w:pPr>
    </w:p>
    <w:p w14:paraId="1D479544" w14:textId="77777777" w:rsidR="00733AD5" w:rsidRPr="00CF174D" w:rsidRDefault="00733AD5" w:rsidP="00116565">
      <w:pPr>
        <w:pStyle w:val="NoNumHead2"/>
        <w:spacing w:before="0" w:after="0"/>
        <w:outlineLvl w:val="9"/>
        <w:rPr>
          <w:rFonts w:ascii="Times New Roman" w:hAnsi="Times New Roman"/>
          <w:b w:val="0"/>
          <w:bCs w:val="0"/>
          <w:i/>
          <w:iCs/>
          <w:sz w:val="22"/>
          <w:szCs w:val="22"/>
          <w:u w:val="single"/>
          <w:lang w:val="el-GR"/>
        </w:rPr>
      </w:pPr>
      <w:r w:rsidRPr="00CF174D">
        <w:rPr>
          <w:rFonts w:ascii="Times New Roman" w:hAnsi="Times New Roman"/>
          <w:b w:val="0"/>
          <w:bCs w:val="0"/>
          <w:i/>
          <w:iCs/>
          <w:sz w:val="22"/>
          <w:szCs w:val="22"/>
          <w:u w:val="single"/>
          <w:lang w:val="el-GR"/>
        </w:rPr>
        <w:t>Ηλικιωμένοι</w:t>
      </w:r>
    </w:p>
    <w:p w14:paraId="5E360A33" w14:textId="77777777" w:rsidR="00733AD5" w:rsidRPr="00CF174D" w:rsidRDefault="00733AD5" w:rsidP="00116565">
      <w:pPr>
        <w:tabs>
          <w:tab w:val="clear" w:pos="567"/>
        </w:tabs>
        <w:spacing w:line="240" w:lineRule="auto"/>
        <w:rPr>
          <w:lang w:val="el-GR"/>
        </w:rPr>
      </w:pPr>
      <w:r w:rsidRPr="00CF174D">
        <w:rPr>
          <w:lang w:val="el-GR"/>
        </w:rPr>
        <w:t xml:space="preserve">Με βάση τη φαρμακοκινητική ανάλυση πληθυσμού, η ηλικία δεν είχε σημαντική </w:t>
      </w:r>
      <w:r w:rsidR="00725C29" w:rsidRPr="00CF174D">
        <w:rPr>
          <w:lang w:val="el-GR"/>
        </w:rPr>
        <w:t>ε</w:t>
      </w:r>
      <w:r w:rsidRPr="00CF174D">
        <w:rPr>
          <w:lang w:val="el-GR"/>
        </w:rPr>
        <w:t>πίδραση στη φαρμακοκινητική του dabrafenib. Η ηλικία άνω των 75 ετών ήταν σημαντικός προγνωστικός παράγοντας των συγκεντρώσεων στο πλάσμα του καρβοξυ</w:t>
      </w:r>
      <w:r w:rsidR="00DD509F" w:rsidRPr="00CF174D">
        <w:rPr>
          <w:lang w:val="el-GR"/>
        </w:rPr>
        <w:noBreakHyphen/>
        <w:t xml:space="preserve"> </w:t>
      </w:r>
      <w:r w:rsidRPr="00CF174D">
        <w:rPr>
          <w:lang w:val="el-GR"/>
        </w:rPr>
        <w:t>και του απομεθυλο</w:t>
      </w:r>
      <w:r w:rsidR="00DD509F" w:rsidRPr="00CF174D">
        <w:rPr>
          <w:lang w:val="el-GR"/>
        </w:rPr>
        <w:noBreakHyphen/>
      </w:r>
      <w:r w:rsidRPr="00CF174D">
        <w:rPr>
          <w:lang w:val="el-GR"/>
        </w:rPr>
        <w:t>dabrafenib με 40</w:t>
      </w:r>
      <w:r w:rsidR="00AC0C05" w:rsidRPr="00CF174D">
        <w:rPr>
          <w:lang w:val="el-GR"/>
        </w:rPr>
        <w:t>%</w:t>
      </w:r>
      <w:r w:rsidRPr="00CF174D">
        <w:rPr>
          <w:lang w:val="el-GR"/>
        </w:rPr>
        <w:t xml:space="preserve"> μεγαλύτερη έκθεση σε άτομα </w:t>
      </w:r>
      <w:r w:rsidR="002D1F7A" w:rsidRPr="00CF174D">
        <w:rPr>
          <w:lang w:val="el-GR"/>
        </w:rPr>
        <w:t xml:space="preserve">ηλικίας </w:t>
      </w:r>
      <w:r w:rsidR="00056888" w:rsidRPr="00CF174D">
        <w:rPr>
          <w:lang w:val="el-GR"/>
        </w:rPr>
        <w:t>≥</w:t>
      </w:r>
      <w:r w:rsidRPr="00CF174D">
        <w:rPr>
          <w:lang w:val="el-GR"/>
        </w:rPr>
        <w:t xml:space="preserve">75 ετών, σε σχέση με άτομα ηλικίας </w:t>
      </w:r>
      <w:r w:rsidR="00E40546" w:rsidRPr="00CF174D">
        <w:rPr>
          <w:lang w:val="el-GR"/>
        </w:rPr>
        <w:t>&lt;</w:t>
      </w:r>
      <w:r w:rsidRPr="00CF174D">
        <w:rPr>
          <w:lang w:val="el-GR"/>
        </w:rPr>
        <w:t>75 ετών.</w:t>
      </w:r>
    </w:p>
    <w:p w14:paraId="5A321EB7" w14:textId="77777777" w:rsidR="00EB6E77" w:rsidRPr="00CF174D" w:rsidRDefault="00EB6E77" w:rsidP="00116565">
      <w:pPr>
        <w:tabs>
          <w:tab w:val="clear" w:pos="567"/>
        </w:tabs>
        <w:spacing w:line="240" w:lineRule="auto"/>
        <w:rPr>
          <w:lang w:val="el-GR"/>
        </w:rPr>
      </w:pPr>
    </w:p>
    <w:p w14:paraId="4FD14AAA" w14:textId="77777777" w:rsidR="00733AD5" w:rsidRPr="00CF174D" w:rsidRDefault="00733AD5" w:rsidP="00116565">
      <w:pPr>
        <w:pStyle w:val="NoNumHead2"/>
        <w:spacing w:before="0" w:after="0"/>
        <w:outlineLvl w:val="9"/>
        <w:rPr>
          <w:rFonts w:ascii="Times New Roman" w:hAnsi="Times New Roman"/>
          <w:b w:val="0"/>
          <w:bCs w:val="0"/>
          <w:i/>
          <w:iCs/>
          <w:sz w:val="22"/>
          <w:szCs w:val="22"/>
          <w:u w:val="single"/>
          <w:lang w:val="el-GR"/>
        </w:rPr>
      </w:pPr>
      <w:r w:rsidRPr="00CF174D">
        <w:rPr>
          <w:rFonts w:ascii="Times New Roman" w:hAnsi="Times New Roman"/>
          <w:b w:val="0"/>
          <w:bCs w:val="0"/>
          <w:i/>
          <w:iCs/>
          <w:sz w:val="22"/>
          <w:szCs w:val="22"/>
          <w:u w:val="single"/>
          <w:lang w:val="el-GR"/>
        </w:rPr>
        <w:t>Σωματικό βάρος και φύλο</w:t>
      </w:r>
    </w:p>
    <w:p w14:paraId="2B2A4316" w14:textId="77777777" w:rsidR="00733AD5" w:rsidRPr="00CF174D" w:rsidRDefault="00733AD5" w:rsidP="00116565">
      <w:pPr>
        <w:tabs>
          <w:tab w:val="clear" w:pos="567"/>
        </w:tabs>
        <w:spacing w:line="240" w:lineRule="auto"/>
        <w:rPr>
          <w:lang w:val="el-GR"/>
        </w:rPr>
      </w:pPr>
      <w:r w:rsidRPr="00CF174D">
        <w:rPr>
          <w:lang w:val="el-GR"/>
        </w:rPr>
        <w:t xml:space="preserve">Με βάση τη φαρμακοκινητική ανάλυση πληθυσμού, το φύλο και το </w:t>
      </w:r>
      <w:r w:rsidR="00AE2719" w:rsidRPr="00CF174D">
        <w:rPr>
          <w:lang w:val="el-GR"/>
        </w:rPr>
        <w:t xml:space="preserve">σωματικό </w:t>
      </w:r>
      <w:r w:rsidRPr="00CF174D">
        <w:rPr>
          <w:lang w:val="el-GR"/>
        </w:rPr>
        <w:t xml:space="preserve">βάρος βρέθηκε να επηρεάζουν την </w:t>
      </w:r>
      <w:r w:rsidR="00F42E2D" w:rsidRPr="00CF174D">
        <w:rPr>
          <w:lang w:val="el-GR"/>
        </w:rPr>
        <w:t>από του στόματος</w:t>
      </w:r>
      <w:r w:rsidRPr="00CF174D">
        <w:rPr>
          <w:lang w:val="el-GR"/>
        </w:rPr>
        <w:t xml:space="preserve"> κάθαρση του dabrafenib. Το βάρος, επίσης, επέδρασε στην </w:t>
      </w:r>
      <w:r w:rsidR="00F42E2D" w:rsidRPr="00CF174D">
        <w:rPr>
          <w:lang w:val="el-GR"/>
        </w:rPr>
        <w:t>από του στόματος</w:t>
      </w:r>
      <w:r w:rsidRPr="00CF174D">
        <w:rPr>
          <w:lang w:val="el-GR"/>
        </w:rPr>
        <w:t xml:space="preserve"> κατανομή όγκου και στην </w:t>
      </w:r>
      <w:r w:rsidR="00602335" w:rsidRPr="00CF174D">
        <w:rPr>
          <w:lang w:val="el-GR"/>
        </w:rPr>
        <w:t>κατανεμημένη</w:t>
      </w:r>
      <w:r w:rsidRPr="00CF174D">
        <w:rPr>
          <w:lang w:val="el-GR"/>
        </w:rPr>
        <w:t xml:space="preserve"> κάθαρση. Αυτές οι φαρμακοκινητικές διαφορές δεν </w:t>
      </w:r>
      <w:r w:rsidR="00C91CF9" w:rsidRPr="00CF174D">
        <w:rPr>
          <w:lang w:val="el-GR"/>
        </w:rPr>
        <w:t>θεωρήθηκα</w:t>
      </w:r>
      <w:r w:rsidRPr="00CF174D">
        <w:rPr>
          <w:lang w:val="el-GR"/>
        </w:rPr>
        <w:t xml:space="preserve">ν κλινικά </w:t>
      </w:r>
      <w:r w:rsidR="00084B62" w:rsidRPr="00CF174D">
        <w:rPr>
          <w:lang w:val="el-GR"/>
        </w:rPr>
        <w:t>σημαντικές</w:t>
      </w:r>
      <w:r w:rsidRPr="00CF174D">
        <w:rPr>
          <w:lang w:val="el-GR"/>
        </w:rPr>
        <w:t>.</w:t>
      </w:r>
    </w:p>
    <w:p w14:paraId="0F5C68FA" w14:textId="77777777" w:rsidR="00590B51" w:rsidRPr="00CF174D" w:rsidRDefault="00590B51" w:rsidP="00116565">
      <w:pPr>
        <w:tabs>
          <w:tab w:val="clear" w:pos="567"/>
        </w:tabs>
        <w:spacing w:line="240" w:lineRule="auto"/>
        <w:rPr>
          <w:lang w:val="el-GR"/>
        </w:rPr>
      </w:pPr>
    </w:p>
    <w:p w14:paraId="67340B52" w14:textId="77777777" w:rsidR="00733AD5" w:rsidRPr="00CF174D" w:rsidRDefault="00733AD5" w:rsidP="00116565">
      <w:pPr>
        <w:pStyle w:val="NoNumHead2"/>
        <w:spacing w:before="0" w:after="0"/>
        <w:outlineLvl w:val="9"/>
        <w:rPr>
          <w:rFonts w:ascii="Times New Roman" w:hAnsi="Times New Roman"/>
          <w:b w:val="0"/>
          <w:bCs w:val="0"/>
          <w:i/>
          <w:iCs/>
          <w:sz w:val="22"/>
          <w:szCs w:val="22"/>
          <w:u w:val="single"/>
          <w:lang w:val="el-GR"/>
        </w:rPr>
      </w:pPr>
      <w:r w:rsidRPr="00CF174D">
        <w:rPr>
          <w:rFonts w:ascii="Times New Roman" w:hAnsi="Times New Roman"/>
          <w:b w:val="0"/>
          <w:bCs w:val="0"/>
          <w:i/>
          <w:iCs/>
          <w:sz w:val="22"/>
          <w:szCs w:val="22"/>
          <w:u w:val="single"/>
          <w:lang w:val="el-GR"/>
        </w:rPr>
        <w:t>Φυλή</w:t>
      </w:r>
    </w:p>
    <w:p w14:paraId="52A33416" w14:textId="77777777" w:rsidR="00F50A7B" w:rsidRPr="00CF174D" w:rsidRDefault="0050034B" w:rsidP="00116565">
      <w:pPr>
        <w:keepNext/>
        <w:shd w:val="clear" w:color="auto" w:fill="FFFFFF"/>
        <w:tabs>
          <w:tab w:val="clear" w:pos="567"/>
        </w:tabs>
        <w:spacing w:line="240" w:lineRule="auto"/>
        <w:rPr>
          <w:lang w:val="el-GR"/>
        </w:rPr>
      </w:pPr>
      <w:r w:rsidRPr="00CF174D">
        <w:rPr>
          <w:bCs/>
          <w:szCs w:val="24"/>
          <w:lang w:val="el-GR"/>
        </w:rPr>
        <w:t xml:space="preserve">Η φαρμακοκινητική ανάλυση </w:t>
      </w:r>
      <w:r w:rsidR="000224A8" w:rsidRPr="00CF174D">
        <w:rPr>
          <w:bCs/>
          <w:szCs w:val="24"/>
          <w:lang w:val="el-GR"/>
        </w:rPr>
        <w:t xml:space="preserve">του </w:t>
      </w:r>
      <w:r w:rsidRPr="00CF174D">
        <w:rPr>
          <w:bCs/>
          <w:szCs w:val="24"/>
          <w:lang w:val="el-GR"/>
        </w:rPr>
        <w:t xml:space="preserve">πληθυσμού δεν έδειξε σημαντικές διαφορές στη φαρμακοκινητική του dabrafenib μεταξύ των Ασιατών και Καυκάσιων ασθενών. </w:t>
      </w:r>
      <w:r w:rsidR="00F50A7B" w:rsidRPr="00CF174D">
        <w:rPr>
          <w:lang w:val="el-GR"/>
        </w:rPr>
        <w:t xml:space="preserve">Υπάρχουν ανεπαρκή δεδομένα για να </w:t>
      </w:r>
      <w:r w:rsidR="00644425" w:rsidRPr="00CF174D">
        <w:rPr>
          <w:lang w:val="el-GR"/>
        </w:rPr>
        <w:t xml:space="preserve">αξιολογηθεί </w:t>
      </w:r>
      <w:r w:rsidR="00F50A7B" w:rsidRPr="00CF174D">
        <w:rPr>
          <w:lang w:val="el-GR"/>
        </w:rPr>
        <w:t xml:space="preserve">η πιθανή επίδραση </w:t>
      </w:r>
      <w:r w:rsidR="00644425" w:rsidRPr="00CF174D">
        <w:rPr>
          <w:lang w:val="el-GR"/>
        </w:rPr>
        <w:t>άλλων φυλών</w:t>
      </w:r>
      <w:r w:rsidR="00F50A7B" w:rsidRPr="00CF174D">
        <w:rPr>
          <w:lang w:val="el-GR"/>
        </w:rPr>
        <w:t xml:space="preserve"> στην φαρμακοκινητική του dabrafenib.</w:t>
      </w:r>
    </w:p>
    <w:p w14:paraId="5A120E07" w14:textId="77777777" w:rsidR="00EB6E77" w:rsidRPr="00CF174D" w:rsidRDefault="00EB6E77" w:rsidP="00116565">
      <w:pPr>
        <w:shd w:val="clear" w:color="auto" w:fill="FFFFFF"/>
        <w:tabs>
          <w:tab w:val="clear" w:pos="567"/>
        </w:tabs>
        <w:spacing w:line="240" w:lineRule="auto"/>
        <w:rPr>
          <w:szCs w:val="24"/>
          <w:lang w:val="el-GR"/>
        </w:rPr>
      </w:pPr>
    </w:p>
    <w:p w14:paraId="01B0FAD0" w14:textId="77777777" w:rsidR="00F50A7B" w:rsidRPr="00CF174D" w:rsidRDefault="00F50A7B" w:rsidP="00116565">
      <w:pPr>
        <w:pStyle w:val="NoNumHead2"/>
        <w:spacing w:before="0" w:after="0"/>
        <w:outlineLvl w:val="9"/>
        <w:rPr>
          <w:rFonts w:ascii="Times New Roman" w:hAnsi="Times New Roman"/>
          <w:b w:val="0"/>
          <w:bCs w:val="0"/>
          <w:i/>
          <w:iCs/>
          <w:sz w:val="22"/>
          <w:szCs w:val="22"/>
          <w:u w:val="single"/>
          <w:lang w:val="el-GR"/>
        </w:rPr>
      </w:pPr>
      <w:r w:rsidRPr="00CF174D">
        <w:rPr>
          <w:rFonts w:ascii="Times New Roman" w:hAnsi="Times New Roman"/>
          <w:b w:val="0"/>
          <w:bCs w:val="0"/>
          <w:i/>
          <w:iCs/>
          <w:sz w:val="22"/>
          <w:szCs w:val="22"/>
          <w:u w:val="single"/>
          <w:lang w:val="el-GR"/>
        </w:rPr>
        <w:t>Παιδιατρικός πληθυσμός</w:t>
      </w:r>
    </w:p>
    <w:p w14:paraId="758A3F3A" w14:textId="6EF233CA" w:rsidR="00B61CFA" w:rsidRDefault="00B61CFA" w:rsidP="00B61CFA">
      <w:pPr>
        <w:tabs>
          <w:tab w:val="clear" w:pos="567"/>
          <w:tab w:val="left" w:pos="720"/>
        </w:tabs>
        <w:spacing w:line="240" w:lineRule="auto"/>
        <w:rPr>
          <w:szCs w:val="24"/>
          <w:lang w:val="el-GR"/>
        </w:rPr>
      </w:pPr>
      <w:r w:rsidRPr="00630E82">
        <w:rPr>
          <w:szCs w:val="24"/>
          <w:lang w:val="el-GR"/>
        </w:rPr>
        <w:t xml:space="preserve">Οι φαρμακοκινητικές εκθέσεις του </w:t>
      </w:r>
      <w:r w:rsidRPr="00630E82">
        <w:rPr>
          <w:lang w:val="el-GR"/>
        </w:rPr>
        <w:t>dabrafe</w:t>
      </w:r>
      <w:r w:rsidRPr="00630E82">
        <w:rPr>
          <w:szCs w:val="24"/>
          <w:lang w:val="el-GR"/>
        </w:rPr>
        <w:t>nib σε μια προσαρμοσμένη ως προς το βάρος δόση σε έφηβους ασθενείς ήταν εντός του εύρους αυτών που παρατηρήθηκαν στους ενήλικες.</w:t>
      </w:r>
    </w:p>
    <w:p w14:paraId="7F76601D" w14:textId="77777777" w:rsidR="00AD5B60" w:rsidRPr="00CF174D" w:rsidRDefault="00AD5B60" w:rsidP="00116565">
      <w:pPr>
        <w:tabs>
          <w:tab w:val="clear" w:pos="567"/>
        </w:tabs>
        <w:spacing w:line="240" w:lineRule="auto"/>
        <w:rPr>
          <w:szCs w:val="22"/>
          <w:lang w:val="el-GR"/>
        </w:rPr>
      </w:pPr>
    </w:p>
    <w:p w14:paraId="7B523C55" w14:textId="77777777" w:rsidR="00F50A7B" w:rsidRPr="00CF174D" w:rsidRDefault="00F50A7B" w:rsidP="00116565">
      <w:pPr>
        <w:keepNext/>
        <w:tabs>
          <w:tab w:val="clear" w:pos="567"/>
        </w:tabs>
        <w:spacing w:line="240" w:lineRule="auto"/>
        <w:ind w:left="567" w:hanging="567"/>
        <w:rPr>
          <w:lang w:val="el-GR"/>
        </w:rPr>
      </w:pPr>
      <w:r w:rsidRPr="00CF174D">
        <w:rPr>
          <w:b/>
          <w:bCs/>
          <w:lang w:val="el-GR"/>
        </w:rPr>
        <w:t>5.3</w:t>
      </w:r>
      <w:r w:rsidRPr="00CF174D">
        <w:rPr>
          <w:b/>
          <w:bCs/>
          <w:lang w:val="el-GR"/>
        </w:rPr>
        <w:tab/>
        <w:t>Προκλινικά δεδομένα για την ασφάλεια</w:t>
      </w:r>
    </w:p>
    <w:p w14:paraId="1CE17634" w14:textId="77777777" w:rsidR="00952258" w:rsidRPr="00CF174D" w:rsidRDefault="00952258" w:rsidP="00116565">
      <w:pPr>
        <w:pStyle w:val="ListParagraph"/>
        <w:keepNext/>
        <w:autoSpaceDE w:val="0"/>
        <w:autoSpaceDN w:val="0"/>
        <w:ind w:left="0"/>
        <w:contextualSpacing w:val="0"/>
        <w:rPr>
          <w:sz w:val="22"/>
          <w:szCs w:val="22"/>
          <w:lang w:val="el-GR"/>
        </w:rPr>
      </w:pPr>
    </w:p>
    <w:p w14:paraId="10805CF8" w14:textId="77777777" w:rsidR="007568CC" w:rsidRPr="00CF174D" w:rsidRDefault="007568CC" w:rsidP="00116565">
      <w:pPr>
        <w:tabs>
          <w:tab w:val="clear" w:pos="567"/>
        </w:tabs>
        <w:spacing w:line="240" w:lineRule="auto"/>
        <w:rPr>
          <w:lang w:val="el-GR"/>
        </w:rPr>
      </w:pPr>
      <w:r w:rsidRPr="00CF174D">
        <w:rPr>
          <w:lang w:val="el-GR"/>
        </w:rPr>
        <w:t>Δεν έχουν διενεργηθεί μελέτες καρκινογένεσης με το dabrafenib. Το dabrafenib δεν ήταν μεταλλαξιογόνο ή κλαστογ</w:t>
      </w:r>
      <w:r w:rsidR="008210F3" w:rsidRPr="00CF174D">
        <w:rPr>
          <w:lang w:val="el-GR"/>
        </w:rPr>
        <w:t>όνο</w:t>
      </w:r>
      <w:r w:rsidRPr="00CF174D">
        <w:rPr>
          <w:lang w:val="el-GR"/>
        </w:rPr>
        <w:t xml:space="preserve"> με τη χρήση </w:t>
      </w:r>
      <w:r w:rsidRPr="00CF174D">
        <w:rPr>
          <w:i/>
          <w:iCs/>
          <w:lang w:val="el-GR"/>
        </w:rPr>
        <w:t>in vitro</w:t>
      </w:r>
      <w:r w:rsidRPr="00CF174D">
        <w:rPr>
          <w:lang w:val="el-GR"/>
        </w:rPr>
        <w:t xml:space="preserve"> δοκιμασιών σε βακτήρια και καλλιεργημένα κύτταρα θηλαστικών και μίας </w:t>
      </w:r>
      <w:r w:rsidRPr="00CF174D">
        <w:rPr>
          <w:i/>
          <w:iCs/>
          <w:lang w:val="el-GR"/>
        </w:rPr>
        <w:t>in vivo</w:t>
      </w:r>
      <w:r w:rsidRPr="00CF174D">
        <w:rPr>
          <w:lang w:val="el-GR"/>
        </w:rPr>
        <w:t xml:space="preserve"> μικροπυρηνικής δοκιμασίας σε τρωκτικά.</w:t>
      </w:r>
    </w:p>
    <w:p w14:paraId="277B52CA" w14:textId="77777777" w:rsidR="0006393C" w:rsidRPr="00CF174D" w:rsidRDefault="0006393C" w:rsidP="00116565">
      <w:pPr>
        <w:tabs>
          <w:tab w:val="clear" w:pos="567"/>
        </w:tabs>
        <w:spacing w:line="240" w:lineRule="auto"/>
        <w:rPr>
          <w:szCs w:val="22"/>
          <w:lang w:val="el-GR"/>
        </w:rPr>
      </w:pPr>
    </w:p>
    <w:p w14:paraId="4123C7CE" w14:textId="77777777" w:rsidR="00640247" w:rsidRPr="00CF174D" w:rsidRDefault="00640247" w:rsidP="00116565">
      <w:pPr>
        <w:tabs>
          <w:tab w:val="clear" w:pos="567"/>
        </w:tabs>
        <w:spacing w:line="240" w:lineRule="auto"/>
        <w:rPr>
          <w:lang w:val="el-GR"/>
        </w:rPr>
      </w:pPr>
      <w:r w:rsidRPr="00CF174D">
        <w:rPr>
          <w:lang w:val="el-GR"/>
        </w:rPr>
        <w:t>Σε συνδυασμένες μελέτες θηλυκής γονιμότητας, πρώιμης εμβρ</w:t>
      </w:r>
      <w:r w:rsidR="003C25DF" w:rsidRPr="00CF174D">
        <w:rPr>
          <w:lang w:val="el-GR"/>
        </w:rPr>
        <w:t>υϊ</w:t>
      </w:r>
      <w:r w:rsidRPr="00CF174D">
        <w:rPr>
          <w:lang w:val="el-GR"/>
        </w:rPr>
        <w:t>κής και εμβρ</w:t>
      </w:r>
      <w:r w:rsidR="003C25DF" w:rsidRPr="00CF174D">
        <w:rPr>
          <w:lang w:val="el-GR"/>
        </w:rPr>
        <w:t>υϊ</w:t>
      </w:r>
      <w:r w:rsidRPr="00CF174D">
        <w:rPr>
          <w:lang w:val="el-GR"/>
        </w:rPr>
        <w:t>κής ανάπτυξης σε αρουραίους, οι αριθμοί των ωοθηκικών ωχρών σωματίων μειώθηκαν σε κυοφορούντα θήλεα σ</w:t>
      </w:r>
      <w:r w:rsidR="00E24628" w:rsidRPr="00CF174D">
        <w:rPr>
          <w:lang w:val="el-GR"/>
        </w:rPr>
        <w:t xml:space="preserve">τα </w:t>
      </w:r>
      <w:r w:rsidRPr="00CF174D">
        <w:rPr>
          <w:lang w:val="el-GR"/>
        </w:rPr>
        <w:t>300</w:t>
      </w:r>
      <w:r w:rsidR="00CF6603" w:rsidRPr="00CF174D">
        <w:rPr>
          <w:lang w:val="el-GR"/>
        </w:rPr>
        <w:t> mg</w:t>
      </w:r>
      <w:r w:rsidRPr="00CF174D">
        <w:rPr>
          <w:lang w:val="el-GR"/>
        </w:rPr>
        <w:t>/kg/ημέρα (περίπου 3</w:t>
      </w:r>
      <w:r w:rsidR="00DD509F" w:rsidRPr="00CF174D">
        <w:rPr>
          <w:lang w:val="el-GR"/>
        </w:rPr>
        <w:noBreakHyphen/>
      </w:r>
      <w:r w:rsidRPr="00CF174D">
        <w:rPr>
          <w:lang w:val="el-GR"/>
        </w:rPr>
        <w:t>πλάσια της ανθρώπινης κλινικής έκθεσης με βάση την AUC) αλλά δεν υπήρξαν επιδράσεις στον κύκλο εμμήνου ρύσεως, στο ζευγάρωμα ή στους δείκτες γονιμότητας. Αναπτυξιακή τοξικότητα, συμπεριλαμβανομένης της εμβρ</w:t>
      </w:r>
      <w:r w:rsidR="003C25DF" w:rsidRPr="00CF174D">
        <w:rPr>
          <w:lang w:val="el-GR"/>
        </w:rPr>
        <w:t>υϊ</w:t>
      </w:r>
      <w:r w:rsidRPr="00CF174D">
        <w:rPr>
          <w:lang w:val="el-GR"/>
        </w:rPr>
        <w:t xml:space="preserve">κής θνητότητας και των </w:t>
      </w:r>
      <w:r w:rsidR="009E6B6F" w:rsidRPr="00CF174D">
        <w:rPr>
          <w:lang w:val="el-GR"/>
        </w:rPr>
        <w:t>ελα</w:t>
      </w:r>
      <w:r w:rsidR="00C34DDC" w:rsidRPr="00CF174D">
        <w:rPr>
          <w:lang w:val="el-GR"/>
        </w:rPr>
        <w:t>τ</w:t>
      </w:r>
      <w:r w:rsidR="009E6B6F" w:rsidRPr="00CF174D">
        <w:rPr>
          <w:lang w:val="el-GR"/>
        </w:rPr>
        <w:t>τωμάτων</w:t>
      </w:r>
      <w:r w:rsidRPr="00CF174D">
        <w:rPr>
          <w:lang w:val="el-GR"/>
        </w:rPr>
        <w:t xml:space="preserve"> του μεσοκοιλιακού διαφράγματος, </w:t>
      </w:r>
      <w:r w:rsidR="00B56006" w:rsidRPr="00CF174D">
        <w:rPr>
          <w:lang w:val="el-GR"/>
        </w:rPr>
        <w:t xml:space="preserve">και διαφορές στο σχήμα του θύμου </w:t>
      </w:r>
      <w:r w:rsidRPr="00CF174D">
        <w:rPr>
          <w:lang w:val="el-GR"/>
        </w:rPr>
        <w:t>παρατηρήθηκε στα 300</w:t>
      </w:r>
      <w:r w:rsidR="00CF6603" w:rsidRPr="00CF174D">
        <w:rPr>
          <w:lang w:val="el-GR"/>
        </w:rPr>
        <w:t> mg</w:t>
      </w:r>
      <w:r w:rsidRPr="00CF174D">
        <w:rPr>
          <w:lang w:val="el-GR"/>
        </w:rPr>
        <w:t>/kg/ημέρα και καθυστερημένη σκελετική ανάπτυξη και μειωμένο εμβρ</w:t>
      </w:r>
      <w:r w:rsidR="003C25DF" w:rsidRPr="00CF174D">
        <w:rPr>
          <w:lang w:val="el-GR"/>
        </w:rPr>
        <w:t>υϊ</w:t>
      </w:r>
      <w:r w:rsidRPr="00CF174D">
        <w:rPr>
          <w:lang w:val="el-GR"/>
        </w:rPr>
        <w:t>κό σωματικό βάρος σ</w:t>
      </w:r>
      <w:r w:rsidR="00DD3CED" w:rsidRPr="00CF174D">
        <w:rPr>
          <w:lang w:val="el-GR"/>
        </w:rPr>
        <w:t xml:space="preserve">ε δόση </w:t>
      </w:r>
      <w:r w:rsidR="00056888" w:rsidRPr="00CF174D">
        <w:rPr>
          <w:lang w:val="el-GR"/>
        </w:rPr>
        <w:t>≥</w:t>
      </w:r>
      <w:r w:rsidRPr="00CF174D">
        <w:rPr>
          <w:lang w:val="el-GR"/>
        </w:rPr>
        <w:t>20</w:t>
      </w:r>
      <w:r w:rsidR="00CF6603" w:rsidRPr="00CF174D">
        <w:rPr>
          <w:lang w:val="el-GR"/>
        </w:rPr>
        <w:t> mg</w:t>
      </w:r>
      <w:r w:rsidRPr="00CF174D">
        <w:rPr>
          <w:lang w:val="el-GR"/>
        </w:rPr>
        <w:t>/kg/ημέρα (</w:t>
      </w:r>
      <w:r w:rsidR="00056888" w:rsidRPr="00CF174D">
        <w:rPr>
          <w:lang w:val="el-GR"/>
        </w:rPr>
        <w:t>≥</w:t>
      </w:r>
      <w:r w:rsidRPr="00CF174D">
        <w:rPr>
          <w:lang w:val="el-GR"/>
        </w:rPr>
        <w:t>0</w:t>
      </w:r>
      <w:r w:rsidR="00DD3CED" w:rsidRPr="00CF174D">
        <w:rPr>
          <w:lang w:val="el-GR"/>
        </w:rPr>
        <w:t>,</w:t>
      </w:r>
      <w:r w:rsidRPr="00CF174D">
        <w:rPr>
          <w:lang w:val="el-GR"/>
        </w:rPr>
        <w:t>5 φορές την ανθρώπινη κλινική έκθεση με βάση την AUC).</w:t>
      </w:r>
    </w:p>
    <w:p w14:paraId="14B4FB10" w14:textId="77777777" w:rsidR="0006393C" w:rsidRPr="00CF174D" w:rsidRDefault="0006393C" w:rsidP="00116565">
      <w:pPr>
        <w:tabs>
          <w:tab w:val="clear" w:pos="567"/>
        </w:tabs>
        <w:spacing w:line="240" w:lineRule="auto"/>
        <w:rPr>
          <w:szCs w:val="22"/>
          <w:lang w:val="el-GR"/>
        </w:rPr>
      </w:pPr>
    </w:p>
    <w:p w14:paraId="7E104463" w14:textId="77777777" w:rsidR="00640247" w:rsidRPr="00CF174D" w:rsidRDefault="00640247" w:rsidP="00116565">
      <w:pPr>
        <w:tabs>
          <w:tab w:val="clear" w:pos="567"/>
        </w:tabs>
        <w:spacing w:line="240" w:lineRule="auto"/>
        <w:rPr>
          <w:lang w:val="el-GR"/>
        </w:rPr>
      </w:pPr>
      <w:r w:rsidRPr="00CF174D">
        <w:rPr>
          <w:lang w:val="el-GR"/>
        </w:rPr>
        <w:t xml:space="preserve">Δεν έχουν διενεργηθεί μελέτες γονιμότητας </w:t>
      </w:r>
      <w:r w:rsidR="009E6B6F" w:rsidRPr="00CF174D">
        <w:rPr>
          <w:lang w:val="el-GR"/>
        </w:rPr>
        <w:t xml:space="preserve">σε άνδρες </w:t>
      </w:r>
      <w:r w:rsidRPr="00CF174D">
        <w:rPr>
          <w:lang w:val="el-GR"/>
        </w:rPr>
        <w:t>με το dabrafenib. Ωστόσο, σε μελέτες επαναλ</w:t>
      </w:r>
      <w:r w:rsidR="00303A42" w:rsidRPr="00CF174D">
        <w:rPr>
          <w:lang w:val="el-GR"/>
        </w:rPr>
        <w:t>αμβανόμενων δόσεων</w:t>
      </w:r>
      <w:r w:rsidRPr="00CF174D">
        <w:rPr>
          <w:lang w:val="el-GR"/>
        </w:rPr>
        <w:t>, εκφύλιση/μείωση των όρχεων παρατηρήθηκε σε αρουραίους και σκυλιά (</w:t>
      </w:r>
      <w:r w:rsidR="00056888" w:rsidRPr="00CF174D">
        <w:rPr>
          <w:lang w:val="el-GR"/>
        </w:rPr>
        <w:t>≥</w:t>
      </w:r>
      <w:r w:rsidRPr="00CF174D">
        <w:rPr>
          <w:lang w:val="el-GR"/>
        </w:rPr>
        <w:t>0</w:t>
      </w:r>
      <w:r w:rsidR="00675E5F" w:rsidRPr="00CF174D">
        <w:rPr>
          <w:lang w:val="el-GR"/>
        </w:rPr>
        <w:t>,</w:t>
      </w:r>
      <w:r w:rsidRPr="00CF174D">
        <w:rPr>
          <w:lang w:val="el-GR"/>
        </w:rPr>
        <w:t>2</w:t>
      </w:r>
      <w:r w:rsidR="00093C70" w:rsidRPr="00CF174D">
        <w:rPr>
          <w:lang w:val="el-GR"/>
        </w:rPr>
        <w:t> </w:t>
      </w:r>
      <w:r w:rsidRPr="00CF174D">
        <w:rPr>
          <w:lang w:val="el-GR"/>
        </w:rPr>
        <w:t xml:space="preserve">φορές την ανθρώπινη κλινική έκθεση με βάση την AUC). Οι μεταβολές </w:t>
      </w:r>
      <w:r w:rsidR="00675E5F" w:rsidRPr="00CF174D">
        <w:rPr>
          <w:lang w:val="el-GR"/>
        </w:rPr>
        <w:t xml:space="preserve">των όρχεων </w:t>
      </w:r>
      <w:r w:rsidRPr="00CF174D">
        <w:rPr>
          <w:lang w:val="el-GR"/>
        </w:rPr>
        <w:t xml:space="preserve">σε αρουραίους και σκυλιά παρέμειναν μετά από </w:t>
      </w:r>
      <w:r w:rsidR="00675E5F" w:rsidRPr="00CF174D">
        <w:rPr>
          <w:lang w:val="el-GR"/>
        </w:rPr>
        <w:t xml:space="preserve">μία </w:t>
      </w:r>
      <w:r w:rsidRPr="00CF174D">
        <w:rPr>
          <w:lang w:val="el-GR"/>
        </w:rPr>
        <w:t>περίοδο ανάρρωσης 4</w:t>
      </w:r>
      <w:r w:rsidR="00675E5F" w:rsidRPr="00CF174D">
        <w:rPr>
          <w:lang w:val="el-GR"/>
        </w:rPr>
        <w:t> </w:t>
      </w:r>
      <w:r w:rsidRPr="00CF174D">
        <w:rPr>
          <w:lang w:val="el-GR"/>
        </w:rPr>
        <w:t>εβδομάδων (</w:t>
      </w:r>
      <w:r w:rsidR="00A935F5" w:rsidRPr="00CF174D">
        <w:rPr>
          <w:lang w:val="el-GR"/>
        </w:rPr>
        <w:t>βλ.</w:t>
      </w:r>
      <w:r w:rsidRPr="00CF174D">
        <w:rPr>
          <w:lang w:val="el-GR"/>
        </w:rPr>
        <w:t xml:space="preserve"> π</w:t>
      </w:r>
      <w:r w:rsidR="00134E58" w:rsidRPr="00CF174D">
        <w:rPr>
          <w:lang w:val="el-GR"/>
        </w:rPr>
        <w:t>αράγραφο </w:t>
      </w:r>
      <w:r w:rsidRPr="00CF174D">
        <w:rPr>
          <w:lang w:val="el-GR"/>
        </w:rPr>
        <w:t>4.6).</w:t>
      </w:r>
    </w:p>
    <w:p w14:paraId="511C9747" w14:textId="77777777" w:rsidR="0006393C" w:rsidRPr="00CF174D" w:rsidRDefault="0006393C" w:rsidP="00116565">
      <w:pPr>
        <w:tabs>
          <w:tab w:val="clear" w:pos="567"/>
        </w:tabs>
        <w:spacing w:line="240" w:lineRule="auto"/>
        <w:rPr>
          <w:szCs w:val="22"/>
          <w:lang w:val="el-GR"/>
        </w:rPr>
      </w:pPr>
    </w:p>
    <w:p w14:paraId="50E46ECF" w14:textId="63A14047" w:rsidR="00547121" w:rsidRPr="00CF174D" w:rsidRDefault="00547121" w:rsidP="00116565">
      <w:pPr>
        <w:tabs>
          <w:tab w:val="clear" w:pos="567"/>
        </w:tabs>
        <w:spacing w:line="240" w:lineRule="auto"/>
        <w:rPr>
          <w:lang w:val="el-GR"/>
        </w:rPr>
      </w:pPr>
      <w:r w:rsidRPr="00CF174D">
        <w:rPr>
          <w:lang w:val="el-GR"/>
        </w:rPr>
        <w:lastRenderedPageBreak/>
        <w:t>Καρδιαγγειακές επιδράσεις, που περιλαμβάνουν εκφύλιση/νέκρωση και/ή αιμορραγία των στεφανιαίων αρτηριών, υπερτροφία/αιμορραγία καρδιακής κολποκοιλιακής βαλβίδας και κολπικό ινοαγγειακό πολλαπλασιασμό, παρατηρήθηκαν σε σκυλιά (</w:t>
      </w:r>
      <w:r w:rsidR="00056888" w:rsidRPr="00CF174D">
        <w:rPr>
          <w:lang w:val="el-GR"/>
        </w:rPr>
        <w:t>≥</w:t>
      </w:r>
      <w:r w:rsidRPr="00CF174D">
        <w:rPr>
          <w:lang w:val="el-GR"/>
        </w:rPr>
        <w:t xml:space="preserve">2 φορές </w:t>
      </w:r>
      <w:r w:rsidR="003918E5" w:rsidRPr="00CF174D">
        <w:rPr>
          <w:lang w:val="el-GR"/>
        </w:rPr>
        <w:t xml:space="preserve">την </w:t>
      </w:r>
      <w:r w:rsidRPr="00CF174D">
        <w:rPr>
          <w:lang w:val="el-GR"/>
        </w:rPr>
        <w:t>κλινική έκθεση</w:t>
      </w:r>
      <w:r w:rsidR="00357DF9" w:rsidRPr="009460B1">
        <w:rPr>
          <w:lang w:val="el-GR"/>
        </w:rPr>
        <w:t xml:space="preserve"> </w:t>
      </w:r>
      <w:r w:rsidR="001125A3">
        <w:rPr>
          <w:lang w:val="el-GR"/>
        </w:rPr>
        <w:t>τ</w:t>
      </w:r>
      <w:r w:rsidR="00B71CC4">
        <w:rPr>
          <w:lang w:val="el-GR"/>
        </w:rPr>
        <w:t>ου</w:t>
      </w:r>
      <w:r w:rsidR="001125A3">
        <w:rPr>
          <w:lang w:val="el-GR"/>
        </w:rPr>
        <w:t xml:space="preserve"> </w:t>
      </w:r>
      <w:r w:rsidR="00357DF9">
        <w:rPr>
          <w:lang w:val="el-GR"/>
        </w:rPr>
        <w:t>ανθρώπ</w:t>
      </w:r>
      <w:r w:rsidR="00B71CC4">
        <w:rPr>
          <w:lang w:val="el-GR"/>
        </w:rPr>
        <w:t>ου</w:t>
      </w:r>
      <w:r w:rsidR="00F20761">
        <w:rPr>
          <w:lang w:val="el-GR"/>
        </w:rPr>
        <w:t xml:space="preserve"> </w:t>
      </w:r>
      <w:r w:rsidRPr="00CF174D">
        <w:rPr>
          <w:lang w:val="el-GR"/>
        </w:rPr>
        <w:t xml:space="preserve">με βάση την AUC). </w:t>
      </w:r>
      <w:r w:rsidR="0067346B" w:rsidRPr="00CF174D">
        <w:rPr>
          <w:lang w:val="el-GR"/>
        </w:rPr>
        <w:t>Φλεγμονή εστιακή αρτηριακή/περιαγγειακή σε διάφορους ιστούς παρατηρήθηκε σε ποντίκια και</w:t>
      </w:r>
      <w:r w:rsidRPr="00CF174D">
        <w:rPr>
          <w:lang w:val="el-GR"/>
        </w:rPr>
        <w:t xml:space="preserve"> αυξημένη επίπτωση ηπατικής αρτηριακής εκφύλισης και αυτόματη καρδιομυοκυτταρική εκφύλιση με φλεγμονή (αυτόματη καρδιομυοπάθεια) </w:t>
      </w:r>
      <w:r w:rsidR="009E6B6F" w:rsidRPr="00CF174D">
        <w:rPr>
          <w:lang w:val="el-GR"/>
        </w:rPr>
        <w:t xml:space="preserve">παρατηρήθηκε σε αρουραίους </w:t>
      </w:r>
      <w:r w:rsidRPr="00CF174D">
        <w:rPr>
          <w:lang w:val="el-GR"/>
        </w:rPr>
        <w:t>(</w:t>
      </w:r>
      <w:r w:rsidR="00056888" w:rsidRPr="00CF174D">
        <w:rPr>
          <w:lang w:val="el-GR"/>
        </w:rPr>
        <w:t>≥</w:t>
      </w:r>
      <w:r w:rsidRPr="00CF174D">
        <w:rPr>
          <w:lang w:val="el-GR"/>
        </w:rPr>
        <w:t>0,5 </w:t>
      </w:r>
      <w:r w:rsidR="00093AE4" w:rsidRPr="00CF174D">
        <w:rPr>
          <w:noProof/>
          <w:szCs w:val="22"/>
          <w:lang w:val="el-GR"/>
        </w:rPr>
        <w:t xml:space="preserve">και 0.6 </w:t>
      </w:r>
      <w:r w:rsidRPr="00CF174D">
        <w:rPr>
          <w:lang w:val="el-GR"/>
        </w:rPr>
        <w:t xml:space="preserve">φορές </w:t>
      </w:r>
      <w:bookmarkStart w:id="9" w:name="_Hlk165038721"/>
      <w:r w:rsidR="00F62B7B" w:rsidRPr="00CF174D">
        <w:rPr>
          <w:lang w:val="el-GR"/>
        </w:rPr>
        <w:t>την</w:t>
      </w:r>
      <w:r w:rsidR="00F20761">
        <w:rPr>
          <w:lang w:val="el-GR"/>
        </w:rPr>
        <w:t xml:space="preserve"> </w:t>
      </w:r>
      <w:bookmarkEnd w:id="9"/>
      <w:r w:rsidRPr="00CF174D">
        <w:rPr>
          <w:lang w:val="el-GR"/>
        </w:rPr>
        <w:t>κλινική έκθεση</w:t>
      </w:r>
      <w:r w:rsidR="00885F45" w:rsidRPr="00CF174D">
        <w:rPr>
          <w:lang w:val="el-GR"/>
        </w:rPr>
        <w:t xml:space="preserve"> </w:t>
      </w:r>
      <w:r w:rsidR="003F5802" w:rsidRPr="003F5802">
        <w:rPr>
          <w:lang w:val="el-GR"/>
        </w:rPr>
        <w:t>του ανθρώπου</w:t>
      </w:r>
      <w:r w:rsidR="003F5802">
        <w:rPr>
          <w:lang w:val="el-GR"/>
        </w:rPr>
        <w:t xml:space="preserve"> </w:t>
      </w:r>
      <w:r w:rsidR="0067346B" w:rsidRPr="00CF174D">
        <w:rPr>
          <w:lang w:val="el-GR"/>
        </w:rPr>
        <w:t>παρατηρήθηκε σε</w:t>
      </w:r>
      <w:r w:rsidR="00885F45" w:rsidRPr="00CF174D">
        <w:rPr>
          <w:lang w:val="el-GR"/>
        </w:rPr>
        <w:t xml:space="preserve"> αρουραίους και ποντ</w:t>
      </w:r>
      <w:r w:rsidR="0067346B" w:rsidRPr="00CF174D">
        <w:rPr>
          <w:lang w:val="el-GR"/>
        </w:rPr>
        <w:t>ίκια</w:t>
      </w:r>
      <w:r w:rsidR="00885F45" w:rsidRPr="00CF174D">
        <w:rPr>
          <w:lang w:val="el-GR"/>
        </w:rPr>
        <w:t>, αντιστοίχως</w:t>
      </w:r>
      <w:r w:rsidRPr="00CF174D">
        <w:rPr>
          <w:lang w:val="el-GR"/>
        </w:rPr>
        <w:t xml:space="preserve">). </w:t>
      </w:r>
      <w:r w:rsidR="00885F45" w:rsidRPr="00CF174D">
        <w:rPr>
          <w:lang w:val="el-GR"/>
        </w:rPr>
        <w:t>Ηπατικές επιδράσεις, περιλαμβανομένης της ηπατοκυτταρικής νέκρωσης και της φλεγμονής, παρατηρήθηκαν σε ποντίκια (≥0,6 φορές την κλινική έκθεση</w:t>
      </w:r>
      <w:r w:rsidR="00B71CC4">
        <w:rPr>
          <w:lang w:val="el-GR"/>
        </w:rPr>
        <w:t xml:space="preserve"> του ανθρώπου</w:t>
      </w:r>
      <w:r w:rsidR="00885F45" w:rsidRPr="00CF174D">
        <w:rPr>
          <w:lang w:val="el-GR"/>
        </w:rPr>
        <w:t>).</w:t>
      </w:r>
      <w:r w:rsidR="00885F45" w:rsidRPr="00CF174D">
        <w:rPr>
          <w:noProof/>
          <w:szCs w:val="22"/>
          <w:lang w:val="el-GR"/>
        </w:rPr>
        <w:t xml:space="preserve"> </w:t>
      </w:r>
      <w:r w:rsidRPr="00CF174D">
        <w:rPr>
          <w:lang w:val="el-GR"/>
        </w:rPr>
        <w:t xml:space="preserve">Βρογχοκυψελιδική φλεγμονή των πνευμόνων παρατηρήθηκε σε μερικά σκυλιά στα </w:t>
      </w:r>
      <w:r w:rsidR="00056888" w:rsidRPr="00CF174D">
        <w:rPr>
          <w:lang w:val="el-GR"/>
        </w:rPr>
        <w:t>≥</w:t>
      </w:r>
      <w:r w:rsidRPr="00CF174D">
        <w:rPr>
          <w:lang w:val="el-GR"/>
        </w:rPr>
        <w:t>20</w:t>
      </w:r>
      <w:r w:rsidR="00CF6603" w:rsidRPr="00CF174D">
        <w:rPr>
          <w:lang w:val="el-GR"/>
        </w:rPr>
        <w:t> mg</w:t>
      </w:r>
      <w:r w:rsidRPr="00CF174D">
        <w:rPr>
          <w:lang w:val="el-GR"/>
        </w:rPr>
        <w:t>/kg/ημέρα (</w:t>
      </w:r>
      <w:r w:rsidR="00056888" w:rsidRPr="00CF174D">
        <w:rPr>
          <w:lang w:val="el-GR"/>
        </w:rPr>
        <w:t>≥</w:t>
      </w:r>
      <w:r w:rsidRPr="00CF174D">
        <w:rPr>
          <w:lang w:val="el-GR"/>
        </w:rPr>
        <w:t xml:space="preserve">9 φορές </w:t>
      </w:r>
      <w:r w:rsidR="00D80DBA" w:rsidRPr="00CF174D">
        <w:rPr>
          <w:lang w:val="el-GR"/>
        </w:rPr>
        <w:t xml:space="preserve">την </w:t>
      </w:r>
      <w:r w:rsidRPr="00CF174D">
        <w:rPr>
          <w:lang w:val="el-GR"/>
        </w:rPr>
        <w:t>ανθρώπινη κλινική έκθεση με βάση την AUC) και συσχετίστηκε με ρηχή και/ή εργώδη αναπνοή.</w:t>
      </w:r>
    </w:p>
    <w:p w14:paraId="667BEA3E" w14:textId="77777777" w:rsidR="009E6461" w:rsidRPr="00CF174D" w:rsidRDefault="009E6461" w:rsidP="00116565">
      <w:pPr>
        <w:tabs>
          <w:tab w:val="clear" w:pos="567"/>
        </w:tabs>
        <w:spacing w:line="240" w:lineRule="auto"/>
        <w:rPr>
          <w:szCs w:val="22"/>
          <w:lang w:val="el-GR"/>
        </w:rPr>
      </w:pPr>
    </w:p>
    <w:p w14:paraId="3AD62DB5" w14:textId="559891CA" w:rsidR="000A21D6" w:rsidRPr="00CF174D" w:rsidRDefault="000A21D6" w:rsidP="00116565">
      <w:pPr>
        <w:tabs>
          <w:tab w:val="clear" w:pos="567"/>
        </w:tabs>
        <w:spacing w:line="240" w:lineRule="auto"/>
        <w:rPr>
          <w:lang w:val="el-GR"/>
        </w:rPr>
      </w:pPr>
      <w:r w:rsidRPr="00CF174D">
        <w:rPr>
          <w:lang w:val="el-GR"/>
        </w:rPr>
        <w:t xml:space="preserve">Αναστρέψιμες αιματολογικές επιδράσεις παρατηρήθηκαν σε σκυλιά και αρουραίους που έλαβαν dabrafenib. Σε μελέτες </w:t>
      </w:r>
      <w:r w:rsidR="002B393B" w:rsidRPr="00CF174D">
        <w:rPr>
          <w:lang w:val="el-GR"/>
        </w:rPr>
        <w:t xml:space="preserve">διάρκειας </w:t>
      </w:r>
      <w:r w:rsidRPr="00CF174D">
        <w:rPr>
          <w:lang w:val="el-GR"/>
        </w:rPr>
        <w:t>έως 13 εβδομάδων, παρατηρήθηκαν μειώσεις του αριθμού των δικτυοκυττάρων και/ή της μάζας των ερυθροκυττάρων σε σκυλιά και αρουραίους (</w:t>
      </w:r>
      <w:r w:rsidR="00056888" w:rsidRPr="00CF174D">
        <w:rPr>
          <w:lang w:val="el-GR"/>
        </w:rPr>
        <w:t>≥</w:t>
      </w:r>
      <w:r w:rsidRPr="00CF174D">
        <w:rPr>
          <w:lang w:val="el-GR"/>
        </w:rPr>
        <w:t xml:space="preserve">10 και 1,4 φορές </w:t>
      </w:r>
      <w:r w:rsidR="00D1558F" w:rsidRPr="00CF174D">
        <w:rPr>
          <w:lang w:val="el-GR"/>
        </w:rPr>
        <w:t xml:space="preserve">την </w:t>
      </w:r>
      <w:r w:rsidRPr="00CF174D">
        <w:rPr>
          <w:lang w:val="el-GR"/>
        </w:rPr>
        <w:t>κλινική έκθεση</w:t>
      </w:r>
      <w:r w:rsidR="00357DF9">
        <w:rPr>
          <w:lang w:val="el-GR"/>
        </w:rPr>
        <w:t xml:space="preserve"> </w:t>
      </w:r>
      <w:r w:rsidR="003F5802" w:rsidRPr="003F5802">
        <w:rPr>
          <w:lang w:val="el-GR"/>
        </w:rPr>
        <w:t>του ανθρώπου</w:t>
      </w:r>
      <w:r w:rsidR="009A395B" w:rsidRPr="00CF174D">
        <w:rPr>
          <w:lang w:val="el-GR"/>
        </w:rPr>
        <w:t>,</w:t>
      </w:r>
      <w:r w:rsidRPr="00CF174D">
        <w:rPr>
          <w:lang w:val="el-GR"/>
        </w:rPr>
        <w:t xml:space="preserve"> αντίστοιχα).</w:t>
      </w:r>
    </w:p>
    <w:p w14:paraId="45A442C8" w14:textId="77777777" w:rsidR="006222B5" w:rsidRPr="00CF174D" w:rsidRDefault="006222B5" w:rsidP="00116565">
      <w:pPr>
        <w:tabs>
          <w:tab w:val="clear" w:pos="567"/>
        </w:tabs>
        <w:spacing w:line="240" w:lineRule="auto"/>
        <w:rPr>
          <w:szCs w:val="22"/>
          <w:lang w:val="el-GR"/>
        </w:rPr>
      </w:pPr>
    </w:p>
    <w:p w14:paraId="49A2DE2E" w14:textId="3C2BDA38" w:rsidR="00FC5C7A" w:rsidRPr="00CF174D" w:rsidRDefault="00FC5C7A" w:rsidP="00116565">
      <w:pPr>
        <w:tabs>
          <w:tab w:val="clear" w:pos="567"/>
        </w:tabs>
        <w:spacing w:line="240" w:lineRule="auto"/>
        <w:rPr>
          <w:lang w:val="el-GR"/>
        </w:rPr>
      </w:pPr>
      <w:r w:rsidRPr="00CF174D">
        <w:rPr>
          <w:lang w:val="el-GR"/>
        </w:rPr>
        <w:t>Σε μελέτες τοξικότητας σε αρουραίους νεαρής ηλικίας, παρατηρήθηκαν επιδράσεις στην ανάπτυξη (μικρότερο μήκος οστών), νεφροτοξικότητα (σωληναριακές εναποθέσεις, αυξημένη επίπτωση φλοιωδών κύστεων και σωληναριακή βασεοφιλία και αναστρέψιμες αυξήσεις στις συγκεντρώσεις ουρίας και/ή κρεατινίνης</w:t>
      </w:r>
      <w:r w:rsidR="00217ABC" w:rsidRPr="00CF174D">
        <w:rPr>
          <w:lang w:val="el-GR"/>
        </w:rPr>
        <w:t xml:space="preserve">) και </w:t>
      </w:r>
      <w:r w:rsidRPr="00CF174D">
        <w:rPr>
          <w:lang w:val="el-GR"/>
        </w:rPr>
        <w:t>τοξικότητα των όρχεων (εκφύλιση και σωληναριακή διάταση)</w:t>
      </w:r>
      <w:r w:rsidR="00217ABC" w:rsidRPr="00CF174D">
        <w:rPr>
          <w:lang w:val="el-GR"/>
        </w:rPr>
        <w:t xml:space="preserve"> (</w:t>
      </w:r>
      <w:r w:rsidR="00056888" w:rsidRPr="00CF174D">
        <w:rPr>
          <w:lang w:val="el-GR"/>
        </w:rPr>
        <w:t>≥</w:t>
      </w:r>
      <w:r w:rsidR="00217ABC" w:rsidRPr="00CF174D">
        <w:rPr>
          <w:lang w:val="el-GR"/>
        </w:rPr>
        <w:t>2 φορές την κλινική έκθεση ανθρώπωνμε βάση την AUC)</w:t>
      </w:r>
      <w:r w:rsidRPr="00CF174D">
        <w:rPr>
          <w:lang w:val="el-GR"/>
        </w:rPr>
        <w:t>.</w:t>
      </w:r>
    </w:p>
    <w:p w14:paraId="0832574B" w14:textId="77777777" w:rsidR="006222B5" w:rsidRPr="00CF174D" w:rsidRDefault="006222B5" w:rsidP="00116565">
      <w:pPr>
        <w:tabs>
          <w:tab w:val="clear" w:pos="567"/>
        </w:tabs>
        <w:spacing w:line="240" w:lineRule="auto"/>
        <w:rPr>
          <w:szCs w:val="22"/>
          <w:lang w:val="el-GR"/>
        </w:rPr>
      </w:pPr>
    </w:p>
    <w:p w14:paraId="0E4B7DCA" w14:textId="795F6038" w:rsidR="00FC5C7A" w:rsidRPr="00CF174D" w:rsidRDefault="00FC5C7A" w:rsidP="00116565">
      <w:pPr>
        <w:tabs>
          <w:tab w:val="clear" w:pos="567"/>
        </w:tabs>
        <w:spacing w:line="240" w:lineRule="auto"/>
        <w:rPr>
          <w:lang w:val="el-GR"/>
        </w:rPr>
      </w:pPr>
      <w:r w:rsidRPr="00CF174D">
        <w:rPr>
          <w:lang w:val="el-GR"/>
        </w:rPr>
        <w:t xml:space="preserve">Το dabrafenib ήταν φωτοτοξικό σε μία </w:t>
      </w:r>
      <w:r w:rsidRPr="00CF174D">
        <w:rPr>
          <w:i/>
          <w:iCs/>
          <w:lang w:val="el-GR"/>
        </w:rPr>
        <w:t>in vitro</w:t>
      </w:r>
      <w:r w:rsidRPr="00CF174D">
        <w:rPr>
          <w:lang w:val="el-GR"/>
        </w:rPr>
        <w:t xml:space="preserve"> δοκιμασία Πρόσληψης Ουδέτερου Ερυθρού (NRU) </w:t>
      </w:r>
      <w:r w:rsidR="009E6B6F" w:rsidRPr="00CF174D">
        <w:rPr>
          <w:lang w:val="el-GR"/>
        </w:rPr>
        <w:t xml:space="preserve">σε 3Τ3 </w:t>
      </w:r>
      <w:r w:rsidRPr="00CF174D">
        <w:rPr>
          <w:lang w:val="el-GR"/>
        </w:rPr>
        <w:t>ινοβλάστ</w:t>
      </w:r>
      <w:r w:rsidR="009E6B6F" w:rsidRPr="00CF174D">
        <w:rPr>
          <w:lang w:val="el-GR"/>
        </w:rPr>
        <w:t>ε</w:t>
      </w:r>
      <w:r w:rsidRPr="00CF174D">
        <w:rPr>
          <w:lang w:val="el-GR"/>
        </w:rPr>
        <w:t>ς ποντικού</w:t>
      </w:r>
      <w:r w:rsidR="00217ABC" w:rsidRPr="00CF174D">
        <w:rPr>
          <w:lang w:val="el-GR"/>
        </w:rPr>
        <w:t xml:space="preserve"> και </w:t>
      </w:r>
      <w:r w:rsidR="00F86CF4" w:rsidRPr="00CF174D">
        <w:rPr>
          <w:i/>
          <w:lang w:val="en-US"/>
        </w:rPr>
        <w:t>in</w:t>
      </w:r>
      <w:r w:rsidR="00F86CF4" w:rsidRPr="00CF174D">
        <w:rPr>
          <w:i/>
          <w:lang w:val="el-GR"/>
        </w:rPr>
        <w:t xml:space="preserve"> </w:t>
      </w:r>
      <w:r w:rsidR="00F86CF4" w:rsidRPr="00CF174D">
        <w:rPr>
          <w:i/>
          <w:lang w:val="en-US"/>
        </w:rPr>
        <w:t>vivo</w:t>
      </w:r>
      <w:r w:rsidR="00F86CF4" w:rsidRPr="00CF174D">
        <w:rPr>
          <w:lang w:val="el-GR"/>
        </w:rPr>
        <w:t xml:space="preserve"> σε δόσεις </w:t>
      </w:r>
      <w:r w:rsidR="00056888" w:rsidRPr="00CF174D">
        <w:rPr>
          <w:noProof/>
          <w:szCs w:val="22"/>
          <w:lang w:val="el-GR"/>
        </w:rPr>
        <w:t>≥</w:t>
      </w:r>
      <w:r w:rsidR="00F86CF4" w:rsidRPr="00CF174D">
        <w:rPr>
          <w:noProof/>
          <w:szCs w:val="22"/>
          <w:lang w:val="el-GR"/>
        </w:rPr>
        <w:t>100</w:t>
      </w:r>
      <w:r w:rsidR="00F86CF4" w:rsidRPr="00CF174D">
        <w:rPr>
          <w:noProof/>
          <w:szCs w:val="22"/>
        </w:rPr>
        <w:t> mg</w:t>
      </w:r>
      <w:r w:rsidR="00F86CF4" w:rsidRPr="00CF174D">
        <w:rPr>
          <w:noProof/>
          <w:szCs w:val="22"/>
          <w:lang w:val="el-GR"/>
        </w:rPr>
        <w:t>/</w:t>
      </w:r>
      <w:r w:rsidR="00F86CF4" w:rsidRPr="00CF174D">
        <w:rPr>
          <w:noProof/>
          <w:szCs w:val="22"/>
        </w:rPr>
        <w:t>kg</w:t>
      </w:r>
      <w:r w:rsidR="00F86CF4" w:rsidRPr="00CF174D">
        <w:rPr>
          <w:noProof/>
          <w:szCs w:val="22"/>
          <w:lang w:val="el-GR"/>
        </w:rPr>
        <w:t xml:space="preserve"> (</w:t>
      </w:r>
      <w:r w:rsidR="00E40546" w:rsidRPr="00CF174D">
        <w:rPr>
          <w:noProof/>
          <w:szCs w:val="22"/>
          <w:lang w:val="el-GR"/>
        </w:rPr>
        <w:t>&gt;</w:t>
      </w:r>
      <w:r w:rsidR="00F86CF4" w:rsidRPr="00CF174D">
        <w:rPr>
          <w:noProof/>
          <w:szCs w:val="22"/>
          <w:lang w:val="el-GR"/>
        </w:rPr>
        <w:t>44</w:t>
      </w:r>
      <w:r w:rsidR="00F86CF4" w:rsidRPr="00CF174D">
        <w:rPr>
          <w:noProof/>
          <w:szCs w:val="22"/>
        </w:rPr>
        <w:t> </w:t>
      </w:r>
      <w:r w:rsidR="00F86CF4" w:rsidRPr="00CF174D">
        <w:rPr>
          <w:noProof/>
          <w:szCs w:val="22"/>
          <w:lang w:val="el-GR"/>
        </w:rPr>
        <w:t>φορές την</w:t>
      </w:r>
      <w:r w:rsidR="00F20761" w:rsidRPr="00F20761">
        <w:rPr>
          <w:lang w:val="el-GR"/>
        </w:rPr>
        <w:t xml:space="preserve"> </w:t>
      </w:r>
      <w:r w:rsidR="00F86CF4" w:rsidRPr="00CF174D">
        <w:rPr>
          <w:noProof/>
          <w:szCs w:val="22"/>
          <w:lang w:val="el-GR"/>
        </w:rPr>
        <w:t xml:space="preserve">κλινική έκθεση </w:t>
      </w:r>
      <w:r w:rsidR="003F5802">
        <w:rPr>
          <w:szCs w:val="24"/>
          <w:lang w:val="el-GR"/>
        </w:rPr>
        <w:t xml:space="preserve">του ανθρώπου </w:t>
      </w:r>
      <w:r w:rsidR="00F86CF4" w:rsidRPr="00CF174D">
        <w:rPr>
          <w:noProof/>
          <w:szCs w:val="22"/>
          <w:lang w:val="el-GR"/>
        </w:rPr>
        <w:t xml:space="preserve">με βάση τη </w:t>
      </w:r>
      <w:r w:rsidR="00F86CF4" w:rsidRPr="00CF174D">
        <w:rPr>
          <w:noProof/>
          <w:szCs w:val="22"/>
        </w:rPr>
        <w:t>C</w:t>
      </w:r>
      <w:r w:rsidR="00F86CF4" w:rsidRPr="00CF174D">
        <w:rPr>
          <w:noProof/>
          <w:szCs w:val="22"/>
          <w:vertAlign w:val="subscript"/>
        </w:rPr>
        <w:t>max</w:t>
      </w:r>
      <w:r w:rsidR="00F86CF4" w:rsidRPr="00CF174D">
        <w:rPr>
          <w:noProof/>
          <w:szCs w:val="22"/>
          <w:lang w:val="el-GR"/>
        </w:rPr>
        <w:t>) σε μία μελέτη από στόματος φωτοτοξικότητας σε άτριχους ποντικούς).</w:t>
      </w:r>
    </w:p>
    <w:p w14:paraId="012561F0" w14:textId="77777777" w:rsidR="00E447CB" w:rsidRPr="00CF174D" w:rsidRDefault="00E447CB" w:rsidP="00116565">
      <w:pPr>
        <w:tabs>
          <w:tab w:val="clear" w:pos="567"/>
        </w:tabs>
        <w:spacing w:line="240" w:lineRule="auto"/>
        <w:ind w:left="567" w:hanging="567"/>
        <w:rPr>
          <w:szCs w:val="22"/>
          <w:lang w:val="el-GR"/>
        </w:rPr>
      </w:pPr>
    </w:p>
    <w:p w14:paraId="122AE678" w14:textId="77777777" w:rsidR="00E447CB" w:rsidRPr="00CF174D" w:rsidRDefault="00E447CB" w:rsidP="00116565">
      <w:pPr>
        <w:keepNext/>
        <w:tabs>
          <w:tab w:val="clear" w:pos="567"/>
        </w:tabs>
        <w:spacing w:line="240" w:lineRule="auto"/>
        <w:rPr>
          <w:rFonts w:eastAsia="Calibri"/>
          <w:szCs w:val="24"/>
          <w:u w:val="single"/>
          <w:lang w:val="el-GR"/>
        </w:rPr>
      </w:pPr>
      <w:r w:rsidRPr="00CF174D">
        <w:rPr>
          <w:rFonts w:eastAsia="Calibri"/>
          <w:szCs w:val="24"/>
          <w:u w:val="single"/>
          <w:lang w:val="el-GR"/>
        </w:rPr>
        <w:t xml:space="preserve">Συνδυασμός με </w:t>
      </w:r>
      <w:r w:rsidRPr="00CF174D">
        <w:rPr>
          <w:rFonts w:eastAsia="Calibri"/>
          <w:szCs w:val="24"/>
          <w:u w:val="single"/>
          <w:lang w:val="en-US"/>
        </w:rPr>
        <w:t>trametinib</w:t>
      </w:r>
    </w:p>
    <w:p w14:paraId="12D83881" w14:textId="77777777" w:rsidR="00E447CB" w:rsidRPr="00CF174D" w:rsidRDefault="00E447CB" w:rsidP="00116565">
      <w:pPr>
        <w:keepNext/>
        <w:tabs>
          <w:tab w:val="clear" w:pos="567"/>
        </w:tabs>
        <w:spacing w:line="240" w:lineRule="auto"/>
        <w:rPr>
          <w:lang w:val="el-GR"/>
        </w:rPr>
      </w:pPr>
    </w:p>
    <w:p w14:paraId="0BFC609B" w14:textId="77777777" w:rsidR="00E447CB" w:rsidRPr="00CF174D" w:rsidRDefault="00E447CB" w:rsidP="00116565">
      <w:pPr>
        <w:tabs>
          <w:tab w:val="clear" w:pos="567"/>
        </w:tabs>
        <w:spacing w:line="240" w:lineRule="auto"/>
        <w:rPr>
          <w:rFonts w:eastAsia="Calibri"/>
          <w:szCs w:val="24"/>
          <w:lang w:val="el-GR"/>
        </w:rPr>
      </w:pPr>
      <w:r w:rsidRPr="00CF174D">
        <w:rPr>
          <w:rFonts w:eastAsia="Calibri"/>
          <w:szCs w:val="24"/>
          <w:lang w:val="el-GR"/>
        </w:rPr>
        <w:t>Σε μία μελέτη σε σκύλους, στην οποία το trametinib και dabrafenib χορηγήθηκαν σε συνδυασμό για 4 εβδομάδες, παρατηρήθηκαν σημεία γαστρεντερικής τοξικότητας και μειωμένος αριθμός λεμφικών κυττάρων του θύμου σε μικρότερες συγκεντρώσεις σε σχέση με τους σκύλους, στους οποίους δόθηκε μονοθεραπεία με trametinib. Κατά τα άλλα, παρατηρήθηκαν παρόμοιες τοξικότητες με τις συγκρίσιμες μελέτες μονοθεραπείας.</w:t>
      </w:r>
    </w:p>
    <w:p w14:paraId="6C12CAD3" w14:textId="77777777" w:rsidR="008810C2" w:rsidRPr="00CF174D" w:rsidRDefault="008810C2" w:rsidP="00116565">
      <w:pPr>
        <w:tabs>
          <w:tab w:val="clear" w:pos="567"/>
        </w:tabs>
        <w:spacing w:line="240" w:lineRule="auto"/>
        <w:ind w:left="567" w:hanging="567"/>
        <w:rPr>
          <w:szCs w:val="22"/>
          <w:lang w:val="el-GR"/>
        </w:rPr>
      </w:pPr>
    </w:p>
    <w:p w14:paraId="27FBDECD" w14:textId="77777777" w:rsidR="008D4E89" w:rsidRPr="00CF174D" w:rsidRDefault="008D4E89" w:rsidP="00116565">
      <w:pPr>
        <w:tabs>
          <w:tab w:val="clear" w:pos="567"/>
        </w:tabs>
        <w:spacing w:line="240" w:lineRule="auto"/>
        <w:ind w:left="567" w:hanging="567"/>
        <w:rPr>
          <w:szCs w:val="22"/>
          <w:lang w:val="el-GR"/>
        </w:rPr>
      </w:pPr>
    </w:p>
    <w:p w14:paraId="049F2E20" w14:textId="77777777" w:rsidR="00FC5C7A" w:rsidRPr="00CF174D" w:rsidRDefault="00FC5C7A" w:rsidP="00116565">
      <w:pPr>
        <w:keepNext/>
        <w:tabs>
          <w:tab w:val="clear" w:pos="567"/>
        </w:tabs>
        <w:spacing w:line="240" w:lineRule="auto"/>
        <w:ind w:left="567" w:hanging="567"/>
        <w:rPr>
          <w:b/>
          <w:bCs/>
          <w:lang w:val="el-GR"/>
        </w:rPr>
      </w:pPr>
      <w:r w:rsidRPr="00CF174D">
        <w:rPr>
          <w:b/>
          <w:bCs/>
          <w:lang w:val="el-GR"/>
        </w:rPr>
        <w:t>6.</w:t>
      </w:r>
      <w:r w:rsidRPr="00CF174D">
        <w:rPr>
          <w:b/>
          <w:bCs/>
          <w:lang w:val="el-GR"/>
        </w:rPr>
        <w:tab/>
        <w:t>ΦΑΡΜΑΚΕΥΤΙΚΕΣ ΠΛΗΡΟΦΟΡΙΕΣ</w:t>
      </w:r>
    </w:p>
    <w:p w14:paraId="69B93852" w14:textId="77777777" w:rsidR="00812D16" w:rsidRPr="00CF174D" w:rsidRDefault="00812D16" w:rsidP="00116565">
      <w:pPr>
        <w:keepNext/>
        <w:tabs>
          <w:tab w:val="clear" w:pos="567"/>
        </w:tabs>
        <w:spacing w:line="240" w:lineRule="auto"/>
        <w:rPr>
          <w:szCs w:val="22"/>
          <w:lang w:val="el-GR"/>
        </w:rPr>
      </w:pPr>
    </w:p>
    <w:p w14:paraId="01B2928F" w14:textId="77777777" w:rsidR="00FC5C7A" w:rsidRPr="00CF174D" w:rsidRDefault="00FC5C7A" w:rsidP="00116565">
      <w:pPr>
        <w:keepNext/>
        <w:tabs>
          <w:tab w:val="clear" w:pos="567"/>
        </w:tabs>
        <w:spacing w:line="240" w:lineRule="auto"/>
        <w:ind w:left="567" w:hanging="567"/>
        <w:rPr>
          <w:lang w:val="el-GR"/>
        </w:rPr>
      </w:pPr>
      <w:r w:rsidRPr="00CF174D">
        <w:rPr>
          <w:b/>
          <w:bCs/>
          <w:lang w:val="el-GR"/>
        </w:rPr>
        <w:t>6.1</w:t>
      </w:r>
      <w:r w:rsidRPr="00CF174D">
        <w:rPr>
          <w:b/>
          <w:bCs/>
          <w:lang w:val="el-GR"/>
        </w:rPr>
        <w:tab/>
        <w:t>Κατάλογος εκδόχων</w:t>
      </w:r>
    </w:p>
    <w:p w14:paraId="3AAD3996" w14:textId="77777777" w:rsidR="00812D16" w:rsidRPr="00CF174D" w:rsidRDefault="00812D16" w:rsidP="00116565">
      <w:pPr>
        <w:keepNext/>
        <w:tabs>
          <w:tab w:val="clear" w:pos="567"/>
        </w:tabs>
        <w:spacing w:line="240" w:lineRule="auto"/>
        <w:rPr>
          <w:szCs w:val="22"/>
          <w:lang w:val="el-GR"/>
        </w:rPr>
      </w:pPr>
    </w:p>
    <w:p w14:paraId="22870DD5" w14:textId="77777777" w:rsidR="00FC5C7A" w:rsidRPr="00CF174D" w:rsidRDefault="00FC5C7A" w:rsidP="00116565">
      <w:pPr>
        <w:keepNext/>
        <w:tabs>
          <w:tab w:val="clear" w:pos="567"/>
        </w:tabs>
        <w:autoSpaceDE w:val="0"/>
        <w:autoSpaceDN w:val="0"/>
        <w:adjustRightInd w:val="0"/>
        <w:spacing w:line="240" w:lineRule="auto"/>
        <w:rPr>
          <w:u w:val="single"/>
          <w:lang w:val="el-GR"/>
        </w:rPr>
      </w:pPr>
      <w:r w:rsidRPr="00CF174D">
        <w:rPr>
          <w:u w:val="single"/>
          <w:lang w:val="el-GR"/>
        </w:rPr>
        <w:t>Περιεχόμενο των καψακίων</w:t>
      </w:r>
    </w:p>
    <w:p w14:paraId="322A62CC" w14:textId="77777777" w:rsidR="00DD509F" w:rsidRPr="00CF174D" w:rsidRDefault="00DD509F" w:rsidP="00116565">
      <w:pPr>
        <w:keepNext/>
        <w:tabs>
          <w:tab w:val="clear" w:pos="567"/>
        </w:tabs>
        <w:autoSpaceDE w:val="0"/>
        <w:autoSpaceDN w:val="0"/>
        <w:adjustRightInd w:val="0"/>
        <w:spacing w:line="240" w:lineRule="auto"/>
        <w:rPr>
          <w:u w:val="single"/>
          <w:lang w:val="el-GR"/>
        </w:rPr>
      </w:pPr>
    </w:p>
    <w:p w14:paraId="1F1CEB5A" w14:textId="77777777" w:rsidR="00FC5C7A" w:rsidRPr="00CF174D" w:rsidRDefault="00FC5C7A" w:rsidP="00116565">
      <w:pPr>
        <w:keepNext/>
        <w:tabs>
          <w:tab w:val="clear" w:pos="567"/>
        </w:tabs>
        <w:autoSpaceDE w:val="0"/>
        <w:autoSpaceDN w:val="0"/>
        <w:adjustRightInd w:val="0"/>
        <w:spacing w:line="240" w:lineRule="auto"/>
        <w:rPr>
          <w:lang w:val="el-GR"/>
        </w:rPr>
      </w:pPr>
      <w:r w:rsidRPr="00CF174D">
        <w:rPr>
          <w:lang w:val="el-GR"/>
        </w:rPr>
        <w:t>Μικροκρυσταλική κυτταρίνη</w:t>
      </w:r>
    </w:p>
    <w:p w14:paraId="337D9ADC" w14:textId="77777777" w:rsidR="00FC5C7A" w:rsidRPr="00CF174D" w:rsidRDefault="00FC5C7A" w:rsidP="00116565">
      <w:pPr>
        <w:keepNext/>
        <w:tabs>
          <w:tab w:val="clear" w:pos="567"/>
        </w:tabs>
        <w:autoSpaceDE w:val="0"/>
        <w:autoSpaceDN w:val="0"/>
        <w:adjustRightInd w:val="0"/>
        <w:spacing w:line="240" w:lineRule="auto"/>
        <w:rPr>
          <w:lang w:val="el-GR"/>
        </w:rPr>
      </w:pPr>
      <w:r w:rsidRPr="00CF174D">
        <w:rPr>
          <w:lang w:val="el-GR"/>
        </w:rPr>
        <w:t>Μαγνήσιο στεατικό</w:t>
      </w:r>
    </w:p>
    <w:p w14:paraId="74AAC87A" w14:textId="77777777" w:rsidR="00FC5C7A" w:rsidRPr="00CF174D" w:rsidRDefault="00FC5C7A" w:rsidP="00116565">
      <w:pPr>
        <w:tabs>
          <w:tab w:val="clear" w:pos="567"/>
        </w:tabs>
        <w:autoSpaceDE w:val="0"/>
        <w:autoSpaceDN w:val="0"/>
        <w:adjustRightInd w:val="0"/>
        <w:spacing w:line="240" w:lineRule="auto"/>
        <w:rPr>
          <w:lang w:val="el-GR"/>
        </w:rPr>
      </w:pPr>
      <w:r w:rsidRPr="00CF174D">
        <w:rPr>
          <w:lang w:val="el-GR"/>
        </w:rPr>
        <w:t>Κολλοειδές διοξείδιο του πυριτίου</w:t>
      </w:r>
    </w:p>
    <w:p w14:paraId="56D9F95D" w14:textId="77777777" w:rsidR="00952258" w:rsidRPr="00CF174D" w:rsidRDefault="00952258" w:rsidP="00116565">
      <w:pPr>
        <w:tabs>
          <w:tab w:val="clear" w:pos="567"/>
        </w:tabs>
        <w:autoSpaceDE w:val="0"/>
        <w:autoSpaceDN w:val="0"/>
        <w:adjustRightInd w:val="0"/>
        <w:spacing w:line="240" w:lineRule="auto"/>
        <w:rPr>
          <w:szCs w:val="22"/>
          <w:lang w:val="el-GR"/>
        </w:rPr>
      </w:pPr>
    </w:p>
    <w:p w14:paraId="0340472C" w14:textId="77777777" w:rsidR="00C34806" w:rsidRPr="00CF174D" w:rsidRDefault="00C34806" w:rsidP="00116565">
      <w:pPr>
        <w:keepNext/>
        <w:tabs>
          <w:tab w:val="clear" w:pos="567"/>
        </w:tabs>
        <w:autoSpaceDE w:val="0"/>
        <w:autoSpaceDN w:val="0"/>
        <w:adjustRightInd w:val="0"/>
        <w:spacing w:line="240" w:lineRule="auto"/>
        <w:rPr>
          <w:u w:val="single"/>
          <w:lang w:val="el-GR"/>
        </w:rPr>
      </w:pPr>
      <w:r w:rsidRPr="00CF174D">
        <w:rPr>
          <w:u w:val="single"/>
          <w:lang w:val="el-GR"/>
        </w:rPr>
        <w:t>Περίβλημα του καψακίου</w:t>
      </w:r>
    </w:p>
    <w:p w14:paraId="53F7030E" w14:textId="77777777" w:rsidR="00DD509F" w:rsidRPr="00CF174D" w:rsidRDefault="00DD509F" w:rsidP="00116565">
      <w:pPr>
        <w:keepNext/>
        <w:tabs>
          <w:tab w:val="clear" w:pos="567"/>
        </w:tabs>
        <w:autoSpaceDE w:val="0"/>
        <w:autoSpaceDN w:val="0"/>
        <w:adjustRightInd w:val="0"/>
        <w:spacing w:line="240" w:lineRule="auto"/>
        <w:rPr>
          <w:u w:val="single"/>
          <w:lang w:val="el-GR"/>
        </w:rPr>
      </w:pPr>
    </w:p>
    <w:p w14:paraId="463D0009" w14:textId="77777777" w:rsidR="00C34806" w:rsidRPr="00CF174D" w:rsidRDefault="00C34806" w:rsidP="00116565">
      <w:pPr>
        <w:keepNext/>
        <w:tabs>
          <w:tab w:val="clear" w:pos="567"/>
        </w:tabs>
        <w:autoSpaceDE w:val="0"/>
        <w:autoSpaceDN w:val="0"/>
        <w:adjustRightInd w:val="0"/>
        <w:spacing w:line="240" w:lineRule="auto"/>
        <w:rPr>
          <w:lang w:val="el-GR"/>
        </w:rPr>
      </w:pPr>
      <w:r w:rsidRPr="00CF174D">
        <w:rPr>
          <w:lang w:val="el-GR"/>
        </w:rPr>
        <w:t>Κόκκινο οξείδιο του σιδήρου (E172)</w:t>
      </w:r>
    </w:p>
    <w:p w14:paraId="2D3742D8" w14:textId="77777777" w:rsidR="00C34806" w:rsidRPr="00CF174D" w:rsidRDefault="00C34806" w:rsidP="00116565">
      <w:pPr>
        <w:keepNext/>
        <w:tabs>
          <w:tab w:val="clear" w:pos="567"/>
        </w:tabs>
        <w:autoSpaceDE w:val="0"/>
        <w:autoSpaceDN w:val="0"/>
        <w:adjustRightInd w:val="0"/>
        <w:spacing w:line="240" w:lineRule="auto"/>
        <w:rPr>
          <w:lang w:val="el-GR"/>
        </w:rPr>
      </w:pPr>
      <w:r w:rsidRPr="00CF174D">
        <w:rPr>
          <w:lang w:val="el-GR"/>
        </w:rPr>
        <w:t>Διοξείδιο του τιτανίου (E171)</w:t>
      </w:r>
    </w:p>
    <w:p w14:paraId="3C0C2FB0" w14:textId="77777777" w:rsidR="00C34806" w:rsidRPr="00CF174D" w:rsidRDefault="00C34806" w:rsidP="00116565">
      <w:pPr>
        <w:tabs>
          <w:tab w:val="clear" w:pos="567"/>
        </w:tabs>
        <w:autoSpaceDE w:val="0"/>
        <w:autoSpaceDN w:val="0"/>
        <w:adjustRightInd w:val="0"/>
        <w:spacing w:line="240" w:lineRule="auto"/>
        <w:rPr>
          <w:lang w:val="el-GR"/>
        </w:rPr>
      </w:pPr>
      <w:r w:rsidRPr="00CF174D">
        <w:rPr>
          <w:lang w:val="el-GR"/>
        </w:rPr>
        <w:t>Υπρομελλόζη (E464)</w:t>
      </w:r>
    </w:p>
    <w:p w14:paraId="3A8E36E6" w14:textId="77777777" w:rsidR="00A2465C" w:rsidRPr="00CF174D" w:rsidRDefault="00A2465C" w:rsidP="00116565">
      <w:pPr>
        <w:tabs>
          <w:tab w:val="clear" w:pos="567"/>
        </w:tabs>
        <w:autoSpaceDE w:val="0"/>
        <w:autoSpaceDN w:val="0"/>
        <w:adjustRightInd w:val="0"/>
        <w:spacing w:line="240" w:lineRule="auto"/>
        <w:rPr>
          <w:szCs w:val="22"/>
          <w:lang w:val="el-GR"/>
        </w:rPr>
      </w:pPr>
    </w:p>
    <w:p w14:paraId="7CDCE5B9" w14:textId="77777777" w:rsidR="00C34806" w:rsidRPr="00CF174D" w:rsidRDefault="00C34806" w:rsidP="00116565">
      <w:pPr>
        <w:keepNext/>
        <w:tabs>
          <w:tab w:val="clear" w:pos="567"/>
        </w:tabs>
        <w:autoSpaceDE w:val="0"/>
        <w:autoSpaceDN w:val="0"/>
        <w:adjustRightInd w:val="0"/>
        <w:spacing w:line="240" w:lineRule="auto"/>
        <w:rPr>
          <w:lang w:val="el-GR"/>
        </w:rPr>
      </w:pPr>
      <w:r w:rsidRPr="00CF174D">
        <w:rPr>
          <w:u w:val="single"/>
          <w:lang w:val="el-GR"/>
        </w:rPr>
        <w:lastRenderedPageBreak/>
        <w:t>Μελάνι εκτύπωσης</w:t>
      </w:r>
    </w:p>
    <w:p w14:paraId="4165F80C" w14:textId="77777777" w:rsidR="00DD509F" w:rsidRPr="00CF174D" w:rsidRDefault="00DD509F" w:rsidP="00116565">
      <w:pPr>
        <w:keepNext/>
        <w:tabs>
          <w:tab w:val="clear" w:pos="567"/>
        </w:tabs>
        <w:autoSpaceDE w:val="0"/>
        <w:autoSpaceDN w:val="0"/>
        <w:adjustRightInd w:val="0"/>
        <w:spacing w:line="240" w:lineRule="auto"/>
        <w:rPr>
          <w:lang w:val="el-GR"/>
        </w:rPr>
      </w:pPr>
    </w:p>
    <w:p w14:paraId="7FE9B85A" w14:textId="77777777" w:rsidR="00C34806" w:rsidRPr="00CF174D" w:rsidRDefault="00C34806" w:rsidP="00116565">
      <w:pPr>
        <w:keepNext/>
        <w:tabs>
          <w:tab w:val="clear" w:pos="567"/>
        </w:tabs>
        <w:autoSpaceDE w:val="0"/>
        <w:autoSpaceDN w:val="0"/>
        <w:adjustRightInd w:val="0"/>
        <w:spacing w:line="240" w:lineRule="auto"/>
        <w:rPr>
          <w:lang w:val="el-GR"/>
        </w:rPr>
      </w:pPr>
      <w:r w:rsidRPr="00CF174D">
        <w:rPr>
          <w:lang w:val="el-GR"/>
        </w:rPr>
        <w:t>Μαύρο οξείδιο του σιδήρου (E172)</w:t>
      </w:r>
    </w:p>
    <w:p w14:paraId="44524649" w14:textId="77777777" w:rsidR="00C34806" w:rsidRPr="00CF174D" w:rsidRDefault="00C34806" w:rsidP="00116565">
      <w:pPr>
        <w:keepNext/>
        <w:tabs>
          <w:tab w:val="clear" w:pos="567"/>
        </w:tabs>
        <w:autoSpaceDE w:val="0"/>
        <w:autoSpaceDN w:val="0"/>
        <w:adjustRightInd w:val="0"/>
        <w:spacing w:line="240" w:lineRule="auto"/>
        <w:rPr>
          <w:lang w:val="el-GR"/>
        </w:rPr>
      </w:pPr>
      <w:r w:rsidRPr="00CF174D">
        <w:rPr>
          <w:lang w:val="el-GR"/>
        </w:rPr>
        <w:t>Κόμμεα λάκκας</w:t>
      </w:r>
    </w:p>
    <w:p w14:paraId="235F4672" w14:textId="77777777" w:rsidR="00C34806" w:rsidRPr="00CF174D" w:rsidRDefault="00C34806" w:rsidP="00116565">
      <w:pPr>
        <w:tabs>
          <w:tab w:val="clear" w:pos="567"/>
        </w:tabs>
        <w:autoSpaceDE w:val="0"/>
        <w:autoSpaceDN w:val="0"/>
        <w:adjustRightInd w:val="0"/>
        <w:spacing w:line="240" w:lineRule="auto"/>
        <w:rPr>
          <w:lang w:val="el-GR"/>
        </w:rPr>
      </w:pPr>
      <w:r w:rsidRPr="00CF174D">
        <w:rPr>
          <w:lang w:val="el-GR"/>
        </w:rPr>
        <w:t>Προπυλενογλυκόλη</w:t>
      </w:r>
    </w:p>
    <w:p w14:paraId="191E5AC8" w14:textId="77777777" w:rsidR="008810C2" w:rsidRPr="00CF174D" w:rsidRDefault="008810C2" w:rsidP="00116565">
      <w:pPr>
        <w:tabs>
          <w:tab w:val="clear" w:pos="567"/>
        </w:tabs>
        <w:autoSpaceDE w:val="0"/>
        <w:autoSpaceDN w:val="0"/>
        <w:adjustRightInd w:val="0"/>
        <w:spacing w:line="240" w:lineRule="auto"/>
        <w:rPr>
          <w:szCs w:val="22"/>
          <w:lang w:val="el-GR"/>
        </w:rPr>
      </w:pPr>
    </w:p>
    <w:p w14:paraId="3C8D7C8E" w14:textId="77777777" w:rsidR="001064E3" w:rsidRPr="00CF174D" w:rsidRDefault="001064E3" w:rsidP="00116565">
      <w:pPr>
        <w:keepNext/>
        <w:tabs>
          <w:tab w:val="clear" w:pos="567"/>
        </w:tabs>
        <w:spacing w:line="240" w:lineRule="auto"/>
        <w:ind w:left="567" w:hanging="567"/>
        <w:rPr>
          <w:lang w:val="el-GR"/>
        </w:rPr>
      </w:pPr>
      <w:r w:rsidRPr="00CF174D">
        <w:rPr>
          <w:b/>
          <w:bCs/>
          <w:lang w:val="el-GR"/>
        </w:rPr>
        <w:t>6.2</w:t>
      </w:r>
      <w:r w:rsidRPr="00CF174D">
        <w:rPr>
          <w:b/>
          <w:bCs/>
          <w:lang w:val="el-GR"/>
        </w:rPr>
        <w:tab/>
        <w:t>Aσυμβατότητες</w:t>
      </w:r>
    </w:p>
    <w:p w14:paraId="1AF01B85" w14:textId="77777777" w:rsidR="00812D16" w:rsidRPr="00CF174D" w:rsidRDefault="00812D16" w:rsidP="00116565">
      <w:pPr>
        <w:keepNext/>
        <w:tabs>
          <w:tab w:val="clear" w:pos="567"/>
        </w:tabs>
        <w:spacing w:line="240" w:lineRule="auto"/>
        <w:rPr>
          <w:szCs w:val="22"/>
          <w:lang w:val="el-GR"/>
        </w:rPr>
      </w:pPr>
    </w:p>
    <w:p w14:paraId="085C7F2F" w14:textId="77777777" w:rsidR="001064E3" w:rsidRPr="00CF174D" w:rsidRDefault="001064E3" w:rsidP="00116565">
      <w:pPr>
        <w:tabs>
          <w:tab w:val="clear" w:pos="567"/>
        </w:tabs>
        <w:spacing w:line="240" w:lineRule="auto"/>
        <w:rPr>
          <w:lang w:val="el-GR"/>
        </w:rPr>
      </w:pPr>
      <w:r w:rsidRPr="00CF174D">
        <w:rPr>
          <w:lang w:val="el-GR"/>
        </w:rPr>
        <w:t>Δε</w:t>
      </w:r>
      <w:r w:rsidR="0050153A" w:rsidRPr="00CF174D">
        <w:rPr>
          <w:lang w:val="el-GR"/>
        </w:rPr>
        <w:t>ν εφαρμόζεται</w:t>
      </w:r>
      <w:r w:rsidRPr="00CF174D">
        <w:rPr>
          <w:lang w:val="el-GR"/>
        </w:rPr>
        <w:t>.</w:t>
      </w:r>
    </w:p>
    <w:p w14:paraId="5F87D496" w14:textId="77777777" w:rsidR="00812D16" w:rsidRPr="00CF174D" w:rsidRDefault="00812D16" w:rsidP="00116565">
      <w:pPr>
        <w:tabs>
          <w:tab w:val="clear" w:pos="567"/>
        </w:tabs>
        <w:spacing w:line="240" w:lineRule="auto"/>
        <w:rPr>
          <w:szCs w:val="22"/>
          <w:lang w:val="el-GR"/>
        </w:rPr>
      </w:pPr>
    </w:p>
    <w:p w14:paraId="78F36644" w14:textId="77777777" w:rsidR="00C56D85" w:rsidRPr="00CF174D" w:rsidRDefault="00C56D85" w:rsidP="00116565">
      <w:pPr>
        <w:keepNext/>
        <w:tabs>
          <w:tab w:val="clear" w:pos="567"/>
        </w:tabs>
        <w:spacing w:line="240" w:lineRule="auto"/>
        <w:ind w:left="567" w:hanging="567"/>
        <w:rPr>
          <w:lang w:val="el-GR"/>
        </w:rPr>
      </w:pPr>
      <w:r w:rsidRPr="00CF174D">
        <w:rPr>
          <w:b/>
          <w:bCs/>
          <w:lang w:val="el-GR"/>
        </w:rPr>
        <w:t>6.3</w:t>
      </w:r>
      <w:r w:rsidRPr="00CF174D">
        <w:rPr>
          <w:b/>
          <w:bCs/>
          <w:lang w:val="el-GR"/>
        </w:rPr>
        <w:tab/>
        <w:t>Διάρκεια ζωής</w:t>
      </w:r>
    </w:p>
    <w:p w14:paraId="2CA72E7F" w14:textId="77777777" w:rsidR="00C56D85" w:rsidRPr="00CF174D" w:rsidRDefault="00C56D85" w:rsidP="00116565">
      <w:pPr>
        <w:keepNext/>
        <w:tabs>
          <w:tab w:val="clear" w:pos="567"/>
        </w:tabs>
        <w:spacing w:line="240" w:lineRule="auto"/>
        <w:rPr>
          <w:szCs w:val="22"/>
          <w:lang w:val="el-GR"/>
        </w:rPr>
      </w:pPr>
    </w:p>
    <w:p w14:paraId="24AF9847" w14:textId="77777777" w:rsidR="001064E3" w:rsidRPr="00CF174D" w:rsidRDefault="00666A07" w:rsidP="00116565">
      <w:pPr>
        <w:tabs>
          <w:tab w:val="clear" w:pos="567"/>
        </w:tabs>
        <w:spacing w:line="240" w:lineRule="auto"/>
        <w:rPr>
          <w:lang w:val="el-GR"/>
        </w:rPr>
      </w:pPr>
      <w:r w:rsidRPr="00CF174D">
        <w:rPr>
          <w:lang w:val="el-GR"/>
        </w:rPr>
        <w:t>3</w:t>
      </w:r>
      <w:r w:rsidR="001064E3" w:rsidRPr="00CF174D">
        <w:rPr>
          <w:lang w:val="el-GR"/>
        </w:rPr>
        <w:t> χρόνια.</w:t>
      </w:r>
    </w:p>
    <w:p w14:paraId="7F71A2F9" w14:textId="77777777" w:rsidR="00812D16" w:rsidRPr="00CF174D" w:rsidRDefault="00812D16" w:rsidP="00116565">
      <w:pPr>
        <w:tabs>
          <w:tab w:val="clear" w:pos="567"/>
        </w:tabs>
        <w:spacing w:line="240" w:lineRule="auto"/>
        <w:rPr>
          <w:szCs w:val="22"/>
          <w:lang w:val="el-GR"/>
        </w:rPr>
      </w:pPr>
    </w:p>
    <w:p w14:paraId="458619BA" w14:textId="77777777" w:rsidR="001064E3" w:rsidRPr="00CF174D" w:rsidRDefault="001064E3" w:rsidP="00116565">
      <w:pPr>
        <w:keepNext/>
        <w:tabs>
          <w:tab w:val="clear" w:pos="567"/>
        </w:tabs>
        <w:spacing w:line="240" w:lineRule="auto"/>
        <w:ind w:left="567" w:hanging="567"/>
        <w:rPr>
          <w:b/>
          <w:bCs/>
          <w:lang w:val="el-GR"/>
        </w:rPr>
      </w:pPr>
      <w:r w:rsidRPr="00CF174D">
        <w:rPr>
          <w:b/>
          <w:bCs/>
          <w:lang w:val="el-GR"/>
        </w:rPr>
        <w:t>6.4</w:t>
      </w:r>
      <w:r w:rsidRPr="00CF174D">
        <w:rPr>
          <w:b/>
          <w:bCs/>
          <w:lang w:val="el-GR"/>
        </w:rPr>
        <w:tab/>
        <w:t>Ιδιαίτερες προφυλάξεις κατά την φύλαξη του προϊόντος</w:t>
      </w:r>
    </w:p>
    <w:p w14:paraId="4495C45E" w14:textId="77777777" w:rsidR="005108A3" w:rsidRPr="00CF174D" w:rsidRDefault="005108A3" w:rsidP="00116565">
      <w:pPr>
        <w:keepNext/>
        <w:tabs>
          <w:tab w:val="clear" w:pos="567"/>
        </w:tabs>
        <w:spacing w:line="240" w:lineRule="auto"/>
        <w:ind w:left="567" w:hanging="567"/>
        <w:rPr>
          <w:szCs w:val="22"/>
          <w:lang w:val="el-GR"/>
        </w:rPr>
      </w:pPr>
    </w:p>
    <w:p w14:paraId="409B3525" w14:textId="77777777" w:rsidR="003C4880" w:rsidRPr="00CF174D" w:rsidRDefault="003C4880" w:rsidP="00116565">
      <w:pPr>
        <w:pStyle w:val="NormalWeb"/>
        <w:spacing w:before="0" w:beforeAutospacing="0" w:after="0" w:afterAutospacing="0"/>
        <w:rPr>
          <w:sz w:val="22"/>
          <w:szCs w:val="20"/>
          <w:lang w:val="el-GR" w:eastAsia="en-US"/>
        </w:rPr>
      </w:pPr>
      <w:r w:rsidRPr="00CF174D">
        <w:rPr>
          <w:sz w:val="22"/>
          <w:szCs w:val="20"/>
          <w:lang w:val="el-GR" w:eastAsia="en-US"/>
        </w:rPr>
        <w:t>Το φαρμακευτικό αυτό προϊόν δεν απαιτεί ιδιαίτερες συνθήκες φύλαξης</w:t>
      </w:r>
      <w:r w:rsidR="002E747B" w:rsidRPr="00CF174D">
        <w:rPr>
          <w:sz w:val="22"/>
          <w:szCs w:val="20"/>
          <w:lang w:val="el-GR" w:eastAsia="en-US"/>
        </w:rPr>
        <w:t>.</w:t>
      </w:r>
    </w:p>
    <w:p w14:paraId="1D52B4F8" w14:textId="77777777" w:rsidR="0064702E" w:rsidRPr="00CF174D" w:rsidRDefault="0064702E" w:rsidP="00116565">
      <w:pPr>
        <w:tabs>
          <w:tab w:val="clear" w:pos="567"/>
        </w:tabs>
        <w:spacing w:line="240" w:lineRule="auto"/>
        <w:rPr>
          <w:szCs w:val="22"/>
          <w:lang w:val="el-GR"/>
        </w:rPr>
      </w:pPr>
    </w:p>
    <w:p w14:paraId="08F5507C" w14:textId="77777777" w:rsidR="001064E3" w:rsidRPr="00CF174D" w:rsidRDefault="001064E3" w:rsidP="00116565">
      <w:pPr>
        <w:keepNext/>
        <w:tabs>
          <w:tab w:val="clear" w:pos="567"/>
        </w:tabs>
        <w:spacing w:line="240" w:lineRule="auto"/>
        <w:rPr>
          <w:b/>
          <w:bCs/>
          <w:lang w:val="el-GR"/>
        </w:rPr>
      </w:pPr>
      <w:r w:rsidRPr="00CF174D">
        <w:rPr>
          <w:b/>
          <w:bCs/>
          <w:lang w:val="el-GR"/>
        </w:rPr>
        <w:t>6.5</w:t>
      </w:r>
      <w:r w:rsidRPr="00CF174D">
        <w:rPr>
          <w:b/>
          <w:bCs/>
          <w:lang w:val="el-GR"/>
        </w:rPr>
        <w:tab/>
        <w:t>Φύση και συστατικά του περιέκτη</w:t>
      </w:r>
    </w:p>
    <w:p w14:paraId="461D55FA" w14:textId="77777777" w:rsidR="00812D16" w:rsidRPr="00CF174D" w:rsidRDefault="00812D16" w:rsidP="00116565">
      <w:pPr>
        <w:keepNext/>
        <w:tabs>
          <w:tab w:val="clear" w:pos="567"/>
        </w:tabs>
        <w:spacing w:line="240" w:lineRule="auto"/>
        <w:rPr>
          <w:szCs w:val="22"/>
          <w:lang w:val="el-GR"/>
        </w:rPr>
      </w:pPr>
    </w:p>
    <w:p w14:paraId="6E7822BF" w14:textId="77777777" w:rsidR="001064E3" w:rsidRPr="00CF174D" w:rsidRDefault="001064E3" w:rsidP="00116565">
      <w:pPr>
        <w:tabs>
          <w:tab w:val="clear" w:pos="567"/>
        </w:tabs>
        <w:autoSpaceDE w:val="0"/>
        <w:autoSpaceDN w:val="0"/>
        <w:adjustRightInd w:val="0"/>
        <w:spacing w:line="240" w:lineRule="auto"/>
        <w:rPr>
          <w:rFonts w:eastAsia="SimSun"/>
          <w:lang w:val="el-GR"/>
        </w:rPr>
      </w:pPr>
      <w:r w:rsidRPr="00CF174D">
        <w:rPr>
          <w:lang w:val="el-GR"/>
        </w:rPr>
        <w:t>Αδιαφανής λευκή φιάλη πολυαιθυλενίου υψηλής πυκνότητας (HDPE) με βιδωτό πώμα από πολυπροπυλένιο και αφυγραντικό γέλης πυριτίου.</w:t>
      </w:r>
    </w:p>
    <w:p w14:paraId="11D9EBCE" w14:textId="77777777" w:rsidR="009F1DB0" w:rsidRPr="00CF174D" w:rsidRDefault="009F1DB0" w:rsidP="00116565">
      <w:pPr>
        <w:tabs>
          <w:tab w:val="clear" w:pos="567"/>
        </w:tabs>
        <w:autoSpaceDE w:val="0"/>
        <w:autoSpaceDN w:val="0"/>
        <w:adjustRightInd w:val="0"/>
        <w:spacing w:line="240" w:lineRule="auto"/>
        <w:rPr>
          <w:rFonts w:eastAsia="SimSun"/>
          <w:iCs/>
          <w:szCs w:val="22"/>
          <w:lang w:val="el-GR" w:eastAsia="en-GB"/>
        </w:rPr>
      </w:pPr>
    </w:p>
    <w:p w14:paraId="7037FF65" w14:textId="77777777" w:rsidR="001064E3" w:rsidRPr="00CF174D" w:rsidRDefault="001064E3" w:rsidP="00116565">
      <w:pPr>
        <w:tabs>
          <w:tab w:val="clear" w:pos="567"/>
        </w:tabs>
        <w:spacing w:line="240" w:lineRule="auto"/>
        <w:rPr>
          <w:lang w:val="el-GR"/>
        </w:rPr>
      </w:pPr>
      <w:r w:rsidRPr="00CF174D">
        <w:rPr>
          <w:lang w:val="el-GR"/>
        </w:rPr>
        <w:t>Κάθε φιάλη περιέχει είτε 28 είτε 120 σκληρά καψάκια</w:t>
      </w:r>
      <w:r w:rsidR="00DD509F" w:rsidRPr="00CF174D">
        <w:rPr>
          <w:lang w:val="el-GR"/>
        </w:rPr>
        <w:t>.</w:t>
      </w:r>
    </w:p>
    <w:p w14:paraId="2F4DC36C" w14:textId="77777777" w:rsidR="005773CC" w:rsidRPr="00CF174D" w:rsidRDefault="005773CC" w:rsidP="00116565">
      <w:pPr>
        <w:tabs>
          <w:tab w:val="clear" w:pos="567"/>
        </w:tabs>
        <w:spacing w:line="240" w:lineRule="auto"/>
        <w:rPr>
          <w:rFonts w:eastAsia="SimSun"/>
          <w:iCs/>
          <w:szCs w:val="22"/>
          <w:lang w:val="el-GR" w:eastAsia="en-GB"/>
        </w:rPr>
      </w:pPr>
    </w:p>
    <w:p w14:paraId="554ED848" w14:textId="77777777" w:rsidR="001064E3" w:rsidRPr="00CF174D" w:rsidRDefault="007D75D4" w:rsidP="00116565">
      <w:pPr>
        <w:tabs>
          <w:tab w:val="clear" w:pos="567"/>
        </w:tabs>
        <w:spacing w:line="240" w:lineRule="auto"/>
        <w:rPr>
          <w:lang w:val="el-GR"/>
        </w:rPr>
      </w:pPr>
      <w:r w:rsidRPr="00CF174D">
        <w:rPr>
          <w:lang w:val="el-GR"/>
        </w:rPr>
        <w:t xml:space="preserve">Μπορεί </w:t>
      </w:r>
      <w:r w:rsidR="001064E3" w:rsidRPr="00CF174D">
        <w:rPr>
          <w:lang w:val="el-GR"/>
        </w:rPr>
        <w:t>να μην κυκλοφορ</w:t>
      </w:r>
      <w:r w:rsidRPr="00CF174D">
        <w:rPr>
          <w:lang w:val="el-GR"/>
        </w:rPr>
        <w:t xml:space="preserve">ούν όλες οι </w:t>
      </w:r>
      <w:r w:rsidR="001064E3" w:rsidRPr="00CF174D">
        <w:rPr>
          <w:lang w:val="el-GR"/>
        </w:rPr>
        <w:t>συσκευασί</w:t>
      </w:r>
      <w:r w:rsidRPr="00CF174D">
        <w:rPr>
          <w:lang w:val="el-GR"/>
        </w:rPr>
        <w:t>ε</w:t>
      </w:r>
      <w:r w:rsidR="001064E3" w:rsidRPr="00CF174D">
        <w:rPr>
          <w:lang w:val="el-GR"/>
        </w:rPr>
        <w:t>ς.</w:t>
      </w:r>
    </w:p>
    <w:p w14:paraId="4CCC1806" w14:textId="77777777" w:rsidR="00812D16" w:rsidRPr="00CF174D" w:rsidRDefault="00812D16" w:rsidP="00116565">
      <w:pPr>
        <w:tabs>
          <w:tab w:val="clear" w:pos="567"/>
        </w:tabs>
        <w:spacing w:line="240" w:lineRule="auto"/>
        <w:rPr>
          <w:szCs w:val="22"/>
          <w:lang w:val="el-GR"/>
        </w:rPr>
      </w:pPr>
    </w:p>
    <w:p w14:paraId="4CC27E2A" w14:textId="77777777" w:rsidR="00E92541" w:rsidRPr="00CF174D" w:rsidRDefault="00E92541" w:rsidP="00116565">
      <w:pPr>
        <w:keepNext/>
        <w:tabs>
          <w:tab w:val="clear" w:pos="567"/>
        </w:tabs>
        <w:spacing w:line="240" w:lineRule="auto"/>
        <w:ind w:left="567" w:hanging="567"/>
        <w:rPr>
          <w:lang w:val="el-GR"/>
        </w:rPr>
      </w:pPr>
      <w:bookmarkStart w:id="10" w:name="OLE_LINK1"/>
      <w:r w:rsidRPr="00CF174D">
        <w:rPr>
          <w:b/>
          <w:bCs/>
          <w:lang w:val="el-GR"/>
        </w:rPr>
        <w:t>6.6</w:t>
      </w:r>
      <w:r w:rsidRPr="00CF174D">
        <w:rPr>
          <w:b/>
          <w:bCs/>
          <w:lang w:val="el-GR"/>
        </w:rPr>
        <w:tab/>
        <w:t>Ιδιαίτερες προφυλάξεις απόρριψη</w:t>
      </w:r>
      <w:r w:rsidR="00400876" w:rsidRPr="00CF174D">
        <w:rPr>
          <w:b/>
          <w:bCs/>
          <w:lang w:val="el-GR"/>
        </w:rPr>
        <w:t>ς</w:t>
      </w:r>
    </w:p>
    <w:bookmarkEnd w:id="10"/>
    <w:p w14:paraId="5C6EDEE2" w14:textId="77777777" w:rsidR="00812D16" w:rsidRPr="00CF174D" w:rsidRDefault="00812D16" w:rsidP="00116565">
      <w:pPr>
        <w:keepNext/>
        <w:tabs>
          <w:tab w:val="clear" w:pos="567"/>
        </w:tabs>
        <w:spacing w:line="240" w:lineRule="auto"/>
        <w:rPr>
          <w:szCs w:val="22"/>
          <w:lang w:val="el-GR"/>
        </w:rPr>
      </w:pPr>
    </w:p>
    <w:p w14:paraId="246964D6" w14:textId="77777777" w:rsidR="00E92541" w:rsidRPr="00CF174D" w:rsidRDefault="00E92541" w:rsidP="00116565">
      <w:pPr>
        <w:tabs>
          <w:tab w:val="clear" w:pos="567"/>
        </w:tabs>
        <w:spacing w:line="240" w:lineRule="auto"/>
        <w:rPr>
          <w:lang w:val="el-GR"/>
        </w:rPr>
      </w:pPr>
      <w:r w:rsidRPr="00CF174D">
        <w:rPr>
          <w:lang w:val="el-GR"/>
        </w:rPr>
        <w:t xml:space="preserve">Κάθε </w:t>
      </w:r>
      <w:r w:rsidR="00B86CD8" w:rsidRPr="00CF174D">
        <w:rPr>
          <w:lang w:val="el-GR"/>
        </w:rPr>
        <w:t xml:space="preserve">αχρησιμοποίητο </w:t>
      </w:r>
      <w:r w:rsidRPr="00CF174D">
        <w:rPr>
          <w:lang w:val="el-GR"/>
        </w:rPr>
        <w:t>φαρμακευτικό προϊόν ή υπόλειμμα πρέπει να απορρίπτεται σύμφωνα με τις κατά τόπους ισχύουσες σχετικές διατάξεις.</w:t>
      </w:r>
    </w:p>
    <w:p w14:paraId="7A4E2C52" w14:textId="77777777" w:rsidR="00560EDA" w:rsidRPr="00CF174D" w:rsidRDefault="00560EDA" w:rsidP="00116565">
      <w:pPr>
        <w:tabs>
          <w:tab w:val="clear" w:pos="567"/>
        </w:tabs>
        <w:spacing w:line="240" w:lineRule="auto"/>
        <w:rPr>
          <w:szCs w:val="22"/>
          <w:lang w:val="el-GR"/>
        </w:rPr>
      </w:pPr>
    </w:p>
    <w:p w14:paraId="24074A0A" w14:textId="77777777" w:rsidR="00952258" w:rsidRPr="00CF174D" w:rsidRDefault="00952258" w:rsidP="00116565">
      <w:pPr>
        <w:tabs>
          <w:tab w:val="clear" w:pos="567"/>
        </w:tabs>
        <w:spacing w:line="240" w:lineRule="auto"/>
        <w:rPr>
          <w:szCs w:val="22"/>
          <w:lang w:val="el-GR"/>
        </w:rPr>
      </w:pPr>
    </w:p>
    <w:p w14:paraId="46B02C09" w14:textId="77777777" w:rsidR="00E92541" w:rsidRPr="00CF174D" w:rsidRDefault="00E92541" w:rsidP="00116565">
      <w:pPr>
        <w:keepNext/>
        <w:tabs>
          <w:tab w:val="clear" w:pos="567"/>
        </w:tabs>
        <w:spacing w:line="240" w:lineRule="auto"/>
        <w:ind w:left="567" w:hanging="567"/>
        <w:rPr>
          <w:lang w:val="el-GR"/>
        </w:rPr>
      </w:pPr>
      <w:r w:rsidRPr="00CF174D">
        <w:rPr>
          <w:b/>
          <w:bCs/>
          <w:lang w:val="el-GR"/>
        </w:rPr>
        <w:t>7.</w:t>
      </w:r>
      <w:r w:rsidRPr="00CF174D">
        <w:rPr>
          <w:b/>
          <w:bCs/>
          <w:lang w:val="el-GR"/>
        </w:rPr>
        <w:tab/>
        <w:t>ΚΑΤΟΧΟΣ ΤΗΣ ΑΔΕΙΑΣ ΚΥΚΛΟΦΟΡΙΑΣ</w:t>
      </w:r>
    </w:p>
    <w:p w14:paraId="6F963D44" w14:textId="77777777" w:rsidR="00812D16" w:rsidRPr="00CF174D" w:rsidRDefault="00812D16" w:rsidP="00116565">
      <w:pPr>
        <w:keepNext/>
        <w:tabs>
          <w:tab w:val="clear" w:pos="567"/>
        </w:tabs>
        <w:spacing w:line="240" w:lineRule="auto"/>
        <w:rPr>
          <w:szCs w:val="22"/>
          <w:lang w:val="el-GR"/>
        </w:rPr>
      </w:pPr>
    </w:p>
    <w:p w14:paraId="71B95E66" w14:textId="77777777" w:rsidR="00204235" w:rsidRPr="00CF174D" w:rsidRDefault="00204235" w:rsidP="00116565">
      <w:pPr>
        <w:keepNext/>
        <w:tabs>
          <w:tab w:val="clear" w:pos="567"/>
        </w:tabs>
        <w:spacing w:line="240" w:lineRule="auto"/>
        <w:rPr>
          <w:lang w:val="el-GR"/>
        </w:rPr>
      </w:pPr>
      <w:r w:rsidRPr="00CF174D">
        <w:t>Novartis</w:t>
      </w:r>
      <w:r w:rsidRPr="00CF174D">
        <w:rPr>
          <w:lang w:val="el-GR"/>
        </w:rPr>
        <w:t xml:space="preserve"> </w:t>
      </w:r>
      <w:proofErr w:type="spellStart"/>
      <w:r w:rsidRPr="00CF174D">
        <w:t>Europharm</w:t>
      </w:r>
      <w:proofErr w:type="spellEnd"/>
      <w:r w:rsidRPr="00CF174D">
        <w:rPr>
          <w:lang w:val="el-GR"/>
        </w:rPr>
        <w:t xml:space="preserve"> </w:t>
      </w:r>
      <w:r w:rsidRPr="00CF174D">
        <w:t>Limited</w:t>
      </w:r>
    </w:p>
    <w:p w14:paraId="6F676344" w14:textId="77777777" w:rsidR="00A1156A" w:rsidRPr="00CF174D" w:rsidRDefault="00A1156A" w:rsidP="00116565">
      <w:pPr>
        <w:keepNext/>
        <w:spacing w:line="240" w:lineRule="auto"/>
        <w:rPr>
          <w:color w:val="000000"/>
        </w:rPr>
      </w:pPr>
      <w:r w:rsidRPr="00CF174D">
        <w:rPr>
          <w:color w:val="000000"/>
        </w:rPr>
        <w:t>Vista Building</w:t>
      </w:r>
    </w:p>
    <w:p w14:paraId="6C581D6A" w14:textId="77777777" w:rsidR="00A1156A" w:rsidRPr="00CF174D" w:rsidRDefault="00A1156A" w:rsidP="00116565">
      <w:pPr>
        <w:keepNext/>
        <w:spacing w:line="240" w:lineRule="auto"/>
        <w:rPr>
          <w:color w:val="000000"/>
        </w:rPr>
      </w:pPr>
      <w:r w:rsidRPr="00CF174D">
        <w:rPr>
          <w:color w:val="000000"/>
        </w:rPr>
        <w:t>Elm Park, Merrion Road</w:t>
      </w:r>
    </w:p>
    <w:p w14:paraId="0B6D5323" w14:textId="77777777" w:rsidR="00A1156A" w:rsidRPr="00CF174D" w:rsidRDefault="00A1156A" w:rsidP="00116565">
      <w:pPr>
        <w:keepNext/>
        <w:spacing w:line="240" w:lineRule="auto"/>
        <w:rPr>
          <w:color w:val="000000"/>
          <w:lang w:val="el-GR"/>
        </w:rPr>
      </w:pPr>
      <w:r w:rsidRPr="00CF174D">
        <w:rPr>
          <w:color w:val="000000"/>
        </w:rPr>
        <w:t>Dublin</w:t>
      </w:r>
      <w:r w:rsidRPr="00CF174D">
        <w:rPr>
          <w:color w:val="000000"/>
          <w:lang w:val="el-GR"/>
        </w:rPr>
        <w:t xml:space="preserve"> 4</w:t>
      </w:r>
    </w:p>
    <w:p w14:paraId="7C1B2148" w14:textId="77777777" w:rsidR="008336FB" w:rsidRPr="00CF174D" w:rsidRDefault="00A1156A" w:rsidP="00116565">
      <w:pPr>
        <w:tabs>
          <w:tab w:val="clear" w:pos="567"/>
        </w:tabs>
        <w:spacing w:line="240" w:lineRule="auto"/>
        <w:rPr>
          <w:bCs/>
          <w:lang w:val="el-GR"/>
        </w:rPr>
      </w:pPr>
      <w:r w:rsidRPr="00CF174D">
        <w:rPr>
          <w:color w:val="000000"/>
          <w:lang w:val="el-GR"/>
        </w:rPr>
        <w:t>Ιρλανδία</w:t>
      </w:r>
    </w:p>
    <w:p w14:paraId="37D8B082" w14:textId="77777777" w:rsidR="00812D16" w:rsidRPr="00CF174D" w:rsidRDefault="00812D16" w:rsidP="00116565">
      <w:pPr>
        <w:tabs>
          <w:tab w:val="clear" w:pos="567"/>
        </w:tabs>
        <w:spacing w:line="240" w:lineRule="auto"/>
        <w:rPr>
          <w:szCs w:val="22"/>
          <w:lang w:val="el-GR"/>
        </w:rPr>
      </w:pPr>
    </w:p>
    <w:p w14:paraId="0EF82DB1" w14:textId="77777777" w:rsidR="00812D16" w:rsidRPr="00CF174D" w:rsidRDefault="00812D16" w:rsidP="00116565">
      <w:pPr>
        <w:tabs>
          <w:tab w:val="clear" w:pos="567"/>
        </w:tabs>
        <w:spacing w:line="240" w:lineRule="auto"/>
        <w:rPr>
          <w:szCs w:val="22"/>
          <w:lang w:val="el-GR"/>
        </w:rPr>
      </w:pPr>
    </w:p>
    <w:p w14:paraId="61FD9732" w14:textId="77777777" w:rsidR="00C14A8A" w:rsidRPr="00CF174D" w:rsidRDefault="00C14A8A" w:rsidP="00116565">
      <w:pPr>
        <w:keepNext/>
        <w:tabs>
          <w:tab w:val="clear" w:pos="567"/>
        </w:tabs>
        <w:spacing w:line="240" w:lineRule="auto"/>
        <w:ind w:left="567" w:hanging="567"/>
        <w:rPr>
          <w:b/>
          <w:bCs/>
          <w:lang w:val="el-GR"/>
        </w:rPr>
      </w:pPr>
      <w:r w:rsidRPr="00CF174D">
        <w:rPr>
          <w:b/>
          <w:bCs/>
          <w:lang w:val="el-GR"/>
        </w:rPr>
        <w:t>8.</w:t>
      </w:r>
      <w:r w:rsidRPr="00CF174D">
        <w:rPr>
          <w:b/>
          <w:bCs/>
          <w:lang w:val="el-GR"/>
        </w:rPr>
        <w:tab/>
        <w:t>ΑΡΙΘΜΟΣ(ΟΙ ) ΑΔΕΙΑΣ ΚΥΚΛΟΦΟΡΙΑΣ</w:t>
      </w:r>
    </w:p>
    <w:p w14:paraId="589E4655" w14:textId="77777777" w:rsidR="00812D16" w:rsidRPr="00CF174D" w:rsidRDefault="00812D16" w:rsidP="00116565">
      <w:pPr>
        <w:keepNext/>
        <w:tabs>
          <w:tab w:val="clear" w:pos="567"/>
        </w:tabs>
        <w:spacing w:line="240" w:lineRule="auto"/>
        <w:rPr>
          <w:szCs w:val="22"/>
          <w:lang w:val="el-GR"/>
        </w:rPr>
      </w:pPr>
    </w:p>
    <w:p w14:paraId="4AFD1DAB" w14:textId="77777777" w:rsidR="002D1F7A" w:rsidRPr="00CF174D" w:rsidRDefault="002D1F7A" w:rsidP="00116565">
      <w:pPr>
        <w:keepNext/>
        <w:tabs>
          <w:tab w:val="clear" w:pos="567"/>
        </w:tabs>
        <w:spacing w:line="240" w:lineRule="auto"/>
        <w:rPr>
          <w:noProof/>
          <w:szCs w:val="22"/>
          <w:u w:val="single"/>
          <w:lang w:val="el-GR"/>
        </w:rPr>
      </w:pPr>
      <w:r w:rsidRPr="00CF174D">
        <w:rPr>
          <w:noProof/>
          <w:szCs w:val="22"/>
          <w:u w:val="single"/>
          <w:lang w:val="fr-FR"/>
        </w:rPr>
        <w:t>Tafinlar</w:t>
      </w:r>
      <w:r w:rsidRPr="00CF174D">
        <w:rPr>
          <w:noProof/>
          <w:szCs w:val="22"/>
          <w:u w:val="single"/>
          <w:lang w:val="el-GR"/>
        </w:rPr>
        <w:t xml:space="preserve"> 50</w:t>
      </w:r>
      <w:r w:rsidRPr="00CF174D">
        <w:rPr>
          <w:noProof/>
          <w:szCs w:val="22"/>
          <w:u w:val="single"/>
          <w:lang w:val="fr-FR"/>
        </w:rPr>
        <w:t> mg</w:t>
      </w:r>
      <w:r w:rsidRPr="00CF174D">
        <w:rPr>
          <w:noProof/>
          <w:szCs w:val="22"/>
          <w:u w:val="single"/>
          <w:lang w:val="el-GR"/>
        </w:rPr>
        <w:t xml:space="preserve"> σκληρά καψάκια</w:t>
      </w:r>
    </w:p>
    <w:p w14:paraId="6B680D73" w14:textId="77777777" w:rsidR="00DD509F" w:rsidRPr="00CF174D" w:rsidRDefault="00DD509F" w:rsidP="00116565">
      <w:pPr>
        <w:keepNext/>
        <w:tabs>
          <w:tab w:val="clear" w:pos="567"/>
        </w:tabs>
        <w:spacing w:line="240" w:lineRule="auto"/>
        <w:rPr>
          <w:noProof/>
          <w:szCs w:val="22"/>
          <w:u w:val="single"/>
          <w:lang w:val="el-GR"/>
        </w:rPr>
      </w:pPr>
    </w:p>
    <w:p w14:paraId="11D8D6F0" w14:textId="77777777" w:rsidR="00812D16" w:rsidRPr="00CF174D" w:rsidRDefault="0046477E" w:rsidP="00116565">
      <w:pPr>
        <w:keepNext/>
        <w:tabs>
          <w:tab w:val="clear" w:pos="567"/>
        </w:tabs>
        <w:spacing w:line="240" w:lineRule="auto"/>
        <w:rPr>
          <w:szCs w:val="22"/>
          <w:lang w:val="el-GR"/>
        </w:rPr>
      </w:pPr>
      <w:r w:rsidRPr="00CF174D">
        <w:rPr>
          <w:szCs w:val="22"/>
          <w:lang w:val="fr-FR"/>
        </w:rPr>
        <w:t>EU</w:t>
      </w:r>
      <w:r w:rsidRPr="00CF174D">
        <w:rPr>
          <w:szCs w:val="22"/>
          <w:lang w:val="el-GR"/>
        </w:rPr>
        <w:t>/1/13/865/001</w:t>
      </w:r>
    </w:p>
    <w:p w14:paraId="46BA66DD" w14:textId="77777777" w:rsidR="0046477E" w:rsidRPr="00CF174D" w:rsidRDefault="0046477E" w:rsidP="00116565">
      <w:pPr>
        <w:tabs>
          <w:tab w:val="clear" w:pos="567"/>
        </w:tabs>
        <w:spacing w:line="240" w:lineRule="auto"/>
        <w:rPr>
          <w:szCs w:val="22"/>
          <w:lang w:val="pt-PT"/>
        </w:rPr>
      </w:pPr>
      <w:r w:rsidRPr="00CF174D">
        <w:rPr>
          <w:szCs w:val="22"/>
          <w:lang w:val="pt-PT"/>
        </w:rPr>
        <w:t>EU/1/13/865/002</w:t>
      </w:r>
    </w:p>
    <w:p w14:paraId="78091688" w14:textId="77777777" w:rsidR="0046477E" w:rsidRPr="00CF174D" w:rsidRDefault="0046477E" w:rsidP="00116565">
      <w:pPr>
        <w:tabs>
          <w:tab w:val="clear" w:pos="567"/>
        </w:tabs>
        <w:spacing w:line="240" w:lineRule="auto"/>
        <w:rPr>
          <w:szCs w:val="22"/>
          <w:lang w:val="pt-PT"/>
        </w:rPr>
      </w:pPr>
    </w:p>
    <w:p w14:paraId="0FB24EFA" w14:textId="77777777" w:rsidR="002D1F7A" w:rsidRPr="00CF174D" w:rsidRDefault="002D1F7A" w:rsidP="00116565">
      <w:pPr>
        <w:keepNext/>
        <w:tabs>
          <w:tab w:val="clear" w:pos="567"/>
        </w:tabs>
        <w:spacing w:line="240" w:lineRule="auto"/>
        <w:rPr>
          <w:noProof/>
          <w:szCs w:val="22"/>
          <w:u w:val="single"/>
          <w:lang w:val="pt-PT"/>
        </w:rPr>
      </w:pPr>
      <w:r w:rsidRPr="00CF174D">
        <w:rPr>
          <w:noProof/>
          <w:szCs w:val="22"/>
          <w:u w:val="single"/>
          <w:lang w:val="pt-PT"/>
        </w:rPr>
        <w:t xml:space="preserve">Tafinlar 75 mg </w:t>
      </w:r>
      <w:r w:rsidRPr="00CF174D">
        <w:rPr>
          <w:noProof/>
          <w:szCs w:val="22"/>
          <w:u w:val="single"/>
          <w:lang w:val="el-GR"/>
        </w:rPr>
        <w:t>σκληρά</w:t>
      </w:r>
      <w:r w:rsidRPr="00CF174D">
        <w:rPr>
          <w:noProof/>
          <w:szCs w:val="22"/>
          <w:u w:val="single"/>
          <w:lang w:val="pt-PT"/>
        </w:rPr>
        <w:t xml:space="preserve"> </w:t>
      </w:r>
      <w:r w:rsidRPr="00CF174D">
        <w:rPr>
          <w:noProof/>
          <w:szCs w:val="22"/>
          <w:u w:val="single"/>
          <w:lang w:val="el-GR"/>
        </w:rPr>
        <w:t>καψάκια</w:t>
      </w:r>
    </w:p>
    <w:p w14:paraId="468C9221" w14:textId="77777777" w:rsidR="00DD509F" w:rsidRPr="00CF174D" w:rsidRDefault="00DD509F" w:rsidP="00116565">
      <w:pPr>
        <w:keepNext/>
        <w:tabs>
          <w:tab w:val="clear" w:pos="567"/>
        </w:tabs>
        <w:spacing w:line="240" w:lineRule="auto"/>
        <w:rPr>
          <w:noProof/>
          <w:szCs w:val="22"/>
          <w:u w:val="single"/>
          <w:lang w:val="pt-PT"/>
        </w:rPr>
      </w:pPr>
    </w:p>
    <w:p w14:paraId="19CED681" w14:textId="77777777" w:rsidR="002D1F7A" w:rsidRPr="00CF174D" w:rsidRDefault="002D1F7A" w:rsidP="00116565">
      <w:pPr>
        <w:keepNext/>
        <w:tabs>
          <w:tab w:val="clear" w:pos="567"/>
        </w:tabs>
        <w:spacing w:line="240" w:lineRule="auto"/>
        <w:rPr>
          <w:szCs w:val="22"/>
          <w:lang w:val="pt-PT"/>
        </w:rPr>
      </w:pPr>
      <w:r w:rsidRPr="00CF174D">
        <w:rPr>
          <w:szCs w:val="22"/>
          <w:lang w:val="pt-PT"/>
        </w:rPr>
        <w:t>EU/1/13/865/003</w:t>
      </w:r>
    </w:p>
    <w:p w14:paraId="2F07D686" w14:textId="77777777" w:rsidR="002D1F7A" w:rsidRPr="00CF174D" w:rsidRDefault="002D1F7A" w:rsidP="00116565">
      <w:pPr>
        <w:tabs>
          <w:tab w:val="clear" w:pos="567"/>
        </w:tabs>
        <w:spacing w:line="240" w:lineRule="auto"/>
        <w:rPr>
          <w:szCs w:val="22"/>
          <w:lang w:val="el-GR"/>
        </w:rPr>
      </w:pPr>
      <w:r w:rsidRPr="00CF174D">
        <w:rPr>
          <w:szCs w:val="22"/>
          <w:lang w:val="pt-PT"/>
        </w:rPr>
        <w:t>EU</w:t>
      </w:r>
      <w:r w:rsidRPr="00CF174D">
        <w:rPr>
          <w:szCs w:val="22"/>
          <w:lang w:val="el-GR"/>
        </w:rPr>
        <w:t>/1/13/865/004</w:t>
      </w:r>
    </w:p>
    <w:p w14:paraId="5ABDAD57" w14:textId="77777777" w:rsidR="0046477E" w:rsidRPr="00CF174D" w:rsidRDefault="0046477E" w:rsidP="00116565">
      <w:pPr>
        <w:tabs>
          <w:tab w:val="clear" w:pos="567"/>
        </w:tabs>
        <w:spacing w:line="240" w:lineRule="auto"/>
        <w:rPr>
          <w:szCs w:val="22"/>
          <w:lang w:val="el-GR"/>
        </w:rPr>
      </w:pPr>
    </w:p>
    <w:p w14:paraId="39AFDA91" w14:textId="77777777" w:rsidR="00B43327" w:rsidRPr="00CF174D" w:rsidRDefault="00B43327" w:rsidP="00116565">
      <w:pPr>
        <w:tabs>
          <w:tab w:val="clear" w:pos="567"/>
        </w:tabs>
        <w:spacing w:line="240" w:lineRule="auto"/>
        <w:rPr>
          <w:szCs w:val="22"/>
          <w:lang w:val="el-GR"/>
        </w:rPr>
      </w:pPr>
    </w:p>
    <w:p w14:paraId="2A60BF19" w14:textId="77777777" w:rsidR="00C14A8A" w:rsidRPr="00CF174D" w:rsidRDefault="00C14A8A" w:rsidP="00116565">
      <w:pPr>
        <w:keepNext/>
        <w:tabs>
          <w:tab w:val="clear" w:pos="567"/>
        </w:tabs>
        <w:spacing w:line="240" w:lineRule="auto"/>
        <w:ind w:left="567" w:hanging="567"/>
        <w:rPr>
          <w:lang w:val="el-GR"/>
        </w:rPr>
      </w:pPr>
      <w:r w:rsidRPr="00CF174D">
        <w:rPr>
          <w:b/>
          <w:bCs/>
          <w:lang w:val="el-GR"/>
        </w:rPr>
        <w:lastRenderedPageBreak/>
        <w:t>9.</w:t>
      </w:r>
      <w:r w:rsidRPr="00CF174D">
        <w:rPr>
          <w:b/>
          <w:bCs/>
          <w:lang w:val="el-GR"/>
        </w:rPr>
        <w:tab/>
        <w:t>ΗΜΕΡΟΜΗΝΙΑ ΠΡΩΤΗΣ ΕΓΚΡΙΣΗΣ / ΑΝΑΝΕΩΣΗΣ ΤΗΣ ΑΔΕΙΑΣ</w:t>
      </w:r>
    </w:p>
    <w:p w14:paraId="5C8FF46D" w14:textId="77777777" w:rsidR="00812D16" w:rsidRPr="00CF174D" w:rsidRDefault="00812D16" w:rsidP="00116565">
      <w:pPr>
        <w:keepNext/>
        <w:tabs>
          <w:tab w:val="clear" w:pos="567"/>
        </w:tabs>
        <w:spacing w:line="240" w:lineRule="auto"/>
        <w:rPr>
          <w:szCs w:val="22"/>
          <w:lang w:val="el-GR"/>
        </w:rPr>
      </w:pPr>
    </w:p>
    <w:p w14:paraId="19A0EB57" w14:textId="77777777" w:rsidR="005961D5" w:rsidRPr="00CF174D" w:rsidRDefault="0078107F" w:rsidP="00116565">
      <w:pPr>
        <w:pStyle w:val="NormalWeb"/>
        <w:keepNext/>
        <w:spacing w:before="0" w:beforeAutospacing="0" w:after="0" w:afterAutospacing="0"/>
        <w:rPr>
          <w:sz w:val="22"/>
          <w:szCs w:val="22"/>
          <w:lang w:val="el-GR"/>
        </w:rPr>
      </w:pPr>
      <w:r w:rsidRPr="00CF174D">
        <w:rPr>
          <w:sz w:val="22"/>
          <w:szCs w:val="22"/>
          <w:lang w:val="el-GR"/>
        </w:rPr>
        <w:t xml:space="preserve">Ημερομηνία πρώτης έγκρισης: </w:t>
      </w:r>
      <w:r w:rsidR="005961D5" w:rsidRPr="00CF174D">
        <w:rPr>
          <w:sz w:val="22"/>
          <w:szCs w:val="22"/>
          <w:lang w:val="el-GR"/>
        </w:rPr>
        <w:t>26 Αυγούστου 2013</w:t>
      </w:r>
    </w:p>
    <w:p w14:paraId="4D71381B" w14:textId="77777777" w:rsidR="0078107F" w:rsidRPr="00CF174D" w:rsidRDefault="0078107F" w:rsidP="00116565">
      <w:pPr>
        <w:tabs>
          <w:tab w:val="clear" w:pos="567"/>
        </w:tabs>
        <w:spacing w:line="240" w:lineRule="auto"/>
        <w:rPr>
          <w:szCs w:val="22"/>
          <w:lang w:val="el-GR"/>
        </w:rPr>
      </w:pPr>
      <w:r w:rsidRPr="00CF174D">
        <w:rPr>
          <w:szCs w:val="22"/>
          <w:lang w:val="el-GR"/>
        </w:rPr>
        <w:t>Ημερομηνία τελευταίας ανανέωσης:</w:t>
      </w:r>
      <w:r w:rsidR="00EA5D97" w:rsidRPr="00CF174D">
        <w:rPr>
          <w:lang w:val="el-GR"/>
        </w:rPr>
        <w:t xml:space="preserve"> 08 Μαΐου 2018</w:t>
      </w:r>
    </w:p>
    <w:p w14:paraId="0B8232F0" w14:textId="77777777" w:rsidR="00812D16" w:rsidRPr="00CF174D" w:rsidRDefault="00812D16" w:rsidP="00116565">
      <w:pPr>
        <w:tabs>
          <w:tab w:val="clear" w:pos="567"/>
        </w:tabs>
        <w:spacing w:line="240" w:lineRule="auto"/>
        <w:rPr>
          <w:szCs w:val="22"/>
          <w:lang w:val="el-GR"/>
        </w:rPr>
      </w:pPr>
    </w:p>
    <w:p w14:paraId="1CE8CD79" w14:textId="77777777" w:rsidR="005961D5" w:rsidRPr="00CF174D" w:rsidRDefault="005961D5" w:rsidP="00116565">
      <w:pPr>
        <w:tabs>
          <w:tab w:val="clear" w:pos="567"/>
        </w:tabs>
        <w:spacing w:line="240" w:lineRule="auto"/>
        <w:rPr>
          <w:szCs w:val="22"/>
          <w:lang w:val="el-GR"/>
        </w:rPr>
      </w:pPr>
    </w:p>
    <w:p w14:paraId="2A1F5BD9" w14:textId="77777777" w:rsidR="00C14A8A" w:rsidRPr="00CF174D" w:rsidRDefault="00C14A8A" w:rsidP="00116565">
      <w:pPr>
        <w:tabs>
          <w:tab w:val="clear" w:pos="567"/>
        </w:tabs>
        <w:spacing w:line="240" w:lineRule="auto"/>
        <w:ind w:left="567" w:hanging="567"/>
        <w:rPr>
          <w:b/>
          <w:bCs/>
          <w:lang w:val="el-GR"/>
        </w:rPr>
      </w:pPr>
      <w:r w:rsidRPr="00CF174D">
        <w:rPr>
          <w:b/>
          <w:bCs/>
          <w:lang w:val="el-GR"/>
        </w:rPr>
        <w:t>10.</w:t>
      </w:r>
      <w:r w:rsidRPr="00CF174D">
        <w:rPr>
          <w:b/>
          <w:bCs/>
          <w:lang w:val="el-GR"/>
        </w:rPr>
        <w:tab/>
        <w:t>ΗΜΕΡΟΜΗΝΙΑ ΑΝΑΘΕΩΡΗΣΗΣ TOY ΚΕΙΜΕΝΟΥ</w:t>
      </w:r>
    </w:p>
    <w:p w14:paraId="101352DA" w14:textId="77777777" w:rsidR="005108A3" w:rsidRPr="00CF174D" w:rsidRDefault="005108A3" w:rsidP="00116565">
      <w:pPr>
        <w:tabs>
          <w:tab w:val="clear" w:pos="567"/>
        </w:tabs>
        <w:spacing w:line="240" w:lineRule="auto"/>
        <w:rPr>
          <w:szCs w:val="22"/>
          <w:lang w:val="el-GR"/>
        </w:rPr>
      </w:pPr>
    </w:p>
    <w:p w14:paraId="505E1F74" w14:textId="77777777" w:rsidR="00812D16" w:rsidRPr="00CF174D" w:rsidRDefault="00812D16" w:rsidP="00116565">
      <w:pPr>
        <w:tabs>
          <w:tab w:val="clear" w:pos="567"/>
        </w:tabs>
        <w:spacing w:line="240" w:lineRule="auto"/>
        <w:rPr>
          <w:szCs w:val="22"/>
          <w:lang w:val="el-GR"/>
        </w:rPr>
      </w:pPr>
    </w:p>
    <w:p w14:paraId="45E99010" w14:textId="64174065" w:rsidR="005574E2" w:rsidRPr="00CF174D" w:rsidRDefault="002D1F7A" w:rsidP="00116565">
      <w:pPr>
        <w:numPr>
          <w:ilvl w:val="12"/>
          <w:numId w:val="0"/>
        </w:numPr>
        <w:tabs>
          <w:tab w:val="clear" w:pos="567"/>
        </w:tabs>
        <w:spacing w:line="240" w:lineRule="auto"/>
        <w:ind w:right="-2"/>
        <w:rPr>
          <w:lang w:val="el-GR"/>
        </w:rPr>
      </w:pPr>
      <w:r w:rsidRPr="00CF174D">
        <w:rPr>
          <w:noProof/>
          <w:szCs w:val="22"/>
          <w:lang w:val="el-GR"/>
        </w:rPr>
        <w:t xml:space="preserve">Λεπτομερείς πληροφορίες </w:t>
      </w:r>
      <w:r w:rsidR="005574E2" w:rsidRPr="00CF174D">
        <w:rPr>
          <w:lang w:val="el-GR"/>
        </w:rPr>
        <w:t xml:space="preserve">για το παρόν φαρμακευτικό προϊόν είναι </w:t>
      </w:r>
      <w:r w:rsidR="00983A64" w:rsidRPr="00CF174D">
        <w:rPr>
          <w:noProof/>
          <w:szCs w:val="22"/>
          <w:lang w:val="el-GR"/>
        </w:rPr>
        <w:t>διαθέσιμες στον</w:t>
      </w:r>
      <w:r w:rsidR="005574E2" w:rsidRPr="00CF174D">
        <w:rPr>
          <w:lang w:val="el-GR"/>
        </w:rPr>
        <w:t xml:space="preserve"> δικτυακό τόπο του Ευρωπαϊκού Οργανισμού Φαρμάκων</w:t>
      </w:r>
      <w:r w:rsidR="00983A64" w:rsidRPr="00CF174D">
        <w:rPr>
          <w:lang w:val="el-GR"/>
        </w:rPr>
        <w:t>:</w:t>
      </w:r>
      <w:r w:rsidR="005574E2" w:rsidRPr="00CF174D">
        <w:rPr>
          <w:lang w:val="el-GR"/>
        </w:rPr>
        <w:t xml:space="preserve"> </w:t>
      </w:r>
      <w:hyperlink r:id="rId11" w:history="1">
        <w:r w:rsidR="00F20761" w:rsidRPr="00F20761">
          <w:rPr>
            <w:rStyle w:val="Hyperlink"/>
            <w:lang w:val="el-GR"/>
          </w:rPr>
          <w:t>http</w:t>
        </w:r>
        <w:r w:rsidR="00F20761" w:rsidRPr="00F20761">
          <w:rPr>
            <w:rStyle w:val="Hyperlink"/>
            <w:lang w:val="en-US"/>
          </w:rPr>
          <w:t>s</w:t>
        </w:r>
        <w:r w:rsidR="00F20761" w:rsidRPr="00F20761">
          <w:rPr>
            <w:rStyle w:val="Hyperlink"/>
            <w:lang w:val="el-GR"/>
          </w:rPr>
          <w:t>://www.ema.europa.eu</w:t>
        </w:r>
      </w:hyperlink>
      <w:r w:rsidR="005574E2" w:rsidRPr="00CF174D">
        <w:rPr>
          <w:lang w:val="el-GR"/>
        </w:rPr>
        <w:t>.</w:t>
      </w:r>
    </w:p>
    <w:p w14:paraId="2C48975F" w14:textId="77777777" w:rsidR="00812D16" w:rsidRPr="00CF174D" w:rsidRDefault="00812D16" w:rsidP="00116565">
      <w:pPr>
        <w:tabs>
          <w:tab w:val="clear" w:pos="567"/>
        </w:tabs>
        <w:spacing w:line="240" w:lineRule="auto"/>
        <w:rPr>
          <w:szCs w:val="22"/>
          <w:lang w:val="el-GR"/>
        </w:rPr>
      </w:pPr>
      <w:r w:rsidRPr="00CF174D">
        <w:rPr>
          <w:b/>
          <w:szCs w:val="22"/>
          <w:lang w:val="el-GR"/>
        </w:rPr>
        <w:br w:type="page"/>
      </w:r>
    </w:p>
    <w:p w14:paraId="77E3DE04" w14:textId="77777777" w:rsidR="00812D16" w:rsidRPr="00CF174D" w:rsidRDefault="00812D16" w:rsidP="00116565">
      <w:pPr>
        <w:tabs>
          <w:tab w:val="clear" w:pos="567"/>
        </w:tabs>
        <w:spacing w:line="240" w:lineRule="auto"/>
        <w:rPr>
          <w:szCs w:val="22"/>
          <w:lang w:val="el-GR"/>
        </w:rPr>
      </w:pPr>
    </w:p>
    <w:p w14:paraId="7BC93CBB" w14:textId="77777777" w:rsidR="00812D16" w:rsidRPr="00CF174D" w:rsidRDefault="00812D16" w:rsidP="00116565">
      <w:pPr>
        <w:tabs>
          <w:tab w:val="clear" w:pos="567"/>
        </w:tabs>
        <w:spacing w:line="240" w:lineRule="auto"/>
        <w:rPr>
          <w:szCs w:val="22"/>
          <w:lang w:val="el-GR"/>
        </w:rPr>
      </w:pPr>
    </w:p>
    <w:p w14:paraId="722BC6BE" w14:textId="77777777" w:rsidR="00812D16" w:rsidRPr="00CF174D" w:rsidRDefault="00812D16" w:rsidP="00116565">
      <w:pPr>
        <w:tabs>
          <w:tab w:val="clear" w:pos="567"/>
        </w:tabs>
        <w:spacing w:line="240" w:lineRule="auto"/>
        <w:rPr>
          <w:szCs w:val="22"/>
          <w:lang w:val="el-GR"/>
        </w:rPr>
      </w:pPr>
    </w:p>
    <w:p w14:paraId="14746E1F" w14:textId="77777777" w:rsidR="00812D16" w:rsidRPr="00CF174D" w:rsidRDefault="00812D16" w:rsidP="00116565">
      <w:pPr>
        <w:tabs>
          <w:tab w:val="clear" w:pos="567"/>
        </w:tabs>
        <w:spacing w:line="240" w:lineRule="auto"/>
        <w:rPr>
          <w:szCs w:val="22"/>
          <w:lang w:val="el-GR"/>
        </w:rPr>
      </w:pPr>
    </w:p>
    <w:p w14:paraId="51B161EB" w14:textId="77777777" w:rsidR="00812D16" w:rsidRPr="00CF174D" w:rsidRDefault="00812D16" w:rsidP="00116565">
      <w:pPr>
        <w:tabs>
          <w:tab w:val="clear" w:pos="567"/>
        </w:tabs>
        <w:spacing w:line="240" w:lineRule="auto"/>
        <w:rPr>
          <w:szCs w:val="22"/>
          <w:lang w:val="el-GR"/>
        </w:rPr>
      </w:pPr>
    </w:p>
    <w:p w14:paraId="1D06593A" w14:textId="77777777" w:rsidR="00812D16" w:rsidRPr="00CF174D" w:rsidRDefault="00812D16" w:rsidP="00116565">
      <w:pPr>
        <w:tabs>
          <w:tab w:val="clear" w:pos="567"/>
        </w:tabs>
        <w:spacing w:line="240" w:lineRule="auto"/>
        <w:rPr>
          <w:szCs w:val="22"/>
          <w:lang w:val="el-GR"/>
        </w:rPr>
      </w:pPr>
    </w:p>
    <w:p w14:paraId="1799CC48" w14:textId="77777777" w:rsidR="00812D16" w:rsidRPr="00CF174D" w:rsidRDefault="00812D16" w:rsidP="00116565">
      <w:pPr>
        <w:tabs>
          <w:tab w:val="clear" w:pos="567"/>
        </w:tabs>
        <w:spacing w:line="240" w:lineRule="auto"/>
        <w:rPr>
          <w:szCs w:val="22"/>
          <w:lang w:val="el-GR"/>
        </w:rPr>
      </w:pPr>
    </w:p>
    <w:p w14:paraId="023EA134" w14:textId="77777777" w:rsidR="00812D16" w:rsidRPr="00CF174D" w:rsidRDefault="00812D16" w:rsidP="00116565">
      <w:pPr>
        <w:tabs>
          <w:tab w:val="clear" w:pos="567"/>
        </w:tabs>
        <w:spacing w:line="240" w:lineRule="auto"/>
        <w:rPr>
          <w:szCs w:val="22"/>
          <w:lang w:val="el-GR"/>
        </w:rPr>
      </w:pPr>
    </w:p>
    <w:p w14:paraId="37BB0076" w14:textId="77777777" w:rsidR="00812D16" w:rsidRPr="00CF174D" w:rsidRDefault="00812D16" w:rsidP="00116565">
      <w:pPr>
        <w:tabs>
          <w:tab w:val="clear" w:pos="567"/>
        </w:tabs>
        <w:spacing w:line="240" w:lineRule="auto"/>
        <w:rPr>
          <w:szCs w:val="22"/>
          <w:lang w:val="el-GR"/>
        </w:rPr>
      </w:pPr>
    </w:p>
    <w:p w14:paraId="1C0D8E08" w14:textId="77777777" w:rsidR="00812D16" w:rsidRPr="00CF174D" w:rsidRDefault="00812D16" w:rsidP="00116565">
      <w:pPr>
        <w:tabs>
          <w:tab w:val="clear" w:pos="567"/>
        </w:tabs>
        <w:spacing w:line="240" w:lineRule="auto"/>
        <w:rPr>
          <w:szCs w:val="22"/>
          <w:lang w:val="el-GR"/>
        </w:rPr>
      </w:pPr>
    </w:p>
    <w:p w14:paraId="4F0E873F" w14:textId="77777777" w:rsidR="00812D16" w:rsidRPr="00CF174D" w:rsidRDefault="00812D16" w:rsidP="00116565">
      <w:pPr>
        <w:tabs>
          <w:tab w:val="clear" w:pos="567"/>
        </w:tabs>
        <w:spacing w:line="240" w:lineRule="auto"/>
        <w:rPr>
          <w:szCs w:val="22"/>
          <w:lang w:val="el-GR"/>
        </w:rPr>
      </w:pPr>
    </w:p>
    <w:p w14:paraId="7B675A85" w14:textId="77777777" w:rsidR="00812D16" w:rsidRPr="00CF174D" w:rsidRDefault="00812D16" w:rsidP="00116565">
      <w:pPr>
        <w:tabs>
          <w:tab w:val="clear" w:pos="567"/>
        </w:tabs>
        <w:spacing w:line="240" w:lineRule="auto"/>
        <w:rPr>
          <w:szCs w:val="22"/>
          <w:lang w:val="el-GR"/>
        </w:rPr>
      </w:pPr>
    </w:p>
    <w:p w14:paraId="470889F7" w14:textId="77777777" w:rsidR="00812D16" w:rsidRPr="00CF174D" w:rsidRDefault="00812D16" w:rsidP="00116565">
      <w:pPr>
        <w:tabs>
          <w:tab w:val="clear" w:pos="567"/>
        </w:tabs>
        <w:spacing w:line="240" w:lineRule="auto"/>
        <w:rPr>
          <w:szCs w:val="22"/>
          <w:lang w:val="el-GR"/>
        </w:rPr>
      </w:pPr>
    </w:p>
    <w:p w14:paraId="2DA1A711" w14:textId="77777777" w:rsidR="009F31EA" w:rsidRPr="00CF174D" w:rsidRDefault="009F31EA" w:rsidP="00116565">
      <w:pPr>
        <w:tabs>
          <w:tab w:val="clear" w:pos="567"/>
        </w:tabs>
        <w:spacing w:line="240" w:lineRule="auto"/>
        <w:rPr>
          <w:szCs w:val="22"/>
          <w:lang w:val="el-GR"/>
        </w:rPr>
      </w:pPr>
    </w:p>
    <w:p w14:paraId="2D9304F4" w14:textId="77777777" w:rsidR="009F31EA" w:rsidRPr="00CF174D" w:rsidRDefault="009F31EA" w:rsidP="00116565">
      <w:pPr>
        <w:tabs>
          <w:tab w:val="clear" w:pos="567"/>
        </w:tabs>
        <w:spacing w:line="240" w:lineRule="auto"/>
        <w:rPr>
          <w:szCs w:val="22"/>
          <w:lang w:val="el-GR"/>
        </w:rPr>
      </w:pPr>
    </w:p>
    <w:p w14:paraId="7C31CCF1" w14:textId="77777777" w:rsidR="009F31EA" w:rsidRPr="00CF174D" w:rsidRDefault="009F31EA" w:rsidP="00116565">
      <w:pPr>
        <w:tabs>
          <w:tab w:val="clear" w:pos="567"/>
        </w:tabs>
        <w:spacing w:line="240" w:lineRule="auto"/>
        <w:rPr>
          <w:szCs w:val="22"/>
          <w:lang w:val="el-GR"/>
        </w:rPr>
      </w:pPr>
    </w:p>
    <w:p w14:paraId="1D90449F" w14:textId="77777777" w:rsidR="009F31EA" w:rsidRPr="00CF174D" w:rsidRDefault="009F31EA" w:rsidP="00116565">
      <w:pPr>
        <w:tabs>
          <w:tab w:val="clear" w:pos="567"/>
        </w:tabs>
        <w:spacing w:line="240" w:lineRule="auto"/>
        <w:rPr>
          <w:szCs w:val="22"/>
          <w:lang w:val="el-GR"/>
        </w:rPr>
      </w:pPr>
    </w:p>
    <w:p w14:paraId="42A54008" w14:textId="77777777" w:rsidR="009F31EA" w:rsidRPr="00CF174D" w:rsidRDefault="009F31EA" w:rsidP="00116565">
      <w:pPr>
        <w:tabs>
          <w:tab w:val="clear" w:pos="567"/>
        </w:tabs>
        <w:spacing w:line="240" w:lineRule="auto"/>
        <w:rPr>
          <w:szCs w:val="22"/>
          <w:lang w:val="el-GR"/>
        </w:rPr>
      </w:pPr>
    </w:p>
    <w:p w14:paraId="58965C8E" w14:textId="77777777" w:rsidR="009F31EA" w:rsidRPr="00CF174D" w:rsidRDefault="009F31EA" w:rsidP="00116565">
      <w:pPr>
        <w:tabs>
          <w:tab w:val="clear" w:pos="567"/>
        </w:tabs>
        <w:spacing w:line="240" w:lineRule="auto"/>
        <w:rPr>
          <w:szCs w:val="22"/>
          <w:lang w:val="el-GR"/>
        </w:rPr>
      </w:pPr>
    </w:p>
    <w:p w14:paraId="1B6991C6" w14:textId="77777777" w:rsidR="009F31EA" w:rsidRPr="00CF174D" w:rsidRDefault="009F31EA" w:rsidP="00116565">
      <w:pPr>
        <w:tabs>
          <w:tab w:val="clear" w:pos="567"/>
        </w:tabs>
        <w:spacing w:line="240" w:lineRule="auto"/>
        <w:rPr>
          <w:szCs w:val="22"/>
          <w:lang w:val="el-GR"/>
        </w:rPr>
      </w:pPr>
    </w:p>
    <w:p w14:paraId="3C0A18C5" w14:textId="77777777" w:rsidR="009F31EA" w:rsidRPr="00CF174D" w:rsidRDefault="009F31EA" w:rsidP="00116565">
      <w:pPr>
        <w:tabs>
          <w:tab w:val="clear" w:pos="567"/>
        </w:tabs>
        <w:spacing w:line="240" w:lineRule="auto"/>
        <w:rPr>
          <w:szCs w:val="22"/>
          <w:lang w:val="el-GR"/>
        </w:rPr>
      </w:pPr>
    </w:p>
    <w:p w14:paraId="6A650E1D" w14:textId="77777777" w:rsidR="009F31EA" w:rsidRPr="00CF174D" w:rsidRDefault="009F31EA" w:rsidP="00116565">
      <w:pPr>
        <w:tabs>
          <w:tab w:val="clear" w:pos="567"/>
        </w:tabs>
        <w:spacing w:line="240" w:lineRule="auto"/>
        <w:rPr>
          <w:szCs w:val="22"/>
          <w:lang w:val="el-GR"/>
        </w:rPr>
      </w:pPr>
    </w:p>
    <w:p w14:paraId="41DB527D" w14:textId="77777777" w:rsidR="00CF1682" w:rsidRPr="00CF174D" w:rsidRDefault="00CF1682" w:rsidP="00116565">
      <w:pPr>
        <w:tabs>
          <w:tab w:val="clear" w:pos="567"/>
        </w:tabs>
        <w:spacing w:line="240" w:lineRule="auto"/>
        <w:rPr>
          <w:szCs w:val="22"/>
          <w:lang w:val="el-GR"/>
        </w:rPr>
      </w:pPr>
    </w:p>
    <w:p w14:paraId="15F86B17" w14:textId="77777777" w:rsidR="00DA68B4" w:rsidRPr="00CF174D" w:rsidRDefault="00DA68B4" w:rsidP="00116565">
      <w:pPr>
        <w:tabs>
          <w:tab w:val="clear" w:pos="567"/>
        </w:tabs>
        <w:spacing w:line="240" w:lineRule="auto"/>
        <w:jc w:val="center"/>
        <w:rPr>
          <w:noProof/>
          <w:szCs w:val="22"/>
          <w:lang w:val="el-GR"/>
        </w:rPr>
      </w:pPr>
      <w:r w:rsidRPr="00CF174D">
        <w:rPr>
          <w:b/>
          <w:noProof/>
          <w:szCs w:val="22"/>
          <w:lang w:val="el-GR"/>
        </w:rPr>
        <w:t>ΠΑΡΑΡΤΗΜΑ ΙΙ</w:t>
      </w:r>
    </w:p>
    <w:p w14:paraId="7631177C" w14:textId="77777777" w:rsidR="0022620D" w:rsidRPr="00CF174D" w:rsidRDefault="0022620D" w:rsidP="00116565">
      <w:pPr>
        <w:tabs>
          <w:tab w:val="clear" w:pos="567"/>
        </w:tabs>
        <w:spacing w:line="240" w:lineRule="auto"/>
        <w:rPr>
          <w:szCs w:val="22"/>
          <w:lang w:val="el-GR"/>
        </w:rPr>
      </w:pPr>
    </w:p>
    <w:p w14:paraId="545EF0D9" w14:textId="77777777" w:rsidR="0022620D" w:rsidRPr="00CF174D" w:rsidRDefault="00DA68B4" w:rsidP="00116565">
      <w:pPr>
        <w:tabs>
          <w:tab w:val="clear" w:pos="567"/>
        </w:tabs>
        <w:autoSpaceDE w:val="0"/>
        <w:autoSpaceDN w:val="0"/>
        <w:adjustRightInd w:val="0"/>
        <w:spacing w:line="240" w:lineRule="auto"/>
        <w:ind w:left="1701" w:hanging="567"/>
        <w:rPr>
          <w:b/>
          <w:bCs/>
          <w:szCs w:val="22"/>
          <w:lang w:val="el-GR"/>
        </w:rPr>
      </w:pPr>
      <w:r w:rsidRPr="00CF174D">
        <w:rPr>
          <w:b/>
          <w:bCs/>
          <w:szCs w:val="22"/>
          <w:lang w:val="el-GR"/>
        </w:rPr>
        <w:t>Α</w:t>
      </w:r>
      <w:r w:rsidR="0022620D" w:rsidRPr="00CF174D">
        <w:rPr>
          <w:b/>
          <w:bCs/>
          <w:szCs w:val="22"/>
          <w:lang w:val="el-GR"/>
        </w:rPr>
        <w:t>.</w:t>
      </w:r>
      <w:r w:rsidR="0022620D" w:rsidRPr="00CF174D">
        <w:rPr>
          <w:b/>
          <w:bCs/>
          <w:szCs w:val="22"/>
          <w:lang w:val="el-GR"/>
        </w:rPr>
        <w:tab/>
      </w:r>
      <w:r w:rsidR="003C4880" w:rsidRPr="00CF174D">
        <w:rPr>
          <w:b/>
          <w:bCs/>
          <w:szCs w:val="22"/>
          <w:lang w:val="el-GR"/>
        </w:rPr>
        <w:t xml:space="preserve">ΠΑΡΑΣΚΕΥΑΣΤΕΣ </w:t>
      </w:r>
      <w:r w:rsidRPr="00CF174D">
        <w:rPr>
          <w:b/>
          <w:bCs/>
          <w:szCs w:val="22"/>
          <w:lang w:val="el-GR"/>
        </w:rPr>
        <w:t>ΥΠΕΥΘΥΝΟ</w:t>
      </w:r>
      <w:r w:rsidR="00F47F5A" w:rsidRPr="00CF174D">
        <w:rPr>
          <w:b/>
          <w:bCs/>
          <w:szCs w:val="22"/>
          <w:lang w:val="el-GR"/>
        </w:rPr>
        <w:t>I</w:t>
      </w:r>
      <w:r w:rsidRPr="00CF174D">
        <w:rPr>
          <w:b/>
          <w:bCs/>
          <w:szCs w:val="22"/>
          <w:lang w:val="el-GR"/>
        </w:rPr>
        <w:t xml:space="preserve"> ΓΙΑ ΤΗΝ ΑΠΟΔΕΣΜΕΥΣΗ ΤΩΝ ΠΑΡΤΙΔΩΝ</w:t>
      </w:r>
    </w:p>
    <w:p w14:paraId="594A97F6" w14:textId="77777777" w:rsidR="00FC6466" w:rsidRPr="00CF174D" w:rsidRDefault="00FC6466" w:rsidP="00116565">
      <w:pPr>
        <w:tabs>
          <w:tab w:val="clear" w:pos="567"/>
        </w:tabs>
        <w:spacing w:line="240" w:lineRule="auto"/>
        <w:rPr>
          <w:szCs w:val="22"/>
          <w:lang w:val="el-GR"/>
        </w:rPr>
      </w:pPr>
    </w:p>
    <w:p w14:paraId="1DB49E1F" w14:textId="77777777" w:rsidR="0022620D" w:rsidRPr="00CF174D" w:rsidRDefault="00DA68B4" w:rsidP="00116565">
      <w:pPr>
        <w:tabs>
          <w:tab w:val="clear" w:pos="567"/>
        </w:tabs>
        <w:autoSpaceDE w:val="0"/>
        <w:autoSpaceDN w:val="0"/>
        <w:adjustRightInd w:val="0"/>
        <w:spacing w:line="240" w:lineRule="auto"/>
        <w:ind w:left="1701" w:hanging="567"/>
        <w:rPr>
          <w:b/>
          <w:bCs/>
          <w:szCs w:val="22"/>
          <w:lang w:val="el-GR"/>
        </w:rPr>
      </w:pPr>
      <w:r w:rsidRPr="00CF174D">
        <w:rPr>
          <w:b/>
          <w:bCs/>
          <w:szCs w:val="22"/>
          <w:lang w:val="el-GR"/>
        </w:rPr>
        <w:t>Β</w:t>
      </w:r>
      <w:r w:rsidR="0022620D" w:rsidRPr="00CF174D">
        <w:rPr>
          <w:b/>
          <w:bCs/>
          <w:szCs w:val="22"/>
          <w:lang w:val="el-GR"/>
        </w:rPr>
        <w:t>.</w:t>
      </w:r>
      <w:r w:rsidR="0022620D" w:rsidRPr="00CF174D">
        <w:rPr>
          <w:b/>
          <w:bCs/>
          <w:szCs w:val="22"/>
          <w:lang w:val="el-GR"/>
        </w:rPr>
        <w:tab/>
      </w:r>
      <w:r w:rsidRPr="00CF174D">
        <w:rPr>
          <w:b/>
          <w:bCs/>
          <w:szCs w:val="22"/>
          <w:lang w:val="el-GR"/>
        </w:rPr>
        <w:t>ΟΡΟΙ Ή ΠΕΡΙΟΡΙΣΜΟΙ ΣΧΕΤΙΚΑ ΜΕ ΤΗ ΔΙΑΘΕΣΗ ΚΑΙ ΤΗ ΧΡΗΣΗ</w:t>
      </w:r>
    </w:p>
    <w:p w14:paraId="3522D85D" w14:textId="77777777" w:rsidR="0022620D" w:rsidRPr="00CF174D" w:rsidRDefault="0022620D" w:rsidP="00116565">
      <w:pPr>
        <w:tabs>
          <w:tab w:val="clear" w:pos="567"/>
        </w:tabs>
        <w:spacing w:line="240" w:lineRule="auto"/>
        <w:rPr>
          <w:szCs w:val="22"/>
          <w:lang w:val="el-GR"/>
        </w:rPr>
      </w:pPr>
    </w:p>
    <w:p w14:paraId="14D33E1B" w14:textId="77777777" w:rsidR="0022620D" w:rsidRPr="00CF174D" w:rsidRDefault="00DA68B4" w:rsidP="00116565">
      <w:pPr>
        <w:tabs>
          <w:tab w:val="clear" w:pos="567"/>
        </w:tabs>
        <w:autoSpaceDE w:val="0"/>
        <w:autoSpaceDN w:val="0"/>
        <w:adjustRightInd w:val="0"/>
        <w:spacing w:line="240" w:lineRule="auto"/>
        <w:ind w:left="1701" w:hanging="567"/>
        <w:rPr>
          <w:b/>
          <w:bCs/>
          <w:szCs w:val="22"/>
          <w:lang w:val="el-GR"/>
        </w:rPr>
      </w:pPr>
      <w:r w:rsidRPr="00CF174D">
        <w:rPr>
          <w:b/>
          <w:bCs/>
          <w:szCs w:val="22"/>
          <w:lang w:val="el-GR"/>
        </w:rPr>
        <w:t>Γ</w:t>
      </w:r>
      <w:r w:rsidR="0022620D" w:rsidRPr="00CF174D">
        <w:rPr>
          <w:b/>
          <w:bCs/>
          <w:szCs w:val="22"/>
          <w:lang w:val="el-GR"/>
        </w:rPr>
        <w:t>.</w:t>
      </w:r>
      <w:r w:rsidR="0022620D" w:rsidRPr="00CF174D">
        <w:rPr>
          <w:b/>
          <w:bCs/>
          <w:szCs w:val="22"/>
          <w:lang w:val="el-GR"/>
        </w:rPr>
        <w:tab/>
      </w:r>
      <w:r w:rsidRPr="00CF174D">
        <w:rPr>
          <w:b/>
          <w:bCs/>
          <w:szCs w:val="22"/>
          <w:lang w:val="el-GR"/>
        </w:rPr>
        <w:t>ΑΛΛΟΙ ΟΡΟΙ ΚΑΙ ΑΠΑΙΤΗΣΕΙΣ ΤΗΣ ΑΔΕΙΑΣ ΚΥΚΛΟΦΟΡΙΑΣ</w:t>
      </w:r>
    </w:p>
    <w:p w14:paraId="07024EE1" w14:textId="77777777" w:rsidR="0022620D" w:rsidRPr="00CF174D" w:rsidRDefault="0022620D" w:rsidP="00116565">
      <w:pPr>
        <w:tabs>
          <w:tab w:val="clear" w:pos="567"/>
        </w:tabs>
        <w:spacing w:line="240" w:lineRule="auto"/>
        <w:rPr>
          <w:szCs w:val="22"/>
          <w:lang w:val="el-GR"/>
        </w:rPr>
      </w:pPr>
    </w:p>
    <w:p w14:paraId="7E98C2A2" w14:textId="77777777" w:rsidR="0022620D" w:rsidRPr="00CF174D" w:rsidRDefault="00DA68B4" w:rsidP="00116565">
      <w:pPr>
        <w:tabs>
          <w:tab w:val="clear" w:pos="567"/>
        </w:tabs>
        <w:autoSpaceDE w:val="0"/>
        <w:autoSpaceDN w:val="0"/>
        <w:adjustRightInd w:val="0"/>
        <w:spacing w:line="240" w:lineRule="auto"/>
        <w:ind w:left="1701" w:hanging="567"/>
        <w:rPr>
          <w:b/>
          <w:bCs/>
          <w:szCs w:val="22"/>
          <w:lang w:val="el-GR"/>
        </w:rPr>
      </w:pPr>
      <w:r w:rsidRPr="00CF174D">
        <w:rPr>
          <w:b/>
          <w:bCs/>
          <w:szCs w:val="22"/>
          <w:lang w:val="el-GR"/>
        </w:rPr>
        <w:t>Δ</w:t>
      </w:r>
      <w:r w:rsidR="0022620D" w:rsidRPr="00CF174D">
        <w:rPr>
          <w:b/>
          <w:bCs/>
          <w:szCs w:val="22"/>
          <w:lang w:val="el-GR"/>
        </w:rPr>
        <w:t>.</w:t>
      </w:r>
      <w:r w:rsidR="0022620D" w:rsidRPr="00CF174D">
        <w:rPr>
          <w:b/>
          <w:bCs/>
          <w:szCs w:val="22"/>
          <w:lang w:val="el-GR"/>
        </w:rPr>
        <w:tab/>
      </w:r>
      <w:r w:rsidRPr="00CF174D">
        <w:rPr>
          <w:b/>
          <w:bCs/>
          <w:szCs w:val="22"/>
          <w:lang w:val="el-GR"/>
        </w:rPr>
        <w:t>ΟΡΟΙ Ή ΠΕΡΙΟΡΙΣΜΟΙ ΣΧΕΤΙΚΑ ΜΕ ΤΗΝ ΑΣΦΑΛΗ ΚΑΙ ΑΠΟΤΕΛΕΣΜΑΤΙΚΗ ΧΡΗΣΗ ΤΟΥ ΦΑΡΜΑΚΕΥΤΙΚΟΥ ΠΡΟΪΟΝΤΟΣ</w:t>
      </w:r>
    </w:p>
    <w:p w14:paraId="456FCA32" w14:textId="77777777" w:rsidR="0022620D" w:rsidRPr="00CF174D" w:rsidRDefault="0022620D" w:rsidP="00116565">
      <w:pPr>
        <w:tabs>
          <w:tab w:val="clear" w:pos="567"/>
        </w:tabs>
        <w:spacing w:line="240" w:lineRule="auto"/>
        <w:rPr>
          <w:szCs w:val="22"/>
          <w:lang w:val="el-GR"/>
        </w:rPr>
      </w:pPr>
    </w:p>
    <w:p w14:paraId="6CACB80D" w14:textId="77777777" w:rsidR="00CC7EE6" w:rsidRPr="00CF174D" w:rsidRDefault="0022620D" w:rsidP="00116565">
      <w:pPr>
        <w:pStyle w:val="TitleB"/>
        <w:outlineLvl w:val="0"/>
      </w:pPr>
      <w:r w:rsidRPr="00CF174D">
        <w:rPr>
          <w:b w:val="0"/>
          <w:szCs w:val="22"/>
        </w:rPr>
        <w:br w:type="page"/>
      </w:r>
      <w:r w:rsidR="00CC7EE6" w:rsidRPr="00CF174D">
        <w:lastRenderedPageBreak/>
        <w:t>Α.</w:t>
      </w:r>
      <w:r w:rsidR="00CC7EE6" w:rsidRPr="00CF174D">
        <w:tab/>
      </w:r>
      <w:r w:rsidR="003C4880" w:rsidRPr="00CF174D">
        <w:t xml:space="preserve">ΠΑΡΑΣΚΕΥΑΣΤΕΣ </w:t>
      </w:r>
      <w:r w:rsidR="00CC7EE6" w:rsidRPr="00CF174D">
        <w:t>ΥΠΕΥΘΥΝΟ</w:t>
      </w:r>
      <w:r w:rsidR="00F47F5A" w:rsidRPr="00CF174D">
        <w:rPr>
          <w:lang w:val="de-CH"/>
        </w:rPr>
        <w:t>I</w:t>
      </w:r>
      <w:r w:rsidR="00CC7EE6" w:rsidRPr="00CF174D">
        <w:t xml:space="preserve"> ΓΙΑ ΤΗΝ ΑΠΟΔΕΣΜΕΥΣΗ ΤΩΝ ΠΑΡΤΙΔΩΝ</w:t>
      </w:r>
    </w:p>
    <w:p w14:paraId="391DCD66" w14:textId="77777777" w:rsidR="006242D4" w:rsidRPr="00CF174D" w:rsidRDefault="006242D4" w:rsidP="00116565">
      <w:pPr>
        <w:tabs>
          <w:tab w:val="clear" w:pos="567"/>
        </w:tabs>
        <w:spacing w:line="240" w:lineRule="auto"/>
        <w:rPr>
          <w:noProof/>
          <w:szCs w:val="22"/>
          <w:lang w:val="el-GR"/>
        </w:rPr>
      </w:pPr>
    </w:p>
    <w:p w14:paraId="475D9380" w14:textId="77777777" w:rsidR="00F47F5A" w:rsidRPr="00CF174D" w:rsidRDefault="00F47F5A" w:rsidP="00116565">
      <w:pPr>
        <w:tabs>
          <w:tab w:val="clear" w:pos="567"/>
        </w:tabs>
        <w:spacing w:line="240" w:lineRule="auto"/>
        <w:rPr>
          <w:noProof/>
          <w:szCs w:val="22"/>
          <w:u w:val="single"/>
          <w:lang w:val="el-GR"/>
        </w:rPr>
      </w:pPr>
      <w:r w:rsidRPr="00CF174D">
        <w:rPr>
          <w:noProof/>
          <w:szCs w:val="22"/>
          <w:u w:val="single"/>
          <w:lang w:val="el-GR"/>
        </w:rPr>
        <w:t>Όνομα και διεύθυνση τ</w:t>
      </w:r>
      <w:r w:rsidRPr="00CF174D">
        <w:rPr>
          <w:szCs w:val="22"/>
          <w:u w:val="single"/>
          <w:lang w:val="el-GR"/>
        </w:rPr>
        <w:t>ων</w:t>
      </w:r>
      <w:r w:rsidRPr="00CF174D">
        <w:rPr>
          <w:noProof/>
          <w:szCs w:val="22"/>
          <w:u w:val="single"/>
          <w:lang w:val="el-GR"/>
        </w:rPr>
        <w:t xml:space="preserve"> παρα</w:t>
      </w:r>
      <w:r w:rsidR="00644425" w:rsidRPr="00CF174D">
        <w:rPr>
          <w:noProof/>
          <w:szCs w:val="22"/>
          <w:u w:val="single"/>
          <w:lang w:val="el-GR"/>
        </w:rPr>
        <w:t>σκευαστ</w:t>
      </w:r>
      <w:r w:rsidRPr="00CF174D">
        <w:rPr>
          <w:szCs w:val="22"/>
          <w:u w:val="single"/>
          <w:lang w:val="el-GR"/>
        </w:rPr>
        <w:t>ών</w:t>
      </w:r>
      <w:r w:rsidRPr="00CF174D">
        <w:rPr>
          <w:noProof/>
          <w:szCs w:val="22"/>
          <w:u w:val="single"/>
          <w:lang w:val="el-GR"/>
        </w:rPr>
        <w:t xml:space="preserve"> που είναι υπεύθυνο</w:t>
      </w:r>
      <w:r w:rsidRPr="00CF174D">
        <w:rPr>
          <w:szCs w:val="22"/>
          <w:u w:val="single"/>
          <w:lang w:val="el-GR"/>
        </w:rPr>
        <w:t>ι</w:t>
      </w:r>
      <w:r w:rsidRPr="00CF174D">
        <w:rPr>
          <w:noProof/>
          <w:szCs w:val="22"/>
          <w:u w:val="single"/>
          <w:lang w:val="el-GR"/>
        </w:rPr>
        <w:t xml:space="preserve"> για την αποδέσμευση των παρτίδων</w:t>
      </w:r>
    </w:p>
    <w:p w14:paraId="09B09862" w14:textId="77777777" w:rsidR="0022620D" w:rsidRPr="00CF174D" w:rsidRDefault="0022620D" w:rsidP="00116565">
      <w:pPr>
        <w:tabs>
          <w:tab w:val="clear" w:pos="567"/>
        </w:tabs>
        <w:autoSpaceDE w:val="0"/>
        <w:autoSpaceDN w:val="0"/>
        <w:adjustRightInd w:val="0"/>
        <w:spacing w:line="240" w:lineRule="auto"/>
        <w:rPr>
          <w:szCs w:val="22"/>
          <w:lang w:val="es-ES"/>
        </w:rPr>
      </w:pPr>
    </w:p>
    <w:p w14:paraId="43A14ECD" w14:textId="77777777" w:rsidR="005714B9" w:rsidRPr="00CF174D" w:rsidRDefault="005714B9" w:rsidP="00116565">
      <w:pPr>
        <w:tabs>
          <w:tab w:val="clear" w:pos="567"/>
        </w:tabs>
        <w:spacing w:line="240" w:lineRule="auto"/>
        <w:rPr>
          <w:szCs w:val="22"/>
          <w:lang w:val="es-ES"/>
        </w:rPr>
      </w:pPr>
      <w:r w:rsidRPr="00CF174D">
        <w:rPr>
          <w:szCs w:val="22"/>
          <w:lang w:val="es-ES"/>
        </w:rPr>
        <w:t xml:space="preserve">Lek </w:t>
      </w:r>
      <w:proofErr w:type="spellStart"/>
      <w:r w:rsidRPr="00CF174D">
        <w:rPr>
          <w:szCs w:val="22"/>
          <w:lang w:val="es-ES"/>
        </w:rPr>
        <w:t>Pharmaceuticals</w:t>
      </w:r>
      <w:proofErr w:type="spellEnd"/>
      <w:r w:rsidRPr="00CF174D">
        <w:rPr>
          <w:szCs w:val="22"/>
          <w:lang w:val="es-ES"/>
        </w:rPr>
        <w:t xml:space="preserve"> </w:t>
      </w:r>
      <w:proofErr w:type="spellStart"/>
      <w:r w:rsidRPr="00CF174D">
        <w:rPr>
          <w:szCs w:val="22"/>
          <w:lang w:val="es-ES"/>
        </w:rPr>
        <w:t>d.d</w:t>
      </w:r>
      <w:proofErr w:type="spellEnd"/>
      <w:r w:rsidRPr="00CF174D">
        <w:rPr>
          <w:szCs w:val="22"/>
          <w:lang w:val="es-ES"/>
        </w:rPr>
        <w:t>.</w:t>
      </w:r>
    </w:p>
    <w:p w14:paraId="1E58F667" w14:textId="77777777" w:rsidR="005714B9" w:rsidRPr="00CF174D" w:rsidRDefault="005714B9" w:rsidP="00116565">
      <w:pPr>
        <w:tabs>
          <w:tab w:val="clear" w:pos="567"/>
        </w:tabs>
        <w:spacing w:line="240" w:lineRule="auto"/>
        <w:rPr>
          <w:szCs w:val="22"/>
          <w:lang w:val="es-ES"/>
        </w:rPr>
      </w:pPr>
      <w:proofErr w:type="spellStart"/>
      <w:r w:rsidRPr="00CF174D">
        <w:rPr>
          <w:szCs w:val="22"/>
          <w:lang w:val="es-ES"/>
        </w:rPr>
        <w:t>Verovskova</w:t>
      </w:r>
      <w:proofErr w:type="spellEnd"/>
      <w:r w:rsidRPr="00CF174D">
        <w:rPr>
          <w:szCs w:val="22"/>
          <w:lang w:val="es-ES"/>
        </w:rPr>
        <w:t xml:space="preserve"> </w:t>
      </w:r>
      <w:proofErr w:type="spellStart"/>
      <w:r w:rsidRPr="00CF174D">
        <w:rPr>
          <w:szCs w:val="22"/>
          <w:lang w:val="es-ES"/>
        </w:rPr>
        <w:t>ulica</w:t>
      </w:r>
      <w:proofErr w:type="spellEnd"/>
      <w:r w:rsidRPr="00CF174D">
        <w:rPr>
          <w:szCs w:val="22"/>
          <w:lang w:val="es-ES"/>
        </w:rPr>
        <w:t xml:space="preserve"> 57</w:t>
      </w:r>
    </w:p>
    <w:p w14:paraId="55F17E6C" w14:textId="77777777" w:rsidR="005714B9" w:rsidRPr="00CF174D" w:rsidRDefault="005714B9" w:rsidP="00116565">
      <w:pPr>
        <w:tabs>
          <w:tab w:val="clear" w:pos="567"/>
        </w:tabs>
        <w:spacing w:line="240" w:lineRule="auto"/>
        <w:rPr>
          <w:szCs w:val="22"/>
          <w:lang w:val="es-ES"/>
        </w:rPr>
      </w:pPr>
      <w:r w:rsidRPr="00CF174D">
        <w:rPr>
          <w:szCs w:val="22"/>
          <w:lang w:val="es-ES"/>
        </w:rPr>
        <w:t xml:space="preserve">1526, </w:t>
      </w:r>
      <w:proofErr w:type="spellStart"/>
      <w:r w:rsidRPr="00CF174D">
        <w:rPr>
          <w:szCs w:val="22"/>
          <w:lang w:val="es-ES"/>
        </w:rPr>
        <w:t>Ljubljana</w:t>
      </w:r>
      <w:proofErr w:type="spellEnd"/>
    </w:p>
    <w:p w14:paraId="2C8BC722" w14:textId="77777777" w:rsidR="005714B9" w:rsidRPr="00CF174D" w:rsidRDefault="005714B9" w:rsidP="00116565">
      <w:pPr>
        <w:tabs>
          <w:tab w:val="clear" w:pos="567"/>
        </w:tabs>
        <w:spacing w:line="240" w:lineRule="auto"/>
        <w:rPr>
          <w:szCs w:val="22"/>
          <w:lang w:val="es-ES"/>
        </w:rPr>
      </w:pPr>
      <w:proofErr w:type="spellStart"/>
      <w:r w:rsidRPr="00CF174D">
        <w:rPr>
          <w:szCs w:val="22"/>
        </w:rPr>
        <w:t>Σλο</w:t>
      </w:r>
      <w:proofErr w:type="spellEnd"/>
      <w:r w:rsidRPr="00CF174D">
        <w:rPr>
          <w:szCs w:val="22"/>
        </w:rPr>
        <w:t>βενία</w:t>
      </w:r>
    </w:p>
    <w:p w14:paraId="5B959BCD" w14:textId="77777777" w:rsidR="005A067A" w:rsidRPr="00CF174D" w:rsidRDefault="005A067A" w:rsidP="005A067A">
      <w:pPr>
        <w:tabs>
          <w:tab w:val="clear" w:pos="567"/>
        </w:tabs>
        <w:autoSpaceDE w:val="0"/>
        <w:autoSpaceDN w:val="0"/>
        <w:adjustRightInd w:val="0"/>
        <w:spacing w:line="240" w:lineRule="auto"/>
        <w:rPr>
          <w:szCs w:val="22"/>
          <w:lang w:val="es-ES"/>
        </w:rPr>
      </w:pPr>
    </w:p>
    <w:p w14:paraId="1586F552" w14:textId="25232FD9" w:rsidR="005A067A" w:rsidRPr="00CF174D" w:rsidRDefault="005A067A" w:rsidP="005A067A">
      <w:pPr>
        <w:tabs>
          <w:tab w:val="clear" w:pos="567"/>
        </w:tabs>
        <w:spacing w:line="240" w:lineRule="auto"/>
        <w:rPr>
          <w:szCs w:val="22"/>
          <w:lang w:val="es-ES"/>
        </w:rPr>
      </w:pPr>
      <w:r>
        <w:rPr>
          <w:color w:val="000000"/>
          <w:szCs w:val="22"/>
          <w:lang w:val="en-US"/>
        </w:rPr>
        <w:t>Novartis Pharmaceutical Manufacturing LLC</w:t>
      </w:r>
    </w:p>
    <w:p w14:paraId="757E0934" w14:textId="77777777" w:rsidR="005A067A" w:rsidRPr="00CF174D" w:rsidRDefault="005A067A" w:rsidP="005A067A">
      <w:pPr>
        <w:tabs>
          <w:tab w:val="clear" w:pos="567"/>
        </w:tabs>
        <w:spacing w:line="240" w:lineRule="auto"/>
        <w:rPr>
          <w:szCs w:val="22"/>
          <w:lang w:val="es-ES"/>
        </w:rPr>
      </w:pPr>
      <w:proofErr w:type="spellStart"/>
      <w:r w:rsidRPr="00CF174D">
        <w:rPr>
          <w:szCs w:val="22"/>
          <w:lang w:val="es-ES"/>
        </w:rPr>
        <w:t>Verovskova</w:t>
      </w:r>
      <w:proofErr w:type="spellEnd"/>
      <w:r w:rsidRPr="00CF174D">
        <w:rPr>
          <w:szCs w:val="22"/>
          <w:lang w:val="es-ES"/>
        </w:rPr>
        <w:t xml:space="preserve"> </w:t>
      </w:r>
      <w:proofErr w:type="spellStart"/>
      <w:r w:rsidRPr="00CF174D">
        <w:rPr>
          <w:szCs w:val="22"/>
          <w:lang w:val="es-ES"/>
        </w:rPr>
        <w:t>ulica</w:t>
      </w:r>
      <w:proofErr w:type="spellEnd"/>
      <w:r w:rsidRPr="00CF174D">
        <w:rPr>
          <w:szCs w:val="22"/>
          <w:lang w:val="es-ES"/>
        </w:rPr>
        <w:t xml:space="preserve"> 57</w:t>
      </w:r>
    </w:p>
    <w:p w14:paraId="7F33F57D" w14:textId="0FE1B124" w:rsidR="005A067A" w:rsidRPr="00CF174D" w:rsidRDefault="005A067A" w:rsidP="005A067A">
      <w:pPr>
        <w:tabs>
          <w:tab w:val="clear" w:pos="567"/>
        </w:tabs>
        <w:spacing w:line="240" w:lineRule="auto"/>
        <w:rPr>
          <w:szCs w:val="22"/>
          <w:lang w:val="es-ES"/>
        </w:rPr>
      </w:pPr>
      <w:r w:rsidRPr="00CF174D">
        <w:rPr>
          <w:szCs w:val="22"/>
          <w:lang w:val="es-ES"/>
        </w:rPr>
        <w:t>1</w:t>
      </w:r>
      <w:r>
        <w:rPr>
          <w:szCs w:val="22"/>
          <w:lang w:val="es-ES"/>
        </w:rPr>
        <w:t>000</w:t>
      </w:r>
      <w:r w:rsidRPr="00CF174D">
        <w:rPr>
          <w:szCs w:val="22"/>
          <w:lang w:val="es-ES"/>
        </w:rPr>
        <w:t xml:space="preserve">, </w:t>
      </w:r>
      <w:proofErr w:type="spellStart"/>
      <w:r w:rsidRPr="00CF174D">
        <w:rPr>
          <w:szCs w:val="22"/>
          <w:lang w:val="es-ES"/>
        </w:rPr>
        <w:t>Ljubljana</w:t>
      </w:r>
      <w:proofErr w:type="spellEnd"/>
    </w:p>
    <w:p w14:paraId="075DC84E" w14:textId="77777777" w:rsidR="005A067A" w:rsidRPr="00CF174D" w:rsidRDefault="005A067A" w:rsidP="005A067A">
      <w:pPr>
        <w:tabs>
          <w:tab w:val="clear" w:pos="567"/>
        </w:tabs>
        <w:spacing w:line="240" w:lineRule="auto"/>
        <w:rPr>
          <w:szCs w:val="22"/>
          <w:lang w:val="es-ES"/>
        </w:rPr>
      </w:pPr>
      <w:proofErr w:type="spellStart"/>
      <w:r w:rsidRPr="00CF174D">
        <w:rPr>
          <w:szCs w:val="22"/>
        </w:rPr>
        <w:t>Σλο</w:t>
      </w:r>
      <w:proofErr w:type="spellEnd"/>
      <w:r w:rsidRPr="00CF174D">
        <w:rPr>
          <w:szCs w:val="22"/>
        </w:rPr>
        <w:t>βενία</w:t>
      </w:r>
    </w:p>
    <w:p w14:paraId="037D5CB8" w14:textId="77777777" w:rsidR="00F47F5A" w:rsidRPr="00CF174D" w:rsidRDefault="00F47F5A" w:rsidP="00116565">
      <w:pPr>
        <w:tabs>
          <w:tab w:val="clear" w:pos="567"/>
        </w:tabs>
        <w:spacing w:line="240" w:lineRule="auto"/>
        <w:rPr>
          <w:noProof/>
          <w:szCs w:val="22"/>
          <w:lang w:val="es-ES"/>
        </w:rPr>
      </w:pPr>
    </w:p>
    <w:p w14:paraId="7B5AAE6C" w14:textId="40DD7AB0" w:rsidR="00F47F5A" w:rsidRPr="00CF174D" w:rsidDel="00A926AB" w:rsidRDefault="00F47F5A" w:rsidP="00116565">
      <w:pPr>
        <w:numPr>
          <w:ilvl w:val="12"/>
          <w:numId w:val="0"/>
        </w:numPr>
        <w:tabs>
          <w:tab w:val="clear" w:pos="567"/>
        </w:tabs>
        <w:spacing w:line="240" w:lineRule="auto"/>
        <w:ind w:right="-2"/>
        <w:rPr>
          <w:del w:id="11" w:author="Author"/>
          <w:rFonts w:eastAsia="Calibri"/>
          <w:noProof/>
          <w:szCs w:val="22"/>
          <w:lang w:val="es-ES"/>
        </w:rPr>
      </w:pPr>
      <w:del w:id="12" w:author="Author">
        <w:r w:rsidRPr="00CF174D" w:rsidDel="00A926AB">
          <w:rPr>
            <w:rFonts w:eastAsia="Calibri"/>
            <w:noProof/>
            <w:szCs w:val="22"/>
            <w:lang w:val="es-ES"/>
          </w:rPr>
          <w:delText>Novartis Pharma GmbH</w:delText>
        </w:r>
      </w:del>
    </w:p>
    <w:p w14:paraId="60E24C2F" w14:textId="40AC306A" w:rsidR="00F47F5A" w:rsidRPr="00CF174D" w:rsidDel="00A926AB" w:rsidRDefault="00F47F5A" w:rsidP="00116565">
      <w:pPr>
        <w:numPr>
          <w:ilvl w:val="12"/>
          <w:numId w:val="0"/>
        </w:numPr>
        <w:tabs>
          <w:tab w:val="clear" w:pos="567"/>
        </w:tabs>
        <w:spacing w:line="240" w:lineRule="auto"/>
        <w:ind w:right="-2"/>
        <w:rPr>
          <w:del w:id="13" w:author="Author"/>
          <w:rFonts w:eastAsia="Calibri"/>
          <w:noProof/>
          <w:szCs w:val="22"/>
          <w:lang w:val="es-ES"/>
        </w:rPr>
      </w:pPr>
      <w:del w:id="14" w:author="Author">
        <w:r w:rsidRPr="00CF174D" w:rsidDel="00A926AB">
          <w:rPr>
            <w:rFonts w:eastAsia="Calibri"/>
            <w:noProof/>
            <w:szCs w:val="22"/>
            <w:lang w:val="es-ES"/>
          </w:rPr>
          <w:delText>Roonstraße 25</w:delText>
        </w:r>
      </w:del>
    </w:p>
    <w:p w14:paraId="64919717" w14:textId="74622E7C" w:rsidR="00F47F5A" w:rsidRPr="00583CF5" w:rsidDel="00A926AB" w:rsidRDefault="00F47F5A" w:rsidP="00116565">
      <w:pPr>
        <w:numPr>
          <w:ilvl w:val="12"/>
          <w:numId w:val="0"/>
        </w:numPr>
        <w:tabs>
          <w:tab w:val="clear" w:pos="567"/>
        </w:tabs>
        <w:spacing w:line="240" w:lineRule="auto"/>
        <w:ind w:right="-2"/>
        <w:rPr>
          <w:del w:id="15" w:author="Author"/>
          <w:rFonts w:eastAsia="Calibri"/>
          <w:noProof/>
          <w:szCs w:val="22"/>
          <w:lang w:val="es-ES"/>
        </w:rPr>
      </w:pPr>
      <w:del w:id="16" w:author="Author">
        <w:r w:rsidRPr="00CF174D" w:rsidDel="00A926AB">
          <w:rPr>
            <w:rFonts w:eastAsia="Calibri"/>
            <w:noProof/>
            <w:szCs w:val="22"/>
            <w:lang w:val="es-ES"/>
          </w:rPr>
          <w:delText>D</w:delText>
        </w:r>
        <w:r w:rsidR="00DF1CDB" w:rsidRPr="00583CF5" w:rsidDel="00A926AB">
          <w:rPr>
            <w:rFonts w:eastAsia="Calibri"/>
            <w:noProof/>
            <w:szCs w:val="22"/>
            <w:lang w:val="es-ES"/>
          </w:rPr>
          <w:noBreakHyphen/>
        </w:r>
        <w:r w:rsidRPr="00583CF5" w:rsidDel="00A926AB">
          <w:rPr>
            <w:rFonts w:eastAsia="Calibri"/>
            <w:noProof/>
            <w:szCs w:val="22"/>
            <w:lang w:val="es-ES"/>
          </w:rPr>
          <w:delText xml:space="preserve">90429 </w:delText>
        </w:r>
        <w:r w:rsidRPr="00CF174D" w:rsidDel="00A926AB">
          <w:rPr>
            <w:rFonts w:eastAsia="Calibri"/>
            <w:noProof/>
            <w:szCs w:val="22"/>
            <w:lang w:val="el-GR"/>
          </w:rPr>
          <w:delText>Νυρεμβέργη</w:delText>
        </w:r>
      </w:del>
    </w:p>
    <w:p w14:paraId="405E3C66" w14:textId="51C889E1" w:rsidR="00F47F5A" w:rsidRPr="00583CF5" w:rsidDel="00A926AB" w:rsidRDefault="00F47F5A" w:rsidP="00116565">
      <w:pPr>
        <w:tabs>
          <w:tab w:val="clear" w:pos="567"/>
        </w:tabs>
        <w:spacing w:line="240" w:lineRule="auto"/>
        <w:rPr>
          <w:del w:id="17" w:author="Author"/>
          <w:rFonts w:eastAsia="Calibri"/>
          <w:noProof/>
          <w:szCs w:val="22"/>
          <w:lang w:val="es-ES"/>
        </w:rPr>
      </w:pPr>
      <w:del w:id="18" w:author="Author">
        <w:r w:rsidRPr="00CF174D" w:rsidDel="00A926AB">
          <w:rPr>
            <w:rFonts w:eastAsia="Calibri"/>
            <w:noProof/>
            <w:szCs w:val="22"/>
            <w:lang w:val="el-GR"/>
          </w:rPr>
          <w:delText>Γερμανία</w:delText>
        </w:r>
      </w:del>
    </w:p>
    <w:p w14:paraId="66A570CB" w14:textId="155E62B8" w:rsidR="005A067A" w:rsidRPr="00583CF5" w:rsidDel="00A926AB" w:rsidRDefault="005A067A" w:rsidP="005A067A">
      <w:pPr>
        <w:tabs>
          <w:tab w:val="clear" w:pos="567"/>
        </w:tabs>
        <w:autoSpaceDE w:val="0"/>
        <w:autoSpaceDN w:val="0"/>
        <w:adjustRightInd w:val="0"/>
        <w:spacing w:line="240" w:lineRule="auto"/>
        <w:rPr>
          <w:del w:id="19" w:author="Author"/>
          <w:szCs w:val="22"/>
          <w:lang w:val="es-ES"/>
        </w:rPr>
      </w:pPr>
    </w:p>
    <w:p w14:paraId="73E50E62" w14:textId="07CCCD5E" w:rsidR="005A067A" w:rsidRPr="00583CF5" w:rsidDel="00A926AB" w:rsidRDefault="005A067A" w:rsidP="005A067A">
      <w:pPr>
        <w:tabs>
          <w:tab w:val="clear" w:pos="567"/>
        </w:tabs>
        <w:autoSpaceDE w:val="0"/>
        <w:autoSpaceDN w:val="0"/>
        <w:adjustRightInd w:val="0"/>
        <w:spacing w:line="240" w:lineRule="auto"/>
        <w:rPr>
          <w:del w:id="20" w:author="Author"/>
          <w:szCs w:val="22"/>
          <w:lang w:val="es-ES"/>
        </w:rPr>
      </w:pPr>
      <w:del w:id="21" w:author="Author">
        <w:r w:rsidRPr="00583CF5" w:rsidDel="00A926AB">
          <w:rPr>
            <w:szCs w:val="22"/>
            <w:lang w:val="es-ES"/>
          </w:rPr>
          <w:delText>GLAXO WELLCOME, S.A.</w:delText>
        </w:r>
      </w:del>
    </w:p>
    <w:p w14:paraId="3565C25C" w14:textId="2D2AF4A8" w:rsidR="005A067A" w:rsidRPr="00CF174D" w:rsidDel="00A926AB" w:rsidRDefault="005A067A" w:rsidP="005A067A">
      <w:pPr>
        <w:tabs>
          <w:tab w:val="clear" w:pos="567"/>
        </w:tabs>
        <w:autoSpaceDE w:val="0"/>
        <w:autoSpaceDN w:val="0"/>
        <w:adjustRightInd w:val="0"/>
        <w:spacing w:line="240" w:lineRule="auto"/>
        <w:rPr>
          <w:del w:id="22" w:author="Author"/>
          <w:szCs w:val="22"/>
          <w:lang w:val="pt-PT"/>
        </w:rPr>
      </w:pPr>
      <w:del w:id="23" w:author="Author">
        <w:r w:rsidRPr="00CF174D" w:rsidDel="00A926AB">
          <w:rPr>
            <w:szCs w:val="22"/>
          </w:rPr>
          <w:delText>Avda</w:delText>
        </w:r>
        <w:r w:rsidRPr="00CF174D" w:rsidDel="00A926AB">
          <w:rPr>
            <w:szCs w:val="22"/>
            <w:lang w:val="en-US"/>
          </w:rPr>
          <w:delText xml:space="preserve">. </w:delText>
        </w:r>
        <w:r w:rsidRPr="00CF174D" w:rsidDel="00A926AB">
          <w:rPr>
            <w:szCs w:val="22"/>
            <w:lang w:val="es-ES"/>
          </w:rPr>
          <w:delText>Extremadura</w:delText>
        </w:r>
        <w:r w:rsidRPr="00CF174D" w:rsidDel="00A926AB">
          <w:rPr>
            <w:szCs w:val="22"/>
            <w:lang w:val="pt-PT"/>
          </w:rPr>
          <w:delText xml:space="preserve">, 3, </w:delText>
        </w:r>
        <w:r w:rsidRPr="00CF174D" w:rsidDel="00A926AB">
          <w:rPr>
            <w:szCs w:val="22"/>
            <w:lang w:val="es-ES"/>
          </w:rPr>
          <w:delText>Pol</w:delText>
        </w:r>
        <w:r w:rsidRPr="00CF174D" w:rsidDel="00A926AB">
          <w:rPr>
            <w:szCs w:val="22"/>
            <w:lang w:val="pt-PT"/>
          </w:rPr>
          <w:delText xml:space="preserve">. </w:delText>
        </w:r>
        <w:r w:rsidRPr="00CF174D" w:rsidDel="00A926AB">
          <w:rPr>
            <w:szCs w:val="22"/>
            <w:lang w:val="es-ES"/>
          </w:rPr>
          <w:delText>Ind</w:delText>
        </w:r>
        <w:r w:rsidRPr="00CF174D" w:rsidDel="00A926AB">
          <w:rPr>
            <w:szCs w:val="22"/>
            <w:lang w:val="pt-PT"/>
          </w:rPr>
          <w:delText xml:space="preserve">. </w:delText>
        </w:r>
        <w:r w:rsidRPr="00CF174D" w:rsidDel="00A926AB">
          <w:rPr>
            <w:szCs w:val="22"/>
            <w:lang w:val="es-ES"/>
          </w:rPr>
          <w:delText>Allendeduero</w:delText>
        </w:r>
      </w:del>
    </w:p>
    <w:p w14:paraId="1BDE0789" w14:textId="168B9C7E" w:rsidR="005A067A" w:rsidRPr="00CF174D" w:rsidDel="00A926AB" w:rsidRDefault="005A067A" w:rsidP="005A067A">
      <w:pPr>
        <w:tabs>
          <w:tab w:val="clear" w:pos="567"/>
        </w:tabs>
        <w:autoSpaceDE w:val="0"/>
        <w:autoSpaceDN w:val="0"/>
        <w:adjustRightInd w:val="0"/>
        <w:spacing w:line="240" w:lineRule="auto"/>
        <w:rPr>
          <w:del w:id="24" w:author="Author"/>
          <w:szCs w:val="22"/>
          <w:lang w:val="es-ES"/>
        </w:rPr>
      </w:pPr>
      <w:del w:id="25" w:author="Author">
        <w:r w:rsidRPr="00CF174D" w:rsidDel="00A926AB">
          <w:rPr>
            <w:szCs w:val="22"/>
            <w:lang w:val="es-ES"/>
          </w:rPr>
          <w:delText>09400, Aranda de Duero (Burgos)</w:delText>
        </w:r>
      </w:del>
    </w:p>
    <w:p w14:paraId="2FD3CA84" w14:textId="5140115C" w:rsidR="005A067A" w:rsidRPr="00CF174D" w:rsidDel="00A926AB" w:rsidRDefault="005A067A" w:rsidP="005A067A">
      <w:pPr>
        <w:tabs>
          <w:tab w:val="clear" w:pos="567"/>
        </w:tabs>
        <w:autoSpaceDE w:val="0"/>
        <w:autoSpaceDN w:val="0"/>
        <w:adjustRightInd w:val="0"/>
        <w:spacing w:line="240" w:lineRule="auto"/>
        <w:rPr>
          <w:del w:id="26" w:author="Author"/>
          <w:szCs w:val="22"/>
          <w:lang w:val="es-ES"/>
        </w:rPr>
      </w:pPr>
      <w:del w:id="27" w:author="Author">
        <w:r w:rsidRPr="00CF174D" w:rsidDel="00A926AB">
          <w:rPr>
            <w:szCs w:val="22"/>
            <w:lang w:val="el-GR"/>
          </w:rPr>
          <w:delText>Ισπανία</w:delText>
        </w:r>
      </w:del>
    </w:p>
    <w:p w14:paraId="149034A7" w14:textId="21E6CCBE" w:rsidR="00086D2F" w:rsidRPr="0078037B" w:rsidDel="00A926AB" w:rsidRDefault="00086D2F" w:rsidP="00086D2F">
      <w:pPr>
        <w:tabs>
          <w:tab w:val="clear" w:pos="567"/>
        </w:tabs>
        <w:spacing w:line="240" w:lineRule="auto"/>
        <w:rPr>
          <w:del w:id="28" w:author="Author"/>
          <w:szCs w:val="22"/>
          <w:lang w:val="pt-PT"/>
        </w:rPr>
      </w:pPr>
    </w:p>
    <w:p w14:paraId="7B40A2C9" w14:textId="77777777" w:rsidR="00086D2F" w:rsidRPr="0078037B" w:rsidRDefault="00086D2F" w:rsidP="00086D2F">
      <w:pPr>
        <w:tabs>
          <w:tab w:val="clear" w:pos="567"/>
        </w:tabs>
        <w:spacing w:line="240" w:lineRule="auto"/>
        <w:rPr>
          <w:color w:val="242424"/>
          <w:szCs w:val="22"/>
          <w:shd w:val="clear" w:color="auto" w:fill="FFFFFF"/>
          <w:lang w:val="pt-PT"/>
        </w:rPr>
      </w:pPr>
      <w:r w:rsidRPr="0078037B">
        <w:rPr>
          <w:color w:val="242424"/>
          <w:szCs w:val="22"/>
          <w:shd w:val="clear" w:color="auto" w:fill="FFFFFF"/>
          <w:lang w:val="pt-PT"/>
        </w:rPr>
        <w:t>Novartis Farmacéutica S.A.</w:t>
      </w:r>
    </w:p>
    <w:p w14:paraId="79B1FB18" w14:textId="77777777" w:rsidR="00086D2F" w:rsidRDefault="00086D2F" w:rsidP="00086D2F">
      <w:pPr>
        <w:tabs>
          <w:tab w:val="clear" w:pos="567"/>
        </w:tabs>
        <w:spacing w:line="240" w:lineRule="auto"/>
        <w:rPr>
          <w:color w:val="242424"/>
          <w:szCs w:val="22"/>
          <w:shd w:val="clear" w:color="auto" w:fill="FFFFFF"/>
          <w:lang w:val="fr-CH"/>
        </w:rPr>
      </w:pPr>
      <w:r w:rsidRPr="00193553">
        <w:rPr>
          <w:color w:val="242424"/>
          <w:szCs w:val="22"/>
          <w:shd w:val="clear" w:color="auto" w:fill="FFFFFF"/>
          <w:lang w:val="fr-CH"/>
        </w:rPr>
        <w:t xml:space="preserve">Gran Via de les </w:t>
      </w:r>
      <w:proofErr w:type="spellStart"/>
      <w:r w:rsidRPr="00193553">
        <w:rPr>
          <w:color w:val="242424"/>
          <w:szCs w:val="22"/>
          <w:shd w:val="clear" w:color="auto" w:fill="FFFFFF"/>
          <w:lang w:val="fr-CH"/>
        </w:rPr>
        <w:t>Corts</w:t>
      </w:r>
      <w:proofErr w:type="spellEnd"/>
      <w:r w:rsidRPr="00193553">
        <w:rPr>
          <w:color w:val="242424"/>
          <w:szCs w:val="22"/>
          <w:shd w:val="clear" w:color="auto" w:fill="FFFFFF"/>
          <w:lang w:val="fr-CH"/>
        </w:rPr>
        <w:t xml:space="preserve"> Catalanes 764</w:t>
      </w:r>
    </w:p>
    <w:p w14:paraId="3BFAAE25" w14:textId="77777777" w:rsidR="00086D2F" w:rsidRPr="0078037B" w:rsidRDefault="00086D2F" w:rsidP="00086D2F">
      <w:pPr>
        <w:tabs>
          <w:tab w:val="clear" w:pos="567"/>
        </w:tabs>
        <w:spacing w:line="240" w:lineRule="auto"/>
        <w:rPr>
          <w:color w:val="242424"/>
          <w:szCs w:val="22"/>
          <w:shd w:val="clear" w:color="auto" w:fill="FFFFFF"/>
          <w:lang w:val="en-US"/>
        </w:rPr>
      </w:pPr>
      <w:r w:rsidRPr="0078037B">
        <w:rPr>
          <w:color w:val="242424"/>
          <w:szCs w:val="22"/>
          <w:shd w:val="clear" w:color="auto" w:fill="FFFFFF"/>
          <w:lang w:val="en-US"/>
        </w:rPr>
        <w:t>08013 Barcelona</w:t>
      </w:r>
    </w:p>
    <w:p w14:paraId="1AF7A6F9" w14:textId="69103496" w:rsidR="00086D2F" w:rsidRPr="0078037B" w:rsidRDefault="00086D2F" w:rsidP="00086D2F">
      <w:pPr>
        <w:tabs>
          <w:tab w:val="clear" w:pos="567"/>
        </w:tabs>
        <w:spacing w:line="240" w:lineRule="auto"/>
        <w:rPr>
          <w:color w:val="242424"/>
          <w:szCs w:val="22"/>
          <w:shd w:val="clear" w:color="auto" w:fill="FFFFFF"/>
          <w:lang w:val="en-US"/>
        </w:rPr>
      </w:pPr>
      <w:r w:rsidRPr="00CF174D">
        <w:rPr>
          <w:szCs w:val="22"/>
          <w:lang w:val="el-GR"/>
        </w:rPr>
        <w:t>Ισπανία</w:t>
      </w:r>
    </w:p>
    <w:p w14:paraId="7A3FF63C" w14:textId="77777777" w:rsidR="00F47F5A" w:rsidRDefault="00F47F5A" w:rsidP="00116565">
      <w:pPr>
        <w:tabs>
          <w:tab w:val="clear" w:pos="567"/>
        </w:tabs>
        <w:spacing w:line="240" w:lineRule="auto"/>
        <w:rPr>
          <w:rFonts w:eastAsia="Calibri"/>
          <w:noProof/>
          <w:szCs w:val="22"/>
          <w:lang w:val="en-US"/>
        </w:rPr>
      </w:pPr>
    </w:p>
    <w:p w14:paraId="15FD6CD3" w14:textId="77777777" w:rsidR="00DA3D9F" w:rsidRPr="002923E2" w:rsidRDefault="00DA3D9F" w:rsidP="00DA3D9F">
      <w:pPr>
        <w:keepNext/>
        <w:rPr>
          <w:rFonts w:eastAsia="Aptos"/>
          <w:szCs w:val="22"/>
          <w:lang w:val="en-US" w:eastAsia="de-CH"/>
        </w:rPr>
      </w:pPr>
      <w:r w:rsidRPr="002923E2">
        <w:rPr>
          <w:rFonts w:eastAsia="Aptos"/>
          <w:szCs w:val="22"/>
          <w:lang w:val="en-US" w:eastAsia="de-CH"/>
        </w:rPr>
        <w:t>Novartis Pharma GmbH</w:t>
      </w:r>
    </w:p>
    <w:p w14:paraId="364495C6" w14:textId="77777777" w:rsidR="00DA3D9F" w:rsidRPr="002923E2" w:rsidRDefault="00DA3D9F" w:rsidP="00DA3D9F">
      <w:pPr>
        <w:keepNext/>
        <w:rPr>
          <w:rFonts w:eastAsia="Aptos"/>
          <w:szCs w:val="22"/>
          <w:lang w:val="en-US" w:eastAsia="de-CH"/>
        </w:rPr>
      </w:pPr>
      <w:r w:rsidRPr="002923E2">
        <w:rPr>
          <w:rFonts w:eastAsia="Aptos"/>
          <w:szCs w:val="22"/>
          <w:lang w:val="en-US" w:eastAsia="de-CH"/>
        </w:rPr>
        <w:t>Sophie-Germain-Strasse 10</w:t>
      </w:r>
    </w:p>
    <w:p w14:paraId="00328C79" w14:textId="77777777" w:rsidR="00DA3D9F" w:rsidRPr="002923E2" w:rsidRDefault="00DA3D9F" w:rsidP="00DA3D9F">
      <w:pPr>
        <w:keepNext/>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Νυρεμ</w:t>
      </w:r>
      <w:proofErr w:type="spellEnd"/>
      <w:r w:rsidRPr="002923E2">
        <w:rPr>
          <w:rFonts w:eastAsia="Aptos"/>
          <w:szCs w:val="22"/>
          <w:lang w:val="en-US" w:eastAsia="de-CH"/>
        </w:rPr>
        <w:t>βέργη</w:t>
      </w:r>
    </w:p>
    <w:p w14:paraId="71D93B0F" w14:textId="2E43B2A2" w:rsidR="00DA3D9F" w:rsidRDefault="00DA3D9F" w:rsidP="00DA3D9F">
      <w:pPr>
        <w:tabs>
          <w:tab w:val="clear" w:pos="567"/>
        </w:tabs>
        <w:spacing w:line="240" w:lineRule="auto"/>
        <w:rPr>
          <w:rFonts w:eastAsia="Calibri"/>
          <w:noProof/>
          <w:szCs w:val="22"/>
          <w:lang w:val="en-US"/>
        </w:rPr>
      </w:pPr>
      <w:r w:rsidRPr="00CE7811">
        <w:rPr>
          <w:szCs w:val="22"/>
          <w:lang w:val="de-CH"/>
        </w:rPr>
        <w:t>Γερμανία</w:t>
      </w:r>
    </w:p>
    <w:p w14:paraId="103C9ECD" w14:textId="77777777" w:rsidR="00DA3D9F" w:rsidRPr="00DA3D9F" w:rsidRDefault="00DA3D9F" w:rsidP="00116565">
      <w:pPr>
        <w:tabs>
          <w:tab w:val="clear" w:pos="567"/>
        </w:tabs>
        <w:spacing w:line="240" w:lineRule="auto"/>
        <w:rPr>
          <w:rFonts w:eastAsia="Calibri"/>
          <w:noProof/>
          <w:szCs w:val="22"/>
          <w:lang w:val="en-US"/>
        </w:rPr>
      </w:pPr>
    </w:p>
    <w:p w14:paraId="02D64C32" w14:textId="77777777" w:rsidR="00F47F5A" w:rsidRPr="00CF174D" w:rsidRDefault="00F47F5A" w:rsidP="00116565">
      <w:pPr>
        <w:tabs>
          <w:tab w:val="clear" w:pos="567"/>
        </w:tabs>
        <w:spacing w:line="240" w:lineRule="auto"/>
        <w:rPr>
          <w:szCs w:val="22"/>
          <w:lang w:val="el-GR"/>
        </w:rPr>
      </w:pPr>
      <w:r w:rsidRPr="00CF174D">
        <w:rPr>
          <w:szCs w:val="22"/>
          <w:lang w:val="el-GR"/>
        </w:rPr>
        <w:t xml:space="preserve">Στο έντυπο φύλλο οδηγιών χρήσης του φαρμακευτικού προϊόντος πρέπει να αναγράφεται το όνομα και η διεύθυνση του </w:t>
      </w:r>
      <w:r w:rsidR="00A25801" w:rsidRPr="00CF174D">
        <w:rPr>
          <w:szCs w:val="22"/>
          <w:lang w:val="el-GR"/>
        </w:rPr>
        <w:t xml:space="preserve">παρασκευαστή </w:t>
      </w:r>
      <w:r w:rsidRPr="00CF174D">
        <w:rPr>
          <w:szCs w:val="22"/>
          <w:lang w:val="el-GR"/>
        </w:rPr>
        <w:t>που είναι υπεύθυνος για την αποδέσμευση της σχετικής παρτίδας.</w:t>
      </w:r>
    </w:p>
    <w:p w14:paraId="7235B8F5" w14:textId="77777777" w:rsidR="00F47F5A" w:rsidRPr="00CF174D" w:rsidRDefault="00F47F5A" w:rsidP="00116565">
      <w:pPr>
        <w:tabs>
          <w:tab w:val="clear" w:pos="567"/>
        </w:tabs>
        <w:autoSpaceDE w:val="0"/>
        <w:autoSpaceDN w:val="0"/>
        <w:adjustRightInd w:val="0"/>
        <w:spacing w:line="240" w:lineRule="auto"/>
        <w:rPr>
          <w:szCs w:val="22"/>
          <w:lang w:val="el-GR"/>
        </w:rPr>
      </w:pPr>
    </w:p>
    <w:p w14:paraId="120581F3" w14:textId="77777777" w:rsidR="0022620D" w:rsidRPr="00CF174D" w:rsidRDefault="0022620D" w:rsidP="00116565">
      <w:pPr>
        <w:tabs>
          <w:tab w:val="clear" w:pos="567"/>
        </w:tabs>
        <w:autoSpaceDE w:val="0"/>
        <w:autoSpaceDN w:val="0"/>
        <w:adjustRightInd w:val="0"/>
        <w:spacing w:line="240" w:lineRule="auto"/>
        <w:rPr>
          <w:szCs w:val="22"/>
          <w:lang w:val="el-GR"/>
        </w:rPr>
      </w:pPr>
    </w:p>
    <w:p w14:paraId="785703E4" w14:textId="77777777" w:rsidR="00E613B8" w:rsidRPr="00CF174D" w:rsidRDefault="006242D4" w:rsidP="00116565">
      <w:pPr>
        <w:pStyle w:val="TitleB"/>
        <w:keepNext/>
        <w:outlineLvl w:val="0"/>
        <w:rPr>
          <w:noProof/>
        </w:rPr>
      </w:pPr>
      <w:bookmarkStart w:id="29" w:name="OLE_LINK2"/>
      <w:r w:rsidRPr="00CF174D">
        <w:rPr>
          <w:noProof/>
        </w:rPr>
        <w:t>Β.</w:t>
      </w:r>
      <w:r w:rsidRPr="00CF174D">
        <w:rPr>
          <w:noProof/>
        </w:rPr>
        <w:tab/>
        <w:t xml:space="preserve">ΟΡΟΙ </w:t>
      </w:r>
      <w:r w:rsidRPr="00CF174D">
        <w:t xml:space="preserve">Ή </w:t>
      </w:r>
      <w:r w:rsidRPr="00CF174D">
        <w:rPr>
          <w:noProof/>
        </w:rPr>
        <w:t>ΟΙ ΠΕΡΙΟΡΙΣΜΟΙ ΣΧΕΤΙΚΑ ΜΕ ΤΗ ΔΙΑΘΕΣΗ ΚΑΙ ΤΗ ΧΡΗΣΗ</w:t>
      </w:r>
      <w:bookmarkEnd w:id="29"/>
    </w:p>
    <w:p w14:paraId="3D3D4002" w14:textId="77777777" w:rsidR="006242D4" w:rsidRPr="00CF174D" w:rsidRDefault="006242D4" w:rsidP="00116565">
      <w:pPr>
        <w:keepNext/>
        <w:keepLines/>
        <w:tabs>
          <w:tab w:val="clear" w:pos="567"/>
        </w:tabs>
        <w:spacing w:line="240" w:lineRule="auto"/>
        <w:rPr>
          <w:szCs w:val="22"/>
          <w:lang w:val="el-GR" w:eastAsia="en-GB"/>
        </w:rPr>
      </w:pPr>
    </w:p>
    <w:p w14:paraId="71CD6211" w14:textId="77777777" w:rsidR="0022620D" w:rsidRPr="00CF174D" w:rsidRDefault="006242D4" w:rsidP="00116565">
      <w:pPr>
        <w:tabs>
          <w:tab w:val="clear" w:pos="567"/>
        </w:tabs>
        <w:spacing w:line="240" w:lineRule="auto"/>
        <w:rPr>
          <w:szCs w:val="22"/>
          <w:lang w:val="el-GR" w:eastAsia="en-GB"/>
        </w:rPr>
      </w:pPr>
      <w:r w:rsidRPr="00CF174D">
        <w:rPr>
          <w:noProof/>
          <w:szCs w:val="22"/>
          <w:lang w:val="el-GR"/>
        </w:rPr>
        <w:t xml:space="preserve">Φαρμακευτικό προϊόν για το οποίο απαιτείται </w:t>
      </w:r>
      <w:r w:rsidRPr="00CF174D">
        <w:rPr>
          <w:szCs w:val="22"/>
          <w:lang w:val="el-GR"/>
        </w:rPr>
        <w:t>περιορισμένη ιατρική συνταγή (βλ. π</w:t>
      </w:r>
      <w:r w:rsidRPr="00CF174D">
        <w:rPr>
          <w:noProof/>
          <w:szCs w:val="22"/>
          <w:lang w:val="el-GR"/>
        </w:rPr>
        <w:t>αράρτημα Ι: Περίληψη των Χαρακτηριστικών του Προϊόντος, παράγραφος</w:t>
      </w:r>
      <w:r w:rsidR="00E65D55" w:rsidRPr="00CF174D">
        <w:rPr>
          <w:noProof/>
          <w:szCs w:val="22"/>
          <w:lang w:val="de-CH"/>
        </w:rPr>
        <w:t> </w:t>
      </w:r>
      <w:r w:rsidRPr="00CF174D">
        <w:rPr>
          <w:noProof/>
          <w:szCs w:val="22"/>
          <w:lang w:val="el-GR"/>
        </w:rPr>
        <w:t>4.2).</w:t>
      </w:r>
    </w:p>
    <w:p w14:paraId="6F38221B" w14:textId="77777777" w:rsidR="0022620D" w:rsidRPr="00CF174D" w:rsidRDefault="0022620D" w:rsidP="00116565">
      <w:pPr>
        <w:tabs>
          <w:tab w:val="clear" w:pos="567"/>
        </w:tabs>
        <w:spacing w:line="240" w:lineRule="auto"/>
        <w:rPr>
          <w:szCs w:val="22"/>
          <w:lang w:val="el-GR" w:eastAsia="en-GB"/>
        </w:rPr>
      </w:pPr>
    </w:p>
    <w:p w14:paraId="5781506E" w14:textId="77777777" w:rsidR="0022620D" w:rsidRPr="00CF174D" w:rsidRDefault="0022620D" w:rsidP="00116565">
      <w:pPr>
        <w:tabs>
          <w:tab w:val="clear" w:pos="567"/>
        </w:tabs>
        <w:autoSpaceDE w:val="0"/>
        <w:autoSpaceDN w:val="0"/>
        <w:adjustRightInd w:val="0"/>
        <w:spacing w:line="240" w:lineRule="auto"/>
        <w:rPr>
          <w:rFonts w:eastAsia="SimSun"/>
          <w:szCs w:val="22"/>
          <w:lang w:val="el-GR" w:eastAsia="zh-CN"/>
        </w:rPr>
      </w:pPr>
    </w:p>
    <w:p w14:paraId="16F77816" w14:textId="77777777" w:rsidR="006242D4" w:rsidRPr="00CF174D" w:rsidRDefault="006242D4" w:rsidP="00116565">
      <w:pPr>
        <w:pStyle w:val="TitleB"/>
        <w:keepNext/>
        <w:outlineLvl w:val="0"/>
      </w:pPr>
      <w:r w:rsidRPr="00CF174D">
        <w:t>Γ.</w:t>
      </w:r>
      <w:r w:rsidRPr="00CF174D">
        <w:tab/>
        <w:t>ΑΛΛΟΙ ΟΡΟΙ ΚΑΙ ΑΠΑΙΤΗΣΕΙΣ ΤΗΣ ΑΔΕΙΑΣ ΚΥΚΛΟΦΟΡΙΑΣ</w:t>
      </w:r>
    </w:p>
    <w:p w14:paraId="2EC69B97" w14:textId="77777777" w:rsidR="006242D4" w:rsidRPr="00CF174D" w:rsidRDefault="006242D4" w:rsidP="00116565">
      <w:pPr>
        <w:keepNext/>
        <w:tabs>
          <w:tab w:val="clear" w:pos="567"/>
        </w:tabs>
        <w:spacing w:line="240" w:lineRule="auto"/>
        <w:rPr>
          <w:lang w:val="el-GR"/>
        </w:rPr>
      </w:pPr>
    </w:p>
    <w:p w14:paraId="144BC128" w14:textId="1B06781B" w:rsidR="006242D4" w:rsidRPr="00CF174D" w:rsidRDefault="006242D4" w:rsidP="00116565">
      <w:pPr>
        <w:keepNext/>
        <w:numPr>
          <w:ilvl w:val="0"/>
          <w:numId w:val="25"/>
        </w:numPr>
        <w:tabs>
          <w:tab w:val="clear" w:pos="567"/>
          <w:tab w:val="clear" w:pos="720"/>
        </w:tabs>
        <w:spacing w:line="240" w:lineRule="auto"/>
        <w:ind w:left="567" w:right="-1" w:hanging="567"/>
        <w:rPr>
          <w:b/>
          <w:szCs w:val="22"/>
          <w:lang w:val="el-GR"/>
        </w:rPr>
      </w:pPr>
      <w:r w:rsidRPr="00CF174D">
        <w:rPr>
          <w:b/>
          <w:lang w:val="el-GR"/>
        </w:rPr>
        <w:t xml:space="preserve">Εκθέσεις </w:t>
      </w:r>
      <w:r w:rsidR="00484A22" w:rsidRPr="00CF174D">
        <w:rPr>
          <w:b/>
          <w:lang w:val="el-GR"/>
        </w:rPr>
        <w:t xml:space="preserve">περιοδικής παρακολούθησης </w:t>
      </w:r>
      <w:r w:rsidRPr="00CF174D">
        <w:rPr>
          <w:b/>
          <w:lang w:val="el-GR"/>
        </w:rPr>
        <w:t xml:space="preserve">της </w:t>
      </w:r>
      <w:r w:rsidR="00484A22" w:rsidRPr="00CF174D">
        <w:rPr>
          <w:b/>
          <w:lang w:val="el-GR"/>
        </w:rPr>
        <w:t>ασφάλειας (</w:t>
      </w:r>
      <w:r w:rsidR="00484A22" w:rsidRPr="00CF174D">
        <w:rPr>
          <w:b/>
          <w:lang w:val="en-US"/>
        </w:rPr>
        <w:t>PSURs</w:t>
      </w:r>
      <w:r w:rsidR="00484A22" w:rsidRPr="00CF174D">
        <w:rPr>
          <w:b/>
          <w:lang w:val="el-GR"/>
        </w:rPr>
        <w:t>)</w:t>
      </w:r>
    </w:p>
    <w:p w14:paraId="393DD214" w14:textId="77777777" w:rsidR="0022620D" w:rsidRPr="00CF174D" w:rsidRDefault="0022620D" w:rsidP="00116565">
      <w:pPr>
        <w:keepNext/>
        <w:tabs>
          <w:tab w:val="clear" w:pos="567"/>
        </w:tabs>
        <w:autoSpaceDE w:val="0"/>
        <w:autoSpaceDN w:val="0"/>
        <w:adjustRightInd w:val="0"/>
        <w:spacing w:line="240" w:lineRule="auto"/>
        <w:rPr>
          <w:szCs w:val="22"/>
          <w:lang w:val="el-GR"/>
        </w:rPr>
      </w:pPr>
    </w:p>
    <w:p w14:paraId="13B12C19" w14:textId="777D6BC9" w:rsidR="0022620D" w:rsidRPr="00CF174D" w:rsidRDefault="00C40F95" w:rsidP="00116565">
      <w:pPr>
        <w:tabs>
          <w:tab w:val="clear" w:pos="567"/>
        </w:tabs>
        <w:autoSpaceDE w:val="0"/>
        <w:autoSpaceDN w:val="0"/>
        <w:adjustRightInd w:val="0"/>
        <w:spacing w:line="240" w:lineRule="auto"/>
        <w:rPr>
          <w:szCs w:val="22"/>
          <w:lang w:val="el-GR"/>
        </w:rPr>
      </w:pPr>
      <w:r w:rsidRPr="00CF174D">
        <w:rPr>
          <w:szCs w:val="22"/>
          <w:lang w:val="el-GR"/>
        </w:rPr>
        <w:t>Οι απαιτήσεις για την υποβολή</w:t>
      </w:r>
      <w:r w:rsidR="00484A22" w:rsidRPr="00CF174D">
        <w:rPr>
          <w:lang w:val="el-GR"/>
        </w:rPr>
        <w:t xml:space="preserve"> των </w:t>
      </w:r>
      <w:r w:rsidR="00484A22" w:rsidRPr="00CF174D">
        <w:rPr>
          <w:lang w:val="en-US"/>
        </w:rPr>
        <w:t>PSURs</w:t>
      </w:r>
      <w:r w:rsidRPr="00CF174D">
        <w:rPr>
          <w:szCs w:val="22"/>
          <w:lang w:val="el-GR"/>
        </w:rPr>
        <w:t xml:space="preserve"> για το εν λόγω φαρμακευτικό προϊόν ορίζονται στον κατάλογο με τις ημερομηνίες αναφοράς της Ένωσης (κατάλογος EURD) που παρατίθεται στην </w:t>
      </w:r>
      <w:r w:rsidR="00484A22" w:rsidRPr="00CF174D">
        <w:rPr>
          <w:szCs w:val="22"/>
          <w:lang w:val="el-GR"/>
        </w:rPr>
        <w:t>παράγραφο </w:t>
      </w:r>
      <w:r w:rsidRPr="00CF174D">
        <w:rPr>
          <w:szCs w:val="22"/>
          <w:lang w:val="el-GR"/>
        </w:rPr>
        <w:t>7, του άρθρου 107γ, της οδηγίας 2001/83/ΕΚ και κάθε επακόλουθης επικαιροποίησης όπως δημοσιεύεται στην ευρωπαϊκή δικτυακή πύλη για τα φάρμακα</w:t>
      </w:r>
      <w:r w:rsidR="00983A64" w:rsidRPr="00CF174D">
        <w:rPr>
          <w:szCs w:val="22"/>
          <w:lang w:val="el-GR"/>
        </w:rPr>
        <w:t>.</w:t>
      </w:r>
    </w:p>
    <w:p w14:paraId="0EF584F7" w14:textId="77777777" w:rsidR="003136F5" w:rsidRPr="00CF174D" w:rsidRDefault="003136F5" w:rsidP="00116565">
      <w:pPr>
        <w:tabs>
          <w:tab w:val="clear" w:pos="567"/>
        </w:tabs>
        <w:autoSpaceDE w:val="0"/>
        <w:autoSpaceDN w:val="0"/>
        <w:adjustRightInd w:val="0"/>
        <w:spacing w:line="240" w:lineRule="auto"/>
        <w:rPr>
          <w:szCs w:val="22"/>
          <w:lang w:val="el-GR"/>
        </w:rPr>
      </w:pPr>
    </w:p>
    <w:p w14:paraId="7BFAAEF3" w14:textId="77777777" w:rsidR="00E65D55" w:rsidRPr="00CF174D" w:rsidRDefault="00E65D55" w:rsidP="00116565">
      <w:pPr>
        <w:tabs>
          <w:tab w:val="clear" w:pos="567"/>
        </w:tabs>
        <w:autoSpaceDE w:val="0"/>
        <w:autoSpaceDN w:val="0"/>
        <w:adjustRightInd w:val="0"/>
        <w:spacing w:line="240" w:lineRule="auto"/>
        <w:rPr>
          <w:szCs w:val="22"/>
          <w:lang w:val="el-GR"/>
        </w:rPr>
      </w:pPr>
    </w:p>
    <w:p w14:paraId="5B169B75" w14:textId="77777777" w:rsidR="003136F5" w:rsidRPr="00CF174D" w:rsidRDefault="003136F5" w:rsidP="00116565">
      <w:pPr>
        <w:pStyle w:val="TitleB"/>
        <w:keepNext/>
        <w:outlineLvl w:val="0"/>
      </w:pPr>
      <w:r w:rsidRPr="00CF174D">
        <w:rPr>
          <w:noProof/>
        </w:rPr>
        <w:t>Δ.</w:t>
      </w:r>
      <w:r w:rsidRPr="00CF174D">
        <w:tab/>
      </w:r>
      <w:r w:rsidRPr="00CF174D">
        <w:rPr>
          <w:noProof/>
        </w:rPr>
        <w:t>ΟΡΟΙ Ή ΠΕΡΙΟΡΙΣΜΟΙ ΣΧΕΤΙΚΑ ΜΕ ΤΗΝ ΑΣΦΑΛΗ ΚΑΙ ΑΠΟΤΕΛΕΣΜΑΤΙΚΗ ΧΡΗΣΗ ΤΟΥ ΦΑΡΜΑΚΕΥΤΙΚΟΥ ΠΡΟΪΟΝΤΟΣ</w:t>
      </w:r>
    </w:p>
    <w:p w14:paraId="0D56C906" w14:textId="77777777" w:rsidR="003136F5" w:rsidRPr="00CF174D" w:rsidRDefault="003136F5" w:rsidP="00116565">
      <w:pPr>
        <w:keepNext/>
        <w:tabs>
          <w:tab w:val="clear" w:pos="567"/>
        </w:tabs>
        <w:spacing w:line="240" w:lineRule="auto"/>
        <w:ind w:right="-1"/>
        <w:rPr>
          <w:noProof/>
          <w:szCs w:val="22"/>
          <w:lang w:val="el-GR"/>
        </w:rPr>
      </w:pPr>
    </w:p>
    <w:p w14:paraId="556AA5C6" w14:textId="1E8CA58F" w:rsidR="003136F5" w:rsidRPr="00CF174D" w:rsidRDefault="003136F5" w:rsidP="00116565">
      <w:pPr>
        <w:keepNext/>
        <w:numPr>
          <w:ilvl w:val="0"/>
          <w:numId w:val="21"/>
        </w:numPr>
        <w:tabs>
          <w:tab w:val="clear" w:pos="567"/>
          <w:tab w:val="clear" w:pos="720"/>
        </w:tabs>
        <w:spacing w:line="240" w:lineRule="auto"/>
        <w:ind w:left="567" w:right="-1" w:hanging="567"/>
        <w:rPr>
          <w:b/>
          <w:szCs w:val="22"/>
        </w:rPr>
      </w:pPr>
      <w:r w:rsidRPr="00CF174D">
        <w:rPr>
          <w:b/>
          <w:noProof/>
          <w:szCs w:val="22"/>
        </w:rPr>
        <w:t xml:space="preserve">Σχέδιο </w:t>
      </w:r>
      <w:r w:rsidR="00484A22" w:rsidRPr="00CF174D">
        <w:rPr>
          <w:b/>
          <w:noProof/>
          <w:szCs w:val="22"/>
          <w:lang w:val="el-GR"/>
        </w:rPr>
        <w:t>δ</w:t>
      </w:r>
      <w:r w:rsidR="00484A22" w:rsidRPr="00CF174D">
        <w:rPr>
          <w:b/>
          <w:noProof/>
          <w:szCs w:val="22"/>
        </w:rPr>
        <w:t xml:space="preserve">ιαχείρισης </w:t>
      </w:r>
      <w:r w:rsidR="00484A22" w:rsidRPr="00CF174D">
        <w:rPr>
          <w:b/>
          <w:noProof/>
          <w:szCs w:val="22"/>
          <w:lang w:val="el-GR"/>
        </w:rPr>
        <w:t>κ</w:t>
      </w:r>
      <w:r w:rsidR="00484A22" w:rsidRPr="00CF174D">
        <w:rPr>
          <w:b/>
          <w:noProof/>
          <w:szCs w:val="22"/>
        </w:rPr>
        <w:t xml:space="preserve">ινδύνου </w:t>
      </w:r>
      <w:r w:rsidRPr="00CF174D">
        <w:rPr>
          <w:b/>
          <w:noProof/>
          <w:szCs w:val="22"/>
        </w:rPr>
        <w:t>(ΣΔΚ)</w:t>
      </w:r>
    </w:p>
    <w:p w14:paraId="7766786A" w14:textId="77777777" w:rsidR="0022620D" w:rsidRPr="00CF174D" w:rsidRDefault="0022620D" w:rsidP="00116565">
      <w:pPr>
        <w:keepNext/>
        <w:tabs>
          <w:tab w:val="clear" w:pos="567"/>
        </w:tabs>
        <w:autoSpaceDE w:val="0"/>
        <w:autoSpaceDN w:val="0"/>
        <w:adjustRightInd w:val="0"/>
        <w:spacing w:line="240" w:lineRule="auto"/>
        <w:ind w:right="119" w:firstLine="17"/>
        <w:rPr>
          <w:szCs w:val="22"/>
        </w:rPr>
      </w:pPr>
    </w:p>
    <w:p w14:paraId="31267265" w14:textId="5617493C" w:rsidR="003136F5" w:rsidRPr="00CF174D" w:rsidRDefault="003136F5" w:rsidP="00116565">
      <w:pPr>
        <w:tabs>
          <w:tab w:val="clear" w:pos="567"/>
        </w:tabs>
        <w:spacing w:line="240" w:lineRule="auto"/>
        <w:ind w:right="567"/>
        <w:rPr>
          <w:noProof/>
          <w:szCs w:val="22"/>
          <w:lang w:val="el-GR"/>
        </w:rPr>
      </w:pPr>
      <w:r w:rsidRPr="00CF174D">
        <w:rPr>
          <w:noProof/>
          <w:szCs w:val="22"/>
          <w:lang w:val="el-GR"/>
        </w:rPr>
        <w:t xml:space="preserve">Ο Κάτοχος </w:t>
      </w:r>
      <w:r w:rsidRPr="00CF174D">
        <w:rPr>
          <w:szCs w:val="22"/>
          <w:lang w:val="el-GR"/>
        </w:rPr>
        <w:t>Άδειας</w:t>
      </w:r>
      <w:r w:rsidRPr="00CF174D">
        <w:rPr>
          <w:noProof/>
          <w:szCs w:val="22"/>
          <w:lang w:val="el-GR"/>
        </w:rPr>
        <w:t xml:space="preserve"> Κυκλοφορίας </w:t>
      </w:r>
      <w:r w:rsidR="00484A22" w:rsidRPr="00CF174D">
        <w:rPr>
          <w:noProof/>
          <w:szCs w:val="22"/>
          <w:lang w:val="el-GR"/>
        </w:rPr>
        <w:t xml:space="preserve">(ΚΑΚ) </w:t>
      </w:r>
      <w:r w:rsidRPr="00CF174D">
        <w:rPr>
          <w:noProof/>
          <w:szCs w:val="22"/>
          <w:lang w:val="el-GR"/>
        </w:rPr>
        <w:t xml:space="preserve">θα διεξαγάγει τις απαιτούμενες δραστηριότητες και παρεμβάσεις φαρμακοεπαγρύπνησης όπως παρουσιάζονται στο συμφωνηθέν ΣΔΚ που παρουσιάζεται στην </w:t>
      </w:r>
      <w:r w:rsidR="0078107F" w:rsidRPr="00CF174D">
        <w:rPr>
          <w:noProof/>
          <w:szCs w:val="22"/>
          <w:lang w:val="el-GR"/>
        </w:rPr>
        <w:t>ενότητα </w:t>
      </w:r>
      <w:r w:rsidRPr="00CF174D">
        <w:rPr>
          <w:noProof/>
          <w:szCs w:val="22"/>
          <w:lang w:val="el-GR"/>
        </w:rPr>
        <w:t>1.8.2 της άδειας κυκλοφορίας και οποιεσδήποτε επακόλουθες εγκεκριμένες αναθεωρήσεις του ΣΔΚ.</w:t>
      </w:r>
    </w:p>
    <w:p w14:paraId="2AFF5825" w14:textId="77777777" w:rsidR="003136F5" w:rsidRPr="00CF174D" w:rsidRDefault="003136F5" w:rsidP="00116565">
      <w:pPr>
        <w:tabs>
          <w:tab w:val="clear" w:pos="567"/>
        </w:tabs>
        <w:spacing w:line="240" w:lineRule="auto"/>
        <w:ind w:right="-1"/>
        <w:rPr>
          <w:noProof/>
          <w:szCs w:val="24"/>
          <w:lang w:val="el-GR"/>
        </w:rPr>
      </w:pPr>
    </w:p>
    <w:p w14:paraId="20E559E9" w14:textId="77777777" w:rsidR="003136F5" w:rsidRPr="00CF174D" w:rsidRDefault="003136F5" w:rsidP="00116565">
      <w:pPr>
        <w:keepNext/>
        <w:tabs>
          <w:tab w:val="clear" w:pos="567"/>
        </w:tabs>
        <w:spacing w:line="240" w:lineRule="auto"/>
        <w:rPr>
          <w:noProof/>
          <w:szCs w:val="24"/>
          <w:lang w:val="el-GR"/>
        </w:rPr>
      </w:pPr>
      <w:r w:rsidRPr="00CF174D">
        <w:rPr>
          <w:noProof/>
          <w:szCs w:val="24"/>
          <w:lang w:val="el-GR"/>
        </w:rPr>
        <w:t xml:space="preserve">Ένα </w:t>
      </w:r>
      <w:r w:rsidRPr="00CF174D">
        <w:rPr>
          <w:szCs w:val="24"/>
          <w:lang w:val="el-GR"/>
        </w:rPr>
        <w:t>επικαιροποιημένο</w:t>
      </w:r>
      <w:r w:rsidRPr="00CF174D">
        <w:rPr>
          <w:noProof/>
          <w:szCs w:val="24"/>
          <w:lang w:val="el-GR"/>
        </w:rPr>
        <w:t xml:space="preserve"> ΣΔΚ θα πρέπει να κατατεθεί:</w:t>
      </w:r>
    </w:p>
    <w:p w14:paraId="19B70AA7" w14:textId="75113A23" w:rsidR="003136F5" w:rsidRPr="00CF174D" w:rsidRDefault="008F1462" w:rsidP="00116565">
      <w:pPr>
        <w:numPr>
          <w:ilvl w:val="0"/>
          <w:numId w:val="20"/>
        </w:numPr>
        <w:tabs>
          <w:tab w:val="clear" w:pos="567"/>
          <w:tab w:val="clear" w:pos="720"/>
        </w:tabs>
        <w:spacing w:line="240" w:lineRule="auto"/>
        <w:ind w:left="0" w:right="-1" w:firstLine="0"/>
        <w:rPr>
          <w:lang w:val="el-GR"/>
        </w:rPr>
      </w:pPr>
      <w:r>
        <w:rPr>
          <w:lang w:val="el-GR"/>
        </w:rPr>
        <w:t>Μ</w:t>
      </w:r>
      <w:r w:rsidRPr="00CF174D">
        <w:rPr>
          <w:lang w:val="el-GR"/>
        </w:rPr>
        <w:t>ε</w:t>
      </w:r>
      <w:r w:rsidR="003136F5" w:rsidRPr="00CF174D">
        <w:rPr>
          <w:lang w:val="el-GR"/>
        </w:rPr>
        <w:t xml:space="preserve">τά από αίτημα του Ευρωπαϊκού </w:t>
      </w:r>
      <w:r w:rsidR="00357DF9">
        <w:rPr>
          <w:lang w:val="el-GR"/>
        </w:rPr>
        <w:t>Ο</w:t>
      </w:r>
      <w:r w:rsidR="00357DF9" w:rsidRPr="00CF174D">
        <w:rPr>
          <w:lang w:val="el-GR"/>
        </w:rPr>
        <w:t xml:space="preserve">ργανισμού </w:t>
      </w:r>
      <w:r w:rsidR="003136F5" w:rsidRPr="00CF174D">
        <w:rPr>
          <w:lang w:val="el-GR"/>
        </w:rPr>
        <w:t>Φαρμάκων,</w:t>
      </w:r>
    </w:p>
    <w:p w14:paraId="1E205554" w14:textId="30F04933" w:rsidR="003136F5" w:rsidRPr="00CF174D" w:rsidRDefault="008F1462" w:rsidP="00116565">
      <w:pPr>
        <w:numPr>
          <w:ilvl w:val="0"/>
          <w:numId w:val="20"/>
        </w:numPr>
        <w:tabs>
          <w:tab w:val="clear" w:pos="567"/>
          <w:tab w:val="clear" w:pos="720"/>
        </w:tabs>
        <w:spacing w:line="240" w:lineRule="auto"/>
        <w:ind w:left="567" w:right="-1" w:hanging="567"/>
        <w:rPr>
          <w:lang w:val="el-GR"/>
        </w:rPr>
      </w:pPr>
      <w:r>
        <w:rPr>
          <w:lang w:val="el-GR"/>
        </w:rPr>
        <w:lastRenderedPageBreak/>
        <w:t>Ο</w:t>
      </w:r>
      <w:r w:rsidRPr="00CF174D">
        <w:rPr>
          <w:lang w:val="el-GR"/>
        </w:rPr>
        <w:t xml:space="preserve">ποτεδήποτε </w:t>
      </w:r>
      <w:r w:rsidR="003136F5" w:rsidRPr="00CF174D">
        <w:rPr>
          <w:lang w:val="el-GR"/>
        </w:rPr>
        <w:t>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rsidR="00DF1CDB" w:rsidRPr="00CF174D">
        <w:rPr>
          <w:lang w:val="el-GR"/>
        </w:rPr>
        <w:noBreakHyphen/>
      </w:r>
      <w:r w:rsidR="003136F5" w:rsidRPr="00CF174D">
        <w:rPr>
          <w:lang w:val="el-GR"/>
        </w:rPr>
        <w:t>κινδύνου ή ως αποτέλεσμα της επίτευξης ενός σημαντικού οροσήμου (φαρμακοεπαγρύπνηση ή ελαχιστοποίηση κινδύνου).</w:t>
      </w:r>
    </w:p>
    <w:p w14:paraId="597634E1" w14:textId="77777777" w:rsidR="0022620D" w:rsidRPr="00CF174D" w:rsidRDefault="0022620D" w:rsidP="00116565">
      <w:pPr>
        <w:tabs>
          <w:tab w:val="clear" w:pos="567"/>
        </w:tabs>
        <w:spacing w:line="240" w:lineRule="auto"/>
        <w:rPr>
          <w:lang w:val="el-GR"/>
        </w:rPr>
      </w:pPr>
      <w:r w:rsidRPr="00CF174D">
        <w:rPr>
          <w:lang w:val="el-GR"/>
        </w:rPr>
        <w:br w:type="page"/>
      </w:r>
    </w:p>
    <w:p w14:paraId="26D792E0" w14:textId="77777777" w:rsidR="0022620D" w:rsidRPr="00CF174D" w:rsidRDefault="0022620D" w:rsidP="00116565">
      <w:pPr>
        <w:tabs>
          <w:tab w:val="clear" w:pos="567"/>
        </w:tabs>
        <w:spacing w:line="240" w:lineRule="auto"/>
        <w:rPr>
          <w:lang w:val="el-GR"/>
        </w:rPr>
      </w:pPr>
    </w:p>
    <w:p w14:paraId="372A6DDF" w14:textId="77777777" w:rsidR="0022620D" w:rsidRPr="00CF174D" w:rsidRDefault="0022620D" w:rsidP="00116565">
      <w:pPr>
        <w:tabs>
          <w:tab w:val="clear" w:pos="567"/>
        </w:tabs>
        <w:spacing w:line="240" w:lineRule="auto"/>
        <w:rPr>
          <w:lang w:val="el-GR"/>
        </w:rPr>
      </w:pPr>
    </w:p>
    <w:p w14:paraId="71C5DD53" w14:textId="77777777" w:rsidR="0022620D" w:rsidRPr="00CF174D" w:rsidRDefault="0022620D" w:rsidP="00116565">
      <w:pPr>
        <w:tabs>
          <w:tab w:val="clear" w:pos="567"/>
        </w:tabs>
        <w:spacing w:line="240" w:lineRule="auto"/>
        <w:rPr>
          <w:lang w:val="el-GR"/>
        </w:rPr>
      </w:pPr>
    </w:p>
    <w:p w14:paraId="4EC8A6C6" w14:textId="77777777" w:rsidR="0022620D" w:rsidRPr="00CF174D" w:rsidRDefault="0022620D" w:rsidP="00116565">
      <w:pPr>
        <w:tabs>
          <w:tab w:val="clear" w:pos="567"/>
        </w:tabs>
        <w:spacing w:line="240" w:lineRule="auto"/>
        <w:rPr>
          <w:lang w:val="el-GR"/>
        </w:rPr>
      </w:pPr>
    </w:p>
    <w:p w14:paraId="02B2C9E2" w14:textId="77777777" w:rsidR="0022620D" w:rsidRPr="00CF174D" w:rsidRDefault="0022620D" w:rsidP="00116565">
      <w:pPr>
        <w:tabs>
          <w:tab w:val="clear" w:pos="567"/>
        </w:tabs>
        <w:spacing w:line="240" w:lineRule="auto"/>
        <w:rPr>
          <w:lang w:val="el-GR"/>
        </w:rPr>
      </w:pPr>
    </w:p>
    <w:p w14:paraId="1FF78F50" w14:textId="77777777" w:rsidR="0022620D" w:rsidRPr="00CF174D" w:rsidRDefault="0022620D" w:rsidP="00116565">
      <w:pPr>
        <w:tabs>
          <w:tab w:val="clear" w:pos="567"/>
        </w:tabs>
        <w:spacing w:line="240" w:lineRule="auto"/>
        <w:rPr>
          <w:lang w:val="el-GR"/>
        </w:rPr>
      </w:pPr>
    </w:p>
    <w:p w14:paraId="7741A9FB" w14:textId="77777777" w:rsidR="0022620D" w:rsidRPr="00CF174D" w:rsidRDefault="0022620D" w:rsidP="00116565">
      <w:pPr>
        <w:tabs>
          <w:tab w:val="clear" w:pos="567"/>
        </w:tabs>
        <w:spacing w:line="240" w:lineRule="auto"/>
        <w:rPr>
          <w:lang w:val="el-GR"/>
        </w:rPr>
      </w:pPr>
    </w:p>
    <w:p w14:paraId="2D2302B0" w14:textId="77777777" w:rsidR="0022620D" w:rsidRPr="00CF174D" w:rsidRDefault="0022620D" w:rsidP="00116565">
      <w:pPr>
        <w:tabs>
          <w:tab w:val="clear" w:pos="567"/>
        </w:tabs>
        <w:spacing w:line="240" w:lineRule="auto"/>
        <w:rPr>
          <w:lang w:val="el-GR"/>
        </w:rPr>
      </w:pPr>
    </w:p>
    <w:p w14:paraId="332AE132" w14:textId="77777777" w:rsidR="0022620D" w:rsidRPr="00CF174D" w:rsidRDefault="0022620D" w:rsidP="00116565">
      <w:pPr>
        <w:tabs>
          <w:tab w:val="clear" w:pos="567"/>
        </w:tabs>
        <w:spacing w:line="240" w:lineRule="auto"/>
        <w:rPr>
          <w:lang w:val="el-GR"/>
        </w:rPr>
      </w:pPr>
    </w:p>
    <w:p w14:paraId="0F0E0B0A" w14:textId="77777777" w:rsidR="0022620D" w:rsidRPr="00CF174D" w:rsidRDefault="0022620D" w:rsidP="00116565">
      <w:pPr>
        <w:tabs>
          <w:tab w:val="clear" w:pos="567"/>
        </w:tabs>
        <w:spacing w:line="240" w:lineRule="auto"/>
        <w:rPr>
          <w:lang w:val="el-GR"/>
        </w:rPr>
      </w:pPr>
    </w:p>
    <w:p w14:paraId="28CA4A3D" w14:textId="77777777" w:rsidR="0022620D" w:rsidRPr="00CF174D" w:rsidRDefault="0022620D" w:rsidP="00116565">
      <w:pPr>
        <w:tabs>
          <w:tab w:val="clear" w:pos="567"/>
        </w:tabs>
        <w:spacing w:line="240" w:lineRule="auto"/>
        <w:rPr>
          <w:lang w:val="el-GR"/>
        </w:rPr>
      </w:pPr>
    </w:p>
    <w:p w14:paraId="738EC433" w14:textId="77777777" w:rsidR="0022620D" w:rsidRPr="00CF174D" w:rsidRDefault="0022620D" w:rsidP="00116565">
      <w:pPr>
        <w:tabs>
          <w:tab w:val="clear" w:pos="567"/>
        </w:tabs>
        <w:spacing w:line="240" w:lineRule="auto"/>
        <w:rPr>
          <w:lang w:val="el-GR"/>
        </w:rPr>
      </w:pPr>
    </w:p>
    <w:p w14:paraId="4709C1A7" w14:textId="77777777" w:rsidR="0022620D" w:rsidRPr="00CF174D" w:rsidRDefault="0022620D" w:rsidP="00116565">
      <w:pPr>
        <w:tabs>
          <w:tab w:val="clear" w:pos="567"/>
        </w:tabs>
        <w:spacing w:line="240" w:lineRule="auto"/>
        <w:rPr>
          <w:lang w:val="el-GR"/>
        </w:rPr>
      </w:pPr>
    </w:p>
    <w:p w14:paraId="5C56F783" w14:textId="77777777" w:rsidR="0022620D" w:rsidRPr="00CF174D" w:rsidRDefault="0022620D" w:rsidP="00116565">
      <w:pPr>
        <w:tabs>
          <w:tab w:val="clear" w:pos="567"/>
        </w:tabs>
        <w:spacing w:line="240" w:lineRule="auto"/>
        <w:rPr>
          <w:lang w:val="el-GR"/>
        </w:rPr>
      </w:pPr>
    </w:p>
    <w:p w14:paraId="0F62403F" w14:textId="77777777" w:rsidR="0022620D" w:rsidRPr="00CF174D" w:rsidRDefault="0022620D" w:rsidP="00116565">
      <w:pPr>
        <w:tabs>
          <w:tab w:val="clear" w:pos="567"/>
        </w:tabs>
        <w:spacing w:line="240" w:lineRule="auto"/>
        <w:rPr>
          <w:lang w:val="el-GR"/>
        </w:rPr>
      </w:pPr>
    </w:p>
    <w:p w14:paraId="47477AB1" w14:textId="77777777" w:rsidR="0022620D" w:rsidRPr="00CF174D" w:rsidRDefault="0022620D" w:rsidP="00116565">
      <w:pPr>
        <w:tabs>
          <w:tab w:val="clear" w:pos="567"/>
        </w:tabs>
        <w:spacing w:line="240" w:lineRule="auto"/>
        <w:rPr>
          <w:lang w:val="el-GR"/>
        </w:rPr>
      </w:pPr>
    </w:p>
    <w:p w14:paraId="1C3AAEEC" w14:textId="77777777" w:rsidR="0022620D" w:rsidRPr="00CF174D" w:rsidRDefault="0022620D" w:rsidP="00116565">
      <w:pPr>
        <w:tabs>
          <w:tab w:val="clear" w:pos="567"/>
        </w:tabs>
        <w:spacing w:line="240" w:lineRule="auto"/>
        <w:rPr>
          <w:lang w:val="el-GR"/>
        </w:rPr>
      </w:pPr>
    </w:p>
    <w:p w14:paraId="12554650" w14:textId="77777777" w:rsidR="0022620D" w:rsidRPr="00CF174D" w:rsidRDefault="0022620D" w:rsidP="00116565">
      <w:pPr>
        <w:tabs>
          <w:tab w:val="clear" w:pos="567"/>
        </w:tabs>
        <w:spacing w:line="240" w:lineRule="auto"/>
        <w:rPr>
          <w:lang w:val="el-GR"/>
        </w:rPr>
      </w:pPr>
    </w:p>
    <w:p w14:paraId="6C7735D7" w14:textId="77777777" w:rsidR="0022620D" w:rsidRPr="00CF174D" w:rsidRDefault="0022620D" w:rsidP="00116565">
      <w:pPr>
        <w:tabs>
          <w:tab w:val="clear" w:pos="567"/>
        </w:tabs>
        <w:spacing w:line="240" w:lineRule="auto"/>
        <w:rPr>
          <w:lang w:val="el-GR"/>
        </w:rPr>
      </w:pPr>
    </w:p>
    <w:p w14:paraId="34595D96" w14:textId="77777777" w:rsidR="0022620D" w:rsidRPr="00CF174D" w:rsidRDefault="0022620D" w:rsidP="00116565">
      <w:pPr>
        <w:tabs>
          <w:tab w:val="clear" w:pos="567"/>
        </w:tabs>
        <w:spacing w:line="240" w:lineRule="auto"/>
        <w:rPr>
          <w:lang w:val="el-GR"/>
        </w:rPr>
      </w:pPr>
    </w:p>
    <w:p w14:paraId="63680D4B" w14:textId="77777777" w:rsidR="0022620D" w:rsidRPr="00CF174D" w:rsidRDefault="0022620D" w:rsidP="00116565">
      <w:pPr>
        <w:tabs>
          <w:tab w:val="clear" w:pos="567"/>
        </w:tabs>
        <w:spacing w:line="240" w:lineRule="auto"/>
        <w:rPr>
          <w:lang w:val="el-GR"/>
        </w:rPr>
      </w:pPr>
    </w:p>
    <w:p w14:paraId="29D2F33A" w14:textId="77777777" w:rsidR="0022620D" w:rsidRPr="00CF174D" w:rsidRDefault="0022620D" w:rsidP="00116565">
      <w:pPr>
        <w:tabs>
          <w:tab w:val="clear" w:pos="567"/>
        </w:tabs>
        <w:spacing w:line="240" w:lineRule="auto"/>
        <w:rPr>
          <w:lang w:val="el-GR"/>
        </w:rPr>
      </w:pPr>
    </w:p>
    <w:p w14:paraId="1CC9D103" w14:textId="77777777" w:rsidR="00CF1682" w:rsidRPr="00CF174D" w:rsidRDefault="00CF1682" w:rsidP="00116565">
      <w:pPr>
        <w:tabs>
          <w:tab w:val="clear" w:pos="567"/>
        </w:tabs>
        <w:spacing w:line="240" w:lineRule="auto"/>
        <w:rPr>
          <w:lang w:val="el-GR"/>
        </w:rPr>
      </w:pPr>
    </w:p>
    <w:p w14:paraId="05642ADF" w14:textId="77777777" w:rsidR="005574E2" w:rsidRPr="00CF174D" w:rsidRDefault="005574E2" w:rsidP="00116565">
      <w:pPr>
        <w:tabs>
          <w:tab w:val="clear" w:pos="567"/>
        </w:tabs>
        <w:spacing w:line="240" w:lineRule="auto"/>
        <w:jc w:val="center"/>
        <w:rPr>
          <w:b/>
          <w:bCs/>
          <w:lang w:val="el-GR"/>
        </w:rPr>
      </w:pPr>
      <w:r w:rsidRPr="00CF174D">
        <w:rPr>
          <w:b/>
          <w:bCs/>
          <w:lang w:val="el-GR"/>
        </w:rPr>
        <w:t>ΠΑΡΑΡΤΗΜΑ ΙΙΙ</w:t>
      </w:r>
    </w:p>
    <w:p w14:paraId="6ECD6B20" w14:textId="77777777" w:rsidR="00812D16" w:rsidRPr="00CF174D" w:rsidRDefault="00812D16" w:rsidP="00116565">
      <w:pPr>
        <w:tabs>
          <w:tab w:val="clear" w:pos="567"/>
        </w:tabs>
        <w:spacing w:line="240" w:lineRule="auto"/>
        <w:jc w:val="center"/>
        <w:rPr>
          <w:szCs w:val="22"/>
          <w:lang w:val="el-GR"/>
        </w:rPr>
      </w:pPr>
    </w:p>
    <w:p w14:paraId="59939AB7" w14:textId="77777777" w:rsidR="005574E2" w:rsidRPr="00CF174D" w:rsidRDefault="005574E2" w:rsidP="00116565">
      <w:pPr>
        <w:tabs>
          <w:tab w:val="clear" w:pos="567"/>
        </w:tabs>
        <w:spacing w:line="240" w:lineRule="auto"/>
        <w:jc w:val="center"/>
        <w:rPr>
          <w:b/>
          <w:bCs/>
          <w:lang w:val="el-GR"/>
        </w:rPr>
      </w:pPr>
      <w:r w:rsidRPr="00CF174D">
        <w:rPr>
          <w:b/>
          <w:bCs/>
          <w:lang w:val="el-GR"/>
        </w:rPr>
        <w:t>ΕΠΙΣΗΜΑΝΣΗ ΚΑΙ ΦΥΛΛΟ ΟΔΗΓΙΩΝ ΧΡΗΣHΣ</w:t>
      </w:r>
    </w:p>
    <w:p w14:paraId="0EA3547F" w14:textId="77777777" w:rsidR="000166C1" w:rsidRPr="00CF174D" w:rsidRDefault="0047099F" w:rsidP="00116565">
      <w:pPr>
        <w:tabs>
          <w:tab w:val="clear" w:pos="567"/>
        </w:tabs>
        <w:spacing w:line="240" w:lineRule="auto"/>
        <w:rPr>
          <w:szCs w:val="22"/>
          <w:lang w:val="el-GR"/>
        </w:rPr>
      </w:pPr>
      <w:r w:rsidRPr="00CF174D">
        <w:rPr>
          <w:b/>
          <w:szCs w:val="22"/>
          <w:lang w:val="el-GR"/>
        </w:rPr>
        <w:br w:type="page"/>
      </w:r>
    </w:p>
    <w:p w14:paraId="2AED42D6" w14:textId="77777777" w:rsidR="000166C1" w:rsidRPr="00CF174D" w:rsidRDefault="000166C1" w:rsidP="00116565">
      <w:pPr>
        <w:tabs>
          <w:tab w:val="clear" w:pos="567"/>
        </w:tabs>
        <w:spacing w:line="240" w:lineRule="auto"/>
        <w:rPr>
          <w:szCs w:val="22"/>
          <w:lang w:val="el-GR"/>
        </w:rPr>
      </w:pPr>
    </w:p>
    <w:p w14:paraId="6B29D625" w14:textId="77777777" w:rsidR="000166C1" w:rsidRPr="00CF174D" w:rsidRDefault="000166C1" w:rsidP="00116565">
      <w:pPr>
        <w:tabs>
          <w:tab w:val="clear" w:pos="567"/>
        </w:tabs>
        <w:spacing w:line="240" w:lineRule="auto"/>
        <w:rPr>
          <w:szCs w:val="22"/>
          <w:lang w:val="el-GR"/>
        </w:rPr>
      </w:pPr>
    </w:p>
    <w:p w14:paraId="3F093171" w14:textId="77777777" w:rsidR="000166C1" w:rsidRPr="00CF174D" w:rsidRDefault="000166C1" w:rsidP="00116565">
      <w:pPr>
        <w:tabs>
          <w:tab w:val="clear" w:pos="567"/>
        </w:tabs>
        <w:spacing w:line="240" w:lineRule="auto"/>
        <w:rPr>
          <w:szCs w:val="22"/>
          <w:lang w:val="el-GR"/>
        </w:rPr>
      </w:pPr>
    </w:p>
    <w:p w14:paraId="5EBA9A62" w14:textId="77777777" w:rsidR="000166C1" w:rsidRPr="00CF174D" w:rsidRDefault="000166C1" w:rsidP="00116565">
      <w:pPr>
        <w:tabs>
          <w:tab w:val="clear" w:pos="567"/>
        </w:tabs>
        <w:spacing w:line="240" w:lineRule="auto"/>
        <w:rPr>
          <w:szCs w:val="22"/>
          <w:lang w:val="el-GR"/>
        </w:rPr>
      </w:pPr>
    </w:p>
    <w:p w14:paraId="37C195BE" w14:textId="77777777" w:rsidR="000166C1" w:rsidRPr="00CF174D" w:rsidRDefault="000166C1" w:rsidP="00116565">
      <w:pPr>
        <w:tabs>
          <w:tab w:val="clear" w:pos="567"/>
        </w:tabs>
        <w:spacing w:line="240" w:lineRule="auto"/>
        <w:rPr>
          <w:szCs w:val="22"/>
          <w:lang w:val="el-GR"/>
        </w:rPr>
      </w:pPr>
    </w:p>
    <w:p w14:paraId="189A6255" w14:textId="77777777" w:rsidR="000166C1" w:rsidRPr="00CF174D" w:rsidRDefault="000166C1" w:rsidP="00116565">
      <w:pPr>
        <w:tabs>
          <w:tab w:val="clear" w:pos="567"/>
        </w:tabs>
        <w:spacing w:line="240" w:lineRule="auto"/>
        <w:rPr>
          <w:szCs w:val="22"/>
          <w:lang w:val="el-GR"/>
        </w:rPr>
      </w:pPr>
    </w:p>
    <w:p w14:paraId="75BB1537" w14:textId="77777777" w:rsidR="000166C1" w:rsidRPr="00CF174D" w:rsidRDefault="000166C1" w:rsidP="00116565">
      <w:pPr>
        <w:tabs>
          <w:tab w:val="clear" w:pos="567"/>
        </w:tabs>
        <w:spacing w:line="240" w:lineRule="auto"/>
        <w:rPr>
          <w:szCs w:val="22"/>
          <w:lang w:val="el-GR"/>
        </w:rPr>
      </w:pPr>
    </w:p>
    <w:p w14:paraId="2529E3FB" w14:textId="77777777" w:rsidR="000166C1" w:rsidRPr="00CF174D" w:rsidRDefault="000166C1" w:rsidP="00116565">
      <w:pPr>
        <w:tabs>
          <w:tab w:val="clear" w:pos="567"/>
        </w:tabs>
        <w:spacing w:line="240" w:lineRule="auto"/>
        <w:rPr>
          <w:szCs w:val="22"/>
          <w:lang w:val="el-GR"/>
        </w:rPr>
      </w:pPr>
    </w:p>
    <w:p w14:paraId="531BD78B" w14:textId="77777777" w:rsidR="000166C1" w:rsidRPr="00CF174D" w:rsidRDefault="000166C1" w:rsidP="00116565">
      <w:pPr>
        <w:tabs>
          <w:tab w:val="clear" w:pos="567"/>
        </w:tabs>
        <w:spacing w:line="240" w:lineRule="auto"/>
        <w:rPr>
          <w:szCs w:val="22"/>
          <w:lang w:val="el-GR"/>
        </w:rPr>
      </w:pPr>
    </w:p>
    <w:p w14:paraId="6E28D4A6" w14:textId="77777777" w:rsidR="000166C1" w:rsidRPr="00CF174D" w:rsidRDefault="000166C1" w:rsidP="00116565">
      <w:pPr>
        <w:tabs>
          <w:tab w:val="clear" w:pos="567"/>
        </w:tabs>
        <w:spacing w:line="240" w:lineRule="auto"/>
        <w:rPr>
          <w:szCs w:val="22"/>
          <w:lang w:val="el-GR"/>
        </w:rPr>
      </w:pPr>
    </w:p>
    <w:p w14:paraId="2F72C663" w14:textId="77777777" w:rsidR="000166C1" w:rsidRPr="00CF174D" w:rsidRDefault="000166C1" w:rsidP="00116565">
      <w:pPr>
        <w:tabs>
          <w:tab w:val="clear" w:pos="567"/>
        </w:tabs>
        <w:spacing w:line="240" w:lineRule="auto"/>
        <w:rPr>
          <w:szCs w:val="22"/>
          <w:lang w:val="el-GR"/>
        </w:rPr>
      </w:pPr>
    </w:p>
    <w:p w14:paraId="613194F6" w14:textId="77777777" w:rsidR="000166C1" w:rsidRPr="00CF174D" w:rsidRDefault="000166C1" w:rsidP="00116565">
      <w:pPr>
        <w:tabs>
          <w:tab w:val="clear" w:pos="567"/>
        </w:tabs>
        <w:spacing w:line="240" w:lineRule="auto"/>
        <w:rPr>
          <w:szCs w:val="22"/>
          <w:lang w:val="el-GR"/>
        </w:rPr>
      </w:pPr>
    </w:p>
    <w:p w14:paraId="462C88C5" w14:textId="77777777" w:rsidR="000166C1" w:rsidRPr="00CF174D" w:rsidRDefault="000166C1" w:rsidP="00116565">
      <w:pPr>
        <w:tabs>
          <w:tab w:val="clear" w:pos="567"/>
        </w:tabs>
        <w:spacing w:line="240" w:lineRule="auto"/>
        <w:rPr>
          <w:szCs w:val="22"/>
          <w:lang w:val="el-GR"/>
        </w:rPr>
      </w:pPr>
    </w:p>
    <w:p w14:paraId="3587BA85" w14:textId="77777777" w:rsidR="00B64B2F" w:rsidRPr="00CF174D" w:rsidRDefault="00B64B2F" w:rsidP="00116565">
      <w:pPr>
        <w:tabs>
          <w:tab w:val="clear" w:pos="567"/>
        </w:tabs>
        <w:spacing w:line="240" w:lineRule="auto"/>
        <w:rPr>
          <w:szCs w:val="22"/>
          <w:lang w:val="el-GR"/>
        </w:rPr>
      </w:pPr>
    </w:p>
    <w:p w14:paraId="330B48B3" w14:textId="77777777" w:rsidR="00DD717A" w:rsidRPr="00CF174D" w:rsidRDefault="00DD717A" w:rsidP="00116565">
      <w:pPr>
        <w:tabs>
          <w:tab w:val="clear" w:pos="567"/>
        </w:tabs>
        <w:spacing w:line="240" w:lineRule="auto"/>
        <w:rPr>
          <w:szCs w:val="22"/>
          <w:lang w:val="el-GR"/>
        </w:rPr>
      </w:pPr>
    </w:p>
    <w:p w14:paraId="52F0C056" w14:textId="77777777" w:rsidR="00DD717A" w:rsidRPr="00CF174D" w:rsidRDefault="00DD717A" w:rsidP="00116565">
      <w:pPr>
        <w:tabs>
          <w:tab w:val="clear" w:pos="567"/>
        </w:tabs>
        <w:spacing w:line="240" w:lineRule="auto"/>
        <w:rPr>
          <w:szCs w:val="22"/>
          <w:lang w:val="el-GR"/>
        </w:rPr>
      </w:pPr>
    </w:p>
    <w:p w14:paraId="790F7DC1" w14:textId="77777777" w:rsidR="00DD717A" w:rsidRPr="00CF174D" w:rsidRDefault="00DD717A" w:rsidP="00116565">
      <w:pPr>
        <w:tabs>
          <w:tab w:val="clear" w:pos="567"/>
        </w:tabs>
        <w:spacing w:line="240" w:lineRule="auto"/>
        <w:rPr>
          <w:szCs w:val="22"/>
          <w:lang w:val="el-GR"/>
        </w:rPr>
      </w:pPr>
    </w:p>
    <w:p w14:paraId="62583F23" w14:textId="77777777" w:rsidR="00DD717A" w:rsidRPr="00CF174D" w:rsidRDefault="00DD717A" w:rsidP="00116565">
      <w:pPr>
        <w:tabs>
          <w:tab w:val="clear" w:pos="567"/>
        </w:tabs>
        <w:spacing w:line="240" w:lineRule="auto"/>
        <w:rPr>
          <w:szCs w:val="22"/>
          <w:lang w:val="el-GR"/>
        </w:rPr>
      </w:pPr>
    </w:p>
    <w:p w14:paraId="6E7AFC73" w14:textId="77777777" w:rsidR="00DD717A" w:rsidRPr="00CF174D" w:rsidRDefault="00DD717A" w:rsidP="00116565">
      <w:pPr>
        <w:tabs>
          <w:tab w:val="clear" w:pos="567"/>
        </w:tabs>
        <w:spacing w:line="240" w:lineRule="auto"/>
        <w:rPr>
          <w:szCs w:val="22"/>
          <w:lang w:val="el-GR"/>
        </w:rPr>
      </w:pPr>
    </w:p>
    <w:p w14:paraId="7F33C6B4" w14:textId="77777777" w:rsidR="00DD717A" w:rsidRPr="00CF174D" w:rsidRDefault="00DD717A" w:rsidP="00116565">
      <w:pPr>
        <w:tabs>
          <w:tab w:val="clear" w:pos="567"/>
        </w:tabs>
        <w:spacing w:line="240" w:lineRule="auto"/>
        <w:rPr>
          <w:szCs w:val="22"/>
          <w:lang w:val="el-GR"/>
        </w:rPr>
      </w:pPr>
    </w:p>
    <w:p w14:paraId="005ADC35" w14:textId="77777777" w:rsidR="0047099F" w:rsidRPr="00CF174D" w:rsidRDefault="0047099F" w:rsidP="00116565">
      <w:pPr>
        <w:tabs>
          <w:tab w:val="clear" w:pos="567"/>
        </w:tabs>
        <w:spacing w:line="240" w:lineRule="auto"/>
        <w:rPr>
          <w:szCs w:val="22"/>
          <w:lang w:val="el-GR"/>
        </w:rPr>
      </w:pPr>
    </w:p>
    <w:p w14:paraId="38BE97A0" w14:textId="77777777" w:rsidR="0047099F" w:rsidRPr="00CF174D" w:rsidRDefault="0047099F" w:rsidP="00116565">
      <w:pPr>
        <w:tabs>
          <w:tab w:val="clear" w:pos="567"/>
        </w:tabs>
        <w:spacing w:line="240" w:lineRule="auto"/>
        <w:rPr>
          <w:szCs w:val="22"/>
          <w:lang w:val="el-GR"/>
        </w:rPr>
      </w:pPr>
    </w:p>
    <w:p w14:paraId="02CB9BB7" w14:textId="77777777" w:rsidR="00CF1682" w:rsidRPr="00CF174D" w:rsidRDefault="00CF1682" w:rsidP="00116565">
      <w:pPr>
        <w:tabs>
          <w:tab w:val="clear" w:pos="567"/>
        </w:tabs>
        <w:spacing w:line="240" w:lineRule="auto"/>
        <w:rPr>
          <w:szCs w:val="22"/>
          <w:lang w:val="el-GR"/>
        </w:rPr>
      </w:pPr>
    </w:p>
    <w:p w14:paraId="58215B06" w14:textId="77777777" w:rsidR="00172579" w:rsidRPr="00CF174D" w:rsidRDefault="00172579" w:rsidP="00116565">
      <w:pPr>
        <w:pStyle w:val="TitleA"/>
        <w:tabs>
          <w:tab w:val="clear" w:pos="567"/>
        </w:tabs>
        <w:outlineLvl w:val="0"/>
      </w:pPr>
      <w:r w:rsidRPr="00CF174D">
        <w:t>Α. ΕΠΙΣΗΜΑΝΣΗ</w:t>
      </w:r>
    </w:p>
    <w:p w14:paraId="12ADE115" w14:textId="77777777" w:rsidR="00812D16" w:rsidRPr="00CF174D" w:rsidRDefault="00812D16" w:rsidP="00116565">
      <w:pPr>
        <w:shd w:val="clear" w:color="auto" w:fill="FFFFFF"/>
        <w:tabs>
          <w:tab w:val="clear" w:pos="567"/>
        </w:tabs>
        <w:spacing w:line="240" w:lineRule="auto"/>
        <w:rPr>
          <w:szCs w:val="22"/>
          <w:lang w:val="el-GR"/>
        </w:rPr>
      </w:pPr>
      <w:r w:rsidRPr="00CF174D">
        <w:rPr>
          <w:szCs w:val="22"/>
          <w:lang w:val="el-GR"/>
        </w:rPr>
        <w:br w:type="page"/>
      </w:r>
    </w:p>
    <w:p w14:paraId="33A09C53" w14:textId="77777777" w:rsidR="00CF1682" w:rsidRPr="00CF174D" w:rsidRDefault="00CF1682" w:rsidP="00116565">
      <w:pPr>
        <w:tabs>
          <w:tab w:val="clear" w:pos="567"/>
        </w:tabs>
        <w:spacing w:line="240" w:lineRule="auto"/>
        <w:rPr>
          <w:bCs/>
          <w:lang w:val="el-GR"/>
        </w:rPr>
      </w:pPr>
    </w:p>
    <w:p w14:paraId="3399F0BF" w14:textId="77777777" w:rsidR="006A5F5F" w:rsidRPr="00CF174D" w:rsidRDefault="006A5F5F" w:rsidP="00116565">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F174D">
        <w:rPr>
          <w:b/>
          <w:bCs/>
          <w:lang w:val="el-GR"/>
        </w:rPr>
        <w:t>ΕΝΔΕΙΞΕΙΣ ΠΟΥ ΠΡΕΠΕΙ ΝΑ ΑΝΑΓΡΑΦΟΝΤΑΙ ΣΤΗΝ ΕΞΩΤΕΡΙΚΗ ΣΥΣΚΕΥΑΣΙΑ</w:t>
      </w:r>
    </w:p>
    <w:p w14:paraId="33B5AC00" w14:textId="77777777" w:rsidR="00812D16" w:rsidRPr="00CF174D" w:rsidRDefault="00812D16"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l-GR"/>
        </w:rPr>
      </w:pPr>
    </w:p>
    <w:p w14:paraId="5B9442F5" w14:textId="77777777" w:rsidR="00EC3222" w:rsidRPr="00CF174D" w:rsidRDefault="006A5F5F" w:rsidP="00116565">
      <w:pPr>
        <w:pBdr>
          <w:top w:val="single" w:sz="4" w:space="1" w:color="auto"/>
          <w:left w:val="single" w:sz="4" w:space="4" w:color="auto"/>
          <w:bottom w:val="single" w:sz="4" w:space="1" w:color="auto"/>
          <w:right w:val="single" w:sz="4" w:space="4" w:color="auto"/>
        </w:pBdr>
        <w:tabs>
          <w:tab w:val="clear" w:pos="567"/>
        </w:tabs>
        <w:spacing w:line="240" w:lineRule="auto"/>
        <w:rPr>
          <w:rStyle w:val="CSIchar"/>
          <w:b/>
          <w:szCs w:val="22"/>
          <w:shd w:val="clear" w:color="auto" w:fill="auto"/>
          <w:lang w:val="el-GR"/>
        </w:rPr>
      </w:pPr>
      <w:r w:rsidRPr="00CF174D">
        <w:rPr>
          <w:b/>
          <w:bCs/>
          <w:lang w:val="el-GR"/>
        </w:rPr>
        <w:t>ΧΑΡΤΙΝΗ ΣΥΣΚΕΥΑΣΙΑ</w:t>
      </w:r>
    </w:p>
    <w:p w14:paraId="61D98B5E" w14:textId="77777777" w:rsidR="00812D16" w:rsidRPr="00CF174D" w:rsidRDefault="00812D16" w:rsidP="00116565">
      <w:pPr>
        <w:tabs>
          <w:tab w:val="clear" w:pos="567"/>
        </w:tabs>
        <w:spacing w:line="240" w:lineRule="auto"/>
        <w:rPr>
          <w:szCs w:val="22"/>
          <w:lang w:val="el-GR"/>
        </w:rPr>
      </w:pPr>
    </w:p>
    <w:p w14:paraId="71C4713C" w14:textId="77777777" w:rsidR="0047099F" w:rsidRPr="00CF174D" w:rsidRDefault="0047099F" w:rsidP="00116565">
      <w:pPr>
        <w:tabs>
          <w:tab w:val="clear" w:pos="567"/>
        </w:tabs>
        <w:spacing w:line="240" w:lineRule="auto"/>
        <w:rPr>
          <w:szCs w:val="22"/>
          <w:lang w:val="el-GR"/>
        </w:rPr>
      </w:pPr>
    </w:p>
    <w:p w14:paraId="1838EDB4" w14:textId="77777777" w:rsidR="006A5F5F" w:rsidRPr="00CF174D" w:rsidRDefault="006A5F5F"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1.</w:t>
      </w:r>
      <w:r w:rsidRPr="00CF174D">
        <w:rPr>
          <w:b/>
          <w:bCs/>
          <w:lang w:val="el-GR"/>
        </w:rPr>
        <w:tab/>
        <w:t>ΟΝΟΜΑΣΙΑ ΤΟΥ ΦΑΡΜΑΚΕΥΤΙΚΟΥ ΠΡΟΙΟΝΤΟΣ</w:t>
      </w:r>
    </w:p>
    <w:p w14:paraId="5B03E33D" w14:textId="77777777" w:rsidR="00812D16" w:rsidRPr="00CF174D" w:rsidRDefault="00812D16" w:rsidP="00116565">
      <w:pPr>
        <w:tabs>
          <w:tab w:val="clear" w:pos="567"/>
        </w:tabs>
        <w:spacing w:line="240" w:lineRule="auto"/>
        <w:rPr>
          <w:szCs w:val="22"/>
          <w:lang w:val="el-GR"/>
        </w:rPr>
      </w:pPr>
    </w:p>
    <w:p w14:paraId="3F3174A0" w14:textId="77777777" w:rsidR="00104110" w:rsidRPr="00CF174D" w:rsidRDefault="00104110" w:rsidP="00116565">
      <w:pPr>
        <w:tabs>
          <w:tab w:val="clear" w:pos="567"/>
        </w:tabs>
        <w:spacing w:line="240" w:lineRule="auto"/>
        <w:rPr>
          <w:rStyle w:val="CSIchar"/>
          <w:szCs w:val="24"/>
          <w:lang w:val="el-GR"/>
        </w:rPr>
      </w:pPr>
      <w:r w:rsidRPr="00CF174D">
        <w:rPr>
          <w:szCs w:val="24"/>
          <w:lang w:val="el-GR"/>
        </w:rPr>
        <w:t>Tafinlar 50</w:t>
      </w:r>
      <w:r w:rsidR="00CF6603" w:rsidRPr="00CF174D">
        <w:rPr>
          <w:szCs w:val="24"/>
          <w:lang w:val="el-GR"/>
        </w:rPr>
        <w:t> mg</w:t>
      </w:r>
      <w:r w:rsidRPr="00CF174D">
        <w:rPr>
          <w:szCs w:val="24"/>
          <w:lang w:val="el-GR"/>
        </w:rPr>
        <w:t xml:space="preserve"> σκληρά καψάκια</w:t>
      </w:r>
    </w:p>
    <w:p w14:paraId="6753F351" w14:textId="77777777" w:rsidR="006A5F5F" w:rsidRPr="00CF174D" w:rsidRDefault="006A5F5F" w:rsidP="00116565">
      <w:pPr>
        <w:tabs>
          <w:tab w:val="clear" w:pos="567"/>
        </w:tabs>
        <w:spacing w:line="240" w:lineRule="auto"/>
        <w:rPr>
          <w:lang w:val="el-GR"/>
        </w:rPr>
      </w:pPr>
      <w:r w:rsidRPr="00CF174D">
        <w:rPr>
          <w:lang w:val="el-GR"/>
        </w:rPr>
        <w:t>dabrafenib</w:t>
      </w:r>
    </w:p>
    <w:p w14:paraId="1AAA586C" w14:textId="77777777" w:rsidR="00812D16" w:rsidRPr="00CF174D" w:rsidRDefault="00812D16" w:rsidP="00116565">
      <w:pPr>
        <w:tabs>
          <w:tab w:val="clear" w:pos="567"/>
        </w:tabs>
        <w:spacing w:line="240" w:lineRule="auto"/>
        <w:rPr>
          <w:szCs w:val="22"/>
          <w:lang w:val="el-GR"/>
        </w:rPr>
      </w:pPr>
    </w:p>
    <w:p w14:paraId="140EF397" w14:textId="77777777" w:rsidR="00812D16" w:rsidRPr="00CF174D" w:rsidRDefault="00812D16" w:rsidP="00116565">
      <w:pPr>
        <w:tabs>
          <w:tab w:val="clear" w:pos="567"/>
        </w:tabs>
        <w:spacing w:line="240" w:lineRule="auto"/>
        <w:rPr>
          <w:szCs w:val="22"/>
          <w:lang w:val="el-GR"/>
        </w:rPr>
      </w:pPr>
    </w:p>
    <w:p w14:paraId="1CA39EDB" w14:textId="77777777" w:rsidR="006A5F5F" w:rsidRPr="00CF174D" w:rsidRDefault="006A5F5F"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el-GR"/>
        </w:rPr>
      </w:pPr>
      <w:r w:rsidRPr="00CF174D">
        <w:rPr>
          <w:b/>
          <w:bCs/>
          <w:lang w:val="el-GR"/>
        </w:rPr>
        <w:t>2.</w:t>
      </w:r>
      <w:r w:rsidRPr="00CF174D">
        <w:rPr>
          <w:b/>
          <w:bCs/>
          <w:lang w:val="el-GR"/>
        </w:rPr>
        <w:tab/>
        <w:t>ΣΥΝΘΕΣΗ ΣΕ ΔΡΑΣΤΙΚΗ(ΕΣ) ΟΥΣΙΑ(ΕΣ)</w:t>
      </w:r>
    </w:p>
    <w:p w14:paraId="4C11F779" w14:textId="77777777" w:rsidR="00812D16" w:rsidRPr="00CF174D" w:rsidRDefault="00812D16" w:rsidP="00116565">
      <w:pPr>
        <w:tabs>
          <w:tab w:val="clear" w:pos="567"/>
        </w:tabs>
        <w:spacing w:line="240" w:lineRule="auto"/>
        <w:rPr>
          <w:szCs w:val="22"/>
          <w:lang w:val="el-GR"/>
        </w:rPr>
      </w:pPr>
    </w:p>
    <w:p w14:paraId="684FB479" w14:textId="77777777" w:rsidR="00E63C7A" w:rsidRPr="00CF174D" w:rsidRDefault="00E63C7A" w:rsidP="00116565">
      <w:pPr>
        <w:tabs>
          <w:tab w:val="clear" w:pos="567"/>
        </w:tabs>
        <w:spacing w:line="240" w:lineRule="auto"/>
        <w:rPr>
          <w:rStyle w:val="CSIchar"/>
          <w:szCs w:val="24"/>
          <w:lang w:val="el-GR"/>
        </w:rPr>
      </w:pPr>
      <w:r w:rsidRPr="00CF174D">
        <w:rPr>
          <w:szCs w:val="24"/>
          <w:lang w:val="el-GR"/>
        </w:rPr>
        <w:t>Κάθε σκληρό καψάκιο περιέχει dabrafenib mesilate που ισοδυναμεί με 50</w:t>
      </w:r>
      <w:r w:rsidR="00CF6603" w:rsidRPr="00CF174D">
        <w:rPr>
          <w:szCs w:val="24"/>
          <w:lang w:val="el-GR"/>
        </w:rPr>
        <w:t> mg</w:t>
      </w:r>
      <w:r w:rsidRPr="00CF174D">
        <w:rPr>
          <w:szCs w:val="24"/>
          <w:lang w:val="el-GR"/>
        </w:rPr>
        <w:t xml:space="preserve"> dabrafenib.</w:t>
      </w:r>
    </w:p>
    <w:p w14:paraId="54CB65CA" w14:textId="77777777" w:rsidR="00812D16" w:rsidRPr="00CF174D" w:rsidRDefault="00812D16" w:rsidP="00116565">
      <w:pPr>
        <w:tabs>
          <w:tab w:val="clear" w:pos="567"/>
        </w:tabs>
        <w:spacing w:line="240" w:lineRule="auto"/>
        <w:rPr>
          <w:szCs w:val="22"/>
          <w:lang w:val="el-GR"/>
        </w:rPr>
      </w:pPr>
    </w:p>
    <w:p w14:paraId="1A0CDC70" w14:textId="77777777" w:rsidR="00B672F3" w:rsidRPr="00CF174D" w:rsidRDefault="00B672F3" w:rsidP="00116565">
      <w:pPr>
        <w:tabs>
          <w:tab w:val="clear" w:pos="567"/>
        </w:tabs>
        <w:spacing w:line="240" w:lineRule="auto"/>
        <w:rPr>
          <w:szCs w:val="22"/>
          <w:lang w:val="el-GR"/>
        </w:rPr>
      </w:pPr>
    </w:p>
    <w:p w14:paraId="7A71774C" w14:textId="77777777" w:rsidR="006A5F5F" w:rsidRPr="00CF174D" w:rsidRDefault="006A5F5F"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3.</w:t>
      </w:r>
      <w:r w:rsidRPr="00CF174D">
        <w:rPr>
          <w:b/>
          <w:bCs/>
          <w:lang w:val="el-GR"/>
        </w:rPr>
        <w:tab/>
        <w:t>ΚΑΤΑΛΟΓΟΣ ΕΚΔΟΧΩΝ</w:t>
      </w:r>
    </w:p>
    <w:p w14:paraId="6DFA8ACE" w14:textId="77777777" w:rsidR="00812D16" w:rsidRPr="00CF174D" w:rsidRDefault="00812D16" w:rsidP="00116565">
      <w:pPr>
        <w:tabs>
          <w:tab w:val="clear" w:pos="567"/>
        </w:tabs>
        <w:spacing w:line="240" w:lineRule="auto"/>
        <w:rPr>
          <w:szCs w:val="22"/>
          <w:lang w:val="el-GR"/>
        </w:rPr>
      </w:pPr>
    </w:p>
    <w:p w14:paraId="3FABE5C4" w14:textId="77777777" w:rsidR="00812D16" w:rsidRPr="00CF174D" w:rsidRDefault="00812D16" w:rsidP="00116565">
      <w:pPr>
        <w:tabs>
          <w:tab w:val="clear" w:pos="567"/>
        </w:tabs>
        <w:spacing w:line="240" w:lineRule="auto"/>
        <w:rPr>
          <w:szCs w:val="22"/>
          <w:lang w:val="el-GR"/>
        </w:rPr>
      </w:pPr>
    </w:p>
    <w:p w14:paraId="409A5D74" w14:textId="77777777" w:rsidR="003F53D7" w:rsidRPr="00CF174D" w:rsidRDefault="003F53D7"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4.</w:t>
      </w:r>
      <w:r w:rsidRPr="00CF174D">
        <w:rPr>
          <w:b/>
          <w:bCs/>
          <w:lang w:val="el-GR"/>
        </w:rPr>
        <w:tab/>
        <w:t>ΦΑΡΜΑΚΟΤΕΧΝΙΚΗ ΜΟΡΦΗ ΚΑΙ ΠΕΡΙΕΧΟΜΕΝΟ</w:t>
      </w:r>
    </w:p>
    <w:p w14:paraId="7D000F64" w14:textId="77777777" w:rsidR="00573D73" w:rsidRPr="00CF174D" w:rsidRDefault="00573D73" w:rsidP="00116565">
      <w:pPr>
        <w:tabs>
          <w:tab w:val="clear" w:pos="567"/>
        </w:tabs>
        <w:spacing w:line="240" w:lineRule="auto"/>
        <w:rPr>
          <w:szCs w:val="22"/>
          <w:lang w:val="el-GR"/>
        </w:rPr>
      </w:pPr>
    </w:p>
    <w:p w14:paraId="065B70E2" w14:textId="77777777" w:rsidR="00812D16" w:rsidRPr="00CF174D" w:rsidRDefault="00452A98" w:rsidP="00116565">
      <w:pPr>
        <w:tabs>
          <w:tab w:val="clear" w:pos="567"/>
        </w:tabs>
        <w:spacing w:line="240" w:lineRule="auto"/>
        <w:rPr>
          <w:szCs w:val="22"/>
          <w:shd w:val="pct15" w:color="auto" w:fill="auto"/>
          <w:lang w:val="el-GR"/>
        </w:rPr>
      </w:pPr>
      <w:r w:rsidRPr="00CF174D">
        <w:rPr>
          <w:szCs w:val="22"/>
          <w:shd w:val="pct15" w:color="auto" w:fill="auto"/>
          <w:lang w:val="el-GR"/>
        </w:rPr>
        <w:t xml:space="preserve">Σκληρό </w:t>
      </w:r>
      <w:r w:rsidR="00DF7356" w:rsidRPr="00CF174D">
        <w:rPr>
          <w:szCs w:val="22"/>
          <w:shd w:val="pct15" w:color="auto" w:fill="auto"/>
          <w:lang w:val="el-GR"/>
        </w:rPr>
        <w:t>καψάκιο</w:t>
      </w:r>
    </w:p>
    <w:p w14:paraId="7D0643D2" w14:textId="77777777" w:rsidR="003A4EF3" w:rsidRPr="00CF174D" w:rsidRDefault="003A4EF3" w:rsidP="00116565">
      <w:pPr>
        <w:tabs>
          <w:tab w:val="clear" w:pos="567"/>
        </w:tabs>
        <w:spacing w:line="240" w:lineRule="auto"/>
        <w:rPr>
          <w:szCs w:val="22"/>
          <w:lang w:val="el-GR"/>
        </w:rPr>
      </w:pPr>
    </w:p>
    <w:p w14:paraId="7464D88E" w14:textId="77777777" w:rsidR="003F53D7" w:rsidRPr="00CF174D" w:rsidRDefault="003F53D7" w:rsidP="00116565">
      <w:pPr>
        <w:tabs>
          <w:tab w:val="clear" w:pos="567"/>
        </w:tabs>
        <w:spacing w:line="240" w:lineRule="auto"/>
        <w:rPr>
          <w:lang w:val="el-GR"/>
        </w:rPr>
      </w:pPr>
      <w:r w:rsidRPr="00CF174D">
        <w:rPr>
          <w:lang w:val="el-GR"/>
        </w:rPr>
        <w:t>28</w:t>
      </w:r>
      <w:r w:rsidR="00CA2973" w:rsidRPr="00CF174D">
        <w:rPr>
          <w:lang w:val="el-GR"/>
        </w:rPr>
        <w:t> </w:t>
      </w:r>
      <w:r w:rsidRPr="00CF174D">
        <w:rPr>
          <w:lang w:val="el-GR"/>
        </w:rPr>
        <w:t>καψάκια</w:t>
      </w:r>
    </w:p>
    <w:p w14:paraId="5BD4B6CC" w14:textId="77777777" w:rsidR="003F53D7" w:rsidRPr="00CF174D" w:rsidRDefault="003F53D7" w:rsidP="00116565">
      <w:pPr>
        <w:tabs>
          <w:tab w:val="clear" w:pos="567"/>
        </w:tabs>
        <w:spacing w:line="240" w:lineRule="auto"/>
        <w:rPr>
          <w:rStyle w:val="CSIchar"/>
          <w:lang w:val="el-GR"/>
        </w:rPr>
      </w:pPr>
      <w:r w:rsidRPr="00CF174D">
        <w:rPr>
          <w:rStyle w:val="CSIchar"/>
          <w:shd w:val="pct15" w:color="auto" w:fill="auto"/>
          <w:lang w:val="el-GR"/>
        </w:rPr>
        <w:t>120</w:t>
      </w:r>
      <w:r w:rsidR="00CA2973" w:rsidRPr="00CF174D">
        <w:rPr>
          <w:rStyle w:val="CSIchar"/>
          <w:shd w:val="pct15" w:color="auto" w:fill="auto"/>
          <w:lang w:val="el-GR"/>
        </w:rPr>
        <w:t> </w:t>
      </w:r>
      <w:r w:rsidRPr="00CF174D">
        <w:rPr>
          <w:rStyle w:val="CSIchar"/>
          <w:shd w:val="pct15" w:color="auto" w:fill="auto"/>
          <w:lang w:val="el-GR"/>
        </w:rPr>
        <w:t>καψάκια</w:t>
      </w:r>
    </w:p>
    <w:p w14:paraId="0A7589A7" w14:textId="77777777" w:rsidR="0084631D" w:rsidRPr="00CF174D" w:rsidRDefault="0084631D" w:rsidP="00116565">
      <w:pPr>
        <w:tabs>
          <w:tab w:val="clear" w:pos="567"/>
        </w:tabs>
        <w:spacing w:line="240" w:lineRule="auto"/>
        <w:rPr>
          <w:rStyle w:val="CSIchar"/>
          <w:lang w:val="el-GR"/>
        </w:rPr>
      </w:pPr>
    </w:p>
    <w:p w14:paraId="5A2E8177" w14:textId="77777777" w:rsidR="0047099F" w:rsidRPr="00CF174D" w:rsidRDefault="0047099F" w:rsidP="00116565">
      <w:pPr>
        <w:tabs>
          <w:tab w:val="clear" w:pos="567"/>
        </w:tabs>
        <w:spacing w:line="240" w:lineRule="auto"/>
        <w:rPr>
          <w:rStyle w:val="CSIchar"/>
          <w:lang w:val="el-GR"/>
        </w:rPr>
      </w:pPr>
    </w:p>
    <w:p w14:paraId="45299C1B" w14:textId="77777777" w:rsidR="003F53D7" w:rsidRPr="00CF174D" w:rsidRDefault="003F53D7"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5.</w:t>
      </w:r>
      <w:r w:rsidRPr="00CF174D">
        <w:rPr>
          <w:b/>
          <w:bCs/>
          <w:lang w:val="el-GR"/>
        </w:rPr>
        <w:tab/>
        <w:t>ΤΡΟΠΟΣ ΚΑΙ ΟΔΟΣ (ΟΙ) ΧΟΡΗΓΗΣΗΣ</w:t>
      </w:r>
    </w:p>
    <w:p w14:paraId="68568488" w14:textId="77777777" w:rsidR="00812D16" w:rsidRPr="00CF174D" w:rsidRDefault="00812D16" w:rsidP="00116565">
      <w:pPr>
        <w:tabs>
          <w:tab w:val="clear" w:pos="567"/>
        </w:tabs>
        <w:spacing w:line="240" w:lineRule="auto"/>
        <w:rPr>
          <w:szCs w:val="22"/>
          <w:lang w:val="el-GR"/>
        </w:rPr>
      </w:pPr>
    </w:p>
    <w:p w14:paraId="5A27559B" w14:textId="77777777" w:rsidR="00263CFD" w:rsidRPr="00CF174D" w:rsidRDefault="00263CFD" w:rsidP="00116565">
      <w:pPr>
        <w:tabs>
          <w:tab w:val="clear" w:pos="567"/>
        </w:tabs>
        <w:spacing w:line="240" w:lineRule="auto"/>
        <w:rPr>
          <w:szCs w:val="24"/>
          <w:lang w:val="el-GR"/>
        </w:rPr>
      </w:pPr>
      <w:r w:rsidRPr="00CF174D">
        <w:rPr>
          <w:szCs w:val="24"/>
          <w:lang w:val="el-GR"/>
        </w:rPr>
        <w:t xml:space="preserve">Διαβάστε το φύλλο οδηγιών χρήσης πριν από τη </w:t>
      </w:r>
      <w:r w:rsidR="003A4EF3" w:rsidRPr="00CF174D">
        <w:rPr>
          <w:szCs w:val="24"/>
          <w:lang w:val="el-GR"/>
        </w:rPr>
        <w:t>χρήση.</w:t>
      </w:r>
    </w:p>
    <w:p w14:paraId="320C1358" w14:textId="77777777" w:rsidR="00452A98" w:rsidRPr="00CF174D" w:rsidRDefault="00452A98" w:rsidP="00116565">
      <w:pPr>
        <w:tabs>
          <w:tab w:val="clear" w:pos="567"/>
        </w:tabs>
        <w:spacing w:line="240" w:lineRule="auto"/>
        <w:rPr>
          <w:szCs w:val="24"/>
          <w:lang w:val="el-GR"/>
        </w:rPr>
      </w:pPr>
      <w:r w:rsidRPr="00CF174D">
        <w:rPr>
          <w:szCs w:val="24"/>
          <w:lang w:val="el-GR"/>
        </w:rPr>
        <w:t>Από στόματος χρήση</w:t>
      </w:r>
    </w:p>
    <w:p w14:paraId="144EF05C" w14:textId="77777777" w:rsidR="00812D16" w:rsidRPr="00CF174D" w:rsidRDefault="00812D16" w:rsidP="00116565">
      <w:pPr>
        <w:tabs>
          <w:tab w:val="clear" w:pos="567"/>
        </w:tabs>
        <w:autoSpaceDE w:val="0"/>
        <w:autoSpaceDN w:val="0"/>
        <w:adjustRightInd w:val="0"/>
        <w:spacing w:line="240" w:lineRule="auto"/>
        <w:rPr>
          <w:szCs w:val="22"/>
          <w:lang w:val="el-GR"/>
        </w:rPr>
      </w:pPr>
    </w:p>
    <w:p w14:paraId="3367C7A6" w14:textId="77777777" w:rsidR="00812D16" w:rsidRPr="00CF174D" w:rsidRDefault="00812D16" w:rsidP="00116565">
      <w:pPr>
        <w:tabs>
          <w:tab w:val="clear" w:pos="567"/>
        </w:tabs>
        <w:autoSpaceDE w:val="0"/>
        <w:autoSpaceDN w:val="0"/>
        <w:adjustRightInd w:val="0"/>
        <w:spacing w:line="240" w:lineRule="auto"/>
        <w:rPr>
          <w:szCs w:val="22"/>
          <w:lang w:val="el-GR"/>
        </w:rPr>
      </w:pPr>
    </w:p>
    <w:p w14:paraId="2F62F70F" w14:textId="77777777" w:rsidR="00FA5BC3" w:rsidRPr="00CF174D" w:rsidRDefault="00FA5BC3"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6.</w:t>
      </w:r>
      <w:r w:rsidRPr="00CF174D">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2ACC66E" w14:textId="77777777" w:rsidR="00812D16" w:rsidRPr="00CF174D" w:rsidRDefault="00812D16" w:rsidP="00116565">
      <w:pPr>
        <w:tabs>
          <w:tab w:val="clear" w:pos="567"/>
        </w:tabs>
        <w:spacing w:line="240" w:lineRule="auto"/>
        <w:rPr>
          <w:szCs w:val="22"/>
          <w:lang w:val="el-GR"/>
        </w:rPr>
      </w:pPr>
    </w:p>
    <w:p w14:paraId="3945247B" w14:textId="77777777" w:rsidR="00FA5BC3" w:rsidRPr="00CF174D" w:rsidRDefault="00FA5BC3" w:rsidP="00116565">
      <w:pPr>
        <w:tabs>
          <w:tab w:val="clear" w:pos="567"/>
        </w:tabs>
        <w:spacing w:line="240" w:lineRule="auto"/>
        <w:rPr>
          <w:lang w:val="el-GR"/>
        </w:rPr>
      </w:pPr>
      <w:r w:rsidRPr="00CF174D">
        <w:rPr>
          <w:lang w:val="el-GR"/>
        </w:rPr>
        <w:t>Να φυλάσσεται σε θέση, την οποία δεν βλέπουν και δεν προσεγγίζουν τα παιδιά.</w:t>
      </w:r>
    </w:p>
    <w:p w14:paraId="2C955735" w14:textId="77777777" w:rsidR="00812D16" w:rsidRPr="00CF174D" w:rsidRDefault="00812D16" w:rsidP="00116565">
      <w:pPr>
        <w:tabs>
          <w:tab w:val="clear" w:pos="567"/>
        </w:tabs>
        <w:spacing w:line="240" w:lineRule="auto"/>
        <w:rPr>
          <w:szCs w:val="22"/>
          <w:lang w:val="el-GR"/>
        </w:rPr>
      </w:pPr>
    </w:p>
    <w:p w14:paraId="783F5289" w14:textId="77777777" w:rsidR="00812D16" w:rsidRPr="00CF174D" w:rsidRDefault="00812D16" w:rsidP="00116565">
      <w:pPr>
        <w:tabs>
          <w:tab w:val="clear" w:pos="567"/>
        </w:tabs>
        <w:spacing w:line="240" w:lineRule="auto"/>
        <w:rPr>
          <w:szCs w:val="22"/>
          <w:lang w:val="el-GR"/>
        </w:rPr>
      </w:pPr>
    </w:p>
    <w:p w14:paraId="304E3A25" w14:textId="77777777" w:rsidR="00B75E3A" w:rsidRPr="00CF174D" w:rsidRDefault="00B75E3A"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7.</w:t>
      </w:r>
      <w:r w:rsidRPr="00CF174D">
        <w:rPr>
          <w:b/>
          <w:bCs/>
          <w:lang w:val="el-GR"/>
        </w:rPr>
        <w:tab/>
        <w:t>ΑΛΛΗ(ΕΣ) ΕΙΔΙΚΗ(ΕΣ) ΠΡΟΕΙΔΟΠΟΙΗΣΗ(ΕΙΣ), ΕΑΝ ΕΙΝΑΙ ΑΠΑΡΑΙΤΗΤΗ(ΕΣ)</w:t>
      </w:r>
    </w:p>
    <w:p w14:paraId="44197854" w14:textId="77777777" w:rsidR="00812D16" w:rsidRPr="00CF174D" w:rsidRDefault="00812D16" w:rsidP="00116565">
      <w:pPr>
        <w:tabs>
          <w:tab w:val="clear" w:pos="567"/>
        </w:tabs>
        <w:spacing w:line="240" w:lineRule="auto"/>
        <w:rPr>
          <w:szCs w:val="22"/>
          <w:lang w:val="el-GR"/>
        </w:rPr>
      </w:pPr>
    </w:p>
    <w:p w14:paraId="202A1505" w14:textId="77777777" w:rsidR="00B75E3A" w:rsidRPr="00CF174D" w:rsidRDefault="00B75E3A" w:rsidP="00116565">
      <w:pPr>
        <w:tabs>
          <w:tab w:val="clear" w:pos="567"/>
        </w:tabs>
        <w:spacing w:line="240" w:lineRule="auto"/>
        <w:rPr>
          <w:lang w:val="el-GR"/>
        </w:rPr>
      </w:pPr>
      <w:r w:rsidRPr="00CF174D">
        <w:rPr>
          <w:lang w:val="el-GR"/>
        </w:rPr>
        <w:t>Περιέχει αφυγραντικό, να μην το αφαιρέσετε ή το καταπιείτε.</w:t>
      </w:r>
    </w:p>
    <w:p w14:paraId="097526E1" w14:textId="77777777" w:rsidR="00763A67" w:rsidRPr="00CF174D" w:rsidRDefault="00763A67" w:rsidP="00116565">
      <w:pPr>
        <w:tabs>
          <w:tab w:val="clear" w:pos="567"/>
        </w:tabs>
        <w:spacing w:line="240" w:lineRule="auto"/>
        <w:rPr>
          <w:szCs w:val="22"/>
          <w:lang w:val="el-GR"/>
        </w:rPr>
      </w:pPr>
    </w:p>
    <w:p w14:paraId="6E6132D8" w14:textId="77777777" w:rsidR="00763A67" w:rsidRPr="00CF174D" w:rsidRDefault="00763A67" w:rsidP="00116565">
      <w:pPr>
        <w:tabs>
          <w:tab w:val="clear" w:pos="567"/>
        </w:tabs>
        <w:spacing w:line="240" w:lineRule="auto"/>
        <w:rPr>
          <w:szCs w:val="22"/>
          <w:lang w:val="el-GR"/>
        </w:rPr>
      </w:pPr>
    </w:p>
    <w:p w14:paraId="21E86FA6" w14:textId="77777777" w:rsidR="00B75E3A" w:rsidRPr="00CF174D" w:rsidRDefault="00B75E3A"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8.</w:t>
      </w:r>
      <w:r w:rsidRPr="00CF174D">
        <w:rPr>
          <w:b/>
          <w:bCs/>
          <w:lang w:val="el-GR"/>
        </w:rPr>
        <w:tab/>
        <w:t>ΗΜΕΡΟΜΗΝΙΑ ΛΗΞΗΣ</w:t>
      </w:r>
    </w:p>
    <w:p w14:paraId="6D0FEB6C" w14:textId="77777777" w:rsidR="00812D16" w:rsidRPr="00CF174D" w:rsidRDefault="00812D16" w:rsidP="00116565">
      <w:pPr>
        <w:tabs>
          <w:tab w:val="clear" w:pos="567"/>
        </w:tabs>
        <w:spacing w:line="240" w:lineRule="auto"/>
        <w:rPr>
          <w:szCs w:val="22"/>
          <w:lang w:val="el-GR"/>
        </w:rPr>
      </w:pPr>
    </w:p>
    <w:p w14:paraId="16C79050" w14:textId="77777777" w:rsidR="00263CFD" w:rsidRPr="00CF174D" w:rsidRDefault="00263CFD" w:rsidP="00116565">
      <w:pPr>
        <w:tabs>
          <w:tab w:val="clear" w:pos="567"/>
        </w:tabs>
        <w:spacing w:line="240" w:lineRule="auto"/>
        <w:rPr>
          <w:szCs w:val="24"/>
          <w:lang w:val="el-GR"/>
        </w:rPr>
      </w:pPr>
      <w:r w:rsidRPr="00CF174D">
        <w:rPr>
          <w:szCs w:val="24"/>
          <w:lang w:val="el-GR"/>
        </w:rPr>
        <w:t>ΛΗΞΗ</w:t>
      </w:r>
    </w:p>
    <w:p w14:paraId="00F80D21" w14:textId="77777777" w:rsidR="0088029C" w:rsidRPr="00CF174D" w:rsidRDefault="0088029C" w:rsidP="00116565">
      <w:pPr>
        <w:tabs>
          <w:tab w:val="clear" w:pos="567"/>
        </w:tabs>
        <w:spacing w:line="240" w:lineRule="auto"/>
        <w:rPr>
          <w:szCs w:val="22"/>
          <w:lang w:val="el-GR"/>
        </w:rPr>
      </w:pPr>
    </w:p>
    <w:p w14:paraId="471C6A14" w14:textId="77777777" w:rsidR="00CF1682" w:rsidRPr="00CF174D" w:rsidRDefault="00CF1682" w:rsidP="00116565">
      <w:pPr>
        <w:tabs>
          <w:tab w:val="clear" w:pos="567"/>
        </w:tabs>
        <w:spacing w:line="240" w:lineRule="auto"/>
        <w:rPr>
          <w:szCs w:val="22"/>
          <w:lang w:val="el-GR"/>
        </w:rPr>
      </w:pPr>
    </w:p>
    <w:p w14:paraId="281E58DC" w14:textId="77777777" w:rsidR="007F1C1E" w:rsidRPr="00CF174D" w:rsidRDefault="007F1C1E" w:rsidP="0011656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9.</w:t>
      </w:r>
      <w:r w:rsidRPr="00CF174D">
        <w:rPr>
          <w:b/>
          <w:bCs/>
          <w:lang w:val="el-GR"/>
        </w:rPr>
        <w:tab/>
        <w:t>ΕΙΔΙΚΕΣ ΣΥΝΘΗΚΕΣ ΦΥΛΑΞΗΣ</w:t>
      </w:r>
    </w:p>
    <w:p w14:paraId="2F43BBD3" w14:textId="77777777" w:rsidR="00812D16" w:rsidRPr="00CF174D" w:rsidRDefault="00812D16" w:rsidP="00116565">
      <w:pPr>
        <w:tabs>
          <w:tab w:val="clear" w:pos="567"/>
        </w:tabs>
        <w:spacing w:line="240" w:lineRule="auto"/>
        <w:rPr>
          <w:szCs w:val="22"/>
          <w:lang w:val="el-GR"/>
        </w:rPr>
      </w:pPr>
    </w:p>
    <w:p w14:paraId="54896791" w14:textId="77777777" w:rsidR="0011730E" w:rsidRPr="00CF174D" w:rsidRDefault="0011730E" w:rsidP="00116565">
      <w:pPr>
        <w:tabs>
          <w:tab w:val="clear" w:pos="567"/>
        </w:tabs>
        <w:spacing w:line="240" w:lineRule="auto"/>
        <w:ind w:left="567" w:hanging="567"/>
        <w:rPr>
          <w:szCs w:val="22"/>
          <w:lang w:val="el-GR"/>
        </w:rPr>
      </w:pPr>
    </w:p>
    <w:p w14:paraId="3656FE51" w14:textId="77777777" w:rsidR="00B0787A" w:rsidRPr="00CF174D" w:rsidRDefault="00B0787A" w:rsidP="0011656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600" w:hanging="600"/>
        <w:rPr>
          <w:b/>
          <w:bCs/>
          <w:lang w:val="el-GR"/>
        </w:rPr>
      </w:pPr>
      <w:r w:rsidRPr="00CF174D">
        <w:rPr>
          <w:b/>
          <w:bCs/>
          <w:lang w:val="el-GR"/>
        </w:rPr>
        <w:lastRenderedPageBreak/>
        <w:t>10.</w:t>
      </w:r>
      <w:r w:rsidRPr="00CF174D">
        <w:rPr>
          <w:b/>
          <w:bCs/>
          <w:lang w:val="el-GR"/>
        </w:rPr>
        <w:tab/>
        <w:t>ΕΙΔΙΚΕΣ ΠΡΟΦΥΛΑΞΕΙΣ ΓΙΑ ΤΗΝ ΑΠΟΡΡΙΨΗ ΤΩΝ ΜΗ ΧΡΗΣΙΜΟΠΟΙΗΘΕΝΤΩΝ ΦΑΡΜΑΚΕΥΤΙΚΩΝ ΠΡΟΪΟΝΤΩΝ Ή ΤΩΝ ΥΠΟΛΕΙΜΜΑΤΩΝ ΠΟΥ ΠΡΟΕΡΧΟΝΤΑΙ ΑΠΌ ΑΥΤΆ, ΕΦΟΣΟΝ ΑΠΑΙΤΕΙΤΑΙ</w:t>
      </w:r>
    </w:p>
    <w:p w14:paraId="42673EB2" w14:textId="77777777" w:rsidR="00812D16" w:rsidRPr="00CF174D" w:rsidRDefault="00812D16" w:rsidP="00116565">
      <w:pPr>
        <w:keepNext/>
        <w:keepLines/>
        <w:tabs>
          <w:tab w:val="clear" w:pos="567"/>
        </w:tabs>
        <w:spacing w:line="240" w:lineRule="auto"/>
        <w:rPr>
          <w:szCs w:val="22"/>
          <w:lang w:val="el-GR"/>
        </w:rPr>
      </w:pPr>
    </w:p>
    <w:p w14:paraId="0DDD0144" w14:textId="77777777" w:rsidR="00D81483" w:rsidRPr="00CF174D" w:rsidRDefault="00D81483" w:rsidP="00116565">
      <w:pPr>
        <w:tabs>
          <w:tab w:val="clear" w:pos="567"/>
        </w:tabs>
        <w:spacing w:line="240" w:lineRule="auto"/>
        <w:rPr>
          <w:szCs w:val="22"/>
          <w:lang w:val="el-GR"/>
        </w:rPr>
      </w:pPr>
    </w:p>
    <w:p w14:paraId="728655EE" w14:textId="77777777" w:rsidR="00B0787A" w:rsidRPr="00CF174D" w:rsidRDefault="00B0787A" w:rsidP="00116565">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F174D">
        <w:rPr>
          <w:b/>
          <w:bCs/>
          <w:lang w:val="el-GR"/>
        </w:rPr>
        <w:t>11.</w:t>
      </w:r>
      <w:r w:rsidRPr="00CF174D">
        <w:rPr>
          <w:b/>
          <w:bCs/>
          <w:lang w:val="el-GR"/>
        </w:rPr>
        <w:tab/>
        <w:t>ΟΝΟΜΑ ΚΑΙ ΔΙΕΥΘΥΝΣΗ ΤΟΥ ΚΑΤΟΧΟΥ ΤΗΣ ΑΔΕΙΑΣ ΚΥΚΛΟΦΟΡΙΑΣ</w:t>
      </w:r>
    </w:p>
    <w:p w14:paraId="269B8F90" w14:textId="77777777" w:rsidR="00812D16" w:rsidRPr="00CF174D" w:rsidRDefault="00812D16" w:rsidP="00116565">
      <w:pPr>
        <w:tabs>
          <w:tab w:val="clear" w:pos="567"/>
        </w:tabs>
        <w:spacing w:line="240" w:lineRule="auto"/>
        <w:rPr>
          <w:szCs w:val="22"/>
          <w:lang w:val="el-GR"/>
        </w:rPr>
      </w:pPr>
    </w:p>
    <w:p w14:paraId="38DF43C8" w14:textId="77777777" w:rsidR="00204235" w:rsidRPr="00CF174D" w:rsidRDefault="00204235" w:rsidP="00116565">
      <w:pPr>
        <w:tabs>
          <w:tab w:val="clear" w:pos="567"/>
        </w:tabs>
        <w:spacing w:line="240" w:lineRule="auto"/>
      </w:pPr>
      <w:r w:rsidRPr="00CF174D">
        <w:t xml:space="preserve">Novartis </w:t>
      </w:r>
      <w:proofErr w:type="spellStart"/>
      <w:r w:rsidRPr="00CF174D">
        <w:t>Europharm</w:t>
      </w:r>
      <w:proofErr w:type="spellEnd"/>
      <w:r w:rsidRPr="00CF174D">
        <w:t xml:space="preserve"> Limited</w:t>
      </w:r>
    </w:p>
    <w:p w14:paraId="68381989" w14:textId="77777777" w:rsidR="00A1156A" w:rsidRPr="00CF174D" w:rsidRDefault="00A1156A" w:rsidP="00116565">
      <w:pPr>
        <w:keepNext/>
        <w:spacing w:line="240" w:lineRule="auto"/>
        <w:rPr>
          <w:color w:val="000000"/>
        </w:rPr>
      </w:pPr>
      <w:r w:rsidRPr="00CF174D">
        <w:rPr>
          <w:color w:val="000000"/>
        </w:rPr>
        <w:t>Vista Building</w:t>
      </w:r>
    </w:p>
    <w:p w14:paraId="4B387A5B" w14:textId="77777777" w:rsidR="00A1156A" w:rsidRPr="00CF174D" w:rsidRDefault="00A1156A" w:rsidP="00116565">
      <w:pPr>
        <w:keepNext/>
        <w:spacing w:line="240" w:lineRule="auto"/>
        <w:rPr>
          <w:color w:val="000000"/>
        </w:rPr>
      </w:pPr>
      <w:r w:rsidRPr="00CF174D">
        <w:rPr>
          <w:color w:val="000000"/>
        </w:rPr>
        <w:t>Elm Park, Merrion Road</w:t>
      </w:r>
    </w:p>
    <w:p w14:paraId="50BAC9E0" w14:textId="77777777" w:rsidR="00A1156A" w:rsidRPr="00CF174D" w:rsidRDefault="00A1156A" w:rsidP="00116565">
      <w:pPr>
        <w:keepNext/>
        <w:spacing w:line="240" w:lineRule="auto"/>
        <w:rPr>
          <w:color w:val="000000"/>
          <w:lang w:val="el-GR"/>
        </w:rPr>
      </w:pPr>
      <w:r w:rsidRPr="00CF174D">
        <w:rPr>
          <w:color w:val="000000"/>
        </w:rPr>
        <w:t>Dublin</w:t>
      </w:r>
      <w:r w:rsidRPr="00CF174D">
        <w:rPr>
          <w:color w:val="000000"/>
          <w:lang w:val="el-GR"/>
        </w:rPr>
        <w:t xml:space="preserve"> 4</w:t>
      </w:r>
    </w:p>
    <w:p w14:paraId="28DF87E5" w14:textId="77777777" w:rsidR="008336FB" w:rsidRPr="00CF174D" w:rsidRDefault="00A1156A" w:rsidP="00116565">
      <w:pPr>
        <w:tabs>
          <w:tab w:val="clear" w:pos="567"/>
        </w:tabs>
        <w:spacing w:line="240" w:lineRule="auto"/>
        <w:rPr>
          <w:bCs/>
          <w:lang w:val="el-GR"/>
        </w:rPr>
      </w:pPr>
      <w:r w:rsidRPr="00CF174D">
        <w:rPr>
          <w:color w:val="000000"/>
          <w:lang w:val="el-GR"/>
        </w:rPr>
        <w:t>Ιρλανδία</w:t>
      </w:r>
    </w:p>
    <w:p w14:paraId="226D16CA" w14:textId="77777777" w:rsidR="002672A9" w:rsidRPr="00CF174D" w:rsidRDefault="002672A9" w:rsidP="00116565">
      <w:pPr>
        <w:tabs>
          <w:tab w:val="clear" w:pos="567"/>
        </w:tabs>
        <w:spacing w:line="240" w:lineRule="auto"/>
        <w:rPr>
          <w:lang w:val="el-GR"/>
        </w:rPr>
      </w:pPr>
    </w:p>
    <w:p w14:paraId="4E0FF882" w14:textId="77777777" w:rsidR="00812D16" w:rsidRPr="00CF174D" w:rsidRDefault="00812D16" w:rsidP="00116565">
      <w:pPr>
        <w:tabs>
          <w:tab w:val="clear" w:pos="567"/>
        </w:tabs>
        <w:spacing w:line="240" w:lineRule="auto"/>
        <w:rPr>
          <w:szCs w:val="22"/>
          <w:lang w:val="el-GR"/>
        </w:rPr>
      </w:pPr>
    </w:p>
    <w:p w14:paraId="55BD64BF" w14:textId="77777777" w:rsidR="00B0787A" w:rsidRPr="00CF174D" w:rsidRDefault="00B0787A" w:rsidP="00116565">
      <w:pPr>
        <w:keepNext/>
        <w:pBdr>
          <w:top w:val="single" w:sz="4" w:space="1" w:color="auto"/>
          <w:left w:val="single" w:sz="4" w:space="4" w:color="auto"/>
          <w:bottom w:val="single" w:sz="4" w:space="1" w:color="auto"/>
          <w:right w:val="single" w:sz="4" w:space="4" w:color="auto"/>
        </w:pBdr>
        <w:tabs>
          <w:tab w:val="clear" w:pos="567"/>
        </w:tabs>
        <w:spacing w:line="240" w:lineRule="auto"/>
        <w:rPr>
          <w:lang w:val="el-GR"/>
        </w:rPr>
      </w:pPr>
      <w:r w:rsidRPr="00CF174D">
        <w:rPr>
          <w:b/>
          <w:bCs/>
          <w:lang w:val="el-GR"/>
        </w:rPr>
        <w:t>12.</w:t>
      </w:r>
      <w:r w:rsidRPr="00CF174D">
        <w:rPr>
          <w:b/>
          <w:bCs/>
          <w:lang w:val="el-GR"/>
        </w:rPr>
        <w:tab/>
        <w:t>ΑΡΙΘΜΟΣ(ΟΙ ) ΑΔΕΙΑΣ ΚΥΚΛΟΦΟΡΙΑΣ</w:t>
      </w:r>
    </w:p>
    <w:p w14:paraId="5DCEE534" w14:textId="77777777" w:rsidR="00812D16" w:rsidRPr="00CF174D" w:rsidRDefault="00812D16" w:rsidP="00116565">
      <w:pPr>
        <w:keepNext/>
        <w:tabs>
          <w:tab w:val="clear" w:pos="567"/>
        </w:tabs>
        <w:spacing w:line="240" w:lineRule="auto"/>
        <w:rPr>
          <w:szCs w:val="22"/>
          <w:lang w:val="el-GR"/>
        </w:rPr>
      </w:pPr>
    </w:p>
    <w:p w14:paraId="653BD25B" w14:textId="77777777" w:rsidR="00B572DC" w:rsidRPr="00CF174D" w:rsidRDefault="00B572DC" w:rsidP="00116565">
      <w:pPr>
        <w:tabs>
          <w:tab w:val="clear" w:pos="567"/>
        </w:tabs>
        <w:spacing w:line="240" w:lineRule="auto"/>
        <w:rPr>
          <w:szCs w:val="22"/>
          <w:lang w:val="el-GR"/>
        </w:rPr>
      </w:pPr>
      <w:r w:rsidRPr="00CF174D">
        <w:rPr>
          <w:szCs w:val="22"/>
          <w:lang w:val="en-US"/>
        </w:rPr>
        <w:t>EU</w:t>
      </w:r>
      <w:r w:rsidRPr="00CF174D">
        <w:rPr>
          <w:szCs w:val="22"/>
          <w:lang w:val="el-GR"/>
        </w:rPr>
        <w:t>/1/13/865/001</w:t>
      </w:r>
      <w:r w:rsidR="00AC709E" w:rsidRPr="00CF174D">
        <w:rPr>
          <w:szCs w:val="22"/>
          <w:lang w:val="el-GR"/>
        </w:rPr>
        <w:tab/>
      </w:r>
      <w:r w:rsidR="00AC709E" w:rsidRPr="00CF174D">
        <w:rPr>
          <w:szCs w:val="22"/>
          <w:lang w:val="el-GR"/>
        </w:rPr>
        <w:tab/>
      </w:r>
      <w:r w:rsidR="00AC709E" w:rsidRPr="00CF174D">
        <w:rPr>
          <w:szCs w:val="22"/>
          <w:shd w:val="pct15" w:color="auto" w:fill="auto"/>
          <w:lang w:val="el-GR"/>
        </w:rPr>
        <w:t>28 καψάκια</w:t>
      </w:r>
    </w:p>
    <w:p w14:paraId="4301DE6D" w14:textId="77777777" w:rsidR="00B0787A" w:rsidRPr="00CF174D" w:rsidRDefault="00B0787A" w:rsidP="00116565">
      <w:pPr>
        <w:tabs>
          <w:tab w:val="clear" w:pos="567"/>
        </w:tabs>
        <w:spacing w:line="240" w:lineRule="auto"/>
        <w:rPr>
          <w:rStyle w:val="CSIchar"/>
          <w:shd w:val="pct15" w:color="auto" w:fill="auto"/>
          <w:lang w:val="el-GR"/>
        </w:rPr>
      </w:pPr>
      <w:r w:rsidRPr="00CF174D">
        <w:rPr>
          <w:rStyle w:val="CSIchar"/>
          <w:shd w:val="pct15" w:color="auto" w:fill="auto"/>
          <w:lang w:val="el-GR"/>
        </w:rPr>
        <w:t>EU/</w:t>
      </w:r>
      <w:r w:rsidR="00B572DC" w:rsidRPr="00CF174D">
        <w:rPr>
          <w:rStyle w:val="CSIchar"/>
          <w:shd w:val="pct15" w:color="auto" w:fill="auto"/>
          <w:lang w:val="el-GR"/>
        </w:rPr>
        <w:t>1/13/865/002</w:t>
      </w:r>
      <w:r w:rsidR="00AC709E" w:rsidRPr="00CF174D">
        <w:rPr>
          <w:rStyle w:val="CSIchar"/>
          <w:shd w:val="pct15" w:color="auto" w:fill="auto"/>
          <w:lang w:val="el-GR"/>
        </w:rPr>
        <w:tab/>
      </w:r>
      <w:r w:rsidR="00AC709E" w:rsidRPr="00CF174D">
        <w:rPr>
          <w:rStyle w:val="CSIchar"/>
          <w:shd w:val="pct15" w:color="auto" w:fill="auto"/>
          <w:lang w:val="el-GR"/>
        </w:rPr>
        <w:tab/>
        <w:t>120 καψάκια</w:t>
      </w:r>
    </w:p>
    <w:p w14:paraId="39BECE9E" w14:textId="77777777" w:rsidR="00812D16" w:rsidRPr="00CF174D" w:rsidRDefault="00812D16" w:rsidP="00116565">
      <w:pPr>
        <w:tabs>
          <w:tab w:val="clear" w:pos="567"/>
        </w:tabs>
        <w:spacing w:line="240" w:lineRule="auto"/>
        <w:rPr>
          <w:szCs w:val="22"/>
          <w:lang w:val="el-GR"/>
        </w:rPr>
      </w:pPr>
    </w:p>
    <w:p w14:paraId="68096720" w14:textId="77777777" w:rsidR="00B672F3" w:rsidRPr="00CF174D" w:rsidRDefault="00B672F3" w:rsidP="00116565">
      <w:pPr>
        <w:tabs>
          <w:tab w:val="clear" w:pos="567"/>
        </w:tabs>
        <w:spacing w:line="240" w:lineRule="auto"/>
        <w:rPr>
          <w:szCs w:val="22"/>
          <w:lang w:val="el-GR"/>
        </w:rPr>
      </w:pPr>
    </w:p>
    <w:p w14:paraId="4BC62DC3" w14:textId="77777777" w:rsidR="00B0787A" w:rsidRPr="00CF174D" w:rsidRDefault="00B0787A" w:rsidP="00116565">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r w:rsidRPr="00CF174D">
        <w:rPr>
          <w:b/>
          <w:bCs/>
          <w:lang w:val="el-GR"/>
        </w:rPr>
        <w:t>13.</w:t>
      </w:r>
      <w:r w:rsidRPr="00CF174D">
        <w:rPr>
          <w:b/>
          <w:bCs/>
          <w:lang w:val="el-GR"/>
        </w:rPr>
        <w:tab/>
        <w:t>ΑΡΙΘΜΟΣ ΠΑΡΤΙΔΑΣ</w:t>
      </w:r>
    </w:p>
    <w:p w14:paraId="0CD66457" w14:textId="77777777" w:rsidR="00812D16" w:rsidRPr="00CF174D" w:rsidRDefault="00812D16" w:rsidP="00116565">
      <w:pPr>
        <w:tabs>
          <w:tab w:val="clear" w:pos="567"/>
        </w:tabs>
        <w:spacing w:line="240" w:lineRule="auto"/>
        <w:rPr>
          <w:szCs w:val="22"/>
          <w:lang w:val="el-GR"/>
        </w:rPr>
      </w:pPr>
    </w:p>
    <w:p w14:paraId="17D4108F" w14:textId="77777777" w:rsidR="00B0787A" w:rsidRPr="00CF174D" w:rsidRDefault="00B0787A" w:rsidP="00116565">
      <w:pPr>
        <w:tabs>
          <w:tab w:val="clear" w:pos="567"/>
        </w:tabs>
        <w:spacing w:line="240" w:lineRule="auto"/>
        <w:rPr>
          <w:lang w:val="el-GR"/>
        </w:rPr>
      </w:pPr>
      <w:r w:rsidRPr="00CF174D">
        <w:rPr>
          <w:lang w:val="el-GR"/>
        </w:rPr>
        <w:t>Παρτίδα</w:t>
      </w:r>
    </w:p>
    <w:p w14:paraId="3D8C0535" w14:textId="77777777" w:rsidR="0088029C" w:rsidRPr="00CF174D" w:rsidRDefault="0088029C" w:rsidP="00116565">
      <w:pPr>
        <w:tabs>
          <w:tab w:val="clear" w:pos="567"/>
        </w:tabs>
        <w:spacing w:line="240" w:lineRule="auto"/>
        <w:rPr>
          <w:szCs w:val="22"/>
          <w:lang w:val="el-GR"/>
        </w:rPr>
      </w:pPr>
    </w:p>
    <w:p w14:paraId="3FB09221" w14:textId="77777777" w:rsidR="00B672F3" w:rsidRPr="00CF174D" w:rsidRDefault="00B672F3" w:rsidP="00116565">
      <w:pPr>
        <w:tabs>
          <w:tab w:val="clear" w:pos="567"/>
        </w:tabs>
        <w:spacing w:line="240" w:lineRule="auto"/>
        <w:rPr>
          <w:szCs w:val="22"/>
          <w:lang w:val="el-GR"/>
        </w:rPr>
      </w:pPr>
    </w:p>
    <w:p w14:paraId="73E2C797" w14:textId="77777777" w:rsidR="00B0787A" w:rsidRPr="00CF174D" w:rsidRDefault="00B0787A" w:rsidP="00116565">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F174D">
        <w:rPr>
          <w:b/>
          <w:bCs/>
          <w:lang w:val="el-GR"/>
        </w:rPr>
        <w:t>14.</w:t>
      </w:r>
      <w:r w:rsidRPr="00CF174D">
        <w:rPr>
          <w:b/>
          <w:bCs/>
          <w:lang w:val="el-GR"/>
        </w:rPr>
        <w:tab/>
        <w:t>ΓΕΝΙΚΗ ΚΑΤΑΤΑΞΗ ΓΙΑ ΤΗ ΔΙΑΘΕΣΗ</w:t>
      </w:r>
    </w:p>
    <w:p w14:paraId="5E0FD042" w14:textId="77777777" w:rsidR="00812D16" w:rsidRPr="00CF174D" w:rsidRDefault="00812D16" w:rsidP="00116565">
      <w:pPr>
        <w:tabs>
          <w:tab w:val="clear" w:pos="567"/>
        </w:tabs>
        <w:spacing w:line="240" w:lineRule="auto"/>
        <w:rPr>
          <w:szCs w:val="22"/>
          <w:lang w:val="el-GR"/>
        </w:rPr>
      </w:pPr>
    </w:p>
    <w:p w14:paraId="1FB55D1A" w14:textId="77777777" w:rsidR="00B672F3" w:rsidRPr="00CF174D" w:rsidRDefault="00B672F3" w:rsidP="00116565">
      <w:pPr>
        <w:tabs>
          <w:tab w:val="clear" w:pos="567"/>
        </w:tabs>
        <w:spacing w:line="240" w:lineRule="auto"/>
        <w:rPr>
          <w:szCs w:val="22"/>
          <w:lang w:val="el-GR"/>
        </w:rPr>
      </w:pPr>
    </w:p>
    <w:p w14:paraId="0BC18238" w14:textId="77777777" w:rsidR="000110AB" w:rsidRPr="00CF174D" w:rsidRDefault="000110AB" w:rsidP="00116565">
      <w:pPr>
        <w:pBdr>
          <w:top w:val="single" w:sz="4" w:space="2" w:color="auto"/>
          <w:left w:val="single" w:sz="4" w:space="4" w:color="auto"/>
          <w:bottom w:val="single" w:sz="4" w:space="1" w:color="auto"/>
          <w:right w:val="single" w:sz="4" w:space="4" w:color="auto"/>
        </w:pBdr>
        <w:tabs>
          <w:tab w:val="clear" w:pos="567"/>
        </w:tabs>
        <w:spacing w:line="240" w:lineRule="auto"/>
        <w:rPr>
          <w:lang w:val="el-GR"/>
        </w:rPr>
      </w:pPr>
      <w:r w:rsidRPr="00CF174D">
        <w:rPr>
          <w:b/>
          <w:bCs/>
          <w:lang w:val="el-GR"/>
        </w:rPr>
        <w:t>15.</w:t>
      </w:r>
      <w:r w:rsidRPr="00CF174D">
        <w:rPr>
          <w:b/>
          <w:bCs/>
          <w:lang w:val="el-GR"/>
        </w:rPr>
        <w:tab/>
        <w:t>ΟΔΗΓΙΕΣ ΧΡΗΣΗΣ</w:t>
      </w:r>
    </w:p>
    <w:p w14:paraId="19AD54AB" w14:textId="77777777" w:rsidR="00812D16" w:rsidRPr="00CF174D" w:rsidRDefault="00812D16" w:rsidP="00116565">
      <w:pPr>
        <w:tabs>
          <w:tab w:val="clear" w:pos="567"/>
        </w:tabs>
        <w:spacing w:line="240" w:lineRule="auto"/>
        <w:rPr>
          <w:szCs w:val="22"/>
          <w:lang w:val="el-GR"/>
        </w:rPr>
      </w:pPr>
    </w:p>
    <w:p w14:paraId="2995F20C" w14:textId="77777777" w:rsidR="00812D16" w:rsidRPr="00CF174D" w:rsidRDefault="00812D16" w:rsidP="00116565">
      <w:pPr>
        <w:tabs>
          <w:tab w:val="clear" w:pos="567"/>
        </w:tabs>
        <w:spacing w:line="240" w:lineRule="auto"/>
        <w:rPr>
          <w:szCs w:val="22"/>
          <w:lang w:val="el-GR"/>
        </w:rPr>
      </w:pPr>
    </w:p>
    <w:p w14:paraId="78738C99" w14:textId="77777777" w:rsidR="000110AB" w:rsidRPr="00CF174D" w:rsidRDefault="000110AB" w:rsidP="00116565">
      <w:pPr>
        <w:pBdr>
          <w:top w:val="single" w:sz="4" w:space="1" w:color="auto"/>
          <w:left w:val="single" w:sz="4" w:space="4" w:color="auto"/>
          <w:bottom w:val="single" w:sz="4" w:space="0" w:color="auto"/>
          <w:right w:val="single" w:sz="4" w:space="4" w:color="auto"/>
        </w:pBdr>
        <w:tabs>
          <w:tab w:val="clear" w:pos="567"/>
        </w:tabs>
        <w:spacing w:line="240" w:lineRule="auto"/>
        <w:rPr>
          <w:lang w:val="el-GR"/>
        </w:rPr>
      </w:pPr>
      <w:r w:rsidRPr="00CF174D">
        <w:rPr>
          <w:b/>
          <w:bCs/>
          <w:lang w:val="el-GR"/>
        </w:rPr>
        <w:t>16.</w:t>
      </w:r>
      <w:r w:rsidRPr="00CF174D">
        <w:rPr>
          <w:b/>
          <w:bCs/>
          <w:lang w:val="el-GR"/>
        </w:rPr>
        <w:tab/>
        <w:t>ΠΛΗΡΟΦΟΡΙΕΣ ΣΕ BRAILLE</w:t>
      </w:r>
    </w:p>
    <w:p w14:paraId="03E5CC69" w14:textId="77777777" w:rsidR="00812D16" w:rsidRPr="00CF174D" w:rsidRDefault="00812D16" w:rsidP="00116565">
      <w:pPr>
        <w:tabs>
          <w:tab w:val="clear" w:pos="567"/>
        </w:tabs>
        <w:spacing w:line="240" w:lineRule="auto"/>
        <w:rPr>
          <w:szCs w:val="22"/>
          <w:lang w:val="el-GR"/>
        </w:rPr>
      </w:pPr>
    </w:p>
    <w:p w14:paraId="21DF9151" w14:textId="77777777" w:rsidR="00B6761E" w:rsidRPr="00CF174D" w:rsidRDefault="00B6761E" w:rsidP="00116565">
      <w:pPr>
        <w:tabs>
          <w:tab w:val="clear" w:pos="567"/>
        </w:tabs>
        <w:spacing w:line="240" w:lineRule="auto"/>
        <w:rPr>
          <w:rStyle w:val="CSIchar"/>
          <w:lang w:val="el-GR"/>
        </w:rPr>
      </w:pPr>
      <w:r w:rsidRPr="00CF174D">
        <w:rPr>
          <w:lang w:val="el-GR"/>
        </w:rPr>
        <w:t>tafinlar 50</w:t>
      </w:r>
      <w:r w:rsidR="00CF6603" w:rsidRPr="00CF174D">
        <w:rPr>
          <w:lang w:val="el-GR"/>
        </w:rPr>
        <w:t> mg</w:t>
      </w:r>
    </w:p>
    <w:p w14:paraId="18D69A9C" w14:textId="77777777" w:rsidR="00812D16" w:rsidRPr="00CF174D" w:rsidRDefault="00812D16" w:rsidP="00116565">
      <w:pPr>
        <w:tabs>
          <w:tab w:val="clear" w:pos="567"/>
        </w:tabs>
        <w:spacing w:line="240" w:lineRule="auto"/>
        <w:rPr>
          <w:szCs w:val="22"/>
          <w:lang w:val="el-GR"/>
        </w:rPr>
      </w:pPr>
    </w:p>
    <w:p w14:paraId="7BF5FF67" w14:textId="77777777" w:rsidR="003C4880" w:rsidRPr="00CF174D" w:rsidRDefault="003C4880" w:rsidP="00116565">
      <w:pPr>
        <w:tabs>
          <w:tab w:val="clear" w:pos="567"/>
        </w:tabs>
        <w:spacing w:line="240" w:lineRule="auto"/>
        <w:rPr>
          <w:noProof/>
          <w:szCs w:val="22"/>
          <w:shd w:val="clear" w:color="auto" w:fill="CCCCCC"/>
          <w:lang w:val="el-GR"/>
        </w:rPr>
      </w:pPr>
    </w:p>
    <w:p w14:paraId="2753FD1E" w14:textId="77777777" w:rsidR="003C4880" w:rsidRPr="00CF174D" w:rsidRDefault="003C4880" w:rsidP="0011656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CF174D">
        <w:rPr>
          <w:b/>
          <w:noProof/>
          <w:lang w:val="el-GR"/>
        </w:rPr>
        <w:t>17.</w:t>
      </w:r>
      <w:r w:rsidRPr="00CF174D">
        <w:rPr>
          <w:b/>
          <w:noProof/>
          <w:lang w:val="el-GR"/>
        </w:rPr>
        <w:tab/>
        <w:t>ΜΟΝΑΔΙΚΟΣ ΑΝΑΓΝΩΡΙΣΤΙΚΟΣ ΚΩΔΙΚΟΣ – ΔΙΣΔΙΑΣΤΑΤΟΣ ΓΡΑΜΜΩΤΟΣ ΚΩΔΙΚΑΣ (2</w:t>
      </w:r>
      <w:r w:rsidRPr="00CF174D">
        <w:rPr>
          <w:b/>
          <w:noProof/>
        </w:rPr>
        <w:t>D</w:t>
      </w:r>
      <w:r w:rsidRPr="00CF174D">
        <w:rPr>
          <w:b/>
          <w:noProof/>
          <w:lang w:val="el-GR"/>
        </w:rPr>
        <w:t>)</w:t>
      </w:r>
    </w:p>
    <w:p w14:paraId="5C22348C" w14:textId="77777777" w:rsidR="003C4880" w:rsidRPr="00CF174D" w:rsidRDefault="003C4880" w:rsidP="00116565">
      <w:pPr>
        <w:tabs>
          <w:tab w:val="clear" w:pos="567"/>
        </w:tabs>
        <w:spacing w:line="240" w:lineRule="auto"/>
        <w:rPr>
          <w:noProof/>
          <w:lang w:val="el-GR"/>
        </w:rPr>
      </w:pPr>
    </w:p>
    <w:p w14:paraId="2746D818" w14:textId="77777777" w:rsidR="003C4880" w:rsidRPr="00CF174D" w:rsidRDefault="003C4880" w:rsidP="00116565">
      <w:pPr>
        <w:tabs>
          <w:tab w:val="clear" w:pos="567"/>
        </w:tabs>
        <w:spacing w:line="240" w:lineRule="auto"/>
        <w:rPr>
          <w:noProof/>
          <w:szCs w:val="22"/>
          <w:shd w:val="clear" w:color="auto" w:fill="CCCCCC"/>
          <w:lang w:val="el-GR"/>
        </w:rPr>
      </w:pPr>
      <w:r w:rsidRPr="00CF174D">
        <w:rPr>
          <w:noProof/>
          <w:shd w:val="pct15" w:color="auto" w:fill="auto"/>
          <w:lang w:val="el-GR"/>
        </w:rPr>
        <w:t>Δισδιάστατος γραμμωτός κώδικας (2</w:t>
      </w:r>
      <w:r w:rsidRPr="00CF174D">
        <w:rPr>
          <w:noProof/>
          <w:shd w:val="pct15" w:color="auto" w:fill="auto"/>
        </w:rPr>
        <w:t>D</w:t>
      </w:r>
      <w:r w:rsidRPr="00CF174D">
        <w:rPr>
          <w:noProof/>
          <w:shd w:val="pct15" w:color="auto" w:fill="auto"/>
          <w:lang w:val="el-GR"/>
        </w:rPr>
        <w:t>) που φέρει τον περιληφθέντα μοναδικό αναγνωριστικό κωδικό.</w:t>
      </w:r>
    </w:p>
    <w:p w14:paraId="63DCE683" w14:textId="77777777" w:rsidR="003C4880" w:rsidRPr="00CF174D" w:rsidRDefault="003C4880" w:rsidP="00116565">
      <w:pPr>
        <w:tabs>
          <w:tab w:val="clear" w:pos="567"/>
        </w:tabs>
        <w:spacing w:line="240" w:lineRule="auto"/>
        <w:rPr>
          <w:noProof/>
          <w:szCs w:val="22"/>
          <w:lang w:val="el-GR"/>
        </w:rPr>
      </w:pPr>
    </w:p>
    <w:p w14:paraId="2C84089B" w14:textId="77777777" w:rsidR="003C4880" w:rsidRPr="00CF174D" w:rsidRDefault="003C4880" w:rsidP="00116565">
      <w:pPr>
        <w:tabs>
          <w:tab w:val="clear" w:pos="567"/>
        </w:tabs>
        <w:spacing w:line="240" w:lineRule="auto"/>
        <w:rPr>
          <w:noProof/>
          <w:lang w:val="el-GR"/>
        </w:rPr>
      </w:pPr>
    </w:p>
    <w:p w14:paraId="604AF40E" w14:textId="77777777" w:rsidR="003C4880" w:rsidRPr="00CF174D" w:rsidRDefault="003C4880" w:rsidP="0011656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CF174D">
        <w:rPr>
          <w:b/>
          <w:noProof/>
          <w:lang w:val="el-GR"/>
        </w:rPr>
        <w:t>18.</w:t>
      </w:r>
      <w:r w:rsidRPr="00CF174D">
        <w:rPr>
          <w:b/>
          <w:noProof/>
          <w:lang w:val="el-GR"/>
        </w:rPr>
        <w:tab/>
        <w:t>ΜΟΝΑΔΙΚΟΣ ΑΝΑΓΝΩΡΙΣΤΙΚΟΣ ΚΩΔΙΚΟΣ – ΔΕΔΟΜΕΝΑ ΑΝΑΓΝΩΣΙΜΑ ΑΠΟ ΤΟΝ ΑΝΘΡΩΠΟ</w:t>
      </w:r>
    </w:p>
    <w:p w14:paraId="36819D72" w14:textId="77777777" w:rsidR="003C4880" w:rsidRPr="00CF174D" w:rsidRDefault="003C4880" w:rsidP="00116565">
      <w:pPr>
        <w:tabs>
          <w:tab w:val="clear" w:pos="567"/>
        </w:tabs>
        <w:spacing w:line="240" w:lineRule="auto"/>
        <w:rPr>
          <w:noProof/>
          <w:lang w:val="el-GR"/>
        </w:rPr>
      </w:pPr>
    </w:p>
    <w:p w14:paraId="2581E885" w14:textId="14B82F20" w:rsidR="003C4880" w:rsidRPr="00CF174D" w:rsidRDefault="003C4880" w:rsidP="00116565">
      <w:pPr>
        <w:tabs>
          <w:tab w:val="clear" w:pos="567"/>
        </w:tabs>
        <w:rPr>
          <w:szCs w:val="22"/>
          <w:lang w:val="el-GR"/>
        </w:rPr>
      </w:pPr>
      <w:r w:rsidRPr="00CF174D">
        <w:rPr>
          <w:szCs w:val="22"/>
        </w:rPr>
        <w:t>PC</w:t>
      </w:r>
    </w:p>
    <w:p w14:paraId="03C20273" w14:textId="78F49FBC" w:rsidR="003C4880" w:rsidRPr="00CF174D" w:rsidRDefault="003C4880" w:rsidP="00116565">
      <w:pPr>
        <w:tabs>
          <w:tab w:val="clear" w:pos="567"/>
        </w:tabs>
        <w:rPr>
          <w:szCs w:val="22"/>
          <w:lang w:val="el-GR"/>
        </w:rPr>
      </w:pPr>
      <w:r w:rsidRPr="00CF174D">
        <w:rPr>
          <w:szCs w:val="22"/>
        </w:rPr>
        <w:t>SN</w:t>
      </w:r>
    </w:p>
    <w:p w14:paraId="44E497DF" w14:textId="5BA0E994" w:rsidR="003C4880" w:rsidRPr="00CF174D" w:rsidRDefault="003C4880" w:rsidP="00116565">
      <w:pPr>
        <w:tabs>
          <w:tab w:val="clear" w:pos="567"/>
        </w:tabs>
        <w:rPr>
          <w:szCs w:val="22"/>
          <w:lang w:val="el-GR"/>
        </w:rPr>
      </w:pPr>
      <w:r w:rsidRPr="00CF174D">
        <w:rPr>
          <w:szCs w:val="22"/>
        </w:rPr>
        <w:t>NN</w:t>
      </w:r>
    </w:p>
    <w:p w14:paraId="10A3124B" w14:textId="77777777" w:rsidR="003C4880" w:rsidRPr="00CF174D" w:rsidRDefault="003C4880" w:rsidP="00116565">
      <w:pPr>
        <w:tabs>
          <w:tab w:val="clear" w:pos="567"/>
        </w:tabs>
        <w:spacing w:line="240" w:lineRule="auto"/>
        <w:rPr>
          <w:szCs w:val="22"/>
          <w:lang w:val="el-GR"/>
        </w:rPr>
      </w:pPr>
    </w:p>
    <w:p w14:paraId="5B017746" w14:textId="77777777" w:rsidR="00CF1682" w:rsidRPr="00CF174D" w:rsidRDefault="00B6761E" w:rsidP="00116565">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F174D">
        <w:rPr>
          <w:b/>
          <w:bCs/>
          <w:lang w:val="el-GR"/>
        </w:rPr>
        <w:br w:type="page"/>
      </w:r>
    </w:p>
    <w:p w14:paraId="6249A2D3" w14:textId="77777777" w:rsidR="00CF1682" w:rsidRPr="00CF174D" w:rsidRDefault="00CF1682" w:rsidP="00116565">
      <w:pPr>
        <w:tabs>
          <w:tab w:val="clear" w:pos="567"/>
        </w:tabs>
        <w:spacing w:line="240" w:lineRule="auto"/>
        <w:rPr>
          <w:bCs/>
          <w:lang w:val="el-GR"/>
        </w:rPr>
      </w:pPr>
    </w:p>
    <w:p w14:paraId="3DF87628" w14:textId="77777777" w:rsidR="00B6761E" w:rsidRPr="00CF174D" w:rsidRDefault="00B6761E" w:rsidP="00116565">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F174D">
        <w:rPr>
          <w:b/>
          <w:bCs/>
          <w:lang w:val="el-GR"/>
        </w:rPr>
        <w:t xml:space="preserve">ΕΝΔΕΙΞΕΙΣ ΠΟΥ ΠΡΕΠΕΙ ΝΑ ΑΝΑΓΡΑΦΟΝΤΑΙ </w:t>
      </w:r>
      <w:r w:rsidR="00DD1FAA" w:rsidRPr="00CF174D">
        <w:rPr>
          <w:b/>
          <w:bCs/>
          <w:lang w:val="el-GR"/>
        </w:rPr>
        <w:t>ΣΤΗ ΣΤΟΙΧΕΙΩΔΗ ΣΥΣΚΕΥΑΣΙΑ</w:t>
      </w:r>
    </w:p>
    <w:p w14:paraId="7FD9BFE2" w14:textId="77777777" w:rsidR="00BC4020" w:rsidRPr="00CF174D" w:rsidRDefault="00BC4020"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l-GR"/>
        </w:rPr>
      </w:pPr>
    </w:p>
    <w:p w14:paraId="5FA33BC2" w14:textId="77777777" w:rsidR="00BC4020" w:rsidRPr="00CF174D" w:rsidRDefault="00B6761E" w:rsidP="00116565">
      <w:pPr>
        <w:pBdr>
          <w:top w:val="single" w:sz="4" w:space="1" w:color="auto"/>
          <w:left w:val="single" w:sz="4" w:space="4" w:color="auto"/>
          <w:bottom w:val="single" w:sz="4" w:space="1" w:color="auto"/>
          <w:right w:val="single" w:sz="4" w:space="4" w:color="auto"/>
        </w:pBdr>
        <w:tabs>
          <w:tab w:val="clear" w:pos="567"/>
        </w:tabs>
        <w:spacing w:line="240" w:lineRule="auto"/>
        <w:rPr>
          <w:rStyle w:val="CSIchar"/>
          <w:b/>
          <w:szCs w:val="22"/>
          <w:shd w:val="clear" w:color="auto" w:fill="auto"/>
          <w:lang w:val="el-GR"/>
        </w:rPr>
      </w:pPr>
      <w:r w:rsidRPr="00CF174D">
        <w:rPr>
          <w:b/>
          <w:bCs/>
          <w:lang w:val="el-GR"/>
        </w:rPr>
        <w:t>ΕΤΙΚΕΤΑ ΤΗΣ ΦΙΑΛΗΣ</w:t>
      </w:r>
    </w:p>
    <w:p w14:paraId="143868A8" w14:textId="77777777" w:rsidR="00BC4020" w:rsidRPr="00CF174D" w:rsidRDefault="00BC4020" w:rsidP="00116565">
      <w:pPr>
        <w:tabs>
          <w:tab w:val="clear" w:pos="567"/>
        </w:tabs>
        <w:spacing w:line="240" w:lineRule="auto"/>
        <w:rPr>
          <w:szCs w:val="22"/>
          <w:lang w:val="el-GR"/>
        </w:rPr>
      </w:pPr>
    </w:p>
    <w:p w14:paraId="5313AD14" w14:textId="77777777" w:rsidR="0047099F" w:rsidRPr="00CF174D" w:rsidRDefault="0047099F" w:rsidP="00116565">
      <w:pPr>
        <w:tabs>
          <w:tab w:val="clear" w:pos="567"/>
        </w:tabs>
        <w:spacing w:line="240" w:lineRule="auto"/>
        <w:rPr>
          <w:szCs w:val="22"/>
          <w:lang w:val="el-GR"/>
        </w:rPr>
      </w:pPr>
    </w:p>
    <w:p w14:paraId="34E3AD03" w14:textId="77777777" w:rsidR="00B6761E" w:rsidRPr="00CF174D" w:rsidRDefault="00B6761E"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1.</w:t>
      </w:r>
      <w:r w:rsidRPr="00CF174D">
        <w:rPr>
          <w:b/>
          <w:bCs/>
          <w:lang w:val="el-GR"/>
        </w:rPr>
        <w:tab/>
        <w:t>ΟΝΟΜΑΣΙΑ ΤΟΥ ΦΑΡΜΑΚΕΥΤΙΚΟΥ ΠΡΟΙΟΝΤΟΣ</w:t>
      </w:r>
    </w:p>
    <w:p w14:paraId="1D711047" w14:textId="77777777" w:rsidR="00BC4020" w:rsidRPr="00CF174D" w:rsidRDefault="00BC4020" w:rsidP="00116565">
      <w:pPr>
        <w:tabs>
          <w:tab w:val="clear" w:pos="567"/>
        </w:tabs>
        <w:spacing w:line="240" w:lineRule="auto"/>
        <w:rPr>
          <w:szCs w:val="22"/>
          <w:lang w:val="el-GR"/>
        </w:rPr>
      </w:pPr>
    </w:p>
    <w:p w14:paraId="158A3283" w14:textId="77777777" w:rsidR="00E613B8" w:rsidRPr="00CF174D" w:rsidRDefault="00B6761E" w:rsidP="00116565">
      <w:pPr>
        <w:tabs>
          <w:tab w:val="clear" w:pos="567"/>
        </w:tabs>
        <w:spacing w:line="240" w:lineRule="auto"/>
        <w:rPr>
          <w:lang w:val="el-GR"/>
        </w:rPr>
      </w:pPr>
      <w:r w:rsidRPr="00CF174D">
        <w:rPr>
          <w:lang w:val="el-GR"/>
        </w:rPr>
        <w:t>Tafinlar 50</w:t>
      </w:r>
      <w:r w:rsidR="00CF6603" w:rsidRPr="00CF174D">
        <w:rPr>
          <w:lang w:val="el-GR"/>
        </w:rPr>
        <w:t> mg</w:t>
      </w:r>
      <w:r w:rsidR="00AC709E" w:rsidRPr="00CF174D">
        <w:rPr>
          <w:lang w:val="el-GR"/>
        </w:rPr>
        <w:t xml:space="preserve"> καψάκια</w:t>
      </w:r>
    </w:p>
    <w:p w14:paraId="71C08056" w14:textId="77777777" w:rsidR="00B6761E" w:rsidRPr="00CF174D" w:rsidRDefault="00B6761E" w:rsidP="00116565">
      <w:pPr>
        <w:tabs>
          <w:tab w:val="clear" w:pos="567"/>
        </w:tabs>
        <w:spacing w:line="240" w:lineRule="auto"/>
        <w:rPr>
          <w:lang w:val="el-GR"/>
        </w:rPr>
      </w:pPr>
      <w:r w:rsidRPr="00CF174D">
        <w:rPr>
          <w:lang w:val="el-GR"/>
        </w:rPr>
        <w:t>dabrafenib</w:t>
      </w:r>
    </w:p>
    <w:p w14:paraId="01085EA7" w14:textId="77777777" w:rsidR="00BC4020" w:rsidRPr="00CF174D" w:rsidRDefault="00BC4020" w:rsidP="00116565">
      <w:pPr>
        <w:tabs>
          <w:tab w:val="clear" w:pos="567"/>
        </w:tabs>
        <w:spacing w:line="240" w:lineRule="auto"/>
        <w:rPr>
          <w:szCs w:val="22"/>
          <w:lang w:val="el-GR"/>
        </w:rPr>
      </w:pPr>
    </w:p>
    <w:p w14:paraId="3923E670" w14:textId="77777777" w:rsidR="00BC4020" w:rsidRPr="00CF174D" w:rsidRDefault="00BC4020" w:rsidP="00116565">
      <w:pPr>
        <w:tabs>
          <w:tab w:val="clear" w:pos="567"/>
        </w:tabs>
        <w:spacing w:line="240" w:lineRule="auto"/>
        <w:rPr>
          <w:szCs w:val="22"/>
          <w:lang w:val="el-GR"/>
        </w:rPr>
      </w:pPr>
    </w:p>
    <w:p w14:paraId="314C3241" w14:textId="77777777" w:rsidR="00B6761E" w:rsidRPr="00CF174D" w:rsidRDefault="00B6761E"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el-GR"/>
        </w:rPr>
      </w:pPr>
      <w:r w:rsidRPr="00CF174D">
        <w:rPr>
          <w:b/>
          <w:bCs/>
          <w:lang w:val="el-GR"/>
        </w:rPr>
        <w:t>2.</w:t>
      </w:r>
      <w:r w:rsidRPr="00CF174D">
        <w:rPr>
          <w:b/>
          <w:bCs/>
          <w:lang w:val="el-GR"/>
        </w:rPr>
        <w:tab/>
        <w:t>ΣΥΝΘΕΣΗ ΣΕ ΔΡΑΣΤΙΚΗ(ΕΣ) ΟΥΣΙΑ(ΕΣ)</w:t>
      </w:r>
    </w:p>
    <w:p w14:paraId="5330A534" w14:textId="77777777" w:rsidR="00BC4020" w:rsidRPr="00CF174D" w:rsidRDefault="00BC4020" w:rsidP="00116565">
      <w:pPr>
        <w:tabs>
          <w:tab w:val="clear" w:pos="567"/>
        </w:tabs>
        <w:spacing w:line="240" w:lineRule="auto"/>
        <w:rPr>
          <w:szCs w:val="22"/>
          <w:lang w:val="el-GR"/>
        </w:rPr>
      </w:pPr>
    </w:p>
    <w:p w14:paraId="0C3EA192" w14:textId="77777777" w:rsidR="00C926C1" w:rsidRPr="00CF174D" w:rsidRDefault="00C926C1" w:rsidP="00116565">
      <w:pPr>
        <w:tabs>
          <w:tab w:val="clear" w:pos="567"/>
        </w:tabs>
        <w:spacing w:line="240" w:lineRule="auto"/>
        <w:rPr>
          <w:rStyle w:val="CSIchar"/>
          <w:szCs w:val="24"/>
          <w:lang w:val="el-GR"/>
        </w:rPr>
      </w:pPr>
      <w:r w:rsidRPr="00CF174D">
        <w:rPr>
          <w:szCs w:val="24"/>
          <w:lang w:val="el-GR"/>
        </w:rPr>
        <w:t>Κάθε σκληρό καψάκιο περιέχει dabrafenib mesilate που ισοδυναμεί με 50</w:t>
      </w:r>
      <w:r w:rsidR="00CF6603" w:rsidRPr="00CF174D">
        <w:rPr>
          <w:szCs w:val="24"/>
          <w:lang w:val="el-GR"/>
        </w:rPr>
        <w:t> mg</w:t>
      </w:r>
      <w:r w:rsidRPr="00CF174D">
        <w:rPr>
          <w:szCs w:val="24"/>
          <w:lang w:val="el-GR"/>
        </w:rPr>
        <w:t xml:space="preserve"> dabrafenib.</w:t>
      </w:r>
    </w:p>
    <w:p w14:paraId="59C9242C" w14:textId="77777777" w:rsidR="00BC4020" w:rsidRPr="00CF174D" w:rsidRDefault="00BC4020" w:rsidP="00116565">
      <w:pPr>
        <w:tabs>
          <w:tab w:val="clear" w:pos="567"/>
        </w:tabs>
        <w:spacing w:line="240" w:lineRule="auto"/>
        <w:rPr>
          <w:szCs w:val="22"/>
          <w:lang w:val="el-GR"/>
        </w:rPr>
      </w:pPr>
    </w:p>
    <w:p w14:paraId="147D866D" w14:textId="77777777" w:rsidR="00B672F3" w:rsidRPr="00CF174D" w:rsidRDefault="00B672F3" w:rsidP="00116565">
      <w:pPr>
        <w:tabs>
          <w:tab w:val="clear" w:pos="567"/>
        </w:tabs>
        <w:spacing w:line="240" w:lineRule="auto"/>
        <w:rPr>
          <w:szCs w:val="22"/>
          <w:lang w:val="el-GR"/>
        </w:rPr>
      </w:pPr>
    </w:p>
    <w:p w14:paraId="2E9AC04A" w14:textId="77777777" w:rsidR="00B6761E" w:rsidRPr="00CF174D" w:rsidRDefault="00B6761E"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3.</w:t>
      </w:r>
      <w:r w:rsidRPr="00CF174D">
        <w:rPr>
          <w:b/>
          <w:bCs/>
          <w:lang w:val="el-GR"/>
        </w:rPr>
        <w:tab/>
        <w:t>ΚΑΤΑΛΟΓΟΣ ΕΚΔΟΧΩΝ</w:t>
      </w:r>
    </w:p>
    <w:p w14:paraId="01CFB5AC" w14:textId="77777777" w:rsidR="00BC4020" w:rsidRPr="00CF174D" w:rsidRDefault="00BC4020" w:rsidP="00116565">
      <w:pPr>
        <w:tabs>
          <w:tab w:val="clear" w:pos="567"/>
        </w:tabs>
        <w:spacing w:line="240" w:lineRule="auto"/>
        <w:rPr>
          <w:szCs w:val="22"/>
          <w:lang w:val="el-GR"/>
        </w:rPr>
      </w:pPr>
    </w:p>
    <w:p w14:paraId="18793259" w14:textId="77777777" w:rsidR="00BC4020" w:rsidRPr="00CF174D" w:rsidRDefault="00BC4020" w:rsidP="00116565">
      <w:pPr>
        <w:tabs>
          <w:tab w:val="clear" w:pos="567"/>
        </w:tabs>
        <w:spacing w:line="240" w:lineRule="auto"/>
        <w:rPr>
          <w:szCs w:val="22"/>
          <w:lang w:val="el-GR"/>
        </w:rPr>
      </w:pPr>
    </w:p>
    <w:p w14:paraId="7C8D2FE9" w14:textId="77777777" w:rsidR="00B6761E" w:rsidRPr="00CF174D" w:rsidRDefault="00B6761E"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4.</w:t>
      </w:r>
      <w:r w:rsidRPr="00CF174D">
        <w:rPr>
          <w:b/>
          <w:bCs/>
          <w:lang w:val="el-GR"/>
        </w:rPr>
        <w:tab/>
        <w:t>ΦΑΡΜΑΚΟΤΕΧΝΙΚΗ ΜΟΡΦΗ ΚΑΙ ΠΕΡΙΕΧΟΜΕΝΟ</w:t>
      </w:r>
    </w:p>
    <w:p w14:paraId="4F73FB99" w14:textId="77777777" w:rsidR="00573D73" w:rsidRPr="00CF174D" w:rsidRDefault="00573D73" w:rsidP="00116565">
      <w:pPr>
        <w:tabs>
          <w:tab w:val="clear" w:pos="567"/>
        </w:tabs>
        <w:spacing w:line="240" w:lineRule="auto"/>
        <w:rPr>
          <w:szCs w:val="22"/>
          <w:lang w:val="el-GR"/>
        </w:rPr>
      </w:pPr>
    </w:p>
    <w:p w14:paraId="2F880376" w14:textId="77777777" w:rsidR="00BC4020" w:rsidRPr="00CF174D" w:rsidRDefault="00452A98" w:rsidP="00116565">
      <w:pPr>
        <w:tabs>
          <w:tab w:val="clear" w:pos="567"/>
        </w:tabs>
        <w:spacing w:line="240" w:lineRule="auto"/>
        <w:rPr>
          <w:szCs w:val="22"/>
          <w:shd w:val="pct15" w:color="auto" w:fill="auto"/>
          <w:lang w:val="el-GR"/>
        </w:rPr>
      </w:pPr>
      <w:r w:rsidRPr="00CF174D">
        <w:rPr>
          <w:szCs w:val="22"/>
          <w:shd w:val="pct15" w:color="auto" w:fill="auto"/>
          <w:lang w:val="el-GR"/>
        </w:rPr>
        <w:t xml:space="preserve">Σκληρό </w:t>
      </w:r>
      <w:r w:rsidR="00DF7356" w:rsidRPr="00CF174D">
        <w:rPr>
          <w:szCs w:val="22"/>
          <w:shd w:val="pct15" w:color="auto" w:fill="auto"/>
          <w:lang w:val="el-GR"/>
        </w:rPr>
        <w:t>κ</w:t>
      </w:r>
      <w:r w:rsidR="00AC709E" w:rsidRPr="00CF174D">
        <w:rPr>
          <w:szCs w:val="22"/>
          <w:shd w:val="pct15" w:color="auto" w:fill="auto"/>
          <w:lang w:val="el-GR"/>
        </w:rPr>
        <w:t>αψάκιο</w:t>
      </w:r>
    </w:p>
    <w:p w14:paraId="0FF98868" w14:textId="77777777" w:rsidR="00AC709E" w:rsidRPr="00CF174D" w:rsidRDefault="00AC709E" w:rsidP="00116565">
      <w:pPr>
        <w:tabs>
          <w:tab w:val="clear" w:pos="567"/>
        </w:tabs>
        <w:spacing w:line="240" w:lineRule="auto"/>
        <w:rPr>
          <w:szCs w:val="22"/>
          <w:lang w:val="el-GR"/>
        </w:rPr>
      </w:pPr>
    </w:p>
    <w:p w14:paraId="72F2BCA5" w14:textId="77777777" w:rsidR="00B6761E" w:rsidRPr="00CF174D" w:rsidRDefault="00B6761E" w:rsidP="00116565">
      <w:pPr>
        <w:tabs>
          <w:tab w:val="clear" w:pos="567"/>
        </w:tabs>
        <w:spacing w:line="240" w:lineRule="auto"/>
        <w:rPr>
          <w:lang w:val="el-GR"/>
        </w:rPr>
      </w:pPr>
      <w:r w:rsidRPr="00CF174D">
        <w:rPr>
          <w:lang w:val="el-GR"/>
        </w:rPr>
        <w:t>28</w:t>
      </w:r>
      <w:r w:rsidR="00093C70" w:rsidRPr="00CF174D">
        <w:rPr>
          <w:lang w:val="el-GR"/>
        </w:rPr>
        <w:t> </w:t>
      </w:r>
      <w:r w:rsidRPr="00CF174D">
        <w:rPr>
          <w:lang w:val="el-GR"/>
        </w:rPr>
        <w:t>καψάκια</w:t>
      </w:r>
    </w:p>
    <w:p w14:paraId="653BEEFD" w14:textId="77777777" w:rsidR="00B6761E" w:rsidRPr="00CF174D" w:rsidRDefault="00B6761E" w:rsidP="00116565">
      <w:pPr>
        <w:tabs>
          <w:tab w:val="clear" w:pos="567"/>
        </w:tabs>
        <w:spacing w:line="240" w:lineRule="auto"/>
        <w:rPr>
          <w:rStyle w:val="CSIchar"/>
          <w:shd w:val="pct15" w:color="auto" w:fill="auto"/>
          <w:lang w:val="el-GR"/>
        </w:rPr>
      </w:pPr>
      <w:r w:rsidRPr="00CF174D">
        <w:rPr>
          <w:rStyle w:val="CSIchar"/>
          <w:shd w:val="pct15" w:color="auto" w:fill="auto"/>
          <w:lang w:val="el-GR"/>
        </w:rPr>
        <w:t>120</w:t>
      </w:r>
      <w:r w:rsidR="00093C70" w:rsidRPr="00CF174D">
        <w:rPr>
          <w:rStyle w:val="CSIchar"/>
          <w:shd w:val="pct15" w:color="auto" w:fill="auto"/>
          <w:lang w:val="el-GR"/>
        </w:rPr>
        <w:t> </w:t>
      </w:r>
      <w:r w:rsidRPr="00CF174D">
        <w:rPr>
          <w:rStyle w:val="CSIchar"/>
          <w:shd w:val="pct15" w:color="auto" w:fill="auto"/>
          <w:lang w:val="el-GR"/>
        </w:rPr>
        <w:t>καψάκια</w:t>
      </w:r>
    </w:p>
    <w:p w14:paraId="474C533A" w14:textId="77777777" w:rsidR="00BC4020" w:rsidRPr="00CF174D" w:rsidRDefault="00BC4020" w:rsidP="00116565">
      <w:pPr>
        <w:tabs>
          <w:tab w:val="clear" w:pos="567"/>
        </w:tabs>
        <w:spacing w:line="240" w:lineRule="auto"/>
        <w:rPr>
          <w:rStyle w:val="CSIchar"/>
          <w:lang w:val="el-GR"/>
        </w:rPr>
      </w:pPr>
    </w:p>
    <w:p w14:paraId="5621A073" w14:textId="77777777" w:rsidR="00B672F3" w:rsidRPr="00CF174D" w:rsidRDefault="00B672F3" w:rsidP="00116565">
      <w:pPr>
        <w:tabs>
          <w:tab w:val="clear" w:pos="567"/>
        </w:tabs>
        <w:spacing w:line="240" w:lineRule="auto"/>
        <w:rPr>
          <w:rStyle w:val="CSIchar"/>
          <w:lang w:val="el-GR"/>
        </w:rPr>
      </w:pPr>
    </w:p>
    <w:p w14:paraId="63154773" w14:textId="77777777" w:rsidR="00B6761E" w:rsidRPr="00CF174D" w:rsidRDefault="00B6761E"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5.</w:t>
      </w:r>
      <w:r w:rsidRPr="00CF174D">
        <w:rPr>
          <w:b/>
          <w:bCs/>
          <w:lang w:val="el-GR"/>
        </w:rPr>
        <w:tab/>
        <w:t>ΤΡΟΠΟΣ ΚΑΙ ΟΔΟΣ (ΟΙ) ΧΟΡΗΓΗΣΗΣ</w:t>
      </w:r>
    </w:p>
    <w:p w14:paraId="4262E14A" w14:textId="77777777" w:rsidR="00BC4020" w:rsidRPr="00CF174D" w:rsidRDefault="00BC4020" w:rsidP="00116565">
      <w:pPr>
        <w:tabs>
          <w:tab w:val="clear" w:pos="567"/>
        </w:tabs>
        <w:spacing w:line="240" w:lineRule="auto"/>
        <w:rPr>
          <w:szCs w:val="22"/>
          <w:lang w:val="el-GR"/>
        </w:rPr>
      </w:pPr>
    </w:p>
    <w:p w14:paraId="6669BDE8" w14:textId="77777777" w:rsidR="00474CB4" w:rsidRPr="00CF174D" w:rsidRDefault="00474CB4" w:rsidP="00116565">
      <w:pPr>
        <w:tabs>
          <w:tab w:val="clear" w:pos="567"/>
        </w:tabs>
        <w:spacing w:line="240" w:lineRule="auto"/>
        <w:rPr>
          <w:szCs w:val="24"/>
          <w:lang w:val="el-GR"/>
        </w:rPr>
      </w:pPr>
      <w:r w:rsidRPr="00CF174D">
        <w:rPr>
          <w:szCs w:val="24"/>
          <w:lang w:val="el-GR"/>
        </w:rPr>
        <w:t xml:space="preserve">Διαβάστε το φύλλο οδηγιών χρήσης πριν από τη </w:t>
      </w:r>
      <w:r w:rsidR="00AC709E" w:rsidRPr="00CF174D">
        <w:rPr>
          <w:szCs w:val="24"/>
          <w:lang w:val="el-GR"/>
        </w:rPr>
        <w:t>χρήση</w:t>
      </w:r>
      <w:r w:rsidRPr="00CF174D">
        <w:rPr>
          <w:szCs w:val="24"/>
          <w:lang w:val="el-GR"/>
        </w:rPr>
        <w:t>.</w:t>
      </w:r>
    </w:p>
    <w:p w14:paraId="01A747F3" w14:textId="77777777" w:rsidR="00A57B95" w:rsidRPr="00CF174D" w:rsidRDefault="00A57B95" w:rsidP="00116565">
      <w:pPr>
        <w:tabs>
          <w:tab w:val="clear" w:pos="567"/>
        </w:tabs>
        <w:spacing w:line="240" w:lineRule="auto"/>
        <w:rPr>
          <w:szCs w:val="24"/>
          <w:lang w:val="el-GR"/>
        </w:rPr>
      </w:pPr>
      <w:r w:rsidRPr="00CF174D">
        <w:rPr>
          <w:szCs w:val="24"/>
          <w:lang w:val="el-GR"/>
        </w:rPr>
        <w:t>Από στόματος χρήση</w:t>
      </w:r>
    </w:p>
    <w:p w14:paraId="097FE084" w14:textId="77777777" w:rsidR="00BC4020" w:rsidRPr="00CF174D" w:rsidRDefault="00BC4020" w:rsidP="00116565">
      <w:pPr>
        <w:tabs>
          <w:tab w:val="clear" w:pos="567"/>
        </w:tabs>
        <w:autoSpaceDE w:val="0"/>
        <w:autoSpaceDN w:val="0"/>
        <w:adjustRightInd w:val="0"/>
        <w:spacing w:line="240" w:lineRule="auto"/>
        <w:rPr>
          <w:szCs w:val="22"/>
          <w:lang w:val="el-GR"/>
        </w:rPr>
      </w:pPr>
    </w:p>
    <w:p w14:paraId="09D4D404" w14:textId="77777777" w:rsidR="00BC4020" w:rsidRPr="00CF174D" w:rsidRDefault="00BC4020" w:rsidP="00116565">
      <w:pPr>
        <w:tabs>
          <w:tab w:val="clear" w:pos="567"/>
        </w:tabs>
        <w:autoSpaceDE w:val="0"/>
        <w:autoSpaceDN w:val="0"/>
        <w:adjustRightInd w:val="0"/>
        <w:spacing w:line="240" w:lineRule="auto"/>
        <w:rPr>
          <w:szCs w:val="22"/>
          <w:lang w:val="el-GR"/>
        </w:rPr>
      </w:pPr>
    </w:p>
    <w:p w14:paraId="44D654F0" w14:textId="77777777" w:rsidR="00B6761E" w:rsidRPr="00CF174D" w:rsidRDefault="00B6761E"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6.</w:t>
      </w:r>
      <w:r w:rsidRPr="00CF174D">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D855536" w14:textId="77777777" w:rsidR="00BC4020" w:rsidRPr="00CF174D" w:rsidRDefault="00BC4020" w:rsidP="00116565">
      <w:pPr>
        <w:tabs>
          <w:tab w:val="clear" w:pos="567"/>
        </w:tabs>
        <w:spacing w:line="240" w:lineRule="auto"/>
        <w:rPr>
          <w:szCs w:val="22"/>
          <w:lang w:val="el-GR"/>
        </w:rPr>
      </w:pPr>
    </w:p>
    <w:p w14:paraId="2F22EEDB" w14:textId="77777777" w:rsidR="00B6761E" w:rsidRPr="00CF174D" w:rsidRDefault="00B6761E" w:rsidP="00116565">
      <w:pPr>
        <w:tabs>
          <w:tab w:val="clear" w:pos="567"/>
        </w:tabs>
        <w:spacing w:line="240" w:lineRule="auto"/>
        <w:rPr>
          <w:lang w:val="el-GR"/>
        </w:rPr>
      </w:pPr>
      <w:r w:rsidRPr="00CF174D">
        <w:rPr>
          <w:lang w:val="el-GR"/>
        </w:rPr>
        <w:t>Να φυλάσσεται σε θέση, την οποία δεν βλέπουν και δεν προσεγγίζουν τα παιδιά.</w:t>
      </w:r>
    </w:p>
    <w:p w14:paraId="6A32134F" w14:textId="77777777" w:rsidR="00BC4020" w:rsidRPr="00CF174D" w:rsidRDefault="00BC4020" w:rsidP="00116565">
      <w:pPr>
        <w:tabs>
          <w:tab w:val="clear" w:pos="567"/>
        </w:tabs>
        <w:spacing w:line="240" w:lineRule="auto"/>
        <w:rPr>
          <w:szCs w:val="22"/>
          <w:lang w:val="el-GR"/>
        </w:rPr>
      </w:pPr>
    </w:p>
    <w:p w14:paraId="1E1BB00B" w14:textId="77777777" w:rsidR="00BC4020" w:rsidRPr="00CF174D" w:rsidRDefault="00BC4020" w:rsidP="00116565">
      <w:pPr>
        <w:tabs>
          <w:tab w:val="clear" w:pos="567"/>
        </w:tabs>
        <w:spacing w:line="240" w:lineRule="auto"/>
        <w:rPr>
          <w:szCs w:val="22"/>
          <w:lang w:val="el-GR"/>
        </w:rPr>
      </w:pPr>
    </w:p>
    <w:p w14:paraId="273D5084" w14:textId="77777777" w:rsidR="00B6761E" w:rsidRPr="00CF174D" w:rsidRDefault="00B6761E"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7.</w:t>
      </w:r>
      <w:r w:rsidRPr="00CF174D">
        <w:rPr>
          <w:b/>
          <w:bCs/>
          <w:lang w:val="el-GR"/>
        </w:rPr>
        <w:tab/>
        <w:t>ΑΛΛΗ(ΕΣ) ΕΙΔΙΚΗ(ΕΣ) ΠΡΟΕΙΔΟΠΟΙΗΣΗ(ΕΙΣ), ΕΑΝ ΕΙΝΑΙ ΑΠΑΡΑΙΤΗΤΗ(ΕΣ)</w:t>
      </w:r>
    </w:p>
    <w:p w14:paraId="7646AC78" w14:textId="77777777" w:rsidR="00BC4020" w:rsidRPr="00CF174D" w:rsidRDefault="00BC4020" w:rsidP="00116565">
      <w:pPr>
        <w:tabs>
          <w:tab w:val="clear" w:pos="567"/>
        </w:tabs>
        <w:spacing w:line="240" w:lineRule="auto"/>
        <w:rPr>
          <w:szCs w:val="22"/>
          <w:lang w:val="el-GR"/>
        </w:rPr>
      </w:pPr>
    </w:p>
    <w:p w14:paraId="1053739A" w14:textId="77777777" w:rsidR="00BC4020" w:rsidRPr="00CF174D" w:rsidRDefault="00BC4020" w:rsidP="00116565">
      <w:pPr>
        <w:tabs>
          <w:tab w:val="clear" w:pos="567"/>
        </w:tabs>
        <w:spacing w:line="240" w:lineRule="auto"/>
        <w:rPr>
          <w:szCs w:val="22"/>
          <w:lang w:val="el-GR"/>
        </w:rPr>
      </w:pPr>
    </w:p>
    <w:p w14:paraId="6C86A619" w14:textId="77777777" w:rsidR="00B6761E" w:rsidRPr="00CF174D" w:rsidRDefault="00B6761E"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8.</w:t>
      </w:r>
      <w:r w:rsidRPr="00CF174D">
        <w:rPr>
          <w:b/>
          <w:bCs/>
          <w:lang w:val="el-GR"/>
        </w:rPr>
        <w:tab/>
        <w:t>ΗΜΕΡΟΜΗΝΙΑ ΛΗΞΗΣ</w:t>
      </w:r>
    </w:p>
    <w:p w14:paraId="049EEE0B" w14:textId="77777777" w:rsidR="00BC4020" w:rsidRPr="00CF174D" w:rsidRDefault="00BC4020" w:rsidP="00116565">
      <w:pPr>
        <w:tabs>
          <w:tab w:val="clear" w:pos="567"/>
        </w:tabs>
        <w:spacing w:line="240" w:lineRule="auto"/>
        <w:rPr>
          <w:szCs w:val="22"/>
          <w:lang w:val="el-GR"/>
        </w:rPr>
      </w:pPr>
    </w:p>
    <w:p w14:paraId="601ED145" w14:textId="77777777" w:rsidR="00474CB4" w:rsidRPr="00CF174D" w:rsidRDefault="00474CB4" w:rsidP="00116565">
      <w:pPr>
        <w:tabs>
          <w:tab w:val="clear" w:pos="567"/>
        </w:tabs>
        <w:spacing w:line="240" w:lineRule="auto"/>
        <w:rPr>
          <w:szCs w:val="24"/>
          <w:lang w:val="el-GR"/>
        </w:rPr>
      </w:pPr>
      <w:r w:rsidRPr="00CF174D">
        <w:rPr>
          <w:szCs w:val="24"/>
          <w:lang w:val="el-GR"/>
        </w:rPr>
        <w:t>ΛΗΞΗ</w:t>
      </w:r>
    </w:p>
    <w:p w14:paraId="194F2387" w14:textId="77777777" w:rsidR="00BC4020" w:rsidRPr="00CF174D" w:rsidRDefault="00BC4020" w:rsidP="00116565">
      <w:pPr>
        <w:tabs>
          <w:tab w:val="clear" w:pos="567"/>
        </w:tabs>
        <w:spacing w:line="240" w:lineRule="auto"/>
        <w:rPr>
          <w:szCs w:val="22"/>
          <w:lang w:val="el-GR"/>
        </w:rPr>
      </w:pPr>
    </w:p>
    <w:p w14:paraId="0C12B542" w14:textId="77777777" w:rsidR="00B672F3" w:rsidRPr="00CF174D" w:rsidRDefault="00B672F3" w:rsidP="00116565">
      <w:pPr>
        <w:tabs>
          <w:tab w:val="clear" w:pos="567"/>
        </w:tabs>
        <w:spacing w:line="240" w:lineRule="auto"/>
        <w:rPr>
          <w:szCs w:val="22"/>
          <w:lang w:val="el-GR"/>
        </w:rPr>
      </w:pPr>
    </w:p>
    <w:p w14:paraId="44C055D4" w14:textId="77777777" w:rsidR="00B6761E" w:rsidRPr="00CF174D" w:rsidRDefault="00B6761E" w:rsidP="0011656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9.</w:t>
      </w:r>
      <w:r w:rsidRPr="00CF174D">
        <w:rPr>
          <w:b/>
          <w:bCs/>
          <w:lang w:val="el-GR"/>
        </w:rPr>
        <w:tab/>
        <w:t>ΕΙΔΙΚΕΣ ΣΥΝΘΗΚΕΣ ΦΥΛΑΞΗΣ</w:t>
      </w:r>
    </w:p>
    <w:p w14:paraId="21A99057" w14:textId="77777777" w:rsidR="00BC4020" w:rsidRPr="00CF174D" w:rsidRDefault="00BC4020" w:rsidP="00116565">
      <w:pPr>
        <w:tabs>
          <w:tab w:val="clear" w:pos="567"/>
        </w:tabs>
        <w:spacing w:line="240" w:lineRule="auto"/>
        <w:rPr>
          <w:szCs w:val="22"/>
          <w:lang w:val="el-GR"/>
        </w:rPr>
      </w:pPr>
    </w:p>
    <w:p w14:paraId="011329C8" w14:textId="77777777" w:rsidR="00CF1682" w:rsidRPr="00CF174D" w:rsidRDefault="00CF1682" w:rsidP="00116565">
      <w:pPr>
        <w:tabs>
          <w:tab w:val="clear" w:pos="567"/>
        </w:tabs>
        <w:spacing w:line="240" w:lineRule="auto"/>
        <w:rPr>
          <w:szCs w:val="22"/>
          <w:lang w:val="el-GR"/>
        </w:rPr>
      </w:pPr>
    </w:p>
    <w:p w14:paraId="57369EC5" w14:textId="77777777" w:rsidR="00B6761E" w:rsidRPr="00CF174D" w:rsidRDefault="00B6761E" w:rsidP="0011656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el-GR"/>
        </w:rPr>
      </w:pPr>
      <w:r w:rsidRPr="00CF174D">
        <w:rPr>
          <w:b/>
          <w:bCs/>
          <w:lang w:val="el-GR"/>
        </w:rPr>
        <w:lastRenderedPageBreak/>
        <w:t>10.</w:t>
      </w:r>
      <w:r w:rsidRPr="00CF174D">
        <w:rPr>
          <w:b/>
          <w:bCs/>
          <w:lang w:val="el-GR"/>
        </w:rPr>
        <w:tab/>
        <w:t>ΕΙΔΙΚΕΣ ΠΡΟΦΥΛΑΞΕΙΣ ΓΙΑ ΤΗΝ ΑΠΟΡΡΙΨΗ ΤΩΝ ΜΗ ΧΡΗΣΙΜΟΠΟΙΗΘΕΝΤΩΝ ΦΑΡΜΑΚΕΥΤΙΚΩΝ ΠΡΟΪΟΝΤΩΝ Ή ΤΩΝ ΥΠΟΛΕΙΜΜΑΤΩΝ ΠΟΥ ΠΡΟΕΡΧΟΝΤΑΙ ΑΠΌ ΑΥΤΆ, ΕΦΟΣΟΝ ΑΠΑΙΤΕΙΤΑΙ</w:t>
      </w:r>
    </w:p>
    <w:p w14:paraId="6575BF7C" w14:textId="77777777" w:rsidR="00BC4020" w:rsidRPr="00CF174D" w:rsidRDefault="00BC4020" w:rsidP="00116565">
      <w:pPr>
        <w:keepNext/>
        <w:keepLines/>
        <w:tabs>
          <w:tab w:val="clear" w:pos="567"/>
        </w:tabs>
        <w:spacing w:line="240" w:lineRule="auto"/>
        <w:ind w:left="567" w:hanging="567"/>
        <w:rPr>
          <w:szCs w:val="22"/>
          <w:lang w:val="el-GR"/>
        </w:rPr>
      </w:pPr>
    </w:p>
    <w:p w14:paraId="713FEE22" w14:textId="77777777" w:rsidR="00BC4020" w:rsidRPr="00CF174D" w:rsidRDefault="00BC4020" w:rsidP="00116565">
      <w:pPr>
        <w:tabs>
          <w:tab w:val="clear" w:pos="567"/>
        </w:tabs>
        <w:spacing w:line="240" w:lineRule="auto"/>
        <w:rPr>
          <w:szCs w:val="22"/>
          <w:lang w:val="el-GR"/>
        </w:rPr>
      </w:pPr>
    </w:p>
    <w:p w14:paraId="3C9F7262" w14:textId="77777777" w:rsidR="00B6761E" w:rsidRPr="00CF174D" w:rsidRDefault="00B6761E" w:rsidP="00116565">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F174D">
        <w:rPr>
          <w:b/>
          <w:bCs/>
          <w:lang w:val="el-GR"/>
        </w:rPr>
        <w:t>11.</w:t>
      </w:r>
      <w:r w:rsidRPr="00CF174D">
        <w:rPr>
          <w:b/>
          <w:bCs/>
          <w:lang w:val="el-GR"/>
        </w:rPr>
        <w:tab/>
        <w:t>ΟΝΟΜΑ ΚΑΙ ΔΙΕΥΘΥΝΣΗ ΤΟΥ ΚΑΤΟΧΟΥ ΤΗΣ ΑΔΕΙΑΣ ΚΥΚΛΟΦΟΡΙΑΣ</w:t>
      </w:r>
    </w:p>
    <w:p w14:paraId="4BF3DFF5" w14:textId="77777777" w:rsidR="00BC4020" w:rsidRPr="00CF174D" w:rsidRDefault="00BC4020" w:rsidP="00116565">
      <w:pPr>
        <w:tabs>
          <w:tab w:val="clear" w:pos="567"/>
        </w:tabs>
        <w:spacing w:line="240" w:lineRule="auto"/>
        <w:rPr>
          <w:szCs w:val="22"/>
          <w:lang w:val="el-GR"/>
        </w:rPr>
      </w:pPr>
    </w:p>
    <w:p w14:paraId="65E3A958" w14:textId="77777777" w:rsidR="00204235" w:rsidRPr="00CF174D" w:rsidRDefault="00204235" w:rsidP="00116565">
      <w:pPr>
        <w:tabs>
          <w:tab w:val="clear" w:pos="567"/>
        </w:tabs>
        <w:spacing w:line="240" w:lineRule="auto"/>
        <w:rPr>
          <w:lang w:val="el-GR"/>
        </w:rPr>
      </w:pPr>
      <w:r w:rsidRPr="00CF174D">
        <w:t>Novartis</w:t>
      </w:r>
      <w:r w:rsidRPr="00CF174D">
        <w:rPr>
          <w:lang w:val="el-GR"/>
        </w:rPr>
        <w:t xml:space="preserve"> </w:t>
      </w:r>
      <w:proofErr w:type="spellStart"/>
      <w:r w:rsidRPr="00CF174D">
        <w:t>Europharm</w:t>
      </w:r>
      <w:proofErr w:type="spellEnd"/>
      <w:r w:rsidRPr="00CF174D">
        <w:rPr>
          <w:lang w:val="el-GR"/>
        </w:rPr>
        <w:t xml:space="preserve"> </w:t>
      </w:r>
      <w:r w:rsidRPr="00CF174D">
        <w:t>Limited</w:t>
      </w:r>
    </w:p>
    <w:p w14:paraId="69E49206" w14:textId="77777777" w:rsidR="00BC4020" w:rsidRPr="00CF174D" w:rsidRDefault="00BC4020" w:rsidP="00116565">
      <w:pPr>
        <w:tabs>
          <w:tab w:val="clear" w:pos="567"/>
        </w:tabs>
        <w:spacing w:line="240" w:lineRule="auto"/>
        <w:rPr>
          <w:lang w:val="el-GR"/>
        </w:rPr>
      </w:pPr>
    </w:p>
    <w:p w14:paraId="00C2D018" w14:textId="77777777" w:rsidR="00BC4020" w:rsidRPr="00CF174D" w:rsidRDefault="00BC4020" w:rsidP="00116565">
      <w:pPr>
        <w:tabs>
          <w:tab w:val="clear" w:pos="567"/>
        </w:tabs>
        <w:spacing w:line="240" w:lineRule="auto"/>
        <w:rPr>
          <w:szCs w:val="22"/>
          <w:lang w:val="el-GR"/>
        </w:rPr>
      </w:pPr>
    </w:p>
    <w:p w14:paraId="4CB5C903" w14:textId="77777777" w:rsidR="00B6761E" w:rsidRPr="00CF174D" w:rsidRDefault="00B6761E" w:rsidP="00116565">
      <w:pPr>
        <w:keepNext/>
        <w:pBdr>
          <w:top w:val="single" w:sz="4" w:space="1" w:color="auto"/>
          <w:left w:val="single" w:sz="4" w:space="4" w:color="auto"/>
          <w:bottom w:val="single" w:sz="4" w:space="1" w:color="auto"/>
          <w:right w:val="single" w:sz="4" w:space="4" w:color="auto"/>
        </w:pBdr>
        <w:tabs>
          <w:tab w:val="clear" w:pos="567"/>
        </w:tabs>
        <w:spacing w:line="240" w:lineRule="auto"/>
        <w:rPr>
          <w:lang w:val="el-GR"/>
        </w:rPr>
      </w:pPr>
      <w:r w:rsidRPr="00CF174D">
        <w:rPr>
          <w:b/>
          <w:bCs/>
          <w:lang w:val="el-GR"/>
        </w:rPr>
        <w:t>12.</w:t>
      </w:r>
      <w:r w:rsidRPr="00CF174D">
        <w:rPr>
          <w:b/>
          <w:bCs/>
          <w:lang w:val="el-GR"/>
        </w:rPr>
        <w:tab/>
        <w:t>ΑΡΙΘΜΟΣ(ΟΙ ) ΑΔΕΙΑΣ ΚΥΚΛΟΦΟΡΙΑΣ</w:t>
      </w:r>
    </w:p>
    <w:p w14:paraId="74ED5CF1" w14:textId="77777777" w:rsidR="00BC4020" w:rsidRPr="00CF174D" w:rsidRDefault="00BC4020" w:rsidP="00116565">
      <w:pPr>
        <w:keepNext/>
        <w:tabs>
          <w:tab w:val="clear" w:pos="567"/>
        </w:tabs>
        <w:spacing w:line="240" w:lineRule="auto"/>
        <w:rPr>
          <w:szCs w:val="22"/>
          <w:lang w:val="el-GR"/>
        </w:rPr>
      </w:pPr>
    </w:p>
    <w:p w14:paraId="51138196" w14:textId="77777777" w:rsidR="00AC709E" w:rsidRPr="00CF174D" w:rsidRDefault="00B572DC" w:rsidP="00116565">
      <w:pPr>
        <w:tabs>
          <w:tab w:val="clear" w:pos="567"/>
        </w:tabs>
        <w:spacing w:line="240" w:lineRule="auto"/>
        <w:rPr>
          <w:szCs w:val="22"/>
          <w:lang w:val="el-GR"/>
        </w:rPr>
      </w:pPr>
      <w:r w:rsidRPr="00CF174D">
        <w:rPr>
          <w:szCs w:val="22"/>
          <w:lang w:val="en-US"/>
        </w:rPr>
        <w:t>EU</w:t>
      </w:r>
      <w:r w:rsidRPr="00CF174D">
        <w:rPr>
          <w:szCs w:val="22"/>
          <w:lang w:val="el-GR"/>
        </w:rPr>
        <w:t>/1/13/865/001</w:t>
      </w:r>
      <w:r w:rsidR="00AC709E" w:rsidRPr="00CF174D">
        <w:rPr>
          <w:szCs w:val="22"/>
          <w:lang w:val="el-GR"/>
        </w:rPr>
        <w:tab/>
      </w:r>
      <w:r w:rsidR="00AC709E" w:rsidRPr="00CF174D">
        <w:rPr>
          <w:szCs w:val="22"/>
          <w:lang w:val="el-GR"/>
        </w:rPr>
        <w:tab/>
      </w:r>
      <w:r w:rsidR="00AC709E" w:rsidRPr="00CF174D">
        <w:rPr>
          <w:szCs w:val="22"/>
          <w:shd w:val="pct15" w:color="auto" w:fill="auto"/>
          <w:lang w:val="el-GR"/>
        </w:rPr>
        <w:t>28 καψάκια</w:t>
      </w:r>
    </w:p>
    <w:p w14:paraId="745F3107" w14:textId="77777777" w:rsidR="00B572DC" w:rsidRPr="00CF174D" w:rsidRDefault="00B572DC" w:rsidP="00116565">
      <w:pPr>
        <w:tabs>
          <w:tab w:val="clear" w:pos="567"/>
        </w:tabs>
        <w:spacing w:line="240" w:lineRule="auto"/>
        <w:rPr>
          <w:rStyle w:val="CSIchar"/>
          <w:shd w:val="pct15" w:color="auto" w:fill="auto"/>
          <w:lang w:val="el-GR"/>
        </w:rPr>
      </w:pPr>
      <w:r w:rsidRPr="00CF174D">
        <w:rPr>
          <w:rStyle w:val="CSIchar"/>
          <w:shd w:val="pct15" w:color="auto" w:fill="auto"/>
          <w:lang w:val="el-GR"/>
        </w:rPr>
        <w:t>EU/1/13/865/002</w:t>
      </w:r>
      <w:r w:rsidR="00D3148C" w:rsidRPr="00CF174D">
        <w:rPr>
          <w:rStyle w:val="CSIchar"/>
          <w:shd w:val="pct15" w:color="auto" w:fill="auto"/>
          <w:lang w:val="el-GR"/>
        </w:rPr>
        <w:tab/>
      </w:r>
      <w:r w:rsidR="00D3148C" w:rsidRPr="00CF174D">
        <w:rPr>
          <w:rStyle w:val="CSIchar"/>
          <w:shd w:val="pct15" w:color="auto" w:fill="auto"/>
          <w:lang w:val="el-GR"/>
        </w:rPr>
        <w:tab/>
        <w:t>120 καψάκια</w:t>
      </w:r>
    </w:p>
    <w:p w14:paraId="02E8DC12" w14:textId="77777777" w:rsidR="00BC4020" w:rsidRPr="00CF174D" w:rsidRDefault="00BC4020" w:rsidP="00116565">
      <w:pPr>
        <w:tabs>
          <w:tab w:val="clear" w:pos="567"/>
        </w:tabs>
        <w:spacing w:line="240" w:lineRule="auto"/>
        <w:rPr>
          <w:szCs w:val="22"/>
          <w:lang w:val="el-GR"/>
        </w:rPr>
      </w:pPr>
    </w:p>
    <w:p w14:paraId="3A4F6233" w14:textId="77777777" w:rsidR="00B672F3" w:rsidRPr="00CF174D" w:rsidRDefault="00B672F3" w:rsidP="00116565">
      <w:pPr>
        <w:tabs>
          <w:tab w:val="clear" w:pos="567"/>
        </w:tabs>
        <w:spacing w:line="240" w:lineRule="auto"/>
        <w:rPr>
          <w:szCs w:val="22"/>
          <w:lang w:val="el-GR"/>
        </w:rPr>
      </w:pPr>
    </w:p>
    <w:p w14:paraId="12771932" w14:textId="77777777" w:rsidR="00B6761E" w:rsidRPr="00CF174D" w:rsidRDefault="00B6761E" w:rsidP="00116565">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r w:rsidRPr="00CF174D">
        <w:rPr>
          <w:b/>
          <w:bCs/>
          <w:lang w:val="el-GR"/>
        </w:rPr>
        <w:t>13.</w:t>
      </w:r>
      <w:r w:rsidRPr="00CF174D">
        <w:rPr>
          <w:b/>
          <w:bCs/>
          <w:lang w:val="el-GR"/>
        </w:rPr>
        <w:tab/>
        <w:t>ΑΡΙΘΜΟΣ ΠΑΡΤΙΔΑΣ</w:t>
      </w:r>
    </w:p>
    <w:p w14:paraId="7E0E5566" w14:textId="77777777" w:rsidR="00BC4020" w:rsidRPr="00CF174D" w:rsidRDefault="00BC4020" w:rsidP="00116565">
      <w:pPr>
        <w:tabs>
          <w:tab w:val="clear" w:pos="567"/>
        </w:tabs>
        <w:spacing w:line="240" w:lineRule="auto"/>
        <w:rPr>
          <w:szCs w:val="22"/>
          <w:lang w:val="el-GR"/>
        </w:rPr>
      </w:pPr>
    </w:p>
    <w:p w14:paraId="06EF19C7" w14:textId="77777777" w:rsidR="00B6761E" w:rsidRPr="00CF174D" w:rsidRDefault="00B6761E" w:rsidP="00116565">
      <w:pPr>
        <w:tabs>
          <w:tab w:val="clear" w:pos="567"/>
        </w:tabs>
        <w:spacing w:line="240" w:lineRule="auto"/>
        <w:rPr>
          <w:lang w:val="el-GR"/>
        </w:rPr>
      </w:pPr>
      <w:r w:rsidRPr="00CF174D">
        <w:rPr>
          <w:lang w:val="el-GR"/>
        </w:rPr>
        <w:t>Παρτίδα</w:t>
      </w:r>
    </w:p>
    <w:p w14:paraId="1DBC942D" w14:textId="77777777" w:rsidR="00BC4020" w:rsidRPr="00CF174D" w:rsidRDefault="00BC4020" w:rsidP="00116565">
      <w:pPr>
        <w:tabs>
          <w:tab w:val="clear" w:pos="567"/>
        </w:tabs>
        <w:spacing w:line="240" w:lineRule="auto"/>
        <w:rPr>
          <w:szCs w:val="22"/>
          <w:lang w:val="el-GR"/>
        </w:rPr>
      </w:pPr>
    </w:p>
    <w:p w14:paraId="668D549E" w14:textId="77777777" w:rsidR="00B672F3" w:rsidRPr="00CF174D" w:rsidRDefault="00B672F3" w:rsidP="00116565">
      <w:pPr>
        <w:tabs>
          <w:tab w:val="clear" w:pos="567"/>
        </w:tabs>
        <w:spacing w:line="240" w:lineRule="auto"/>
        <w:rPr>
          <w:szCs w:val="22"/>
          <w:lang w:val="el-GR"/>
        </w:rPr>
      </w:pPr>
    </w:p>
    <w:p w14:paraId="56F41C2C" w14:textId="77777777" w:rsidR="00B6761E" w:rsidRPr="00CF174D" w:rsidRDefault="00B6761E" w:rsidP="00116565">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F174D">
        <w:rPr>
          <w:b/>
          <w:bCs/>
          <w:lang w:val="el-GR"/>
        </w:rPr>
        <w:t>14.</w:t>
      </w:r>
      <w:r w:rsidRPr="00CF174D">
        <w:rPr>
          <w:b/>
          <w:bCs/>
          <w:lang w:val="el-GR"/>
        </w:rPr>
        <w:tab/>
        <w:t>ΓΕΝΙΚΗ ΚΑΤΑΤΑΞΗ ΓΙΑ ΤΗ ΔΙΑΘΕΣΗ</w:t>
      </w:r>
    </w:p>
    <w:p w14:paraId="6DE9979A" w14:textId="77777777" w:rsidR="00BC4020" w:rsidRPr="00CF174D" w:rsidRDefault="00BC4020" w:rsidP="00116565">
      <w:pPr>
        <w:tabs>
          <w:tab w:val="clear" w:pos="567"/>
        </w:tabs>
        <w:spacing w:line="240" w:lineRule="auto"/>
        <w:rPr>
          <w:szCs w:val="22"/>
          <w:lang w:val="el-GR"/>
        </w:rPr>
      </w:pPr>
    </w:p>
    <w:p w14:paraId="3569E40F" w14:textId="77777777" w:rsidR="00B672F3" w:rsidRPr="00CF174D" w:rsidRDefault="00B672F3" w:rsidP="00116565">
      <w:pPr>
        <w:tabs>
          <w:tab w:val="clear" w:pos="567"/>
        </w:tabs>
        <w:spacing w:line="240" w:lineRule="auto"/>
        <w:rPr>
          <w:szCs w:val="22"/>
          <w:lang w:val="el-GR"/>
        </w:rPr>
      </w:pPr>
    </w:p>
    <w:p w14:paraId="3A5EE9B1" w14:textId="77777777" w:rsidR="00B6761E" w:rsidRPr="00CF174D" w:rsidRDefault="00B6761E" w:rsidP="00116565">
      <w:pPr>
        <w:pBdr>
          <w:top w:val="single" w:sz="4" w:space="2" w:color="auto"/>
          <w:left w:val="single" w:sz="4" w:space="4" w:color="auto"/>
          <w:bottom w:val="single" w:sz="4" w:space="1" w:color="auto"/>
          <w:right w:val="single" w:sz="4" w:space="4" w:color="auto"/>
        </w:pBdr>
        <w:tabs>
          <w:tab w:val="clear" w:pos="567"/>
        </w:tabs>
        <w:spacing w:line="240" w:lineRule="auto"/>
        <w:rPr>
          <w:lang w:val="el-GR"/>
        </w:rPr>
      </w:pPr>
      <w:r w:rsidRPr="00CF174D">
        <w:rPr>
          <w:b/>
          <w:bCs/>
          <w:lang w:val="el-GR"/>
        </w:rPr>
        <w:t>15.</w:t>
      </w:r>
      <w:r w:rsidRPr="00CF174D">
        <w:rPr>
          <w:b/>
          <w:bCs/>
          <w:lang w:val="el-GR"/>
        </w:rPr>
        <w:tab/>
        <w:t>ΟΔΗΓΙΕΣ ΧΡΗΣΗΣ</w:t>
      </w:r>
    </w:p>
    <w:p w14:paraId="663807C3" w14:textId="77777777" w:rsidR="00BC4020" w:rsidRPr="00CF174D" w:rsidRDefault="00BC4020" w:rsidP="00116565">
      <w:pPr>
        <w:tabs>
          <w:tab w:val="clear" w:pos="567"/>
        </w:tabs>
        <w:spacing w:line="240" w:lineRule="auto"/>
        <w:rPr>
          <w:szCs w:val="22"/>
          <w:lang w:val="el-GR"/>
        </w:rPr>
      </w:pPr>
    </w:p>
    <w:p w14:paraId="0E8EA33A" w14:textId="77777777" w:rsidR="00BC4020" w:rsidRPr="00CF174D" w:rsidRDefault="00BC4020" w:rsidP="00116565">
      <w:pPr>
        <w:tabs>
          <w:tab w:val="clear" w:pos="567"/>
        </w:tabs>
        <w:spacing w:line="240" w:lineRule="auto"/>
        <w:rPr>
          <w:szCs w:val="22"/>
          <w:lang w:val="el-GR"/>
        </w:rPr>
      </w:pPr>
    </w:p>
    <w:p w14:paraId="1118A451" w14:textId="77777777" w:rsidR="00B6761E" w:rsidRPr="00CF174D" w:rsidRDefault="00B6761E" w:rsidP="00116565">
      <w:pPr>
        <w:pBdr>
          <w:top w:val="single" w:sz="4" w:space="1" w:color="auto"/>
          <w:left w:val="single" w:sz="4" w:space="4" w:color="auto"/>
          <w:bottom w:val="single" w:sz="4" w:space="0" w:color="auto"/>
          <w:right w:val="single" w:sz="4" w:space="4" w:color="auto"/>
        </w:pBdr>
        <w:tabs>
          <w:tab w:val="clear" w:pos="567"/>
        </w:tabs>
        <w:spacing w:line="240" w:lineRule="auto"/>
        <w:rPr>
          <w:lang w:val="el-GR"/>
        </w:rPr>
      </w:pPr>
      <w:r w:rsidRPr="00CF174D">
        <w:rPr>
          <w:b/>
          <w:bCs/>
          <w:lang w:val="el-GR"/>
        </w:rPr>
        <w:t>16.</w:t>
      </w:r>
      <w:r w:rsidRPr="00CF174D">
        <w:rPr>
          <w:b/>
          <w:bCs/>
          <w:lang w:val="el-GR"/>
        </w:rPr>
        <w:tab/>
        <w:t>ΠΛΗΡΟΦΟΡΙΕΣ ΣΕ BRAILLE</w:t>
      </w:r>
    </w:p>
    <w:p w14:paraId="79646C66" w14:textId="77777777" w:rsidR="00BC4020" w:rsidRPr="00CF174D" w:rsidRDefault="00BC4020" w:rsidP="00116565">
      <w:pPr>
        <w:tabs>
          <w:tab w:val="clear" w:pos="567"/>
        </w:tabs>
        <w:spacing w:line="240" w:lineRule="auto"/>
        <w:rPr>
          <w:szCs w:val="22"/>
          <w:lang w:val="el-GR"/>
        </w:rPr>
      </w:pPr>
    </w:p>
    <w:p w14:paraId="1C9F6F01" w14:textId="77777777" w:rsidR="00452A98" w:rsidRPr="00CF174D" w:rsidRDefault="00452A98" w:rsidP="00116565">
      <w:pPr>
        <w:tabs>
          <w:tab w:val="clear" w:pos="567"/>
        </w:tabs>
        <w:spacing w:line="240" w:lineRule="auto"/>
        <w:rPr>
          <w:noProof/>
          <w:szCs w:val="22"/>
          <w:shd w:val="clear" w:color="auto" w:fill="CCCCCC"/>
          <w:lang w:val="el-GR"/>
        </w:rPr>
      </w:pPr>
    </w:p>
    <w:p w14:paraId="2B724D36" w14:textId="77777777" w:rsidR="00452A98" w:rsidRPr="00CF174D" w:rsidRDefault="00452A98" w:rsidP="0011656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CF174D">
        <w:rPr>
          <w:b/>
          <w:noProof/>
          <w:lang w:val="el-GR"/>
        </w:rPr>
        <w:t>17.</w:t>
      </w:r>
      <w:r w:rsidRPr="00CF174D">
        <w:rPr>
          <w:b/>
          <w:noProof/>
          <w:lang w:val="el-GR"/>
        </w:rPr>
        <w:tab/>
        <w:t>ΜΟΝΑΔΙΚΟΣ ΑΝΑΓΝΩΡΙΣΤΙΚΟΣ ΚΩΔΙΚΟΣ – ΔΙΣΔΙΑΣΤΑΤΟΣ ΓΡΑΜΜΩΤΟΣ ΚΩΔΙΚΑΣ (2</w:t>
      </w:r>
      <w:r w:rsidRPr="00CF174D">
        <w:rPr>
          <w:b/>
          <w:noProof/>
        </w:rPr>
        <w:t>D</w:t>
      </w:r>
      <w:r w:rsidRPr="00CF174D">
        <w:rPr>
          <w:b/>
          <w:noProof/>
          <w:lang w:val="el-GR"/>
        </w:rPr>
        <w:t>)</w:t>
      </w:r>
    </w:p>
    <w:p w14:paraId="5B08CDE8" w14:textId="77777777" w:rsidR="00452A98" w:rsidRPr="00CF174D" w:rsidRDefault="00452A98" w:rsidP="00116565">
      <w:pPr>
        <w:tabs>
          <w:tab w:val="clear" w:pos="567"/>
        </w:tabs>
        <w:spacing w:line="240" w:lineRule="auto"/>
        <w:rPr>
          <w:noProof/>
          <w:lang w:val="el-GR"/>
        </w:rPr>
      </w:pPr>
    </w:p>
    <w:p w14:paraId="7BD02D72" w14:textId="77777777" w:rsidR="00452A98" w:rsidRPr="00CF174D" w:rsidRDefault="00452A98" w:rsidP="00116565">
      <w:pPr>
        <w:tabs>
          <w:tab w:val="clear" w:pos="567"/>
        </w:tabs>
        <w:spacing w:line="240" w:lineRule="auto"/>
        <w:rPr>
          <w:noProof/>
          <w:lang w:val="el-GR"/>
        </w:rPr>
      </w:pPr>
    </w:p>
    <w:p w14:paraId="7C6C6B64" w14:textId="77777777" w:rsidR="00452A98" w:rsidRPr="00CF174D" w:rsidRDefault="00452A98" w:rsidP="0011656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CF174D">
        <w:rPr>
          <w:b/>
          <w:noProof/>
          <w:lang w:val="el-GR"/>
        </w:rPr>
        <w:t>18.</w:t>
      </w:r>
      <w:r w:rsidRPr="00CF174D">
        <w:rPr>
          <w:b/>
          <w:noProof/>
          <w:lang w:val="el-GR"/>
        </w:rPr>
        <w:tab/>
        <w:t>ΜΟΝΑΔΙΚΟΣ ΑΝΑΓΝΩΡΙΣΤΙΚΟΣ ΚΩΔΙΚΟΣ – ΔΕΔΟΜΕΝΑ ΑΝΑΓΝΩΣΙΜΑ ΑΠΟ ΤΟΝ ΑΝΘΡΩΠΟ</w:t>
      </w:r>
    </w:p>
    <w:p w14:paraId="6660DAA1" w14:textId="77777777" w:rsidR="00452A98" w:rsidRPr="00CF174D" w:rsidRDefault="00452A98" w:rsidP="00116565">
      <w:pPr>
        <w:tabs>
          <w:tab w:val="clear" w:pos="567"/>
        </w:tabs>
        <w:spacing w:line="240" w:lineRule="auto"/>
        <w:rPr>
          <w:szCs w:val="22"/>
          <w:lang w:val="el-GR"/>
        </w:rPr>
      </w:pPr>
    </w:p>
    <w:p w14:paraId="2CB043B5" w14:textId="77777777" w:rsidR="00BC4020" w:rsidRPr="00CF174D" w:rsidRDefault="0047099F" w:rsidP="00116565">
      <w:pPr>
        <w:shd w:val="clear" w:color="auto" w:fill="FFFFFF"/>
        <w:tabs>
          <w:tab w:val="clear" w:pos="567"/>
        </w:tabs>
        <w:spacing w:line="240" w:lineRule="auto"/>
        <w:rPr>
          <w:szCs w:val="22"/>
          <w:lang w:val="el-GR"/>
        </w:rPr>
      </w:pPr>
      <w:r w:rsidRPr="00CF174D">
        <w:rPr>
          <w:szCs w:val="22"/>
          <w:lang w:val="el-GR"/>
        </w:rPr>
        <w:br w:type="page"/>
      </w:r>
    </w:p>
    <w:p w14:paraId="01223BD8" w14:textId="77777777" w:rsidR="00CF1682" w:rsidRPr="00CF174D" w:rsidRDefault="00CF1682" w:rsidP="00116565">
      <w:pPr>
        <w:tabs>
          <w:tab w:val="clear" w:pos="567"/>
        </w:tabs>
        <w:spacing w:line="240" w:lineRule="auto"/>
        <w:rPr>
          <w:bCs/>
          <w:lang w:val="el-GR"/>
        </w:rPr>
      </w:pPr>
    </w:p>
    <w:p w14:paraId="195E6CB7" w14:textId="77777777" w:rsidR="00B424EE" w:rsidRPr="00CF174D" w:rsidRDefault="00B424EE" w:rsidP="00116565">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F174D">
        <w:rPr>
          <w:b/>
          <w:bCs/>
          <w:lang w:val="el-GR"/>
        </w:rPr>
        <w:t>ΕΝΔΕΙΞΕΙΣ ΠΟΥ ΠΡΕΠΕΙ ΝΑ ΑΝΑΓΡΑΦΟΝΤΑΙ ΣΤΗΝ ΕΞΩΤΕΡΙΚΗ ΣΥΣΚΕΥΑΣΙΑ</w:t>
      </w:r>
    </w:p>
    <w:p w14:paraId="567D7881" w14:textId="77777777" w:rsidR="00EC3222" w:rsidRPr="00CF174D" w:rsidRDefault="00EC3222"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l-GR"/>
        </w:rPr>
      </w:pPr>
    </w:p>
    <w:p w14:paraId="2684D1E8" w14:textId="77777777" w:rsidR="00B424EE" w:rsidRPr="00CF174D" w:rsidRDefault="00B424EE" w:rsidP="00116565">
      <w:pPr>
        <w:pBdr>
          <w:top w:val="single" w:sz="4" w:space="1" w:color="auto"/>
          <w:left w:val="single" w:sz="4" w:space="4" w:color="auto"/>
          <w:bottom w:val="single" w:sz="4" w:space="1" w:color="auto"/>
          <w:right w:val="single" w:sz="4" w:space="4" w:color="auto"/>
        </w:pBdr>
        <w:tabs>
          <w:tab w:val="clear" w:pos="567"/>
        </w:tabs>
        <w:spacing w:line="240" w:lineRule="auto"/>
        <w:rPr>
          <w:rStyle w:val="CSIchar"/>
          <w:b/>
          <w:bCs/>
          <w:lang w:val="el-GR"/>
        </w:rPr>
      </w:pPr>
      <w:r w:rsidRPr="00CF174D">
        <w:rPr>
          <w:b/>
          <w:bCs/>
          <w:lang w:val="el-GR"/>
        </w:rPr>
        <w:t>ΧΑΡΤΙΝΗ ΣΥΣΚΕΥΑΣΙΑ</w:t>
      </w:r>
    </w:p>
    <w:p w14:paraId="507575C4" w14:textId="77777777" w:rsidR="00EC3222" w:rsidRPr="00CF174D" w:rsidRDefault="00EC3222" w:rsidP="00116565">
      <w:pPr>
        <w:tabs>
          <w:tab w:val="clear" w:pos="567"/>
        </w:tabs>
        <w:spacing w:line="240" w:lineRule="auto"/>
        <w:rPr>
          <w:szCs w:val="22"/>
          <w:lang w:val="el-GR"/>
        </w:rPr>
      </w:pPr>
    </w:p>
    <w:p w14:paraId="4533BACB" w14:textId="77777777" w:rsidR="0047099F" w:rsidRPr="00CF174D" w:rsidRDefault="0047099F" w:rsidP="00116565">
      <w:pPr>
        <w:tabs>
          <w:tab w:val="clear" w:pos="567"/>
        </w:tabs>
        <w:spacing w:line="240" w:lineRule="auto"/>
        <w:rPr>
          <w:szCs w:val="22"/>
          <w:lang w:val="el-GR"/>
        </w:rPr>
      </w:pPr>
    </w:p>
    <w:p w14:paraId="6C91C85F" w14:textId="77777777" w:rsidR="00B424EE" w:rsidRPr="00CF174D" w:rsidRDefault="00B424EE"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1.</w:t>
      </w:r>
      <w:r w:rsidRPr="00CF174D">
        <w:rPr>
          <w:b/>
          <w:bCs/>
          <w:lang w:val="el-GR"/>
        </w:rPr>
        <w:tab/>
        <w:t>ΟΝΟΜΑΣΙΑ ΤΟΥ ΦΑΡΜΑΚΕΥΤΙΚΟΥ ΠΡΟΙΟΝΤΟΣ</w:t>
      </w:r>
    </w:p>
    <w:p w14:paraId="2FC0E16B" w14:textId="77777777" w:rsidR="00951CF0" w:rsidRPr="00CF174D" w:rsidRDefault="00951CF0" w:rsidP="00116565">
      <w:pPr>
        <w:tabs>
          <w:tab w:val="clear" w:pos="567"/>
        </w:tabs>
        <w:spacing w:line="240" w:lineRule="auto"/>
        <w:rPr>
          <w:szCs w:val="22"/>
          <w:lang w:val="el-GR"/>
        </w:rPr>
      </w:pPr>
    </w:p>
    <w:p w14:paraId="159497EC" w14:textId="77777777" w:rsidR="00104110" w:rsidRPr="00CF174D" w:rsidRDefault="00104110" w:rsidP="00116565">
      <w:pPr>
        <w:tabs>
          <w:tab w:val="clear" w:pos="567"/>
        </w:tabs>
        <w:spacing w:line="240" w:lineRule="auto"/>
        <w:rPr>
          <w:rStyle w:val="CSIchar"/>
          <w:szCs w:val="24"/>
          <w:lang w:val="el-GR"/>
        </w:rPr>
      </w:pPr>
      <w:r w:rsidRPr="00CF174D">
        <w:rPr>
          <w:szCs w:val="24"/>
          <w:lang w:val="el-GR"/>
        </w:rPr>
        <w:t>Tafinlar 75</w:t>
      </w:r>
      <w:r w:rsidR="00CF6603" w:rsidRPr="00CF174D">
        <w:rPr>
          <w:szCs w:val="24"/>
          <w:lang w:val="el-GR"/>
        </w:rPr>
        <w:t> mg</w:t>
      </w:r>
      <w:r w:rsidRPr="00CF174D">
        <w:rPr>
          <w:szCs w:val="24"/>
          <w:lang w:val="el-GR"/>
        </w:rPr>
        <w:t xml:space="preserve"> σκληρά καψάκια</w:t>
      </w:r>
    </w:p>
    <w:p w14:paraId="0094E83E" w14:textId="77777777" w:rsidR="00B424EE" w:rsidRPr="00CF174D" w:rsidRDefault="00B424EE" w:rsidP="00116565">
      <w:pPr>
        <w:tabs>
          <w:tab w:val="clear" w:pos="567"/>
        </w:tabs>
        <w:spacing w:line="240" w:lineRule="auto"/>
        <w:rPr>
          <w:lang w:val="el-GR"/>
        </w:rPr>
      </w:pPr>
      <w:r w:rsidRPr="00CF174D">
        <w:rPr>
          <w:lang w:val="el-GR"/>
        </w:rPr>
        <w:t>dabrafenib</w:t>
      </w:r>
    </w:p>
    <w:p w14:paraId="6B9E4C24" w14:textId="77777777" w:rsidR="00EC3222" w:rsidRPr="00CF174D" w:rsidRDefault="00EC3222" w:rsidP="00116565">
      <w:pPr>
        <w:tabs>
          <w:tab w:val="clear" w:pos="567"/>
        </w:tabs>
        <w:spacing w:line="240" w:lineRule="auto"/>
        <w:rPr>
          <w:szCs w:val="22"/>
          <w:lang w:val="el-GR"/>
        </w:rPr>
      </w:pPr>
    </w:p>
    <w:p w14:paraId="32DBF512" w14:textId="77777777" w:rsidR="00EC3222" w:rsidRPr="00CF174D" w:rsidRDefault="00EC3222" w:rsidP="00116565">
      <w:pPr>
        <w:tabs>
          <w:tab w:val="clear" w:pos="567"/>
        </w:tabs>
        <w:spacing w:line="240" w:lineRule="auto"/>
        <w:rPr>
          <w:szCs w:val="22"/>
          <w:lang w:val="el-GR"/>
        </w:rPr>
      </w:pPr>
    </w:p>
    <w:p w14:paraId="3B557973" w14:textId="77777777" w:rsidR="00B424EE" w:rsidRPr="00CF174D" w:rsidRDefault="00B424EE"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el-GR"/>
        </w:rPr>
      </w:pPr>
      <w:r w:rsidRPr="00CF174D">
        <w:rPr>
          <w:b/>
          <w:bCs/>
          <w:lang w:val="el-GR"/>
        </w:rPr>
        <w:t>2.</w:t>
      </w:r>
      <w:r w:rsidRPr="00CF174D">
        <w:rPr>
          <w:b/>
          <w:bCs/>
          <w:lang w:val="el-GR"/>
        </w:rPr>
        <w:tab/>
        <w:t>ΣΥΝΘΕΣΗ ΣΕ ΔΡΑΣΤΙΚΗ(ΕΣ) ΟΥΣΙΑ(ΕΣ)</w:t>
      </w:r>
    </w:p>
    <w:p w14:paraId="5920F64F" w14:textId="77777777" w:rsidR="00EC3222" w:rsidRPr="00CF174D" w:rsidRDefault="00EC3222" w:rsidP="00116565">
      <w:pPr>
        <w:tabs>
          <w:tab w:val="clear" w:pos="567"/>
        </w:tabs>
        <w:spacing w:line="240" w:lineRule="auto"/>
        <w:rPr>
          <w:szCs w:val="22"/>
          <w:lang w:val="el-GR"/>
        </w:rPr>
      </w:pPr>
    </w:p>
    <w:p w14:paraId="6096241E" w14:textId="77777777" w:rsidR="00C926C1" w:rsidRPr="00CF174D" w:rsidRDefault="00C926C1" w:rsidP="00116565">
      <w:pPr>
        <w:tabs>
          <w:tab w:val="clear" w:pos="567"/>
        </w:tabs>
        <w:spacing w:line="240" w:lineRule="auto"/>
        <w:rPr>
          <w:rStyle w:val="CSIchar"/>
          <w:szCs w:val="24"/>
          <w:lang w:val="el-GR"/>
        </w:rPr>
      </w:pPr>
      <w:r w:rsidRPr="00CF174D">
        <w:rPr>
          <w:szCs w:val="24"/>
          <w:lang w:val="el-GR"/>
        </w:rPr>
        <w:t>Κάθε σκληρό καψάκιο περιέχει dabrafenib mesilate που ισοδυναμεί με 75</w:t>
      </w:r>
      <w:r w:rsidR="00CF6603" w:rsidRPr="00CF174D">
        <w:rPr>
          <w:szCs w:val="24"/>
          <w:lang w:val="el-GR"/>
        </w:rPr>
        <w:t> mg</w:t>
      </w:r>
      <w:r w:rsidRPr="00CF174D">
        <w:rPr>
          <w:szCs w:val="24"/>
          <w:lang w:val="el-GR"/>
        </w:rPr>
        <w:t xml:space="preserve"> dabrafenib.</w:t>
      </w:r>
    </w:p>
    <w:p w14:paraId="7AF4708E" w14:textId="77777777" w:rsidR="00EC3222" w:rsidRPr="00CF174D" w:rsidRDefault="00EC3222" w:rsidP="00116565">
      <w:pPr>
        <w:tabs>
          <w:tab w:val="clear" w:pos="567"/>
        </w:tabs>
        <w:spacing w:line="240" w:lineRule="auto"/>
        <w:rPr>
          <w:szCs w:val="22"/>
          <w:lang w:val="el-GR"/>
        </w:rPr>
      </w:pPr>
    </w:p>
    <w:p w14:paraId="0E8EF9BD" w14:textId="77777777" w:rsidR="00B672F3" w:rsidRPr="00CF174D" w:rsidRDefault="00B672F3" w:rsidP="00116565">
      <w:pPr>
        <w:tabs>
          <w:tab w:val="clear" w:pos="567"/>
        </w:tabs>
        <w:spacing w:line="240" w:lineRule="auto"/>
        <w:rPr>
          <w:szCs w:val="22"/>
          <w:lang w:val="el-GR"/>
        </w:rPr>
      </w:pPr>
    </w:p>
    <w:p w14:paraId="1E0F8EC5" w14:textId="77777777" w:rsidR="00B424EE" w:rsidRPr="00CF174D" w:rsidRDefault="00B424EE"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3.</w:t>
      </w:r>
      <w:r w:rsidRPr="00CF174D">
        <w:rPr>
          <w:b/>
          <w:bCs/>
          <w:lang w:val="el-GR"/>
        </w:rPr>
        <w:tab/>
        <w:t>ΚΑΤΑΛΟΓΟΣ ΕΚΔΟΧΩΝ</w:t>
      </w:r>
    </w:p>
    <w:p w14:paraId="55E4DD81" w14:textId="77777777" w:rsidR="00EC3222" w:rsidRPr="00CF174D" w:rsidRDefault="00EC3222" w:rsidP="00116565">
      <w:pPr>
        <w:tabs>
          <w:tab w:val="clear" w:pos="567"/>
        </w:tabs>
        <w:spacing w:line="240" w:lineRule="auto"/>
        <w:rPr>
          <w:szCs w:val="22"/>
          <w:lang w:val="el-GR"/>
        </w:rPr>
      </w:pPr>
    </w:p>
    <w:p w14:paraId="481271B5" w14:textId="77777777" w:rsidR="00EC3222" w:rsidRPr="00CF174D" w:rsidRDefault="00EC3222" w:rsidP="00116565">
      <w:pPr>
        <w:tabs>
          <w:tab w:val="clear" w:pos="567"/>
        </w:tabs>
        <w:spacing w:line="240" w:lineRule="auto"/>
        <w:rPr>
          <w:szCs w:val="22"/>
          <w:lang w:val="el-GR"/>
        </w:rPr>
      </w:pPr>
    </w:p>
    <w:p w14:paraId="06A1106A" w14:textId="77777777" w:rsidR="00B424EE" w:rsidRPr="00CF174D" w:rsidRDefault="00B424EE"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4.</w:t>
      </w:r>
      <w:r w:rsidRPr="00CF174D">
        <w:rPr>
          <w:b/>
          <w:bCs/>
          <w:lang w:val="el-GR"/>
        </w:rPr>
        <w:tab/>
        <w:t>ΦΑΡΜΑΚΟΤΕΧΝΙΚΗ ΜΟΡΦΗ ΚΑΙ ΠΕΡΙΕΧΟΜΕΝΟ</w:t>
      </w:r>
    </w:p>
    <w:p w14:paraId="6BFF55F2" w14:textId="77777777" w:rsidR="00EC3222" w:rsidRPr="00CF174D" w:rsidRDefault="00EC3222" w:rsidP="00116565">
      <w:pPr>
        <w:tabs>
          <w:tab w:val="clear" w:pos="567"/>
        </w:tabs>
        <w:spacing w:line="240" w:lineRule="auto"/>
        <w:rPr>
          <w:szCs w:val="22"/>
          <w:lang w:val="el-GR"/>
        </w:rPr>
      </w:pPr>
    </w:p>
    <w:p w14:paraId="3D9121E5" w14:textId="77777777" w:rsidR="00D3148C" w:rsidRPr="00CF174D" w:rsidRDefault="00452A98" w:rsidP="00116565">
      <w:pPr>
        <w:tabs>
          <w:tab w:val="clear" w:pos="567"/>
        </w:tabs>
        <w:spacing w:line="240" w:lineRule="auto"/>
        <w:rPr>
          <w:szCs w:val="22"/>
          <w:shd w:val="pct15" w:color="auto" w:fill="auto"/>
          <w:lang w:val="el-GR"/>
        </w:rPr>
      </w:pPr>
      <w:r w:rsidRPr="00CF174D">
        <w:rPr>
          <w:szCs w:val="22"/>
          <w:shd w:val="pct15" w:color="auto" w:fill="auto"/>
          <w:lang w:val="el-GR"/>
        </w:rPr>
        <w:t>Σκληρά καψάκια</w:t>
      </w:r>
    </w:p>
    <w:p w14:paraId="03CE2723" w14:textId="77777777" w:rsidR="00D3148C" w:rsidRPr="00CF174D" w:rsidRDefault="00D3148C" w:rsidP="00116565">
      <w:pPr>
        <w:tabs>
          <w:tab w:val="clear" w:pos="567"/>
        </w:tabs>
        <w:spacing w:line="240" w:lineRule="auto"/>
        <w:rPr>
          <w:szCs w:val="22"/>
          <w:lang w:val="el-GR"/>
        </w:rPr>
      </w:pPr>
    </w:p>
    <w:p w14:paraId="16C00E22" w14:textId="77777777" w:rsidR="00B424EE" w:rsidRPr="00CF174D" w:rsidRDefault="00B424EE" w:rsidP="00116565">
      <w:pPr>
        <w:tabs>
          <w:tab w:val="clear" w:pos="567"/>
        </w:tabs>
        <w:spacing w:line="240" w:lineRule="auto"/>
        <w:rPr>
          <w:lang w:val="el-GR"/>
        </w:rPr>
      </w:pPr>
      <w:r w:rsidRPr="00CF174D">
        <w:rPr>
          <w:lang w:val="el-GR"/>
        </w:rPr>
        <w:t>28</w:t>
      </w:r>
      <w:r w:rsidR="009F2CE0" w:rsidRPr="00CF174D">
        <w:rPr>
          <w:lang w:val="el-GR"/>
        </w:rPr>
        <w:t> </w:t>
      </w:r>
      <w:r w:rsidRPr="00CF174D">
        <w:rPr>
          <w:lang w:val="el-GR"/>
        </w:rPr>
        <w:t>καψάκια</w:t>
      </w:r>
    </w:p>
    <w:p w14:paraId="60EAEC77" w14:textId="77777777" w:rsidR="00B424EE" w:rsidRPr="00CF174D" w:rsidRDefault="00B424EE" w:rsidP="00116565">
      <w:pPr>
        <w:tabs>
          <w:tab w:val="clear" w:pos="567"/>
        </w:tabs>
        <w:spacing w:line="240" w:lineRule="auto"/>
        <w:rPr>
          <w:rStyle w:val="CSIchar"/>
          <w:shd w:val="pct15" w:color="auto" w:fill="auto"/>
          <w:lang w:val="el-GR"/>
        </w:rPr>
      </w:pPr>
      <w:r w:rsidRPr="00CF174D">
        <w:rPr>
          <w:rStyle w:val="CSIchar"/>
          <w:shd w:val="pct15" w:color="auto" w:fill="auto"/>
          <w:lang w:val="el-GR"/>
        </w:rPr>
        <w:t>120</w:t>
      </w:r>
      <w:r w:rsidR="009F2CE0" w:rsidRPr="00CF174D">
        <w:rPr>
          <w:rStyle w:val="CSIchar"/>
          <w:shd w:val="pct15" w:color="auto" w:fill="auto"/>
          <w:lang w:val="el-GR"/>
        </w:rPr>
        <w:t> </w:t>
      </w:r>
      <w:r w:rsidRPr="00CF174D">
        <w:rPr>
          <w:rStyle w:val="CSIchar"/>
          <w:shd w:val="pct15" w:color="auto" w:fill="auto"/>
          <w:lang w:val="el-GR"/>
        </w:rPr>
        <w:t>καψάκια</w:t>
      </w:r>
    </w:p>
    <w:p w14:paraId="2F7E8153" w14:textId="77777777" w:rsidR="00EC3222" w:rsidRPr="00CF174D" w:rsidRDefault="00EC3222" w:rsidP="00116565">
      <w:pPr>
        <w:tabs>
          <w:tab w:val="clear" w:pos="567"/>
        </w:tabs>
        <w:spacing w:line="240" w:lineRule="auto"/>
        <w:rPr>
          <w:rStyle w:val="CSIchar"/>
          <w:lang w:val="el-GR"/>
        </w:rPr>
      </w:pPr>
    </w:p>
    <w:p w14:paraId="23341CCE" w14:textId="77777777" w:rsidR="00B672F3" w:rsidRPr="00CF174D" w:rsidRDefault="00B672F3" w:rsidP="00116565">
      <w:pPr>
        <w:tabs>
          <w:tab w:val="clear" w:pos="567"/>
        </w:tabs>
        <w:spacing w:line="240" w:lineRule="auto"/>
        <w:rPr>
          <w:rStyle w:val="CSIchar"/>
          <w:lang w:val="el-GR"/>
        </w:rPr>
      </w:pPr>
    </w:p>
    <w:p w14:paraId="2141C189" w14:textId="77777777" w:rsidR="00B424EE" w:rsidRPr="00CF174D" w:rsidRDefault="00B424EE"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5.</w:t>
      </w:r>
      <w:r w:rsidRPr="00CF174D">
        <w:rPr>
          <w:b/>
          <w:bCs/>
          <w:lang w:val="el-GR"/>
        </w:rPr>
        <w:tab/>
        <w:t>ΤΡΟΠΟΣ ΚΑΙ ΟΔΟΣ (ΟΙ) ΧΟΡΗΓΗΣΗΣ</w:t>
      </w:r>
    </w:p>
    <w:p w14:paraId="72AA6F2C" w14:textId="77777777" w:rsidR="00EC3222" w:rsidRPr="00CF174D" w:rsidRDefault="00EC3222" w:rsidP="00116565">
      <w:pPr>
        <w:tabs>
          <w:tab w:val="clear" w:pos="567"/>
        </w:tabs>
        <w:spacing w:line="240" w:lineRule="auto"/>
        <w:rPr>
          <w:szCs w:val="22"/>
          <w:lang w:val="el-GR"/>
        </w:rPr>
      </w:pPr>
    </w:p>
    <w:p w14:paraId="0F77D2FD" w14:textId="77777777" w:rsidR="00474CB4" w:rsidRPr="00CF174D" w:rsidRDefault="00474CB4" w:rsidP="00116565">
      <w:pPr>
        <w:tabs>
          <w:tab w:val="clear" w:pos="567"/>
        </w:tabs>
        <w:spacing w:line="240" w:lineRule="auto"/>
        <w:rPr>
          <w:szCs w:val="24"/>
          <w:lang w:val="el-GR"/>
        </w:rPr>
      </w:pPr>
      <w:r w:rsidRPr="00CF174D">
        <w:rPr>
          <w:szCs w:val="24"/>
          <w:lang w:val="el-GR"/>
        </w:rPr>
        <w:t xml:space="preserve">Διαβάστε το φύλλο οδηγιών χρήσης πριν από τη </w:t>
      </w:r>
      <w:r w:rsidR="00983A64" w:rsidRPr="00CF174D">
        <w:rPr>
          <w:szCs w:val="24"/>
          <w:lang w:val="el-GR"/>
        </w:rPr>
        <w:t>χρήση</w:t>
      </w:r>
      <w:r w:rsidR="006611ED" w:rsidRPr="00CF174D">
        <w:rPr>
          <w:szCs w:val="24"/>
          <w:lang w:val="el-GR"/>
        </w:rPr>
        <w:t>.</w:t>
      </w:r>
    </w:p>
    <w:p w14:paraId="02E5EBE3" w14:textId="77777777" w:rsidR="00452A98" w:rsidRPr="00CF174D" w:rsidRDefault="00452A98" w:rsidP="00116565">
      <w:pPr>
        <w:tabs>
          <w:tab w:val="clear" w:pos="567"/>
        </w:tabs>
        <w:spacing w:line="240" w:lineRule="auto"/>
        <w:rPr>
          <w:szCs w:val="24"/>
          <w:lang w:val="el-GR"/>
        </w:rPr>
      </w:pPr>
      <w:r w:rsidRPr="00CF174D">
        <w:rPr>
          <w:szCs w:val="24"/>
          <w:lang w:val="el-GR"/>
        </w:rPr>
        <w:t>Από στόματος χρήση</w:t>
      </w:r>
    </w:p>
    <w:p w14:paraId="49970AE0" w14:textId="77777777" w:rsidR="00EC3222" w:rsidRPr="00CF174D" w:rsidRDefault="00EC3222" w:rsidP="00116565">
      <w:pPr>
        <w:tabs>
          <w:tab w:val="clear" w:pos="567"/>
        </w:tabs>
        <w:autoSpaceDE w:val="0"/>
        <w:autoSpaceDN w:val="0"/>
        <w:adjustRightInd w:val="0"/>
        <w:spacing w:line="240" w:lineRule="auto"/>
        <w:rPr>
          <w:szCs w:val="22"/>
          <w:lang w:val="el-GR"/>
        </w:rPr>
      </w:pPr>
    </w:p>
    <w:p w14:paraId="4289220C" w14:textId="77777777" w:rsidR="00EC3222" w:rsidRPr="00CF174D" w:rsidRDefault="00EC3222" w:rsidP="00116565">
      <w:pPr>
        <w:tabs>
          <w:tab w:val="clear" w:pos="567"/>
        </w:tabs>
        <w:autoSpaceDE w:val="0"/>
        <w:autoSpaceDN w:val="0"/>
        <w:adjustRightInd w:val="0"/>
        <w:spacing w:line="240" w:lineRule="auto"/>
        <w:rPr>
          <w:szCs w:val="22"/>
          <w:lang w:val="el-GR"/>
        </w:rPr>
      </w:pPr>
    </w:p>
    <w:p w14:paraId="21EBFBB4" w14:textId="77777777" w:rsidR="00B424EE" w:rsidRPr="00CF174D" w:rsidRDefault="00B424EE"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6.</w:t>
      </w:r>
      <w:r w:rsidRPr="00CF174D">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523FDF5" w14:textId="77777777" w:rsidR="00EC3222" w:rsidRPr="00CF174D" w:rsidRDefault="00EC3222" w:rsidP="00116565">
      <w:pPr>
        <w:tabs>
          <w:tab w:val="clear" w:pos="567"/>
        </w:tabs>
        <w:spacing w:line="240" w:lineRule="auto"/>
        <w:rPr>
          <w:szCs w:val="22"/>
          <w:lang w:val="el-GR"/>
        </w:rPr>
      </w:pPr>
    </w:p>
    <w:p w14:paraId="00D28A7B" w14:textId="77777777" w:rsidR="00474CB4" w:rsidRPr="00CF174D" w:rsidRDefault="00474CB4" w:rsidP="00116565">
      <w:pPr>
        <w:tabs>
          <w:tab w:val="clear" w:pos="567"/>
        </w:tabs>
        <w:spacing w:line="240" w:lineRule="auto"/>
        <w:rPr>
          <w:szCs w:val="24"/>
          <w:lang w:val="el-GR"/>
        </w:rPr>
      </w:pPr>
      <w:r w:rsidRPr="00CF174D">
        <w:rPr>
          <w:szCs w:val="24"/>
          <w:lang w:val="el-GR"/>
        </w:rPr>
        <w:t>Να φυλάσσεται σε θέση, την οποία δεν βλέπουν και δεν προσεγγίζουν τα παιδιά.</w:t>
      </w:r>
    </w:p>
    <w:p w14:paraId="28174882" w14:textId="77777777" w:rsidR="00EC3222" w:rsidRPr="00CF174D" w:rsidRDefault="00EC3222" w:rsidP="00116565">
      <w:pPr>
        <w:tabs>
          <w:tab w:val="clear" w:pos="567"/>
        </w:tabs>
        <w:spacing w:line="240" w:lineRule="auto"/>
        <w:rPr>
          <w:szCs w:val="22"/>
          <w:lang w:val="el-GR"/>
        </w:rPr>
      </w:pPr>
    </w:p>
    <w:p w14:paraId="20456312" w14:textId="77777777" w:rsidR="00EC3222" w:rsidRPr="00CF174D" w:rsidRDefault="00EC3222" w:rsidP="00116565">
      <w:pPr>
        <w:tabs>
          <w:tab w:val="clear" w:pos="567"/>
        </w:tabs>
        <w:spacing w:line="240" w:lineRule="auto"/>
        <w:rPr>
          <w:szCs w:val="22"/>
          <w:lang w:val="el-GR"/>
        </w:rPr>
      </w:pPr>
    </w:p>
    <w:p w14:paraId="20F65F3A" w14:textId="77777777" w:rsidR="00763D71" w:rsidRPr="00CF174D" w:rsidRDefault="00763D71"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7.</w:t>
      </w:r>
      <w:r w:rsidRPr="00CF174D">
        <w:rPr>
          <w:b/>
          <w:bCs/>
          <w:lang w:val="el-GR"/>
        </w:rPr>
        <w:tab/>
        <w:t>ΑΛΛΗ(ΕΣ) ΕΙΔΙΚΗ(ΕΣ) ΠΡΟΕΙΔΟΠΟΙΗΣΗ(ΕΙΣ), ΕΑΝ ΕΙΝΑΙ ΑΠΑΡΑΙΤΗΤΗ(ΕΣ)</w:t>
      </w:r>
    </w:p>
    <w:p w14:paraId="26B00050" w14:textId="77777777" w:rsidR="00EC3222" w:rsidRPr="00CF174D" w:rsidRDefault="00EC3222" w:rsidP="00116565">
      <w:pPr>
        <w:tabs>
          <w:tab w:val="clear" w:pos="567"/>
        </w:tabs>
        <w:spacing w:line="240" w:lineRule="auto"/>
        <w:rPr>
          <w:szCs w:val="22"/>
          <w:lang w:val="el-GR"/>
        </w:rPr>
      </w:pPr>
    </w:p>
    <w:p w14:paraId="4908BCCA" w14:textId="77777777" w:rsidR="00763D71" w:rsidRPr="00CF174D" w:rsidRDefault="00763D71" w:rsidP="00116565">
      <w:pPr>
        <w:tabs>
          <w:tab w:val="clear" w:pos="567"/>
        </w:tabs>
        <w:spacing w:line="240" w:lineRule="auto"/>
        <w:rPr>
          <w:lang w:val="el-GR"/>
        </w:rPr>
      </w:pPr>
      <w:r w:rsidRPr="00CF174D">
        <w:rPr>
          <w:lang w:val="el-GR"/>
        </w:rPr>
        <w:t>Περιέχει αφυγραντικό, να μην το αφαιρέσετε ή το καταπιείτε.</w:t>
      </w:r>
    </w:p>
    <w:p w14:paraId="6F3F6AA8" w14:textId="77777777" w:rsidR="00EC3222" w:rsidRPr="00CF174D" w:rsidRDefault="00EC3222" w:rsidP="00116565">
      <w:pPr>
        <w:tabs>
          <w:tab w:val="clear" w:pos="567"/>
        </w:tabs>
        <w:spacing w:line="240" w:lineRule="auto"/>
        <w:rPr>
          <w:szCs w:val="22"/>
          <w:lang w:val="el-GR"/>
        </w:rPr>
      </w:pPr>
    </w:p>
    <w:p w14:paraId="6EEBAC4F" w14:textId="77777777" w:rsidR="00B66443" w:rsidRPr="00CF174D" w:rsidRDefault="00B66443" w:rsidP="00116565">
      <w:pPr>
        <w:tabs>
          <w:tab w:val="clear" w:pos="567"/>
        </w:tabs>
        <w:spacing w:line="240" w:lineRule="auto"/>
        <w:rPr>
          <w:szCs w:val="22"/>
          <w:lang w:val="el-GR"/>
        </w:rPr>
      </w:pPr>
    </w:p>
    <w:p w14:paraId="623E4783" w14:textId="77777777" w:rsidR="00763D71" w:rsidRPr="00CF174D" w:rsidRDefault="00763D71"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8.</w:t>
      </w:r>
      <w:r w:rsidRPr="00CF174D">
        <w:rPr>
          <w:b/>
          <w:bCs/>
          <w:lang w:val="el-GR"/>
        </w:rPr>
        <w:tab/>
        <w:t>ΗΜΕΡΟΜΗΝΙΑ ΛΗΞΗΣ</w:t>
      </w:r>
    </w:p>
    <w:p w14:paraId="0A4A4D53" w14:textId="77777777" w:rsidR="00EC3222" w:rsidRPr="00CF174D" w:rsidRDefault="00EC3222" w:rsidP="00116565">
      <w:pPr>
        <w:tabs>
          <w:tab w:val="clear" w:pos="567"/>
        </w:tabs>
        <w:spacing w:line="240" w:lineRule="auto"/>
        <w:rPr>
          <w:szCs w:val="22"/>
          <w:lang w:val="el-GR"/>
        </w:rPr>
      </w:pPr>
    </w:p>
    <w:p w14:paraId="5F852FBC" w14:textId="77777777" w:rsidR="00474CB4" w:rsidRPr="00CF174D" w:rsidRDefault="00474CB4" w:rsidP="00116565">
      <w:pPr>
        <w:tabs>
          <w:tab w:val="clear" w:pos="567"/>
        </w:tabs>
        <w:spacing w:line="240" w:lineRule="auto"/>
        <w:rPr>
          <w:szCs w:val="24"/>
          <w:lang w:val="el-GR"/>
        </w:rPr>
      </w:pPr>
      <w:r w:rsidRPr="00CF174D">
        <w:rPr>
          <w:szCs w:val="24"/>
          <w:lang w:val="el-GR"/>
        </w:rPr>
        <w:t>ΛΗΞΗ</w:t>
      </w:r>
    </w:p>
    <w:p w14:paraId="13851D2F" w14:textId="77777777" w:rsidR="00EC3222" w:rsidRPr="00CF174D" w:rsidRDefault="00EC3222" w:rsidP="00116565">
      <w:pPr>
        <w:tabs>
          <w:tab w:val="clear" w:pos="567"/>
        </w:tabs>
        <w:spacing w:line="240" w:lineRule="auto"/>
        <w:rPr>
          <w:szCs w:val="22"/>
          <w:lang w:val="el-GR"/>
        </w:rPr>
      </w:pPr>
    </w:p>
    <w:p w14:paraId="74BD5E66" w14:textId="77777777" w:rsidR="00B672F3" w:rsidRPr="00CF174D" w:rsidRDefault="00B672F3" w:rsidP="00116565">
      <w:pPr>
        <w:tabs>
          <w:tab w:val="clear" w:pos="567"/>
        </w:tabs>
        <w:spacing w:line="240" w:lineRule="auto"/>
        <w:rPr>
          <w:szCs w:val="22"/>
          <w:lang w:val="el-GR"/>
        </w:rPr>
      </w:pPr>
    </w:p>
    <w:p w14:paraId="1FDB7674" w14:textId="77777777" w:rsidR="00763D71" w:rsidRPr="00CF174D" w:rsidRDefault="00763D71" w:rsidP="0011656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9.</w:t>
      </w:r>
      <w:r w:rsidRPr="00CF174D">
        <w:rPr>
          <w:b/>
          <w:bCs/>
          <w:lang w:val="el-GR"/>
        </w:rPr>
        <w:tab/>
        <w:t>ΕΙΔΙΚΕΣ ΣΥΝΘΗΚΕΣ ΦΥΛΑΞΗΣ</w:t>
      </w:r>
    </w:p>
    <w:p w14:paraId="415BFC4F" w14:textId="77777777" w:rsidR="00EC3222" w:rsidRPr="00CF174D" w:rsidRDefault="00EC3222" w:rsidP="00116565">
      <w:pPr>
        <w:tabs>
          <w:tab w:val="clear" w:pos="567"/>
        </w:tabs>
        <w:spacing w:line="240" w:lineRule="auto"/>
        <w:rPr>
          <w:szCs w:val="22"/>
          <w:lang w:val="el-GR"/>
        </w:rPr>
      </w:pPr>
    </w:p>
    <w:p w14:paraId="00EB3713" w14:textId="77777777" w:rsidR="00CF1682" w:rsidRPr="00CF174D" w:rsidRDefault="00CF1682" w:rsidP="00116565">
      <w:pPr>
        <w:tabs>
          <w:tab w:val="clear" w:pos="567"/>
        </w:tabs>
        <w:spacing w:line="240" w:lineRule="auto"/>
        <w:rPr>
          <w:szCs w:val="22"/>
          <w:lang w:val="el-GR"/>
        </w:rPr>
      </w:pPr>
    </w:p>
    <w:p w14:paraId="5AAC753E" w14:textId="77777777" w:rsidR="00763D71" w:rsidRPr="00CF174D" w:rsidRDefault="00763D71" w:rsidP="0011656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600" w:hanging="600"/>
        <w:rPr>
          <w:b/>
          <w:bCs/>
          <w:lang w:val="el-GR"/>
        </w:rPr>
      </w:pPr>
      <w:r w:rsidRPr="00CF174D">
        <w:rPr>
          <w:b/>
          <w:bCs/>
          <w:lang w:val="el-GR"/>
        </w:rPr>
        <w:lastRenderedPageBreak/>
        <w:t>10.</w:t>
      </w:r>
      <w:r w:rsidRPr="00CF174D">
        <w:rPr>
          <w:b/>
          <w:bCs/>
          <w:lang w:val="el-GR"/>
        </w:rPr>
        <w:tab/>
        <w:t>ΕΙΔΙΚΕΣ ΠΡΟΦΥΛΑΞΕΙΣ ΓΙΑ ΤΗΝ ΑΠΟΡΡΙΨΗ ΤΩΝ ΜΗ ΧΡΗΣΙΜΟΠΟΙΗΘΕΝΤΩΝ ΦΑΡΜΑΚΕΥΤΙΚΩΝ ΠΡΟΪΟΝΤΩΝ Ή ΤΩΝ ΥΠΟΛΕΙΜΜΑΤΩΝ ΠΟΥ ΠΡΟΕΡΧΟΝΤΑΙ ΑΠΌ ΑΥΤΆ, ΕΦΟΣΟΝ ΑΠΑΙΤΕΙΤΑΙ</w:t>
      </w:r>
    </w:p>
    <w:p w14:paraId="251AC536" w14:textId="77777777" w:rsidR="00EC3222" w:rsidRPr="00CF174D" w:rsidRDefault="00EC3222" w:rsidP="00116565">
      <w:pPr>
        <w:keepNext/>
        <w:keepLines/>
        <w:tabs>
          <w:tab w:val="clear" w:pos="567"/>
        </w:tabs>
        <w:spacing w:line="240" w:lineRule="auto"/>
        <w:rPr>
          <w:szCs w:val="22"/>
          <w:lang w:val="el-GR"/>
        </w:rPr>
      </w:pPr>
    </w:p>
    <w:p w14:paraId="0F0C66F6" w14:textId="77777777" w:rsidR="00D81483" w:rsidRPr="00CF174D" w:rsidRDefault="00D81483" w:rsidP="00116565">
      <w:pPr>
        <w:tabs>
          <w:tab w:val="clear" w:pos="567"/>
        </w:tabs>
        <w:spacing w:line="240" w:lineRule="auto"/>
        <w:rPr>
          <w:szCs w:val="22"/>
          <w:lang w:val="el-GR"/>
        </w:rPr>
      </w:pPr>
    </w:p>
    <w:p w14:paraId="69D6A3A3" w14:textId="77777777" w:rsidR="00763D71" w:rsidRPr="00CF174D" w:rsidRDefault="00763D71" w:rsidP="00116565">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F174D">
        <w:rPr>
          <w:b/>
          <w:bCs/>
          <w:lang w:val="el-GR"/>
        </w:rPr>
        <w:t>11.</w:t>
      </w:r>
      <w:r w:rsidRPr="00CF174D">
        <w:rPr>
          <w:b/>
          <w:bCs/>
          <w:lang w:val="el-GR"/>
        </w:rPr>
        <w:tab/>
        <w:t>ΟΝΟΜΑ ΚΑΙ ΔΙΕΥΘΥΝΣΗ ΤΟΥ ΚΑΤΟΧΟΥ ΤΗΣ ΑΔΕΙΑΣ ΚΥΚΛΟΦΟΡΙΑΣ</w:t>
      </w:r>
    </w:p>
    <w:p w14:paraId="6A508DDD" w14:textId="77777777" w:rsidR="00EC3222" w:rsidRPr="00CF174D" w:rsidRDefault="00EC3222" w:rsidP="00116565">
      <w:pPr>
        <w:tabs>
          <w:tab w:val="clear" w:pos="567"/>
        </w:tabs>
        <w:spacing w:line="240" w:lineRule="auto"/>
        <w:rPr>
          <w:szCs w:val="22"/>
          <w:lang w:val="el-GR"/>
        </w:rPr>
      </w:pPr>
    </w:p>
    <w:p w14:paraId="2F5F3579" w14:textId="77777777" w:rsidR="00204235" w:rsidRPr="00CF174D" w:rsidRDefault="00204235" w:rsidP="00116565">
      <w:pPr>
        <w:tabs>
          <w:tab w:val="clear" w:pos="567"/>
        </w:tabs>
        <w:spacing w:line="240" w:lineRule="auto"/>
      </w:pPr>
      <w:r w:rsidRPr="00CF174D">
        <w:t xml:space="preserve">Novartis </w:t>
      </w:r>
      <w:proofErr w:type="spellStart"/>
      <w:r w:rsidRPr="00CF174D">
        <w:t>Europharm</w:t>
      </w:r>
      <w:proofErr w:type="spellEnd"/>
      <w:r w:rsidRPr="00CF174D">
        <w:t xml:space="preserve"> Limited</w:t>
      </w:r>
    </w:p>
    <w:p w14:paraId="729322CB" w14:textId="77777777" w:rsidR="00A1156A" w:rsidRPr="00CF174D" w:rsidRDefault="00A1156A" w:rsidP="00116565">
      <w:pPr>
        <w:keepNext/>
        <w:spacing w:line="240" w:lineRule="auto"/>
        <w:rPr>
          <w:color w:val="000000"/>
        </w:rPr>
      </w:pPr>
      <w:r w:rsidRPr="00CF174D">
        <w:rPr>
          <w:color w:val="000000"/>
        </w:rPr>
        <w:t>Vista Building</w:t>
      </w:r>
    </w:p>
    <w:p w14:paraId="11AABCA9" w14:textId="77777777" w:rsidR="00A1156A" w:rsidRPr="00CF174D" w:rsidRDefault="00A1156A" w:rsidP="00116565">
      <w:pPr>
        <w:keepNext/>
        <w:spacing w:line="240" w:lineRule="auto"/>
        <w:rPr>
          <w:color w:val="000000"/>
        </w:rPr>
      </w:pPr>
      <w:r w:rsidRPr="00CF174D">
        <w:rPr>
          <w:color w:val="000000"/>
        </w:rPr>
        <w:t>Elm Park, Merrion Road</w:t>
      </w:r>
    </w:p>
    <w:p w14:paraId="5E145D0F" w14:textId="77777777" w:rsidR="00A1156A" w:rsidRPr="00CF174D" w:rsidRDefault="00A1156A" w:rsidP="00116565">
      <w:pPr>
        <w:keepNext/>
        <w:spacing w:line="240" w:lineRule="auto"/>
        <w:rPr>
          <w:color w:val="000000"/>
          <w:lang w:val="el-GR"/>
        </w:rPr>
      </w:pPr>
      <w:r w:rsidRPr="00CF174D">
        <w:rPr>
          <w:color w:val="000000"/>
        </w:rPr>
        <w:t>Dublin</w:t>
      </w:r>
      <w:r w:rsidRPr="00CF174D">
        <w:rPr>
          <w:color w:val="000000"/>
          <w:lang w:val="el-GR"/>
        </w:rPr>
        <w:t xml:space="preserve"> 4</w:t>
      </w:r>
    </w:p>
    <w:p w14:paraId="4E42F518" w14:textId="77777777" w:rsidR="008336FB" w:rsidRPr="00CF174D" w:rsidRDefault="00A1156A" w:rsidP="00116565">
      <w:pPr>
        <w:tabs>
          <w:tab w:val="clear" w:pos="567"/>
        </w:tabs>
        <w:spacing w:line="240" w:lineRule="auto"/>
        <w:rPr>
          <w:bCs/>
          <w:lang w:val="el-GR"/>
        </w:rPr>
      </w:pPr>
      <w:r w:rsidRPr="00CF174D">
        <w:rPr>
          <w:color w:val="000000"/>
          <w:lang w:val="el-GR"/>
        </w:rPr>
        <w:t>Ιρλανδία</w:t>
      </w:r>
    </w:p>
    <w:p w14:paraId="79C18217" w14:textId="77777777" w:rsidR="00EC3222" w:rsidRPr="00CF174D" w:rsidRDefault="00EC3222" w:rsidP="00116565">
      <w:pPr>
        <w:tabs>
          <w:tab w:val="clear" w:pos="567"/>
        </w:tabs>
        <w:spacing w:line="240" w:lineRule="auto"/>
        <w:rPr>
          <w:lang w:val="el-GR"/>
        </w:rPr>
      </w:pPr>
    </w:p>
    <w:p w14:paraId="0FA8AD89" w14:textId="77777777" w:rsidR="00EC3222" w:rsidRPr="00CF174D" w:rsidRDefault="00EC3222" w:rsidP="00116565">
      <w:pPr>
        <w:tabs>
          <w:tab w:val="clear" w:pos="567"/>
        </w:tabs>
        <w:spacing w:line="240" w:lineRule="auto"/>
        <w:rPr>
          <w:szCs w:val="22"/>
          <w:lang w:val="el-GR"/>
        </w:rPr>
      </w:pPr>
    </w:p>
    <w:p w14:paraId="551619F0" w14:textId="77777777" w:rsidR="00763D71" w:rsidRPr="00CF174D" w:rsidRDefault="00763D71" w:rsidP="00116565">
      <w:pPr>
        <w:keepNext/>
        <w:pBdr>
          <w:top w:val="single" w:sz="4" w:space="1" w:color="auto"/>
          <w:left w:val="single" w:sz="4" w:space="4" w:color="auto"/>
          <w:bottom w:val="single" w:sz="4" w:space="1" w:color="auto"/>
          <w:right w:val="single" w:sz="4" w:space="4" w:color="auto"/>
        </w:pBdr>
        <w:tabs>
          <w:tab w:val="clear" w:pos="567"/>
        </w:tabs>
        <w:spacing w:line="240" w:lineRule="auto"/>
        <w:rPr>
          <w:lang w:val="el-GR"/>
        </w:rPr>
      </w:pPr>
      <w:r w:rsidRPr="00CF174D">
        <w:rPr>
          <w:b/>
          <w:bCs/>
          <w:lang w:val="el-GR"/>
        </w:rPr>
        <w:t>12.</w:t>
      </w:r>
      <w:r w:rsidRPr="00CF174D">
        <w:rPr>
          <w:b/>
          <w:bCs/>
          <w:lang w:val="el-GR"/>
        </w:rPr>
        <w:tab/>
        <w:t>ΑΡΙΘΜΟΣ(ΟΙ ) ΑΔΕΙΑΣ ΚΥΚΛΟΦΟΡΙΑΣ</w:t>
      </w:r>
    </w:p>
    <w:p w14:paraId="4BEDFCBB" w14:textId="77777777" w:rsidR="00EC3222" w:rsidRPr="00CF174D" w:rsidRDefault="00EC3222" w:rsidP="00116565">
      <w:pPr>
        <w:keepNext/>
        <w:tabs>
          <w:tab w:val="clear" w:pos="567"/>
        </w:tabs>
        <w:spacing w:line="240" w:lineRule="auto"/>
        <w:rPr>
          <w:szCs w:val="22"/>
          <w:lang w:val="el-GR"/>
        </w:rPr>
      </w:pPr>
    </w:p>
    <w:p w14:paraId="04056508" w14:textId="77777777" w:rsidR="00FE0E77" w:rsidRPr="00CF174D" w:rsidRDefault="00FE0E77" w:rsidP="00116565">
      <w:pPr>
        <w:tabs>
          <w:tab w:val="clear" w:pos="567"/>
        </w:tabs>
        <w:spacing w:line="240" w:lineRule="auto"/>
        <w:rPr>
          <w:szCs w:val="22"/>
          <w:lang w:val="el-GR"/>
        </w:rPr>
      </w:pPr>
      <w:r w:rsidRPr="00CF174D">
        <w:rPr>
          <w:szCs w:val="22"/>
          <w:lang w:val="en-US"/>
        </w:rPr>
        <w:t>EU</w:t>
      </w:r>
      <w:r w:rsidRPr="00CF174D">
        <w:rPr>
          <w:szCs w:val="22"/>
          <w:lang w:val="el-GR"/>
        </w:rPr>
        <w:t>/1/13/865/003</w:t>
      </w:r>
      <w:r w:rsidR="00D3148C" w:rsidRPr="00CF174D">
        <w:rPr>
          <w:szCs w:val="22"/>
          <w:lang w:val="el-GR"/>
        </w:rPr>
        <w:tab/>
      </w:r>
      <w:r w:rsidR="00D3148C" w:rsidRPr="00CF174D">
        <w:rPr>
          <w:szCs w:val="22"/>
          <w:lang w:val="el-GR"/>
        </w:rPr>
        <w:tab/>
      </w:r>
      <w:r w:rsidR="00D3148C" w:rsidRPr="00CF174D">
        <w:rPr>
          <w:szCs w:val="22"/>
          <w:shd w:val="pct15" w:color="auto" w:fill="auto"/>
          <w:lang w:val="el-GR"/>
        </w:rPr>
        <w:t>28 καψάκια</w:t>
      </w:r>
    </w:p>
    <w:p w14:paraId="5E01A83D" w14:textId="77777777" w:rsidR="00FE0E77" w:rsidRPr="00CF174D" w:rsidRDefault="00FE0E77" w:rsidP="00116565">
      <w:pPr>
        <w:tabs>
          <w:tab w:val="clear" w:pos="567"/>
        </w:tabs>
        <w:spacing w:line="240" w:lineRule="auto"/>
        <w:rPr>
          <w:rStyle w:val="CSIchar"/>
          <w:shd w:val="pct15" w:color="auto" w:fill="auto"/>
          <w:lang w:val="el-GR"/>
        </w:rPr>
      </w:pPr>
      <w:r w:rsidRPr="00CF174D">
        <w:rPr>
          <w:rStyle w:val="CSIchar"/>
          <w:shd w:val="pct15" w:color="auto" w:fill="auto"/>
          <w:lang w:val="el-GR"/>
        </w:rPr>
        <w:t>EU/1/13/865/004</w:t>
      </w:r>
      <w:r w:rsidR="00D3148C" w:rsidRPr="00CF174D">
        <w:rPr>
          <w:rStyle w:val="CSIchar"/>
          <w:shd w:val="pct15" w:color="auto" w:fill="auto"/>
          <w:lang w:val="el-GR"/>
        </w:rPr>
        <w:tab/>
      </w:r>
      <w:r w:rsidR="00D3148C" w:rsidRPr="00CF174D">
        <w:rPr>
          <w:rStyle w:val="CSIchar"/>
          <w:shd w:val="pct15" w:color="auto" w:fill="auto"/>
          <w:lang w:val="el-GR"/>
        </w:rPr>
        <w:tab/>
        <w:t>120 καψάκια</w:t>
      </w:r>
    </w:p>
    <w:p w14:paraId="00A01F2E" w14:textId="77777777" w:rsidR="00EC3222" w:rsidRPr="00CF174D" w:rsidRDefault="00EC3222" w:rsidP="00116565">
      <w:pPr>
        <w:tabs>
          <w:tab w:val="clear" w:pos="567"/>
        </w:tabs>
        <w:spacing w:line="240" w:lineRule="auto"/>
        <w:rPr>
          <w:szCs w:val="22"/>
          <w:lang w:val="el-GR"/>
        </w:rPr>
      </w:pPr>
    </w:p>
    <w:p w14:paraId="19D8D439" w14:textId="77777777" w:rsidR="00B672F3" w:rsidRPr="00CF174D" w:rsidRDefault="00B672F3" w:rsidP="00116565">
      <w:pPr>
        <w:tabs>
          <w:tab w:val="clear" w:pos="567"/>
        </w:tabs>
        <w:spacing w:line="240" w:lineRule="auto"/>
        <w:rPr>
          <w:szCs w:val="22"/>
          <w:lang w:val="el-GR"/>
        </w:rPr>
      </w:pPr>
    </w:p>
    <w:p w14:paraId="2E523E24" w14:textId="77777777" w:rsidR="00763D71" w:rsidRPr="00CF174D" w:rsidRDefault="00763D71" w:rsidP="00116565">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r w:rsidRPr="00CF174D">
        <w:rPr>
          <w:b/>
          <w:bCs/>
          <w:lang w:val="el-GR"/>
        </w:rPr>
        <w:t>13.</w:t>
      </w:r>
      <w:r w:rsidRPr="00CF174D">
        <w:rPr>
          <w:b/>
          <w:bCs/>
          <w:lang w:val="el-GR"/>
        </w:rPr>
        <w:tab/>
        <w:t>ΑΡΙΘΜΟΣ ΠΑΡΤΙΔΑΣ</w:t>
      </w:r>
    </w:p>
    <w:p w14:paraId="2426A93C" w14:textId="77777777" w:rsidR="00EC3222" w:rsidRPr="00CF174D" w:rsidRDefault="00EC3222" w:rsidP="00116565">
      <w:pPr>
        <w:tabs>
          <w:tab w:val="clear" w:pos="567"/>
        </w:tabs>
        <w:spacing w:line="240" w:lineRule="auto"/>
        <w:rPr>
          <w:szCs w:val="22"/>
          <w:lang w:val="el-GR"/>
        </w:rPr>
      </w:pPr>
    </w:p>
    <w:p w14:paraId="7A371CD3" w14:textId="77777777" w:rsidR="00763D71" w:rsidRPr="00CF174D" w:rsidRDefault="00763D71" w:rsidP="00116565">
      <w:pPr>
        <w:tabs>
          <w:tab w:val="clear" w:pos="567"/>
        </w:tabs>
        <w:spacing w:line="240" w:lineRule="auto"/>
        <w:rPr>
          <w:lang w:val="el-GR"/>
        </w:rPr>
      </w:pPr>
      <w:r w:rsidRPr="00CF174D">
        <w:rPr>
          <w:lang w:val="el-GR"/>
        </w:rPr>
        <w:t>Παρτίδα</w:t>
      </w:r>
    </w:p>
    <w:p w14:paraId="2F59D1C9" w14:textId="77777777" w:rsidR="00EC3222" w:rsidRPr="00CF174D" w:rsidRDefault="00EC3222" w:rsidP="00116565">
      <w:pPr>
        <w:tabs>
          <w:tab w:val="clear" w:pos="567"/>
        </w:tabs>
        <w:spacing w:line="240" w:lineRule="auto"/>
        <w:rPr>
          <w:szCs w:val="22"/>
          <w:lang w:val="el-GR"/>
        </w:rPr>
      </w:pPr>
    </w:p>
    <w:p w14:paraId="23D1E94F" w14:textId="77777777" w:rsidR="00B672F3" w:rsidRPr="00CF174D" w:rsidRDefault="00B672F3" w:rsidP="00116565">
      <w:pPr>
        <w:tabs>
          <w:tab w:val="clear" w:pos="567"/>
        </w:tabs>
        <w:spacing w:line="240" w:lineRule="auto"/>
        <w:rPr>
          <w:szCs w:val="22"/>
          <w:lang w:val="el-GR"/>
        </w:rPr>
      </w:pPr>
    </w:p>
    <w:p w14:paraId="46F034A5" w14:textId="77777777" w:rsidR="00763D71" w:rsidRPr="00CF174D" w:rsidRDefault="00763D71" w:rsidP="00116565">
      <w:pPr>
        <w:pBdr>
          <w:top w:val="single" w:sz="4" w:space="2" w:color="auto"/>
          <w:left w:val="single" w:sz="4" w:space="4" w:color="auto"/>
          <w:bottom w:val="single" w:sz="4" w:space="1" w:color="auto"/>
          <w:right w:val="single" w:sz="4" w:space="4" w:color="auto"/>
        </w:pBdr>
        <w:tabs>
          <w:tab w:val="clear" w:pos="567"/>
        </w:tabs>
        <w:spacing w:line="240" w:lineRule="auto"/>
        <w:rPr>
          <w:b/>
          <w:bCs/>
          <w:lang w:val="el-GR"/>
        </w:rPr>
      </w:pPr>
      <w:r w:rsidRPr="00CF174D">
        <w:rPr>
          <w:b/>
          <w:bCs/>
          <w:lang w:val="el-GR"/>
        </w:rPr>
        <w:t>14.</w:t>
      </w:r>
      <w:r w:rsidRPr="00CF174D">
        <w:rPr>
          <w:b/>
          <w:bCs/>
          <w:lang w:val="el-GR"/>
        </w:rPr>
        <w:tab/>
        <w:t>ΓΕΝΙΚΗ ΚΑΤΑΤΑΞΗ ΓΙΑ ΤΗ ΔΙΑΘΕΣΗ</w:t>
      </w:r>
    </w:p>
    <w:p w14:paraId="08207995" w14:textId="77777777" w:rsidR="00EC3222" w:rsidRPr="00CF174D" w:rsidRDefault="00EC3222" w:rsidP="00116565">
      <w:pPr>
        <w:tabs>
          <w:tab w:val="clear" w:pos="567"/>
        </w:tabs>
        <w:spacing w:line="240" w:lineRule="auto"/>
        <w:rPr>
          <w:szCs w:val="22"/>
          <w:lang w:val="el-GR"/>
        </w:rPr>
      </w:pPr>
    </w:p>
    <w:p w14:paraId="60E50239" w14:textId="77777777" w:rsidR="00B672F3" w:rsidRPr="00CF174D" w:rsidRDefault="00B672F3" w:rsidP="00116565">
      <w:pPr>
        <w:tabs>
          <w:tab w:val="clear" w:pos="567"/>
        </w:tabs>
        <w:spacing w:line="240" w:lineRule="auto"/>
        <w:rPr>
          <w:szCs w:val="22"/>
          <w:lang w:val="el-GR"/>
        </w:rPr>
      </w:pPr>
    </w:p>
    <w:p w14:paraId="4C932E48" w14:textId="77777777" w:rsidR="00763D71" w:rsidRPr="00CF174D" w:rsidRDefault="00763D71" w:rsidP="00116565">
      <w:pPr>
        <w:pBdr>
          <w:top w:val="single" w:sz="4" w:space="2" w:color="auto"/>
          <w:left w:val="single" w:sz="4" w:space="4" w:color="auto"/>
          <w:bottom w:val="single" w:sz="4" w:space="1" w:color="auto"/>
          <w:right w:val="single" w:sz="4" w:space="4" w:color="auto"/>
        </w:pBdr>
        <w:tabs>
          <w:tab w:val="clear" w:pos="567"/>
        </w:tabs>
        <w:spacing w:line="240" w:lineRule="auto"/>
        <w:rPr>
          <w:lang w:val="el-GR"/>
        </w:rPr>
      </w:pPr>
      <w:r w:rsidRPr="00CF174D">
        <w:rPr>
          <w:b/>
          <w:bCs/>
          <w:lang w:val="el-GR"/>
        </w:rPr>
        <w:t>15.</w:t>
      </w:r>
      <w:r w:rsidRPr="00CF174D">
        <w:rPr>
          <w:b/>
          <w:bCs/>
          <w:lang w:val="el-GR"/>
        </w:rPr>
        <w:tab/>
        <w:t>ΟΔΗΓΙΕΣ ΧΡΗΣΗΣ</w:t>
      </w:r>
    </w:p>
    <w:p w14:paraId="4563575F" w14:textId="77777777" w:rsidR="00EC3222" w:rsidRPr="00CF174D" w:rsidRDefault="00EC3222" w:rsidP="00116565">
      <w:pPr>
        <w:tabs>
          <w:tab w:val="clear" w:pos="567"/>
        </w:tabs>
        <w:spacing w:line="240" w:lineRule="auto"/>
        <w:rPr>
          <w:szCs w:val="22"/>
          <w:lang w:val="el-GR"/>
        </w:rPr>
      </w:pPr>
    </w:p>
    <w:p w14:paraId="0F1BC1D7" w14:textId="77777777" w:rsidR="00EC3222" w:rsidRPr="00CF174D" w:rsidRDefault="00EC3222" w:rsidP="00116565">
      <w:pPr>
        <w:tabs>
          <w:tab w:val="clear" w:pos="567"/>
        </w:tabs>
        <w:spacing w:line="240" w:lineRule="auto"/>
        <w:rPr>
          <w:szCs w:val="22"/>
          <w:lang w:val="el-GR"/>
        </w:rPr>
      </w:pPr>
    </w:p>
    <w:p w14:paraId="36E7FEEB" w14:textId="77777777" w:rsidR="00763D71" w:rsidRPr="00CF174D" w:rsidRDefault="00763D71" w:rsidP="00116565">
      <w:pPr>
        <w:pBdr>
          <w:top w:val="single" w:sz="4" w:space="1" w:color="auto"/>
          <w:left w:val="single" w:sz="4" w:space="4" w:color="auto"/>
          <w:bottom w:val="single" w:sz="4" w:space="0" w:color="auto"/>
          <w:right w:val="single" w:sz="4" w:space="4" w:color="auto"/>
        </w:pBdr>
        <w:tabs>
          <w:tab w:val="clear" w:pos="567"/>
        </w:tabs>
        <w:spacing w:line="240" w:lineRule="auto"/>
        <w:rPr>
          <w:lang w:val="el-GR"/>
        </w:rPr>
      </w:pPr>
      <w:r w:rsidRPr="00CF174D">
        <w:rPr>
          <w:b/>
          <w:bCs/>
          <w:lang w:val="el-GR"/>
        </w:rPr>
        <w:t>16.</w:t>
      </w:r>
      <w:r w:rsidRPr="00CF174D">
        <w:rPr>
          <w:b/>
          <w:bCs/>
          <w:lang w:val="el-GR"/>
        </w:rPr>
        <w:tab/>
        <w:t>ΠΛΗΡΟΦΟΡΙΕΣ ΣΕ BRAILLE</w:t>
      </w:r>
    </w:p>
    <w:p w14:paraId="7D2B3E7B" w14:textId="77777777" w:rsidR="00EC3222" w:rsidRPr="00CF174D" w:rsidRDefault="00EC3222" w:rsidP="00116565">
      <w:pPr>
        <w:tabs>
          <w:tab w:val="clear" w:pos="567"/>
        </w:tabs>
        <w:spacing w:line="240" w:lineRule="auto"/>
        <w:rPr>
          <w:szCs w:val="22"/>
          <w:lang w:val="el-GR"/>
        </w:rPr>
      </w:pPr>
    </w:p>
    <w:p w14:paraId="7F08EEF7" w14:textId="77777777" w:rsidR="000B3CA0" w:rsidRPr="00CF174D" w:rsidRDefault="000B3CA0" w:rsidP="00116565">
      <w:pPr>
        <w:tabs>
          <w:tab w:val="clear" w:pos="567"/>
        </w:tabs>
        <w:spacing w:line="240" w:lineRule="auto"/>
        <w:rPr>
          <w:rStyle w:val="CSIchar"/>
          <w:lang w:val="el-GR"/>
        </w:rPr>
      </w:pPr>
      <w:r w:rsidRPr="00CF174D">
        <w:rPr>
          <w:lang w:val="el-GR"/>
        </w:rPr>
        <w:t>tafinlar 75</w:t>
      </w:r>
      <w:r w:rsidR="00CF6603" w:rsidRPr="00CF174D">
        <w:rPr>
          <w:lang w:val="el-GR"/>
        </w:rPr>
        <w:t> mg</w:t>
      </w:r>
    </w:p>
    <w:p w14:paraId="14C4645B" w14:textId="77777777" w:rsidR="003C4880" w:rsidRPr="00CF174D" w:rsidRDefault="003C4880" w:rsidP="00116565">
      <w:pPr>
        <w:shd w:val="clear" w:color="auto" w:fill="FFFFFF"/>
        <w:tabs>
          <w:tab w:val="clear" w:pos="567"/>
        </w:tabs>
        <w:spacing w:line="240" w:lineRule="auto"/>
        <w:rPr>
          <w:b/>
          <w:szCs w:val="22"/>
          <w:lang w:val="el-GR"/>
        </w:rPr>
      </w:pPr>
    </w:p>
    <w:p w14:paraId="4D4ABCD1" w14:textId="77777777" w:rsidR="003C4880" w:rsidRPr="00CF174D" w:rsidRDefault="003C4880" w:rsidP="00116565">
      <w:pPr>
        <w:tabs>
          <w:tab w:val="clear" w:pos="567"/>
        </w:tabs>
        <w:spacing w:line="240" w:lineRule="auto"/>
        <w:rPr>
          <w:noProof/>
          <w:szCs w:val="22"/>
          <w:shd w:val="clear" w:color="auto" w:fill="CCCCCC"/>
          <w:lang w:val="el-GR"/>
        </w:rPr>
      </w:pPr>
    </w:p>
    <w:p w14:paraId="473A7BE3" w14:textId="77777777" w:rsidR="003C4880" w:rsidRPr="00CF174D" w:rsidRDefault="003C4880" w:rsidP="0011656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CF174D">
        <w:rPr>
          <w:b/>
          <w:noProof/>
          <w:lang w:val="el-GR"/>
        </w:rPr>
        <w:t>17.</w:t>
      </w:r>
      <w:r w:rsidRPr="00CF174D">
        <w:rPr>
          <w:b/>
          <w:noProof/>
          <w:lang w:val="el-GR"/>
        </w:rPr>
        <w:tab/>
        <w:t>ΜΟΝΑΔΙΚΟΣ ΑΝΑΓΝΩΡΙΣΤΙΚΟΣ ΚΩΔΙΚΟΣ – ΔΙΣΔΙΑΣΤΑΤΟΣ ΓΡΑΜΜΩΤΟΣ ΚΩΔΙΚΑΣ (2</w:t>
      </w:r>
      <w:r w:rsidRPr="00CF174D">
        <w:rPr>
          <w:b/>
          <w:noProof/>
        </w:rPr>
        <w:t>D</w:t>
      </w:r>
      <w:r w:rsidRPr="00CF174D">
        <w:rPr>
          <w:b/>
          <w:noProof/>
          <w:lang w:val="el-GR"/>
        </w:rPr>
        <w:t>)</w:t>
      </w:r>
    </w:p>
    <w:p w14:paraId="29AF84C4" w14:textId="77777777" w:rsidR="003C4880" w:rsidRPr="00CF174D" w:rsidRDefault="003C4880" w:rsidP="00116565">
      <w:pPr>
        <w:tabs>
          <w:tab w:val="clear" w:pos="567"/>
        </w:tabs>
        <w:spacing w:line="240" w:lineRule="auto"/>
        <w:rPr>
          <w:noProof/>
          <w:lang w:val="el-GR"/>
        </w:rPr>
      </w:pPr>
    </w:p>
    <w:p w14:paraId="4D8509C0" w14:textId="77777777" w:rsidR="003C4880" w:rsidRPr="00CF174D" w:rsidRDefault="003C4880" w:rsidP="00116565">
      <w:pPr>
        <w:tabs>
          <w:tab w:val="clear" w:pos="567"/>
        </w:tabs>
        <w:spacing w:line="240" w:lineRule="auto"/>
        <w:rPr>
          <w:noProof/>
          <w:szCs w:val="22"/>
          <w:shd w:val="clear" w:color="auto" w:fill="CCCCCC"/>
          <w:lang w:val="el-GR"/>
        </w:rPr>
      </w:pPr>
      <w:r w:rsidRPr="00CF174D">
        <w:rPr>
          <w:noProof/>
          <w:shd w:val="pct15" w:color="auto" w:fill="auto"/>
          <w:lang w:val="el-GR"/>
        </w:rPr>
        <w:t>Δισδιάστατος γραμμωτός κώδικας (2</w:t>
      </w:r>
      <w:r w:rsidRPr="00CF174D">
        <w:rPr>
          <w:noProof/>
          <w:shd w:val="pct15" w:color="auto" w:fill="auto"/>
        </w:rPr>
        <w:t>D</w:t>
      </w:r>
      <w:r w:rsidRPr="00CF174D">
        <w:rPr>
          <w:noProof/>
          <w:shd w:val="pct15" w:color="auto" w:fill="auto"/>
          <w:lang w:val="el-GR"/>
        </w:rPr>
        <w:t>) που φέρει τον περιληφθέντα μοναδικό αναγνωριστικό κωδικό.</w:t>
      </w:r>
    </w:p>
    <w:p w14:paraId="03D3ED96" w14:textId="77777777" w:rsidR="003C4880" w:rsidRPr="00CF174D" w:rsidRDefault="003C4880" w:rsidP="00116565">
      <w:pPr>
        <w:tabs>
          <w:tab w:val="clear" w:pos="567"/>
        </w:tabs>
        <w:spacing w:line="240" w:lineRule="auto"/>
        <w:rPr>
          <w:noProof/>
          <w:szCs w:val="22"/>
          <w:lang w:val="el-GR"/>
        </w:rPr>
      </w:pPr>
    </w:p>
    <w:p w14:paraId="744E3701" w14:textId="77777777" w:rsidR="003C4880" w:rsidRPr="00CF174D" w:rsidRDefault="003C4880" w:rsidP="00116565">
      <w:pPr>
        <w:tabs>
          <w:tab w:val="clear" w:pos="567"/>
        </w:tabs>
        <w:spacing w:line="240" w:lineRule="auto"/>
        <w:rPr>
          <w:noProof/>
          <w:lang w:val="el-GR"/>
        </w:rPr>
      </w:pPr>
    </w:p>
    <w:p w14:paraId="77A1254F" w14:textId="77777777" w:rsidR="003C4880" w:rsidRPr="00CF174D" w:rsidRDefault="003C4880" w:rsidP="0011656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CF174D">
        <w:rPr>
          <w:b/>
          <w:noProof/>
          <w:lang w:val="el-GR"/>
        </w:rPr>
        <w:t>18.</w:t>
      </w:r>
      <w:r w:rsidRPr="00CF174D">
        <w:rPr>
          <w:b/>
          <w:noProof/>
          <w:lang w:val="el-GR"/>
        </w:rPr>
        <w:tab/>
        <w:t>ΜΟΝΑΔΙΚΟΣ ΑΝΑΓΝΩΡΙΣΤΙΚΟΣ ΚΩΔΙΚΟΣ – ΔΕΔΟΜΕΝΑ ΑΝΑΓΝΩΣΙΜΑ ΑΠΟ ΤΟΝ ΑΝΘΡΩΠΟ</w:t>
      </w:r>
    </w:p>
    <w:p w14:paraId="7C2142F4" w14:textId="77777777" w:rsidR="003C4880" w:rsidRPr="00CF174D" w:rsidRDefault="003C4880" w:rsidP="00116565">
      <w:pPr>
        <w:tabs>
          <w:tab w:val="clear" w:pos="567"/>
        </w:tabs>
        <w:spacing w:line="240" w:lineRule="auto"/>
        <w:rPr>
          <w:noProof/>
          <w:lang w:val="el-GR"/>
        </w:rPr>
      </w:pPr>
    </w:p>
    <w:p w14:paraId="23128334" w14:textId="472DBD63" w:rsidR="003C4880" w:rsidRPr="00CF174D" w:rsidRDefault="003C4880" w:rsidP="00116565">
      <w:pPr>
        <w:tabs>
          <w:tab w:val="clear" w:pos="567"/>
        </w:tabs>
        <w:rPr>
          <w:szCs w:val="22"/>
          <w:lang w:val="el-GR"/>
        </w:rPr>
      </w:pPr>
      <w:r w:rsidRPr="00CF174D">
        <w:rPr>
          <w:szCs w:val="22"/>
        </w:rPr>
        <w:t>PC</w:t>
      </w:r>
    </w:p>
    <w:p w14:paraId="18401F69" w14:textId="40C76B03" w:rsidR="003C4880" w:rsidRPr="00CF174D" w:rsidRDefault="003C4880" w:rsidP="00116565">
      <w:pPr>
        <w:tabs>
          <w:tab w:val="clear" w:pos="567"/>
        </w:tabs>
        <w:rPr>
          <w:szCs w:val="22"/>
          <w:lang w:val="el-GR"/>
        </w:rPr>
      </w:pPr>
      <w:r w:rsidRPr="00CF174D">
        <w:rPr>
          <w:szCs w:val="22"/>
        </w:rPr>
        <w:t>SN</w:t>
      </w:r>
    </w:p>
    <w:p w14:paraId="6F01B77D" w14:textId="3D612915" w:rsidR="003C4880" w:rsidRPr="00CF174D" w:rsidRDefault="003C4880" w:rsidP="00116565">
      <w:pPr>
        <w:tabs>
          <w:tab w:val="clear" w:pos="567"/>
        </w:tabs>
        <w:rPr>
          <w:szCs w:val="22"/>
          <w:lang w:val="el-GR"/>
        </w:rPr>
      </w:pPr>
      <w:r w:rsidRPr="00CF174D">
        <w:rPr>
          <w:szCs w:val="22"/>
        </w:rPr>
        <w:t>NN</w:t>
      </w:r>
    </w:p>
    <w:p w14:paraId="2FE92707" w14:textId="77777777" w:rsidR="003C4880" w:rsidRPr="00CF174D" w:rsidRDefault="003C4880" w:rsidP="00116565">
      <w:pPr>
        <w:tabs>
          <w:tab w:val="clear" w:pos="567"/>
        </w:tabs>
        <w:spacing w:line="240" w:lineRule="auto"/>
        <w:rPr>
          <w:szCs w:val="22"/>
          <w:lang w:val="el-GR"/>
        </w:rPr>
      </w:pPr>
    </w:p>
    <w:p w14:paraId="1E8B11AF" w14:textId="77777777" w:rsidR="00EF2777" w:rsidRPr="00CF174D" w:rsidRDefault="00EF2777" w:rsidP="00116565">
      <w:pPr>
        <w:shd w:val="clear" w:color="auto" w:fill="FFFFFF"/>
        <w:tabs>
          <w:tab w:val="clear" w:pos="567"/>
        </w:tabs>
        <w:spacing w:line="240" w:lineRule="auto"/>
        <w:rPr>
          <w:szCs w:val="22"/>
          <w:lang w:val="el-GR"/>
        </w:rPr>
      </w:pPr>
      <w:r w:rsidRPr="00CF174D">
        <w:rPr>
          <w:b/>
          <w:szCs w:val="22"/>
          <w:lang w:val="el-GR"/>
        </w:rPr>
        <w:br w:type="page"/>
      </w:r>
    </w:p>
    <w:p w14:paraId="58322DC1" w14:textId="77777777" w:rsidR="00CF1682" w:rsidRPr="00CF174D" w:rsidRDefault="00CF1682" w:rsidP="00116565">
      <w:pPr>
        <w:tabs>
          <w:tab w:val="clear" w:pos="567"/>
        </w:tabs>
        <w:spacing w:line="240" w:lineRule="auto"/>
        <w:rPr>
          <w:bCs/>
          <w:lang w:val="el-GR"/>
        </w:rPr>
      </w:pPr>
    </w:p>
    <w:p w14:paraId="18123462" w14:textId="77777777" w:rsidR="000B3CA0" w:rsidRPr="00CF174D" w:rsidRDefault="000B3CA0" w:rsidP="00116565">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F174D">
        <w:rPr>
          <w:b/>
          <w:bCs/>
          <w:lang w:val="el-GR"/>
        </w:rPr>
        <w:t xml:space="preserve">ΕΝΔΕΙΞΕΙΣ ΠΟΥ ΠΡΕΠΕΙ ΝΑ ΑΝΑΓΡΑΦΟΝΤΑΙ </w:t>
      </w:r>
      <w:r w:rsidR="00DD1FAA" w:rsidRPr="00CF174D">
        <w:rPr>
          <w:b/>
          <w:bCs/>
          <w:lang w:val="el-GR"/>
        </w:rPr>
        <w:t>ΣΤΗ ΣΤΟΙΧΕΙΩΔΗ</w:t>
      </w:r>
      <w:r w:rsidR="00C97FFB" w:rsidRPr="00CF174D">
        <w:rPr>
          <w:b/>
          <w:bCs/>
          <w:lang w:val="el-GR"/>
        </w:rPr>
        <w:t xml:space="preserve"> </w:t>
      </w:r>
      <w:r w:rsidRPr="00CF174D">
        <w:rPr>
          <w:b/>
          <w:bCs/>
          <w:lang w:val="el-GR"/>
        </w:rPr>
        <w:t>ΣΥΣΚΕΥΑΣΙΑ</w:t>
      </w:r>
    </w:p>
    <w:p w14:paraId="0D706354" w14:textId="77777777" w:rsidR="00EF2777" w:rsidRPr="00CF174D" w:rsidRDefault="00EF2777"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l-GR"/>
        </w:rPr>
      </w:pPr>
    </w:p>
    <w:p w14:paraId="2B9F4B2F" w14:textId="77777777" w:rsidR="00EF2777" w:rsidRPr="00CF174D" w:rsidRDefault="000B3CA0" w:rsidP="00116565">
      <w:pPr>
        <w:pBdr>
          <w:top w:val="single" w:sz="4" w:space="1" w:color="auto"/>
          <w:left w:val="single" w:sz="4" w:space="4" w:color="auto"/>
          <w:bottom w:val="single" w:sz="4" w:space="1" w:color="auto"/>
          <w:right w:val="single" w:sz="4" w:space="4" w:color="auto"/>
        </w:pBdr>
        <w:tabs>
          <w:tab w:val="clear" w:pos="567"/>
        </w:tabs>
        <w:spacing w:line="240" w:lineRule="auto"/>
        <w:rPr>
          <w:rStyle w:val="CSIchar"/>
          <w:b/>
          <w:szCs w:val="22"/>
          <w:shd w:val="clear" w:color="auto" w:fill="auto"/>
          <w:lang w:val="el-GR"/>
        </w:rPr>
      </w:pPr>
      <w:r w:rsidRPr="00CF174D">
        <w:rPr>
          <w:b/>
          <w:bCs/>
          <w:lang w:val="el-GR"/>
        </w:rPr>
        <w:t>ΕΤΙΚΕΤΑ ΤΗΣ ΦΙΑΛΗΣ</w:t>
      </w:r>
    </w:p>
    <w:p w14:paraId="1914105C" w14:textId="77777777" w:rsidR="00EF2777" w:rsidRPr="00CF174D" w:rsidRDefault="00EF2777" w:rsidP="00116565">
      <w:pPr>
        <w:tabs>
          <w:tab w:val="clear" w:pos="567"/>
        </w:tabs>
        <w:spacing w:line="240" w:lineRule="auto"/>
        <w:rPr>
          <w:szCs w:val="22"/>
          <w:lang w:val="el-GR"/>
        </w:rPr>
      </w:pPr>
    </w:p>
    <w:p w14:paraId="31C45B6F" w14:textId="77777777" w:rsidR="0047099F" w:rsidRPr="00CF174D" w:rsidRDefault="0047099F" w:rsidP="00116565">
      <w:pPr>
        <w:tabs>
          <w:tab w:val="clear" w:pos="567"/>
        </w:tabs>
        <w:spacing w:line="240" w:lineRule="auto"/>
        <w:rPr>
          <w:szCs w:val="22"/>
          <w:lang w:val="el-GR"/>
        </w:rPr>
      </w:pPr>
    </w:p>
    <w:p w14:paraId="54F48C23" w14:textId="77777777" w:rsidR="000B3CA0" w:rsidRPr="00CF174D" w:rsidRDefault="000B3CA0"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1.</w:t>
      </w:r>
      <w:r w:rsidRPr="00CF174D">
        <w:rPr>
          <w:b/>
          <w:bCs/>
          <w:lang w:val="el-GR"/>
        </w:rPr>
        <w:tab/>
        <w:t>ΟΝΟΜΑΣΙΑ ΤΟΥ ΦΑΡΜΑΚΕΥΤΙΚΟΥ ΠΡΟΙΟΝΤΟΣ</w:t>
      </w:r>
    </w:p>
    <w:p w14:paraId="44B0FA40" w14:textId="77777777" w:rsidR="00EF2777" w:rsidRPr="00CF174D" w:rsidRDefault="00EF2777" w:rsidP="00116565">
      <w:pPr>
        <w:tabs>
          <w:tab w:val="clear" w:pos="567"/>
        </w:tabs>
        <w:spacing w:line="240" w:lineRule="auto"/>
        <w:rPr>
          <w:szCs w:val="22"/>
          <w:lang w:val="el-GR"/>
        </w:rPr>
      </w:pPr>
    </w:p>
    <w:p w14:paraId="547D336E" w14:textId="77777777" w:rsidR="00E613B8" w:rsidRPr="00CF174D" w:rsidRDefault="000B3CA0" w:rsidP="00116565">
      <w:pPr>
        <w:tabs>
          <w:tab w:val="clear" w:pos="567"/>
        </w:tabs>
        <w:spacing w:line="240" w:lineRule="auto"/>
        <w:rPr>
          <w:lang w:val="el-GR"/>
        </w:rPr>
      </w:pPr>
      <w:r w:rsidRPr="00CF174D">
        <w:rPr>
          <w:lang w:val="el-GR"/>
        </w:rPr>
        <w:t>Tafinlar 75</w:t>
      </w:r>
      <w:r w:rsidR="00CF6603" w:rsidRPr="00CF174D">
        <w:rPr>
          <w:lang w:val="el-GR"/>
        </w:rPr>
        <w:t> mg</w:t>
      </w:r>
      <w:r w:rsidR="00D3148C" w:rsidRPr="00CF174D">
        <w:rPr>
          <w:lang w:val="el-GR"/>
        </w:rPr>
        <w:t xml:space="preserve"> καψάκια</w:t>
      </w:r>
    </w:p>
    <w:p w14:paraId="622AD60E" w14:textId="77777777" w:rsidR="000B3CA0" w:rsidRPr="00CF174D" w:rsidRDefault="000B3CA0" w:rsidP="00116565">
      <w:pPr>
        <w:tabs>
          <w:tab w:val="clear" w:pos="567"/>
        </w:tabs>
        <w:spacing w:line="240" w:lineRule="auto"/>
        <w:rPr>
          <w:lang w:val="el-GR"/>
        </w:rPr>
      </w:pPr>
      <w:r w:rsidRPr="00CF174D">
        <w:rPr>
          <w:lang w:val="el-GR"/>
        </w:rPr>
        <w:t>dabrafenib</w:t>
      </w:r>
    </w:p>
    <w:p w14:paraId="2062C1C9" w14:textId="77777777" w:rsidR="00EF2777" w:rsidRPr="00CF174D" w:rsidRDefault="00EF2777" w:rsidP="00116565">
      <w:pPr>
        <w:tabs>
          <w:tab w:val="clear" w:pos="567"/>
        </w:tabs>
        <w:spacing w:line="240" w:lineRule="auto"/>
        <w:rPr>
          <w:szCs w:val="22"/>
          <w:lang w:val="el-GR"/>
        </w:rPr>
      </w:pPr>
    </w:p>
    <w:p w14:paraId="07B108AD" w14:textId="77777777" w:rsidR="00EF2777" w:rsidRPr="00CF174D" w:rsidRDefault="00EF2777" w:rsidP="00116565">
      <w:pPr>
        <w:tabs>
          <w:tab w:val="clear" w:pos="567"/>
        </w:tabs>
        <w:spacing w:line="240" w:lineRule="auto"/>
        <w:rPr>
          <w:szCs w:val="22"/>
          <w:lang w:val="el-GR"/>
        </w:rPr>
      </w:pPr>
    </w:p>
    <w:p w14:paraId="2DA6815B" w14:textId="77777777" w:rsidR="000B3CA0" w:rsidRPr="00CF174D" w:rsidRDefault="000B3CA0"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el-GR"/>
        </w:rPr>
      </w:pPr>
      <w:r w:rsidRPr="00CF174D">
        <w:rPr>
          <w:b/>
          <w:bCs/>
          <w:lang w:val="el-GR"/>
        </w:rPr>
        <w:t>2.</w:t>
      </w:r>
      <w:r w:rsidRPr="00CF174D">
        <w:rPr>
          <w:b/>
          <w:bCs/>
          <w:lang w:val="el-GR"/>
        </w:rPr>
        <w:tab/>
        <w:t>ΣΥΝΘΕΣΗ ΣΕ ΔΡΑΣΤΙΚΗ(ΕΣ) ΟΥΣΙΑ(ΕΣ)</w:t>
      </w:r>
    </w:p>
    <w:p w14:paraId="67BD55D9" w14:textId="77777777" w:rsidR="00EF2777" w:rsidRPr="00CF174D" w:rsidRDefault="00EF2777" w:rsidP="00116565">
      <w:pPr>
        <w:tabs>
          <w:tab w:val="clear" w:pos="567"/>
        </w:tabs>
        <w:spacing w:line="240" w:lineRule="auto"/>
        <w:rPr>
          <w:szCs w:val="22"/>
          <w:lang w:val="el-GR"/>
        </w:rPr>
      </w:pPr>
    </w:p>
    <w:p w14:paraId="65936535" w14:textId="77777777" w:rsidR="00C926C1" w:rsidRPr="00CF174D" w:rsidRDefault="00C926C1" w:rsidP="00116565">
      <w:pPr>
        <w:tabs>
          <w:tab w:val="clear" w:pos="567"/>
        </w:tabs>
        <w:spacing w:line="240" w:lineRule="auto"/>
        <w:rPr>
          <w:rStyle w:val="CSIchar"/>
          <w:szCs w:val="24"/>
          <w:lang w:val="el-GR"/>
        </w:rPr>
      </w:pPr>
      <w:r w:rsidRPr="00CF174D">
        <w:rPr>
          <w:szCs w:val="24"/>
          <w:lang w:val="el-GR"/>
        </w:rPr>
        <w:t>Κάθε σκληρό καψάκιο περιέχει dabrafenib mesilate που ισοδυναμεί με 75</w:t>
      </w:r>
      <w:r w:rsidR="00CF6603" w:rsidRPr="00CF174D">
        <w:rPr>
          <w:szCs w:val="24"/>
          <w:lang w:val="el-GR"/>
        </w:rPr>
        <w:t> mg</w:t>
      </w:r>
      <w:r w:rsidRPr="00CF174D">
        <w:rPr>
          <w:szCs w:val="24"/>
          <w:lang w:val="el-GR"/>
        </w:rPr>
        <w:t xml:space="preserve"> dabrafenib.</w:t>
      </w:r>
    </w:p>
    <w:p w14:paraId="629E9A5D" w14:textId="77777777" w:rsidR="00EF2777" w:rsidRPr="00CF174D" w:rsidRDefault="00EF2777" w:rsidP="00116565">
      <w:pPr>
        <w:tabs>
          <w:tab w:val="clear" w:pos="567"/>
        </w:tabs>
        <w:spacing w:line="240" w:lineRule="auto"/>
        <w:rPr>
          <w:szCs w:val="22"/>
          <w:lang w:val="el-GR"/>
        </w:rPr>
      </w:pPr>
    </w:p>
    <w:p w14:paraId="7994C224" w14:textId="77777777" w:rsidR="00B672F3" w:rsidRPr="00CF174D" w:rsidRDefault="00B672F3" w:rsidP="00116565">
      <w:pPr>
        <w:tabs>
          <w:tab w:val="clear" w:pos="567"/>
        </w:tabs>
        <w:spacing w:line="240" w:lineRule="auto"/>
        <w:rPr>
          <w:szCs w:val="22"/>
          <w:lang w:val="el-GR"/>
        </w:rPr>
      </w:pPr>
    </w:p>
    <w:p w14:paraId="5AE8CF8B" w14:textId="77777777" w:rsidR="000B3CA0" w:rsidRPr="00CF174D" w:rsidRDefault="000B3CA0"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3.</w:t>
      </w:r>
      <w:r w:rsidRPr="00CF174D">
        <w:rPr>
          <w:b/>
          <w:bCs/>
          <w:lang w:val="el-GR"/>
        </w:rPr>
        <w:tab/>
        <w:t>ΚΑΤΑΛΟΓΟΣ ΕΚΔΟΧΩΝ</w:t>
      </w:r>
    </w:p>
    <w:p w14:paraId="306EFA10" w14:textId="77777777" w:rsidR="00EF2777" w:rsidRPr="00CF174D" w:rsidRDefault="00EF2777" w:rsidP="00116565">
      <w:pPr>
        <w:tabs>
          <w:tab w:val="clear" w:pos="567"/>
        </w:tabs>
        <w:spacing w:line="240" w:lineRule="auto"/>
        <w:rPr>
          <w:szCs w:val="22"/>
          <w:lang w:val="el-GR"/>
        </w:rPr>
      </w:pPr>
    </w:p>
    <w:p w14:paraId="2C7C073D" w14:textId="77777777" w:rsidR="00EF2777" w:rsidRPr="00CF174D" w:rsidRDefault="00EF2777" w:rsidP="00116565">
      <w:pPr>
        <w:tabs>
          <w:tab w:val="clear" w:pos="567"/>
        </w:tabs>
        <w:spacing w:line="240" w:lineRule="auto"/>
        <w:rPr>
          <w:szCs w:val="22"/>
          <w:lang w:val="el-GR"/>
        </w:rPr>
      </w:pPr>
    </w:p>
    <w:p w14:paraId="2D2E7751" w14:textId="77777777" w:rsidR="000B3CA0" w:rsidRPr="00CF174D" w:rsidRDefault="000B3CA0"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4.</w:t>
      </w:r>
      <w:r w:rsidRPr="00CF174D">
        <w:rPr>
          <w:b/>
          <w:bCs/>
          <w:lang w:val="el-GR"/>
        </w:rPr>
        <w:tab/>
        <w:t>ΦΑΡΜΑΚΟΤΕΧΝΙΚΗ ΜΟΡΦΗ ΚΑΙ ΠΕΡΙΕΧΟΜΕΝΟ</w:t>
      </w:r>
    </w:p>
    <w:p w14:paraId="6AA43531" w14:textId="77777777" w:rsidR="000A3924" w:rsidRPr="00CF174D" w:rsidRDefault="000A3924" w:rsidP="00116565">
      <w:pPr>
        <w:tabs>
          <w:tab w:val="clear" w:pos="567"/>
        </w:tabs>
        <w:spacing w:line="240" w:lineRule="auto"/>
        <w:rPr>
          <w:szCs w:val="22"/>
          <w:lang w:val="el-GR"/>
        </w:rPr>
      </w:pPr>
    </w:p>
    <w:p w14:paraId="38997FAE" w14:textId="77777777" w:rsidR="00EF2777" w:rsidRPr="00CF174D" w:rsidRDefault="00452A98" w:rsidP="00116565">
      <w:pPr>
        <w:tabs>
          <w:tab w:val="clear" w:pos="567"/>
        </w:tabs>
        <w:spacing w:line="240" w:lineRule="auto"/>
        <w:rPr>
          <w:szCs w:val="22"/>
          <w:shd w:val="pct15" w:color="auto" w:fill="auto"/>
          <w:lang w:val="el-GR"/>
        </w:rPr>
      </w:pPr>
      <w:r w:rsidRPr="00CF174D">
        <w:rPr>
          <w:szCs w:val="22"/>
          <w:shd w:val="pct15" w:color="auto" w:fill="auto"/>
          <w:lang w:val="el-GR"/>
        </w:rPr>
        <w:t>Σκληρό καψάκιο</w:t>
      </w:r>
    </w:p>
    <w:p w14:paraId="73C3F8BF" w14:textId="77777777" w:rsidR="00D3148C" w:rsidRPr="00CF174D" w:rsidRDefault="00D3148C" w:rsidP="00116565">
      <w:pPr>
        <w:tabs>
          <w:tab w:val="clear" w:pos="567"/>
        </w:tabs>
        <w:spacing w:line="240" w:lineRule="auto"/>
        <w:rPr>
          <w:szCs w:val="22"/>
          <w:lang w:val="el-GR"/>
        </w:rPr>
      </w:pPr>
    </w:p>
    <w:p w14:paraId="402A9C9D" w14:textId="77777777" w:rsidR="000B3CA0" w:rsidRPr="00CF174D" w:rsidRDefault="000B3CA0" w:rsidP="00116565">
      <w:pPr>
        <w:tabs>
          <w:tab w:val="clear" w:pos="567"/>
        </w:tabs>
        <w:spacing w:line="240" w:lineRule="auto"/>
        <w:rPr>
          <w:lang w:val="el-GR"/>
        </w:rPr>
      </w:pPr>
      <w:r w:rsidRPr="00CF174D">
        <w:rPr>
          <w:lang w:val="el-GR"/>
        </w:rPr>
        <w:t>28</w:t>
      </w:r>
      <w:r w:rsidR="009F2CE0" w:rsidRPr="00CF174D">
        <w:rPr>
          <w:lang w:val="el-GR"/>
        </w:rPr>
        <w:t> </w:t>
      </w:r>
      <w:r w:rsidRPr="00CF174D">
        <w:rPr>
          <w:lang w:val="el-GR"/>
        </w:rPr>
        <w:t>καψάκια</w:t>
      </w:r>
    </w:p>
    <w:p w14:paraId="3DC71C29" w14:textId="77777777" w:rsidR="000B3CA0" w:rsidRPr="00CF174D" w:rsidRDefault="000B3CA0" w:rsidP="00116565">
      <w:pPr>
        <w:tabs>
          <w:tab w:val="clear" w:pos="567"/>
        </w:tabs>
        <w:spacing w:line="240" w:lineRule="auto"/>
        <w:rPr>
          <w:rStyle w:val="CSIchar"/>
          <w:shd w:val="pct15" w:color="auto" w:fill="auto"/>
          <w:lang w:val="el-GR"/>
        </w:rPr>
      </w:pPr>
      <w:r w:rsidRPr="00CF174D">
        <w:rPr>
          <w:rStyle w:val="CSIchar"/>
          <w:shd w:val="pct15" w:color="auto" w:fill="auto"/>
          <w:lang w:val="el-GR"/>
        </w:rPr>
        <w:t>120</w:t>
      </w:r>
      <w:r w:rsidR="009F2CE0" w:rsidRPr="00CF174D">
        <w:rPr>
          <w:rStyle w:val="CSIchar"/>
          <w:shd w:val="pct15" w:color="auto" w:fill="auto"/>
          <w:lang w:val="el-GR"/>
        </w:rPr>
        <w:t> </w:t>
      </w:r>
      <w:r w:rsidRPr="00CF174D">
        <w:rPr>
          <w:rStyle w:val="CSIchar"/>
          <w:shd w:val="pct15" w:color="auto" w:fill="auto"/>
          <w:lang w:val="el-GR"/>
        </w:rPr>
        <w:t>καψάκια</w:t>
      </w:r>
    </w:p>
    <w:p w14:paraId="1A9024AB" w14:textId="77777777" w:rsidR="00EF2777" w:rsidRPr="00CF174D" w:rsidRDefault="00EF2777" w:rsidP="00116565">
      <w:pPr>
        <w:tabs>
          <w:tab w:val="clear" w:pos="567"/>
        </w:tabs>
        <w:spacing w:line="240" w:lineRule="auto"/>
        <w:rPr>
          <w:rStyle w:val="CSIchar"/>
          <w:lang w:val="el-GR"/>
        </w:rPr>
      </w:pPr>
    </w:p>
    <w:p w14:paraId="26DB6A72" w14:textId="77777777" w:rsidR="00B672F3" w:rsidRPr="00CF174D" w:rsidRDefault="00B672F3" w:rsidP="00116565">
      <w:pPr>
        <w:tabs>
          <w:tab w:val="clear" w:pos="567"/>
        </w:tabs>
        <w:spacing w:line="240" w:lineRule="auto"/>
        <w:rPr>
          <w:rStyle w:val="CSIchar"/>
          <w:lang w:val="el-GR"/>
        </w:rPr>
      </w:pPr>
    </w:p>
    <w:p w14:paraId="4A8F6557" w14:textId="77777777" w:rsidR="000B3CA0" w:rsidRPr="00CF174D" w:rsidRDefault="000B3CA0"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5.</w:t>
      </w:r>
      <w:r w:rsidRPr="00CF174D">
        <w:rPr>
          <w:b/>
          <w:bCs/>
          <w:lang w:val="el-GR"/>
        </w:rPr>
        <w:tab/>
        <w:t>ΤΡΟΠΟΣ ΚΑΙ ΟΔΟΣ (ΟΙ) ΧΟΡΗΓΗΣΗΣ</w:t>
      </w:r>
    </w:p>
    <w:p w14:paraId="7A2F90D8" w14:textId="77777777" w:rsidR="00EF2777" w:rsidRPr="00CF174D" w:rsidRDefault="00EF2777" w:rsidP="00116565">
      <w:pPr>
        <w:tabs>
          <w:tab w:val="clear" w:pos="567"/>
        </w:tabs>
        <w:spacing w:line="240" w:lineRule="auto"/>
        <w:rPr>
          <w:szCs w:val="22"/>
          <w:lang w:val="el-GR"/>
        </w:rPr>
      </w:pPr>
    </w:p>
    <w:p w14:paraId="0DD4B14C" w14:textId="77777777" w:rsidR="0016512B" w:rsidRPr="00CF174D" w:rsidRDefault="0016512B" w:rsidP="00116565">
      <w:pPr>
        <w:tabs>
          <w:tab w:val="clear" w:pos="567"/>
        </w:tabs>
        <w:spacing w:line="240" w:lineRule="auto"/>
        <w:rPr>
          <w:szCs w:val="24"/>
          <w:lang w:val="el-GR"/>
        </w:rPr>
      </w:pPr>
      <w:r w:rsidRPr="00CF174D">
        <w:rPr>
          <w:szCs w:val="24"/>
          <w:lang w:val="el-GR"/>
        </w:rPr>
        <w:t xml:space="preserve">Διαβάστε το φύλλο οδηγιών χρήσης πριν από τη </w:t>
      </w:r>
      <w:r w:rsidR="00D3148C" w:rsidRPr="00CF174D">
        <w:rPr>
          <w:szCs w:val="24"/>
          <w:lang w:val="el-GR"/>
        </w:rPr>
        <w:t>χρήση</w:t>
      </w:r>
      <w:r w:rsidRPr="00CF174D">
        <w:rPr>
          <w:szCs w:val="24"/>
          <w:lang w:val="el-GR"/>
        </w:rPr>
        <w:t>.</w:t>
      </w:r>
    </w:p>
    <w:p w14:paraId="33A269C8" w14:textId="77777777" w:rsidR="00452A98" w:rsidRPr="00CF174D" w:rsidRDefault="00452A98" w:rsidP="00116565">
      <w:pPr>
        <w:tabs>
          <w:tab w:val="clear" w:pos="567"/>
        </w:tabs>
        <w:spacing w:line="240" w:lineRule="auto"/>
        <w:rPr>
          <w:szCs w:val="24"/>
          <w:lang w:val="el-GR"/>
        </w:rPr>
      </w:pPr>
      <w:r w:rsidRPr="00CF174D">
        <w:rPr>
          <w:szCs w:val="24"/>
          <w:lang w:val="el-GR"/>
        </w:rPr>
        <w:t>Από στόματος χρήση</w:t>
      </w:r>
    </w:p>
    <w:p w14:paraId="78C0E7D5" w14:textId="77777777" w:rsidR="00EF2777" w:rsidRPr="00CF174D" w:rsidRDefault="00EF2777" w:rsidP="00116565">
      <w:pPr>
        <w:tabs>
          <w:tab w:val="clear" w:pos="567"/>
        </w:tabs>
        <w:autoSpaceDE w:val="0"/>
        <w:autoSpaceDN w:val="0"/>
        <w:adjustRightInd w:val="0"/>
        <w:spacing w:line="240" w:lineRule="auto"/>
        <w:rPr>
          <w:szCs w:val="22"/>
          <w:lang w:val="el-GR"/>
        </w:rPr>
      </w:pPr>
    </w:p>
    <w:p w14:paraId="1B8ACFD7" w14:textId="77777777" w:rsidR="00EF2777" w:rsidRPr="00CF174D" w:rsidRDefault="00EF2777" w:rsidP="00116565">
      <w:pPr>
        <w:tabs>
          <w:tab w:val="clear" w:pos="567"/>
        </w:tabs>
        <w:autoSpaceDE w:val="0"/>
        <w:autoSpaceDN w:val="0"/>
        <w:adjustRightInd w:val="0"/>
        <w:spacing w:line="240" w:lineRule="auto"/>
        <w:rPr>
          <w:szCs w:val="22"/>
          <w:lang w:val="el-GR"/>
        </w:rPr>
      </w:pPr>
    </w:p>
    <w:p w14:paraId="37542F84" w14:textId="77777777" w:rsidR="0042401A" w:rsidRPr="00CF174D" w:rsidRDefault="0042401A"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6.</w:t>
      </w:r>
      <w:r w:rsidRPr="00CF174D">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3AFAE93" w14:textId="77777777" w:rsidR="00EF2777" w:rsidRPr="00CF174D" w:rsidRDefault="00EF2777" w:rsidP="00116565">
      <w:pPr>
        <w:tabs>
          <w:tab w:val="clear" w:pos="567"/>
        </w:tabs>
        <w:spacing w:line="240" w:lineRule="auto"/>
        <w:rPr>
          <w:szCs w:val="22"/>
          <w:lang w:val="el-GR"/>
        </w:rPr>
      </w:pPr>
    </w:p>
    <w:p w14:paraId="75C90C26" w14:textId="77777777" w:rsidR="0042401A" w:rsidRPr="00CF174D" w:rsidRDefault="0042401A" w:rsidP="00116565">
      <w:pPr>
        <w:tabs>
          <w:tab w:val="clear" w:pos="567"/>
        </w:tabs>
        <w:spacing w:line="240" w:lineRule="auto"/>
        <w:rPr>
          <w:lang w:val="el-GR"/>
        </w:rPr>
      </w:pPr>
      <w:r w:rsidRPr="00CF174D">
        <w:rPr>
          <w:lang w:val="el-GR"/>
        </w:rPr>
        <w:t>Να φυλάσσεται σε θέση, την οποία δεν βλέπουν και δεν προσεγγίζουν τα παιδιά.</w:t>
      </w:r>
    </w:p>
    <w:p w14:paraId="3CE40A56" w14:textId="77777777" w:rsidR="00EF2777" w:rsidRPr="00CF174D" w:rsidRDefault="00EF2777" w:rsidP="00116565">
      <w:pPr>
        <w:tabs>
          <w:tab w:val="clear" w:pos="567"/>
        </w:tabs>
        <w:spacing w:line="240" w:lineRule="auto"/>
        <w:rPr>
          <w:szCs w:val="22"/>
          <w:lang w:val="el-GR"/>
        </w:rPr>
      </w:pPr>
    </w:p>
    <w:p w14:paraId="136D5AE3" w14:textId="77777777" w:rsidR="00EF2777" w:rsidRPr="00CF174D" w:rsidRDefault="00EF2777" w:rsidP="00116565">
      <w:pPr>
        <w:tabs>
          <w:tab w:val="clear" w:pos="567"/>
        </w:tabs>
        <w:spacing w:line="240" w:lineRule="auto"/>
        <w:rPr>
          <w:szCs w:val="22"/>
          <w:lang w:val="el-GR"/>
        </w:rPr>
      </w:pPr>
    </w:p>
    <w:p w14:paraId="6544818B" w14:textId="77777777" w:rsidR="0042401A" w:rsidRPr="00CF174D" w:rsidRDefault="0042401A"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7.</w:t>
      </w:r>
      <w:r w:rsidRPr="00CF174D">
        <w:rPr>
          <w:b/>
          <w:bCs/>
          <w:lang w:val="el-GR"/>
        </w:rPr>
        <w:tab/>
        <w:t>ΑΛΛΗ(ΕΣ) ΕΙΔΙΚΗ(ΕΣ) ΠΡΟΕΙΔΟΠΟΙΗΣΗ(ΕΙΣ), ΕΑΝ ΕΙΝΑΙ ΑΠΑΡΑΙΤΗΤΗ(ΕΣ)</w:t>
      </w:r>
    </w:p>
    <w:p w14:paraId="102A8B7D" w14:textId="77777777" w:rsidR="00EF2777" w:rsidRPr="00CF174D" w:rsidRDefault="00EF2777" w:rsidP="00116565">
      <w:pPr>
        <w:tabs>
          <w:tab w:val="clear" w:pos="567"/>
        </w:tabs>
        <w:spacing w:line="240" w:lineRule="auto"/>
        <w:rPr>
          <w:szCs w:val="22"/>
          <w:lang w:val="el-GR"/>
        </w:rPr>
      </w:pPr>
    </w:p>
    <w:p w14:paraId="4B35F3A8" w14:textId="77777777" w:rsidR="00EF2777" w:rsidRPr="00CF174D" w:rsidRDefault="00EF2777" w:rsidP="00116565">
      <w:pPr>
        <w:tabs>
          <w:tab w:val="clear" w:pos="567"/>
        </w:tabs>
        <w:spacing w:line="240" w:lineRule="auto"/>
        <w:rPr>
          <w:szCs w:val="22"/>
          <w:lang w:val="el-GR"/>
        </w:rPr>
      </w:pPr>
    </w:p>
    <w:p w14:paraId="6FD1452D" w14:textId="77777777" w:rsidR="0042401A" w:rsidRPr="00CF174D" w:rsidRDefault="0042401A" w:rsidP="0011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8.</w:t>
      </w:r>
      <w:r w:rsidRPr="00CF174D">
        <w:rPr>
          <w:b/>
          <w:bCs/>
          <w:lang w:val="el-GR"/>
        </w:rPr>
        <w:tab/>
        <w:t>ΗΜΕΡΟΜΗΝΙΑ ΛΗΞΗΣ</w:t>
      </w:r>
    </w:p>
    <w:p w14:paraId="4A57C4AF" w14:textId="77777777" w:rsidR="00EF2777" w:rsidRPr="00CF174D" w:rsidRDefault="00EF2777" w:rsidP="00116565">
      <w:pPr>
        <w:tabs>
          <w:tab w:val="clear" w:pos="567"/>
        </w:tabs>
        <w:spacing w:line="240" w:lineRule="auto"/>
        <w:rPr>
          <w:szCs w:val="22"/>
          <w:lang w:val="el-GR"/>
        </w:rPr>
      </w:pPr>
    </w:p>
    <w:p w14:paraId="242158CC" w14:textId="77777777" w:rsidR="0015339D" w:rsidRPr="00CF174D" w:rsidRDefault="0015339D" w:rsidP="00116565">
      <w:pPr>
        <w:tabs>
          <w:tab w:val="clear" w:pos="567"/>
        </w:tabs>
        <w:spacing w:line="240" w:lineRule="auto"/>
        <w:rPr>
          <w:szCs w:val="24"/>
          <w:lang w:val="el-GR"/>
        </w:rPr>
      </w:pPr>
      <w:r w:rsidRPr="00CF174D">
        <w:rPr>
          <w:szCs w:val="24"/>
          <w:lang w:val="el-GR"/>
        </w:rPr>
        <w:t>ΛΗΞΗ</w:t>
      </w:r>
    </w:p>
    <w:p w14:paraId="2E58612D" w14:textId="77777777" w:rsidR="00EF2777" w:rsidRPr="00CF174D" w:rsidRDefault="00EF2777" w:rsidP="00116565">
      <w:pPr>
        <w:tabs>
          <w:tab w:val="clear" w:pos="567"/>
        </w:tabs>
        <w:spacing w:line="240" w:lineRule="auto"/>
        <w:rPr>
          <w:szCs w:val="22"/>
          <w:lang w:val="el-GR"/>
        </w:rPr>
      </w:pPr>
    </w:p>
    <w:p w14:paraId="0F94D7BD" w14:textId="77777777" w:rsidR="00B672F3" w:rsidRPr="00CF174D" w:rsidRDefault="00B672F3" w:rsidP="00116565">
      <w:pPr>
        <w:tabs>
          <w:tab w:val="clear" w:pos="567"/>
        </w:tabs>
        <w:spacing w:line="240" w:lineRule="auto"/>
        <w:rPr>
          <w:szCs w:val="22"/>
          <w:lang w:val="el-GR"/>
        </w:rPr>
      </w:pPr>
    </w:p>
    <w:p w14:paraId="5C251FB6" w14:textId="77777777" w:rsidR="0042401A" w:rsidRPr="00CF174D" w:rsidRDefault="0042401A" w:rsidP="0011656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CF174D">
        <w:rPr>
          <w:b/>
          <w:bCs/>
          <w:lang w:val="el-GR"/>
        </w:rPr>
        <w:t>9.</w:t>
      </w:r>
      <w:r w:rsidRPr="00CF174D">
        <w:rPr>
          <w:b/>
          <w:bCs/>
          <w:lang w:val="el-GR"/>
        </w:rPr>
        <w:tab/>
        <w:t>ΕΙΔΙΚΕΣ ΣΥΝΘΗΚΕΣ ΦΥΛΑΞΗΣ</w:t>
      </w:r>
    </w:p>
    <w:p w14:paraId="173E6FD9" w14:textId="77777777" w:rsidR="00EF2777" w:rsidRPr="00CF174D" w:rsidRDefault="00EF2777" w:rsidP="00116565">
      <w:pPr>
        <w:tabs>
          <w:tab w:val="clear" w:pos="567"/>
        </w:tabs>
        <w:spacing w:line="240" w:lineRule="auto"/>
        <w:rPr>
          <w:szCs w:val="22"/>
          <w:lang w:val="el-GR"/>
        </w:rPr>
      </w:pPr>
    </w:p>
    <w:p w14:paraId="51558C6E" w14:textId="77777777" w:rsidR="00CF1682" w:rsidRPr="00CF174D" w:rsidRDefault="00CF1682" w:rsidP="00116565">
      <w:pPr>
        <w:tabs>
          <w:tab w:val="clear" w:pos="567"/>
        </w:tabs>
        <w:spacing w:line="240" w:lineRule="auto"/>
        <w:rPr>
          <w:szCs w:val="22"/>
          <w:lang w:val="el-GR"/>
        </w:rPr>
      </w:pPr>
    </w:p>
    <w:p w14:paraId="59F9456E" w14:textId="77777777" w:rsidR="0042401A" w:rsidRPr="00CF174D" w:rsidRDefault="0042401A" w:rsidP="0011656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600" w:hanging="600"/>
        <w:rPr>
          <w:b/>
          <w:bCs/>
          <w:lang w:val="el-GR"/>
        </w:rPr>
      </w:pPr>
      <w:r w:rsidRPr="00CF174D">
        <w:rPr>
          <w:b/>
          <w:bCs/>
          <w:lang w:val="el-GR"/>
        </w:rPr>
        <w:lastRenderedPageBreak/>
        <w:t>10.</w:t>
      </w:r>
      <w:r w:rsidRPr="00CF174D">
        <w:rPr>
          <w:b/>
          <w:bCs/>
          <w:lang w:val="el-GR"/>
        </w:rPr>
        <w:tab/>
        <w:t>ΕΙΔΙΚΕΣ ΠΡΟΦΥΛΑΞΕΙΣ ΓΙΑ ΤΗΝ ΑΠΟΡΡΙΨΗ ΤΩΝ ΜΗ ΧΡΗΣΙΜΟΠΟΙΗΘΕΝΤΩΝ ΦΑΡΜΑΚΕΥΤΙΚΩΝ ΠΡΟΪΟΝΤΩΝ Ή ΤΩΝ ΥΠΟΛΕΙΜΜΑΤΩΝ ΠΟΥ ΠΡΟΕΡΧΟΝΤΑΙ ΑΠΌ ΑΥΤΆ, ΕΦΟΣΟΝ ΑΠΑΙΤΕΙΤΑΙ</w:t>
      </w:r>
    </w:p>
    <w:p w14:paraId="4AE97543" w14:textId="77777777" w:rsidR="00EF2777" w:rsidRPr="00CF174D" w:rsidRDefault="00EF2777" w:rsidP="00116565">
      <w:pPr>
        <w:keepNext/>
        <w:keepLines/>
        <w:tabs>
          <w:tab w:val="clear" w:pos="567"/>
        </w:tabs>
        <w:spacing w:line="240" w:lineRule="auto"/>
        <w:rPr>
          <w:szCs w:val="22"/>
          <w:lang w:val="el-GR"/>
        </w:rPr>
      </w:pPr>
    </w:p>
    <w:p w14:paraId="79445F2E" w14:textId="77777777" w:rsidR="00EF2777" w:rsidRPr="00CF174D" w:rsidRDefault="00EF2777" w:rsidP="00116565">
      <w:pPr>
        <w:tabs>
          <w:tab w:val="clear" w:pos="567"/>
        </w:tabs>
        <w:spacing w:line="240" w:lineRule="auto"/>
        <w:rPr>
          <w:szCs w:val="22"/>
          <w:lang w:val="el-GR"/>
        </w:rPr>
      </w:pPr>
    </w:p>
    <w:p w14:paraId="4F0471BA" w14:textId="77777777" w:rsidR="0042401A" w:rsidRPr="00CF174D" w:rsidRDefault="0042401A" w:rsidP="00116565">
      <w:pPr>
        <w:pBdr>
          <w:top w:val="single" w:sz="4" w:space="1" w:color="auto"/>
          <w:left w:val="single" w:sz="4" w:space="4" w:color="auto"/>
          <w:bottom w:val="single" w:sz="4" w:space="1" w:color="auto"/>
          <w:right w:val="single" w:sz="4" w:space="4" w:color="auto"/>
        </w:pBdr>
        <w:tabs>
          <w:tab w:val="clear" w:pos="567"/>
        </w:tabs>
        <w:spacing w:line="240" w:lineRule="auto"/>
        <w:rPr>
          <w:b/>
          <w:bCs/>
          <w:lang w:val="el-GR"/>
        </w:rPr>
      </w:pPr>
      <w:r w:rsidRPr="00CF174D">
        <w:rPr>
          <w:b/>
          <w:bCs/>
          <w:lang w:val="el-GR"/>
        </w:rPr>
        <w:t>11.</w:t>
      </w:r>
      <w:r w:rsidRPr="00CF174D">
        <w:rPr>
          <w:b/>
          <w:bCs/>
          <w:lang w:val="el-GR"/>
        </w:rPr>
        <w:tab/>
        <w:t>ΟΝΟΜΑ ΚΑΙ ΔΙΕΥΘΥΝΣΗ ΤΟΥ ΚΑΤΟΧΟΥ ΤΗΣ ΑΔΕΙΑΣ ΚΥΚΛΟΦΟΡΙΑΣ</w:t>
      </w:r>
    </w:p>
    <w:p w14:paraId="788BDCE2" w14:textId="77777777" w:rsidR="00EF2777" w:rsidRPr="00CF174D" w:rsidRDefault="00EF2777" w:rsidP="00116565">
      <w:pPr>
        <w:tabs>
          <w:tab w:val="clear" w:pos="567"/>
        </w:tabs>
        <w:spacing w:line="240" w:lineRule="auto"/>
        <w:rPr>
          <w:szCs w:val="22"/>
          <w:lang w:val="el-GR"/>
        </w:rPr>
      </w:pPr>
    </w:p>
    <w:p w14:paraId="28A5D505" w14:textId="77777777" w:rsidR="00204235" w:rsidRPr="00CF174D" w:rsidRDefault="00204235" w:rsidP="00116565">
      <w:pPr>
        <w:tabs>
          <w:tab w:val="clear" w:pos="567"/>
        </w:tabs>
        <w:spacing w:line="240" w:lineRule="auto"/>
        <w:rPr>
          <w:lang w:val="el-GR"/>
        </w:rPr>
      </w:pPr>
      <w:r w:rsidRPr="00CF174D">
        <w:t>Novartis</w:t>
      </w:r>
      <w:r w:rsidRPr="00CF174D">
        <w:rPr>
          <w:lang w:val="el-GR"/>
        </w:rPr>
        <w:t xml:space="preserve"> </w:t>
      </w:r>
      <w:proofErr w:type="spellStart"/>
      <w:r w:rsidRPr="00CF174D">
        <w:t>Europharm</w:t>
      </w:r>
      <w:proofErr w:type="spellEnd"/>
      <w:r w:rsidRPr="00CF174D">
        <w:rPr>
          <w:lang w:val="el-GR"/>
        </w:rPr>
        <w:t xml:space="preserve"> </w:t>
      </w:r>
      <w:r w:rsidRPr="00CF174D">
        <w:t>Limited</w:t>
      </w:r>
    </w:p>
    <w:p w14:paraId="7CE9F1A9" w14:textId="77777777" w:rsidR="00EF2777" w:rsidRPr="00CF174D" w:rsidRDefault="00EF2777" w:rsidP="00116565">
      <w:pPr>
        <w:tabs>
          <w:tab w:val="clear" w:pos="567"/>
        </w:tabs>
        <w:spacing w:line="240" w:lineRule="auto"/>
        <w:rPr>
          <w:lang w:val="el-GR"/>
        </w:rPr>
      </w:pPr>
    </w:p>
    <w:p w14:paraId="35E8E039" w14:textId="77777777" w:rsidR="00EF2777" w:rsidRPr="00CF174D" w:rsidRDefault="00EF2777" w:rsidP="00116565">
      <w:pPr>
        <w:tabs>
          <w:tab w:val="clear" w:pos="567"/>
        </w:tabs>
        <w:spacing w:line="240" w:lineRule="auto"/>
        <w:rPr>
          <w:szCs w:val="22"/>
          <w:lang w:val="el-GR"/>
        </w:rPr>
      </w:pPr>
    </w:p>
    <w:p w14:paraId="41EEC00D" w14:textId="77777777" w:rsidR="0042401A" w:rsidRPr="00CF174D" w:rsidRDefault="0042401A" w:rsidP="00116565">
      <w:pPr>
        <w:keepNext/>
        <w:pBdr>
          <w:top w:val="single" w:sz="4" w:space="1" w:color="auto"/>
          <w:left w:val="single" w:sz="4" w:space="4" w:color="auto"/>
          <w:bottom w:val="single" w:sz="4" w:space="1" w:color="auto"/>
          <w:right w:val="single" w:sz="4" w:space="4" w:color="auto"/>
        </w:pBdr>
        <w:tabs>
          <w:tab w:val="clear" w:pos="567"/>
        </w:tabs>
        <w:spacing w:line="240" w:lineRule="auto"/>
        <w:rPr>
          <w:lang w:val="el-GR"/>
        </w:rPr>
      </w:pPr>
      <w:r w:rsidRPr="00CF174D">
        <w:rPr>
          <w:b/>
          <w:bCs/>
          <w:lang w:val="el-GR"/>
        </w:rPr>
        <w:t>12.</w:t>
      </w:r>
      <w:r w:rsidRPr="00CF174D">
        <w:rPr>
          <w:b/>
          <w:bCs/>
          <w:lang w:val="el-GR"/>
        </w:rPr>
        <w:tab/>
        <w:t>ΑΡΙΘΜΟΣ(ΟΙ ) ΑΔΕΙΑΣ ΚΥΚΛΟΦΟΡΙΑΣ</w:t>
      </w:r>
    </w:p>
    <w:p w14:paraId="7F4A884A" w14:textId="77777777" w:rsidR="00EF2777" w:rsidRPr="00CF174D" w:rsidRDefault="00EF2777" w:rsidP="00116565">
      <w:pPr>
        <w:keepNext/>
        <w:tabs>
          <w:tab w:val="clear" w:pos="567"/>
        </w:tabs>
        <w:spacing w:line="240" w:lineRule="auto"/>
        <w:rPr>
          <w:szCs w:val="22"/>
          <w:lang w:val="el-GR"/>
        </w:rPr>
      </w:pPr>
    </w:p>
    <w:p w14:paraId="695B695B" w14:textId="77777777" w:rsidR="00FE0E77" w:rsidRPr="00CF174D" w:rsidRDefault="00FE0E77" w:rsidP="00116565">
      <w:pPr>
        <w:tabs>
          <w:tab w:val="clear" w:pos="567"/>
        </w:tabs>
        <w:spacing w:line="240" w:lineRule="auto"/>
        <w:rPr>
          <w:szCs w:val="22"/>
          <w:lang w:val="el-GR"/>
        </w:rPr>
      </w:pPr>
      <w:r w:rsidRPr="00CF174D">
        <w:rPr>
          <w:szCs w:val="22"/>
          <w:lang w:val="en-US"/>
        </w:rPr>
        <w:t>EU</w:t>
      </w:r>
      <w:r w:rsidRPr="00CF174D">
        <w:rPr>
          <w:szCs w:val="22"/>
          <w:lang w:val="el-GR"/>
        </w:rPr>
        <w:t>/1/13/865/003</w:t>
      </w:r>
      <w:r w:rsidR="004B31FF" w:rsidRPr="00CF174D">
        <w:rPr>
          <w:szCs w:val="22"/>
          <w:lang w:val="el-GR"/>
        </w:rPr>
        <w:tab/>
      </w:r>
      <w:r w:rsidR="004B31FF" w:rsidRPr="00CF174D">
        <w:rPr>
          <w:szCs w:val="22"/>
          <w:lang w:val="el-GR"/>
        </w:rPr>
        <w:tab/>
      </w:r>
      <w:r w:rsidR="004B31FF" w:rsidRPr="00CF174D">
        <w:rPr>
          <w:szCs w:val="22"/>
          <w:shd w:val="pct15" w:color="auto" w:fill="auto"/>
          <w:lang w:val="el-GR"/>
        </w:rPr>
        <w:t>28 καψάκια</w:t>
      </w:r>
    </w:p>
    <w:p w14:paraId="72E5A63E" w14:textId="77777777" w:rsidR="00FE0E77" w:rsidRPr="00CF174D" w:rsidRDefault="00FE0E77" w:rsidP="00116565">
      <w:pPr>
        <w:tabs>
          <w:tab w:val="clear" w:pos="567"/>
        </w:tabs>
        <w:spacing w:line="240" w:lineRule="auto"/>
        <w:rPr>
          <w:rStyle w:val="CSIchar"/>
          <w:shd w:val="pct15" w:color="auto" w:fill="auto"/>
          <w:lang w:val="el-GR"/>
        </w:rPr>
      </w:pPr>
      <w:r w:rsidRPr="00CF174D">
        <w:rPr>
          <w:rStyle w:val="CSIchar"/>
          <w:shd w:val="pct15" w:color="auto" w:fill="auto"/>
          <w:lang w:val="el-GR"/>
        </w:rPr>
        <w:t>EU/1/13/865/004</w:t>
      </w:r>
      <w:r w:rsidR="004B31FF" w:rsidRPr="00CF174D">
        <w:rPr>
          <w:rStyle w:val="CSIchar"/>
          <w:shd w:val="pct15" w:color="auto" w:fill="auto"/>
          <w:lang w:val="el-GR"/>
        </w:rPr>
        <w:tab/>
      </w:r>
      <w:r w:rsidR="004B31FF" w:rsidRPr="00CF174D">
        <w:rPr>
          <w:rStyle w:val="CSIchar"/>
          <w:shd w:val="pct15" w:color="auto" w:fill="auto"/>
          <w:lang w:val="el-GR"/>
        </w:rPr>
        <w:tab/>
        <w:t>120 καψάκια</w:t>
      </w:r>
    </w:p>
    <w:p w14:paraId="6F277EB9" w14:textId="77777777" w:rsidR="00EF2777" w:rsidRPr="00CF174D" w:rsidRDefault="00EF2777" w:rsidP="00116565">
      <w:pPr>
        <w:tabs>
          <w:tab w:val="clear" w:pos="567"/>
        </w:tabs>
        <w:spacing w:line="240" w:lineRule="auto"/>
        <w:rPr>
          <w:szCs w:val="22"/>
          <w:lang w:val="el-GR"/>
        </w:rPr>
      </w:pPr>
    </w:p>
    <w:p w14:paraId="5935761E" w14:textId="77777777" w:rsidR="00B672F3" w:rsidRPr="00CF174D" w:rsidRDefault="00B672F3" w:rsidP="00116565">
      <w:pPr>
        <w:tabs>
          <w:tab w:val="clear" w:pos="567"/>
        </w:tabs>
        <w:spacing w:line="240" w:lineRule="auto"/>
        <w:rPr>
          <w:szCs w:val="22"/>
          <w:lang w:val="el-GR"/>
        </w:rPr>
      </w:pPr>
    </w:p>
    <w:p w14:paraId="730140ED" w14:textId="77777777" w:rsidR="0042401A" w:rsidRPr="00CF174D" w:rsidRDefault="0042401A" w:rsidP="00116565">
      <w:pPr>
        <w:pBdr>
          <w:top w:val="single" w:sz="4" w:space="1" w:color="auto"/>
          <w:left w:val="single" w:sz="4" w:space="4" w:color="auto"/>
          <w:bottom w:val="single" w:sz="4" w:space="1" w:color="auto"/>
          <w:right w:val="single" w:sz="4" w:space="4" w:color="auto"/>
        </w:pBdr>
        <w:tabs>
          <w:tab w:val="clear" w:pos="567"/>
        </w:tabs>
        <w:spacing w:line="240" w:lineRule="auto"/>
        <w:rPr>
          <w:lang w:val="el-GR"/>
        </w:rPr>
      </w:pPr>
      <w:r w:rsidRPr="00CF174D">
        <w:rPr>
          <w:b/>
          <w:bCs/>
          <w:lang w:val="el-GR"/>
        </w:rPr>
        <w:t>13.</w:t>
      </w:r>
      <w:r w:rsidRPr="00CF174D">
        <w:rPr>
          <w:b/>
          <w:bCs/>
          <w:lang w:val="el-GR"/>
        </w:rPr>
        <w:tab/>
        <w:t>ΑΡΙΘΜΟΣ ΠΑΡΤΙΔΑΣ</w:t>
      </w:r>
    </w:p>
    <w:p w14:paraId="1224B0BF" w14:textId="77777777" w:rsidR="00EF2777" w:rsidRPr="00CF174D" w:rsidRDefault="00EF2777" w:rsidP="00116565">
      <w:pPr>
        <w:tabs>
          <w:tab w:val="clear" w:pos="567"/>
        </w:tabs>
        <w:spacing w:line="240" w:lineRule="auto"/>
        <w:rPr>
          <w:szCs w:val="22"/>
          <w:lang w:val="el-GR"/>
        </w:rPr>
      </w:pPr>
    </w:p>
    <w:p w14:paraId="249D518D" w14:textId="77777777" w:rsidR="0042401A" w:rsidRPr="00CF174D" w:rsidRDefault="0042401A" w:rsidP="00116565">
      <w:pPr>
        <w:tabs>
          <w:tab w:val="clear" w:pos="567"/>
        </w:tabs>
        <w:spacing w:line="240" w:lineRule="auto"/>
        <w:rPr>
          <w:lang w:val="el-GR"/>
        </w:rPr>
      </w:pPr>
      <w:r w:rsidRPr="00CF174D">
        <w:rPr>
          <w:lang w:val="el-GR"/>
        </w:rPr>
        <w:t>Παρτίδα</w:t>
      </w:r>
    </w:p>
    <w:p w14:paraId="424E509C" w14:textId="77777777" w:rsidR="00EF2777" w:rsidRPr="00CF174D" w:rsidRDefault="00EF2777" w:rsidP="00116565">
      <w:pPr>
        <w:tabs>
          <w:tab w:val="clear" w:pos="567"/>
        </w:tabs>
        <w:spacing w:line="240" w:lineRule="auto"/>
        <w:rPr>
          <w:szCs w:val="22"/>
          <w:lang w:val="el-GR"/>
        </w:rPr>
      </w:pPr>
    </w:p>
    <w:p w14:paraId="517747F6" w14:textId="77777777" w:rsidR="00B672F3" w:rsidRPr="00CF174D" w:rsidRDefault="00B672F3" w:rsidP="00116565">
      <w:pPr>
        <w:tabs>
          <w:tab w:val="clear" w:pos="567"/>
        </w:tabs>
        <w:spacing w:line="240" w:lineRule="auto"/>
        <w:rPr>
          <w:szCs w:val="22"/>
          <w:lang w:val="el-GR"/>
        </w:rPr>
      </w:pPr>
    </w:p>
    <w:p w14:paraId="681099A8" w14:textId="77777777" w:rsidR="0042401A" w:rsidRPr="00CF174D" w:rsidRDefault="0042401A" w:rsidP="00116565">
      <w:pPr>
        <w:pBdr>
          <w:top w:val="single" w:sz="4" w:space="2" w:color="auto"/>
          <w:left w:val="single" w:sz="4" w:space="4" w:color="auto"/>
          <w:bottom w:val="single" w:sz="4" w:space="1" w:color="auto"/>
          <w:right w:val="single" w:sz="4" w:space="4" w:color="auto"/>
        </w:pBdr>
        <w:tabs>
          <w:tab w:val="clear" w:pos="567"/>
        </w:tabs>
        <w:spacing w:line="240" w:lineRule="auto"/>
        <w:rPr>
          <w:b/>
          <w:bCs/>
          <w:lang w:val="el-GR"/>
        </w:rPr>
      </w:pPr>
      <w:r w:rsidRPr="00CF174D">
        <w:rPr>
          <w:b/>
          <w:bCs/>
          <w:lang w:val="el-GR"/>
        </w:rPr>
        <w:t>14.</w:t>
      </w:r>
      <w:r w:rsidRPr="00CF174D">
        <w:rPr>
          <w:b/>
          <w:bCs/>
          <w:lang w:val="el-GR"/>
        </w:rPr>
        <w:tab/>
        <w:t>ΓΕΝΙΚΗ ΚΑΤΑΤΑΞΗ ΓΙΑ ΤΗ ΔΙΑΘΕΣΗ</w:t>
      </w:r>
    </w:p>
    <w:p w14:paraId="5FE3B472" w14:textId="77777777" w:rsidR="00EF2777" w:rsidRPr="00CF174D" w:rsidRDefault="00EF2777" w:rsidP="00116565">
      <w:pPr>
        <w:tabs>
          <w:tab w:val="clear" w:pos="567"/>
        </w:tabs>
        <w:spacing w:line="240" w:lineRule="auto"/>
        <w:rPr>
          <w:szCs w:val="22"/>
          <w:lang w:val="el-GR"/>
        </w:rPr>
      </w:pPr>
    </w:p>
    <w:p w14:paraId="3D8E6144" w14:textId="77777777" w:rsidR="00B672F3" w:rsidRPr="00CF174D" w:rsidRDefault="00B672F3" w:rsidP="00116565">
      <w:pPr>
        <w:tabs>
          <w:tab w:val="clear" w:pos="567"/>
        </w:tabs>
        <w:spacing w:line="240" w:lineRule="auto"/>
        <w:rPr>
          <w:szCs w:val="22"/>
          <w:lang w:val="el-GR"/>
        </w:rPr>
      </w:pPr>
    </w:p>
    <w:p w14:paraId="1A363E1B" w14:textId="77777777" w:rsidR="0042401A" w:rsidRPr="00CF174D" w:rsidRDefault="0042401A" w:rsidP="00116565">
      <w:pPr>
        <w:pBdr>
          <w:top w:val="single" w:sz="4" w:space="2" w:color="auto"/>
          <w:left w:val="single" w:sz="4" w:space="4" w:color="auto"/>
          <w:bottom w:val="single" w:sz="4" w:space="1" w:color="auto"/>
          <w:right w:val="single" w:sz="4" w:space="4" w:color="auto"/>
        </w:pBdr>
        <w:tabs>
          <w:tab w:val="clear" w:pos="567"/>
        </w:tabs>
        <w:spacing w:line="240" w:lineRule="auto"/>
        <w:rPr>
          <w:lang w:val="el-GR"/>
        </w:rPr>
      </w:pPr>
      <w:r w:rsidRPr="00CF174D">
        <w:rPr>
          <w:b/>
          <w:bCs/>
          <w:lang w:val="el-GR"/>
        </w:rPr>
        <w:t>15.</w:t>
      </w:r>
      <w:r w:rsidRPr="00CF174D">
        <w:rPr>
          <w:b/>
          <w:bCs/>
          <w:lang w:val="el-GR"/>
        </w:rPr>
        <w:tab/>
        <w:t>ΟΔΗΓΙΕΣ ΧΡΗΣΗΣ</w:t>
      </w:r>
    </w:p>
    <w:p w14:paraId="2DF94177" w14:textId="77777777" w:rsidR="00EF2777" w:rsidRPr="00CF174D" w:rsidRDefault="00EF2777" w:rsidP="00116565">
      <w:pPr>
        <w:tabs>
          <w:tab w:val="clear" w:pos="567"/>
        </w:tabs>
        <w:spacing w:line="240" w:lineRule="auto"/>
        <w:rPr>
          <w:szCs w:val="22"/>
          <w:lang w:val="el-GR"/>
        </w:rPr>
      </w:pPr>
    </w:p>
    <w:p w14:paraId="4E5139C9" w14:textId="77777777" w:rsidR="00EF2777" w:rsidRPr="00CF174D" w:rsidRDefault="00EF2777" w:rsidP="00116565">
      <w:pPr>
        <w:tabs>
          <w:tab w:val="clear" w:pos="567"/>
        </w:tabs>
        <w:spacing w:line="240" w:lineRule="auto"/>
        <w:rPr>
          <w:szCs w:val="22"/>
          <w:lang w:val="el-GR"/>
        </w:rPr>
      </w:pPr>
    </w:p>
    <w:p w14:paraId="1D22BFC5" w14:textId="77777777" w:rsidR="0042401A" w:rsidRPr="00CF174D" w:rsidRDefault="0042401A" w:rsidP="00116565">
      <w:pPr>
        <w:pBdr>
          <w:top w:val="single" w:sz="4" w:space="1" w:color="auto"/>
          <w:left w:val="single" w:sz="4" w:space="4" w:color="auto"/>
          <w:bottom w:val="single" w:sz="4" w:space="0" w:color="auto"/>
          <w:right w:val="single" w:sz="4" w:space="4" w:color="auto"/>
        </w:pBdr>
        <w:tabs>
          <w:tab w:val="clear" w:pos="567"/>
        </w:tabs>
        <w:spacing w:line="240" w:lineRule="auto"/>
        <w:rPr>
          <w:lang w:val="el-GR"/>
        </w:rPr>
      </w:pPr>
      <w:r w:rsidRPr="00CF174D">
        <w:rPr>
          <w:b/>
          <w:bCs/>
          <w:lang w:val="el-GR"/>
        </w:rPr>
        <w:t>16.</w:t>
      </w:r>
      <w:r w:rsidRPr="00CF174D">
        <w:rPr>
          <w:b/>
          <w:bCs/>
          <w:lang w:val="el-GR"/>
        </w:rPr>
        <w:tab/>
        <w:t>ΠΛΗΡΟΦΟΡΙΕΣ ΣΕ BRAILLE</w:t>
      </w:r>
    </w:p>
    <w:p w14:paraId="5923A3AF" w14:textId="77777777" w:rsidR="00452A98" w:rsidRPr="00CF174D" w:rsidRDefault="00452A98" w:rsidP="00116565">
      <w:pPr>
        <w:tabs>
          <w:tab w:val="clear" w:pos="567"/>
        </w:tabs>
        <w:spacing w:line="240" w:lineRule="auto"/>
        <w:rPr>
          <w:noProof/>
          <w:szCs w:val="22"/>
          <w:shd w:val="clear" w:color="auto" w:fill="CCCCCC"/>
          <w:lang w:val="el-GR"/>
        </w:rPr>
      </w:pPr>
    </w:p>
    <w:p w14:paraId="474B567A" w14:textId="77777777" w:rsidR="00452A98" w:rsidRPr="00CF174D" w:rsidRDefault="00452A98" w:rsidP="00116565">
      <w:pPr>
        <w:tabs>
          <w:tab w:val="clear" w:pos="567"/>
        </w:tabs>
        <w:spacing w:line="240" w:lineRule="auto"/>
        <w:rPr>
          <w:noProof/>
          <w:szCs w:val="22"/>
          <w:shd w:val="clear" w:color="auto" w:fill="CCCCCC"/>
          <w:lang w:val="el-GR"/>
        </w:rPr>
      </w:pPr>
    </w:p>
    <w:p w14:paraId="3041615C" w14:textId="77777777" w:rsidR="00452A98" w:rsidRPr="00CF174D" w:rsidRDefault="00452A98" w:rsidP="0011656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CF174D">
        <w:rPr>
          <w:b/>
          <w:noProof/>
          <w:lang w:val="el-GR"/>
        </w:rPr>
        <w:t>17.</w:t>
      </w:r>
      <w:r w:rsidRPr="00CF174D">
        <w:rPr>
          <w:b/>
          <w:noProof/>
          <w:lang w:val="el-GR"/>
        </w:rPr>
        <w:tab/>
        <w:t>ΜΟΝΑΔΙΚΟΣ ΑΝΑΓΝΩΡΙΣΤΙΚΟΣ ΚΩΔΙΚΟΣ – ΔΙΣΔΙΑΣΤΑΤΟΣ ΓΡΑΜΜΩΤΟΣ ΚΩΔΙΚΑΣ (2</w:t>
      </w:r>
      <w:r w:rsidRPr="00CF174D">
        <w:rPr>
          <w:b/>
          <w:noProof/>
        </w:rPr>
        <w:t>D</w:t>
      </w:r>
      <w:r w:rsidRPr="00CF174D">
        <w:rPr>
          <w:b/>
          <w:noProof/>
          <w:lang w:val="el-GR"/>
        </w:rPr>
        <w:t>)</w:t>
      </w:r>
    </w:p>
    <w:p w14:paraId="5740D47F" w14:textId="77777777" w:rsidR="00452A98" w:rsidRPr="00CF174D" w:rsidRDefault="00452A98" w:rsidP="00116565">
      <w:pPr>
        <w:tabs>
          <w:tab w:val="clear" w:pos="567"/>
        </w:tabs>
        <w:spacing w:line="240" w:lineRule="auto"/>
        <w:rPr>
          <w:noProof/>
          <w:lang w:val="el-GR"/>
        </w:rPr>
      </w:pPr>
    </w:p>
    <w:p w14:paraId="6D24F050" w14:textId="77777777" w:rsidR="00452A98" w:rsidRPr="00CF174D" w:rsidRDefault="00452A98" w:rsidP="00116565">
      <w:pPr>
        <w:tabs>
          <w:tab w:val="clear" w:pos="567"/>
        </w:tabs>
        <w:spacing w:line="240" w:lineRule="auto"/>
        <w:rPr>
          <w:noProof/>
          <w:lang w:val="el-GR"/>
        </w:rPr>
      </w:pPr>
    </w:p>
    <w:p w14:paraId="3D2427A5" w14:textId="77777777" w:rsidR="00452A98" w:rsidRPr="00CF174D" w:rsidRDefault="00452A98" w:rsidP="0011656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CF174D">
        <w:rPr>
          <w:b/>
          <w:noProof/>
          <w:lang w:val="el-GR"/>
        </w:rPr>
        <w:t>18.</w:t>
      </w:r>
      <w:r w:rsidRPr="00CF174D">
        <w:rPr>
          <w:b/>
          <w:noProof/>
          <w:lang w:val="el-GR"/>
        </w:rPr>
        <w:tab/>
        <w:t>ΜΟΝΑΔΙΚΟΣ ΑΝΑΓΝΩΡΙΣΤΙΚΟΣ ΚΩΔΙΚΟΣ – ΔΕΔΟΜΕΝΑ ΑΝΑΓΝΩΣΙΜΑ ΑΠΟ ΤΟΝ ΑΝΘΡΩΠΟ</w:t>
      </w:r>
    </w:p>
    <w:p w14:paraId="2F11C513" w14:textId="77777777" w:rsidR="00452A98" w:rsidRPr="00CF174D" w:rsidRDefault="00452A98" w:rsidP="00116565">
      <w:pPr>
        <w:tabs>
          <w:tab w:val="clear" w:pos="567"/>
        </w:tabs>
        <w:spacing w:line="240" w:lineRule="auto"/>
        <w:rPr>
          <w:noProof/>
          <w:lang w:val="el-GR"/>
        </w:rPr>
      </w:pPr>
    </w:p>
    <w:p w14:paraId="57C24577" w14:textId="77777777" w:rsidR="00EF2777" w:rsidRPr="00CF174D" w:rsidRDefault="00EF2777" w:rsidP="00116565">
      <w:pPr>
        <w:tabs>
          <w:tab w:val="clear" w:pos="567"/>
        </w:tabs>
        <w:spacing w:line="240" w:lineRule="auto"/>
        <w:rPr>
          <w:szCs w:val="22"/>
          <w:lang w:val="el-GR"/>
        </w:rPr>
      </w:pPr>
    </w:p>
    <w:p w14:paraId="52EFBEB8" w14:textId="77777777" w:rsidR="00EC3222" w:rsidRPr="00CF174D" w:rsidRDefault="00EC3222" w:rsidP="00116565">
      <w:pPr>
        <w:tabs>
          <w:tab w:val="clear" w:pos="567"/>
        </w:tabs>
        <w:spacing w:line="240" w:lineRule="auto"/>
        <w:rPr>
          <w:lang w:val="el-GR"/>
        </w:rPr>
      </w:pPr>
      <w:r w:rsidRPr="00CF174D">
        <w:rPr>
          <w:b/>
          <w:szCs w:val="22"/>
          <w:lang w:val="el-GR"/>
        </w:rPr>
        <w:br w:type="page"/>
      </w:r>
    </w:p>
    <w:p w14:paraId="5274868A" w14:textId="77777777" w:rsidR="00FE401B" w:rsidRPr="00CF174D" w:rsidRDefault="00FE401B" w:rsidP="00116565">
      <w:pPr>
        <w:tabs>
          <w:tab w:val="clear" w:pos="567"/>
        </w:tabs>
        <w:spacing w:line="240" w:lineRule="auto"/>
        <w:rPr>
          <w:lang w:val="el-GR"/>
        </w:rPr>
      </w:pPr>
    </w:p>
    <w:p w14:paraId="5B5A32F9" w14:textId="77777777" w:rsidR="00FE401B" w:rsidRPr="00CF174D" w:rsidRDefault="00FE401B" w:rsidP="00116565">
      <w:pPr>
        <w:tabs>
          <w:tab w:val="clear" w:pos="567"/>
        </w:tabs>
        <w:spacing w:line="240" w:lineRule="auto"/>
        <w:rPr>
          <w:lang w:val="el-GR"/>
        </w:rPr>
      </w:pPr>
    </w:p>
    <w:p w14:paraId="2E62684E" w14:textId="77777777" w:rsidR="00FE401B" w:rsidRPr="00CF174D" w:rsidRDefault="00FE401B" w:rsidP="00116565">
      <w:pPr>
        <w:tabs>
          <w:tab w:val="clear" w:pos="567"/>
        </w:tabs>
        <w:spacing w:line="240" w:lineRule="auto"/>
        <w:rPr>
          <w:lang w:val="el-GR"/>
        </w:rPr>
      </w:pPr>
    </w:p>
    <w:p w14:paraId="104836C1" w14:textId="77777777" w:rsidR="00FE401B" w:rsidRPr="00CF174D" w:rsidRDefault="00FE401B" w:rsidP="00116565">
      <w:pPr>
        <w:tabs>
          <w:tab w:val="clear" w:pos="567"/>
        </w:tabs>
        <w:spacing w:line="240" w:lineRule="auto"/>
        <w:rPr>
          <w:lang w:val="el-GR"/>
        </w:rPr>
      </w:pPr>
    </w:p>
    <w:p w14:paraId="3D69495A" w14:textId="77777777" w:rsidR="00FE401B" w:rsidRPr="00CF174D" w:rsidRDefault="00FE401B" w:rsidP="00116565">
      <w:pPr>
        <w:tabs>
          <w:tab w:val="clear" w:pos="567"/>
        </w:tabs>
        <w:spacing w:line="240" w:lineRule="auto"/>
        <w:rPr>
          <w:lang w:val="el-GR"/>
        </w:rPr>
      </w:pPr>
    </w:p>
    <w:p w14:paraId="0B2FE73A" w14:textId="77777777" w:rsidR="00FE401B" w:rsidRPr="00CF174D" w:rsidRDefault="00FE401B" w:rsidP="00116565">
      <w:pPr>
        <w:tabs>
          <w:tab w:val="clear" w:pos="567"/>
        </w:tabs>
        <w:spacing w:line="240" w:lineRule="auto"/>
        <w:rPr>
          <w:lang w:val="el-GR"/>
        </w:rPr>
      </w:pPr>
    </w:p>
    <w:p w14:paraId="47C65444" w14:textId="77777777" w:rsidR="00FE401B" w:rsidRPr="00CF174D" w:rsidRDefault="00FE401B" w:rsidP="00116565">
      <w:pPr>
        <w:tabs>
          <w:tab w:val="clear" w:pos="567"/>
        </w:tabs>
        <w:spacing w:line="240" w:lineRule="auto"/>
        <w:rPr>
          <w:lang w:val="el-GR"/>
        </w:rPr>
      </w:pPr>
    </w:p>
    <w:p w14:paraId="1E9B9763" w14:textId="77777777" w:rsidR="00FE401B" w:rsidRPr="00CF174D" w:rsidRDefault="00FE401B" w:rsidP="00116565">
      <w:pPr>
        <w:tabs>
          <w:tab w:val="clear" w:pos="567"/>
        </w:tabs>
        <w:spacing w:line="240" w:lineRule="auto"/>
        <w:rPr>
          <w:lang w:val="el-GR"/>
        </w:rPr>
      </w:pPr>
    </w:p>
    <w:p w14:paraId="520B6CE8" w14:textId="77777777" w:rsidR="00FE401B" w:rsidRPr="00CF174D" w:rsidRDefault="00FE401B" w:rsidP="00116565">
      <w:pPr>
        <w:tabs>
          <w:tab w:val="clear" w:pos="567"/>
        </w:tabs>
        <w:spacing w:line="240" w:lineRule="auto"/>
        <w:rPr>
          <w:lang w:val="el-GR"/>
        </w:rPr>
      </w:pPr>
    </w:p>
    <w:p w14:paraId="1B5DE61D" w14:textId="77777777" w:rsidR="00FE401B" w:rsidRPr="00CF174D" w:rsidRDefault="00FE401B" w:rsidP="00116565">
      <w:pPr>
        <w:tabs>
          <w:tab w:val="clear" w:pos="567"/>
        </w:tabs>
        <w:spacing w:line="240" w:lineRule="auto"/>
        <w:rPr>
          <w:lang w:val="el-GR"/>
        </w:rPr>
      </w:pPr>
    </w:p>
    <w:p w14:paraId="7C51943D" w14:textId="77777777" w:rsidR="00FE401B" w:rsidRPr="00CF174D" w:rsidRDefault="00FE401B" w:rsidP="00116565">
      <w:pPr>
        <w:tabs>
          <w:tab w:val="clear" w:pos="567"/>
        </w:tabs>
        <w:spacing w:line="240" w:lineRule="auto"/>
        <w:rPr>
          <w:lang w:val="el-GR"/>
        </w:rPr>
      </w:pPr>
    </w:p>
    <w:p w14:paraId="60B0E0B8" w14:textId="77777777" w:rsidR="00FE401B" w:rsidRPr="00CF174D" w:rsidRDefault="00FE401B" w:rsidP="00116565">
      <w:pPr>
        <w:tabs>
          <w:tab w:val="clear" w:pos="567"/>
        </w:tabs>
        <w:spacing w:line="240" w:lineRule="auto"/>
        <w:rPr>
          <w:lang w:val="el-GR"/>
        </w:rPr>
      </w:pPr>
    </w:p>
    <w:p w14:paraId="7CA9D6B8" w14:textId="77777777" w:rsidR="00FE401B" w:rsidRPr="00CF174D" w:rsidRDefault="00FE401B" w:rsidP="00116565">
      <w:pPr>
        <w:tabs>
          <w:tab w:val="clear" w:pos="567"/>
        </w:tabs>
        <w:spacing w:line="240" w:lineRule="auto"/>
        <w:rPr>
          <w:lang w:val="el-GR"/>
        </w:rPr>
      </w:pPr>
    </w:p>
    <w:p w14:paraId="1A9F55EB" w14:textId="77777777" w:rsidR="00FE401B" w:rsidRPr="00CF174D" w:rsidRDefault="00FE401B" w:rsidP="00116565">
      <w:pPr>
        <w:tabs>
          <w:tab w:val="clear" w:pos="567"/>
        </w:tabs>
        <w:spacing w:line="240" w:lineRule="auto"/>
        <w:rPr>
          <w:lang w:val="el-GR"/>
        </w:rPr>
      </w:pPr>
    </w:p>
    <w:p w14:paraId="6DAFE29F" w14:textId="77777777" w:rsidR="00FE401B" w:rsidRPr="00CF174D" w:rsidRDefault="00FE401B" w:rsidP="00116565">
      <w:pPr>
        <w:tabs>
          <w:tab w:val="clear" w:pos="567"/>
        </w:tabs>
        <w:spacing w:line="240" w:lineRule="auto"/>
        <w:rPr>
          <w:lang w:val="el-GR"/>
        </w:rPr>
      </w:pPr>
    </w:p>
    <w:p w14:paraId="0F95EE31" w14:textId="77777777" w:rsidR="00FE401B" w:rsidRPr="00CF174D" w:rsidRDefault="00FE401B" w:rsidP="00116565">
      <w:pPr>
        <w:tabs>
          <w:tab w:val="clear" w:pos="567"/>
        </w:tabs>
        <w:spacing w:line="240" w:lineRule="auto"/>
        <w:rPr>
          <w:lang w:val="el-GR"/>
        </w:rPr>
      </w:pPr>
    </w:p>
    <w:p w14:paraId="05DF8E2B" w14:textId="77777777" w:rsidR="00DD717A" w:rsidRPr="00CF174D" w:rsidRDefault="00DD717A" w:rsidP="00116565">
      <w:pPr>
        <w:tabs>
          <w:tab w:val="clear" w:pos="567"/>
        </w:tabs>
        <w:spacing w:line="240" w:lineRule="auto"/>
        <w:rPr>
          <w:lang w:val="el-GR"/>
        </w:rPr>
      </w:pPr>
    </w:p>
    <w:p w14:paraId="6C5DBC38" w14:textId="77777777" w:rsidR="00DD717A" w:rsidRPr="00CF174D" w:rsidRDefault="00DD717A" w:rsidP="00116565">
      <w:pPr>
        <w:tabs>
          <w:tab w:val="clear" w:pos="567"/>
        </w:tabs>
        <w:spacing w:line="240" w:lineRule="auto"/>
        <w:rPr>
          <w:lang w:val="el-GR"/>
        </w:rPr>
      </w:pPr>
    </w:p>
    <w:p w14:paraId="630A9DD0" w14:textId="77777777" w:rsidR="00DD717A" w:rsidRPr="00CF174D" w:rsidRDefault="00DD717A" w:rsidP="00116565">
      <w:pPr>
        <w:tabs>
          <w:tab w:val="clear" w:pos="567"/>
        </w:tabs>
        <w:spacing w:line="240" w:lineRule="auto"/>
        <w:rPr>
          <w:lang w:val="el-GR"/>
        </w:rPr>
      </w:pPr>
    </w:p>
    <w:p w14:paraId="29551CF0" w14:textId="77777777" w:rsidR="00DD717A" w:rsidRPr="00CF174D" w:rsidRDefault="00DD717A" w:rsidP="00116565">
      <w:pPr>
        <w:tabs>
          <w:tab w:val="clear" w:pos="567"/>
        </w:tabs>
        <w:spacing w:line="240" w:lineRule="auto"/>
        <w:rPr>
          <w:lang w:val="el-GR"/>
        </w:rPr>
      </w:pPr>
    </w:p>
    <w:p w14:paraId="4143FE00" w14:textId="77777777" w:rsidR="00DD717A" w:rsidRPr="00CF174D" w:rsidRDefault="00DD717A" w:rsidP="00116565">
      <w:pPr>
        <w:tabs>
          <w:tab w:val="clear" w:pos="567"/>
        </w:tabs>
        <w:spacing w:line="240" w:lineRule="auto"/>
        <w:rPr>
          <w:lang w:val="el-GR"/>
        </w:rPr>
      </w:pPr>
    </w:p>
    <w:p w14:paraId="68742588" w14:textId="77777777" w:rsidR="00DD717A" w:rsidRPr="00CF174D" w:rsidRDefault="00DD717A" w:rsidP="00116565">
      <w:pPr>
        <w:tabs>
          <w:tab w:val="clear" w:pos="567"/>
        </w:tabs>
        <w:spacing w:line="240" w:lineRule="auto"/>
        <w:rPr>
          <w:lang w:val="el-GR"/>
        </w:rPr>
      </w:pPr>
    </w:p>
    <w:p w14:paraId="4AD0C2F3" w14:textId="77777777" w:rsidR="00CF1682" w:rsidRPr="00CF174D" w:rsidRDefault="00CF1682" w:rsidP="00116565">
      <w:pPr>
        <w:tabs>
          <w:tab w:val="clear" w:pos="567"/>
        </w:tabs>
        <w:spacing w:line="240" w:lineRule="auto"/>
        <w:rPr>
          <w:lang w:val="el-GR"/>
        </w:rPr>
      </w:pPr>
    </w:p>
    <w:p w14:paraId="45D3B75F" w14:textId="77777777" w:rsidR="002E705A" w:rsidRPr="00CF174D" w:rsidRDefault="002E705A" w:rsidP="00116565">
      <w:pPr>
        <w:pStyle w:val="TitleA"/>
        <w:tabs>
          <w:tab w:val="clear" w:pos="567"/>
        </w:tabs>
        <w:outlineLvl w:val="0"/>
      </w:pPr>
      <w:r w:rsidRPr="00CF174D">
        <w:t>Β. ΦΥΛΛΟ ΟΔΗΓΙΩΝ ΧΡΗΣΗΣ</w:t>
      </w:r>
    </w:p>
    <w:p w14:paraId="662EA235" w14:textId="77777777" w:rsidR="003A4E56" w:rsidRPr="00CF174D" w:rsidRDefault="0047099F" w:rsidP="00116565">
      <w:pPr>
        <w:tabs>
          <w:tab w:val="clear" w:pos="567"/>
        </w:tabs>
        <w:spacing w:line="240" w:lineRule="auto"/>
        <w:jc w:val="center"/>
        <w:rPr>
          <w:lang w:val="el-GR"/>
        </w:rPr>
      </w:pPr>
      <w:r w:rsidRPr="00CF174D">
        <w:rPr>
          <w:szCs w:val="22"/>
          <w:lang w:val="el-GR"/>
        </w:rPr>
        <w:br w:type="page"/>
      </w:r>
      <w:r w:rsidR="003A4E56" w:rsidRPr="00CF174D">
        <w:rPr>
          <w:b/>
          <w:bCs/>
          <w:lang w:val="el-GR"/>
        </w:rPr>
        <w:lastRenderedPageBreak/>
        <w:t>Φύλλο οδηγιών χρήσης: Πληροφορίες για τον ασθενή</w:t>
      </w:r>
    </w:p>
    <w:p w14:paraId="2611BE45" w14:textId="77777777" w:rsidR="00812D16" w:rsidRPr="00CF174D" w:rsidRDefault="00812D16" w:rsidP="00116565">
      <w:pPr>
        <w:numPr>
          <w:ilvl w:val="12"/>
          <w:numId w:val="0"/>
        </w:numPr>
        <w:shd w:val="clear" w:color="auto" w:fill="FFFFFF"/>
        <w:tabs>
          <w:tab w:val="clear" w:pos="567"/>
        </w:tabs>
        <w:spacing w:line="240" w:lineRule="auto"/>
        <w:jc w:val="center"/>
        <w:rPr>
          <w:lang w:val="el-GR"/>
        </w:rPr>
      </w:pPr>
    </w:p>
    <w:p w14:paraId="11BD2FF1" w14:textId="77777777" w:rsidR="003A4E56" w:rsidRPr="00CF174D" w:rsidRDefault="003A4E56" w:rsidP="00116565">
      <w:pPr>
        <w:tabs>
          <w:tab w:val="clear" w:pos="567"/>
        </w:tabs>
        <w:spacing w:line="240" w:lineRule="auto"/>
        <w:jc w:val="center"/>
        <w:rPr>
          <w:b/>
          <w:bCs/>
          <w:lang w:val="el-GR"/>
        </w:rPr>
      </w:pPr>
      <w:r w:rsidRPr="00CF174D">
        <w:rPr>
          <w:b/>
          <w:bCs/>
          <w:lang w:val="el-GR"/>
        </w:rPr>
        <w:t>Tafinlar 50</w:t>
      </w:r>
      <w:r w:rsidR="00CF6603" w:rsidRPr="00CF174D">
        <w:rPr>
          <w:b/>
          <w:bCs/>
          <w:lang w:val="el-GR"/>
        </w:rPr>
        <w:t> mg</w:t>
      </w:r>
      <w:r w:rsidRPr="00CF174D">
        <w:rPr>
          <w:b/>
          <w:bCs/>
          <w:lang w:val="el-GR"/>
        </w:rPr>
        <w:t xml:space="preserve"> σκληρό </w:t>
      </w:r>
      <w:r w:rsidR="00C926C1" w:rsidRPr="00CF174D">
        <w:rPr>
          <w:b/>
          <w:bCs/>
          <w:lang w:val="el-GR"/>
        </w:rPr>
        <w:t>καψάκιο</w:t>
      </w:r>
    </w:p>
    <w:p w14:paraId="21E4DFFC" w14:textId="77777777" w:rsidR="003A4E56" w:rsidRPr="00CF174D" w:rsidRDefault="003A4E56" w:rsidP="00116565">
      <w:pPr>
        <w:tabs>
          <w:tab w:val="clear" w:pos="567"/>
        </w:tabs>
        <w:spacing w:line="240" w:lineRule="auto"/>
        <w:jc w:val="center"/>
        <w:rPr>
          <w:lang w:val="el-GR"/>
        </w:rPr>
      </w:pPr>
      <w:r w:rsidRPr="00CF174D">
        <w:rPr>
          <w:b/>
          <w:bCs/>
          <w:lang w:val="el-GR"/>
        </w:rPr>
        <w:t>Tafinlar 75</w:t>
      </w:r>
      <w:r w:rsidR="00CF6603" w:rsidRPr="00CF174D">
        <w:rPr>
          <w:b/>
          <w:bCs/>
          <w:lang w:val="el-GR"/>
        </w:rPr>
        <w:t> mg</w:t>
      </w:r>
      <w:r w:rsidRPr="00CF174D">
        <w:rPr>
          <w:b/>
          <w:bCs/>
          <w:lang w:val="el-GR"/>
        </w:rPr>
        <w:t xml:space="preserve"> σκληρό </w:t>
      </w:r>
      <w:r w:rsidR="00C926C1" w:rsidRPr="00CF174D">
        <w:rPr>
          <w:b/>
          <w:bCs/>
          <w:lang w:val="el-GR"/>
        </w:rPr>
        <w:t>καψάκιο</w:t>
      </w:r>
    </w:p>
    <w:p w14:paraId="64717932" w14:textId="77777777" w:rsidR="0079198D" w:rsidRPr="00CF174D" w:rsidRDefault="0079198D" w:rsidP="00116565">
      <w:pPr>
        <w:tabs>
          <w:tab w:val="clear" w:pos="567"/>
        </w:tabs>
        <w:spacing w:line="240" w:lineRule="auto"/>
        <w:jc w:val="center"/>
        <w:rPr>
          <w:rStyle w:val="CSIchar"/>
          <w:lang w:val="el-GR"/>
        </w:rPr>
      </w:pPr>
    </w:p>
    <w:p w14:paraId="70436B46" w14:textId="77777777" w:rsidR="00C46F33" w:rsidRPr="00CF174D" w:rsidRDefault="00C46F33" w:rsidP="00116565">
      <w:pPr>
        <w:numPr>
          <w:ilvl w:val="12"/>
          <w:numId w:val="0"/>
        </w:numPr>
        <w:tabs>
          <w:tab w:val="clear" w:pos="567"/>
        </w:tabs>
        <w:spacing w:line="240" w:lineRule="auto"/>
        <w:jc w:val="center"/>
        <w:rPr>
          <w:lang w:val="el-GR"/>
        </w:rPr>
      </w:pPr>
      <w:r w:rsidRPr="00CF174D">
        <w:rPr>
          <w:lang w:val="el-GR"/>
        </w:rPr>
        <w:t>dabrafenib</w:t>
      </w:r>
    </w:p>
    <w:p w14:paraId="65773CC9" w14:textId="77777777" w:rsidR="00B64E10" w:rsidRPr="00CF174D" w:rsidRDefault="00B64E10" w:rsidP="00116565">
      <w:pPr>
        <w:tabs>
          <w:tab w:val="clear" w:pos="567"/>
        </w:tabs>
        <w:spacing w:line="240" w:lineRule="auto"/>
        <w:rPr>
          <w:lang w:val="el-GR"/>
        </w:rPr>
      </w:pPr>
    </w:p>
    <w:p w14:paraId="2A63DBA3" w14:textId="77777777" w:rsidR="003640CA" w:rsidRPr="00CF174D" w:rsidRDefault="003640CA" w:rsidP="00116565">
      <w:pPr>
        <w:tabs>
          <w:tab w:val="clear" w:pos="567"/>
        </w:tabs>
        <w:spacing w:line="240" w:lineRule="auto"/>
        <w:rPr>
          <w:lang w:val="el-GR"/>
        </w:rPr>
      </w:pPr>
      <w:r w:rsidRPr="00CF174D">
        <w:rPr>
          <w:b/>
          <w:bCs/>
          <w:lang w:val="el-GR"/>
        </w:rPr>
        <w:t xml:space="preserve">Διαβάστε προσεκτικά ολόκληρο το φύλλο οδηγιών χρήσης </w:t>
      </w:r>
      <w:r w:rsidR="00983A64" w:rsidRPr="00CF174D">
        <w:rPr>
          <w:b/>
          <w:bCs/>
          <w:lang w:val="el-GR"/>
        </w:rPr>
        <w:t xml:space="preserve">πριν </w:t>
      </w:r>
      <w:r w:rsidRPr="00CF174D">
        <w:rPr>
          <w:b/>
          <w:bCs/>
          <w:lang w:val="el-GR"/>
        </w:rPr>
        <w:t>αρχίσετε να παίρνετε αυτό το φάρμακο, διότι περιλαμβάνει σημαντικές πληροφορίες για σάς.</w:t>
      </w:r>
    </w:p>
    <w:p w14:paraId="53EDD647" w14:textId="77777777" w:rsidR="003640CA" w:rsidRPr="00CF174D" w:rsidRDefault="003640CA" w:rsidP="00116565">
      <w:pPr>
        <w:numPr>
          <w:ilvl w:val="0"/>
          <w:numId w:val="24"/>
        </w:numPr>
        <w:tabs>
          <w:tab w:val="clear" w:pos="567"/>
        </w:tabs>
        <w:spacing w:line="240" w:lineRule="auto"/>
        <w:ind w:left="567" w:right="-2" w:hanging="567"/>
        <w:rPr>
          <w:lang w:val="el-GR"/>
        </w:rPr>
      </w:pPr>
      <w:r w:rsidRPr="00CF174D">
        <w:rPr>
          <w:lang w:val="el-GR"/>
        </w:rPr>
        <w:t>Φυλάξτε αυτό το φύλλο οδηγιών χρήσης. Ίσως να χρειαστεί να το διαβάσετε ξανά.</w:t>
      </w:r>
    </w:p>
    <w:p w14:paraId="6642485E" w14:textId="77777777" w:rsidR="00C64C71" w:rsidRPr="00CF174D" w:rsidRDefault="00C64C71" w:rsidP="00116565">
      <w:pPr>
        <w:numPr>
          <w:ilvl w:val="0"/>
          <w:numId w:val="24"/>
        </w:numPr>
        <w:tabs>
          <w:tab w:val="clear" w:pos="567"/>
        </w:tabs>
        <w:spacing w:line="240" w:lineRule="auto"/>
        <w:ind w:left="567" w:right="-2" w:hanging="567"/>
        <w:rPr>
          <w:lang w:val="el-GR"/>
        </w:rPr>
      </w:pPr>
      <w:r w:rsidRPr="00CF174D">
        <w:rPr>
          <w:lang w:val="el-GR"/>
        </w:rPr>
        <w:t>Εάν έχετε περαιτέρω απορίες, ρωτήστε το</w:t>
      </w:r>
      <w:r w:rsidR="008A03E3" w:rsidRPr="00CF174D">
        <w:rPr>
          <w:lang w:val="el-GR"/>
        </w:rPr>
        <w:t>ν</w:t>
      </w:r>
      <w:r w:rsidRPr="00CF174D">
        <w:rPr>
          <w:lang w:val="el-GR"/>
        </w:rPr>
        <w:t xml:space="preserve"> γιατρό, το</w:t>
      </w:r>
      <w:r w:rsidR="008A03E3" w:rsidRPr="00CF174D">
        <w:rPr>
          <w:lang w:val="el-GR"/>
        </w:rPr>
        <w:t>ν</w:t>
      </w:r>
      <w:r w:rsidRPr="00CF174D">
        <w:rPr>
          <w:lang w:val="el-GR"/>
        </w:rPr>
        <w:t xml:space="preserve"> φαρμακοποιό ή το</w:t>
      </w:r>
      <w:r w:rsidR="008A03E3" w:rsidRPr="00CF174D">
        <w:rPr>
          <w:lang w:val="el-GR"/>
        </w:rPr>
        <w:t>ν</w:t>
      </w:r>
      <w:r w:rsidRPr="00CF174D">
        <w:rPr>
          <w:lang w:val="el-GR"/>
        </w:rPr>
        <w:t xml:space="preserve"> νοσοκόμο σας.</w:t>
      </w:r>
    </w:p>
    <w:p w14:paraId="17DF318A" w14:textId="77777777" w:rsidR="00E613B8" w:rsidRPr="00CF174D" w:rsidRDefault="00C245F7" w:rsidP="00116565">
      <w:pPr>
        <w:numPr>
          <w:ilvl w:val="0"/>
          <w:numId w:val="24"/>
        </w:numPr>
        <w:tabs>
          <w:tab w:val="clear" w:pos="567"/>
        </w:tabs>
        <w:spacing w:line="240" w:lineRule="auto"/>
        <w:ind w:left="567" w:hanging="567"/>
        <w:rPr>
          <w:lang w:val="el-GR"/>
        </w:rPr>
      </w:pPr>
      <w:r w:rsidRPr="00CF174D">
        <w:rPr>
          <w:lang w:val="el-GR"/>
        </w:rP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w:t>
      </w:r>
      <w:r w:rsidR="008A03E3" w:rsidRPr="00CF174D">
        <w:rPr>
          <w:lang w:val="el-GR"/>
        </w:rPr>
        <w:t>συμπτώματα</w:t>
      </w:r>
      <w:r w:rsidRPr="00CF174D">
        <w:rPr>
          <w:lang w:val="el-GR"/>
        </w:rPr>
        <w:t xml:space="preserve"> της ασθένειάς τους είναι ίδια με τα δικά σας.</w:t>
      </w:r>
    </w:p>
    <w:p w14:paraId="687C4A7B" w14:textId="77777777" w:rsidR="001D7A7D" w:rsidRPr="00CF174D" w:rsidRDefault="001D7A7D" w:rsidP="00116565">
      <w:pPr>
        <w:numPr>
          <w:ilvl w:val="0"/>
          <w:numId w:val="24"/>
        </w:numPr>
        <w:tabs>
          <w:tab w:val="clear" w:pos="567"/>
        </w:tabs>
        <w:spacing w:line="240" w:lineRule="auto"/>
        <w:ind w:left="567" w:hanging="567"/>
        <w:rPr>
          <w:lang w:val="el-GR"/>
        </w:rPr>
      </w:pPr>
      <w:r w:rsidRPr="00CF174D">
        <w:rPr>
          <w:lang w:val="el-GR"/>
        </w:rPr>
        <w:t>Εάν παρατηρήσετε κάποια ανεπιθύμητη ενέργεια, ενημερώστε το</w:t>
      </w:r>
      <w:r w:rsidR="008A03E3" w:rsidRPr="00CF174D">
        <w:rPr>
          <w:lang w:val="el-GR"/>
        </w:rPr>
        <w:t>ν</w:t>
      </w:r>
      <w:r w:rsidRPr="00CF174D">
        <w:rPr>
          <w:lang w:val="el-GR"/>
        </w:rPr>
        <w:t xml:space="preserve"> γιατρό, το</w:t>
      </w:r>
      <w:r w:rsidR="008A03E3" w:rsidRPr="00CF174D">
        <w:rPr>
          <w:lang w:val="el-GR"/>
        </w:rPr>
        <w:t>ν</w:t>
      </w:r>
      <w:r w:rsidRPr="00CF174D">
        <w:rPr>
          <w:lang w:val="el-GR"/>
        </w:rPr>
        <w:t xml:space="preserve"> φαρμακοποιό ή το</w:t>
      </w:r>
      <w:r w:rsidR="008A03E3" w:rsidRPr="00CF174D">
        <w:rPr>
          <w:lang w:val="el-GR"/>
        </w:rPr>
        <w:t>ν</w:t>
      </w:r>
      <w:r w:rsidRPr="00CF174D">
        <w:rPr>
          <w:lang w:val="el-GR"/>
        </w:rPr>
        <w:t xml:space="preserve"> νοσοκόμο σας. Αυτό ισχύει και για κάθε πιθανή ανεπιθύμητη ενέργεια που δεν αναφέρεται </w:t>
      </w:r>
      <w:r w:rsidR="00865996" w:rsidRPr="00CF174D">
        <w:rPr>
          <w:lang w:val="el-GR"/>
        </w:rPr>
        <w:t>στο παρόν</w:t>
      </w:r>
      <w:r w:rsidRPr="00CF174D">
        <w:rPr>
          <w:lang w:val="el-GR"/>
        </w:rPr>
        <w:t xml:space="preserve"> φύλλο οδηγιών χρήσης</w:t>
      </w:r>
      <w:r w:rsidR="00983A64" w:rsidRPr="00CF174D">
        <w:rPr>
          <w:lang w:val="el-GR"/>
        </w:rPr>
        <w:t>. Βλέπε παράγραφο</w:t>
      </w:r>
      <w:r w:rsidR="006611ED" w:rsidRPr="00CF174D">
        <w:rPr>
          <w:lang w:val="de-CH"/>
        </w:rPr>
        <w:t> </w:t>
      </w:r>
      <w:r w:rsidR="00983A64" w:rsidRPr="00CF174D">
        <w:rPr>
          <w:lang w:val="el-GR"/>
        </w:rPr>
        <w:t>4</w:t>
      </w:r>
      <w:r w:rsidRPr="00CF174D">
        <w:rPr>
          <w:lang w:val="el-GR"/>
        </w:rPr>
        <w:t>.</w:t>
      </w:r>
    </w:p>
    <w:p w14:paraId="0342383D" w14:textId="77777777" w:rsidR="0047099F" w:rsidRPr="00CF174D" w:rsidRDefault="0047099F" w:rsidP="00116565">
      <w:pPr>
        <w:tabs>
          <w:tab w:val="clear" w:pos="567"/>
        </w:tabs>
        <w:spacing w:line="240" w:lineRule="auto"/>
        <w:ind w:right="-2"/>
        <w:rPr>
          <w:lang w:val="el-GR"/>
        </w:rPr>
      </w:pPr>
    </w:p>
    <w:p w14:paraId="1E7430B0" w14:textId="77777777" w:rsidR="001D7A7D" w:rsidRPr="00CF174D" w:rsidRDefault="001D7A7D" w:rsidP="00116565">
      <w:pPr>
        <w:keepNext/>
        <w:numPr>
          <w:ilvl w:val="12"/>
          <w:numId w:val="0"/>
        </w:numPr>
        <w:tabs>
          <w:tab w:val="clear" w:pos="567"/>
        </w:tabs>
        <w:spacing w:line="240" w:lineRule="auto"/>
        <w:ind w:right="-2"/>
        <w:rPr>
          <w:lang w:val="el-GR"/>
        </w:rPr>
      </w:pPr>
      <w:r w:rsidRPr="00CF174D">
        <w:rPr>
          <w:b/>
          <w:bCs/>
          <w:lang w:val="el-GR"/>
        </w:rPr>
        <w:t>Τι περιέχει το παρόν φύλλο οδηγιών:</w:t>
      </w:r>
    </w:p>
    <w:p w14:paraId="6A7C9014" w14:textId="77777777" w:rsidR="00812D16" w:rsidRPr="00CF174D" w:rsidRDefault="00812D16" w:rsidP="00116565">
      <w:pPr>
        <w:numPr>
          <w:ilvl w:val="12"/>
          <w:numId w:val="0"/>
        </w:numPr>
        <w:tabs>
          <w:tab w:val="clear" w:pos="567"/>
        </w:tabs>
        <w:spacing w:line="240" w:lineRule="auto"/>
        <w:ind w:right="-2"/>
        <w:rPr>
          <w:lang w:val="el-GR"/>
        </w:rPr>
      </w:pPr>
    </w:p>
    <w:p w14:paraId="47B02C54" w14:textId="77777777" w:rsidR="00333BF9" w:rsidRPr="00CF174D" w:rsidRDefault="00333BF9" w:rsidP="00116565">
      <w:pPr>
        <w:numPr>
          <w:ilvl w:val="12"/>
          <w:numId w:val="0"/>
        </w:numPr>
        <w:tabs>
          <w:tab w:val="clear" w:pos="567"/>
        </w:tabs>
        <w:spacing w:line="240" w:lineRule="auto"/>
        <w:ind w:right="-29"/>
        <w:rPr>
          <w:szCs w:val="24"/>
          <w:lang w:val="el-GR"/>
        </w:rPr>
      </w:pPr>
      <w:r w:rsidRPr="00CF174D">
        <w:rPr>
          <w:szCs w:val="24"/>
          <w:lang w:val="el-GR"/>
        </w:rPr>
        <w:t>1.</w:t>
      </w:r>
      <w:r w:rsidRPr="00CF174D">
        <w:rPr>
          <w:szCs w:val="24"/>
          <w:lang w:val="el-GR"/>
        </w:rPr>
        <w:tab/>
        <w:t>Τι είναι το Tafinlar και ποια είναι η χρήση του</w:t>
      </w:r>
    </w:p>
    <w:p w14:paraId="4CA15CEB" w14:textId="77777777" w:rsidR="00333BF9" w:rsidRPr="00CF174D" w:rsidRDefault="00333BF9" w:rsidP="00116565">
      <w:pPr>
        <w:numPr>
          <w:ilvl w:val="12"/>
          <w:numId w:val="0"/>
        </w:numPr>
        <w:tabs>
          <w:tab w:val="clear" w:pos="567"/>
        </w:tabs>
        <w:spacing w:line="240" w:lineRule="auto"/>
        <w:ind w:right="-29"/>
        <w:rPr>
          <w:szCs w:val="24"/>
          <w:lang w:val="el-GR"/>
        </w:rPr>
      </w:pPr>
      <w:r w:rsidRPr="00CF174D">
        <w:rPr>
          <w:szCs w:val="24"/>
          <w:lang w:val="el-GR"/>
        </w:rPr>
        <w:t>2.</w:t>
      </w:r>
      <w:r w:rsidRPr="00CF174D">
        <w:rPr>
          <w:szCs w:val="24"/>
          <w:lang w:val="el-GR"/>
        </w:rPr>
        <w:tab/>
        <w:t xml:space="preserve">Τι πρέπει να γνωρίζετε </w:t>
      </w:r>
      <w:r w:rsidR="008A03E3" w:rsidRPr="00CF174D">
        <w:rPr>
          <w:szCs w:val="24"/>
          <w:lang w:val="el-GR"/>
        </w:rPr>
        <w:t xml:space="preserve">πριν </w:t>
      </w:r>
      <w:r w:rsidRPr="00CF174D">
        <w:rPr>
          <w:szCs w:val="24"/>
          <w:lang w:val="el-GR"/>
        </w:rPr>
        <w:t>πάρετε το Tafinlar</w:t>
      </w:r>
    </w:p>
    <w:p w14:paraId="65768B5F" w14:textId="77777777" w:rsidR="00333BF9" w:rsidRPr="00CF174D" w:rsidRDefault="00333BF9" w:rsidP="00116565">
      <w:pPr>
        <w:numPr>
          <w:ilvl w:val="12"/>
          <w:numId w:val="0"/>
        </w:numPr>
        <w:tabs>
          <w:tab w:val="clear" w:pos="567"/>
        </w:tabs>
        <w:spacing w:line="240" w:lineRule="auto"/>
        <w:ind w:right="-29"/>
        <w:rPr>
          <w:szCs w:val="24"/>
          <w:lang w:val="el-GR"/>
        </w:rPr>
      </w:pPr>
      <w:r w:rsidRPr="00CF174D">
        <w:rPr>
          <w:szCs w:val="24"/>
          <w:lang w:val="el-GR"/>
        </w:rPr>
        <w:t>3.</w:t>
      </w:r>
      <w:r w:rsidRPr="00CF174D">
        <w:rPr>
          <w:szCs w:val="24"/>
          <w:lang w:val="el-GR"/>
        </w:rPr>
        <w:tab/>
        <w:t>Πώς να πάρετε το Tafinlar</w:t>
      </w:r>
    </w:p>
    <w:p w14:paraId="0FCD99DA" w14:textId="77777777" w:rsidR="007461B5" w:rsidRPr="00CF174D" w:rsidRDefault="007461B5" w:rsidP="00116565">
      <w:pPr>
        <w:numPr>
          <w:ilvl w:val="12"/>
          <w:numId w:val="0"/>
        </w:numPr>
        <w:tabs>
          <w:tab w:val="clear" w:pos="567"/>
        </w:tabs>
        <w:spacing w:line="240" w:lineRule="auto"/>
        <w:ind w:right="-29"/>
        <w:rPr>
          <w:lang w:val="el-GR"/>
        </w:rPr>
      </w:pPr>
      <w:r w:rsidRPr="00CF174D">
        <w:rPr>
          <w:lang w:val="el-GR"/>
        </w:rPr>
        <w:t>4.</w:t>
      </w:r>
      <w:r w:rsidRPr="00CF174D">
        <w:rPr>
          <w:lang w:val="el-GR"/>
        </w:rPr>
        <w:tab/>
        <w:t>Πιθανές ανεπιθύμητες ενέργειες</w:t>
      </w:r>
    </w:p>
    <w:p w14:paraId="5D93E79B" w14:textId="77777777" w:rsidR="007461B5" w:rsidRPr="00CF174D" w:rsidRDefault="007461B5" w:rsidP="00116565">
      <w:pPr>
        <w:tabs>
          <w:tab w:val="clear" w:pos="567"/>
        </w:tabs>
        <w:spacing w:line="240" w:lineRule="auto"/>
        <w:ind w:right="-29"/>
        <w:rPr>
          <w:lang w:val="el-GR"/>
        </w:rPr>
      </w:pPr>
      <w:r w:rsidRPr="00CF174D">
        <w:rPr>
          <w:lang w:val="el-GR"/>
        </w:rPr>
        <w:t>5.</w:t>
      </w:r>
      <w:r w:rsidRPr="00CF174D">
        <w:rPr>
          <w:lang w:val="el-GR"/>
        </w:rPr>
        <w:tab/>
        <w:t>Πώς να φυλάσσετ</w:t>
      </w:r>
      <w:r w:rsidR="005F670B" w:rsidRPr="00CF174D">
        <w:rPr>
          <w:lang w:val="el-GR"/>
        </w:rPr>
        <w:t>ε</w:t>
      </w:r>
      <w:r w:rsidRPr="00CF174D">
        <w:rPr>
          <w:lang w:val="el-GR"/>
        </w:rPr>
        <w:t xml:space="preserve"> το Tafinlar</w:t>
      </w:r>
    </w:p>
    <w:p w14:paraId="0E2913FB" w14:textId="533B1F8B" w:rsidR="00C868F1" w:rsidRPr="00CF174D" w:rsidRDefault="00C868F1" w:rsidP="00116565">
      <w:pPr>
        <w:tabs>
          <w:tab w:val="clear" w:pos="567"/>
        </w:tabs>
        <w:spacing w:line="240" w:lineRule="auto"/>
        <w:ind w:right="-29"/>
        <w:rPr>
          <w:lang w:val="el-GR"/>
        </w:rPr>
      </w:pPr>
      <w:r w:rsidRPr="00CF174D">
        <w:rPr>
          <w:lang w:val="el-GR"/>
        </w:rPr>
        <w:t>6.</w:t>
      </w:r>
      <w:r w:rsidRPr="00CF174D">
        <w:rPr>
          <w:lang w:val="el-GR"/>
        </w:rPr>
        <w:tab/>
      </w:r>
      <w:r w:rsidR="00DE732F" w:rsidRPr="00CF174D">
        <w:rPr>
          <w:lang w:val="el-GR"/>
        </w:rPr>
        <w:t xml:space="preserve">Περιεχόμενα </w:t>
      </w:r>
      <w:r w:rsidRPr="00CF174D">
        <w:rPr>
          <w:lang w:val="el-GR"/>
        </w:rPr>
        <w:t>της συσκευασίας και λοιπές πληροφορίες</w:t>
      </w:r>
    </w:p>
    <w:p w14:paraId="58F04286" w14:textId="77777777" w:rsidR="00812D16" w:rsidRPr="00CF174D" w:rsidRDefault="00812D16" w:rsidP="00116565">
      <w:pPr>
        <w:numPr>
          <w:ilvl w:val="12"/>
          <w:numId w:val="0"/>
        </w:numPr>
        <w:tabs>
          <w:tab w:val="clear" w:pos="567"/>
        </w:tabs>
        <w:spacing w:line="240" w:lineRule="auto"/>
        <w:ind w:right="-2"/>
        <w:rPr>
          <w:lang w:val="el-GR"/>
        </w:rPr>
      </w:pPr>
    </w:p>
    <w:p w14:paraId="1434ED51" w14:textId="77777777" w:rsidR="009B6496" w:rsidRPr="00CF174D" w:rsidRDefault="009B6496" w:rsidP="00116565">
      <w:pPr>
        <w:numPr>
          <w:ilvl w:val="12"/>
          <w:numId w:val="0"/>
        </w:numPr>
        <w:tabs>
          <w:tab w:val="clear" w:pos="567"/>
        </w:tabs>
        <w:spacing w:line="240" w:lineRule="auto"/>
        <w:rPr>
          <w:szCs w:val="22"/>
          <w:lang w:val="el-GR"/>
        </w:rPr>
      </w:pPr>
    </w:p>
    <w:p w14:paraId="4D80FFB6" w14:textId="77777777" w:rsidR="00333BF9" w:rsidRPr="00CF174D" w:rsidRDefault="00333BF9" w:rsidP="00116565">
      <w:pPr>
        <w:keepNext/>
        <w:tabs>
          <w:tab w:val="clear" w:pos="567"/>
        </w:tabs>
        <w:spacing w:line="240" w:lineRule="auto"/>
        <w:ind w:right="-2"/>
        <w:rPr>
          <w:b/>
          <w:szCs w:val="24"/>
          <w:lang w:val="el-GR"/>
        </w:rPr>
      </w:pPr>
      <w:r w:rsidRPr="00CF174D">
        <w:rPr>
          <w:b/>
          <w:szCs w:val="24"/>
          <w:lang w:val="el-GR"/>
        </w:rPr>
        <w:t>1.</w:t>
      </w:r>
      <w:r w:rsidRPr="00CF174D">
        <w:rPr>
          <w:b/>
          <w:szCs w:val="24"/>
          <w:lang w:val="el-GR"/>
        </w:rPr>
        <w:tab/>
        <w:t>Τι είναι το Tafinlar και ποια είναι η χρήση του</w:t>
      </w:r>
    </w:p>
    <w:p w14:paraId="68DEC74D" w14:textId="77777777" w:rsidR="009B6496" w:rsidRPr="00CF174D" w:rsidRDefault="009B6496" w:rsidP="00116565">
      <w:pPr>
        <w:keepNext/>
        <w:numPr>
          <w:ilvl w:val="12"/>
          <w:numId w:val="0"/>
        </w:numPr>
        <w:tabs>
          <w:tab w:val="clear" w:pos="567"/>
        </w:tabs>
        <w:spacing w:line="240" w:lineRule="auto"/>
        <w:rPr>
          <w:szCs w:val="22"/>
          <w:lang w:val="el-GR"/>
        </w:rPr>
      </w:pPr>
    </w:p>
    <w:p w14:paraId="4590BB2D" w14:textId="77777777" w:rsidR="00D47FB5" w:rsidRPr="00CF174D" w:rsidRDefault="007D751A" w:rsidP="00116565">
      <w:pPr>
        <w:tabs>
          <w:tab w:val="clear" w:pos="567"/>
        </w:tabs>
        <w:spacing w:line="240" w:lineRule="auto"/>
        <w:rPr>
          <w:color w:val="000000"/>
          <w:szCs w:val="24"/>
          <w:lang w:val="el-GR"/>
        </w:rPr>
      </w:pPr>
      <w:r w:rsidRPr="00CF174D">
        <w:rPr>
          <w:lang w:val="el-GR"/>
        </w:rPr>
        <w:t xml:space="preserve">Το Tafinlar είναι ένα φάρμακο που περιέχει τη δραστική ουσία dabrafenib. Χρησιμοποιείται </w:t>
      </w:r>
      <w:r w:rsidR="009260D6" w:rsidRPr="00CF174D">
        <w:rPr>
          <w:lang w:val="el-GR"/>
        </w:rPr>
        <w:t xml:space="preserve">είτε μόνο του είτε σε συνδυασμό με άλλο φάρμακο, το οποίο περιέχει </w:t>
      </w:r>
      <w:r w:rsidR="009260D6" w:rsidRPr="00CF174D">
        <w:t>trametinib</w:t>
      </w:r>
      <w:r w:rsidR="009260D6" w:rsidRPr="00CF174D">
        <w:rPr>
          <w:lang w:val="el-GR"/>
        </w:rPr>
        <w:t xml:space="preserve"> </w:t>
      </w:r>
      <w:r w:rsidRPr="00CF174D">
        <w:rPr>
          <w:lang w:val="el-GR"/>
        </w:rPr>
        <w:t xml:space="preserve">σε ενήλικες για την αντιμετώπιση </w:t>
      </w:r>
      <w:r w:rsidR="0042549F" w:rsidRPr="00CF174D">
        <w:rPr>
          <w:lang w:val="el-GR"/>
        </w:rPr>
        <w:t xml:space="preserve">ενός </w:t>
      </w:r>
      <w:r w:rsidRPr="00CF174D">
        <w:rPr>
          <w:lang w:val="el-GR"/>
        </w:rPr>
        <w:t>τύπο</w:t>
      </w:r>
      <w:r w:rsidR="0042549F" w:rsidRPr="00CF174D">
        <w:rPr>
          <w:lang w:val="el-GR"/>
        </w:rPr>
        <w:t>υ</w:t>
      </w:r>
      <w:r w:rsidRPr="00CF174D">
        <w:rPr>
          <w:lang w:val="el-GR"/>
        </w:rPr>
        <w:t xml:space="preserve"> καρκίνου του δέρματος που ονομάζεται μελάνωμα,</w:t>
      </w:r>
      <w:r w:rsidR="00C46700" w:rsidRPr="00CF174D">
        <w:rPr>
          <w:color w:val="000000"/>
          <w:szCs w:val="24"/>
          <w:lang w:val="el-GR"/>
        </w:rPr>
        <w:t xml:space="preserve"> που έχει εξαπλωθεί σε άλλα μέρη του σώματος ή δεν μπορεί να αφαιρεθεί χειρουργικά.</w:t>
      </w:r>
    </w:p>
    <w:p w14:paraId="5C697DE5" w14:textId="77777777" w:rsidR="00D47FB5" w:rsidRPr="00CF174D" w:rsidRDefault="00D47FB5" w:rsidP="00116565">
      <w:pPr>
        <w:tabs>
          <w:tab w:val="clear" w:pos="567"/>
        </w:tabs>
        <w:spacing w:line="240" w:lineRule="auto"/>
        <w:rPr>
          <w:color w:val="000000"/>
          <w:szCs w:val="24"/>
          <w:lang w:val="el-GR"/>
        </w:rPr>
      </w:pPr>
    </w:p>
    <w:p w14:paraId="560F9E25" w14:textId="77777777" w:rsidR="00D47FB5" w:rsidRPr="00CF174D" w:rsidRDefault="00D47FB5" w:rsidP="00116565">
      <w:pPr>
        <w:tabs>
          <w:tab w:val="clear" w:pos="567"/>
        </w:tabs>
        <w:spacing w:line="240" w:lineRule="auto"/>
        <w:rPr>
          <w:color w:val="000000"/>
          <w:szCs w:val="24"/>
          <w:lang w:val="el-GR"/>
        </w:rPr>
      </w:pPr>
      <w:r w:rsidRPr="00CF174D">
        <w:rPr>
          <w:color w:val="000000"/>
          <w:szCs w:val="24"/>
          <w:lang w:val="el-GR"/>
        </w:rPr>
        <w:t xml:space="preserve">Το </w:t>
      </w:r>
      <w:proofErr w:type="spellStart"/>
      <w:r w:rsidRPr="00CF174D">
        <w:rPr>
          <w:color w:val="000000"/>
          <w:szCs w:val="24"/>
          <w:lang w:val="en-US"/>
        </w:rPr>
        <w:t>Tafinlar</w:t>
      </w:r>
      <w:proofErr w:type="spellEnd"/>
      <w:r w:rsidRPr="00CF174D">
        <w:rPr>
          <w:color w:val="000000"/>
          <w:szCs w:val="24"/>
          <w:lang w:val="el-GR"/>
        </w:rPr>
        <w:t xml:space="preserve"> σε συνδυασμό με </w:t>
      </w:r>
      <w:r w:rsidRPr="00CF174D">
        <w:rPr>
          <w:color w:val="000000"/>
          <w:szCs w:val="24"/>
          <w:lang w:val="en-US"/>
        </w:rPr>
        <w:t>trametinib</w:t>
      </w:r>
      <w:r w:rsidRPr="00CF174D">
        <w:rPr>
          <w:color w:val="000000"/>
          <w:szCs w:val="24"/>
          <w:lang w:val="el-GR"/>
        </w:rPr>
        <w:t xml:space="preserve"> χρησιμοποιείται επίσης για την πρόληψη της υποτροπής του μελανώματος μετά την χειρουργική του αφαίρεση.</w:t>
      </w:r>
    </w:p>
    <w:p w14:paraId="3032D71F" w14:textId="77777777" w:rsidR="00D47FB5" w:rsidRPr="00CF174D" w:rsidRDefault="00D47FB5" w:rsidP="00116565">
      <w:pPr>
        <w:tabs>
          <w:tab w:val="clear" w:pos="567"/>
        </w:tabs>
        <w:spacing w:line="240" w:lineRule="auto"/>
        <w:rPr>
          <w:color w:val="000000"/>
          <w:szCs w:val="24"/>
          <w:lang w:val="el-GR"/>
        </w:rPr>
      </w:pPr>
    </w:p>
    <w:p w14:paraId="29738665" w14:textId="77777777" w:rsidR="00C46700" w:rsidRPr="00CF174D" w:rsidRDefault="00C46700" w:rsidP="00116565">
      <w:pPr>
        <w:tabs>
          <w:tab w:val="clear" w:pos="567"/>
        </w:tabs>
        <w:spacing w:line="240" w:lineRule="auto"/>
        <w:rPr>
          <w:szCs w:val="24"/>
          <w:lang w:val="el-GR"/>
        </w:rPr>
      </w:pPr>
      <w:r w:rsidRPr="00CF174D">
        <w:rPr>
          <w:color w:val="000000"/>
          <w:szCs w:val="24"/>
          <w:lang w:val="el-GR"/>
        </w:rPr>
        <w:t xml:space="preserve">Το </w:t>
      </w:r>
      <w:proofErr w:type="spellStart"/>
      <w:r w:rsidRPr="00CF174D">
        <w:rPr>
          <w:color w:val="000000"/>
          <w:szCs w:val="24"/>
          <w:lang w:val="en-US"/>
        </w:rPr>
        <w:t>Tafinlar</w:t>
      </w:r>
      <w:proofErr w:type="spellEnd"/>
      <w:r w:rsidRPr="00CF174D">
        <w:rPr>
          <w:color w:val="000000"/>
          <w:szCs w:val="24"/>
          <w:lang w:val="el-GR"/>
        </w:rPr>
        <w:t xml:space="preserve"> σε συνδυασμό με </w:t>
      </w:r>
      <w:r w:rsidRPr="00CF174D">
        <w:rPr>
          <w:color w:val="000000"/>
          <w:szCs w:val="24"/>
          <w:lang w:val="en-US"/>
        </w:rPr>
        <w:t>trametinib</w:t>
      </w:r>
      <w:r w:rsidRPr="00CF174D">
        <w:rPr>
          <w:color w:val="000000"/>
          <w:szCs w:val="24"/>
          <w:lang w:val="el-GR"/>
        </w:rPr>
        <w:t xml:space="preserve"> χρησιμοποιείται επίσης για την αντιμετώπιση ενός τύπου καρκίνου του πνεύμονα που ονομάζεται μη μικροκυτταρικός καρκίνος του πνεύμονα (</w:t>
      </w:r>
      <w:r w:rsidRPr="00CF174D">
        <w:rPr>
          <w:color w:val="000000"/>
          <w:szCs w:val="24"/>
          <w:lang w:val="en-US"/>
        </w:rPr>
        <w:t>NSCLC</w:t>
      </w:r>
      <w:r w:rsidRPr="00CF174D">
        <w:rPr>
          <w:color w:val="000000"/>
          <w:szCs w:val="24"/>
          <w:lang w:val="el-GR"/>
        </w:rPr>
        <w:t>).</w:t>
      </w:r>
    </w:p>
    <w:p w14:paraId="4FF7AB21" w14:textId="77777777" w:rsidR="007D751A" w:rsidRPr="00CF174D" w:rsidRDefault="007D751A" w:rsidP="00116565">
      <w:pPr>
        <w:tabs>
          <w:tab w:val="clear" w:pos="567"/>
        </w:tabs>
        <w:autoSpaceDE w:val="0"/>
        <w:autoSpaceDN w:val="0"/>
        <w:adjustRightInd w:val="0"/>
        <w:spacing w:line="240" w:lineRule="auto"/>
        <w:rPr>
          <w:rFonts w:eastAsia="SimSun"/>
          <w:lang w:val="el-GR"/>
        </w:rPr>
      </w:pPr>
    </w:p>
    <w:p w14:paraId="6B6CF40B" w14:textId="77777777" w:rsidR="007D751A" w:rsidRPr="00CF174D" w:rsidRDefault="00C46700" w:rsidP="00116565">
      <w:pPr>
        <w:tabs>
          <w:tab w:val="clear" w:pos="567"/>
        </w:tabs>
        <w:spacing w:line="240" w:lineRule="auto"/>
        <w:rPr>
          <w:rFonts w:eastAsia="SimSun"/>
          <w:lang w:val="el-GR"/>
        </w:rPr>
      </w:pPr>
      <w:r w:rsidRPr="00CF174D">
        <w:rPr>
          <w:rFonts w:eastAsia="Arial Unicode MS"/>
          <w:szCs w:val="24"/>
          <w:lang w:val="el-GR"/>
        </w:rPr>
        <w:t xml:space="preserve">Και τα δύο είδη καρκίνου παρουσιάζουν </w:t>
      </w:r>
      <w:r w:rsidR="007D751A" w:rsidRPr="00CF174D">
        <w:rPr>
          <w:rFonts w:eastAsia="Arial Unicode MS"/>
          <w:szCs w:val="24"/>
          <w:lang w:val="el-GR"/>
        </w:rPr>
        <w:t>μία συγκεκριμένη αλλαγή (μετάλλαξη) σε ένα γονίδιο που ονομάζεται BRAF</w:t>
      </w:r>
      <w:r w:rsidR="00EF4112" w:rsidRPr="00CF174D">
        <w:rPr>
          <w:rFonts w:eastAsia="Arial Unicode MS"/>
          <w:szCs w:val="24"/>
          <w:lang w:val="el-GR"/>
        </w:rPr>
        <w:t xml:space="preserve"> </w:t>
      </w:r>
      <w:r w:rsidRPr="00CF174D">
        <w:rPr>
          <w:rFonts w:eastAsia="Arial Unicode MS"/>
          <w:szCs w:val="24"/>
          <w:lang w:val="el-GR"/>
        </w:rPr>
        <w:t>στη θέση V600.</w:t>
      </w:r>
      <w:r w:rsidR="00EF4112" w:rsidRPr="00CF174D">
        <w:rPr>
          <w:rFonts w:eastAsia="Arial Unicode MS"/>
          <w:szCs w:val="24"/>
          <w:lang w:val="el-GR"/>
        </w:rPr>
        <w:t xml:space="preserve"> </w:t>
      </w:r>
      <w:r w:rsidR="007D751A" w:rsidRPr="00CF174D">
        <w:rPr>
          <w:lang w:val="el-GR"/>
        </w:rPr>
        <w:t xml:space="preserve">Η μετάλλαξη αυτή στο γονίδιο </w:t>
      </w:r>
      <w:r w:rsidR="005A448D" w:rsidRPr="00CF174D">
        <w:rPr>
          <w:lang w:val="el-GR"/>
        </w:rPr>
        <w:t>ενδέχεται</w:t>
      </w:r>
      <w:r w:rsidR="007D751A" w:rsidRPr="00CF174D">
        <w:rPr>
          <w:lang w:val="el-GR"/>
        </w:rPr>
        <w:t xml:space="preserve"> να έχει προκαλέσει την ανάπτυξη του </w:t>
      </w:r>
      <w:r w:rsidRPr="00CF174D">
        <w:rPr>
          <w:lang w:val="el-GR"/>
        </w:rPr>
        <w:t>καρκίνου</w:t>
      </w:r>
      <w:r w:rsidR="007D751A" w:rsidRPr="00CF174D">
        <w:rPr>
          <w:lang w:val="el-GR"/>
        </w:rPr>
        <w:t xml:space="preserve">. Το </w:t>
      </w:r>
      <w:r w:rsidR="005F45AF" w:rsidRPr="00CF174D">
        <w:rPr>
          <w:lang w:val="el-GR"/>
        </w:rPr>
        <w:t xml:space="preserve">φάρμακο </w:t>
      </w:r>
      <w:r w:rsidR="007D751A" w:rsidRPr="00CF174D">
        <w:rPr>
          <w:lang w:val="el-GR"/>
        </w:rPr>
        <w:t xml:space="preserve">στοχεύει </w:t>
      </w:r>
      <w:r w:rsidR="00563B4E" w:rsidRPr="00CF174D">
        <w:rPr>
          <w:lang w:val="el-GR"/>
        </w:rPr>
        <w:t xml:space="preserve">σε </w:t>
      </w:r>
      <w:r w:rsidR="007D751A" w:rsidRPr="00CF174D">
        <w:rPr>
          <w:lang w:val="el-GR"/>
        </w:rPr>
        <w:t xml:space="preserve">πρωτεΐνες που </w:t>
      </w:r>
      <w:r w:rsidR="00865996" w:rsidRPr="00CF174D">
        <w:rPr>
          <w:lang w:val="el-GR"/>
        </w:rPr>
        <w:t xml:space="preserve">παράγονται </w:t>
      </w:r>
      <w:r w:rsidR="007D751A" w:rsidRPr="00CF174D">
        <w:rPr>
          <w:lang w:val="el-GR"/>
        </w:rPr>
        <w:t xml:space="preserve">από αυτό το </w:t>
      </w:r>
      <w:r w:rsidR="00865996" w:rsidRPr="00CF174D">
        <w:rPr>
          <w:lang w:val="el-GR"/>
        </w:rPr>
        <w:t xml:space="preserve">μεταλλαγμένο </w:t>
      </w:r>
      <w:r w:rsidR="007D751A" w:rsidRPr="00CF174D">
        <w:rPr>
          <w:lang w:val="el-GR"/>
        </w:rPr>
        <w:t xml:space="preserve">γονίδιο BRAF και επιβραδύνει ή </w:t>
      </w:r>
      <w:r w:rsidR="00563B4E" w:rsidRPr="00CF174D">
        <w:rPr>
          <w:lang w:val="el-GR"/>
        </w:rPr>
        <w:t xml:space="preserve">σταματά </w:t>
      </w:r>
      <w:r w:rsidR="007D751A" w:rsidRPr="00CF174D">
        <w:rPr>
          <w:lang w:val="el-GR"/>
        </w:rPr>
        <w:t>την ανάπτυξη του καρκίνου σας.</w:t>
      </w:r>
    </w:p>
    <w:p w14:paraId="4DDB28C8" w14:textId="77777777" w:rsidR="00896658" w:rsidRPr="00CF174D" w:rsidRDefault="00896658" w:rsidP="00116565">
      <w:pPr>
        <w:tabs>
          <w:tab w:val="clear" w:pos="567"/>
        </w:tabs>
        <w:spacing w:line="240" w:lineRule="auto"/>
        <w:ind w:right="-2"/>
        <w:rPr>
          <w:szCs w:val="22"/>
          <w:lang w:val="el-GR"/>
        </w:rPr>
      </w:pPr>
    </w:p>
    <w:p w14:paraId="6BB851F3" w14:textId="77777777" w:rsidR="00C13170" w:rsidRPr="00CF174D" w:rsidRDefault="00C13170" w:rsidP="00116565">
      <w:pPr>
        <w:tabs>
          <w:tab w:val="clear" w:pos="567"/>
        </w:tabs>
        <w:spacing w:line="240" w:lineRule="auto"/>
        <w:ind w:right="-2"/>
        <w:rPr>
          <w:szCs w:val="22"/>
          <w:lang w:val="el-GR"/>
        </w:rPr>
      </w:pPr>
    </w:p>
    <w:p w14:paraId="192CDA8E" w14:textId="77777777" w:rsidR="000A1430" w:rsidRPr="00CF174D" w:rsidRDefault="007D751A" w:rsidP="00116565">
      <w:pPr>
        <w:keepNext/>
        <w:tabs>
          <w:tab w:val="clear" w:pos="567"/>
        </w:tabs>
        <w:spacing w:line="240" w:lineRule="auto"/>
        <w:ind w:right="-2"/>
        <w:rPr>
          <w:b/>
          <w:szCs w:val="22"/>
          <w:lang w:val="el-GR"/>
        </w:rPr>
      </w:pPr>
      <w:r w:rsidRPr="00CF174D">
        <w:rPr>
          <w:b/>
          <w:bCs/>
          <w:lang w:val="el-GR"/>
        </w:rPr>
        <w:t>2.</w:t>
      </w:r>
      <w:r w:rsidRPr="00CF174D">
        <w:rPr>
          <w:b/>
          <w:bCs/>
          <w:lang w:val="el-GR"/>
        </w:rPr>
        <w:tab/>
        <w:t xml:space="preserve">Τι πρέπει να γνωρίζετε </w:t>
      </w:r>
      <w:r w:rsidR="00983A64" w:rsidRPr="00CF174D">
        <w:rPr>
          <w:b/>
          <w:bCs/>
          <w:lang w:val="el-GR"/>
        </w:rPr>
        <w:t xml:space="preserve">πριν </w:t>
      </w:r>
      <w:r w:rsidRPr="00CF174D">
        <w:rPr>
          <w:b/>
          <w:bCs/>
          <w:lang w:val="el-GR"/>
        </w:rPr>
        <w:t>πάρετε το Tafinlar</w:t>
      </w:r>
    </w:p>
    <w:p w14:paraId="68C9360D" w14:textId="77777777" w:rsidR="0047099F" w:rsidRPr="00CF174D" w:rsidRDefault="0047099F" w:rsidP="00116565">
      <w:pPr>
        <w:keepNext/>
        <w:numPr>
          <w:ilvl w:val="12"/>
          <w:numId w:val="0"/>
        </w:numPr>
        <w:tabs>
          <w:tab w:val="clear" w:pos="567"/>
        </w:tabs>
        <w:spacing w:line="240" w:lineRule="auto"/>
        <w:rPr>
          <w:lang w:val="el-GR"/>
        </w:rPr>
      </w:pPr>
    </w:p>
    <w:p w14:paraId="0A2B80F8" w14:textId="77777777" w:rsidR="005F45AF" w:rsidRPr="00CF174D" w:rsidRDefault="001948F7" w:rsidP="00116565">
      <w:pPr>
        <w:numPr>
          <w:ilvl w:val="12"/>
          <w:numId w:val="0"/>
        </w:numPr>
        <w:tabs>
          <w:tab w:val="clear" w:pos="567"/>
        </w:tabs>
        <w:spacing w:line="240" w:lineRule="auto"/>
        <w:rPr>
          <w:szCs w:val="24"/>
          <w:lang w:val="el-GR"/>
        </w:rPr>
      </w:pPr>
      <w:r w:rsidRPr="00CF174D">
        <w:rPr>
          <w:lang w:val="el-GR"/>
        </w:rPr>
        <w:t xml:space="preserve">Το Tafinlar </w:t>
      </w:r>
      <w:r w:rsidR="005F45AF" w:rsidRPr="00CF174D">
        <w:rPr>
          <w:lang w:val="el-GR"/>
        </w:rPr>
        <w:t>θα πρέπει</w:t>
      </w:r>
      <w:r w:rsidRPr="00CF174D">
        <w:rPr>
          <w:lang w:val="el-GR"/>
        </w:rPr>
        <w:t xml:space="preserve"> να χρησιμοποιηθεί αποκλειστικά για την αντιμετώπιση μελανωμάτων </w:t>
      </w:r>
      <w:r w:rsidR="005F45AF" w:rsidRPr="00CF174D">
        <w:rPr>
          <w:lang w:val="el-GR"/>
        </w:rPr>
        <w:t xml:space="preserve">και </w:t>
      </w:r>
      <w:r w:rsidR="005F45AF" w:rsidRPr="00CF174D">
        <w:rPr>
          <w:lang w:val="en-US"/>
        </w:rPr>
        <w:t>NSCLC</w:t>
      </w:r>
      <w:r w:rsidR="005F45AF" w:rsidRPr="00CF174D">
        <w:rPr>
          <w:lang w:val="el-GR"/>
        </w:rPr>
        <w:t xml:space="preserve"> με τη </w:t>
      </w:r>
      <w:r w:rsidRPr="00CF174D">
        <w:rPr>
          <w:lang w:val="el-GR"/>
        </w:rPr>
        <w:t>μετάλλαξη BRAF</w:t>
      </w:r>
      <w:r w:rsidR="005F45AF" w:rsidRPr="00CF174D">
        <w:rPr>
          <w:lang w:val="el-GR"/>
        </w:rPr>
        <w:t xml:space="preserve">. </w:t>
      </w:r>
      <w:r w:rsidR="005F45AF" w:rsidRPr="00CF174D">
        <w:rPr>
          <w:noProof/>
          <w:szCs w:val="22"/>
          <w:lang w:val="el-GR"/>
        </w:rPr>
        <w:t>Επομένως, πριν από την έναρξη της θεραπείας, ο γιατρός σας θα ελέγξει αυτήν τη μετάλλαξη.</w:t>
      </w:r>
    </w:p>
    <w:p w14:paraId="41FF6151" w14:textId="77777777" w:rsidR="005F45AF" w:rsidRPr="00CF174D" w:rsidRDefault="005F45AF" w:rsidP="00116565">
      <w:pPr>
        <w:tabs>
          <w:tab w:val="clear" w:pos="567"/>
        </w:tabs>
        <w:spacing w:line="240" w:lineRule="auto"/>
        <w:rPr>
          <w:szCs w:val="24"/>
          <w:lang w:val="el-GR"/>
        </w:rPr>
      </w:pPr>
    </w:p>
    <w:p w14:paraId="7D45353E" w14:textId="77777777" w:rsidR="009260D6" w:rsidRPr="00CF174D" w:rsidRDefault="009260D6" w:rsidP="00116565">
      <w:pPr>
        <w:tabs>
          <w:tab w:val="clear" w:pos="567"/>
        </w:tabs>
        <w:spacing w:line="240" w:lineRule="auto"/>
        <w:rPr>
          <w:szCs w:val="24"/>
          <w:lang w:val="el-GR"/>
        </w:rPr>
      </w:pPr>
      <w:r w:rsidRPr="00CF174D">
        <w:rPr>
          <w:szCs w:val="24"/>
          <w:lang w:val="el-GR"/>
        </w:rPr>
        <w:t xml:space="preserve">Εάν ο γιατρός σας αποφασίσει ότι θα λάβετε θεραπεία με συνδυασμό </w:t>
      </w:r>
      <w:proofErr w:type="spellStart"/>
      <w:r w:rsidRPr="00CF174D">
        <w:rPr>
          <w:szCs w:val="24"/>
        </w:rPr>
        <w:t>Tafinlar</w:t>
      </w:r>
      <w:proofErr w:type="spellEnd"/>
      <w:r w:rsidRPr="00CF174D">
        <w:rPr>
          <w:szCs w:val="24"/>
          <w:lang w:val="el-GR"/>
        </w:rPr>
        <w:t xml:space="preserve"> και </w:t>
      </w:r>
      <w:r w:rsidRPr="00CF174D">
        <w:rPr>
          <w:szCs w:val="24"/>
        </w:rPr>
        <w:t>trametinib</w:t>
      </w:r>
      <w:r w:rsidRPr="00CF174D">
        <w:rPr>
          <w:szCs w:val="24"/>
          <w:lang w:val="el-GR"/>
        </w:rPr>
        <w:t>,</w:t>
      </w:r>
      <w:r w:rsidR="008A0367" w:rsidRPr="00CF174D">
        <w:rPr>
          <w:szCs w:val="24"/>
          <w:lang w:val="el-GR"/>
        </w:rPr>
        <w:t xml:space="preserve"> </w:t>
      </w:r>
      <w:r w:rsidRPr="00CF174D">
        <w:rPr>
          <w:b/>
          <w:szCs w:val="24"/>
          <w:lang w:val="el-GR"/>
        </w:rPr>
        <w:t xml:space="preserve">διαβάστε το φύλλο οδηγιών του </w:t>
      </w:r>
      <w:r w:rsidRPr="00CF174D">
        <w:rPr>
          <w:b/>
          <w:szCs w:val="24"/>
        </w:rPr>
        <w:t>dabrafenib</w:t>
      </w:r>
      <w:r w:rsidRPr="00CF174D">
        <w:rPr>
          <w:b/>
          <w:szCs w:val="24"/>
          <w:lang w:val="el-GR"/>
        </w:rPr>
        <w:t xml:space="preserve"> προσεκτικά καθώς και το παρόν φύλλο οδηγιών</w:t>
      </w:r>
      <w:r w:rsidRPr="00CF174D">
        <w:rPr>
          <w:szCs w:val="24"/>
          <w:lang w:val="el-GR"/>
        </w:rPr>
        <w:t>.</w:t>
      </w:r>
    </w:p>
    <w:p w14:paraId="63187D0A" w14:textId="77777777" w:rsidR="005F45AF" w:rsidRPr="00CF174D" w:rsidRDefault="005F45AF" w:rsidP="00116565">
      <w:pPr>
        <w:numPr>
          <w:ilvl w:val="12"/>
          <w:numId w:val="0"/>
        </w:numPr>
        <w:tabs>
          <w:tab w:val="clear" w:pos="567"/>
        </w:tabs>
        <w:spacing w:line="240" w:lineRule="auto"/>
        <w:ind w:right="-29"/>
        <w:rPr>
          <w:szCs w:val="24"/>
          <w:lang w:val="el-GR"/>
        </w:rPr>
      </w:pPr>
    </w:p>
    <w:p w14:paraId="3D81C9AA" w14:textId="77777777" w:rsidR="005F45AF" w:rsidRPr="00CF174D" w:rsidRDefault="005F45AF" w:rsidP="00116565">
      <w:pPr>
        <w:tabs>
          <w:tab w:val="clear" w:pos="567"/>
        </w:tabs>
        <w:spacing w:line="240" w:lineRule="auto"/>
        <w:rPr>
          <w:szCs w:val="24"/>
          <w:lang w:val="el-GR"/>
        </w:rPr>
      </w:pPr>
      <w:r w:rsidRPr="00CF174D">
        <w:rPr>
          <w:szCs w:val="24"/>
          <w:lang w:val="el-GR"/>
        </w:rPr>
        <w:lastRenderedPageBreak/>
        <w:t>Εάν έχετε περισσότερες ερωτήσεις σχετικά με τη χρήση αυτού του φαρμάκου, ρωτήστε το</w:t>
      </w:r>
      <w:r w:rsidR="008A0367" w:rsidRPr="00CF174D">
        <w:rPr>
          <w:szCs w:val="24"/>
          <w:lang w:val="el-GR"/>
        </w:rPr>
        <w:t>ν</w:t>
      </w:r>
      <w:r w:rsidRPr="00CF174D">
        <w:rPr>
          <w:szCs w:val="24"/>
          <w:lang w:val="el-GR"/>
        </w:rPr>
        <w:t xml:space="preserve"> γιατρό, το</w:t>
      </w:r>
      <w:r w:rsidR="008A0367" w:rsidRPr="00CF174D">
        <w:rPr>
          <w:szCs w:val="24"/>
          <w:lang w:val="el-GR"/>
        </w:rPr>
        <w:t>ν</w:t>
      </w:r>
      <w:r w:rsidRPr="00CF174D">
        <w:rPr>
          <w:szCs w:val="24"/>
          <w:lang w:val="el-GR"/>
        </w:rPr>
        <w:t xml:space="preserve"> φαρμακοποιό ή το</w:t>
      </w:r>
      <w:r w:rsidR="008A0367" w:rsidRPr="00CF174D">
        <w:rPr>
          <w:szCs w:val="24"/>
          <w:lang w:val="el-GR"/>
        </w:rPr>
        <w:t>ν</w:t>
      </w:r>
      <w:r w:rsidRPr="00CF174D">
        <w:rPr>
          <w:szCs w:val="24"/>
          <w:lang w:val="el-GR"/>
        </w:rPr>
        <w:t xml:space="preserve"> νοσοκόμο σας.</w:t>
      </w:r>
    </w:p>
    <w:p w14:paraId="37226137" w14:textId="77777777" w:rsidR="009260D6" w:rsidRPr="00CF174D" w:rsidRDefault="009260D6" w:rsidP="00116565">
      <w:pPr>
        <w:numPr>
          <w:ilvl w:val="12"/>
          <w:numId w:val="0"/>
        </w:numPr>
        <w:tabs>
          <w:tab w:val="clear" w:pos="567"/>
        </w:tabs>
        <w:spacing w:line="240" w:lineRule="auto"/>
        <w:rPr>
          <w:szCs w:val="22"/>
          <w:lang w:val="el-GR"/>
        </w:rPr>
      </w:pPr>
    </w:p>
    <w:p w14:paraId="3CF84862" w14:textId="1E35F5FC" w:rsidR="001948F7" w:rsidRPr="00CF174D" w:rsidRDefault="001948F7" w:rsidP="00116565">
      <w:pPr>
        <w:keepNext/>
        <w:numPr>
          <w:ilvl w:val="12"/>
          <w:numId w:val="0"/>
        </w:numPr>
        <w:tabs>
          <w:tab w:val="clear" w:pos="567"/>
        </w:tabs>
        <w:spacing w:line="240" w:lineRule="auto"/>
        <w:rPr>
          <w:lang w:val="el-GR"/>
        </w:rPr>
      </w:pPr>
      <w:r w:rsidRPr="00CF174D">
        <w:rPr>
          <w:b/>
          <w:bCs/>
          <w:lang w:val="el-GR"/>
        </w:rPr>
        <w:t>Μην πάρετε το Tafinlar</w:t>
      </w:r>
    </w:p>
    <w:p w14:paraId="1BFDA36E" w14:textId="77777777" w:rsidR="001E0633" w:rsidRPr="00CF174D" w:rsidRDefault="008A03E3" w:rsidP="00116565">
      <w:pPr>
        <w:keepNext/>
        <w:keepLines/>
        <w:numPr>
          <w:ilvl w:val="0"/>
          <w:numId w:val="36"/>
        </w:numPr>
        <w:tabs>
          <w:tab w:val="clear" w:pos="567"/>
        </w:tabs>
        <w:spacing w:line="240" w:lineRule="auto"/>
        <w:ind w:left="567" w:hanging="567"/>
        <w:rPr>
          <w:lang w:val="el-GR"/>
        </w:rPr>
      </w:pPr>
      <w:r w:rsidRPr="00CF174D">
        <w:rPr>
          <w:b/>
          <w:lang w:val="el-GR"/>
        </w:rPr>
        <w:t>σε περίπτωση αλλεργίας</w:t>
      </w:r>
      <w:r w:rsidRPr="00630E82">
        <w:rPr>
          <w:bCs/>
          <w:lang w:val="el-GR"/>
        </w:rPr>
        <w:t xml:space="preserve"> </w:t>
      </w:r>
      <w:r w:rsidR="00137215" w:rsidRPr="00CF174D">
        <w:rPr>
          <w:lang w:val="el-GR"/>
        </w:rPr>
        <w:t xml:space="preserve">στο dabrafenib ή σε οποιοδήποτε άλλο από τα συστατικά αυτού του </w:t>
      </w:r>
      <w:r w:rsidR="00137215" w:rsidRPr="00CF174D">
        <w:rPr>
          <w:rFonts w:eastAsia="Arial Unicode MS"/>
          <w:szCs w:val="24"/>
          <w:lang w:val="el-GR"/>
        </w:rPr>
        <w:t>φαρμάκου</w:t>
      </w:r>
      <w:r w:rsidR="00137215" w:rsidRPr="00CF174D">
        <w:rPr>
          <w:lang w:val="el-GR"/>
        </w:rPr>
        <w:t xml:space="preserve"> (αναφέρονται στην π</w:t>
      </w:r>
      <w:r w:rsidR="00134E58" w:rsidRPr="00CF174D">
        <w:rPr>
          <w:lang w:val="el-GR"/>
        </w:rPr>
        <w:t>αράγραφο </w:t>
      </w:r>
      <w:r w:rsidR="00137215" w:rsidRPr="00CF174D">
        <w:rPr>
          <w:lang w:val="el-GR"/>
        </w:rPr>
        <w:t>6).</w:t>
      </w:r>
    </w:p>
    <w:p w14:paraId="6C7385E7" w14:textId="77777777" w:rsidR="00137215" w:rsidRPr="00CF174D" w:rsidRDefault="00137215" w:rsidP="00116565">
      <w:pPr>
        <w:tabs>
          <w:tab w:val="clear" w:pos="567"/>
        </w:tabs>
        <w:spacing w:line="240" w:lineRule="auto"/>
        <w:rPr>
          <w:lang w:val="el-GR"/>
        </w:rPr>
      </w:pPr>
      <w:r w:rsidRPr="00CF174D">
        <w:rPr>
          <w:lang w:val="el-GR"/>
        </w:rPr>
        <w:t>Συμβουλευτείτε το</w:t>
      </w:r>
      <w:r w:rsidR="00CB6A9B" w:rsidRPr="00CF174D">
        <w:rPr>
          <w:lang w:val="el-GR"/>
        </w:rPr>
        <w:t>ν</w:t>
      </w:r>
      <w:r w:rsidRPr="00CF174D">
        <w:rPr>
          <w:lang w:val="el-GR"/>
        </w:rPr>
        <w:t xml:space="preserve"> γιατρό σας</w:t>
      </w:r>
      <w:r w:rsidRPr="00CF174D">
        <w:rPr>
          <w:b/>
          <w:lang w:val="el-GR"/>
        </w:rPr>
        <w:t xml:space="preserve"> </w:t>
      </w:r>
      <w:r w:rsidRPr="00CF174D">
        <w:rPr>
          <w:lang w:val="el-GR"/>
        </w:rPr>
        <w:t xml:space="preserve">εάν νομίζετε ότι αυτό ισχύει για εσάς. </w:t>
      </w:r>
    </w:p>
    <w:p w14:paraId="26E4F20B" w14:textId="77777777" w:rsidR="0047099F" w:rsidRPr="00CF174D" w:rsidRDefault="0047099F" w:rsidP="00116565">
      <w:pPr>
        <w:numPr>
          <w:ilvl w:val="12"/>
          <w:numId w:val="0"/>
        </w:numPr>
        <w:tabs>
          <w:tab w:val="clear" w:pos="567"/>
        </w:tabs>
        <w:spacing w:line="240" w:lineRule="auto"/>
        <w:rPr>
          <w:bCs/>
          <w:lang w:val="el-GR"/>
        </w:rPr>
      </w:pPr>
    </w:p>
    <w:p w14:paraId="3826650A" w14:textId="77777777" w:rsidR="001948F7" w:rsidRPr="00CF174D" w:rsidRDefault="001948F7" w:rsidP="00116565">
      <w:pPr>
        <w:keepNext/>
        <w:numPr>
          <w:ilvl w:val="12"/>
          <w:numId w:val="0"/>
        </w:numPr>
        <w:tabs>
          <w:tab w:val="clear" w:pos="567"/>
        </w:tabs>
        <w:spacing w:line="240" w:lineRule="auto"/>
        <w:rPr>
          <w:b/>
          <w:bCs/>
          <w:lang w:val="el-GR"/>
        </w:rPr>
      </w:pPr>
      <w:r w:rsidRPr="00CF174D">
        <w:rPr>
          <w:b/>
          <w:bCs/>
          <w:lang w:val="el-GR"/>
        </w:rPr>
        <w:t>Προειδοποιήσεις και προφυλάξεις</w:t>
      </w:r>
    </w:p>
    <w:p w14:paraId="33FF10B1" w14:textId="77777777" w:rsidR="009F1CA4" w:rsidRPr="00CF174D" w:rsidRDefault="001C7B27" w:rsidP="00116565">
      <w:pPr>
        <w:keepNext/>
        <w:numPr>
          <w:ilvl w:val="12"/>
          <w:numId w:val="0"/>
        </w:numPr>
        <w:tabs>
          <w:tab w:val="clear" w:pos="567"/>
        </w:tabs>
        <w:spacing w:line="240" w:lineRule="auto"/>
        <w:rPr>
          <w:lang w:val="el-GR"/>
        </w:rPr>
      </w:pPr>
      <w:r w:rsidRPr="00CF174D">
        <w:rPr>
          <w:lang w:val="el-GR"/>
        </w:rPr>
        <w:t xml:space="preserve">Απευθυνθείτε στον γιατρό </w:t>
      </w:r>
      <w:r w:rsidR="009F1CA4" w:rsidRPr="00CF174D">
        <w:rPr>
          <w:lang w:val="el-GR"/>
        </w:rPr>
        <w:t>σας πριν πάρετε το Tafinlar</w:t>
      </w:r>
      <w:r w:rsidR="00CB4A8A" w:rsidRPr="00CF174D">
        <w:rPr>
          <w:lang w:val="el-GR"/>
        </w:rPr>
        <w:t>.</w:t>
      </w:r>
      <w:r w:rsidR="009F1CA4" w:rsidRPr="00CF174D">
        <w:rPr>
          <w:bCs/>
          <w:lang w:val="el-GR"/>
        </w:rPr>
        <w:t xml:space="preserve"> </w:t>
      </w:r>
      <w:r w:rsidR="009F1CA4" w:rsidRPr="00CF174D">
        <w:rPr>
          <w:lang w:val="el-GR"/>
        </w:rPr>
        <w:t>Ο γιατρός σας πρέπει να γνωρίζει αν:</w:t>
      </w:r>
    </w:p>
    <w:p w14:paraId="5B302AE5" w14:textId="77777777" w:rsidR="00E613B8" w:rsidRPr="00CF174D" w:rsidRDefault="009F1CA4" w:rsidP="00116565">
      <w:pPr>
        <w:numPr>
          <w:ilvl w:val="0"/>
          <w:numId w:val="6"/>
        </w:numPr>
        <w:tabs>
          <w:tab w:val="clear" w:pos="567"/>
        </w:tabs>
        <w:autoSpaceDE w:val="0"/>
        <w:autoSpaceDN w:val="0"/>
        <w:adjustRightInd w:val="0"/>
        <w:spacing w:line="240" w:lineRule="auto"/>
        <w:ind w:left="567" w:hanging="567"/>
        <w:rPr>
          <w:b/>
          <w:bCs/>
          <w:lang w:val="el-GR"/>
        </w:rPr>
      </w:pPr>
      <w:r w:rsidRPr="00CF174D">
        <w:rPr>
          <w:lang w:val="el-GR"/>
        </w:rPr>
        <w:t xml:space="preserve">έχετε </w:t>
      </w:r>
      <w:r w:rsidRPr="00CF174D">
        <w:rPr>
          <w:b/>
          <w:bCs/>
          <w:lang w:val="el-GR"/>
        </w:rPr>
        <w:t>ηπατικά προβλήματα.</w:t>
      </w:r>
    </w:p>
    <w:p w14:paraId="61EA6FCD" w14:textId="77777777" w:rsidR="009F1CA4" w:rsidRPr="00CF174D" w:rsidRDefault="009F1CA4" w:rsidP="00116565">
      <w:pPr>
        <w:keepNext/>
        <w:numPr>
          <w:ilvl w:val="0"/>
          <w:numId w:val="6"/>
        </w:numPr>
        <w:tabs>
          <w:tab w:val="clear" w:pos="567"/>
        </w:tabs>
        <w:spacing w:line="240" w:lineRule="auto"/>
        <w:ind w:left="567" w:hanging="567"/>
        <w:rPr>
          <w:rFonts w:eastAsia="SimSun"/>
          <w:lang w:val="el-GR"/>
        </w:rPr>
      </w:pPr>
      <w:r w:rsidRPr="00CF174D">
        <w:rPr>
          <w:lang w:val="el-GR"/>
        </w:rPr>
        <w:t xml:space="preserve">έχετε ή είχατε ποτέ </w:t>
      </w:r>
      <w:r w:rsidRPr="00CF174D">
        <w:rPr>
          <w:b/>
          <w:bCs/>
          <w:lang w:val="el-GR"/>
        </w:rPr>
        <w:t>νεφρολογικά προβλήματα.</w:t>
      </w:r>
    </w:p>
    <w:p w14:paraId="79CFF8CA" w14:textId="77777777" w:rsidR="009F1CA4" w:rsidRPr="00CF174D" w:rsidRDefault="009F1CA4" w:rsidP="00116565">
      <w:pPr>
        <w:numPr>
          <w:ilvl w:val="12"/>
          <w:numId w:val="0"/>
        </w:numPr>
        <w:tabs>
          <w:tab w:val="clear" w:pos="567"/>
        </w:tabs>
        <w:spacing w:line="240" w:lineRule="auto"/>
        <w:ind w:left="567"/>
        <w:rPr>
          <w:lang w:val="el-GR"/>
        </w:rPr>
      </w:pPr>
      <w:r w:rsidRPr="00CF174D">
        <w:rPr>
          <w:lang w:val="el-GR"/>
        </w:rPr>
        <w:t>Ο γιατρός σας ενδέχεται να πάρει δείγματα για να παρακολουθεί την ηπατική και τη νεφρική λειτουργία σας ενόσω λαμ</w:t>
      </w:r>
      <w:r w:rsidR="00E20516" w:rsidRPr="00CF174D">
        <w:rPr>
          <w:lang w:val="el-GR"/>
        </w:rPr>
        <w:t>β</w:t>
      </w:r>
      <w:r w:rsidRPr="00CF174D">
        <w:rPr>
          <w:lang w:val="el-GR"/>
        </w:rPr>
        <w:t>άνετε το Tafinlar</w:t>
      </w:r>
    </w:p>
    <w:p w14:paraId="3A885E1C" w14:textId="77777777" w:rsidR="000B121A" w:rsidRPr="00CF174D" w:rsidRDefault="000B121A" w:rsidP="00116565">
      <w:pPr>
        <w:numPr>
          <w:ilvl w:val="0"/>
          <w:numId w:val="6"/>
        </w:numPr>
        <w:tabs>
          <w:tab w:val="clear" w:pos="567"/>
        </w:tabs>
        <w:spacing w:line="240" w:lineRule="auto"/>
        <w:ind w:left="567" w:hanging="567"/>
        <w:rPr>
          <w:rFonts w:eastAsia="SimSun"/>
          <w:lang w:val="el-GR"/>
        </w:rPr>
      </w:pPr>
      <w:r w:rsidRPr="00CF174D">
        <w:rPr>
          <w:b/>
          <w:lang w:val="el-GR"/>
        </w:rPr>
        <w:t>είχατε ένα διαφορετικό τύπο καρκίνου εκτός από μελάνωμα</w:t>
      </w:r>
      <w:r w:rsidR="005F45AF" w:rsidRPr="00CF174D">
        <w:rPr>
          <w:b/>
          <w:lang w:val="el-GR"/>
        </w:rPr>
        <w:t xml:space="preserve"> ή </w:t>
      </w:r>
      <w:r w:rsidR="005F45AF" w:rsidRPr="00CF174D">
        <w:rPr>
          <w:b/>
          <w:lang w:val="en-US"/>
        </w:rPr>
        <w:t>NSCLC</w:t>
      </w:r>
      <w:r w:rsidRPr="00CF174D">
        <w:rPr>
          <w:lang w:val="el-GR"/>
        </w:rPr>
        <w:t xml:space="preserve">, καθώς μπορεί να διατρέχετε μεγαλύτερο κίνδυνο ανάπτυξης </w:t>
      </w:r>
      <w:r w:rsidR="005F45AF" w:rsidRPr="00CF174D">
        <w:rPr>
          <w:lang w:val="el-GR"/>
        </w:rPr>
        <w:t>άλλων δερματικών και</w:t>
      </w:r>
      <w:r w:rsidR="00E264D0" w:rsidRPr="00CF174D">
        <w:rPr>
          <w:lang w:val="el-GR"/>
        </w:rPr>
        <w:t xml:space="preserve"> </w:t>
      </w:r>
      <w:r w:rsidRPr="00CF174D">
        <w:rPr>
          <w:lang w:val="el-GR"/>
        </w:rPr>
        <w:t>μη δερματικών καρκίνων όταν παίρνετε το Tafinlar</w:t>
      </w:r>
    </w:p>
    <w:p w14:paraId="1C8F3469" w14:textId="77777777" w:rsidR="0047099F" w:rsidRPr="00CF174D" w:rsidRDefault="0047099F" w:rsidP="00116565">
      <w:pPr>
        <w:tabs>
          <w:tab w:val="clear" w:pos="567"/>
        </w:tabs>
        <w:spacing w:line="240" w:lineRule="auto"/>
        <w:rPr>
          <w:rFonts w:eastAsia="SimSun"/>
          <w:lang w:val="el-GR"/>
        </w:rPr>
      </w:pPr>
    </w:p>
    <w:p w14:paraId="3CDA6AA0" w14:textId="77777777" w:rsidR="00294B1B" w:rsidRPr="00CF174D" w:rsidRDefault="00294B1B" w:rsidP="00116565">
      <w:pPr>
        <w:keepNext/>
        <w:tabs>
          <w:tab w:val="clear" w:pos="567"/>
        </w:tabs>
        <w:spacing w:line="240" w:lineRule="auto"/>
        <w:rPr>
          <w:b/>
          <w:szCs w:val="24"/>
          <w:lang w:val="el-GR"/>
        </w:rPr>
      </w:pPr>
      <w:r w:rsidRPr="00CF174D">
        <w:rPr>
          <w:b/>
          <w:szCs w:val="24"/>
          <w:lang w:val="el-GR"/>
        </w:rPr>
        <w:t xml:space="preserve">Πριν πάρετε το </w:t>
      </w:r>
      <w:proofErr w:type="spellStart"/>
      <w:r w:rsidRPr="00CF174D">
        <w:rPr>
          <w:b/>
          <w:bCs/>
          <w:szCs w:val="24"/>
        </w:rPr>
        <w:t>Tafinlar</w:t>
      </w:r>
      <w:proofErr w:type="spellEnd"/>
      <w:r w:rsidRPr="00CF174D">
        <w:rPr>
          <w:b/>
          <w:szCs w:val="24"/>
          <w:lang w:val="el-GR"/>
        </w:rPr>
        <w:t xml:space="preserve"> σε συνδυασμό με το </w:t>
      </w:r>
      <w:r w:rsidRPr="00CF174D">
        <w:rPr>
          <w:b/>
          <w:bCs/>
          <w:szCs w:val="24"/>
        </w:rPr>
        <w:t>trametinib</w:t>
      </w:r>
      <w:r w:rsidRPr="00CF174D">
        <w:rPr>
          <w:b/>
          <w:szCs w:val="24"/>
          <w:lang w:val="el-GR"/>
        </w:rPr>
        <w:t>, ο γιατρός σας πρέπει επίσης να γνωρίζει:</w:t>
      </w:r>
    </w:p>
    <w:p w14:paraId="223944BC" w14:textId="77777777" w:rsidR="00294B1B" w:rsidRPr="00CF174D" w:rsidRDefault="00294B1B" w:rsidP="00116565">
      <w:pPr>
        <w:numPr>
          <w:ilvl w:val="0"/>
          <w:numId w:val="36"/>
        </w:numPr>
        <w:tabs>
          <w:tab w:val="clear" w:pos="567"/>
        </w:tabs>
        <w:spacing w:line="240" w:lineRule="auto"/>
        <w:ind w:left="567" w:hanging="567"/>
        <w:rPr>
          <w:rFonts w:eastAsia="Arial Unicode MS"/>
          <w:szCs w:val="24"/>
          <w:lang w:val="el-GR"/>
        </w:rPr>
      </w:pPr>
      <w:r w:rsidRPr="00CF174D">
        <w:rPr>
          <w:rFonts w:eastAsia="Arial Unicode MS"/>
          <w:szCs w:val="24"/>
          <w:lang w:val="el-GR"/>
        </w:rPr>
        <w:t>εάν έχετε καρδιακά προβλήματα, όπως καρδιακή ανεπάρκεια, ή προβλήματα με τον τρόπο με τον οποίο χτυπά η καρδιά σας.</w:t>
      </w:r>
    </w:p>
    <w:p w14:paraId="0A0E9427" w14:textId="77777777" w:rsidR="00294B1B" w:rsidRPr="00CF174D" w:rsidRDefault="00294B1B" w:rsidP="00116565">
      <w:pPr>
        <w:numPr>
          <w:ilvl w:val="0"/>
          <w:numId w:val="36"/>
        </w:numPr>
        <w:tabs>
          <w:tab w:val="clear" w:pos="567"/>
        </w:tabs>
        <w:spacing w:line="240" w:lineRule="auto"/>
        <w:ind w:left="567" w:hanging="567"/>
        <w:rPr>
          <w:rFonts w:eastAsia="Arial Unicode MS"/>
          <w:szCs w:val="24"/>
          <w:lang w:val="el-GR"/>
        </w:rPr>
      </w:pPr>
      <w:r w:rsidRPr="00CF174D">
        <w:rPr>
          <w:rFonts w:eastAsia="Arial Unicode MS"/>
          <w:szCs w:val="24"/>
          <w:lang w:val="el-GR"/>
        </w:rPr>
        <w:t>εάν έχετε οφθαλμική προβλήματα, συμπεριλαμβανομένης της απόφραξης της φλέβας που παροχετεύει τον οφθαλμό (απόφραξη αμφιβληστροειδικής φλέβας) ή οίδημα στον οφθαλμό, το οποίο ενδέχεται να προκαλείται από διαρροή υγρού (χοριοαμφιβληστροειδοπάθεια)</w:t>
      </w:r>
    </w:p>
    <w:p w14:paraId="6C5643F4" w14:textId="77777777" w:rsidR="00294B1B" w:rsidRPr="00CF174D" w:rsidRDefault="00294B1B" w:rsidP="00116565">
      <w:pPr>
        <w:numPr>
          <w:ilvl w:val="0"/>
          <w:numId w:val="36"/>
        </w:numPr>
        <w:tabs>
          <w:tab w:val="clear" w:pos="567"/>
        </w:tabs>
        <w:spacing w:line="240" w:lineRule="auto"/>
        <w:ind w:left="567" w:hanging="567"/>
        <w:rPr>
          <w:szCs w:val="24"/>
          <w:lang w:val="el-GR"/>
        </w:rPr>
      </w:pPr>
      <w:r w:rsidRPr="00CF174D">
        <w:rPr>
          <w:szCs w:val="24"/>
          <w:lang w:val="el-GR"/>
        </w:rPr>
        <w:t>εάν έχετε πνευμονικά ή αναπνευστικά προβλήματα περιλαμβανομένης της δυσκολίας στην αναπνοή που συχνά συνοδεύεται από ένα ξηρό βήχα, δύσπνοια και κόπωση</w:t>
      </w:r>
    </w:p>
    <w:p w14:paraId="4479D2CA" w14:textId="77777777" w:rsidR="0036224C" w:rsidRPr="00CF174D" w:rsidRDefault="001B0A93" w:rsidP="00116565">
      <w:pPr>
        <w:keepNext/>
        <w:numPr>
          <w:ilvl w:val="0"/>
          <w:numId w:val="36"/>
        </w:numPr>
        <w:tabs>
          <w:tab w:val="clear" w:pos="567"/>
        </w:tabs>
        <w:spacing w:line="240" w:lineRule="auto"/>
        <w:ind w:left="567" w:hanging="567"/>
        <w:rPr>
          <w:szCs w:val="24"/>
          <w:lang w:val="el-GR"/>
        </w:rPr>
      </w:pPr>
      <w:r w:rsidRPr="00CF174D">
        <w:rPr>
          <w:szCs w:val="24"/>
          <w:lang w:val="el-GR"/>
        </w:rPr>
        <w:t>εάν έχετε ή είχατε οποιαδήποτε γαστρεντερικά προβλήματα όπως η εκκολπωματίτιδα (μικροί σάκκοι με φλεγμονή στο παχύ έντερο) ή μεταστάσεις στο</w:t>
      </w:r>
      <w:r w:rsidR="00C2332B" w:rsidRPr="00CF174D">
        <w:rPr>
          <w:szCs w:val="24"/>
          <w:lang w:val="el-GR"/>
        </w:rPr>
        <w:t>ν</w:t>
      </w:r>
      <w:r w:rsidRPr="00CF174D">
        <w:rPr>
          <w:szCs w:val="24"/>
          <w:lang w:val="el-GR"/>
        </w:rPr>
        <w:t xml:space="preserve"> γαστρεντερικό σωλήνα.</w:t>
      </w:r>
    </w:p>
    <w:p w14:paraId="10985FA2" w14:textId="77777777" w:rsidR="001B0A93" w:rsidRPr="00CF174D" w:rsidRDefault="001B0A93" w:rsidP="00116565">
      <w:pPr>
        <w:keepNext/>
        <w:tabs>
          <w:tab w:val="clear" w:pos="567"/>
        </w:tabs>
        <w:spacing w:line="240" w:lineRule="auto"/>
        <w:rPr>
          <w:lang w:val="el-GR"/>
        </w:rPr>
      </w:pPr>
    </w:p>
    <w:p w14:paraId="409991EF" w14:textId="77777777" w:rsidR="00137215" w:rsidRPr="00CF174D" w:rsidRDefault="00137215" w:rsidP="00116565">
      <w:pPr>
        <w:tabs>
          <w:tab w:val="clear" w:pos="567"/>
        </w:tabs>
        <w:spacing w:line="240" w:lineRule="auto"/>
        <w:rPr>
          <w:lang w:val="el-GR"/>
        </w:rPr>
      </w:pPr>
      <w:r w:rsidRPr="00CF174D">
        <w:rPr>
          <w:b/>
          <w:lang w:val="el-GR"/>
        </w:rPr>
        <w:t>Συμβουλευτείτε το</w:t>
      </w:r>
      <w:r w:rsidR="00CB6A9B" w:rsidRPr="00CF174D">
        <w:rPr>
          <w:b/>
          <w:lang w:val="el-GR"/>
        </w:rPr>
        <w:t>ν</w:t>
      </w:r>
      <w:r w:rsidRPr="00CF174D">
        <w:rPr>
          <w:b/>
          <w:lang w:val="el-GR"/>
        </w:rPr>
        <w:t xml:space="preserve"> γιατρό σας</w:t>
      </w:r>
      <w:r w:rsidRPr="00CF174D">
        <w:rPr>
          <w:lang w:val="el-GR"/>
        </w:rPr>
        <w:t xml:space="preserve"> εάν νομίζετε ότι οτιδήποτε από τα παραπάνω ισχύει για εσάς.</w:t>
      </w:r>
    </w:p>
    <w:p w14:paraId="5E804D9F" w14:textId="77777777" w:rsidR="0036224C" w:rsidRPr="00CF174D" w:rsidRDefault="0036224C" w:rsidP="00116565">
      <w:pPr>
        <w:tabs>
          <w:tab w:val="clear" w:pos="567"/>
        </w:tabs>
        <w:spacing w:line="240" w:lineRule="auto"/>
        <w:rPr>
          <w:bCs/>
          <w:lang w:val="el-GR"/>
        </w:rPr>
      </w:pPr>
    </w:p>
    <w:p w14:paraId="7B2EB7C2" w14:textId="77777777" w:rsidR="009F1CA4" w:rsidRPr="00CF174D" w:rsidRDefault="009F1CA4" w:rsidP="00116565">
      <w:pPr>
        <w:keepNext/>
        <w:tabs>
          <w:tab w:val="clear" w:pos="567"/>
        </w:tabs>
        <w:spacing w:line="240" w:lineRule="auto"/>
        <w:rPr>
          <w:b/>
          <w:bCs/>
          <w:lang w:val="el-GR"/>
        </w:rPr>
      </w:pPr>
      <w:r w:rsidRPr="00CF174D">
        <w:rPr>
          <w:b/>
          <w:bCs/>
          <w:lang w:val="el-GR"/>
        </w:rPr>
        <w:t xml:space="preserve">Καταστάσεις για τις οποίες πιθανώς πρέπει να </w:t>
      </w:r>
      <w:r w:rsidR="00137215" w:rsidRPr="00CF174D">
        <w:rPr>
          <w:b/>
          <w:bCs/>
          <w:lang w:val="el-GR"/>
        </w:rPr>
        <w:t>επαγρυπνείτε</w:t>
      </w:r>
    </w:p>
    <w:p w14:paraId="4A4C7600" w14:textId="77777777" w:rsidR="009F1CA4" w:rsidRPr="00CF174D" w:rsidRDefault="007D0E65" w:rsidP="00116565">
      <w:pPr>
        <w:tabs>
          <w:tab w:val="clear" w:pos="567"/>
        </w:tabs>
        <w:spacing w:line="240" w:lineRule="auto"/>
        <w:rPr>
          <w:lang w:val="el-GR"/>
        </w:rPr>
      </w:pPr>
      <w:r w:rsidRPr="00CF174D">
        <w:rPr>
          <w:lang w:val="el-GR"/>
        </w:rPr>
        <w:t>Μερικά ά</w:t>
      </w:r>
      <w:r w:rsidR="009F1CA4" w:rsidRPr="00CF174D">
        <w:rPr>
          <w:lang w:val="el-GR"/>
        </w:rPr>
        <w:t>τομα που παίρνουν το Tafinlar αναπτύσσουν άλλα προβλήματα που μπορεί να είνα</w:t>
      </w:r>
      <w:r w:rsidR="006E65D0" w:rsidRPr="00CF174D">
        <w:rPr>
          <w:lang w:val="el-GR"/>
        </w:rPr>
        <w:t>ι</w:t>
      </w:r>
      <w:r w:rsidR="009F1CA4" w:rsidRPr="00CF174D">
        <w:rPr>
          <w:lang w:val="el-GR"/>
        </w:rPr>
        <w:t xml:space="preserve"> σοβαρά. Πρέπει να γνωρίζετε ποια είναι τα σημαντικά σημεία και συμπτώματα </w:t>
      </w:r>
      <w:r w:rsidR="006E65D0" w:rsidRPr="00CF174D">
        <w:rPr>
          <w:lang w:val="el-GR"/>
        </w:rPr>
        <w:t xml:space="preserve">για τα οποία θα </w:t>
      </w:r>
      <w:r w:rsidR="009F1CA4" w:rsidRPr="00CF174D">
        <w:rPr>
          <w:lang w:val="el-GR"/>
        </w:rPr>
        <w:t xml:space="preserve">πρέπει να </w:t>
      </w:r>
      <w:r w:rsidR="006E65D0" w:rsidRPr="00CF174D">
        <w:rPr>
          <w:lang w:val="el-GR"/>
        </w:rPr>
        <w:t xml:space="preserve">επαγρυπνείτε </w:t>
      </w:r>
      <w:r w:rsidR="009F1CA4" w:rsidRPr="00CF174D">
        <w:rPr>
          <w:lang w:val="el-GR"/>
        </w:rPr>
        <w:t>για όσο διάστημα λαμβάνετε αυτό το φάρμακο. Μερικά από τα συμπτώματα αυτά (</w:t>
      </w:r>
      <w:r w:rsidR="00294B1B" w:rsidRPr="00CF174D">
        <w:rPr>
          <w:lang w:val="el-GR"/>
        </w:rPr>
        <w:t xml:space="preserve">αιμορραγία, </w:t>
      </w:r>
      <w:r w:rsidR="009F1CA4" w:rsidRPr="00CF174D">
        <w:rPr>
          <w:lang w:val="el-GR"/>
        </w:rPr>
        <w:t xml:space="preserve">πυρετός, δερματικές αλλαγές και οφθαλμικά προβλήματα) αναφέρονται </w:t>
      </w:r>
      <w:r w:rsidR="006E65D0" w:rsidRPr="00CF174D">
        <w:rPr>
          <w:lang w:val="el-GR"/>
        </w:rPr>
        <w:t xml:space="preserve">εν </w:t>
      </w:r>
      <w:r w:rsidR="009F1CA4" w:rsidRPr="00CF174D">
        <w:rPr>
          <w:lang w:val="el-GR"/>
        </w:rPr>
        <w:t>συντομία σε αυτή την παράγραφο</w:t>
      </w:r>
      <w:r w:rsidR="00867A13" w:rsidRPr="00CF174D">
        <w:rPr>
          <w:lang w:val="el-GR"/>
        </w:rPr>
        <w:t>,</w:t>
      </w:r>
      <w:r w:rsidR="009F1CA4" w:rsidRPr="00CF174D">
        <w:rPr>
          <w:lang w:val="el-GR"/>
        </w:rPr>
        <w:t xml:space="preserve"> αλλά πιο λεπτομερείς πληροφορίες μπορείτε να βρείτε στην π</w:t>
      </w:r>
      <w:r w:rsidR="00134E58" w:rsidRPr="00CF174D">
        <w:rPr>
          <w:lang w:val="el-GR"/>
        </w:rPr>
        <w:t>αράγραφο </w:t>
      </w:r>
      <w:r w:rsidR="009F1CA4" w:rsidRPr="00CF174D">
        <w:rPr>
          <w:lang w:val="el-GR"/>
        </w:rPr>
        <w:t>4 «Πιθανές ανεπιθύμητες ενέργειες».</w:t>
      </w:r>
    </w:p>
    <w:p w14:paraId="7257C6D2" w14:textId="77777777" w:rsidR="00C548D9" w:rsidRPr="00CF174D" w:rsidRDefault="00C548D9" w:rsidP="00116565">
      <w:pPr>
        <w:tabs>
          <w:tab w:val="clear" w:pos="567"/>
        </w:tabs>
        <w:spacing w:line="240" w:lineRule="auto"/>
        <w:rPr>
          <w:szCs w:val="22"/>
          <w:lang w:val="el-GR"/>
        </w:rPr>
      </w:pPr>
    </w:p>
    <w:p w14:paraId="2C736AEA" w14:textId="77777777" w:rsidR="00294B1B" w:rsidRPr="00CF174D" w:rsidRDefault="00294B1B" w:rsidP="00116565">
      <w:pPr>
        <w:keepNext/>
        <w:tabs>
          <w:tab w:val="clear" w:pos="567"/>
        </w:tabs>
        <w:spacing w:line="240" w:lineRule="auto"/>
        <w:rPr>
          <w:b/>
          <w:i/>
          <w:szCs w:val="22"/>
          <w:lang w:val="el-GR"/>
        </w:rPr>
      </w:pPr>
      <w:r w:rsidRPr="00CF174D">
        <w:rPr>
          <w:b/>
          <w:bCs/>
          <w:i/>
          <w:lang w:val="el-GR"/>
        </w:rPr>
        <w:t>Αιμορραγία</w:t>
      </w:r>
    </w:p>
    <w:p w14:paraId="62D959F7" w14:textId="77777777" w:rsidR="00294B1B" w:rsidRPr="00CF174D" w:rsidRDefault="00294B1B" w:rsidP="00116565">
      <w:pPr>
        <w:tabs>
          <w:tab w:val="clear" w:pos="567"/>
        </w:tabs>
        <w:spacing w:line="240" w:lineRule="auto"/>
        <w:rPr>
          <w:szCs w:val="22"/>
          <w:lang w:val="el-GR"/>
        </w:rPr>
      </w:pPr>
      <w:r w:rsidRPr="00CF174D">
        <w:rPr>
          <w:szCs w:val="22"/>
          <w:lang w:val="el-GR"/>
        </w:rPr>
        <w:t xml:space="preserve">Η λήψη του </w:t>
      </w:r>
      <w:proofErr w:type="spellStart"/>
      <w:r w:rsidRPr="00CF174D">
        <w:rPr>
          <w:szCs w:val="22"/>
        </w:rPr>
        <w:t>Tafinlar</w:t>
      </w:r>
      <w:proofErr w:type="spellEnd"/>
      <w:r w:rsidRPr="00CF174D">
        <w:rPr>
          <w:szCs w:val="22"/>
          <w:lang w:val="el-GR"/>
        </w:rPr>
        <w:t xml:space="preserve"> σε συνδυασμό με </w:t>
      </w:r>
      <w:r w:rsidRPr="00CF174D">
        <w:rPr>
          <w:szCs w:val="22"/>
        </w:rPr>
        <w:t>trametinib</w:t>
      </w:r>
      <w:r w:rsidRPr="00CF174D">
        <w:rPr>
          <w:szCs w:val="22"/>
          <w:lang w:val="el-GR"/>
        </w:rPr>
        <w:t xml:space="preserve"> μπορεί να προκαλέσει σοβαρή αιμορραγία, συμπεριλαμβανομένης της αιμορραγίας στον εγκέφαλό σας, το πεπτικό σύστημα (όπως είναι το στομάχι, το ορθό ή τα έντερα), τους πνεύμονες, και τα άλλα όργανα, και μπορεί να οδηγήσει σε θάνατο. Τα συμπτώματα ενδέχεται να περιλαμβάνουν:</w:t>
      </w:r>
    </w:p>
    <w:p w14:paraId="475D3318" w14:textId="77777777" w:rsidR="00294B1B" w:rsidRPr="00CF174D" w:rsidRDefault="00294B1B" w:rsidP="00116565">
      <w:pPr>
        <w:numPr>
          <w:ilvl w:val="0"/>
          <w:numId w:val="40"/>
        </w:numPr>
        <w:tabs>
          <w:tab w:val="clear" w:pos="567"/>
        </w:tabs>
        <w:spacing w:line="240" w:lineRule="auto"/>
        <w:ind w:left="567" w:hanging="567"/>
        <w:rPr>
          <w:szCs w:val="22"/>
          <w:lang w:val="el-GR"/>
        </w:rPr>
      </w:pPr>
      <w:r w:rsidRPr="00CF174D">
        <w:rPr>
          <w:szCs w:val="22"/>
          <w:lang w:val="el-GR"/>
        </w:rPr>
        <w:t>κεφαλαλγίες, ζάλη ή αίσθημα αδυναμίας</w:t>
      </w:r>
    </w:p>
    <w:p w14:paraId="5D7DFBCE" w14:textId="77777777" w:rsidR="00294B1B" w:rsidRPr="00CF174D" w:rsidRDefault="00294B1B" w:rsidP="00116565">
      <w:pPr>
        <w:numPr>
          <w:ilvl w:val="0"/>
          <w:numId w:val="40"/>
        </w:numPr>
        <w:tabs>
          <w:tab w:val="clear" w:pos="567"/>
        </w:tabs>
        <w:spacing w:line="240" w:lineRule="auto"/>
        <w:ind w:left="567" w:hanging="567"/>
        <w:rPr>
          <w:szCs w:val="22"/>
          <w:lang w:val="el-GR"/>
        </w:rPr>
      </w:pPr>
      <w:r w:rsidRPr="00CF174D">
        <w:rPr>
          <w:szCs w:val="22"/>
          <w:lang w:val="el-GR"/>
        </w:rPr>
        <w:t>διέλευση αίματος στα κόπρανα ή μαύρα κόπρανα</w:t>
      </w:r>
    </w:p>
    <w:p w14:paraId="4531F0BE" w14:textId="77777777" w:rsidR="00294B1B" w:rsidRPr="00CF174D" w:rsidRDefault="00294B1B" w:rsidP="00116565">
      <w:pPr>
        <w:numPr>
          <w:ilvl w:val="0"/>
          <w:numId w:val="40"/>
        </w:numPr>
        <w:tabs>
          <w:tab w:val="clear" w:pos="567"/>
        </w:tabs>
        <w:spacing w:line="240" w:lineRule="auto"/>
        <w:ind w:left="567" w:hanging="567"/>
        <w:rPr>
          <w:szCs w:val="22"/>
          <w:lang w:val="el-GR"/>
        </w:rPr>
      </w:pPr>
      <w:r w:rsidRPr="00CF174D">
        <w:rPr>
          <w:szCs w:val="22"/>
          <w:lang w:val="el-GR"/>
        </w:rPr>
        <w:t>διέλευση αίματος στα ούρα</w:t>
      </w:r>
    </w:p>
    <w:p w14:paraId="27ED79DF" w14:textId="77777777" w:rsidR="00294B1B" w:rsidRPr="00CF174D" w:rsidRDefault="00294B1B" w:rsidP="00116565">
      <w:pPr>
        <w:numPr>
          <w:ilvl w:val="0"/>
          <w:numId w:val="40"/>
        </w:numPr>
        <w:tabs>
          <w:tab w:val="clear" w:pos="567"/>
        </w:tabs>
        <w:spacing w:line="240" w:lineRule="auto"/>
        <w:ind w:left="567" w:hanging="567"/>
        <w:rPr>
          <w:szCs w:val="22"/>
          <w:lang w:val="el-GR"/>
        </w:rPr>
      </w:pPr>
      <w:r w:rsidRPr="00CF174D">
        <w:rPr>
          <w:szCs w:val="22"/>
          <w:lang w:val="el-GR"/>
        </w:rPr>
        <w:t>πόνος στο στομάχι</w:t>
      </w:r>
    </w:p>
    <w:p w14:paraId="5C69397A" w14:textId="77777777" w:rsidR="00294B1B" w:rsidRPr="00CF174D" w:rsidRDefault="00294B1B" w:rsidP="00116565">
      <w:pPr>
        <w:keepNext/>
        <w:numPr>
          <w:ilvl w:val="0"/>
          <w:numId w:val="40"/>
        </w:numPr>
        <w:tabs>
          <w:tab w:val="clear" w:pos="567"/>
        </w:tabs>
        <w:spacing w:line="240" w:lineRule="auto"/>
        <w:ind w:left="567" w:hanging="567"/>
        <w:rPr>
          <w:szCs w:val="22"/>
          <w:lang w:val="el-GR"/>
        </w:rPr>
      </w:pPr>
      <w:r w:rsidRPr="00CF174D">
        <w:rPr>
          <w:szCs w:val="22"/>
          <w:lang w:val="el-GR"/>
        </w:rPr>
        <w:t>βήχας / έμετος με αίμα</w:t>
      </w:r>
    </w:p>
    <w:p w14:paraId="4BCED283" w14:textId="77777777" w:rsidR="00294B1B" w:rsidRPr="00CF174D" w:rsidRDefault="00294B1B" w:rsidP="00116565">
      <w:pPr>
        <w:keepNext/>
        <w:tabs>
          <w:tab w:val="clear" w:pos="567"/>
        </w:tabs>
        <w:spacing w:line="240" w:lineRule="auto"/>
        <w:rPr>
          <w:szCs w:val="22"/>
          <w:lang w:val="el-GR"/>
        </w:rPr>
      </w:pPr>
    </w:p>
    <w:p w14:paraId="586ED995" w14:textId="77777777" w:rsidR="00294B1B" w:rsidRPr="00CF174D" w:rsidRDefault="00294B1B" w:rsidP="00116565">
      <w:pPr>
        <w:tabs>
          <w:tab w:val="clear" w:pos="567"/>
        </w:tabs>
        <w:spacing w:line="240" w:lineRule="auto"/>
        <w:rPr>
          <w:szCs w:val="22"/>
          <w:lang w:val="el-GR"/>
        </w:rPr>
      </w:pPr>
      <w:r w:rsidRPr="00CF174D">
        <w:rPr>
          <w:b/>
          <w:szCs w:val="22"/>
          <w:lang w:val="el-GR"/>
        </w:rPr>
        <w:t>Ενημερώστε το</w:t>
      </w:r>
      <w:r w:rsidR="001C7B27" w:rsidRPr="00CF174D">
        <w:rPr>
          <w:b/>
          <w:szCs w:val="22"/>
          <w:lang w:val="el-GR"/>
        </w:rPr>
        <w:t>ν</w:t>
      </w:r>
      <w:r w:rsidRPr="00CF174D">
        <w:rPr>
          <w:b/>
          <w:szCs w:val="22"/>
          <w:lang w:val="el-GR"/>
        </w:rPr>
        <w:t xml:space="preserve"> γιατρό σας </w:t>
      </w:r>
      <w:r w:rsidRPr="00CF174D">
        <w:rPr>
          <w:szCs w:val="22"/>
          <w:lang w:val="el-GR"/>
        </w:rPr>
        <w:t>το συντομότερο δυνατό, εάν εμφανίσετε κάποιο από αυτά τα συμπτώματα</w:t>
      </w:r>
    </w:p>
    <w:p w14:paraId="2F9E1BD8" w14:textId="77777777" w:rsidR="00294B1B" w:rsidRPr="00CF174D" w:rsidRDefault="00294B1B" w:rsidP="00116565">
      <w:pPr>
        <w:tabs>
          <w:tab w:val="clear" w:pos="567"/>
        </w:tabs>
        <w:spacing w:line="240" w:lineRule="auto"/>
        <w:rPr>
          <w:szCs w:val="22"/>
          <w:lang w:val="el-GR"/>
        </w:rPr>
      </w:pPr>
    </w:p>
    <w:p w14:paraId="5F9F0AD4" w14:textId="77777777" w:rsidR="000E0CF3" w:rsidRPr="00CF174D" w:rsidRDefault="000E0CF3" w:rsidP="00116565">
      <w:pPr>
        <w:keepNext/>
        <w:tabs>
          <w:tab w:val="clear" w:pos="567"/>
        </w:tabs>
        <w:spacing w:line="240" w:lineRule="auto"/>
        <w:rPr>
          <w:b/>
          <w:bCs/>
          <w:i/>
          <w:lang w:val="el-GR"/>
        </w:rPr>
      </w:pPr>
      <w:r w:rsidRPr="00CF174D">
        <w:rPr>
          <w:b/>
          <w:bCs/>
          <w:i/>
          <w:lang w:val="el-GR"/>
        </w:rPr>
        <w:lastRenderedPageBreak/>
        <w:t>Πυρετός</w:t>
      </w:r>
    </w:p>
    <w:p w14:paraId="736F4D4A" w14:textId="77777777" w:rsidR="005F45AF" w:rsidRPr="00CF174D" w:rsidRDefault="005F45AF" w:rsidP="00116565">
      <w:pPr>
        <w:tabs>
          <w:tab w:val="clear" w:pos="567"/>
        </w:tabs>
        <w:spacing w:line="240" w:lineRule="auto"/>
        <w:rPr>
          <w:lang w:val="el-GR"/>
        </w:rPr>
      </w:pPr>
      <w:r w:rsidRPr="00CF174D">
        <w:rPr>
          <w:lang w:val="el-GR"/>
        </w:rPr>
        <w:t>Η λήψη του Tafinlar ή του συνδυασμού Tafinlar και trametinib</w:t>
      </w:r>
      <w:r w:rsidR="000E0CF3" w:rsidRPr="00CF174D">
        <w:rPr>
          <w:lang w:val="el-GR"/>
        </w:rPr>
        <w:t xml:space="preserve"> ενδέχεται να προκαλέσει πυρετό </w:t>
      </w:r>
      <w:r w:rsidRPr="00CF174D">
        <w:rPr>
          <w:lang w:val="el-GR"/>
        </w:rPr>
        <w:t xml:space="preserve">παρόλο που είναι πιθανότερο εάν λαμβάνετε τη θεραπεία συνδυασμού </w:t>
      </w:r>
      <w:r w:rsidR="000E0CF3" w:rsidRPr="00CF174D">
        <w:rPr>
          <w:lang w:val="el-GR"/>
        </w:rPr>
        <w:t>(</w:t>
      </w:r>
      <w:r w:rsidR="00A935F5" w:rsidRPr="00CF174D">
        <w:rPr>
          <w:lang w:val="el-GR"/>
        </w:rPr>
        <w:t>βλ.</w:t>
      </w:r>
      <w:r w:rsidR="000E0CF3" w:rsidRPr="00CF174D">
        <w:rPr>
          <w:lang w:val="el-GR"/>
        </w:rPr>
        <w:t xml:space="preserve"> επίσης </w:t>
      </w:r>
      <w:r w:rsidRPr="00CF174D">
        <w:rPr>
          <w:lang w:val="el-GR"/>
        </w:rPr>
        <w:t>Παράγραφο </w:t>
      </w:r>
      <w:r w:rsidR="000E0CF3" w:rsidRPr="00CF174D">
        <w:rPr>
          <w:lang w:val="el-GR"/>
        </w:rPr>
        <w:t>4).</w:t>
      </w:r>
      <w:r w:rsidR="00330851" w:rsidRPr="00CF174D">
        <w:rPr>
          <w:rFonts w:eastAsia="Calibri"/>
          <w:szCs w:val="24"/>
          <w:lang w:val="el-GR"/>
        </w:rPr>
        <w:t xml:space="preserve"> </w:t>
      </w:r>
      <w:r w:rsidR="00330851" w:rsidRPr="00CF174D">
        <w:rPr>
          <w:lang w:val="el-GR"/>
        </w:rPr>
        <w:t>Σε ορισμένες περιπτώσεις, τα άτομα με πυρετό ενδέχεται να αναπτύξουν χαμηλή αρτηριακή πίεση, ζάλη ή άλλα συμπτώματα</w:t>
      </w:r>
      <w:r w:rsidR="00C13170" w:rsidRPr="00CF174D">
        <w:rPr>
          <w:lang w:val="el-GR"/>
        </w:rPr>
        <w:t>.</w:t>
      </w:r>
    </w:p>
    <w:p w14:paraId="0FF50DC4" w14:textId="77777777" w:rsidR="00A61BC5" w:rsidRPr="00CF174D" w:rsidRDefault="00A61BC5" w:rsidP="00116565">
      <w:pPr>
        <w:tabs>
          <w:tab w:val="clear" w:pos="567"/>
        </w:tabs>
        <w:spacing w:line="240" w:lineRule="auto"/>
        <w:rPr>
          <w:lang w:val="el-GR"/>
        </w:rPr>
      </w:pPr>
    </w:p>
    <w:p w14:paraId="471DD1AC" w14:textId="172A79E6" w:rsidR="005F45AF" w:rsidRPr="00CF174D" w:rsidRDefault="000E0CF3" w:rsidP="00116565">
      <w:pPr>
        <w:tabs>
          <w:tab w:val="clear" w:pos="567"/>
        </w:tabs>
        <w:spacing w:line="240" w:lineRule="auto"/>
        <w:rPr>
          <w:rFonts w:eastAsia="Calibri"/>
          <w:b/>
          <w:i/>
          <w:szCs w:val="24"/>
          <w:lang w:val="el-GR"/>
        </w:rPr>
      </w:pPr>
      <w:r w:rsidRPr="00CF174D">
        <w:rPr>
          <w:b/>
          <w:bCs/>
          <w:lang w:val="el-GR"/>
        </w:rPr>
        <w:t>Ενημερώστε αμέσω</w:t>
      </w:r>
      <w:r w:rsidR="004E6F57" w:rsidRPr="00CF174D">
        <w:rPr>
          <w:b/>
          <w:bCs/>
          <w:lang w:val="el-GR"/>
        </w:rPr>
        <w:t>ς</w:t>
      </w:r>
      <w:r w:rsidRPr="00CF174D">
        <w:rPr>
          <w:b/>
          <w:bCs/>
          <w:lang w:val="el-GR"/>
        </w:rPr>
        <w:t xml:space="preserve"> το</w:t>
      </w:r>
      <w:r w:rsidR="001C7B27" w:rsidRPr="00CF174D">
        <w:rPr>
          <w:b/>
          <w:bCs/>
          <w:lang w:val="el-GR"/>
        </w:rPr>
        <w:t>ν</w:t>
      </w:r>
      <w:r w:rsidRPr="00CF174D">
        <w:rPr>
          <w:b/>
          <w:bCs/>
          <w:lang w:val="el-GR"/>
        </w:rPr>
        <w:t xml:space="preserve"> γιατρό</w:t>
      </w:r>
      <w:r w:rsidR="003355C4" w:rsidRPr="00CF174D">
        <w:rPr>
          <w:b/>
          <w:bCs/>
          <w:lang w:val="el-GR"/>
        </w:rPr>
        <w:t xml:space="preserve"> </w:t>
      </w:r>
      <w:r w:rsidRPr="00CF174D">
        <w:rPr>
          <w:b/>
          <w:bCs/>
          <w:lang w:val="el-GR"/>
        </w:rPr>
        <w:t xml:space="preserve">σας αν </w:t>
      </w:r>
      <w:r w:rsidR="005F45AF" w:rsidRPr="00CF174D">
        <w:rPr>
          <w:bCs/>
          <w:lang w:val="el-GR"/>
        </w:rPr>
        <w:t>εμφανίσετε θερμοκρασία άνω των 38ºC</w:t>
      </w:r>
      <w:r w:rsidR="005F45AF" w:rsidRPr="00CF174D">
        <w:rPr>
          <w:b/>
          <w:bCs/>
          <w:lang w:val="el-GR"/>
        </w:rPr>
        <w:t xml:space="preserve"> </w:t>
      </w:r>
      <w:r w:rsidR="009A0453" w:rsidRPr="00CF174D">
        <w:rPr>
          <w:rFonts w:eastAsia="Calibri"/>
          <w:szCs w:val="24"/>
          <w:lang w:val="el-GR"/>
        </w:rPr>
        <w:t>ή νοιώσετε ότι ανεβάζετε πυρετό</w:t>
      </w:r>
      <w:r w:rsidR="009A0453" w:rsidRPr="00CF174D">
        <w:rPr>
          <w:lang w:val="el-GR"/>
        </w:rPr>
        <w:t xml:space="preserve"> </w:t>
      </w:r>
      <w:r w:rsidRPr="00CF174D">
        <w:rPr>
          <w:lang w:val="el-GR"/>
        </w:rPr>
        <w:t>εν</w:t>
      </w:r>
      <w:r w:rsidR="005F45AF" w:rsidRPr="00CF174D">
        <w:rPr>
          <w:lang w:val="el-GR"/>
        </w:rPr>
        <w:t>ώ</w:t>
      </w:r>
      <w:r w:rsidRPr="00CF174D">
        <w:rPr>
          <w:lang w:val="el-GR"/>
        </w:rPr>
        <w:t xml:space="preserve"> </w:t>
      </w:r>
      <w:r w:rsidR="005F45AF" w:rsidRPr="00CF174D">
        <w:rPr>
          <w:lang w:val="el-GR"/>
        </w:rPr>
        <w:t>παίρνετε το φάρμακό σας.</w:t>
      </w:r>
    </w:p>
    <w:p w14:paraId="5E019989" w14:textId="77777777" w:rsidR="00C13170" w:rsidRPr="00CF174D" w:rsidRDefault="00C13170" w:rsidP="00116565">
      <w:pPr>
        <w:tabs>
          <w:tab w:val="clear" w:pos="567"/>
        </w:tabs>
        <w:spacing w:line="240" w:lineRule="auto"/>
        <w:rPr>
          <w:lang w:val="el-GR"/>
        </w:rPr>
      </w:pPr>
    </w:p>
    <w:p w14:paraId="7E6C05BE" w14:textId="77777777" w:rsidR="00330851" w:rsidRPr="00CF174D" w:rsidRDefault="00330851" w:rsidP="00116565">
      <w:pPr>
        <w:keepNext/>
        <w:tabs>
          <w:tab w:val="clear" w:pos="567"/>
        </w:tabs>
        <w:spacing w:line="240" w:lineRule="auto"/>
        <w:rPr>
          <w:b/>
          <w:i/>
          <w:lang w:val="el-GR"/>
        </w:rPr>
      </w:pPr>
      <w:r w:rsidRPr="00CF174D">
        <w:rPr>
          <w:b/>
          <w:i/>
          <w:lang w:val="el-GR"/>
        </w:rPr>
        <w:t xml:space="preserve">Καρδιακή </w:t>
      </w:r>
      <w:r w:rsidRPr="00CF174D">
        <w:rPr>
          <w:b/>
          <w:bCs/>
          <w:i/>
          <w:lang w:val="el-GR"/>
        </w:rPr>
        <w:t>διαταραχή</w:t>
      </w:r>
    </w:p>
    <w:p w14:paraId="11253639" w14:textId="77777777" w:rsidR="00E613B8" w:rsidRPr="00CF174D" w:rsidRDefault="00330851" w:rsidP="00116565">
      <w:pPr>
        <w:numPr>
          <w:ilvl w:val="12"/>
          <w:numId w:val="0"/>
        </w:numPr>
        <w:tabs>
          <w:tab w:val="clear" w:pos="567"/>
        </w:tabs>
        <w:spacing w:line="240" w:lineRule="auto"/>
        <w:rPr>
          <w:szCs w:val="22"/>
          <w:lang w:val="el-GR"/>
        </w:rPr>
      </w:pPr>
      <w:r w:rsidRPr="00CF174D">
        <w:rPr>
          <w:szCs w:val="22"/>
          <w:lang w:val="el-GR"/>
        </w:rPr>
        <w:t xml:space="preserve">Το </w:t>
      </w:r>
      <w:proofErr w:type="spellStart"/>
      <w:r w:rsidRPr="00CF174D">
        <w:rPr>
          <w:szCs w:val="22"/>
        </w:rPr>
        <w:t>Tafinlar</w:t>
      </w:r>
      <w:proofErr w:type="spellEnd"/>
      <w:r w:rsidRPr="00CF174D">
        <w:rPr>
          <w:szCs w:val="22"/>
          <w:lang w:val="el-GR"/>
        </w:rPr>
        <w:t xml:space="preserve"> μπορεί να προκαλέσει καρδιακά προβλήματα, ή να κάνει υπάρχοντα καρδιακά προβλήματα, ακόμη χειρότερα</w:t>
      </w:r>
      <w:r w:rsidR="00B24D00" w:rsidRPr="00CF174D">
        <w:rPr>
          <w:szCs w:val="22"/>
          <w:lang w:val="el-GR"/>
        </w:rPr>
        <w:t xml:space="preserve"> </w:t>
      </w:r>
      <w:r w:rsidR="00B24D00" w:rsidRPr="00CF174D">
        <w:rPr>
          <w:lang w:val="el-GR"/>
        </w:rPr>
        <w:t xml:space="preserve">(βλ. επίσης </w:t>
      </w:r>
      <w:r w:rsidR="00A8451F" w:rsidRPr="00CF174D">
        <w:rPr>
          <w:lang w:val="el-GR"/>
        </w:rPr>
        <w:t>«</w:t>
      </w:r>
      <w:r w:rsidR="00A8451F" w:rsidRPr="00CF174D">
        <w:rPr>
          <w:i/>
          <w:szCs w:val="22"/>
          <w:lang w:val="el-GR"/>
        </w:rPr>
        <w:t>Καρδιακές παθήσεις</w:t>
      </w:r>
      <w:r w:rsidR="00A8451F" w:rsidRPr="00CF174D">
        <w:rPr>
          <w:lang w:val="el-GR"/>
        </w:rPr>
        <w:t>»</w:t>
      </w:r>
      <w:r w:rsidR="00B24D00" w:rsidRPr="00CF174D">
        <w:rPr>
          <w:lang w:val="el-GR"/>
        </w:rPr>
        <w:t xml:space="preserve"> στην παράγραφο 4)</w:t>
      </w:r>
      <w:r w:rsidRPr="00CF174D">
        <w:rPr>
          <w:szCs w:val="22"/>
          <w:lang w:val="el-GR"/>
        </w:rPr>
        <w:t xml:space="preserve">, σε άτομα που </w:t>
      </w:r>
      <w:r w:rsidR="00E768A5" w:rsidRPr="00CF174D">
        <w:rPr>
          <w:szCs w:val="22"/>
          <w:lang w:val="el-GR"/>
        </w:rPr>
        <w:t>λαμβάνουν</w:t>
      </w:r>
      <w:r w:rsidRPr="00CF174D">
        <w:rPr>
          <w:szCs w:val="22"/>
          <w:lang w:val="el-GR"/>
        </w:rPr>
        <w:t xml:space="preserve"> </w:t>
      </w:r>
      <w:proofErr w:type="spellStart"/>
      <w:r w:rsidRPr="00CF174D">
        <w:rPr>
          <w:szCs w:val="22"/>
        </w:rPr>
        <w:t>Tafinlar</w:t>
      </w:r>
      <w:proofErr w:type="spellEnd"/>
      <w:r w:rsidRPr="00CF174D">
        <w:rPr>
          <w:szCs w:val="22"/>
          <w:lang w:val="el-GR"/>
        </w:rPr>
        <w:t xml:space="preserve"> σε συνδυασμό με </w:t>
      </w:r>
      <w:r w:rsidRPr="00CF174D">
        <w:rPr>
          <w:szCs w:val="22"/>
        </w:rPr>
        <w:t>trametinib</w:t>
      </w:r>
    </w:p>
    <w:p w14:paraId="5B9DE745" w14:textId="77777777" w:rsidR="00B24D00" w:rsidRPr="00CF174D" w:rsidRDefault="00B24D00" w:rsidP="00116565">
      <w:pPr>
        <w:tabs>
          <w:tab w:val="clear" w:pos="567"/>
        </w:tabs>
        <w:spacing w:line="240" w:lineRule="auto"/>
        <w:rPr>
          <w:szCs w:val="22"/>
          <w:lang w:val="el-GR"/>
        </w:rPr>
      </w:pPr>
    </w:p>
    <w:p w14:paraId="53BE359B" w14:textId="77777777" w:rsidR="00330851" w:rsidRPr="00CF174D" w:rsidRDefault="00330851" w:rsidP="00116565">
      <w:pPr>
        <w:tabs>
          <w:tab w:val="clear" w:pos="567"/>
        </w:tabs>
        <w:spacing w:line="240" w:lineRule="auto"/>
        <w:rPr>
          <w:szCs w:val="22"/>
          <w:lang w:val="el-GR"/>
        </w:rPr>
      </w:pPr>
      <w:r w:rsidRPr="00CF174D">
        <w:rPr>
          <w:b/>
          <w:szCs w:val="22"/>
          <w:lang w:val="el-GR"/>
        </w:rPr>
        <w:t>Ενημερώστε το</w:t>
      </w:r>
      <w:r w:rsidR="00CB6A9B" w:rsidRPr="00CF174D">
        <w:rPr>
          <w:b/>
          <w:szCs w:val="22"/>
          <w:lang w:val="el-GR"/>
        </w:rPr>
        <w:t>ν</w:t>
      </w:r>
      <w:r w:rsidRPr="00CF174D">
        <w:rPr>
          <w:b/>
          <w:szCs w:val="22"/>
          <w:lang w:val="el-GR"/>
        </w:rPr>
        <w:t xml:space="preserve"> γιατρό σας εάν έχετε καρδιακή διαταραχή.</w:t>
      </w:r>
      <w:r w:rsidRPr="00CF174D">
        <w:rPr>
          <w:szCs w:val="22"/>
          <w:lang w:val="el-GR"/>
        </w:rPr>
        <w:t xml:space="preserve"> Ο γιατρός σας θα κάνει εξετάσεις για να ελέγξει αν η καρδιά σας λειτουργεί κανονικά πριν και κατά τη διάρκεια της θεραπείας σας με </w:t>
      </w:r>
      <w:proofErr w:type="spellStart"/>
      <w:r w:rsidRPr="00CF174D">
        <w:rPr>
          <w:szCs w:val="22"/>
        </w:rPr>
        <w:t>Tafinlar</w:t>
      </w:r>
      <w:proofErr w:type="spellEnd"/>
      <w:r w:rsidRPr="00CF174D">
        <w:rPr>
          <w:szCs w:val="22"/>
          <w:lang w:val="el-GR"/>
        </w:rPr>
        <w:t xml:space="preserve"> σε συνδυασμό με </w:t>
      </w:r>
      <w:r w:rsidRPr="00CF174D">
        <w:rPr>
          <w:szCs w:val="22"/>
        </w:rPr>
        <w:t>trametinib</w:t>
      </w:r>
      <w:r w:rsidRPr="00CF174D">
        <w:rPr>
          <w:szCs w:val="22"/>
          <w:lang w:val="el-GR"/>
        </w:rPr>
        <w:t>. Ενημερώστε το</w:t>
      </w:r>
      <w:r w:rsidR="00CB6A9B" w:rsidRPr="00CF174D">
        <w:rPr>
          <w:szCs w:val="22"/>
          <w:lang w:val="el-GR"/>
        </w:rPr>
        <w:t>ν</w:t>
      </w:r>
      <w:r w:rsidRPr="00CF174D">
        <w:rPr>
          <w:szCs w:val="22"/>
          <w:lang w:val="el-GR"/>
        </w:rPr>
        <w:t xml:space="preserve"> γιατρό σας αμέσως, εάν </w:t>
      </w:r>
      <w:r w:rsidR="00FF0664" w:rsidRPr="00CF174D">
        <w:rPr>
          <w:szCs w:val="22"/>
          <w:lang w:val="el-GR"/>
        </w:rPr>
        <w:t>αισθανθείτε</w:t>
      </w:r>
      <w:r w:rsidRPr="00CF174D">
        <w:rPr>
          <w:szCs w:val="22"/>
          <w:lang w:val="el-GR"/>
        </w:rPr>
        <w:t xml:space="preserve">: σαν </w:t>
      </w:r>
      <w:r w:rsidR="00FF0664" w:rsidRPr="00CF174D">
        <w:rPr>
          <w:szCs w:val="22"/>
          <w:lang w:val="el-GR"/>
        </w:rPr>
        <w:t xml:space="preserve">η </w:t>
      </w:r>
      <w:r w:rsidRPr="00CF174D">
        <w:rPr>
          <w:szCs w:val="22"/>
          <w:lang w:val="el-GR"/>
        </w:rPr>
        <w:t xml:space="preserve">καρδιά </w:t>
      </w:r>
      <w:r w:rsidR="00FF0664" w:rsidRPr="00CF174D">
        <w:rPr>
          <w:szCs w:val="22"/>
          <w:lang w:val="el-GR"/>
        </w:rPr>
        <w:t>να</w:t>
      </w:r>
      <w:r w:rsidRPr="00CF174D">
        <w:rPr>
          <w:szCs w:val="22"/>
          <w:lang w:val="el-GR"/>
        </w:rPr>
        <w:t xml:space="preserve"> χτυπάει</w:t>
      </w:r>
      <w:r w:rsidR="00FF0664" w:rsidRPr="00CF174D">
        <w:rPr>
          <w:szCs w:val="22"/>
          <w:lang w:val="el-GR"/>
        </w:rPr>
        <w:t xml:space="preserve"> δυνατά</w:t>
      </w:r>
      <w:r w:rsidRPr="00CF174D">
        <w:rPr>
          <w:szCs w:val="22"/>
          <w:lang w:val="el-GR"/>
        </w:rPr>
        <w:t xml:space="preserve">, </w:t>
      </w:r>
      <w:r w:rsidR="00FF0664" w:rsidRPr="00CF174D">
        <w:rPr>
          <w:szCs w:val="22"/>
          <w:lang w:val="el-GR"/>
        </w:rPr>
        <w:t>να χτυπάει γρήγορα</w:t>
      </w:r>
      <w:r w:rsidRPr="00CF174D">
        <w:rPr>
          <w:szCs w:val="22"/>
          <w:lang w:val="el-GR"/>
        </w:rPr>
        <w:t xml:space="preserve">, </w:t>
      </w:r>
      <w:r w:rsidR="00FF0664" w:rsidRPr="00CF174D">
        <w:rPr>
          <w:szCs w:val="22"/>
          <w:lang w:val="el-GR"/>
        </w:rPr>
        <w:t xml:space="preserve">να χτυπάει </w:t>
      </w:r>
      <w:r w:rsidRPr="00CF174D">
        <w:rPr>
          <w:szCs w:val="22"/>
          <w:lang w:val="el-GR"/>
        </w:rPr>
        <w:t xml:space="preserve">ακανόνιστα, ή αν αισθανθείτε ζάλη, κόπωση, λιποθυμία, δύσπνοια ή πρήξιμο στα πόδια. Εάν είναι απαραίτητο, ο γιατρός σας μπορεί να αποφασίσει να διακόψει τη θεραπεία σας ή να </w:t>
      </w:r>
      <w:r w:rsidR="00FF0664" w:rsidRPr="00CF174D">
        <w:rPr>
          <w:szCs w:val="22"/>
          <w:lang w:val="el-GR"/>
        </w:rPr>
        <w:t xml:space="preserve">τη </w:t>
      </w:r>
      <w:r w:rsidRPr="00CF174D">
        <w:rPr>
          <w:szCs w:val="22"/>
          <w:lang w:val="el-GR"/>
        </w:rPr>
        <w:t>σταματήσει εντελώς.</w:t>
      </w:r>
    </w:p>
    <w:p w14:paraId="431B5898" w14:textId="77777777" w:rsidR="00330851" w:rsidRPr="00CF174D" w:rsidRDefault="00330851" w:rsidP="00116565">
      <w:pPr>
        <w:tabs>
          <w:tab w:val="clear" w:pos="567"/>
        </w:tabs>
        <w:spacing w:line="240" w:lineRule="auto"/>
        <w:rPr>
          <w:lang w:val="el-GR"/>
        </w:rPr>
      </w:pPr>
    </w:p>
    <w:p w14:paraId="0B229E88" w14:textId="77777777" w:rsidR="00B24D00" w:rsidRPr="00CF174D" w:rsidRDefault="000E0CF3" w:rsidP="00116565">
      <w:pPr>
        <w:keepNext/>
        <w:tabs>
          <w:tab w:val="clear" w:pos="567"/>
        </w:tabs>
        <w:spacing w:line="240" w:lineRule="auto"/>
        <w:rPr>
          <w:b/>
          <w:bCs/>
          <w:i/>
          <w:lang w:val="el-GR"/>
        </w:rPr>
      </w:pPr>
      <w:r w:rsidRPr="00CF174D">
        <w:rPr>
          <w:b/>
          <w:bCs/>
          <w:i/>
          <w:lang w:val="el-GR"/>
        </w:rPr>
        <w:t>Αλλαγές στο δέρμα σας</w:t>
      </w:r>
      <w:r w:rsidR="00B24D00" w:rsidRPr="00CF174D">
        <w:rPr>
          <w:b/>
          <w:bCs/>
          <w:i/>
          <w:lang w:val="el-GR"/>
        </w:rPr>
        <w:t>, οι οποίες ενδέχεται να υποδεικνύουν νέο καρκίνο του δέρματος</w:t>
      </w:r>
    </w:p>
    <w:p w14:paraId="4A287CAE" w14:textId="77777777" w:rsidR="000E0CF3" w:rsidRPr="00CF174D" w:rsidRDefault="000E0CF3" w:rsidP="00116565">
      <w:pPr>
        <w:tabs>
          <w:tab w:val="clear" w:pos="567"/>
        </w:tabs>
        <w:spacing w:line="240" w:lineRule="auto"/>
        <w:rPr>
          <w:szCs w:val="22"/>
          <w:lang w:val="el-GR"/>
        </w:rPr>
      </w:pPr>
      <w:r w:rsidRPr="00CF174D">
        <w:rPr>
          <w:szCs w:val="22"/>
          <w:lang w:val="el-GR"/>
        </w:rPr>
        <w:t>Ο γιατρός σας θα ελέγξει το δέρμα σας πρ</w:t>
      </w:r>
      <w:r w:rsidR="0093481D" w:rsidRPr="00CF174D">
        <w:rPr>
          <w:szCs w:val="22"/>
          <w:lang w:val="el-GR"/>
        </w:rPr>
        <w:t xml:space="preserve">οτού </w:t>
      </w:r>
      <w:r w:rsidRPr="00CF174D">
        <w:rPr>
          <w:szCs w:val="22"/>
          <w:lang w:val="el-GR"/>
        </w:rPr>
        <w:t xml:space="preserve">αρχίσετε </w:t>
      </w:r>
      <w:r w:rsidR="0093481D" w:rsidRPr="00CF174D">
        <w:rPr>
          <w:szCs w:val="22"/>
          <w:lang w:val="el-GR"/>
        </w:rPr>
        <w:t xml:space="preserve">να παίρνετε </w:t>
      </w:r>
      <w:r w:rsidRPr="00CF174D">
        <w:rPr>
          <w:szCs w:val="22"/>
          <w:lang w:val="el-GR"/>
        </w:rPr>
        <w:t>αυτ</w:t>
      </w:r>
      <w:r w:rsidR="0093481D" w:rsidRPr="00CF174D">
        <w:rPr>
          <w:szCs w:val="22"/>
          <w:lang w:val="el-GR"/>
        </w:rPr>
        <w:t xml:space="preserve">ό </w:t>
      </w:r>
      <w:r w:rsidRPr="00CF174D">
        <w:rPr>
          <w:szCs w:val="22"/>
          <w:lang w:val="el-GR"/>
        </w:rPr>
        <w:t>το φ</w:t>
      </w:r>
      <w:r w:rsidR="0093481D" w:rsidRPr="00CF174D">
        <w:rPr>
          <w:szCs w:val="22"/>
          <w:lang w:val="el-GR"/>
        </w:rPr>
        <w:t xml:space="preserve">άρμακο </w:t>
      </w:r>
      <w:r w:rsidRPr="00CF174D">
        <w:rPr>
          <w:szCs w:val="22"/>
          <w:lang w:val="el-GR"/>
        </w:rPr>
        <w:t xml:space="preserve">και </w:t>
      </w:r>
      <w:r w:rsidR="0093481D" w:rsidRPr="00CF174D">
        <w:rPr>
          <w:szCs w:val="22"/>
          <w:lang w:val="el-GR"/>
        </w:rPr>
        <w:t xml:space="preserve">θα το ελέγχει </w:t>
      </w:r>
      <w:r w:rsidRPr="00CF174D">
        <w:rPr>
          <w:szCs w:val="22"/>
          <w:lang w:val="el-GR"/>
        </w:rPr>
        <w:t xml:space="preserve">τακτικά για όσο </w:t>
      </w:r>
      <w:r w:rsidR="0093481D" w:rsidRPr="00CF174D">
        <w:rPr>
          <w:szCs w:val="22"/>
          <w:lang w:val="el-GR"/>
        </w:rPr>
        <w:t xml:space="preserve">διάστημα </w:t>
      </w:r>
      <w:r w:rsidRPr="00CF174D">
        <w:rPr>
          <w:szCs w:val="22"/>
          <w:lang w:val="el-GR"/>
        </w:rPr>
        <w:t>το παίρνετε.</w:t>
      </w:r>
      <w:r w:rsidR="001B3CCB" w:rsidRPr="00CF174D">
        <w:rPr>
          <w:b/>
          <w:szCs w:val="22"/>
          <w:lang w:val="el-GR"/>
        </w:rPr>
        <w:t xml:space="preserve"> </w:t>
      </w:r>
      <w:r w:rsidRPr="00CF174D">
        <w:rPr>
          <w:b/>
          <w:szCs w:val="22"/>
          <w:lang w:val="el-GR"/>
        </w:rPr>
        <w:t>Ενημερώστε αμέσως το</w:t>
      </w:r>
      <w:r w:rsidR="00F503A8" w:rsidRPr="00CF174D">
        <w:rPr>
          <w:b/>
          <w:szCs w:val="22"/>
          <w:lang w:val="el-GR"/>
        </w:rPr>
        <w:t>ν</w:t>
      </w:r>
      <w:r w:rsidRPr="00CF174D">
        <w:rPr>
          <w:b/>
          <w:szCs w:val="22"/>
          <w:lang w:val="el-GR"/>
        </w:rPr>
        <w:t xml:space="preserve"> γιατρό σας</w:t>
      </w:r>
      <w:r w:rsidRPr="00CF174D">
        <w:rPr>
          <w:szCs w:val="22"/>
          <w:lang w:val="el-GR"/>
        </w:rPr>
        <w:t xml:space="preserve"> αν παρατηρήσετε οποιαδήποτε αλλαγή στο δέρμα σας ενόσω </w:t>
      </w:r>
      <w:r w:rsidR="009931F3" w:rsidRPr="00CF174D">
        <w:rPr>
          <w:szCs w:val="22"/>
          <w:lang w:val="el-GR"/>
        </w:rPr>
        <w:t xml:space="preserve">παίρνετε αυτό το φάρμακο </w:t>
      </w:r>
      <w:r w:rsidRPr="00CF174D">
        <w:rPr>
          <w:szCs w:val="22"/>
          <w:lang w:val="el-GR"/>
        </w:rPr>
        <w:t>ή μετά από τη θεραπεία (</w:t>
      </w:r>
      <w:r w:rsidR="00A935F5" w:rsidRPr="00CF174D">
        <w:rPr>
          <w:szCs w:val="22"/>
          <w:lang w:val="el-GR"/>
        </w:rPr>
        <w:t>βλ.</w:t>
      </w:r>
      <w:r w:rsidRPr="00CF174D">
        <w:rPr>
          <w:szCs w:val="22"/>
          <w:lang w:val="el-GR"/>
        </w:rPr>
        <w:t xml:space="preserve"> </w:t>
      </w:r>
      <w:r w:rsidR="00D5694A" w:rsidRPr="00CF174D">
        <w:rPr>
          <w:szCs w:val="22"/>
          <w:lang w:val="el-GR"/>
        </w:rPr>
        <w:t>επίσης</w:t>
      </w:r>
      <w:r w:rsidRPr="00CF174D">
        <w:rPr>
          <w:szCs w:val="22"/>
          <w:lang w:val="el-GR"/>
        </w:rPr>
        <w:t xml:space="preserve"> π</w:t>
      </w:r>
      <w:r w:rsidR="00134E58" w:rsidRPr="00CF174D">
        <w:rPr>
          <w:szCs w:val="22"/>
          <w:lang w:val="el-GR"/>
        </w:rPr>
        <w:t>αράγραφο</w:t>
      </w:r>
      <w:r w:rsidR="00134E58" w:rsidRPr="00CF174D">
        <w:rPr>
          <w:szCs w:val="22"/>
        </w:rPr>
        <w:t> </w:t>
      </w:r>
      <w:r w:rsidRPr="00CF174D">
        <w:rPr>
          <w:szCs w:val="22"/>
          <w:lang w:val="el-GR"/>
        </w:rPr>
        <w:t>4).</w:t>
      </w:r>
    </w:p>
    <w:p w14:paraId="0E43FEAC" w14:textId="77777777" w:rsidR="00903E6E" w:rsidRPr="00CF174D" w:rsidRDefault="00903E6E" w:rsidP="00116565">
      <w:pPr>
        <w:tabs>
          <w:tab w:val="clear" w:pos="567"/>
        </w:tabs>
        <w:spacing w:line="240" w:lineRule="auto"/>
        <w:ind w:left="39"/>
        <w:rPr>
          <w:szCs w:val="22"/>
          <w:lang w:val="el-GR"/>
        </w:rPr>
      </w:pPr>
    </w:p>
    <w:p w14:paraId="618DCFB1" w14:textId="77777777" w:rsidR="000E0CF3" w:rsidRPr="00CF174D" w:rsidRDefault="000E0CF3" w:rsidP="00116565">
      <w:pPr>
        <w:keepNext/>
        <w:tabs>
          <w:tab w:val="clear" w:pos="567"/>
        </w:tabs>
        <w:spacing w:line="240" w:lineRule="auto"/>
        <w:rPr>
          <w:b/>
          <w:bCs/>
          <w:i/>
          <w:lang w:val="el-GR"/>
        </w:rPr>
      </w:pPr>
      <w:r w:rsidRPr="00CF174D">
        <w:rPr>
          <w:b/>
          <w:bCs/>
          <w:i/>
          <w:lang w:val="el-GR"/>
        </w:rPr>
        <w:t>Οφθαλμολογικά προβλήματα</w:t>
      </w:r>
    </w:p>
    <w:p w14:paraId="1865B6E2" w14:textId="77777777" w:rsidR="000E0CF3" w:rsidRPr="00CF174D" w:rsidRDefault="000E0CF3" w:rsidP="00116565">
      <w:pPr>
        <w:keepNext/>
        <w:tabs>
          <w:tab w:val="clear" w:pos="567"/>
        </w:tabs>
        <w:spacing w:line="240" w:lineRule="auto"/>
        <w:rPr>
          <w:b/>
          <w:szCs w:val="22"/>
          <w:lang w:val="el-GR"/>
        </w:rPr>
      </w:pPr>
      <w:r w:rsidRPr="00CF174D">
        <w:rPr>
          <w:b/>
          <w:szCs w:val="22"/>
          <w:lang w:val="el-GR"/>
        </w:rPr>
        <w:t>Τα μάτια σας θα πρέπει να εξετάζονται από το</w:t>
      </w:r>
      <w:r w:rsidR="00F503A8" w:rsidRPr="00CF174D">
        <w:rPr>
          <w:b/>
          <w:szCs w:val="22"/>
          <w:lang w:val="el-GR"/>
        </w:rPr>
        <w:t>ν</w:t>
      </w:r>
      <w:r w:rsidRPr="00CF174D">
        <w:rPr>
          <w:b/>
          <w:szCs w:val="22"/>
          <w:lang w:val="el-GR"/>
        </w:rPr>
        <w:t xml:space="preserve"> γιατρό σας για όσο </w:t>
      </w:r>
      <w:r w:rsidR="009931F3" w:rsidRPr="00CF174D">
        <w:rPr>
          <w:b/>
          <w:szCs w:val="22"/>
          <w:lang w:val="el-GR"/>
        </w:rPr>
        <w:t xml:space="preserve">διάστημα </w:t>
      </w:r>
      <w:r w:rsidRPr="00CF174D">
        <w:rPr>
          <w:b/>
          <w:szCs w:val="22"/>
          <w:lang w:val="el-GR"/>
        </w:rPr>
        <w:t>παίρνετε αυτό το φάρμακο.</w:t>
      </w:r>
    </w:p>
    <w:p w14:paraId="1125C011" w14:textId="77777777" w:rsidR="00CA34E6" w:rsidRPr="00CF174D" w:rsidRDefault="00CA34E6" w:rsidP="00116565">
      <w:pPr>
        <w:tabs>
          <w:tab w:val="clear" w:pos="567"/>
        </w:tabs>
        <w:spacing w:line="240" w:lineRule="auto"/>
        <w:rPr>
          <w:szCs w:val="22"/>
          <w:lang w:val="el-GR"/>
        </w:rPr>
      </w:pPr>
      <w:r w:rsidRPr="00CF174D">
        <w:rPr>
          <w:b/>
          <w:szCs w:val="22"/>
          <w:lang w:val="el-GR"/>
        </w:rPr>
        <w:t>Ενημερώστε αμέσως το</w:t>
      </w:r>
      <w:r w:rsidR="00F503A8" w:rsidRPr="00CF174D">
        <w:rPr>
          <w:b/>
          <w:szCs w:val="22"/>
          <w:lang w:val="el-GR"/>
        </w:rPr>
        <w:t>ν</w:t>
      </w:r>
      <w:r w:rsidRPr="00CF174D">
        <w:rPr>
          <w:b/>
          <w:szCs w:val="22"/>
          <w:lang w:val="el-GR"/>
        </w:rPr>
        <w:t xml:space="preserve"> γιατρό σας</w:t>
      </w:r>
      <w:r w:rsidRPr="00CF174D">
        <w:rPr>
          <w:szCs w:val="22"/>
          <w:lang w:val="el-GR"/>
        </w:rPr>
        <w:t xml:space="preserve"> αν παρουσι</w:t>
      </w:r>
      <w:r w:rsidR="009931F3" w:rsidRPr="00CF174D">
        <w:rPr>
          <w:szCs w:val="22"/>
          <w:lang w:val="el-GR"/>
        </w:rPr>
        <w:t xml:space="preserve">άσετε </w:t>
      </w:r>
      <w:r w:rsidRPr="00CF174D">
        <w:rPr>
          <w:szCs w:val="22"/>
          <w:lang w:val="el-GR"/>
        </w:rPr>
        <w:t>ερυθρότητα και ερεθισμό των ματιών, θολή όραση, πόνο στο μάτι ή άλλες αλλαγές στην όραση στη διάρκεια της θεραπείας σας (</w:t>
      </w:r>
      <w:r w:rsidR="00A935F5" w:rsidRPr="00CF174D">
        <w:rPr>
          <w:szCs w:val="22"/>
          <w:lang w:val="el-GR"/>
        </w:rPr>
        <w:t>βλ.</w:t>
      </w:r>
      <w:r w:rsidRPr="00CF174D">
        <w:rPr>
          <w:szCs w:val="22"/>
          <w:lang w:val="el-GR"/>
        </w:rPr>
        <w:t xml:space="preserve"> επίσης π</w:t>
      </w:r>
      <w:r w:rsidR="00134E58" w:rsidRPr="00CF174D">
        <w:rPr>
          <w:szCs w:val="22"/>
          <w:lang w:val="el-GR"/>
        </w:rPr>
        <w:t>αράγραφο</w:t>
      </w:r>
      <w:r w:rsidR="00134E58" w:rsidRPr="00CF174D">
        <w:rPr>
          <w:szCs w:val="22"/>
        </w:rPr>
        <w:t> </w:t>
      </w:r>
      <w:r w:rsidRPr="00CF174D">
        <w:rPr>
          <w:szCs w:val="22"/>
          <w:lang w:val="el-GR"/>
        </w:rPr>
        <w:t>4).</w:t>
      </w:r>
    </w:p>
    <w:p w14:paraId="7045F5FC" w14:textId="77777777" w:rsidR="00FF0664" w:rsidRPr="00CF174D" w:rsidRDefault="00FF0664" w:rsidP="00116565">
      <w:pPr>
        <w:keepNext/>
        <w:tabs>
          <w:tab w:val="clear" w:pos="567"/>
        </w:tabs>
        <w:spacing w:line="240" w:lineRule="auto"/>
        <w:rPr>
          <w:szCs w:val="22"/>
          <w:lang w:val="el-GR"/>
        </w:rPr>
      </w:pPr>
      <w:r w:rsidRPr="00CF174D">
        <w:rPr>
          <w:szCs w:val="22"/>
          <w:lang w:val="el-GR"/>
        </w:rPr>
        <w:t xml:space="preserve">Όταν το </w:t>
      </w:r>
      <w:proofErr w:type="spellStart"/>
      <w:r w:rsidRPr="00CF174D">
        <w:rPr>
          <w:szCs w:val="22"/>
        </w:rPr>
        <w:t>tafinlar</w:t>
      </w:r>
      <w:proofErr w:type="spellEnd"/>
      <w:r w:rsidRPr="00CF174D">
        <w:rPr>
          <w:szCs w:val="22"/>
          <w:lang w:val="el-GR"/>
        </w:rPr>
        <w:t xml:space="preserve"> χορηγείται σε συνδυασμό με </w:t>
      </w:r>
      <w:r w:rsidRPr="00CF174D">
        <w:rPr>
          <w:szCs w:val="22"/>
        </w:rPr>
        <w:t>trametinib</w:t>
      </w:r>
      <w:r w:rsidRPr="00CF174D">
        <w:rPr>
          <w:szCs w:val="22"/>
          <w:lang w:val="el-GR"/>
        </w:rPr>
        <w:t xml:space="preserve"> μπορεί να προκαλέσει οφθαλμολογικά προβλήματα συμπεριλαμβανομένης της τύφλωσης. Το </w:t>
      </w:r>
      <w:r w:rsidRPr="00CF174D">
        <w:rPr>
          <w:szCs w:val="22"/>
        </w:rPr>
        <w:t>Trametinib</w:t>
      </w:r>
      <w:r w:rsidRPr="00CF174D">
        <w:rPr>
          <w:szCs w:val="22"/>
          <w:lang w:val="el-GR"/>
        </w:rPr>
        <w:t xml:space="preserve"> δεν συνιστάται εάν είχατε ποτέ απόφραξη της φλέβας που παροχετεύει το μάτι (απόφραξη φλέβας του αμφιβληστροειδούς). Ενημερώστε αμέσως το</w:t>
      </w:r>
      <w:r w:rsidR="00CB6A9B" w:rsidRPr="00CF174D">
        <w:rPr>
          <w:szCs w:val="22"/>
          <w:lang w:val="el-GR"/>
        </w:rPr>
        <w:t>ν</w:t>
      </w:r>
      <w:r w:rsidRPr="00CF174D">
        <w:rPr>
          <w:szCs w:val="22"/>
          <w:lang w:val="el-GR"/>
        </w:rPr>
        <w:t xml:space="preserve"> γιατρό σας εάν εμφανίσετε τα παρακάτω συμπτώματα που υποδεικνύουν οφθαλμολογικά προβλήματα: θαμπή όραση, απώλεια της όρασης ή άλλες μεταβολές της όρασης, χρωματιστές κουκίδες στην όραση σας ή οπτική άλω (θαμπό περίγραμμα γύρω από αντικείμενα) κατά τη διάρκεια της θεραπείας. Εάν είναι απαραίτητο, ο γιατρός σας μπορεί να αποφασίσει να διακόψει τη θεραπεία σας ή να τη σταματήσει εντελώς</w:t>
      </w:r>
    </w:p>
    <w:p w14:paraId="46FAAC06" w14:textId="77777777" w:rsidR="00FF0664" w:rsidRPr="00CF174D" w:rsidRDefault="00FF0664" w:rsidP="00116565">
      <w:pPr>
        <w:keepNext/>
        <w:tabs>
          <w:tab w:val="clear" w:pos="567"/>
        </w:tabs>
        <w:spacing w:line="240" w:lineRule="auto"/>
        <w:rPr>
          <w:lang w:val="el-GR"/>
        </w:rPr>
      </w:pPr>
    </w:p>
    <w:p w14:paraId="19A6362D" w14:textId="77777777" w:rsidR="00FF017F" w:rsidRPr="00CF174D" w:rsidRDefault="00FF017F" w:rsidP="00116565">
      <w:pPr>
        <w:pStyle w:val="Action"/>
        <w:tabs>
          <w:tab w:val="clear" w:pos="284"/>
          <w:tab w:val="clear" w:pos="567"/>
        </w:tabs>
        <w:spacing w:before="0" w:line="240" w:lineRule="auto"/>
        <w:ind w:left="567" w:hanging="567"/>
        <w:rPr>
          <w:b/>
          <w:lang w:val="el-GR"/>
        </w:rPr>
      </w:pPr>
      <w:r w:rsidRPr="00CF174D">
        <w:rPr>
          <w:b/>
          <w:lang w:val="el-GR"/>
        </w:rPr>
        <w:t>Διαβάστε τις πληροφορίες σχετικά με τον πυρετό, τις αλλαγές στο δέρμα σας και τα οφθαλμολογικά προβλήματα στην π</w:t>
      </w:r>
      <w:r w:rsidR="00134E58" w:rsidRPr="00CF174D">
        <w:rPr>
          <w:b/>
          <w:lang w:val="el-GR"/>
        </w:rPr>
        <w:t>αράγραφο </w:t>
      </w:r>
      <w:r w:rsidRPr="00CF174D">
        <w:rPr>
          <w:b/>
          <w:lang w:val="el-GR"/>
        </w:rPr>
        <w:t>4 αυτού του φυλλαδίου. Ενημερώστε το</w:t>
      </w:r>
      <w:r w:rsidR="00F503A8" w:rsidRPr="00CF174D">
        <w:rPr>
          <w:b/>
          <w:lang w:val="el-GR"/>
        </w:rPr>
        <w:t>ν</w:t>
      </w:r>
      <w:r w:rsidRPr="00CF174D">
        <w:rPr>
          <w:b/>
          <w:lang w:val="el-GR"/>
        </w:rPr>
        <w:t xml:space="preserve"> γιατρό, το</w:t>
      </w:r>
      <w:r w:rsidR="00F503A8" w:rsidRPr="00CF174D">
        <w:rPr>
          <w:b/>
          <w:lang w:val="el-GR"/>
        </w:rPr>
        <w:t>ν</w:t>
      </w:r>
      <w:r w:rsidRPr="00CF174D">
        <w:rPr>
          <w:b/>
          <w:lang w:val="el-GR"/>
        </w:rPr>
        <w:t xml:space="preserve"> φαρμακοποιό ή το</w:t>
      </w:r>
      <w:r w:rsidR="00F503A8" w:rsidRPr="00CF174D">
        <w:rPr>
          <w:b/>
          <w:lang w:val="el-GR"/>
        </w:rPr>
        <w:t>ν</w:t>
      </w:r>
      <w:r w:rsidRPr="00CF174D">
        <w:rPr>
          <w:b/>
          <w:lang w:val="el-GR"/>
        </w:rPr>
        <w:t xml:space="preserve"> νοσοκόμο σας αν σας παρουσιαστεί οποιοδήποτε από τα σημεία και τα συμπτώματα που αναφέρονται.</w:t>
      </w:r>
    </w:p>
    <w:p w14:paraId="18792794" w14:textId="77777777" w:rsidR="00F5638E" w:rsidRPr="00CF174D" w:rsidRDefault="00F5638E" w:rsidP="00116565">
      <w:pPr>
        <w:tabs>
          <w:tab w:val="clear" w:pos="567"/>
        </w:tabs>
        <w:spacing w:line="240" w:lineRule="auto"/>
        <w:rPr>
          <w:lang w:val="el-GR"/>
        </w:rPr>
      </w:pPr>
    </w:p>
    <w:p w14:paraId="7AF01A53" w14:textId="77777777" w:rsidR="00DB2950" w:rsidRPr="00CF174D" w:rsidRDefault="00DB2950" w:rsidP="00116565">
      <w:pPr>
        <w:keepNext/>
        <w:tabs>
          <w:tab w:val="clear" w:pos="567"/>
        </w:tabs>
        <w:spacing w:line="240" w:lineRule="auto"/>
        <w:rPr>
          <w:bCs/>
          <w:i/>
          <w:lang w:val="el-GR"/>
        </w:rPr>
      </w:pPr>
      <w:r w:rsidRPr="00CF174D">
        <w:rPr>
          <w:b/>
          <w:bCs/>
          <w:i/>
          <w:lang w:val="el-GR"/>
        </w:rPr>
        <w:t>Ηπατικά προβλήματα</w:t>
      </w:r>
    </w:p>
    <w:p w14:paraId="682EDFE1" w14:textId="77777777" w:rsidR="00DB2950" w:rsidRPr="00CF174D" w:rsidRDefault="00DB2950" w:rsidP="00116565">
      <w:pPr>
        <w:keepNext/>
        <w:tabs>
          <w:tab w:val="clear" w:pos="567"/>
        </w:tabs>
        <w:spacing w:line="240" w:lineRule="auto"/>
        <w:rPr>
          <w:bCs/>
          <w:lang w:val="el-GR"/>
        </w:rPr>
      </w:pPr>
      <w:r w:rsidRPr="00CF174D">
        <w:rPr>
          <w:bCs/>
          <w:lang w:val="el-GR"/>
        </w:rPr>
        <w:t xml:space="preserve">Το </w:t>
      </w:r>
      <w:proofErr w:type="spellStart"/>
      <w:r w:rsidRPr="00CF174D">
        <w:rPr>
          <w:bCs/>
        </w:rPr>
        <w:t>Tafinlar</w:t>
      </w:r>
      <w:proofErr w:type="spellEnd"/>
      <w:r w:rsidRPr="00CF174D">
        <w:rPr>
          <w:bCs/>
          <w:lang w:val="el-GR"/>
        </w:rPr>
        <w:t xml:space="preserve">, σε συνδυασμό με </w:t>
      </w:r>
      <w:r w:rsidRPr="00CF174D">
        <w:rPr>
          <w:bCs/>
        </w:rPr>
        <w:t>trametinib</w:t>
      </w:r>
      <w:r w:rsidRPr="00CF174D">
        <w:rPr>
          <w:bCs/>
          <w:lang w:val="el-GR"/>
        </w:rPr>
        <w:t>, μπορεί να προκαλέσει προβλήματα με το ήπαρ σας, τα οποία ενδέχεται να εξελιχθούν σε σοβαρές καταστάσεις, όπως είναι η ηπατίτιδα και η ηπατική ανεπάρκεια, οι οποίες ενδέχεται να είναι θανατηφόρες. Ο γιατρός σας θα σας παρακολουθεί κατά διαστήματα. Τα σημεία που δείχνουν ότι το ήπαρ σας ενδέχεται να μην λειτουργεί σωστά ενδέχεται να περιλαμβάνουν τα εξής:</w:t>
      </w:r>
    </w:p>
    <w:p w14:paraId="694FB325" w14:textId="77777777" w:rsidR="00DB2950" w:rsidRPr="00CF174D" w:rsidRDefault="00F503A8" w:rsidP="00116565">
      <w:pPr>
        <w:numPr>
          <w:ilvl w:val="0"/>
          <w:numId w:val="41"/>
        </w:numPr>
        <w:tabs>
          <w:tab w:val="clear" w:pos="567"/>
        </w:tabs>
        <w:spacing w:line="240" w:lineRule="auto"/>
        <w:ind w:left="567" w:hanging="567"/>
        <w:rPr>
          <w:bCs/>
        </w:rPr>
      </w:pPr>
      <w:r w:rsidRPr="00CF174D">
        <w:rPr>
          <w:bCs/>
          <w:lang w:val="el-GR"/>
        </w:rPr>
        <w:t>απώλεια</w:t>
      </w:r>
      <w:r w:rsidRPr="00CF174D">
        <w:rPr>
          <w:bCs/>
          <w:lang w:val="en-US"/>
        </w:rPr>
        <w:t xml:space="preserve"> </w:t>
      </w:r>
      <w:r w:rsidR="00DB2950" w:rsidRPr="00CF174D">
        <w:rPr>
          <w:bCs/>
          <w:lang w:val="el-GR"/>
        </w:rPr>
        <w:t>όρεξης</w:t>
      </w:r>
    </w:p>
    <w:p w14:paraId="31988EAC" w14:textId="77777777" w:rsidR="00DB2950" w:rsidRPr="00CF174D" w:rsidRDefault="00F503A8" w:rsidP="00116565">
      <w:pPr>
        <w:numPr>
          <w:ilvl w:val="0"/>
          <w:numId w:val="41"/>
        </w:numPr>
        <w:tabs>
          <w:tab w:val="clear" w:pos="567"/>
        </w:tabs>
        <w:spacing w:line="240" w:lineRule="auto"/>
        <w:ind w:left="567" w:hanging="567"/>
        <w:rPr>
          <w:bCs/>
        </w:rPr>
      </w:pPr>
      <w:r w:rsidRPr="00CF174D">
        <w:rPr>
          <w:bCs/>
          <w:lang w:val="el-GR"/>
        </w:rPr>
        <w:t>αίσθημα</w:t>
      </w:r>
      <w:r w:rsidRPr="00CF174D">
        <w:rPr>
          <w:bCs/>
        </w:rPr>
        <w:t xml:space="preserve"> </w:t>
      </w:r>
      <w:r w:rsidR="00DB2950" w:rsidRPr="00CF174D">
        <w:rPr>
          <w:bCs/>
          <w:lang w:val="el-GR"/>
        </w:rPr>
        <w:t>αδιαθεσίας</w:t>
      </w:r>
      <w:r w:rsidR="00DB2950" w:rsidRPr="00CF174D">
        <w:rPr>
          <w:bCs/>
        </w:rPr>
        <w:t xml:space="preserve"> (</w:t>
      </w:r>
      <w:r w:rsidR="00DB2950" w:rsidRPr="00CF174D">
        <w:rPr>
          <w:bCs/>
          <w:lang w:val="el-GR"/>
        </w:rPr>
        <w:t>ναυτία</w:t>
      </w:r>
      <w:r w:rsidR="00DB2950" w:rsidRPr="00CF174D">
        <w:rPr>
          <w:bCs/>
        </w:rPr>
        <w:t>)</w:t>
      </w:r>
    </w:p>
    <w:p w14:paraId="44A63C78" w14:textId="77777777" w:rsidR="00DB2950" w:rsidRPr="00CF174D" w:rsidRDefault="00F503A8" w:rsidP="00116565">
      <w:pPr>
        <w:numPr>
          <w:ilvl w:val="0"/>
          <w:numId w:val="41"/>
        </w:numPr>
        <w:tabs>
          <w:tab w:val="clear" w:pos="567"/>
        </w:tabs>
        <w:spacing w:line="240" w:lineRule="auto"/>
        <w:ind w:left="567" w:hanging="567"/>
        <w:rPr>
          <w:bCs/>
        </w:rPr>
      </w:pPr>
      <w:r w:rsidRPr="00CF174D">
        <w:rPr>
          <w:bCs/>
          <w:lang w:val="el-GR"/>
        </w:rPr>
        <w:t>αδιαθεσία</w:t>
      </w:r>
      <w:r w:rsidRPr="00CF174D">
        <w:rPr>
          <w:bCs/>
        </w:rPr>
        <w:t xml:space="preserve"> </w:t>
      </w:r>
      <w:r w:rsidR="00DB2950" w:rsidRPr="00CF174D">
        <w:rPr>
          <w:bCs/>
        </w:rPr>
        <w:t>(</w:t>
      </w:r>
      <w:r w:rsidR="00DB2950" w:rsidRPr="00CF174D">
        <w:rPr>
          <w:bCs/>
          <w:lang w:val="el-GR"/>
        </w:rPr>
        <w:t>έμετος</w:t>
      </w:r>
      <w:r w:rsidR="00DB2950" w:rsidRPr="00CF174D">
        <w:rPr>
          <w:bCs/>
        </w:rPr>
        <w:t>)</w:t>
      </w:r>
    </w:p>
    <w:p w14:paraId="386A9538" w14:textId="77777777" w:rsidR="00DB2950" w:rsidRPr="00CF174D" w:rsidRDefault="00F503A8" w:rsidP="00116565">
      <w:pPr>
        <w:numPr>
          <w:ilvl w:val="0"/>
          <w:numId w:val="41"/>
        </w:numPr>
        <w:tabs>
          <w:tab w:val="clear" w:pos="567"/>
        </w:tabs>
        <w:spacing w:line="240" w:lineRule="auto"/>
        <w:ind w:left="567" w:hanging="567"/>
        <w:rPr>
          <w:bCs/>
          <w:lang w:val="el-GR"/>
        </w:rPr>
      </w:pPr>
      <w:r w:rsidRPr="00CF174D">
        <w:rPr>
          <w:bCs/>
          <w:lang w:val="el-GR"/>
        </w:rPr>
        <w:t xml:space="preserve">πόνος </w:t>
      </w:r>
      <w:r w:rsidR="00DB2950" w:rsidRPr="00CF174D">
        <w:rPr>
          <w:bCs/>
          <w:lang w:val="el-GR"/>
        </w:rPr>
        <w:t>στο στομάχι σας (κοιλία)</w:t>
      </w:r>
    </w:p>
    <w:p w14:paraId="6BEB6613" w14:textId="0D35065E" w:rsidR="00DB2950" w:rsidRPr="00CF174D" w:rsidRDefault="000B6F3B" w:rsidP="00116565">
      <w:pPr>
        <w:numPr>
          <w:ilvl w:val="0"/>
          <w:numId w:val="41"/>
        </w:numPr>
        <w:tabs>
          <w:tab w:val="clear" w:pos="567"/>
        </w:tabs>
        <w:spacing w:line="240" w:lineRule="auto"/>
        <w:ind w:left="567" w:hanging="567"/>
        <w:rPr>
          <w:bCs/>
          <w:lang w:val="el-GR"/>
        </w:rPr>
      </w:pPr>
      <w:r>
        <w:rPr>
          <w:bCs/>
          <w:lang w:val="el-GR"/>
        </w:rPr>
        <w:lastRenderedPageBreak/>
        <w:t>κιτρίνισμα</w:t>
      </w:r>
      <w:r w:rsidRPr="00CF174D">
        <w:rPr>
          <w:bCs/>
          <w:lang w:val="el-GR"/>
        </w:rPr>
        <w:t xml:space="preserve"> </w:t>
      </w:r>
      <w:r w:rsidR="00DB2950" w:rsidRPr="00CF174D">
        <w:rPr>
          <w:bCs/>
          <w:lang w:val="el-GR"/>
        </w:rPr>
        <w:t>του δέρματός τους ή του λευκού τμήματος των οφθαλμών σας (ίκτερος)</w:t>
      </w:r>
    </w:p>
    <w:p w14:paraId="40B7D3D9" w14:textId="77777777" w:rsidR="00DB2950" w:rsidRPr="00CF174D" w:rsidRDefault="00F503A8" w:rsidP="00116565">
      <w:pPr>
        <w:numPr>
          <w:ilvl w:val="0"/>
          <w:numId w:val="41"/>
        </w:numPr>
        <w:tabs>
          <w:tab w:val="clear" w:pos="567"/>
        </w:tabs>
        <w:spacing w:line="240" w:lineRule="auto"/>
        <w:ind w:left="567" w:hanging="567"/>
        <w:rPr>
          <w:bCs/>
        </w:rPr>
      </w:pPr>
      <w:r w:rsidRPr="00CF174D">
        <w:rPr>
          <w:bCs/>
          <w:lang w:val="el-GR"/>
        </w:rPr>
        <w:t>σκουρόχρωμα</w:t>
      </w:r>
      <w:r w:rsidRPr="00CF174D">
        <w:rPr>
          <w:bCs/>
        </w:rPr>
        <w:t xml:space="preserve"> </w:t>
      </w:r>
      <w:r w:rsidR="00DB2950" w:rsidRPr="00CF174D">
        <w:rPr>
          <w:bCs/>
          <w:lang w:val="el-GR"/>
        </w:rPr>
        <w:t>ούρα</w:t>
      </w:r>
    </w:p>
    <w:p w14:paraId="674709DD" w14:textId="77777777" w:rsidR="00DB2950" w:rsidRPr="00CF174D" w:rsidRDefault="00F503A8" w:rsidP="00116565">
      <w:pPr>
        <w:keepNext/>
        <w:numPr>
          <w:ilvl w:val="0"/>
          <w:numId w:val="41"/>
        </w:numPr>
        <w:tabs>
          <w:tab w:val="clear" w:pos="567"/>
        </w:tabs>
        <w:spacing w:line="240" w:lineRule="auto"/>
        <w:ind w:left="567" w:hanging="567"/>
        <w:rPr>
          <w:bCs/>
        </w:rPr>
      </w:pPr>
      <w:r w:rsidRPr="00CF174D">
        <w:rPr>
          <w:bCs/>
          <w:lang w:val="el-GR"/>
        </w:rPr>
        <w:t xml:space="preserve">κνησμός </w:t>
      </w:r>
      <w:r w:rsidR="00DB2950" w:rsidRPr="00CF174D">
        <w:rPr>
          <w:bCs/>
          <w:lang w:val="el-GR"/>
        </w:rPr>
        <w:t>του δέρματός σας</w:t>
      </w:r>
    </w:p>
    <w:p w14:paraId="2B5261EA" w14:textId="77777777" w:rsidR="00DB2950" w:rsidRPr="00CF174D" w:rsidRDefault="00DB2950" w:rsidP="00116565">
      <w:pPr>
        <w:keepNext/>
        <w:tabs>
          <w:tab w:val="clear" w:pos="567"/>
        </w:tabs>
        <w:spacing w:line="240" w:lineRule="auto"/>
        <w:rPr>
          <w:bCs/>
        </w:rPr>
      </w:pPr>
    </w:p>
    <w:p w14:paraId="128326CD" w14:textId="77777777" w:rsidR="00DB2950" w:rsidRPr="00CF174D" w:rsidRDefault="00DB2950" w:rsidP="00116565">
      <w:pPr>
        <w:tabs>
          <w:tab w:val="clear" w:pos="567"/>
        </w:tabs>
        <w:spacing w:line="240" w:lineRule="auto"/>
        <w:rPr>
          <w:bCs/>
          <w:lang w:val="el-GR"/>
        </w:rPr>
      </w:pPr>
      <w:r w:rsidRPr="00CF174D">
        <w:rPr>
          <w:b/>
          <w:bCs/>
          <w:lang w:val="el-GR"/>
        </w:rPr>
        <w:t>Ενημερώστε το</w:t>
      </w:r>
      <w:r w:rsidR="00CB6A9B" w:rsidRPr="00CF174D">
        <w:rPr>
          <w:b/>
          <w:bCs/>
          <w:lang w:val="el-GR"/>
        </w:rPr>
        <w:t>ν</w:t>
      </w:r>
      <w:r w:rsidRPr="00CF174D">
        <w:rPr>
          <w:b/>
          <w:bCs/>
          <w:lang w:val="el-GR"/>
        </w:rPr>
        <w:t xml:space="preserve"> γιατρό σας </w:t>
      </w:r>
      <w:r w:rsidRPr="00CF174D">
        <w:rPr>
          <w:bCs/>
          <w:lang w:val="el-GR"/>
        </w:rPr>
        <w:t>το συντομότερο δυνατό, εάν εμφανίσετε κάποιο από αυτά τα συμπτώματα.</w:t>
      </w:r>
    </w:p>
    <w:p w14:paraId="4C744350" w14:textId="77777777" w:rsidR="00DB2950" w:rsidRPr="00CF174D" w:rsidRDefault="00DB2950" w:rsidP="00116565">
      <w:pPr>
        <w:tabs>
          <w:tab w:val="clear" w:pos="567"/>
        </w:tabs>
        <w:spacing w:line="240" w:lineRule="auto"/>
        <w:rPr>
          <w:bCs/>
          <w:lang w:val="el-GR"/>
        </w:rPr>
      </w:pPr>
    </w:p>
    <w:p w14:paraId="234740C9" w14:textId="77777777" w:rsidR="00DB2950" w:rsidRPr="00CF174D" w:rsidRDefault="00DB2950" w:rsidP="00116565">
      <w:pPr>
        <w:keepNext/>
        <w:tabs>
          <w:tab w:val="clear" w:pos="567"/>
        </w:tabs>
        <w:spacing w:line="240" w:lineRule="auto"/>
        <w:rPr>
          <w:b/>
          <w:bCs/>
          <w:i/>
          <w:lang w:val="el-GR"/>
        </w:rPr>
      </w:pPr>
      <w:r w:rsidRPr="00CF174D">
        <w:rPr>
          <w:b/>
          <w:bCs/>
          <w:i/>
          <w:lang w:val="el-GR"/>
        </w:rPr>
        <w:t>Μυϊκός πόνος</w:t>
      </w:r>
    </w:p>
    <w:p w14:paraId="7F8D27FF" w14:textId="77777777" w:rsidR="00DB2950" w:rsidRPr="00CF174D" w:rsidRDefault="00DB2950" w:rsidP="00116565">
      <w:pPr>
        <w:keepNext/>
        <w:tabs>
          <w:tab w:val="clear" w:pos="567"/>
        </w:tabs>
        <w:spacing w:line="240" w:lineRule="auto"/>
        <w:rPr>
          <w:bCs/>
          <w:lang w:val="el-GR"/>
        </w:rPr>
      </w:pPr>
      <w:r w:rsidRPr="00CF174D">
        <w:rPr>
          <w:bCs/>
          <w:lang w:val="el-GR"/>
        </w:rPr>
        <w:t xml:space="preserve">Το </w:t>
      </w:r>
      <w:proofErr w:type="spellStart"/>
      <w:r w:rsidRPr="00CF174D">
        <w:rPr>
          <w:bCs/>
        </w:rPr>
        <w:t>Tafinlar</w:t>
      </w:r>
      <w:proofErr w:type="spellEnd"/>
      <w:r w:rsidRPr="00CF174D">
        <w:rPr>
          <w:bCs/>
          <w:lang w:val="el-GR"/>
        </w:rPr>
        <w:t xml:space="preserve">, σε συνδυασμό με </w:t>
      </w:r>
      <w:r w:rsidRPr="00CF174D">
        <w:rPr>
          <w:bCs/>
        </w:rPr>
        <w:t>trametinib</w:t>
      </w:r>
      <w:r w:rsidRPr="00CF174D">
        <w:rPr>
          <w:bCs/>
          <w:lang w:val="el-GR"/>
        </w:rPr>
        <w:t xml:space="preserve"> μπορεί να οδηγήσει σε αποδόμηση των μυών (ραβδομυόλυση). </w:t>
      </w:r>
      <w:r w:rsidRPr="00CF174D">
        <w:rPr>
          <w:b/>
          <w:bCs/>
          <w:lang w:val="el-GR"/>
        </w:rPr>
        <w:t>Ενημερώστε τον γιατρό σας</w:t>
      </w:r>
      <w:r w:rsidRPr="00CF174D">
        <w:rPr>
          <w:bCs/>
          <w:lang w:val="el-GR"/>
        </w:rPr>
        <w:t xml:space="preserve"> το συντομότερο δυνατό, εάν εμφανίσετε οποιοδήποτε από αυτά τα συμπτώματα.</w:t>
      </w:r>
    </w:p>
    <w:p w14:paraId="65445EB1" w14:textId="77777777" w:rsidR="00DB2950" w:rsidRPr="00CF174D" w:rsidRDefault="00DB2950" w:rsidP="00116565">
      <w:pPr>
        <w:numPr>
          <w:ilvl w:val="0"/>
          <w:numId w:val="42"/>
        </w:numPr>
        <w:tabs>
          <w:tab w:val="clear" w:pos="567"/>
        </w:tabs>
        <w:spacing w:line="240" w:lineRule="auto"/>
        <w:ind w:left="567" w:hanging="567"/>
        <w:rPr>
          <w:bCs/>
          <w:lang w:val="el-GR"/>
        </w:rPr>
      </w:pPr>
      <w:r w:rsidRPr="00CF174D">
        <w:rPr>
          <w:bCs/>
          <w:lang w:val="el-GR"/>
        </w:rPr>
        <w:t>μυϊκός πόνος</w:t>
      </w:r>
    </w:p>
    <w:p w14:paraId="0AF18C4A" w14:textId="77777777" w:rsidR="00DB2950" w:rsidRPr="00CF174D" w:rsidRDefault="00DB2950" w:rsidP="00116565">
      <w:pPr>
        <w:keepNext/>
        <w:numPr>
          <w:ilvl w:val="0"/>
          <w:numId w:val="42"/>
        </w:numPr>
        <w:tabs>
          <w:tab w:val="clear" w:pos="567"/>
        </w:tabs>
        <w:spacing w:line="240" w:lineRule="auto"/>
        <w:ind w:left="567" w:hanging="567"/>
        <w:rPr>
          <w:bCs/>
          <w:lang w:val="el-GR"/>
        </w:rPr>
      </w:pPr>
      <w:r w:rsidRPr="00CF174D">
        <w:rPr>
          <w:bCs/>
          <w:lang w:val="el-GR"/>
        </w:rPr>
        <w:t>σκούρα ούρα λόγω νεφρικής βλάβης</w:t>
      </w:r>
    </w:p>
    <w:p w14:paraId="6F9F9A25" w14:textId="77777777" w:rsidR="00DB2950" w:rsidRPr="00CF174D" w:rsidRDefault="00DB2950" w:rsidP="00116565">
      <w:pPr>
        <w:keepNext/>
        <w:tabs>
          <w:tab w:val="clear" w:pos="567"/>
        </w:tabs>
        <w:spacing w:line="240" w:lineRule="auto"/>
        <w:rPr>
          <w:bCs/>
          <w:lang w:val="el-GR"/>
        </w:rPr>
      </w:pPr>
    </w:p>
    <w:p w14:paraId="58E95E2C" w14:textId="77777777" w:rsidR="00DB2950" w:rsidRPr="00CF174D" w:rsidRDefault="00DB2950" w:rsidP="00116565">
      <w:pPr>
        <w:tabs>
          <w:tab w:val="clear" w:pos="567"/>
        </w:tabs>
        <w:spacing w:line="240" w:lineRule="auto"/>
        <w:rPr>
          <w:bCs/>
          <w:lang w:val="el-GR"/>
        </w:rPr>
      </w:pPr>
      <w:r w:rsidRPr="00CF174D">
        <w:rPr>
          <w:bCs/>
          <w:lang w:val="el-GR"/>
        </w:rPr>
        <w:t>Εάν είναι απαραίτητο, ο γιατρός σας ενδέχεται να αποφασίσει να διακόψει τη θεραπεία σας ή να τη σταματήσει συνολικά.</w:t>
      </w:r>
    </w:p>
    <w:p w14:paraId="0BCEAB02" w14:textId="77777777" w:rsidR="0069523E" w:rsidRPr="00CF174D" w:rsidRDefault="0069523E" w:rsidP="00116565">
      <w:pPr>
        <w:pStyle w:val="Action"/>
        <w:numPr>
          <w:ilvl w:val="0"/>
          <w:numId w:val="0"/>
        </w:numPr>
        <w:tabs>
          <w:tab w:val="clear" w:pos="284"/>
          <w:tab w:val="clear" w:pos="567"/>
        </w:tabs>
        <w:spacing w:before="0" w:line="240" w:lineRule="auto"/>
        <w:rPr>
          <w:bCs/>
          <w:szCs w:val="22"/>
          <w:lang w:val="el-GR"/>
        </w:rPr>
      </w:pPr>
    </w:p>
    <w:p w14:paraId="12832A38" w14:textId="77777777" w:rsidR="00265222" w:rsidRPr="00CF174D" w:rsidRDefault="00265222" w:rsidP="00116565">
      <w:pPr>
        <w:keepNext/>
        <w:numPr>
          <w:ilvl w:val="12"/>
          <w:numId w:val="0"/>
        </w:numPr>
        <w:tabs>
          <w:tab w:val="clear" w:pos="567"/>
        </w:tabs>
        <w:spacing w:line="240" w:lineRule="auto"/>
        <w:rPr>
          <w:b/>
          <w:bCs/>
          <w:i/>
          <w:lang w:val="el-GR"/>
        </w:rPr>
      </w:pPr>
      <w:r w:rsidRPr="00CF174D">
        <w:rPr>
          <w:b/>
          <w:bCs/>
          <w:i/>
          <w:lang w:val="el-GR"/>
        </w:rPr>
        <w:t>Οπή στο στομάχι ή στο έντερο (διάτρηση)</w:t>
      </w:r>
    </w:p>
    <w:p w14:paraId="4CF76C8D" w14:textId="77777777" w:rsidR="00265222" w:rsidRPr="00CF174D" w:rsidRDefault="00265222" w:rsidP="00116565">
      <w:pPr>
        <w:numPr>
          <w:ilvl w:val="12"/>
          <w:numId w:val="0"/>
        </w:numPr>
        <w:tabs>
          <w:tab w:val="clear" w:pos="567"/>
        </w:tabs>
        <w:spacing w:line="240" w:lineRule="auto"/>
        <w:rPr>
          <w:bCs/>
          <w:lang w:val="el-GR"/>
        </w:rPr>
      </w:pPr>
      <w:r w:rsidRPr="00CF174D">
        <w:rPr>
          <w:bCs/>
          <w:lang w:val="el-GR"/>
        </w:rPr>
        <w:t xml:space="preserve">Η λήψη του συνδυασμού </w:t>
      </w:r>
      <w:proofErr w:type="spellStart"/>
      <w:r w:rsidRPr="00CF174D">
        <w:rPr>
          <w:bCs/>
          <w:lang w:val="en-US"/>
        </w:rPr>
        <w:t>Tafinlar</w:t>
      </w:r>
      <w:proofErr w:type="spellEnd"/>
      <w:r w:rsidRPr="00CF174D">
        <w:rPr>
          <w:bCs/>
          <w:lang w:val="el-GR"/>
        </w:rPr>
        <w:t xml:space="preserve"> και </w:t>
      </w:r>
      <w:proofErr w:type="spellStart"/>
      <w:r w:rsidRPr="00CF174D">
        <w:rPr>
          <w:bCs/>
          <w:lang w:val="en-US"/>
        </w:rPr>
        <w:t>trameti</w:t>
      </w:r>
      <w:proofErr w:type="spellEnd"/>
      <w:r w:rsidRPr="00CF174D">
        <w:rPr>
          <w:bCs/>
          <w:lang w:val="el-GR"/>
        </w:rPr>
        <w:t xml:space="preserve">nib μπορεί να αυξήσει τον κίνδυνο διάτρησης του τοιχώματος του εντέρου. </w:t>
      </w:r>
      <w:r w:rsidRPr="00CF174D">
        <w:rPr>
          <w:b/>
          <w:bCs/>
          <w:lang w:val="el-GR"/>
        </w:rPr>
        <w:t>Ενημερώστε τον γιατρό σας</w:t>
      </w:r>
      <w:r w:rsidRPr="00CF174D">
        <w:rPr>
          <w:bCs/>
          <w:lang w:val="el-GR"/>
        </w:rPr>
        <w:t xml:space="preserve"> το συντομότερο δυνατό, αν έχετε σοβαρό κοιλιακό πόνο.</w:t>
      </w:r>
    </w:p>
    <w:p w14:paraId="4B0C3EA1" w14:textId="77777777" w:rsidR="006A4AE4" w:rsidRPr="00CF174D" w:rsidRDefault="006A4AE4" w:rsidP="00116565">
      <w:pPr>
        <w:numPr>
          <w:ilvl w:val="12"/>
          <w:numId w:val="0"/>
        </w:numPr>
        <w:tabs>
          <w:tab w:val="clear" w:pos="567"/>
        </w:tabs>
        <w:spacing w:line="240" w:lineRule="auto"/>
        <w:rPr>
          <w:bCs/>
          <w:lang w:val="el-GR"/>
        </w:rPr>
      </w:pPr>
    </w:p>
    <w:p w14:paraId="2FCB856C" w14:textId="77777777" w:rsidR="006A4AE4" w:rsidRPr="00CF174D" w:rsidRDefault="006A4AE4" w:rsidP="00116565">
      <w:pPr>
        <w:keepNext/>
        <w:numPr>
          <w:ilvl w:val="12"/>
          <w:numId w:val="0"/>
        </w:numPr>
        <w:tabs>
          <w:tab w:val="clear" w:pos="567"/>
        </w:tabs>
        <w:spacing w:line="240" w:lineRule="auto"/>
        <w:rPr>
          <w:b/>
          <w:bCs/>
          <w:i/>
          <w:lang w:val="el-GR"/>
        </w:rPr>
      </w:pPr>
      <w:r w:rsidRPr="00CF174D">
        <w:rPr>
          <w:b/>
          <w:bCs/>
          <w:i/>
          <w:lang w:val="el-GR"/>
        </w:rPr>
        <w:t>Σοβαρές δερματικές αντιδράσεις</w:t>
      </w:r>
    </w:p>
    <w:p w14:paraId="2DCA5F65" w14:textId="77777777" w:rsidR="006A4AE4" w:rsidRPr="00CF174D" w:rsidRDefault="006A4AE4" w:rsidP="00116565">
      <w:pPr>
        <w:numPr>
          <w:ilvl w:val="12"/>
          <w:numId w:val="0"/>
        </w:numPr>
        <w:tabs>
          <w:tab w:val="clear" w:pos="567"/>
        </w:tabs>
        <w:spacing w:line="240" w:lineRule="auto"/>
        <w:rPr>
          <w:bCs/>
          <w:lang w:val="el-GR"/>
        </w:rPr>
      </w:pPr>
      <w:r w:rsidRPr="00CF174D">
        <w:rPr>
          <w:bCs/>
          <w:lang w:val="el-GR"/>
        </w:rPr>
        <w:t xml:space="preserve">Έχουν αναφερθεί σοβαρές δερματικές αντιδράσεις σε άτομα που παίρνουν </w:t>
      </w:r>
      <w:proofErr w:type="spellStart"/>
      <w:r w:rsidR="006D756B" w:rsidRPr="00CF174D">
        <w:rPr>
          <w:bCs/>
          <w:lang w:val="en-US"/>
        </w:rPr>
        <w:t>Tafinlar</w:t>
      </w:r>
      <w:proofErr w:type="spellEnd"/>
      <w:r w:rsidRPr="00CF174D">
        <w:rPr>
          <w:bCs/>
          <w:lang w:val="el-GR"/>
        </w:rPr>
        <w:t xml:space="preserve"> σε συνδυασμό με </w:t>
      </w:r>
      <w:r w:rsidRPr="00CF174D">
        <w:rPr>
          <w:bCs/>
          <w:lang w:val="en-US"/>
        </w:rPr>
        <w:t>trametinib</w:t>
      </w:r>
      <w:r w:rsidRPr="00CF174D">
        <w:rPr>
          <w:bCs/>
          <w:lang w:val="el-GR"/>
        </w:rPr>
        <w:t xml:space="preserve">. </w:t>
      </w:r>
      <w:r w:rsidR="006D756B" w:rsidRPr="00CF174D">
        <w:rPr>
          <w:bCs/>
          <w:lang w:val="el-GR"/>
        </w:rPr>
        <w:t>Ενημερώστε</w:t>
      </w:r>
      <w:r w:rsidRPr="00CF174D">
        <w:rPr>
          <w:bCs/>
          <w:lang w:val="el-GR"/>
        </w:rPr>
        <w:t xml:space="preserve"> </w:t>
      </w:r>
      <w:r w:rsidR="006D756B" w:rsidRPr="00CF174D">
        <w:rPr>
          <w:bCs/>
          <w:lang w:val="el-GR"/>
        </w:rPr>
        <w:t>αμέσως</w:t>
      </w:r>
      <w:r w:rsidRPr="00CF174D">
        <w:rPr>
          <w:bCs/>
          <w:lang w:val="el-GR"/>
        </w:rPr>
        <w:t xml:space="preserve"> τον γιατρό σας εάν παρατηρήσετε αλλαγές στο δέρμα σας (βλ. παράγραφο 4 </w:t>
      </w:r>
      <w:r w:rsidR="006D756B" w:rsidRPr="00CF174D">
        <w:rPr>
          <w:bCs/>
          <w:lang w:val="el-GR"/>
        </w:rPr>
        <w:t>για τα συμπτώματα που πρέπει να γνωρίζετε</w:t>
      </w:r>
      <w:r w:rsidR="007C64CB" w:rsidRPr="00CF174D">
        <w:rPr>
          <w:bCs/>
          <w:lang w:val="el-GR"/>
        </w:rPr>
        <w:t>)</w:t>
      </w:r>
      <w:r w:rsidR="00D521C9" w:rsidRPr="00CF174D">
        <w:rPr>
          <w:bCs/>
          <w:lang w:val="el-GR"/>
        </w:rPr>
        <w:t>.</w:t>
      </w:r>
    </w:p>
    <w:p w14:paraId="47BA7364" w14:textId="25DAB975" w:rsidR="00265222" w:rsidRPr="00CF174D" w:rsidRDefault="00265222" w:rsidP="00116565">
      <w:pPr>
        <w:pStyle w:val="Action"/>
        <w:numPr>
          <w:ilvl w:val="0"/>
          <w:numId w:val="0"/>
        </w:numPr>
        <w:tabs>
          <w:tab w:val="clear" w:pos="284"/>
          <w:tab w:val="clear" w:pos="567"/>
        </w:tabs>
        <w:spacing w:before="0" w:line="240" w:lineRule="auto"/>
        <w:rPr>
          <w:bCs/>
          <w:szCs w:val="22"/>
          <w:lang w:val="el-GR"/>
        </w:rPr>
      </w:pPr>
    </w:p>
    <w:p w14:paraId="21243882" w14:textId="2E5F1E8E" w:rsidR="00A93111" w:rsidRPr="00CF174D" w:rsidRDefault="00A93111" w:rsidP="00116565">
      <w:pPr>
        <w:pStyle w:val="Action"/>
        <w:keepNext/>
        <w:numPr>
          <w:ilvl w:val="0"/>
          <w:numId w:val="0"/>
        </w:numPr>
        <w:tabs>
          <w:tab w:val="clear" w:pos="284"/>
          <w:tab w:val="clear" w:pos="567"/>
        </w:tabs>
        <w:spacing w:before="0" w:line="240" w:lineRule="auto"/>
        <w:rPr>
          <w:b/>
          <w:bCs/>
          <w:i/>
          <w:szCs w:val="22"/>
          <w:lang w:val="el-GR"/>
        </w:rPr>
      </w:pPr>
      <w:r w:rsidRPr="00CF174D">
        <w:rPr>
          <w:b/>
          <w:bCs/>
          <w:i/>
          <w:szCs w:val="22"/>
          <w:lang w:val="el-GR"/>
        </w:rPr>
        <w:t>Φλεγμονώδης νόσος που επηρεάζει κατά κύριο λόγο το δέρμα, τους πνεύμονες, τους οφθαλμούς και τους λεμφαδένες</w:t>
      </w:r>
    </w:p>
    <w:p w14:paraId="53098642" w14:textId="65C5DD43" w:rsidR="00A93111" w:rsidRPr="00CF174D" w:rsidRDefault="00A93111" w:rsidP="00A97E4D">
      <w:pPr>
        <w:pStyle w:val="Action"/>
        <w:numPr>
          <w:ilvl w:val="0"/>
          <w:numId w:val="0"/>
        </w:numPr>
        <w:tabs>
          <w:tab w:val="clear" w:pos="284"/>
          <w:tab w:val="clear" w:pos="567"/>
        </w:tabs>
        <w:spacing w:before="0" w:line="240" w:lineRule="auto"/>
        <w:rPr>
          <w:bCs/>
          <w:szCs w:val="22"/>
          <w:lang w:val="el-GR"/>
        </w:rPr>
      </w:pPr>
      <w:r w:rsidRPr="00CF174D">
        <w:rPr>
          <w:bCs/>
          <w:szCs w:val="22"/>
          <w:lang w:val="el-GR"/>
        </w:rPr>
        <w:t>Φλεγμονώδης νόσος που επηρεάζει κατά κύριο λόγο το δέρμα, τους πνεύμονες, τους οφθαλμούς και τους λεμφαδένες (σαρκοείδωση). Συνήθη συμπτώματα της σαρκοείδωσης μπορεί να περιλαμβάνουν βήχα, δύσπνοια, διόγκωση των λεμφαδένων, οπτικές διαταραχές, πυρετό, κόπωση, πόνο και διόγκωση των αρθρώσεων και μαλακά εξογκώματα στο δέρμα. Εάν εμφανίσετε κάποιο από αυτά τα συμπτώματα, ενημερώστε τον γιατρό σας.</w:t>
      </w:r>
    </w:p>
    <w:p w14:paraId="6D8D613F" w14:textId="77777777" w:rsidR="009356D9" w:rsidRDefault="009356D9" w:rsidP="00390CF0">
      <w:pPr>
        <w:pStyle w:val="Action"/>
        <w:numPr>
          <w:ilvl w:val="0"/>
          <w:numId w:val="0"/>
        </w:numPr>
        <w:spacing w:before="0" w:line="240" w:lineRule="auto"/>
        <w:rPr>
          <w:bCs/>
          <w:szCs w:val="22"/>
          <w:lang w:val="el-GR"/>
        </w:rPr>
      </w:pPr>
    </w:p>
    <w:p w14:paraId="26923010" w14:textId="49FF9895" w:rsidR="009356D9" w:rsidRPr="00390CF0" w:rsidRDefault="009356D9" w:rsidP="00390CF0">
      <w:pPr>
        <w:pStyle w:val="Action"/>
        <w:keepNext/>
        <w:numPr>
          <w:ilvl w:val="0"/>
          <w:numId w:val="0"/>
        </w:numPr>
        <w:spacing w:before="0" w:line="240" w:lineRule="auto"/>
        <w:rPr>
          <w:b/>
          <w:i/>
          <w:iCs/>
          <w:szCs w:val="22"/>
          <w:lang w:val="el-GR"/>
        </w:rPr>
      </w:pPr>
      <w:r w:rsidRPr="00390CF0">
        <w:rPr>
          <w:b/>
          <w:i/>
          <w:iCs/>
          <w:szCs w:val="22"/>
          <w:lang w:val="el-GR"/>
        </w:rPr>
        <w:t>Διαταραχές του ανοσοποιητικού συστήματος</w:t>
      </w:r>
    </w:p>
    <w:p w14:paraId="0E9E2280" w14:textId="54699689" w:rsidR="009356D9" w:rsidRDefault="009356D9" w:rsidP="00390CF0">
      <w:pPr>
        <w:pStyle w:val="Action"/>
        <w:numPr>
          <w:ilvl w:val="0"/>
          <w:numId w:val="0"/>
        </w:numPr>
        <w:tabs>
          <w:tab w:val="clear" w:pos="284"/>
          <w:tab w:val="clear" w:pos="567"/>
        </w:tabs>
        <w:spacing w:before="0" w:line="240" w:lineRule="auto"/>
        <w:rPr>
          <w:bCs/>
          <w:szCs w:val="22"/>
          <w:lang w:val="el-GR"/>
        </w:rPr>
      </w:pPr>
      <w:r w:rsidRPr="009356D9">
        <w:rPr>
          <w:bCs/>
          <w:szCs w:val="22"/>
          <w:lang w:val="el-GR"/>
        </w:rPr>
        <w:t>Η λήψη του Tafinlar σε συνδυασμό με trametinib ενδέχεται σε σπάνιες περιπτώσεις να προκαλέσει μια πάθηση (αιμοφαγοκυτταρική λεμφοϊστιοκυττάρωση ή HLH) κατά την οποία το ανοσοποιητικό σύστημα παράγει υπερβολικά πολλά κύτταρα καταπολέμησης των λοιμώξεων, που ονομάζονται ιστιοκύτταρα και λεμφοκύτταρα. Τα συμπτώματα ενδέχεται να περιλαμβάνουν διόγκωση του ήπατος ή/και του σπληνός, δερματικό εξάνθημα, διόγκωση λεμφαδένων, αναπνευστικά προβλήματα, εύκολη ανάπτυξη μωλωπισμών, νεφρικές ανωμαλίες και καρδιακά προβλήματα. Ενημερώστε αμέσως τον γιατρό σας εάν εμφανίσετε πολλαπλά συμπτώματα, όπως πυρετό, διογκωμένους λεμφαδένες, μώλωπες ή δερματικό εξάνθημα, ταυτόχρονα.</w:t>
      </w:r>
    </w:p>
    <w:p w14:paraId="34CB5E51" w14:textId="77777777" w:rsidR="001125A3" w:rsidRDefault="001125A3" w:rsidP="00390CF0">
      <w:pPr>
        <w:pStyle w:val="Action"/>
        <w:numPr>
          <w:ilvl w:val="0"/>
          <w:numId w:val="0"/>
        </w:numPr>
        <w:tabs>
          <w:tab w:val="clear" w:pos="284"/>
          <w:tab w:val="clear" w:pos="567"/>
        </w:tabs>
        <w:spacing w:before="0" w:line="240" w:lineRule="auto"/>
        <w:rPr>
          <w:bCs/>
          <w:szCs w:val="22"/>
          <w:lang w:val="el-GR"/>
        </w:rPr>
      </w:pPr>
    </w:p>
    <w:p w14:paraId="792F3CDE" w14:textId="77777777" w:rsidR="000B6F3B" w:rsidRPr="00B24633" w:rsidRDefault="000B6F3B" w:rsidP="006C7DE8">
      <w:pPr>
        <w:keepNext/>
        <w:numPr>
          <w:ilvl w:val="12"/>
          <w:numId w:val="0"/>
        </w:numPr>
        <w:tabs>
          <w:tab w:val="clear" w:pos="567"/>
        </w:tabs>
        <w:spacing w:line="240" w:lineRule="auto"/>
        <w:rPr>
          <w:b/>
          <w:bCs/>
          <w:i/>
          <w:iCs/>
          <w:lang w:val="el-GR"/>
        </w:rPr>
      </w:pPr>
      <w:r w:rsidRPr="00B24633">
        <w:rPr>
          <w:b/>
          <w:bCs/>
          <w:i/>
          <w:iCs/>
          <w:lang w:val="el-GR"/>
        </w:rPr>
        <w:t>Σύνδρομο λύσης όγκου</w:t>
      </w:r>
    </w:p>
    <w:p w14:paraId="243F10B4" w14:textId="1612C3FE" w:rsidR="000B6F3B" w:rsidRPr="000B6F3B" w:rsidRDefault="000B6F3B" w:rsidP="006C7DE8">
      <w:pPr>
        <w:numPr>
          <w:ilvl w:val="12"/>
          <w:numId w:val="0"/>
        </w:numPr>
        <w:tabs>
          <w:tab w:val="clear" w:pos="567"/>
        </w:tabs>
        <w:spacing w:line="240" w:lineRule="auto"/>
        <w:rPr>
          <w:bCs/>
          <w:szCs w:val="22"/>
          <w:lang w:val="el-GR"/>
        </w:rPr>
      </w:pPr>
      <w:bookmarkStart w:id="30" w:name="_Hlk165288519"/>
      <w:r w:rsidRPr="000B6F3B">
        <w:rPr>
          <w:lang w:val="el-GR"/>
        </w:rPr>
        <w:t>Ενημερώστε αμέσως το γιατρό σας εάν εμφανίσετε</w:t>
      </w:r>
      <w:r w:rsidRPr="000B6F3B">
        <w:rPr>
          <w:bCs/>
          <w:szCs w:val="22"/>
          <w:lang w:val="el-GR" w:eastAsia="en-GB"/>
        </w:rPr>
        <w:t xml:space="preserve"> τα ακόλουθα συμπτώματα</w:t>
      </w:r>
      <w:r>
        <w:rPr>
          <w:bCs/>
          <w:szCs w:val="22"/>
          <w:lang w:val="el-GR" w:eastAsia="en-GB"/>
        </w:rPr>
        <w:t>, καθώς αυτό μπορεί να είναι μια κατάσταση απειλητική για τη ζωή</w:t>
      </w:r>
      <w:r w:rsidRPr="000B6F3B">
        <w:rPr>
          <w:bCs/>
          <w:szCs w:val="22"/>
          <w:lang w:val="el-GR" w:eastAsia="en-GB"/>
        </w:rPr>
        <w:t xml:space="preserve">: ναυτία, δύσπνοια, ακανόνιστο καρδιακό παλμό, μυϊκές κράμπες, σπασμούς, θόλωση ούρων, μείωση της παραγωγής ούρων και κόπωση. Αυτά μπορεί να </w:t>
      </w:r>
      <w:r>
        <w:rPr>
          <w:bCs/>
          <w:szCs w:val="22"/>
          <w:lang w:val="el-GR" w:eastAsia="en-GB"/>
        </w:rPr>
        <w:t>οφείλονται σε μι</w:t>
      </w:r>
      <w:r w:rsidR="008B7234">
        <w:rPr>
          <w:bCs/>
          <w:szCs w:val="22"/>
          <w:lang w:val="el-GR" w:eastAsia="en-GB"/>
        </w:rPr>
        <w:t>α</w:t>
      </w:r>
      <w:r>
        <w:rPr>
          <w:bCs/>
          <w:szCs w:val="22"/>
          <w:lang w:val="el-GR" w:eastAsia="en-GB"/>
        </w:rPr>
        <w:t xml:space="preserve"> ομάδα μεταβολικών επιπλοκών που μπορεί να εμφανιστούν κατα τη διάρκεια της θεραπείας του καρκίνου οι οποίες προκαλούνται από τα προϊόντα διάσπασης των καρκινικών κυττάρων που πεθαίνουν</w:t>
      </w:r>
      <w:r w:rsidRPr="000B6F3B">
        <w:rPr>
          <w:bCs/>
          <w:szCs w:val="22"/>
          <w:lang w:val="el-GR" w:eastAsia="en-GB"/>
        </w:rPr>
        <w:t xml:space="preserve"> (σύνδρομο λύσης όγκου ή TLS), </w:t>
      </w:r>
      <w:r>
        <w:rPr>
          <w:bCs/>
          <w:szCs w:val="22"/>
          <w:lang w:val="el-GR" w:eastAsia="en-GB"/>
        </w:rPr>
        <w:t>και μπορεί να οδηγήσουν σε αλλαγές της λειτουργίας των νεφρών (</w:t>
      </w:r>
      <w:r w:rsidRPr="000B6F3B">
        <w:rPr>
          <w:bCs/>
          <w:szCs w:val="22"/>
          <w:lang w:val="el-GR" w:eastAsia="en-GB"/>
        </w:rPr>
        <w:t>βλ</w:t>
      </w:r>
      <w:r>
        <w:rPr>
          <w:bCs/>
          <w:szCs w:val="22"/>
          <w:lang w:val="el-GR" w:eastAsia="en-GB"/>
        </w:rPr>
        <w:t xml:space="preserve">. επίσης </w:t>
      </w:r>
      <w:r w:rsidRPr="000B6F3B">
        <w:rPr>
          <w:bCs/>
          <w:szCs w:val="22"/>
          <w:lang w:val="el-GR" w:eastAsia="en-GB"/>
        </w:rPr>
        <w:t>παράγραφο </w:t>
      </w:r>
      <w:r w:rsidR="00585206">
        <w:rPr>
          <w:bCs/>
          <w:szCs w:val="22"/>
          <w:lang w:val="el-GR" w:eastAsia="en-GB"/>
        </w:rPr>
        <w:t>4</w:t>
      </w:r>
      <w:r w:rsidRPr="000B6F3B">
        <w:rPr>
          <w:bCs/>
          <w:szCs w:val="22"/>
          <w:lang w:val="el-GR" w:eastAsia="en-GB"/>
        </w:rPr>
        <w:t>).</w:t>
      </w:r>
    </w:p>
    <w:bookmarkEnd w:id="30"/>
    <w:p w14:paraId="71C0D771" w14:textId="77777777" w:rsidR="009356D9" w:rsidRPr="00CF174D" w:rsidRDefault="009356D9" w:rsidP="00390CF0">
      <w:pPr>
        <w:pStyle w:val="Action"/>
        <w:numPr>
          <w:ilvl w:val="0"/>
          <w:numId w:val="0"/>
        </w:numPr>
        <w:tabs>
          <w:tab w:val="clear" w:pos="284"/>
          <w:tab w:val="clear" w:pos="567"/>
        </w:tabs>
        <w:spacing w:before="0" w:line="240" w:lineRule="auto"/>
        <w:rPr>
          <w:bCs/>
          <w:szCs w:val="22"/>
          <w:lang w:val="el-GR"/>
        </w:rPr>
      </w:pPr>
    </w:p>
    <w:p w14:paraId="56E9AB07" w14:textId="77777777" w:rsidR="00FF017F" w:rsidRPr="00CF174D" w:rsidRDefault="00FF017F" w:rsidP="00116565">
      <w:pPr>
        <w:keepNext/>
        <w:numPr>
          <w:ilvl w:val="12"/>
          <w:numId w:val="0"/>
        </w:numPr>
        <w:tabs>
          <w:tab w:val="clear" w:pos="567"/>
        </w:tabs>
        <w:spacing w:line="240" w:lineRule="auto"/>
        <w:rPr>
          <w:b/>
          <w:bCs/>
          <w:lang w:val="el-GR"/>
        </w:rPr>
      </w:pPr>
      <w:r w:rsidRPr="00CF174D">
        <w:rPr>
          <w:b/>
          <w:bCs/>
          <w:lang w:val="el-GR"/>
        </w:rPr>
        <w:t>Παιδιά και έφηβοι</w:t>
      </w:r>
    </w:p>
    <w:p w14:paraId="5D53145E" w14:textId="77777777" w:rsidR="00FF017F" w:rsidRPr="00CF174D" w:rsidRDefault="00FF017F" w:rsidP="00116565">
      <w:pPr>
        <w:numPr>
          <w:ilvl w:val="12"/>
          <w:numId w:val="0"/>
        </w:numPr>
        <w:tabs>
          <w:tab w:val="clear" w:pos="567"/>
        </w:tabs>
        <w:spacing w:line="240" w:lineRule="auto"/>
        <w:rPr>
          <w:lang w:val="el-GR"/>
        </w:rPr>
      </w:pPr>
      <w:r w:rsidRPr="00CF174D">
        <w:rPr>
          <w:lang w:val="el-GR"/>
        </w:rPr>
        <w:t>Το Tafinlar δεν συνιστάται για παιδιά και εφήβους. Οι επιδράσεις το</w:t>
      </w:r>
      <w:r w:rsidR="004E1992" w:rsidRPr="00CF174D">
        <w:rPr>
          <w:lang w:val="el-GR"/>
        </w:rPr>
        <w:t>υ</w:t>
      </w:r>
      <w:r w:rsidRPr="00CF174D">
        <w:rPr>
          <w:lang w:val="el-GR"/>
        </w:rPr>
        <w:t xml:space="preserve"> Tafinlar σε άτομα μικρότερα των 18 ετών δεν είναι γνωστές.</w:t>
      </w:r>
    </w:p>
    <w:p w14:paraId="57413868" w14:textId="77777777" w:rsidR="00DE012E" w:rsidRPr="00CF174D" w:rsidRDefault="00DE012E" w:rsidP="00116565">
      <w:pPr>
        <w:numPr>
          <w:ilvl w:val="12"/>
          <w:numId w:val="0"/>
        </w:numPr>
        <w:tabs>
          <w:tab w:val="clear" w:pos="567"/>
        </w:tabs>
        <w:spacing w:line="240" w:lineRule="auto"/>
        <w:rPr>
          <w:bCs/>
          <w:szCs w:val="22"/>
          <w:lang w:val="el-GR"/>
        </w:rPr>
      </w:pPr>
    </w:p>
    <w:p w14:paraId="7C1DDAF3" w14:textId="77777777" w:rsidR="00FF017F" w:rsidRPr="00CF174D" w:rsidRDefault="00FF017F" w:rsidP="00116565">
      <w:pPr>
        <w:keepNext/>
        <w:numPr>
          <w:ilvl w:val="12"/>
          <w:numId w:val="0"/>
        </w:numPr>
        <w:tabs>
          <w:tab w:val="clear" w:pos="567"/>
        </w:tabs>
        <w:spacing w:line="240" w:lineRule="auto"/>
        <w:ind w:right="-2"/>
        <w:rPr>
          <w:lang w:val="el-GR"/>
        </w:rPr>
      </w:pPr>
      <w:r w:rsidRPr="00CF174D">
        <w:rPr>
          <w:b/>
          <w:bCs/>
          <w:lang w:val="el-GR"/>
        </w:rPr>
        <w:t>Άλλα φάρμακα και</w:t>
      </w:r>
      <w:r w:rsidRPr="00CF174D">
        <w:rPr>
          <w:lang w:val="el-GR"/>
        </w:rPr>
        <w:t xml:space="preserve"> </w:t>
      </w:r>
      <w:r w:rsidRPr="00CF174D">
        <w:rPr>
          <w:b/>
          <w:bCs/>
          <w:lang w:val="el-GR"/>
        </w:rPr>
        <w:t>Tafinlar</w:t>
      </w:r>
    </w:p>
    <w:p w14:paraId="20658F12" w14:textId="77777777" w:rsidR="00FF017F" w:rsidRPr="00CF174D" w:rsidRDefault="00FF017F" w:rsidP="00116565">
      <w:pPr>
        <w:numPr>
          <w:ilvl w:val="12"/>
          <w:numId w:val="0"/>
        </w:numPr>
        <w:tabs>
          <w:tab w:val="clear" w:pos="567"/>
        </w:tabs>
        <w:spacing w:line="240" w:lineRule="auto"/>
        <w:rPr>
          <w:rFonts w:eastAsia="SimSun"/>
          <w:lang w:val="el-GR"/>
        </w:rPr>
      </w:pPr>
      <w:r w:rsidRPr="00CF174D">
        <w:rPr>
          <w:lang w:val="el-GR"/>
        </w:rPr>
        <w:t>Πριν αρχίσετε τη θεραπεία, ενημερώσετε το</w:t>
      </w:r>
      <w:r w:rsidR="00F503A8" w:rsidRPr="00CF174D">
        <w:rPr>
          <w:lang w:val="el-GR"/>
        </w:rPr>
        <w:t>ν</w:t>
      </w:r>
      <w:r w:rsidRPr="00CF174D">
        <w:rPr>
          <w:lang w:val="el-GR"/>
        </w:rPr>
        <w:t xml:space="preserve"> γιατρό, το</w:t>
      </w:r>
      <w:r w:rsidR="00F503A8" w:rsidRPr="00CF174D">
        <w:rPr>
          <w:lang w:val="el-GR"/>
        </w:rPr>
        <w:t>ν</w:t>
      </w:r>
      <w:r w:rsidRPr="00CF174D">
        <w:rPr>
          <w:lang w:val="el-GR"/>
        </w:rPr>
        <w:t xml:space="preserve"> φαρμακοποιό ή το</w:t>
      </w:r>
      <w:r w:rsidR="00F503A8" w:rsidRPr="00CF174D">
        <w:rPr>
          <w:lang w:val="el-GR"/>
        </w:rPr>
        <w:t>ν</w:t>
      </w:r>
      <w:r w:rsidRPr="00CF174D">
        <w:rPr>
          <w:lang w:val="el-GR"/>
        </w:rPr>
        <w:t xml:space="preserve"> νοσοκόμο σας</w:t>
      </w:r>
      <w:r w:rsidRPr="00CF174D">
        <w:rPr>
          <w:bCs/>
          <w:lang w:val="el-GR"/>
        </w:rPr>
        <w:t xml:space="preserve"> </w:t>
      </w:r>
      <w:r w:rsidRPr="00CF174D">
        <w:rPr>
          <w:lang w:val="el-GR"/>
        </w:rPr>
        <w:t>εάν παίρνετε, έχετε πρόσφατα πάρει ή μπορεί να πάρετε άλλα φάρμακα. Αυτό περιλαμβάνει και τα φάρμακα που αγοράζονται χωρίς ιατρική συνταγή.</w:t>
      </w:r>
    </w:p>
    <w:p w14:paraId="732E6381" w14:textId="77777777" w:rsidR="00AE71FB" w:rsidRPr="00CF174D" w:rsidRDefault="00AE71FB" w:rsidP="00116565">
      <w:pPr>
        <w:numPr>
          <w:ilvl w:val="12"/>
          <w:numId w:val="0"/>
        </w:numPr>
        <w:tabs>
          <w:tab w:val="clear" w:pos="567"/>
        </w:tabs>
        <w:spacing w:line="240" w:lineRule="auto"/>
        <w:rPr>
          <w:rFonts w:eastAsia="SimSun"/>
          <w:szCs w:val="24"/>
          <w:lang w:val="el-GR"/>
        </w:rPr>
      </w:pPr>
    </w:p>
    <w:p w14:paraId="55AC2E05" w14:textId="77777777" w:rsidR="00074728" w:rsidRPr="00CF174D" w:rsidRDefault="00074728" w:rsidP="00116565">
      <w:pPr>
        <w:keepNext/>
        <w:tabs>
          <w:tab w:val="clear" w:pos="567"/>
        </w:tabs>
        <w:autoSpaceDE w:val="0"/>
        <w:autoSpaceDN w:val="0"/>
        <w:adjustRightInd w:val="0"/>
        <w:spacing w:line="240" w:lineRule="auto"/>
        <w:rPr>
          <w:rFonts w:eastAsia="SimSun"/>
          <w:lang w:val="el-GR"/>
        </w:rPr>
      </w:pPr>
      <w:r w:rsidRPr="00CF174D">
        <w:rPr>
          <w:lang w:val="el-GR"/>
        </w:rPr>
        <w:t>Ορισμένα φάρμακα μπορεί να επηρεάσουν τον τρόπο που δρα το Tafinlar ή ενδέχεται να αυξήσουν την πιθανότητα να παρουσιάσετε ανεπιθύμητες ενέργειες. Το Tafinlar μπορεί, επίσης, να επηρεάσει τον τρόπο με τον οποίο δρουν κάποια άλλα φάρμακα. Σε αυτά περιλαμβάνονται τα εξής:</w:t>
      </w:r>
    </w:p>
    <w:p w14:paraId="496E4DDB" w14:textId="77777777" w:rsidR="00074728" w:rsidRPr="00CF174D" w:rsidRDefault="00074728" w:rsidP="00116565">
      <w:pPr>
        <w:numPr>
          <w:ilvl w:val="0"/>
          <w:numId w:val="8"/>
        </w:numPr>
        <w:tabs>
          <w:tab w:val="clear" w:pos="567"/>
        </w:tabs>
        <w:autoSpaceDE w:val="0"/>
        <w:autoSpaceDN w:val="0"/>
        <w:adjustRightInd w:val="0"/>
        <w:spacing w:line="240" w:lineRule="auto"/>
        <w:ind w:left="567" w:hanging="567"/>
        <w:rPr>
          <w:lang w:val="el-GR"/>
        </w:rPr>
      </w:pPr>
      <w:r w:rsidRPr="00CF174D">
        <w:rPr>
          <w:b/>
          <w:bCs/>
          <w:lang w:val="el-GR"/>
        </w:rPr>
        <w:t>φάρμακα ελέγχου</w:t>
      </w:r>
      <w:r w:rsidRPr="00CF174D">
        <w:rPr>
          <w:lang w:val="el-GR"/>
        </w:rPr>
        <w:t xml:space="preserve"> </w:t>
      </w:r>
      <w:r w:rsidR="00F503A8" w:rsidRPr="00CF174D">
        <w:rPr>
          <w:b/>
          <w:bCs/>
          <w:lang w:val="el-GR"/>
        </w:rPr>
        <w:t>γεννήσεων</w:t>
      </w:r>
      <w:r w:rsidR="00F503A8" w:rsidRPr="00CF174D">
        <w:rPr>
          <w:lang w:val="el-GR"/>
        </w:rPr>
        <w:t xml:space="preserve"> </w:t>
      </w:r>
      <w:r w:rsidRPr="00CF174D">
        <w:rPr>
          <w:lang w:val="el-GR"/>
        </w:rPr>
        <w:t>(</w:t>
      </w:r>
      <w:r w:rsidRPr="00CF174D">
        <w:rPr>
          <w:i/>
          <w:iCs/>
          <w:lang w:val="el-GR"/>
        </w:rPr>
        <w:t>αντισυλληπτικά</w:t>
      </w:r>
      <w:r w:rsidRPr="00CF174D">
        <w:rPr>
          <w:iCs/>
          <w:lang w:val="el-GR"/>
        </w:rPr>
        <w:t xml:space="preserve">) </w:t>
      </w:r>
      <w:r w:rsidRPr="00CF174D">
        <w:rPr>
          <w:lang w:val="el-GR"/>
        </w:rPr>
        <w:t>που περιέχουν ορμόνες, όπως χάπια, ενέσεις ή αυτοκόλλητα</w:t>
      </w:r>
    </w:p>
    <w:p w14:paraId="27ADB4CF" w14:textId="77777777" w:rsidR="00074728" w:rsidRPr="00CF174D" w:rsidRDefault="00074728" w:rsidP="00116565">
      <w:pPr>
        <w:numPr>
          <w:ilvl w:val="0"/>
          <w:numId w:val="8"/>
        </w:numPr>
        <w:tabs>
          <w:tab w:val="clear" w:pos="567"/>
        </w:tabs>
        <w:autoSpaceDE w:val="0"/>
        <w:autoSpaceDN w:val="0"/>
        <w:adjustRightInd w:val="0"/>
        <w:spacing w:line="240" w:lineRule="auto"/>
        <w:ind w:left="567" w:hanging="567"/>
        <w:rPr>
          <w:rFonts w:eastAsia="SimSun"/>
          <w:lang w:val="el-GR"/>
        </w:rPr>
      </w:pPr>
      <w:r w:rsidRPr="00CF174D">
        <w:rPr>
          <w:lang w:val="el-GR"/>
        </w:rPr>
        <w:t xml:space="preserve">βαρφαρίνη και ασενοκουμαρόλη, φάρμακα που χρησιμοποιούνται για την </w:t>
      </w:r>
      <w:r w:rsidRPr="00CF174D">
        <w:rPr>
          <w:b/>
          <w:bCs/>
          <w:lang w:val="el-GR"/>
        </w:rPr>
        <w:t>αραίωση του αίματος</w:t>
      </w:r>
    </w:p>
    <w:p w14:paraId="4DFE3267" w14:textId="77777777" w:rsidR="00074728" w:rsidRPr="00CF174D" w:rsidRDefault="00074728" w:rsidP="00116565">
      <w:pPr>
        <w:numPr>
          <w:ilvl w:val="0"/>
          <w:numId w:val="8"/>
        </w:numPr>
        <w:tabs>
          <w:tab w:val="clear" w:pos="567"/>
        </w:tabs>
        <w:autoSpaceDE w:val="0"/>
        <w:autoSpaceDN w:val="0"/>
        <w:adjustRightInd w:val="0"/>
        <w:spacing w:line="240" w:lineRule="auto"/>
        <w:ind w:left="567" w:hanging="567"/>
        <w:rPr>
          <w:rFonts w:eastAsia="SimSun"/>
          <w:lang w:val="el-GR"/>
        </w:rPr>
      </w:pPr>
      <w:r w:rsidRPr="00CF174D">
        <w:rPr>
          <w:lang w:val="el-GR"/>
        </w:rPr>
        <w:t xml:space="preserve">διγοξίνη, που χρησιμοποιείται για την αντιμετώπιση </w:t>
      </w:r>
      <w:r w:rsidRPr="00CF174D">
        <w:rPr>
          <w:b/>
          <w:bCs/>
          <w:lang w:val="el-GR"/>
        </w:rPr>
        <w:t>καρδιακών προβλημάτων</w:t>
      </w:r>
    </w:p>
    <w:p w14:paraId="2BE08504" w14:textId="77777777" w:rsidR="00074728" w:rsidRPr="00CF174D" w:rsidRDefault="00074728" w:rsidP="00116565">
      <w:pPr>
        <w:numPr>
          <w:ilvl w:val="0"/>
          <w:numId w:val="8"/>
        </w:numPr>
        <w:tabs>
          <w:tab w:val="clear" w:pos="567"/>
        </w:tabs>
        <w:autoSpaceDE w:val="0"/>
        <w:autoSpaceDN w:val="0"/>
        <w:adjustRightInd w:val="0"/>
        <w:spacing w:line="240" w:lineRule="auto"/>
        <w:ind w:left="567" w:hanging="567"/>
        <w:rPr>
          <w:lang w:val="el-GR"/>
        </w:rPr>
      </w:pPr>
      <w:r w:rsidRPr="00CF174D">
        <w:rPr>
          <w:lang w:val="el-GR"/>
        </w:rPr>
        <w:t xml:space="preserve">φάρμακα για την αντιμετώπιση </w:t>
      </w:r>
      <w:r w:rsidRPr="00CF174D">
        <w:rPr>
          <w:b/>
          <w:bCs/>
          <w:lang w:val="el-GR"/>
        </w:rPr>
        <w:t xml:space="preserve">μυκητιασικών λοιμώξεων, </w:t>
      </w:r>
      <w:r w:rsidRPr="00CF174D">
        <w:rPr>
          <w:lang w:val="el-GR"/>
        </w:rPr>
        <w:t>όπως κετοκοναζόλη, ιτρακοναζόλη, βορικοναζόλη και ποσακοναζόλη</w:t>
      </w:r>
    </w:p>
    <w:p w14:paraId="5F5BBDFF" w14:textId="77777777" w:rsidR="00FD3ECF" w:rsidRPr="00CF174D" w:rsidRDefault="004E1992" w:rsidP="00116565">
      <w:pPr>
        <w:numPr>
          <w:ilvl w:val="0"/>
          <w:numId w:val="8"/>
        </w:numPr>
        <w:tabs>
          <w:tab w:val="clear" w:pos="567"/>
        </w:tabs>
        <w:autoSpaceDE w:val="0"/>
        <w:autoSpaceDN w:val="0"/>
        <w:adjustRightInd w:val="0"/>
        <w:spacing w:line="240" w:lineRule="auto"/>
        <w:ind w:left="567" w:hanging="567"/>
        <w:rPr>
          <w:lang w:val="el-GR"/>
        </w:rPr>
      </w:pPr>
      <w:r w:rsidRPr="00CF174D">
        <w:rPr>
          <w:lang w:val="el-GR"/>
        </w:rPr>
        <w:t xml:space="preserve">ορισμένοι </w:t>
      </w:r>
      <w:r w:rsidR="00FD3ECF" w:rsidRPr="00CF174D">
        <w:rPr>
          <w:lang w:val="el-GR"/>
        </w:rPr>
        <w:t xml:space="preserve">αποκλειστές των διαύλων ασβεστίου, που χρησιμοποιούνται για την αντιμετώπιση της </w:t>
      </w:r>
      <w:r w:rsidR="00FD3ECF" w:rsidRPr="00CF174D">
        <w:rPr>
          <w:b/>
          <w:bCs/>
          <w:lang w:val="el-GR"/>
        </w:rPr>
        <w:t>υψηλής αρτηριακής πίεσης,</w:t>
      </w:r>
      <w:r w:rsidR="00FD3ECF" w:rsidRPr="00CF174D">
        <w:rPr>
          <w:lang w:val="el-GR"/>
        </w:rPr>
        <w:t xml:space="preserve"> όπως η διλτιαζέμη, η φελοδιπίνη, η νικαρδιπίνη, η νιφεδιπίνη ή η βεραπαμίλη</w:t>
      </w:r>
    </w:p>
    <w:p w14:paraId="5D94CDC8" w14:textId="77777777" w:rsidR="00FD3ECF" w:rsidRPr="00CF174D" w:rsidRDefault="00FD3ECF" w:rsidP="00116565">
      <w:pPr>
        <w:numPr>
          <w:ilvl w:val="0"/>
          <w:numId w:val="8"/>
        </w:numPr>
        <w:tabs>
          <w:tab w:val="clear" w:pos="567"/>
        </w:tabs>
        <w:autoSpaceDE w:val="0"/>
        <w:autoSpaceDN w:val="0"/>
        <w:adjustRightInd w:val="0"/>
        <w:spacing w:line="240" w:lineRule="auto"/>
        <w:ind w:left="567" w:hanging="567"/>
        <w:rPr>
          <w:lang w:val="el-GR"/>
        </w:rPr>
      </w:pPr>
      <w:r w:rsidRPr="00CF174D">
        <w:rPr>
          <w:lang w:val="el-GR"/>
        </w:rPr>
        <w:t xml:space="preserve">φάρμακα για την αντιμετώπιση του </w:t>
      </w:r>
      <w:r w:rsidRPr="00CF174D">
        <w:rPr>
          <w:b/>
          <w:bCs/>
          <w:lang w:val="el-GR"/>
        </w:rPr>
        <w:t xml:space="preserve">καρκίνου, </w:t>
      </w:r>
      <w:r w:rsidRPr="00CF174D">
        <w:rPr>
          <w:lang w:val="el-GR"/>
        </w:rPr>
        <w:t>όπως η κα</w:t>
      </w:r>
      <w:r w:rsidR="00737B7F" w:rsidRPr="00CF174D">
        <w:rPr>
          <w:lang w:val="el-GR"/>
        </w:rPr>
        <w:t>μπ</w:t>
      </w:r>
      <w:r w:rsidRPr="00CF174D">
        <w:rPr>
          <w:lang w:val="el-GR"/>
        </w:rPr>
        <w:t>αζιταξέλη</w:t>
      </w:r>
    </w:p>
    <w:p w14:paraId="30A74BF2" w14:textId="77777777" w:rsidR="00127B66" w:rsidRPr="00CF174D" w:rsidRDefault="00127B66" w:rsidP="00116565">
      <w:pPr>
        <w:numPr>
          <w:ilvl w:val="0"/>
          <w:numId w:val="8"/>
        </w:numPr>
        <w:tabs>
          <w:tab w:val="clear" w:pos="567"/>
        </w:tabs>
        <w:autoSpaceDE w:val="0"/>
        <w:autoSpaceDN w:val="0"/>
        <w:adjustRightInd w:val="0"/>
        <w:spacing w:line="240" w:lineRule="auto"/>
        <w:ind w:left="567" w:hanging="567"/>
        <w:rPr>
          <w:lang w:val="el-GR"/>
        </w:rPr>
      </w:pPr>
      <w:r w:rsidRPr="00CF174D">
        <w:rPr>
          <w:lang w:val="el-GR"/>
        </w:rPr>
        <w:t xml:space="preserve">ορισμένα φάρμακα για τη </w:t>
      </w:r>
      <w:r w:rsidRPr="00CF174D">
        <w:rPr>
          <w:b/>
          <w:lang w:val="el-GR"/>
        </w:rPr>
        <w:t>μείωση του λίπους (λιπίδια)</w:t>
      </w:r>
      <w:r w:rsidRPr="00CF174D">
        <w:rPr>
          <w:lang w:val="el-GR"/>
        </w:rPr>
        <w:t xml:space="preserve"> στην κυκλοφορία του αίματος, όπως η γεμφιβροζίλη</w:t>
      </w:r>
    </w:p>
    <w:p w14:paraId="1D195809" w14:textId="77777777" w:rsidR="00FD3ECF" w:rsidRPr="00CF174D" w:rsidRDefault="00991A6A" w:rsidP="00116565">
      <w:pPr>
        <w:numPr>
          <w:ilvl w:val="0"/>
          <w:numId w:val="8"/>
        </w:numPr>
        <w:tabs>
          <w:tab w:val="clear" w:pos="567"/>
        </w:tabs>
        <w:autoSpaceDE w:val="0"/>
        <w:autoSpaceDN w:val="0"/>
        <w:adjustRightInd w:val="0"/>
        <w:spacing w:line="240" w:lineRule="auto"/>
        <w:ind w:left="567" w:hanging="567"/>
        <w:rPr>
          <w:rFonts w:eastAsia="SimSun"/>
          <w:lang w:val="el-GR"/>
        </w:rPr>
      </w:pPr>
      <w:r w:rsidRPr="00CF174D">
        <w:rPr>
          <w:lang w:val="el-GR"/>
        </w:rPr>
        <w:t xml:space="preserve">μερικά </w:t>
      </w:r>
      <w:r w:rsidR="00FD3ECF" w:rsidRPr="00CF174D">
        <w:rPr>
          <w:lang w:val="el-GR"/>
        </w:rPr>
        <w:t xml:space="preserve">φάρμακα που χρησιμοποιούνται για την αντιμετώπιση ορισμένων </w:t>
      </w:r>
      <w:r w:rsidR="00FD3ECF" w:rsidRPr="00CF174D">
        <w:rPr>
          <w:b/>
          <w:bCs/>
          <w:lang w:val="el-GR"/>
        </w:rPr>
        <w:t xml:space="preserve">ψυχιατρικών προβλημάτων, </w:t>
      </w:r>
      <w:r w:rsidR="00FD3ECF" w:rsidRPr="00CF174D">
        <w:rPr>
          <w:lang w:val="el-GR"/>
        </w:rPr>
        <w:t>όπως η αλοπεριδόλη</w:t>
      </w:r>
    </w:p>
    <w:p w14:paraId="705311EE" w14:textId="77777777" w:rsidR="00FD3ECF" w:rsidRPr="00CF174D" w:rsidRDefault="00FD3ECF" w:rsidP="00116565">
      <w:pPr>
        <w:numPr>
          <w:ilvl w:val="0"/>
          <w:numId w:val="8"/>
        </w:numPr>
        <w:tabs>
          <w:tab w:val="clear" w:pos="567"/>
        </w:tabs>
        <w:autoSpaceDE w:val="0"/>
        <w:autoSpaceDN w:val="0"/>
        <w:adjustRightInd w:val="0"/>
        <w:spacing w:line="240" w:lineRule="auto"/>
        <w:ind w:left="567" w:hanging="567"/>
        <w:rPr>
          <w:lang w:val="el-GR"/>
        </w:rPr>
      </w:pPr>
      <w:r w:rsidRPr="00CF174D">
        <w:rPr>
          <w:lang w:val="el-GR"/>
        </w:rPr>
        <w:t xml:space="preserve">μερικά </w:t>
      </w:r>
      <w:r w:rsidRPr="00CF174D">
        <w:rPr>
          <w:b/>
          <w:bCs/>
          <w:lang w:val="el-GR"/>
        </w:rPr>
        <w:t xml:space="preserve">αντιβιοτικά, </w:t>
      </w:r>
      <w:r w:rsidRPr="00CF174D">
        <w:rPr>
          <w:lang w:val="el-GR"/>
        </w:rPr>
        <w:t xml:space="preserve">όπως η κλαριθρομυκίνη, η </w:t>
      </w:r>
      <w:r w:rsidR="00D5694A" w:rsidRPr="00CF174D">
        <w:rPr>
          <w:lang w:val="el-GR"/>
        </w:rPr>
        <w:t>δοξυκυκλίνη</w:t>
      </w:r>
      <w:r w:rsidRPr="00CF174D">
        <w:rPr>
          <w:lang w:val="el-GR"/>
        </w:rPr>
        <w:t xml:space="preserve"> και η τελιθρομυκίνη</w:t>
      </w:r>
    </w:p>
    <w:p w14:paraId="3DE3CE4C" w14:textId="77777777" w:rsidR="00FD3ECF" w:rsidRPr="00CF174D" w:rsidRDefault="00FD3ECF" w:rsidP="00116565">
      <w:pPr>
        <w:numPr>
          <w:ilvl w:val="0"/>
          <w:numId w:val="8"/>
        </w:numPr>
        <w:tabs>
          <w:tab w:val="clear" w:pos="567"/>
        </w:tabs>
        <w:autoSpaceDE w:val="0"/>
        <w:autoSpaceDN w:val="0"/>
        <w:adjustRightInd w:val="0"/>
        <w:spacing w:line="240" w:lineRule="auto"/>
        <w:ind w:left="567" w:hanging="567"/>
        <w:rPr>
          <w:lang w:val="el-GR"/>
        </w:rPr>
      </w:pPr>
      <w:r w:rsidRPr="00CF174D">
        <w:rPr>
          <w:lang w:val="el-GR"/>
        </w:rPr>
        <w:t xml:space="preserve">μερικά φάρμακα για τη </w:t>
      </w:r>
      <w:r w:rsidRPr="00CF174D">
        <w:rPr>
          <w:b/>
          <w:bCs/>
          <w:lang w:val="el-GR"/>
        </w:rPr>
        <w:t xml:space="preserve">φυματίωση </w:t>
      </w:r>
      <w:r w:rsidRPr="00CF174D">
        <w:rPr>
          <w:lang w:val="el-GR"/>
        </w:rPr>
        <w:t>(TB), όπως η ριφαμπικίνη</w:t>
      </w:r>
    </w:p>
    <w:p w14:paraId="676E16BE" w14:textId="77777777" w:rsidR="00FD3ECF" w:rsidRPr="00CF174D" w:rsidRDefault="00FD3ECF" w:rsidP="00116565">
      <w:pPr>
        <w:numPr>
          <w:ilvl w:val="0"/>
          <w:numId w:val="8"/>
        </w:numPr>
        <w:tabs>
          <w:tab w:val="clear" w:pos="567"/>
        </w:tabs>
        <w:autoSpaceDE w:val="0"/>
        <w:autoSpaceDN w:val="0"/>
        <w:adjustRightInd w:val="0"/>
        <w:spacing w:line="240" w:lineRule="auto"/>
        <w:ind w:left="567" w:hanging="567"/>
        <w:rPr>
          <w:lang w:val="el-GR"/>
        </w:rPr>
      </w:pPr>
      <w:r w:rsidRPr="00CF174D">
        <w:rPr>
          <w:lang w:val="el-GR"/>
        </w:rPr>
        <w:t>μερικά φάρμακα που μειώνουν τα επίπεδα</w:t>
      </w:r>
      <w:r w:rsidR="000C371D" w:rsidRPr="00CF174D">
        <w:rPr>
          <w:lang w:val="el-GR"/>
        </w:rPr>
        <w:t xml:space="preserve"> της</w:t>
      </w:r>
      <w:r w:rsidRPr="00CF174D">
        <w:rPr>
          <w:lang w:val="el-GR"/>
        </w:rPr>
        <w:t xml:space="preserve"> </w:t>
      </w:r>
      <w:r w:rsidRPr="00CF174D">
        <w:rPr>
          <w:b/>
          <w:bCs/>
          <w:lang w:val="el-GR"/>
        </w:rPr>
        <w:t xml:space="preserve">χοληστερόλης, </w:t>
      </w:r>
      <w:r w:rsidRPr="00CF174D">
        <w:rPr>
          <w:lang w:val="el-GR"/>
        </w:rPr>
        <w:t>όπως η ατορβαστατίνη και η σιμβαστατίνη</w:t>
      </w:r>
    </w:p>
    <w:p w14:paraId="056B6EC3" w14:textId="77777777" w:rsidR="00FD3ECF" w:rsidRPr="00CF174D" w:rsidRDefault="00FD3ECF" w:rsidP="00116565">
      <w:pPr>
        <w:numPr>
          <w:ilvl w:val="0"/>
          <w:numId w:val="8"/>
        </w:numPr>
        <w:tabs>
          <w:tab w:val="clear" w:pos="567"/>
        </w:tabs>
        <w:autoSpaceDE w:val="0"/>
        <w:autoSpaceDN w:val="0"/>
        <w:adjustRightInd w:val="0"/>
        <w:spacing w:line="240" w:lineRule="auto"/>
        <w:ind w:left="567" w:hanging="567"/>
        <w:rPr>
          <w:rFonts w:eastAsia="SimSun"/>
          <w:lang w:val="el-GR"/>
        </w:rPr>
      </w:pPr>
      <w:r w:rsidRPr="00CF174D">
        <w:rPr>
          <w:lang w:val="el-GR"/>
        </w:rPr>
        <w:t xml:space="preserve">μερικά </w:t>
      </w:r>
      <w:r w:rsidRPr="00CF174D">
        <w:rPr>
          <w:b/>
          <w:bCs/>
          <w:lang w:val="el-GR"/>
        </w:rPr>
        <w:t xml:space="preserve">ανοσοκατασταλτικά, </w:t>
      </w:r>
      <w:r w:rsidRPr="00CF174D">
        <w:rPr>
          <w:lang w:val="el-GR"/>
        </w:rPr>
        <w:t xml:space="preserve">όπως η κυκλοσπορίνη, το </w:t>
      </w:r>
      <w:r w:rsidR="00431336" w:rsidRPr="00CF174D">
        <w:rPr>
          <w:lang w:val="el-GR"/>
        </w:rPr>
        <w:t xml:space="preserve">tacrolimus </w:t>
      </w:r>
      <w:r w:rsidRPr="00CF174D">
        <w:rPr>
          <w:lang w:val="el-GR"/>
        </w:rPr>
        <w:t>και το sirolimus</w:t>
      </w:r>
    </w:p>
    <w:p w14:paraId="0584EC5C" w14:textId="77777777" w:rsidR="00FD3ECF" w:rsidRPr="00CF174D" w:rsidRDefault="00FD3ECF" w:rsidP="00116565">
      <w:pPr>
        <w:numPr>
          <w:ilvl w:val="0"/>
          <w:numId w:val="8"/>
        </w:numPr>
        <w:tabs>
          <w:tab w:val="clear" w:pos="567"/>
        </w:tabs>
        <w:autoSpaceDE w:val="0"/>
        <w:autoSpaceDN w:val="0"/>
        <w:adjustRightInd w:val="0"/>
        <w:spacing w:line="240" w:lineRule="auto"/>
        <w:ind w:left="567" w:hanging="567"/>
        <w:rPr>
          <w:rFonts w:eastAsia="SimSun"/>
          <w:lang w:val="el-GR"/>
        </w:rPr>
      </w:pPr>
      <w:r w:rsidRPr="00CF174D">
        <w:rPr>
          <w:lang w:val="el-GR"/>
        </w:rPr>
        <w:t xml:space="preserve">μερικά </w:t>
      </w:r>
      <w:r w:rsidRPr="00CF174D">
        <w:rPr>
          <w:b/>
          <w:bCs/>
          <w:lang w:val="el-GR"/>
        </w:rPr>
        <w:t xml:space="preserve">αντιφλεγμονώδη </w:t>
      </w:r>
      <w:r w:rsidRPr="00CF174D">
        <w:rPr>
          <w:lang w:val="el-GR"/>
        </w:rPr>
        <w:t xml:space="preserve">φάρμακα, όπως η δεξαμεθαζόνη και η </w:t>
      </w:r>
      <w:r w:rsidR="00D5694A" w:rsidRPr="00CF174D">
        <w:rPr>
          <w:lang w:val="el-GR"/>
        </w:rPr>
        <w:t>μεθυλπρεδνιζολόνη</w:t>
      </w:r>
    </w:p>
    <w:p w14:paraId="576C3DC4" w14:textId="77777777" w:rsidR="00FD3ECF" w:rsidRPr="00CF174D" w:rsidRDefault="00FD3ECF" w:rsidP="00116565">
      <w:pPr>
        <w:numPr>
          <w:ilvl w:val="0"/>
          <w:numId w:val="8"/>
        </w:numPr>
        <w:tabs>
          <w:tab w:val="clear" w:pos="567"/>
        </w:tabs>
        <w:autoSpaceDE w:val="0"/>
        <w:autoSpaceDN w:val="0"/>
        <w:adjustRightInd w:val="0"/>
        <w:spacing w:line="240" w:lineRule="auto"/>
        <w:ind w:left="567" w:hanging="567"/>
        <w:rPr>
          <w:lang w:val="el-GR"/>
        </w:rPr>
      </w:pPr>
      <w:r w:rsidRPr="00CF174D">
        <w:rPr>
          <w:lang w:val="el-GR"/>
        </w:rPr>
        <w:t xml:space="preserve">μερικά φάρμακα για την αντιμετώπιση του </w:t>
      </w:r>
      <w:r w:rsidRPr="00CF174D">
        <w:rPr>
          <w:b/>
          <w:bCs/>
          <w:lang w:val="el-GR"/>
        </w:rPr>
        <w:t>HIV,</w:t>
      </w:r>
      <w:r w:rsidRPr="00CF174D">
        <w:rPr>
          <w:lang w:val="el-GR"/>
        </w:rPr>
        <w:t xml:space="preserve"> όπως η ριτοναβίρη, η αμπρεναβίρη, η ινδιναβίρη, η δαρουναβίρη, η δελαβιρδίνη, η εφαβιρένζη, η φοσαμπρεναβίρη, η λοπιναβίρη, η νελφιναβίρη, η τιπραναβίρη, η σακιναβίρη και η αταζαναβίρη</w:t>
      </w:r>
    </w:p>
    <w:p w14:paraId="6E8A78D1" w14:textId="77777777" w:rsidR="004E03FD" w:rsidRPr="00CF174D" w:rsidRDefault="004E03FD" w:rsidP="00116565">
      <w:pPr>
        <w:numPr>
          <w:ilvl w:val="0"/>
          <w:numId w:val="8"/>
        </w:numPr>
        <w:tabs>
          <w:tab w:val="clear" w:pos="567"/>
        </w:tabs>
        <w:autoSpaceDE w:val="0"/>
        <w:autoSpaceDN w:val="0"/>
        <w:adjustRightInd w:val="0"/>
        <w:spacing w:line="240" w:lineRule="auto"/>
        <w:ind w:left="567" w:hanging="567"/>
        <w:rPr>
          <w:rFonts w:eastAsia="SimSun"/>
          <w:lang w:val="el-GR"/>
        </w:rPr>
      </w:pPr>
      <w:r w:rsidRPr="00CF174D">
        <w:rPr>
          <w:lang w:val="el-GR"/>
        </w:rPr>
        <w:t xml:space="preserve">μερικά φάρμακα που </w:t>
      </w:r>
      <w:r w:rsidR="00D5694A" w:rsidRPr="00CF174D">
        <w:rPr>
          <w:lang w:val="el-GR"/>
        </w:rPr>
        <w:t>χρησιμοποιούντα</w:t>
      </w:r>
      <w:r w:rsidRPr="00CF174D">
        <w:rPr>
          <w:lang w:val="el-GR"/>
        </w:rPr>
        <w:t xml:space="preserve"> για την </w:t>
      </w:r>
      <w:r w:rsidRPr="00CF174D">
        <w:rPr>
          <w:b/>
          <w:bCs/>
          <w:lang w:val="el-GR"/>
        </w:rPr>
        <w:t xml:space="preserve">ανακούφιση του πόνου, </w:t>
      </w:r>
      <w:r w:rsidRPr="00CF174D">
        <w:rPr>
          <w:lang w:val="el-GR"/>
        </w:rPr>
        <w:t>όπως η φαιντανύλη και η μεθαδόνη</w:t>
      </w:r>
    </w:p>
    <w:p w14:paraId="5149EA5A" w14:textId="77777777" w:rsidR="004E03FD" w:rsidRPr="00CF174D" w:rsidRDefault="004E03FD" w:rsidP="00116565">
      <w:pPr>
        <w:numPr>
          <w:ilvl w:val="0"/>
          <w:numId w:val="8"/>
        </w:numPr>
        <w:tabs>
          <w:tab w:val="clear" w:pos="567"/>
        </w:tabs>
        <w:autoSpaceDE w:val="0"/>
        <w:autoSpaceDN w:val="0"/>
        <w:adjustRightInd w:val="0"/>
        <w:spacing w:line="240" w:lineRule="auto"/>
        <w:ind w:left="567" w:hanging="567"/>
        <w:rPr>
          <w:lang w:val="el-GR"/>
        </w:rPr>
      </w:pPr>
      <w:r w:rsidRPr="00CF174D">
        <w:rPr>
          <w:lang w:val="el-GR"/>
        </w:rPr>
        <w:t>φάρμακα για την αντιμετώπιση των σπασμών (</w:t>
      </w:r>
      <w:r w:rsidRPr="00CF174D">
        <w:rPr>
          <w:b/>
          <w:bCs/>
          <w:lang w:val="el-GR"/>
        </w:rPr>
        <w:t>επιληψία</w:t>
      </w:r>
      <w:r w:rsidRPr="00CF174D">
        <w:rPr>
          <w:lang w:val="el-GR"/>
        </w:rPr>
        <w:t>),</w:t>
      </w:r>
      <w:r w:rsidRPr="00CF174D">
        <w:rPr>
          <w:b/>
          <w:bCs/>
          <w:lang w:val="el-GR"/>
        </w:rPr>
        <w:t xml:space="preserve"> </w:t>
      </w:r>
      <w:r w:rsidRPr="00CF174D">
        <w:rPr>
          <w:lang w:val="el-GR"/>
        </w:rPr>
        <w:t xml:space="preserve">όπως </w:t>
      </w:r>
      <w:r w:rsidR="006921B0" w:rsidRPr="00CF174D">
        <w:rPr>
          <w:lang w:val="el-GR"/>
        </w:rPr>
        <w:t xml:space="preserve">η </w:t>
      </w:r>
      <w:r w:rsidRPr="00CF174D">
        <w:rPr>
          <w:lang w:val="el-GR"/>
        </w:rPr>
        <w:t xml:space="preserve">φαινυτοΐνη, </w:t>
      </w:r>
      <w:r w:rsidR="006921B0" w:rsidRPr="00CF174D">
        <w:rPr>
          <w:lang w:val="el-GR"/>
        </w:rPr>
        <w:t xml:space="preserve">η </w:t>
      </w:r>
      <w:r w:rsidRPr="00CF174D">
        <w:rPr>
          <w:lang w:val="el-GR"/>
        </w:rPr>
        <w:t xml:space="preserve">φαινοβαρβιτάλη, </w:t>
      </w:r>
      <w:r w:rsidR="006921B0" w:rsidRPr="00CF174D">
        <w:rPr>
          <w:lang w:val="el-GR"/>
        </w:rPr>
        <w:t xml:space="preserve">η </w:t>
      </w:r>
      <w:r w:rsidRPr="00CF174D">
        <w:rPr>
          <w:lang w:val="el-GR"/>
        </w:rPr>
        <w:t xml:space="preserve">πριμιδόνη, </w:t>
      </w:r>
      <w:r w:rsidR="006921B0" w:rsidRPr="00CF174D">
        <w:rPr>
          <w:lang w:val="el-GR"/>
        </w:rPr>
        <w:t xml:space="preserve">το </w:t>
      </w:r>
      <w:r w:rsidRPr="00CF174D">
        <w:rPr>
          <w:lang w:val="el-GR"/>
        </w:rPr>
        <w:t xml:space="preserve">βαλπροϊκό οξύ ή </w:t>
      </w:r>
      <w:r w:rsidR="006921B0" w:rsidRPr="00CF174D">
        <w:rPr>
          <w:lang w:val="el-GR"/>
        </w:rPr>
        <w:t xml:space="preserve">η </w:t>
      </w:r>
      <w:r w:rsidRPr="00CF174D">
        <w:rPr>
          <w:lang w:val="el-GR"/>
        </w:rPr>
        <w:t>καρβαμαζεπίνη</w:t>
      </w:r>
    </w:p>
    <w:p w14:paraId="1BB0656D" w14:textId="77777777" w:rsidR="004E03FD" w:rsidRPr="00CF174D" w:rsidRDefault="004E03FD" w:rsidP="00116565">
      <w:pPr>
        <w:keepNext/>
        <w:numPr>
          <w:ilvl w:val="0"/>
          <w:numId w:val="8"/>
        </w:numPr>
        <w:tabs>
          <w:tab w:val="clear" w:pos="567"/>
        </w:tabs>
        <w:autoSpaceDE w:val="0"/>
        <w:autoSpaceDN w:val="0"/>
        <w:adjustRightInd w:val="0"/>
        <w:spacing w:line="240" w:lineRule="auto"/>
        <w:ind w:left="567" w:hanging="567"/>
        <w:rPr>
          <w:rFonts w:eastAsia="SimSun"/>
          <w:lang w:val="el-GR"/>
        </w:rPr>
      </w:pPr>
      <w:r w:rsidRPr="00CF174D">
        <w:rPr>
          <w:b/>
          <w:bCs/>
          <w:lang w:val="el-GR"/>
        </w:rPr>
        <w:t xml:space="preserve">αντικαταθλιπτικά φάρμακα, </w:t>
      </w:r>
      <w:r w:rsidRPr="00CF174D">
        <w:rPr>
          <w:lang w:val="el-GR"/>
        </w:rPr>
        <w:t xml:space="preserve">όπως η νεφαζοδόνη και το φυτικό φάρμακο </w:t>
      </w:r>
      <w:r w:rsidR="00F503A8" w:rsidRPr="00CF174D">
        <w:rPr>
          <w:lang w:val="el-GR"/>
        </w:rPr>
        <w:t xml:space="preserve">βαλσαμόχορτο </w:t>
      </w:r>
      <w:r w:rsidRPr="00CF174D">
        <w:rPr>
          <w:lang w:val="el-GR"/>
        </w:rPr>
        <w:t>(</w:t>
      </w:r>
      <w:r w:rsidRPr="00CF174D">
        <w:rPr>
          <w:i/>
          <w:iCs/>
          <w:lang w:val="el-GR"/>
        </w:rPr>
        <w:t>Hypericum perforatum</w:t>
      </w:r>
      <w:r w:rsidRPr="00CF174D">
        <w:rPr>
          <w:iCs/>
          <w:lang w:val="el-GR"/>
        </w:rPr>
        <w:t>)</w:t>
      </w:r>
    </w:p>
    <w:p w14:paraId="592FBB32" w14:textId="77777777" w:rsidR="00AE71FB" w:rsidRPr="00CF174D" w:rsidRDefault="00AE71FB" w:rsidP="00116565">
      <w:pPr>
        <w:keepNext/>
        <w:tabs>
          <w:tab w:val="clear" w:pos="567"/>
        </w:tabs>
        <w:autoSpaceDE w:val="0"/>
        <w:autoSpaceDN w:val="0"/>
        <w:adjustRightInd w:val="0"/>
        <w:spacing w:line="240" w:lineRule="auto"/>
        <w:rPr>
          <w:rFonts w:eastAsia="SimSun"/>
          <w:szCs w:val="24"/>
          <w:lang w:val="el-GR"/>
        </w:rPr>
      </w:pPr>
    </w:p>
    <w:p w14:paraId="172D5AA3" w14:textId="77777777" w:rsidR="004E03FD" w:rsidRPr="00CF174D" w:rsidRDefault="004E03FD" w:rsidP="00116565">
      <w:pPr>
        <w:pStyle w:val="Action"/>
        <w:tabs>
          <w:tab w:val="clear" w:pos="284"/>
          <w:tab w:val="clear" w:pos="567"/>
        </w:tabs>
        <w:spacing w:before="0" w:line="240" w:lineRule="auto"/>
        <w:ind w:left="567" w:hanging="567"/>
        <w:rPr>
          <w:lang w:val="el-GR"/>
        </w:rPr>
      </w:pPr>
      <w:r w:rsidRPr="00CF174D">
        <w:rPr>
          <w:b/>
          <w:bCs/>
          <w:lang w:val="el-GR"/>
        </w:rPr>
        <w:t>Ενημερώστε το</w:t>
      </w:r>
      <w:r w:rsidR="00F146DE" w:rsidRPr="00CF174D">
        <w:rPr>
          <w:b/>
          <w:bCs/>
          <w:lang w:val="el-GR"/>
        </w:rPr>
        <w:t>ν</w:t>
      </w:r>
      <w:r w:rsidRPr="00CF174D">
        <w:rPr>
          <w:b/>
          <w:bCs/>
          <w:lang w:val="el-GR"/>
        </w:rPr>
        <w:t xml:space="preserve"> γιατρό, το</w:t>
      </w:r>
      <w:r w:rsidR="00F146DE" w:rsidRPr="00CF174D">
        <w:rPr>
          <w:b/>
          <w:bCs/>
          <w:lang w:val="el-GR"/>
        </w:rPr>
        <w:t>ν</w:t>
      </w:r>
      <w:r w:rsidRPr="00CF174D">
        <w:rPr>
          <w:b/>
          <w:bCs/>
          <w:lang w:val="el-GR"/>
        </w:rPr>
        <w:t xml:space="preserve"> φαρμακοποιό ή το</w:t>
      </w:r>
      <w:r w:rsidR="00F146DE" w:rsidRPr="00CF174D">
        <w:rPr>
          <w:b/>
          <w:bCs/>
          <w:lang w:val="el-GR"/>
        </w:rPr>
        <w:t>ν</w:t>
      </w:r>
      <w:r w:rsidRPr="00CF174D">
        <w:rPr>
          <w:b/>
          <w:bCs/>
          <w:lang w:val="el-GR"/>
        </w:rPr>
        <w:t xml:space="preserve"> νοσοκόμο σας </w:t>
      </w:r>
      <w:r w:rsidRPr="00CF174D">
        <w:rPr>
          <w:lang w:val="el-GR"/>
        </w:rPr>
        <w:t>αν παίρνετε οποιοδήποτε από αυτά (ή αν δεν είστε σίγουροι). Ο γιατρός σας ενδέχεται να αποφασίσει να προσαρμόσει τη δόση σας.</w:t>
      </w:r>
    </w:p>
    <w:p w14:paraId="41FAE127" w14:textId="77777777" w:rsidR="00AE71FB" w:rsidRPr="00CF174D" w:rsidRDefault="00AE71FB" w:rsidP="00116565">
      <w:pPr>
        <w:numPr>
          <w:ilvl w:val="12"/>
          <w:numId w:val="0"/>
        </w:numPr>
        <w:tabs>
          <w:tab w:val="clear" w:pos="567"/>
        </w:tabs>
        <w:spacing w:line="240" w:lineRule="auto"/>
        <w:rPr>
          <w:szCs w:val="22"/>
          <w:lang w:val="el-GR"/>
        </w:rPr>
      </w:pPr>
    </w:p>
    <w:p w14:paraId="509C6903" w14:textId="77777777" w:rsidR="00883BA1" w:rsidRPr="00CF174D" w:rsidRDefault="00883BA1" w:rsidP="00116565">
      <w:pPr>
        <w:numPr>
          <w:ilvl w:val="12"/>
          <w:numId w:val="0"/>
        </w:numPr>
        <w:tabs>
          <w:tab w:val="clear" w:pos="567"/>
        </w:tabs>
        <w:spacing w:line="240" w:lineRule="auto"/>
        <w:rPr>
          <w:lang w:val="el-GR"/>
        </w:rPr>
      </w:pPr>
      <w:r w:rsidRPr="00CF174D">
        <w:rPr>
          <w:lang w:val="el-GR"/>
        </w:rPr>
        <w:t>Κρατήστε μία λίστ</w:t>
      </w:r>
      <w:r w:rsidR="00B9557C" w:rsidRPr="00CF174D">
        <w:rPr>
          <w:lang w:val="el-GR"/>
        </w:rPr>
        <w:t>α</w:t>
      </w:r>
      <w:r w:rsidRPr="00CF174D">
        <w:rPr>
          <w:lang w:val="el-GR"/>
        </w:rPr>
        <w:t xml:space="preserve"> των φαρμάκων που παίρνετε για να μπορείτε να </w:t>
      </w:r>
      <w:r w:rsidR="004B780D" w:rsidRPr="00CF174D">
        <w:rPr>
          <w:lang w:val="el-GR"/>
        </w:rPr>
        <w:t xml:space="preserve">τη </w:t>
      </w:r>
      <w:r w:rsidRPr="00CF174D">
        <w:rPr>
          <w:lang w:val="el-GR"/>
        </w:rPr>
        <w:t>δείχνετε στο γιατρό, το φαρμακοποιό ή το νοσοκόμο σας.</w:t>
      </w:r>
    </w:p>
    <w:p w14:paraId="1B757BBF" w14:textId="77777777" w:rsidR="00AE71FB" w:rsidRPr="00CF174D" w:rsidRDefault="00AE71FB" w:rsidP="00116565">
      <w:pPr>
        <w:numPr>
          <w:ilvl w:val="12"/>
          <w:numId w:val="0"/>
        </w:numPr>
        <w:tabs>
          <w:tab w:val="clear" w:pos="567"/>
        </w:tabs>
        <w:spacing w:line="240" w:lineRule="auto"/>
        <w:rPr>
          <w:szCs w:val="22"/>
          <w:lang w:val="el-GR"/>
        </w:rPr>
      </w:pPr>
    </w:p>
    <w:p w14:paraId="05191832" w14:textId="77777777" w:rsidR="00883BA1" w:rsidRPr="00CF174D" w:rsidRDefault="00883BA1" w:rsidP="00116565">
      <w:pPr>
        <w:keepNext/>
        <w:numPr>
          <w:ilvl w:val="12"/>
          <w:numId w:val="0"/>
        </w:numPr>
        <w:tabs>
          <w:tab w:val="clear" w:pos="567"/>
        </w:tabs>
        <w:spacing w:line="240" w:lineRule="auto"/>
        <w:ind w:right="-2"/>
        <w:rPr>
          <w:b/>
          <w:bCs/>
          <w:lang w:val="el-GR"/>
        </w:rPr>
      </w:pPr>
      <w:r w:rsidRPr="00CF174D">
        <w:rPr>
          <w:b/>
          <w:bCs/>
          <w:lang w:val="el-GR"/>
        </w:rPr>
        <w:t>Κύηση, θηλασμός και γονιμότητα</w:t>
      </w:r>
    </w:p>
    <w:p w14:paraId="2EC1E66B" w14:textId="77777777" w:rsidR="00883BA1" w:rsidRPr="00CF174D" w:rsidRDefault="00883BA1" w:rsidP="00116565">
      <w:pPr>
        <w:keepNext/>
        <w:tabs>
          <w:tab w:val="clear" w:pos="567"/>
        </w:tabs>
        <w:spacing w:line="240" w:lineRule="auto"/>
        <w:rPr>
          <w:b/>
          <w:bCs/>
          <w:lang w:val="el-GR"/>
        </w:rPr>
      </w:pPr>
      <w:r w:rsidRPr="00CF174D">
        <w:rPr>
          <w:b/>
          <w:bCs/>
          <w:lang w:val="el-GR"/>
        </w:rPr>
        <w:t>Το Tafinlar δεν συνιστάται κατά την κύηση.</w:t>
      </w:r>
    </w:p>
    <w:p w14:paraId="5FB16FCF" w14:textId="77777777" w:rsidR="00883BA1" w:rsidRPr="00CF174D" w:rsidRDefault="00883BA1" w:rsidP="00116565">
      <w:pPr>
        <w:numPr>
          <w:ilvl w:val="0"/>
          <w:numId w:val="9"/>
        </w:numPr>
        <w:tabs>
          <w:tab w:val="clear" w:pos="567"/>
        </w:tabs>
        <w:spacing w:line="240" w:lineRule="auto"/>
        <w:ind w:left="567" w:hanging="567"/>
        <w:rPr>
          <w:lang w:val="el-GR"/>
        </w:rPr>
      </w:pPr>
      <w:r w:rsidRPr="00CF174D">
        <w:rPr>
          <w:lang w:val="el-GR"/>
        </w:rPr>
        <w:t xml:space="preserve">Εάν είστε έγκυος, </w:t>
      </w:r>
      <w:r w:rsidR="00273B0F" w:rsidRPr="00CF174D">
        <w:rPr>
          <w:lang w:val="el-GR"/>
        </w:rPr>
        <w:t xml:space="preserve">νομίζετε </w:t>
      </w:r>
      <w:r w:rsidRPr="00CF174D">
        <w:rPr>
          <w:lang w:val="el-GR"/>
        </w:rPr>
        <w:t xml:space="preserve">ότι μπορεί να είστε έγκυος ή σχεδιάζετε να αποκτήσετε παιδί, ζητήστε τη συμβουλή του γιατρού, του φαρμακοποιού ή του νοσοκόμου σας </w:t>
      </w:r>
      <w:r w:rsidR="00F146DE" w:rsidRPr="00CF174D">
        <w:rPr>
          <w:lang w:val="el-GR"/>
        </w:rPr>
        <w:t xml:space="preserve">πριν </w:t>
      </w:r>
      <w:r w:rsidRPr="00CF174D">
        <w:rPr>
          <w:lang w:val="el-GR"/>
        </w:rPr>
        <w:t xml:space="preserve">πάρετε αυτό το φάρμακο. Το Tafinlar δεν συνιστάται στη διάρκεια της εγκυμοσύνης καθώς </w:t>
      </w:r>
      <w:r w:rsidR="00365349" w:rsidRPr="00CF174D">
        <w:rPr>
          <w:lang w:val="el-GR"/>
        </w:rPr>
        <w:t xml:space="preserve">είναι πιθανό </w:t>
      </w:r>
      <w:r w:rsidRPr="00CF174D">
        <w:rPr>
          <w:lang w:val="el-GR"/>
        </w:rPr>
        <w:t>να βλάψει το έμβρυο.</w:t>
      </w:r>
    </w:p>
    <w:p w14:paraId="351B4958" w14:textId="77777777" w:rsidR="00883BA1" w:rsidRPr="00CF174D" w:rsidRDefault="00883BA1" w:rsidP="00116565">
      <w:pPr>
        <w:numPr>
          <w:ilvl w:val="0"/>
          <w:numId w:val="9"/>
        </w:numPr>
        <w:tabs>
          <w:tab w:val="clear" w:pos="567"/>
        </w:tabs>
        <w:spacing w:line="240" w:lineRule="auto"/>
        <w:ind w:left="567" w:hanging="567"/>
        <w:rPr>
          <w:lang w:val="el-GR"/>
        </w:rPr>
      </w:pPr>
      <w:r w:rsidRPr="00CF174D">
        <w:rPr>
          <w:lang w:val="el-GR"/>
        </w:rPr>
        <w:t>Αν είστε γυναίκα που μπορ</w:t>
      </w:r>
      <w:r w:rsidR="00106DE2" w:rsidRPr="00CF174D">
        <w:rPr>
          <w:lang w:val="el-GR"/>
        </w:rPr>
        <w:t xml:space="preserve">εί </w:t>
      </w:r>
      <w:r w:rsidRPr="00CF174D">
        <w:rPr>
          <w:lang w:val="el-GR"/>
        </w:rPr>
        <w:t xml:space="preserve">να </w:t>
      </w:r>
      <w:r w:rsidR="00106DE2" w:rsidRPr="00CF174D">
        <w:rPr>
          <w:lang w:val="el-GR"/>
        </w:rPr>
        <w:t>μείνει έγκυος</w:t>
      </w:r>
      <w:r w:rsidRPr="00CF174D">
        <w:rPr>
          <w:lang w:val="el-GR"/>
        </w:rPr>
        <w:t>, πρέπει να χρ</w:t>
      </w:r>
      <w:r w:rsidR="00353DFE" w:rsidRPr="00CF174D">
        <w:rPr>
          <w:lang w:val="el-GR"/>
        </w:rPr>
        <w:t>η</w:t>
      </w:r>
      <w:r w:rsidRPr="00CF174D">
        <w:rPr>
          <w:lang w:val="el-GR"/>
        </w:rPr>
        <w:t xml:space="preserve">σιμοποιείτε μία αξιόπιστη μέθοδο γεννητικού ελέγχου για όσο </w:t>
      </w:r>
      <w:r w:rsidR="00353DFE" w:rsidRPr="00CF174D">
        <w:rPr>
          <w:lang w:val="el-GR"/>
        </w:rPr>
        <w:t xml:space="preserve">διάστημα </w:t>
      </w:r>
      <w:r w:rsidRPr="00CF174D">
        <w:rPr>
          <w:lang w:val="el-GR"/>
        </w:rPr>
        <w:t xml:space="preserve">παίρνετε το Tafinlar και για </w:t>
      </w:r>
      <w:r w:rsidR="009E2AF2" w:rsidRPr="00CF174D">
        <w:rPr>
          <w:lang w:val="el-GR"/>
        </w:rPr>
        <w:t>τουλάχιστον 2</w:t>
      </w:r>
      <w:r w:rsidR="00D0571B" w:rsidRPr="00CF174D">
        <w:rPr>
          <w:lang w:val="el-GR"/>
        </w:rPr>
        <w:t xml:space="preserve"> εβδομάδες </w:t>
      </w:r>
      <w:r w:rsidRPr="00CF174D">
        <w:rPr>
          <w:lang w:val="el-GR"/>
        </w:rPr>
        <w:lastRenderedPageBreak/>
        <w:t>μετά τη διακοπή της λήψης του</w:t>
      </w:r>
      <w:r w:rsidR="00D0571B" w:rsidRPr="00CF174D">
        <w:rPr>
          <w:lang w:val="el-GR"/>
        </w:rPr>
        <w:t xml:space="preserve"> και για </w:t>
      </w:r>
      <w:r w:rsidR="009E2AF2" w:rsidRPr="00CF174D">
        <w:rPr>
          <w:lang w:val="el-GR"/>
        </w:rPr>
        <w:t>τουλάχιστον 16 εβδομάδες</w:t>
      </w:r>
      <w:r w:rsidR="00D0571B" w:rsidRPr="00CF174D">
        <w:rPr>
          <w:lang w:val="el-GR"/>
        </w:rPr>
        <w:t xml:space="preserve"> μετά την τε</w:t>
      </w:r>
      <w:r w:rsidR="00BE0F69" w:rsidRPr="00CF174D">
        <w:rPr>
          <w:lang w:val="el-GR"/>
        </w:rPr>
        <w:t>λ</w:t>
      </w:r>
      <w:r w:rsidR="00D0571B" w:rsidRPr="00CF174D">
        <w:rPr>
          <w:lang w:val="el-GR"/>
        </w:rPr>
        <w:t xml:space="preserve">ευταία δόση του </w:t>
      </w:r>
      <w:r w:rsidR="00D0571B" w:rsidRPr="00CF174D">
        <w:rPr>
          <w:lang w:val="en-US"/>
        </w:rPr>
        <w:t>trametinib</w:t>
      </w:r>
      <w:r w:rsidR="00D0571B" w:rsidRPr="00CF174D">
        <w:rPr>
          <w:lang w:val="el-GR"/>
        </w:rPr>
        <w:t xml:space="preserve"> όταν χο</w:t>
      </w:r>
      <w:r w:rsidR="00BE0F69" w:rsidRPr="00CF174D">
        <w:rPr>
          <w:lang w:val="el-GR"/>
        </w:rPr>
        <w:t>ρ</w:t>
      </w:r>
      <w:r w:rsidR="00D0571B" w:rsidRPr="00CF174D">
        <w:rPr>
          <w:lang w:val="el-GR"/>
        </w:rPr>
        <w:t xml:space="preserve">ηγείται σε συνδυασμό με το </w:t>
      </w:r>
      <w:r w:rsidR="00BE0F69" w:rsidRPr="00CF174D">
        <w:rPr>
          <w:lang w:val="el-GR"/>
        </w:rPr>
        <w:t>Τ</w:t>
      </w:r>
      <w:proofErr w:type="spellStart"/>
      <w:r w:rsidR="00D0571B" w:rsidRPr="00CF174D">
        <w:rPr>
          <w:lang w:val="en-US"/>
        </w:rPr>
        <w:t>afinlar</w:t>
      </w:r>
      <w:proofErr w:type="spellEnd"/>
      <w:r w:rsidRPr="00CF174D">
        <w:rPr>
          <w:lang w:val="el-GR"/>
        </w:rPr>
        <w:t>.</w:t>
      </w:r>
    </w:p>
    <w:p w14:paraId="72D97315" w14:textId="77777777" w:rsidR="00375EA4" w:rsidRPr="00CF174D" w:rsidRDefault="00375EA4" w:rsidP="00116565">
      <w:pPr>
        <w:numPr>
          <w:ilvl w:val="0"/>
          <w:numId w:val="9"/>
        </w:numPr>
        <w:tabs>
          <w:tab w:val="clear" w:pos="567"/>
        </w:tabs>
        <w:spacing w:line="240" w:lineRule="auto"/>
        <w:ind w:left="567" w:hanging="567"/>
        <w:rPr>
          <w:lang w:val="el-GR"/>
        </w:rPr>
      </w:pPr>
      <w:r w:rsidRPr="00CF174D">
        <w:rPr>
          <w:lang w:val="el-GR"/>
        </w:rPr>
        <w:t xml:space="preserve">Τα φάρμακα γεννητικού ελέγχου που περιέχουν ορμόνες (όπως χάπια, ενέσεις ή αυτοκόλλητα) ενδέχεται να μην λειτουργούν καλά </w:t>
      </w:r>
      <w:r w:rsidR="00E34616" w:rsidRPr="00CF174D">
        <w:rPr>
          <w:lang w:val="el-GR"/>
        </w:rPr>
        <w:t xml:space="preserve">ενόσω </w:t>
      </w:r>
      <w:r w:rsidRPr="00CF174D">
        <w:rPr>
          <w:lang w:val="el-GR"/>
        </w:rPr>
        <w:t>παίρνετε το Tafinlar</w:t>
      </w:r>
      <w:r w:rsidR="00D0571B" w:rsidRPr="00CF174D">
        <w:rPr>
          <w:lang w:val="el-GR"/>
        </w:rPr>
        <w:t xml:space="preserve"> ή θεραπεία συνδυασμού (</w:t>
      </w:r>
      <w:r w:rsidR="00BE0F69" w:rsidRPr="00CF174D">
        <w:rPr>
          <w:lang w:val="el-GR"/>
        </w:rPr>
        <w:t>Τ</w:t>
      </w:r>
      <w:proofErr w:type="spellStart"/>
      <w:r w:rsidR="00D0571B" w:rsidRPr="00CF174D">
        <w:rPr>
          <w:lang w:val="en-US"/>
        </w:rPr>
        <w:t>afinlar</w:t>
      </w:r>
      <w:proofErr w:type="spellEnd"/>
      <w:r w:rsidR="00D0571B" w:rsidRPr="00CF174D">
        <w:rPr>
          <w:lang w:val="el-GR"/>
        </w:rPr>
        <w:t xml:space="preserve"> μαζί με </w:t>
      </w:r>
      <w:r w:rsidR="00D0571B" w:rsidRPr="00CF174D">
        <w:rPr>
          <w:lang w:val="en-US"/>
        </w:rPr>
        <w:t>trametinib</w:t>
      </w:r>
      <w:r w:rsidR="00D0571B" w:rsidRPr="00CF174D">
        <w:rPr>
          <w:lang w:val="el-GR"/>
        </w:rPr>
        <w:t>)</w:t>
      </w:r>
      <w:r w:rsidRPr="00CF174D">
        <w:rPr>
          <w:lang w:val="el-GR"/>
        </w:rPr>
        <w:t xml:space="preserve">. Χρειάζεται να χρησιμοποιήσετε κάποια άλλη </w:t>
      </w:r>
      <w:r w:rsidR="009E2AF2" w:rsidRPr="00CF174D">
        <w:rPr>
          <w:lang w:val="el-GR"/>
        </w:rPr>
        <w:t xml:space="preserve">αποτελεσματική </w:t>
      </w:r>
      <w:r w:rsidRPr="00CF174D">
        <w:rPr>
          <w:lang w:val="el-GR"/>
        </w:rPr>
        <w:t xml:space="preserve">μέθοδο ελέγχου </w:t>
      </w:r>
      <w:r w:rsidR="009E2AF2" w:rsidRPr="00CF174D">
        <w:rPr>
          <w:lang w:val="el-GR"/>
        </w:rPr>
        <w:t xml:space="preserve">γεννήσεων </w:t>
      </w:r>
      <w:r w:rsidRPr="00CF174D">
        <w:rPr>
          <w:lang w:val="el-GR"/>
        </w:rPr>
        <w:t xml:space="preserve">ώστε να μην μείνετε έγκυος για όσο </w:t>
      </w:r>
      <w:r w:rsidR="00DC2F98" w:rsidRPr="00CF174D">
        <w:rPr>
          <w:lang w:val="el-GR"/>
        </w:rPr>
        <w:t xml:space="preserve">διάστημα </w:t>
      </w:r>
      <w:r w:rsidRPr="00CF174D">
        <w:rPr>
          <w:lang w:val="el-GR"/>
        </w:rPr>
        <w:t>παίρνετε αυτό το φάρμακο. Συμβουλευτείτε το</w:t>
      </w:r>
      <w:r w:rsidR="00CB6A9B" w:rsidRPr="00CF174D">
        <w:rPr>
          <w:lang w:val="el-GR"/>
        </w:rPr>
        <w:t>ν</w:t>
      </w:r>
      <w:r w:rsidRPr="00CF174D">
        <w:rPr>
          <w:lang w:val="el-GR"/>
        </w:rPr>
        <w:t xml:space="preserve"> γιατρό σας, το</w:t>
      </w:r>
      <w:r w:rsidR="00CB6A9B" w:rsidRPr="00CF174D">
        <w:rPr>
          <w:lang w:val="el-GR"/>
        </w:rPr>
        <w:t>ν</w:t>
      </w:r>
      <w:r w:rsidRPr="00CF174D">
        <w:rPr>
          <w:lang w:val="el-GR"/>
        </w:rPr>
        <w:t xml:space="preserve"> φαρμακοποιό ή το</w:t>
      </w:r>
      <w:r w:rsidR="00CB6A9B" w:rsidRPr="00CF174D">
        <w:rPr>
          <w:lang w:val="el-GR"/>
        </w:rPr>
        <w:t>ν</w:t>
      </w:r>
      <w:r w:rsidRPr="00CF174D">
        <w:rPr>
          <w:lang w:val="el-GR"/>
        </w:rPr>
        <w:t xml:space="preserve"> νοσοκόμο σας.</w:t>
      </w:r>
    </w:p>
    <w:p w14:paraId="1B20DCB9" w14:textId="77777777" w:rsidR="00375EA4" w:rsidRPr="00CF174D" w:rsidRDefault="00375EA4" w:rsidP="00116565">
      <w:pPr>
        <w:numPr>
          <w:ilvl w:val="0"/>
          <w:numId w:val="9"/>
        </w:numPr>
        <w:tabs>
          <w:tab w:val="clear" w:pos="567"/>
        </w:tabs>
        <w:spacing w:line="240" w:lineRule="auto"/>
        <w:ind w:left="567" w:hanging="567"/>
        <w:rPr>
          <w:lang w:val="el-GR"/>
        </w:rPr>
      </w:pPr>
      <w:r w:rsidRPr="00CF174D">
        <w:rPr>
          <w:lang w:val="el-GR"/>
        </w:rPr>
        <w:t>Αν μείνετε έγκυος ενόσω παίρνετε αυτό το φάρμα</w:t>
      </w:r>
      <w:r w:rsidR="005642BD" w:rsidRPr="00CF174D">
        <w:rPr>
          <w:lang w:val="el-GR"/>
        </w:rPr>
        <w:t>κ</w:t>
      </w:r>
      <w:r w:rsidRPr="00CF174D">
        <w:rPr>
          <w:lang w:val="el-GR"/>
        </w:rPr>
        <w:t>ο, ενημερώστε αμέσως το</w:t>
      </w:r>
      <w:r w:rsidR="00CB6A9B" w:rsidRPr="00CF174D">
        <w:rPr>
          <w:lang w:val="el-GR"/>
        </w:rPr>
        <w:t>ν</w:t>
      </w:r>
      <w:r w:rsidRPr="00CF174D">
        <w:rPr>
          <w:lang w:val="el-GR"/>
        </w:rPr>
        <w:t xml:space="preserve"> γιατρό σας.</w:t>
      </w:r>
    </w:p>
    <w:p w14:paraId="56C074DB" w14:textId="77777777" w:rsidR="00E92F9F" w:rsidRPr="00CF174D" w:rsidRDefault="00E92F9F" w:rsidP="00116565">
      <w:pPr>
        <w:tabs>
          <w:tab w:val="clear" w:pos="567"/>
        </w:tabs>
        <w:spacing w:line="240" w:lineRule="auto"/>
        <w:rPr>
          <w:bCs/>
          <w:lang w:val="el-GR"/>
        </w:rPr>
      </w:pPr>
    </w:p>
    <w:p w14:paraId="304FD29F" w14:textId="77777777" w:rsidR="002B72D8" w:rsidRPr="00CF174D" w:rsidRDefault="002B72D8" w:rsidP="00116565">
      <w:pPr>
        <w:keepNext/>
        <w:tabs>
          <w:tab w:val="clear" w:pos="567"/>
        </w:tabs>
        <w:spacing w:line="240" w:lineRule="auto"/>
        <w:rPr>
          <w:b/>
          <w:bCs/>
          <w:lang w:val="el-GR"/>
        </w:rPr>
      </w:pPr>
      <w:r w:rsidRPr="00CF174D">
        <w:rPr>
          <w:b/>
          <w:bCs/>
          <w:lang w:val="el-GR"/>
        </w:rPr>
        <w:t>Το Tafinlar δεν συνιστάται κατά το θηλασμό.</w:t>
      </w:r>
    </w:p>
    <w:p w14:paraId="014FE82B" w14:textId="77777777" w:rsidR="002B72D8" w:rsidRPr="00CF174D" w:rsidRDefault="002B72D8" w:rsidP="00116565">
      <w:pPr>
        <w:tabs>
          <w:tab w:val="clear" w:pos="567"/>
        </w:tabs>
        <w:spacing w:line="240" w:lineRule="auto"/>
        <w:rPr>
          <w:lang w:val="el-GR"/>
        </w:rPr>
      </w:pPr>
      <w:r w:rsidRPr="00CF174D">
        <w:rPr>
          <w:b/>
          <w:bCs/>
          <w:lang w:val="el-GR"/>
        </w:rPr>
        <w:t xml:space="preserve">Δεν είναι γνωστό </w:t>
      </w:r>
      <w:r w:rsidRPr="00CF174D">
        <w:rPr>
          <w:lang w:val="el-GR"/>
        </w:rPr>
        <w:t>εάν τα συστατικά αυτού του φαρμάκου μπορούν να περάσουν στο μητρικό γάλα.</w:t>
      </w:r>
    </w:p>
    <w:p w14:paraId="718A7B41" w14:textId="77777777" w:rsidR="002B72D8" w:rsidRPr="00CF174D" w:rsidRDefault="002B72D8" w:rsidP="00116565">
      <w:pPr>
        <w:tabs>
          <w:tab w:val="clear" w:pos="567"/>
        </w:tabs>
        <w:spacing w:line="240" w:lineRule="auto"/>
        <w:rPr>
          <w:lang w:val="el-GR"/>
        </w:rPr>
      </w:pPr>
      <w:r w:rsidRPr="00CF174D">
        <w:rPr>
          <w:bCs/>
          <w:lang w:val="el-GR"/>
        </w:rPr>
        <w:t>Εάν θηλάζετε ή σκοπεύετε να θηλάσετε, πρέπει να ενημερώσετε το</w:t>
      </w:r>
      <w:r w:rsidR="00CB6A9B" w:rsidRPr="00CF174D">
        <w:rPr>
          <w:bCs/>
          <w:lang w:val="el-GR"/>
        </w:rPr>
        <w:t>ν</w:t>
      </w:r>
      <w:r w:rsidRPr="00CF174D">
        <w:rPr>
          <w:bCs/>
          <w:lang w:val="el-GR"/>
        </w:rPr>
        <w:t xml:space="preserve"> γιατρό σας</w:t>
      </w:r>
      <w:r w:rsidRPr="00CF174D">
        <w:rPr>
          <w:b/>
          <w:bCs/>
          <w:lang w:val="el-GR"/>
        </w:rPr>
        <w:t>.</w:t>
      </w:r>
      <w:r w:rsidRPr="00CF174D">
        <w:rPr>
          <w:lang w:val="el-GR"/>
        </w:rPr>
        <w:t xml:space="preserve"> Εσείς και ο γιατρός σας θα αποφασίσετε αν θα πάρετε αυτό το φάρμακο ή </w:t>
      </w:r>
      <w:r w:rsidR="00DC2F98" w:rsidRPr="00CF174D">
        <w:rPr>
          <w:lang w:val="el-GR"/>
        </w:rPr>
        <w:t xml:space="preserve">αν </w:t>
      </w:r>
      <w:r w:rsidRPr="00CF174D">
        <w:rPr>
          <w:lang w:val="el-GR"/>
        </w:rPr>
        <w:t>θα θηλάσετε.</w:t>
      </w:r>
    </w:p>
    <w:p w14:paraId="68A7714F" w14:textId="77777777" w:rsidR="002238EF" w:rsidRPr="00CF174D" w:rsidRDefault="002238EF" w:rsidP="00116565">
      <w:pPr>
        <w:tabs>
          <w:tab w:val="clear" w:pos="567"/>
        </w:tabs>
        <w:spacing w:line="240" w:lineRule="auto"/>
        <w:rPr>
          <w:lang w:val="el-GR"/>
        </w:rPr>
      </w:pPr>
    </w:p>
    <w:p w14:paraId="7AB2E373" w14:textId="77777777" w:rsidR="002B72D8" w:rsidRPr="00CF174D" w:rsidRDefault="002B72D8" w:rsidP="00116565">
      <w:pPr>
        <w:keepNext/>
        <w:tabs>
          <w:tab w:val="clear" w:pos="567"/>
        </w:tabs>
        <w:spacing w:line="240" w:lineRule="auto"/>
        <w:rPr>
          <w:b/>
          <w:bCs/>
          <w:lang w:val="el-GR"/>
        </w:rPr>
      </w:pPr>
      <w:r w:rsidRPr="00CF174D">
        <w:rPr>
          <w:b/>
          <w:bCs/>
          <w:lang w:val="el-GR"/>
        </w:rPr>
        <w:t>Γονιμότητα – για άνδρες και γυναίκες</w:t>
      </w:r>
    </w:p>
    <w:p w14:paraId="3BCCA75E" w14:textId="77777777" w:rsidR="002B72D8" w:rsidRPr="00CF174D" w:rsidRDefault="002B72D8" w:rsidP="00116565">
      <w:pPr>
        <w:numPr>
          <w:ilvl w:val="12"/>
          <w:numId w:val="0"/>
        </w:numPr>
        <w:tabs>
          <w:tab w:val="clear" w:pos="567"/>
        </w:tabs>
        <w:spacing w:line="240" w:lineRule="auto"/>
        <w:rPr>
          <w:lang w:val="el-GR"/>
        </w:rPr>
      </w:pPr>
      <w:r w:rsidRPr="00CF174D">
        <w:rPr>
          <w:lang w:val="el-GR"/>
        </w:rPr>
        <w:t xml:space="preserve">Μελέτες σε ζώα έχουν δείξει ότι η δραστική ουσία dabrafenib ενδέχεται να μειώσει μόνιμα την </w:t>
      </w:r>
      <w:r w:rsidR="00BE0F69" w:rsidRPr="00CF174D">
        <w:rPr>
          <w:lang w:val="el-GR"/>
        </w:rPr>
        <w:t xml:space="preserve">γονιμότητα </w:t>
      </w:r>
      <w:r w:rsidR="00D0571B" w:rsidRPr="00CF174D">
        <w:rPr>
          <w:lang w:val="el-GR"/>
        </w:rPr>
        <w:t>στους άνδρες</w:t>
      </w:r>
      <w:r w:rsidRPr="00CF174D">
        <w:rPr>
          <w:lang w:val="el-GR"/>
        </w:rPr>
        <w:t xml:space="preserve">. Επιπλέον, οι άνδρες που παίρνουν το Tafinlar ενδέχεται να έχουν ελαττωμένο αριθμό σπερματοζωαρίων </w:t>
      </w:r>
      <w:r w:rsidR="00BE0F69" w:rsidRPr="00CF174D">
        <w:rPr>
          <w:lang w:val="el-GR"/>
        </w:rPr>
        <w:t xml:space="preserve">και </w:t>
      </w:r>
      <w:r w:rsidRPr="00CF174D">
        <w:rPr>
          <w:lang w:val="el-GR"/>
        </w:rPr>
        <w:t>ο αριθμός σπερματοζωαρίων μπορεί να μην επιστρέψει στα φυσιολογικά επίπεδα μετά τη διακοπή της λήψης αυτού του φαρμάκου.</w:t>
      </w:r>
    </w:p>
    <w:p w14:paraId="353D8CE7" w14:textId="77777777" w:rsidR="00C65630" w:rsidRPr="00CF174D" w:rsidRDefault="00C65630" w:rsidP="00116565">
      <w:pPr>
        <w:numPr>
          <w:ilvl w:val="12"/>
          <w:numId w:val="0"/>
        </w:numPr>
        <w:tabs>
          <w:tab w:val="clear" w:pos="567"/>
        </w:tabs>
        <w:spacing w:line="240" w:lineRule="auto"/>
        <w:rPr>
          <w:szCs w:val="22"/>
          <w:lang w:val="el-GR"/>
        </w:rPr>
      </w:pPr>
    </w:p>
    <w:p w14:paraId="155345E6" w14:textId="77777777" w:rsidR="006D0355" w:rsidRPr="00CF174D" w:rsidRDefault="006D0355" w:rsidP="00116565">
      <w:pPr>
        <w:numPr>
          <w:ilvl w:val="12"/>
          <w:numId w:val="0"/>
        </w:numPr>
        <w:tabs>
          <w:tab w:val="clear" w:pos="567"/>
        </w:tabs>
        <w:spacing w:line="240" w:lineRule="auto"/>
        <w:rPr>
          <w:lang w:val="el-GR"/>
        </w:rPr>
      </w:pPr>
      <w:r w:rsidRPr="00CF174D">
        <w:rPr>
          <w:lang w:val="el-GR"/>
        </w:rPr>
        <w:t>Πριν από την έναρξη της θεραπείας με το Tafinlar, μιλήστε με το</w:t>
      </w:r>
      <w:r w:rsidR="00CB6A9B" w:rsidRPr="00CF174D">
        <w:rPr>
          <w:lang w:val="el-GR"/>
        </w:rPr>
        <w:t>ν</w:t>
      </w:r>
      <w:r w:rsidRPr="00CF174D">
        <w:rPr>
          <w:lang w:val="el-GR"/>
        </w:rPr>
        <w:t xml:space="preserve"> γιατρό σας σχετικά με τις επιλογές για βελτίωση της πιθανότητάς σας να αποκτήσετε παιδιά στο μέλλον.</w:t>
      </w:r>
    </w:p>
    <w:p w14:paraId="36AD4313" w14:textId="77777777" w:rsidR="004F39F6" w:rsidRPr="00CF174D" w:rsidRDefault="004F39F6" w:rsidP="00116565">
      <w:pPr>
        <w:numPr>
          <w:ilvl w:val="12"/>
          <w:numId w:val="0"/>
        </w:numPr>
        <w:tabs>
          <w:tab w:val="clear" w:pos="567"/>
        </w:tabs>
        <w:spacing w:line="240" w:lineRule="auto"/>
        <w:rPr>
          <w:szCs w:val="22"/>
          <w:lang w:val="el-GR"/>
        </w:rPr>
      </w:pPr>
    </w:p>
    <w:p w14:paraId="2FF3046C" w14:textId="77777777" w:rsidR="00D0571B" w:rsidRPr="00CF174D" w:rsidRDefault="00D0571B" w:rsidP="00116565">
      <w:pPr>
        <w:numPr>
          <w:ilvl w:val="12"/>
          <w:numId w:val="0"/>
        </w:numPr>
        <w:tabs>
          <w:tab w:val="clear" w:pos="567"/>
        </w:tabs>
        <w:spacing w:line="240" w:lineRule="auto"/>
        <w:rPr>
          <w:szCs w:val="22"/>
          <w:lang w:val="el-GR"/>
        </w:rPr>
      </w:pPr>
      <w:r w:rsidRPr="00CF174D">
        <w:rPr>
          <w:i/>
          <w:szCs w:val="22"/>
          <w:lang w:val="el-GR"/>
        </w:rPr>
        <w:t xml:space="preserve">Η λήψη </w:t>
      </w:r>
      <w:proofErr w:type="spellStart"/>
      <w:r w:rsidRPr="00CF174D">
        <w:rPr>
          <w:i/>
          <w:szCs w:val="22"/>
          <w:lang w:val="en-US"/>
        </w:rPr>
        <w:t>Tafinlar</w:t>
      </w:r>
      <w:proofErr w:type="spellEnd"/>
      <w:r w:rsidRPr="00CF174D">
        <w:rPr>
          <w:i/>
          <w:szCs w:val="22"/>
          <w:lang w:val="el-GR"/>
        </w:rPr>
        <w:t xml:space="preserve"> με </w:t>
      </w:r>
      <w:r w:rsidRPr="00CF174D">
        <w:rPr>
          <w:i/>
          <w:szCs w:val="22"/>
          <w:lang w:val="en-US"/>
        </w:rPr>
        <w:t>trametinib</w:t>
      </w:r>
      <w:r w:rsidR="00F146DE" w:rsidRPr="00CF174D">
        <w:rPr>
          <w:i/>
          <w:szCs w:val="22"/>
          <w:lang w:val="el-GR"/>
        </w:rPr>
        <w:t xml:space="preserve"> </w:t>
      </w:r>
      <w:r w:rsidR="00F146DE" w:rsidRPr="00CF174D">
        <w:rPr>
          <w:szCs w:val="22"/>
          <w:lang w:val="el-GR"/>
        </w:rPr>
        <w:t>μπορεί</w:t>
      </w:r>
      <w:r w:rsidRPr="00CF174D">
        <w:rPr>
          <w:szCs w:val="22"/>
          <w:lang w:val="el-GR"/>
        </w:rPr>
        <w:t xml:space="preserve"> να επηρεάσει τη γονιμότητα τόσο των ανδρών όσο και των γυναικών.</w:t>
      </w:r>
    </w:p>
    <w:p w14:paraId="18FD78E1" w14:textId="77777777" w:rsidR="00D0571B" w:rsidRPr="00CF174D" w:rsidRDefault="00D0571B" w:rsidP="00116565">
      <w:pPr>
        <w:numPr>
          <w:ilvl w:val="12"/>
          <w:numId w:val="0"/>
        </w:numPr>
        <w:tabs>
          <w:tab w:val="clear" w:pos="567"/>
        </w:tabs>
        <w:spacing w:line="240" w:lineRule="auto"/>
        <w:rPr>
          <w:szCs w:val="22"/>
          <w:lang w:val="el-GR"/>
        </w:rPr>
      </w:pPr>
    </w:p>
    <w:p w14:paraId="4F131AD1" w14:textId="77777777" w:rsidR="006D0355" w:rsidRPr="00CF174D" w:rsidRDefault="006D0355" w:rsidP="00116565">
      <w:pPr>
        <w:numPr>
          <w:ilvl w:val="12"/>
          <w:numId w:val="0"/>
        </w:numPr>
        <w:tabs>
          <w:tab w:val="clear" w:pos="567"/>
        </w:tabs>
        <w:spacing w:line="240" w:lineRule="auto"/>
        <w:ind w:right="-29"/>
        <w:rPr>
          <w:lang w:val="el-GR"/>
        </w:rPr>
      </w:pPr>
      <w:r w:rsidRPr="00CF174D">
        <w:rPr>
          <w:lang w:val="el-GR"/>
        </w:rPr>
        <w:t>Εάν έχετε περισσότερες ερωτήσεις σχετικά με την επίδραση αυτού του φαρμάκου στον αριθμό των σπερματοζωαρίων, ρωτήστε το</w:t>
      </w:r>
      <w:r w:rsidR="00CB6A9B" w:rsidRPr="00CF174D">
        <w:rPr>
          <w:lang w:val="el-GR"/>
        </w:rPr>
        <w:t>ν</w:t>
      </w:r>
      <w:r w:rsidRPr="00CF174D">
        <w:rPr>
          <w:lang w:val="el-GR"/>
        </w:rPr>
        <w:t xml:space="preserve"> γιατρό, το φαρμακοποιό ή το νοσοκόμο σας.</w:t>
      </w:r>
    </w:p>
    <w:p w14:paraId="2AF89DEB" w14:textId="77777777" w:rsidR="002238EF" w:rsidRPr="00CF174D" w:rsidRDefault="002238EF" w:rsidP="00116565">
      <w:pPr>
        <w:numPr>
          <w:ilvl w:val="12"/>
          <w:numId w:val="0"/>
        </w:numPr>
        <w:tabs>
          <w:tab w:val="clear" w:pos="567"/>
        </w:tabs>
        <w:spacing w:line="240" w:lineRule="auto"/>
        <w:ind w:right="-2"/>
        <w:rPr>
          <w:szCs w:val="22"/>
          <w:lang w:val="el-GR"/>
        </w:rPr>
      </w:pPr>
    </w:p>
    <w:p w14:paraId="1ECEF99E" w14:textId="77777777" w:rsidR="006D0355" w:rsidRPr="00CF174D" w:rsidRDefault="006D0355" w:rsidP="00116565">
      <w:pPr>
        <w:keepNext/>
        <w:tabs>
          <w:tab w:val="clear" w:pos="567"/>
        </w:tabs>
        <w:spacing w:line="240" w:lineRule="auto"/>
        <w:rPr>
          <w:b/>
          <w:bCs/>
          <w:lang w:val="el-GR"/>
        </w:rPr>
      </w:pPr>
      <w:r w:rsidRPr="00CF174D">
        <w:rPr>
          <w:b/>
          <w:bCs/>
          <w:lang w:val="el-GR"/>
        </w:rPr>
        <w:t xml:space="preserve">Οδήγηση και χειρισμός </w:t>
      </w:r>
      <w:r w:rsidR="00682A23" w:rsidRPr="00CF174D">
        <w:rPr>
          <w:b/>
          <w:bCs/>
          <w:lang w:val="el-GR"/>
        </w:rPr>
        <w:t>μηχανημάτων</w:t>
      </w:r>
    </w:p>
    <w:p w14:paraId="054AF38D" w14:textId="77777777" w:rsidR="00553CB9" w:rsidRPr="00CF174D" w:rsidRDefault="00553CB9" w:rsidP="00116565">
      <w:pPr>
        <w:tabs>
          <w:tab w:val="clear" w:pos="567"/>
        </w:tabs>
        <w:autoSpaceDE w:val="0"/>
        <w:autoSpaceDN w:val="0"/>
        <w:adjustRightInd w:val="0"/>
        <w:spacing w:line="240" w:lineRule="auto"/>
        <w:rPr>
          <w:lang w:val="el-GR"/>
        </w:rPr>
      </w:pPr>
      <w:r w:rsidRPr="00CF174D">
        <w:rPr>
          <w:lang w:val="el-GR"/>
        </w:rPr>
        <w:t xml:space="preserve">Το Tafinlar μπορεί να έχει </w:t>
      </w:r>
      <w:r w:rsidR="00E64F90" w:rsidRPr="00CF174D">
        <w:rPr>
          <w:lang w:val="el-GR"/>
        </w:rPr>
        <w:t xml:space="preserve">ανεπιθύμητες </w:t>
      </w:r>
      <w:r w:rsidRPr="00CF174D">
        <w:rPr>
          <w:lang w:val="el-GR"/>
        </w:rPr>
        <w:t xml:space="preserve">ενέργειες που είναι πιθανό να επηρεάσουν την ικανότητά οδήγησης ή χειρισμού </w:t>
      </w:r>
      <w:r w:rsidR="00682A23" w:rsidRPr="00CF174D">
        <w:rPr>
          <w:lang w:val="el-GR"/>
        </w:rPr>
        <w:t>μηχανημάτων</w:t>
      </w:r>
      <w:r w:rsidRPr="00CF174D">
        <w:rPr>
          <w:lang w:val="el-GR"/>
        </w:rPr>
        <w:t>.</w:t>
      </w:r>
    </w:p>
    <w:p w14:paraId="276E10D6" w14:textId="77777777" w:rsidR="00553CB9" w:rsidRPr="00CF174D" w:rsidRDefault="00553CB9" w:rsidP="00116565">
      <w:pPr>
        <w:tabs>
          <w:tab w:val="clear" w:pos="567"/>
        </w:tabs>
        <w:spacing w:line="240" w:lineRule="auto"/>
        <w:rPr>
          <w:lang w:val="el-GR"/>
        </w:rPr>
      </w:pPr>
      <w:r w:rsidRPr="00CF174D">
        <w:rPr>
          <w:lang w:val="el-GR"/>
        </w:rPr>
        <w:t xml:space="preserve">Αποφύγετε την οδήγηση ή τη χρήση </w:t>
      </w:r>
      <w:r w:rsidR="005F670B" w:rsidRPr="00CF174D">
        <w:rPr>
          <w:lang w:val="el-GR"/>
        </w:rPr>
        <w:t xml:space="preserve">μηχανημάτων </w:t>
      </w:r>
      <w:r w:rsidRPr="00CF174D">
        <w:rPr>
          <w:lang w:val="el-GR"/>
        </w:rPr>
        <w:t>αν έχετε προβλήματα με την όρασή σας ή αν αισθάνεστε κόπωση ή αδυναμία ή αν τα επίπεδα της ενέργειάς σας είναι χαμηλά.</w:t>
      </w:r>
    </w:p>
    <w:p w14:paraId="4488A674" w14:textId="77777777" w:rsidR="00553CB9" w:rsidRPr="00CF174D" w:rsidRDefault="00553CB9" w:rsidP="00116565">
      <w:pPr>
        <w:numPr>
          <w:ilvl w:val="12"/>
          <w:numId w:val="0"/>
        </w:numPr>
        <w:tabs>
          <w:tab w:val="clear" w:pos="567"/>
        </w:tabs>
        <w:spacing w:line="240" w:lineRule="auto"/>
        <w:ind w:right="-2"/>
        <w:rPr>
          <w:lang w:val="el-GR"/>
        </w:rPr>
      </w:pPr>
      <w:r w:rsidRPr="00CF174D">
        <w:rPr>
          <w:lang w:val="el-GR"/>
        </w:rPr>
        <w:t>Περιγραφές αυτών των επιδράσεων παρέχονται στις παραγράφους</w:t>
      </w:r>
      <w:r w:rsidR="00C62FD6" w:rsidRPr="00CF174D">
        <w:rPr>
          <w:lang w:val="el-GR"/>
        </w:rPr>
        <w:t> </w:t>
      </w:r>
      <w:r w:rsidRPr="00CF174D">
        <w:rPr>
          <w:lang w:val="el-GR"/>
        </w:rPr>
        <w:t>2 και 4.</w:t>
      </w:r>
    </w:p>
    <w:p w14:paraId="49667945" w14:textId="77777777" w:rsidR="00090BD5" w:rsidRPr="00CF174D" w:rsidRDefault="00090BD5" w:rsidP="00116565">
      <w:pPr>
        <w:numPr>
          <w:ilvl w:val="12"/>
          <w:numId w:val="0"/>
        </w:numPr>
        <w:tabs>
          <w:tab w:val="clear" w:pos="567"/>
        </w:tabs>
        <w:spacing w:line="240" w:lineRule="auto"/>
        <w:ind w:right="-2"/>
        <w:rPr>
          <w:lang w:val="el-GR"/>
        </w:rPr>
      </w:pPr>
      <w:r w:rsidRPr="00CF174D">
        <w:rPr>
          <w:lang w:val="el-GR"/>
        </w:rPr>
        <w:t>Συζητήστε οποιαδήποτε απορία σας με το</w:t>
      </w:r>
      <w:r w:rsidR="00CB6A9B" w:rsidRPr="00CF174D">
        <w:rPr>
          <w:lang w:val="el-GR"/>
        </w:rPr>
        <w:t>ν</w:t>
      </w:r>
      <w:r w:rsidRPr="00CF174D">
        <w:rPr>
          <w:lang w:val="el-GR"/>
        </w:rPr>
        <w:t xml:space="preserve"> γιατρό, το</w:t>
      </w:r>
      <w:r w:rsidR="00CB6A9B" w:rsidRPr="00CF174D">
        <w:rPr>
          <w:lang w:val="el-GR"/>
        </w:rPr>
        <w:t>ν</w:t>
      </w:r>
      <w:r w:rsidRPr="00CF174D">
        <w:rPr>
          <w:lang w:val="el-GR"/>
        </w:rPr>
        <w:t xml:space="preserve"> φαρμακοποιό ή το</w:t>
      </w:r>
      <w:r w:rsidR="00CB6A9B" w:rsidRPr="00CF174D">
        <w:rPr>
          <w:lang w:val="el-GR"/>
        </w:rPr>
        <w:t>ν</w:t>
      </w:r>
      <w:r w:rsidRPr="00CF174D">
        <w:rPr>
          <w:lang w:val="el-GR"/>
        </w:rPr>
        <w:t xml:space="preserve"> νοσοκόμο σας. Ακόμα και η νόσος σας, τα συμπτώματα και η κατάσταση της θεραπείας σας ενδέχεται να επηρεάσουν την ικανότητά σας να οδηγήσετε ή να χειριστείτε </w:t>
      </w:r>
      <w:r w:rsidR="005F670B" w:rsidRPr="00CF174D">
        <w:rPr>
          <w:lang w:val="el-GR"/>
        </w:rPr>
        <w:t>μηχανήματα</w:t>
      </w:r>
      <w:r w:rsidRPr="00CF174D">
        <w:rPr>
          <w:lang w:val="el-GR"/>
        </w:rPr>
        <w:t>.</w:t>
      </w:r>
    </w:p>
    <w:p w14:paraId="7B4730B1" w14:textId="77777777" w:rsidR="009B6496" w:rsidRPr="00CF174D" w:rsidRDefault="009B6496" w:rsidP="00116565">
      <w:pPr>
        <w:numPr>
          <w:ilvl w:val="12"/>
          <w:numId w:val="0"/>
        </w:numPr>
        <w:tabs>
          <w:tab w:val="clear" w:pos="567"/>
        </w:tabs>
        <w:spacing w:line="240" w:lineRule="auto"/>
        <w:ind w:right="-2"/>
        <w:rPr>
          <w:szCs w:val="22"/>
          <w:lang w:val="el-GR"/>
        </w:rPr>
      </w:pPr>
    </w:p>
    <w:p w14:paraId="7523F454" w14:textId="77777777" w:rsidR="00C25C0B" w:rsidRPr="00CF174D" w:rsidRDefault="00C25C0B" w:rsidP="00116565">
      <w:pPr>
        <w:numPr>
          <w:ilvl w:val="12"/>
          <w:numId w:val="0"/>
        </w:numPr>
        <w:tabs>
          <w:tab w:val="clear" w:pos="567"/>
        </w:tabs>
        <w:spacing w:line="240" w:lineRule="auto"/>
        <w:ind w:right="-2"/>
        <w:rPr>
          <w:szCs w:val="22"/>
          <w:lang w:val="el-GR"/>
        </w:rPr>
      </w:pPr>
    </w:p>
    <w:p w14:paraId="7F61286F" w14:textId="77777777" w:rsidR="00090BD5" w:rsidRPr="00CF174D" w:rsidRDefault="00090BD5" w:rsidP="00116565">
      <w:pPr>
        <w:keepNext/>
        <w:tabs>
          <w:tab w:val="clear" w:pos="567"/>
        </w:tabs>
        <w:spacing w:line="240" w:lineRule="auto"/>
        <w:ind w:right="-2"/>
        <w:rPr>
          <w:b/>
          <w:bCs/>
          <w:lang w:val="el-GR"/>
        </w:rPr>
      </w:pPr>
      <w:r w:rsidRPr="00CF174D">
        <w:rPr>
          <w:b/>
          <w:bCs/>
          <w:lang w:val="el-GR"/>
        </w:rPr>
        <w:t>3.</w:t>
      </w:r>
      <w:r w:rsidRPr="00CF174D">
        <w:rPr>
          <w:b/>
          <w:bCs/>
          <w:lang w:val="el-GR"/>
        </w:rPr>
        <w:tab/>
        <w:t>Πώς να πάρετε το Tafinlar</w:t>
      </w:r>
    </w:p>
    <w:p w14:paraId="4D591625" w14:textId="77777777" w:rsidR="009B6496" w:rsidRPr="00CF174D" w:rsidRDefault="009B6496" w:rsidP="00116565">
      <w:pPr>
        <w:keepNext/>
        <w:numPr>
          <w:ilvl w:val="12"/>
          <w:numId w:val="0"/>
        </w:numPr>
        <w:tabs>
          <w:tab w:val="clear" w:pos="567"/>
        </w:tabs>
        <w:spacing w:line="240" w:lineRule="auto"/>
        <w:ind w:right="-2"/>
        <w:rPr>
          <w:szCs w:val="22"/>
          <w:lang w:val="el-GR"/>
        </w:rPr>
      </w:pPr>
    </w:p>
    <w:p w14:paraId="6DB371F7" w14:textId="53932C9E" w:rsidR="00E765B2" w:rsidRPr="00CF174D" w:rsidRDefault="00E765B2" w:rsidP="00116565">
      <w:pPr>
        <w:tabs>
          <w:tab w:val="clear" w:pos="567"/>
        </w:tabs>
        <w:spacing w:line="240" w:lineRule="auto"/>
        <w:rPr>
          <w:lang w:val="el-GR"/>
        </w:rPr>
      </w:pPr>
      <w:r w:rsidRPr="00CF174D">
        <w:rPr>
          <w:b/>
          <w:bCs/>
          <w:lang w:val="el-GR"/>
        </w:rPr>
        <w:t>Π</w:t>
      </w:r>
      <w:r w:rsidR="00E47E09" w:rsidRPr="00CF174D">
        <w:rPr>
          <w:b/>
          <w:bCs/>
          <w:lang w:val="el-GR"/>
        </w:rPr>
        <w:t>άντοτε να π</w:t>
      </w:r>
      <w:r w:rsidRPr="00CF174D">
        <w:rPr>
          <w:b/>
          <w:bCs/>
          <w:lang w:val="el-GR"/>
        </w:rPr>
        <w:t xml:space="preserve">αίρνετε </w:t>
      </w:r>
      <w:r w:rsidR="004A3C5A" w:rsidRPr="00CF174D">
        <w:rPr>
          <w:b/>
          <w:bCs/>
          <w:lang w:val="el-GR"/>
        </w:rPr>
        <w:t xml:space="preserve">αυτό </w:t>
      </w:r>
      <w:r w:rsidRPr="00CF174D">
        <w:rPr>
          <w:b/>
          <w:bCs/>
          <w:lang w:val="el-GR"/>
        </w:rPr>
        <w:t xml:space="preserve">το </w:t>
      </w:r>
      <w:r w:rsidR="004A3C5A" w:rsidRPr="00CF174D">
        <w:rPr>
          <w:b/>
          <w:bCs/>
          <w:lang w:val="el-GR"/>
        </w:rPr>
        <w:t xml:space="preserve">φάρμακο </w:t>
      </w:r>
      <w:r w:rsidR="00790A3C" w:rsidRPr="00CF174D">
        <w:rPr>
          <w:b/>
          <w:bCs/>
          <w:lang w:val="el-GR"/>
        </w:rPr>
        <w:t xml:space="preserve">αυστηρά σύμφωνα με τις οδηγίες του </w:t>
      </w:r>
      <w:r w:rsidRPr="00CF174D">
        <w:rPr>
          <w:b/>
          <w:bCs/>
          <w:lang w:val="el-GR"/>
        </w:rPr>
        <w:t>γιατρ</w:t>
      </w:r>
      <w:r w:rsidR="00790A3C" w:rsidRPr="00CF174D">
        <w:rPr>
          <w:b/>
          <w:bCs/>
          <w:lang w:val="el-GR"/>
        </w:rPr>
        <w:t>ού</w:t>
      </w:r>
      <w:r w:rsidRPr="00CF174D">
        <w:rPr>
          <w:b/>
          <w:bCs/>
          <w:lang w:val="el-GR"/>
        </w:rPr>
        <w:t xml:space="preserve">, </w:t>
      </w:r>
      <w:r w:rsidR="00790A3C" w:rsidRPr="00CF174D">
        <w:rPr>
          <w:b/>
          <w:bCs/>
          <w:lang w:val="el-GR"/>
        </w:rPr>
        <w:t xml:space="preserve">του </w:t>
      </w:r>
      <w:r w:rsidRPr="00CF174D">
        <w:rPr>
          <w:b/>
          <w:bCs/>
          <w:lang w:val="el-GR"/>
        </w:rPr>
        <w:t>φαρμακοποι</w:t>
      </w:r>
      <w:r w:rsidR="00790A3C" w:rsidRPr="00CF174D">
        <w:rPr>
          <w:b/>
          <w:bCs/>
          <w:lang w:val="el-GR"/>
        </w:rPr>
        <w:t xml:space="preserve">ού </w:t>
      </w:r>
      <w:r w:rsidRPr="00CF174D">
        <w:rPr>
          <w:b/>
          <w:bCs/>
          <w:lang w:val="el-GR"/>
        </w:rPr>
        <w:t xml:space="preserve">ή </w:t>
      </w:r>
      <w:r w:rsidR="00790A3C" w:rsidRPr="00CF174D">
        <w:rPr>
          <w:b/>
          <w:bCs/>
          <w:lang w:val="el-GR"/>
        </w:rPr>
        <w:t xml:space="preserve">του </w:t>
      </w:r>
      <w:r w:rsidRPr="00CF174D">
        <w:rPr>
          <w:b/>
          <w:bCs/>
          <w:lang w:val="el-GR"/>
        </w:rPr>
        <w:t>νοσοκόμο</w:t>
      </w:r>
      <w:r w:rsidR="00790A3C" w:rsidRPr="00CF174D">
        <w:rPr>
          <w:b/>
          <w:bCs/>
          <w:lang w:val="el-GR"/>
        </w:rPr>
        <w:t>υ</w:t>
      </w:r>
      <w:r w:rsidRPr="00CF174D">
        <w:rPr>
          <w:b/>
          <w:bCs/>
          <w:lang w:val="el-GR"/>
        </w:rPr>
        <w:t xml:space="preserve"> σας.</w:t>
      </w:r>
      <w:r w:rsidRPr="00CF174D">
        <w:rPr>
          <w:lang w:val="el-GR"/>
        </w:rPr>
        <w:t xml:space="preserve"> Εάν έχετε αμφιβολίες, ρωτήστε το</w:t>
      </w:r>
      <w:r w:rsidR="00682A23" w:rsidRPr="00CF174D">
        <w:rPr>
          <w:lang w:val="el-GR"/>
        </w:rPr>
        <w:t>ν</w:t>
      </w:r>
      <w:r w:rsidRPr="00CF174D">
        <w:rPr>
          <w:lang w:val="el-GR"/>
        </w:rPr>
        <w:t xml:space="preserve"> γιατρό, το</w:t>
      </w:r>
      <w:r w:rsidR="00682A23" w:rsidRPr="00CF174D">
        <w:rPr>
          <w:lang w:val="el-GR"/>
        </w:rPr>
        <w:t>ν</w:t>
      </w:r>
      <w:r w:rsidRPr="00CF174D">
        <w:rPr>
          <w:lang w:val="el-GR"/>
        </w:rPr>
        <w:t xml:space="preserve"> φαρμακοποιό ή το</w:t>
      </w:r>
      <w:r w:rsidR="00682A23" w:rsidRPr="00CF174D">
        <w:rPr>
          <w:lang w:val="el-GR"/>
        </w:rPr>
        <w:t>ν</w:t>
      </w:r>
      <w:r w:rsidRPr="00CF174D">
        <w:rPr>
          <w:lang w:val="el-GR"/>
        </w:rPr>
        <w:t xml:space="preserve"> νοσοκόμο σας.</w:t>
      </w:r>
    </w:p>
    <w:p w14:paraId="1827F97C" w14:textId="77777777" w:rsidR="00682A23" w:rsidRPr="00CF174D" w:rsidRDefault="00682A23" w:rsidP="00116565">
      <w:pPr>
        <w:tabs>
          <w:tab w:val="clear" w:pos="567"/>
        </w:tabs>
        <w:spacing w:line="240" w:lineRule="auto"/>
        <w:rPr>
          <w:lang w:val="el-GR"/>
        </w:rPr>
      </w:pPr>
    </w:p>
    <w:p w14:paraId="509ABB20" w14:textId="77777777" w:rsidR="00682A23" w:rsidRPr="00CF174D" w:rsidRDefault="00682A23" w:rsidP="00116565">
      <w:pPr>
        <w:pStyle w:val="NoNumHead2"/>
        <w:spacing w:before="0" w:after="0"/>
        <w:outlineLvl w:val="9"/>
        <w:rPr>
          <w:rFonts w:ascii="Times New Roman" w:hAnsi="Times New Roman"/>
          <w:sz w:val="22"/>
          <w:szCs w:val="22"/>
          <w:lang w:val="el-GR"/>
        </w:rPr>
      </w:pPr>
      <w:r w:rsidRPr="00CF174D">
        <w:rPr>
          <w:rFonts w:ascii="Times New Roman" w:hAnsi="Times New Roman"/>
          <w:sz w:val="22"/>
          <w:szCs w:val="22"/>
          <w:lang w:val="el-GR"/>
        </w:rPr>
        <w:t>Πόσο να πάρετε</w:t>
      </w:r>
    </w:p>
    <w:p w14:paraId="5B09937D" w14:textId="77777777" w:rsidR="00E765B2" w:rsidRPr="00CF174D" w:rsidRDefault="00E765B2" w:rsidP="00116565">
      <w:pPr>
        <w:tabs>
          <w:tab w:val="clear" w:pos="567"/>
        </w:tabs>
        <w:spacing w:line="240" w:lineRule="auto"/>
        <w:rPr>
          <w:lang w:val="el-GR"/>
        </w:rPr>
      </w:pPr>
      <w:r w:rsidRPr="00CF174D">
        <w:rPr>
          <w:lang w:val="el-GR"/>
        </w:rPr>
        <w:t xml:space="preserve">Η συνηθισμένη δόση του Tafinlar </w:t>
      </w:r>
      <w:r w:rsidR="00D0571B" w:rsidRPr="00CF174D">
        <w:rPr>
          <w:lang w:val="el-GR"/>
        </w:rPr>
        <w:t xml:space="preserve">είτε όταν χρησιμοποιείται ως μονοθεραπεία </w:t>
      </w:r>
      <w:r w:rsidR="00E414D8" w:rsidRPr="00CF174D">
        <w:rPr>
          <w:lang w:val="el-GR"/>
        </w:rPr>
        <w:t>είτε</w:t>
      </w:r>
      <w:r w:rsidR="00D0571B" w:rsidRPr="00CF174D">
        <w:rPr>
          <w:lang w:val="el-GR"/>
        </w:rPr>
        <w:t xml:space="preserve"> σε συνδυασμό με </w:t>
      </w:r>
      <w:r w:rsidR="00D0571B" w:rsidRPr="00CF174D">
        <w:t>trametinib</w:t>
      </w:r>
      <w:r w:rsidR="00D0571B" w:rsidRPr="00CF174D">
        <w:rPr>
          <w:lang w:val="el-GR"/>
        </w:rPr>
        <w:t xml:space="preserve"> </w:t>
      </w:r>
      <w:r w:rsidRPr="00CF174D">
        <w:rPr>
          <w:lang w:val="el-GR"/>
        </w:rPr>
        <w:t>είναι δύο καψάκια των 75</w:t>
      </w:r>
      <w:r w:rsidR="00CF6603" w:rsidRPr="00CF174D">
        <w:rPr>
          <w:lang w:val="el-GR"/>
        </w:rPr>
        <w:t> mg</w:t>
      </w:r>
      <w:r w:rsidRPr="00CF174D">
        <w:rPr>
          <w:lang w:val="el-GR"/>
        </w:rPr>
        <w:t xml:space="preserve"> δύο φορές την ημέρα (που αντιστοιχούν σε ημερήσια δόση 300</w:t>
      </w:r>
      <w:r w:rsidR="00CF6603" w:rsidRPr="00CF174D">
        <w:rPr>
          <w:lang w:val="el-GR"/>
        </w:rPr>
        <w:t> mg</w:t>
      </w:r>
      <w:r w:rsidRPr="00CF174D">
        <w:rPr>
          <w:lang w:val="el-GR"/>
        </w:rPr>
        <w:t>).</w:t>
      </w:r>
      <w:r w:rsidR="00D0571B" w:rsidRPr="00CF174D">
        <w:rPr>
          <w:szCs w:val="24"/>
          <w:lang w:val="el-GR"/>
        </w:rPr>
        <w:t xml:space="preserve"> </w:t>
      </w:r>
      <w:r w:rsidR="00D0571B" w:rsidRPr="00CF174D">
        <w:rPr>
          <w:lang w:val="el-GR"/>
        </w:rPr>
        <w:t xml:space="preserve">Η συνιστώμενη δόση του </w:t>
      </w:r>
      <w:r w:rsidR="00D0571B" w:rsidRPr="00CF174D">
        <w:t>trametinib</w:t>
      </w:r>
      <w:r w:rsidR="00D0571B" w:rsidRPr="00CF174D">
        <w:rPr>
          <w:lang w:val="el-GR"/>
        </w:rPr>
        <w:t xml:space="preserve"> όταν χρησιμοποιείται σε συνδυα</w:t>
      </w:r>
      <w:r w:rsidR="00467881" w:rsidRPr="00CF174D">
        <w:rPr>
          <w:lang w:val="el-GR"/>
        </w:rPr>
        <w:t>σ</w:t>
      </w:r>
      <w:r w:rsidR="00D0571B" w:rsidRPr="00CF174D">
        <w:rPr>
          <w:lang w:val="el-GR"/>
        </w:rPr>
        <w:t xml:space="preserve">μό με </w:t>
      </w:r>
      <w:proofErr w:type="spellStart"/>
      <w:r w:rsidR="00467881" w:rsidRPr="00CF174D">
        <w:rPr>
          <w:bCs/>
          <w:iCs/>
        </w:rPr>
        <w:t>Tafinlar</w:t>
      </w:r>
      <w:proofErr w:type="spellEnd"/>
      <w:r w:rsidR="00D0571B" w:rsidRPr="00CF174D">
        <w:rPr>
          <w:lang w:val="el-GR"/>
        </w:rPr>
        <w:t xml:space="preserve"> είναι </w:t>
      </w:r>
      <w:r w:rsidR="00467881" w:rsidRPr="00CF174D">
        <w:rPr>
          <w:lang w:val="el-GR"/>
        </w:rPr>
        <w:t>2</w:t>
      </w:r>
      <w:r w:rsidR="00D0571B" w:rsidRPr="00CF174D">
        <w:rPr>
          <w:bCs/>
          <w:iCs/>
        </w:rPr>
        <w:t> mg</w:t>
      </w:r>
      <w:r w:rsidR="00D0571B" w:rsidRPr="00CF174D">
        <w:rPr>
          <w:bCs/>
          <w:iCs/>
          <w:lang w:val="el-GR"/>
        </w:rPr>
        <w:t xml:space="preserve"> </w:t>
      </w:r>
      <w:r w:rsidR="00467881" w:rsidRPr="00CF174D">
        <w:rPr>
          <w:bCs/>
          <w:iCs/>
          <w:lang w:val="el-GR"/>
        </w:rPr>
        <w:t>την ημέρα.</w:t>
      </w:r>
    </w:p>
    <w:p w14:paraId="196C0C96" w14:textId="77777777" w:rsidR="00B23972" w:rsidRPr="00CF174D" w:rsidRDefault="00B23972" w:rsidP="00116565">
      <w:pPr>
        <w:tabs>
          <w:tab w:val="clear" w:pos="567"/>
        </w:tabs>
        <w:spacing w:line="240" w:lineRule="auto"/>
        <w:rPr>
          <w:szCs w:val="22"/>
          <w:lang w:val="el-GR"/>
        </w:rPr>
      </w:pPr>
    </w:p>
    <w:p w14:paraId="612B98BA" w14:textId="77777777" w:rsidR="00E765B2" w:rsidRPr="00CF174D" w:rsidRDefault="00E765B2" w:rsidP="00116565">
      <w:pPr>
        <w:tabs>
          <w:tab w:val="clear" w:pos="567"/>
        </w:tabs>
        <w:spacing w:line="240" w:lineRule="auto"/>
        <w:rPr>
          <w:lang w:val="el-GR"/>
        </w:rPr>
      </w:pPr>
      <w:r w:rsidRPr="00CF174D">
        <w:rPr>
          <w:lang w:val="el-GR"/>
        </w:rPr>
        <w:t>Ο γιατρός σας ενδέχεται να αποφασίσει ότι θα πρέπει να λάβετε χαμηλότερη δόση αν εμφανίσετε ανεπιθύμητες ενέργειες.</w:t>
      </w:r>
    </w:p>
    <w:p w14:paraId="608F0749" w14:textId="77777777" w:rsidR="00B23972" w:rsidRPr="00CF174D" w:rsidRDefault="00B23972" w:rsidP="00116565">
      <w:pPr>
        <w:tabs>
          <w:tab w:val="clear" w:pos="567"/>
        </w:tabs>
        <w:spacing w:line="240" w:lineRule="auto"/>
        <w:rPr>
          <w:szCs w:val="22"/>
          <w:lang w:val="el-GR"/>
        </w:rPr>
      </w:pPr>
    </w:p>
    <w:p w14:paraId="6A17750D" w14:textId="77777777" w:rsidR="00E765B2" w:rsidRPr="00CF174D" w:rsidRDefault="00E765B2" w:rsidP="00116565">
      <w:pPr>
        <w:tabs>
          <w:tab w:val="clear" w:pos="567"/>
        </w:tabs>
        <w:spacing w:line="240" w:lineRule="auto"/>
        <w:rPr>
          <w:lang w:val="el-GR"/>
        </w:rPr>
      </w:pPr>
      <w:r w:rsidRPr="00CF174D">
        <w:rPr>
          <w:lang w:val="el-GR"/>
        </w:rPr>
        <w:t>Το Tafinlar διατίθεται, επίσης, σε καψάκια των 50</w:t>
      </w:r>
      <w:r w:rsidR="00CF6603" w:rsidRPr="00CF174D">
        <w:rPr>
          <w:lang w:val="el-GR"/>
        </w:rPr>
        <w:t> mg</w:t>
      </w:r>
      <w:r w:rsidRPr="00CF174D">
        <w:rPr>
          <w:lang w:val="el-GR"/>
        </w:rPr>
        <w:t xml:space="preserve"> αν συνιστάται μία ελάττωση της δόσης.</w:t>
      </w:r>
    </w:p>
    <w:p w14:paraId="20F26564" w14:textId="77777777" w:rsidR="007551D7" w:rsidRPr="00CF174D" w:rsidRDefault="007551D7" w:rsidP="00116565">
      <w:pPr>
        <w:tabs>
          <w:tab w:val="clear" w:pos="567"/>
        </w:tabs>
        <w:spacing w:line="240" w:lineRule="auto"/>
        <w:rPr>
          <w:szCs w:val="22"/>
          <w:lang w:val="el-GR"/>
        </w:rPr>
      </w:pPr>
    </w:p>
    <w:p w14:paraId="0E2875DD" w14:textId="77777777" w:rsidR="00E765B2" w:rsidRPr="00CF174D" w:rsidRDefault="00E765B2" w:rsidP="00116565">
      <w:pPr>
        <w:tabs>
          <w:tab w:val="clear" w:pos="567"/>
        </w:tabs>
        <w:spacing w:line="240" w:lineRule="auto"/>
        <w:rPr>
          <w:lang w:val="el-GR"/>
        </w:rPr>
      </w:pPr>
      <w:r w:rsidRPr="00CF174D">
        <w:rPr>
          <w:b/>
          <w:bCs/>
          <w:lang w:val="el-GR"/>
        </w:rPr>
        <w:lastRenderedPageBreak/>
        <w:t>Μην πάρετε περισσότερο Tafinlar από όσο σας έχει συστήσει ο γιατρός σας</w:t>
      </w:r>
      <w:r w:rsidRPr="00CF174D">
        <w:rPr>
          <w:lang w:val="el-GR"/>
        </w:rPr>
        <w:t xml:space="preserve"> καθώς αυτό ενδέχεται να αυξήσει τον κίνδυνο ανεπιθύμητων ενεργειών.</w:t>
      </w:r>
    </w:p>
    <w:p w14:paraId="413E4C2B" w14:textId="77777777" w:rsidR="001F1FEE" w:rsidRPr="00CF174D" w:rsidRDefault="001F1FEE" w:rsidP="00116565">
      <w:pPr>
        <w:tabs>
          <w:tab w:val="clear" w:pos="567"/>
        </w:tabs>
        <w:spacing w:line="240" w:lineRule="auto"/>
        <w:rPr>
          <w:szCs w:val="22"/>
          <w:lang w:val="el-GR"/>
        </w:rPr>
      </w:pPr>
    </w:p>
    <w:p w14:paraId="0DFCDFE5" w14:textId="77777777" w:rsidR="00E613B8" w:rsidRPr="00CF174D" w:rsidRDefault="00E765B2" w:rsidP="00116565">
      <w:pPr>
        <w:pStyle w:val="NoNumHead2"/>
        <w:spacing w:before="0" w:after="0"/>
        <w:outlineLvl w:val="9"/>
        <w:rPr>
          <w:rFonts w:ascii="Times New Roman" w:hAnsi="Times New Roman"/>
          <w:sz w:val="22"/>
          <w:szCs w:val="22"/>
          <w:lang w:val="el-GR"/>
        </w:rPr>
      </w:pPr>
      <w:r w:rsidRPr="00CF174D">
        <w:rPr>
          <w:rFonts w:ascii="Times New Roman" w:hAnsi="Times New Roman"/>
          <w:sz w:val="22"/>
          <w:szCs w:val="22"/>
          <w:lang w:val="el-GR"/>
        </w:rPr>
        <w:t>Πώς να το πάρετε</w:t>
      </w:r>
    </w:p>
    <w:p w14:paraId="3926189A" w14:textId="77777777" w:rsidR="00E765B2" w:rsidRPr="00CF174D" w:rsidRDefault="00E765B2" w:rsidP="00116565">
      <w:pPr>
        <w:tabs>
          <w:tab w:val="clear" w:pos="567"/>
        </w:tabs>
        <w:spacing w:line="240" w:lineRule="auto"/>
        <w:rPr>
          <w:lang w:val="el-GR"/>
        </w:rPr>
      </w:pPr>
      <w:r w:rsidRPr="00CF174D">
        <w:rPr>
          <w:lang w:val="el-GR"/>
        </w:rPr>
        <w:t>Καταπίνετε τα καψάκια ολόκληρα με νερό, το ένα μετά το άλλο.</w:t>
      </w:r>
    </w:p>
    <w:p w14:paraId="058A9F92" w14:textId="77777777" w:rsidR="00B23972" w:rsidRPr="00CF174D" w:rsidRDefault="00B23972" w:rsidP="00116565">
      <w:pPr>
        <w:tabs>
          <w:tab w:val="clear" w:pos="567"/>
        </w:tabs>
        <w:spacing w:line="240" w:lineRule="auto"/>
        <w:rPr>
          <w:szCs w:val="22"/>
          <w:lang w:val="el-GR"/>
        </w:rPr>
      </w:pPr>
    </w:p>
    <w:p w14:paraId="32184C6D" w14:textId="77777777" w:rsidR="00E765B2" w:rsidRPr="00CF174D" w:rsidRDefault="00E765B2" w:rsidP="00116565">
      <w:pPr>
        <w:tabs>
          <w:tab w:val="clear" w:pos="567"/>
        </w:tabs>
        <w:spacing w:line="240" w:lineRule="auto"/>
        <w:rPr>
          <w:lang w:val="el-GR"/>
        </w:rPr>
      </w:pPr>
      <w:r w:rsidRPr="00CF174D">
        <w:rPr>
          <w:lang w:val="el-GR"/>
        </w:rPr>
        <w:t xml:space="preserve">Μην μασάτε ή θρυμματίζετε τα καψάκια καθώς </w:t>
      </w:r>
      <w:r w:rsidR="00592126" w:rsidRPr="00CF174D">
        <w:rPr>
          <w:lang w:val="el-GR"/>
        </w:rPr>
        <w:t xml:space="preserve">με τον τρόπο αυτό </w:t>
      </w:r>
      <w:r w:rsidRPr="00CF174D">
        <w:rPr>
          <w:lang w:val="el-GR"/>
        </w:rPr>
        <w:t>χάνουν τη δραστικότητά τους.</w:t>
      </w:r>
    </w:p>
    <w:p w14:paraId="6938C7C3" w14:textId="77777777" w:rsidR="00B23972" w:rsidRPr="00CF174D" w:rsidRDefault="00B23972" w:rsidP="00116565">
      <w:pPr>
        <w:tabs>
          <w:tab w:val="clear" w:pos="567"/>
        </w:tabs>
        <w:spacing w:line="240" w:lineRule="auto"/>
        <w:rPr>
          <w:rFonts w:eastAsia="MS Mincho"/>
          <w:szCs w:val="22"/>
          <w:lang w:val="el-GR"/>
        </w:rPr>
      </w:pPr>
    </w:p>
    <w:p w14:paraId="42547FB2" w14:textId="77777777" w:rsidR="00E765B2" w:rsidRPr="00CF174D" w:rsidRDefault="00E765B2" w:rsidP="00116565">
      <w:pPr>
        <w:keepNext/>
        <w:tabs>
          <w:tab w:val="clear" w:pos="567"/>
        </w:tabs>
        <w:spacing w:line="240" w:lineRule="auto"/>
        <w:rPr>
          <w:lang w:val="el-GR"/>
        </w:rPr>
      </w:pPr>
      <w:r w:rsidRPr="00CF174D">
        <w:rPr>
          <w:lang w:val="el-GR"/>
        </w:rPr>
        <w:t>Παίρνετε το Tafinlar δύο φορές την ημέρα με άδειο στομάχι. Αυτό σημαίνει ότι</w:t>
      </w:r>
    </w:p>
    <w:p w14:paraId="3EB3B32B" w14:textId="30D88733" w:rsidR="00E765B2" w:rsidRPr="00CF174D" w:rsidRDefault="00E765B2" w:rsidP="00116565">
      <w:pPr>
        <w:numPr>
          <w:ilvl w:val="0"/>
          <w:numId w:val="8"/>
        </w:numPr>
        <w:tabs>
          <w:tab w:val="clear" w:pos="567"/>
        </w:tabs>
        <w:autoSpaceDE w:val="0"/>
        <w:autoSpaceDN w:val="0"/>
        <w:adjustRightInd w:val="0"/>
        <w:spacing w:line="240" w:lineRule="auto"/>
        <w:ind w:left="567" w:hanging="567"/>
        <w:rPr>
          <w:lang w:val="el-GR"/>
        </w:rPr>
      </w:pPr>
      <w:r w:rsidRPr="00CF174D">
        <w:rPr>
          <w:lang w:val="el-GR"/>
        </w:rPr>
        <w:t xml:space="preserve">μετά τη λήψη του Tafinlar, πρέπει να περιμένετε </w:t>
      </w:r>
      <w:r w:rsidRPr="00CF174D">
        <w:rPr>
          <w:b/>
          <w:bCs/>
          <w:lang w:val="el-GR"/>
        </w:rPr>
        <w:t>τουλάχιστον</w:t>
      </w:r>
      <w:r w:rsidR="00EB6780" w:rsidRPr="00CF174D">
        <w:rPr>
          <w:b/>
          <w:bCs/>
          <w:lang w:val="el-GR"/>
        </w:rPr>
        <w:t xml:space="preserve"> </w:t>
      </w:r>
      <w:r w:rsidRPr="00CF174D">
        <w:rPr>
          <w:b/>
          <w:bCs/>
          <w:lang w:val="el-GR"/>
        </w:rPr>
        <w:t>1</w:t>
      </w:r>
      <w:r w:rsidR="00EB6780" w:rsidRPr="00CF174D">
        <w:rPr>
          <w:b/>
          <w:bCs/>
          <w:lang w:val="el-GR"/>
        </w:rPr>
        <w:t> </w:t>
      </w:r>
      <w:r w:rsidRPr="00CF174D">
        <w:rPr>
          <w:b/>
          <w:bCs/>
          <w:lang w:val="el-GR"/>
        </w:rPr>
        <w:t xml:space="preserve">ώρα </w:t>
      </w:r>
      <w:r w:rsidRPr="00CF174D">
        <w:rPr>
          <w:lang w:val="el-GR"/>
        </w:rPr>
        <w:t>πριν φάτε</w:t>
      </w:r>
      <w:r w:rsidR="008B7234">
        <w:rPr>
          <w:lang w:val="el-GR"/>
        </w:rPr>
        <w:t>.</w:t>
      </w:r>
    </w:p>
    <w:p w14:paraId="0EED5ADB" w14:textId="77777777" w:rsidR="00E765B2" w:rsidRPr="00CF174D" w:rsidRDefault="00E765B2" w:rsidP="00116565">
      <w:pPr>
        <w:numPr>
          <w:ilvl w:val="0"/>
          <w:numId w:val="8"/>
        </w:numPr>
        <w:tabs>
          <w:tab w:val="clear" w:pos="567"/>
        </w:tabs>
        <w:autoSpaceDE w:val="0"/>
        <w:autoSpaceDN w:val="0"/>
        <w:adjustRightInd w:val="0"/>
        <w:spacing w:line="240" w:lineRule="auto"/>
        <w:ind w:left="567" w:hanging="567"/>
        <w:rPr>
          <w:rFonts w:eastAsia="SimSun"/>
          <w:lang w:val="el-GR"/>
        </w:rPr>
      </w:pPr>
      <w:r w:rsidRPr="00CF174D">
        <w:rPr>
          <w:lang w:val="el-GR"/>
        </w:rPr>
        <w:t xml:space="preserve">αφού φάτε, πρέπει να περιμένετε </w:t>
      </w:r>
      <w:r w:rsidRPr="00CF174D">
        <w:rPr>
          <w:b/>
          <w:bCs/>
          <w:lang w:val="el-GR"/>
        </w:rPr>
        <w:t>τουλάχιστον</w:t>
      </w:r>
      <w:r w:rsidR="00EB6780" w:rsidRPr="00CF174D">
        <w:rPr>
          <w:b/>
          <w:bCs/>
          <w:lang w:val="el-GR"/>
        </w:rPr>
        <w:t xml:space="preserve"> </w:t>
      </w:r>
      <w:r w:rsidRPr="00CF174D">
        <w:rPr>
          <w:b/>
          <w:bCs/>
          <w:lang w:val="el-GR"/>
        </w:rPr>
        <w:t>2</w:t>
      </w:r>
      <w:r w:rsidR="00EB6780" w:rsidRPr="00CF174D">
        <w:rPr>
          <w:b/>
          <w:bCs/>
          <w:lang w:val="el-GR"/>
        </w:rPr>
        <w:t> </w:t>
      </w:r>
      <w:r w:rsidRPr="00CF174D">
        <w:rPr>
          <w:b/>
          <w:bCs/>
          <w:lang w:val="el-GR"/>
        </w:rPr>
        <w:t xml:space="preserve">ώρες </w:t>
      </w:r>
      <w:r w:rsidRPr="00CF174D">
        <w:rPr>
          <w:lang w:val="el-GR"/>
        </w:rPr>
        <w:t>πριν πάρετε το Tafinlar</w:t>
      </w:r>
    </w:p>
    <w:p w14:paraId="42C33C0E" w14:textId="77777777" w:rsidR="001F1FEE" w:rsidRPr="00CF174D" w:rsidRDefault="001F1FEE" w:rsidP="00116565">
      <w:pPr>
        <w:tabs>
          <w:tab w:val="clear" w:pos="567"/>
        </w:tabs>
        <w:spacing w:line="240" w:lineRule="auto"/>
        <w:rPr>
          <w:szCs w:val="22"/>
          <w:lang w:val="el-GR"/>
        </w:rPr>
      </w:pPr>
    </w:p>
    <w:p w14:paraId="56E3BD47" w14:textId="77777777" w:rsidR="00B06646" w:rsidRPr="00CF174D" w:rsidRDefault="00B06646" w:rsidP="00116565">
      <w:pPr>
        <w:tabs>
          <w:tab w:val="clear" w:pos="567"/>
        </w:tabs>
        <w:spacing w:line="240" w:lineRule="auto"/>
        <w:rPr>
          <w:lang w:val="el-GR"/>
        </w:rPr>
      </w:pPr>
      <w:r w:rsidRPr="00CF174D">
        <w:rPr>
          <w:lang w:val="el-GR"/>
        </w:rPr>
        <w:t>Να παίρνετε το Tafinlar πρωί και βράδυ με περίπου 12</w:t>
      </w:r>
      <w:r w:rsidR="00D831DF" w:rsidRPr="00CF174D">
        <w:rPr>
          <w:lang w:val="el-GR"/>
        </w:rPr>
        <w:t> </w:t>
      </w:r>
      <w:r w:rsidRPr="00CF174D">
        <w:rPr>
          <w:lang w:val="el-GR"/>
        </w:rPr>
        <w:t>ώρες διαφορά. Να παίρνετε τις πρωινές και τις βραδινές δόσεις του Tafinlar τις ίδιες ώρες κάθε ημέρα. Αυτό θα αυξήσει την πιθανότητα να θυμάστε τη λήψη των καψακίων.</w:t>
      </w:r>
    </w:p>
    <w:p w14:paraId="79E11E9D" w14:textId="77777777" w:rsidR="00B23972" w:rsidRPr="00CF174D" w:rsidRDefault="00B23972" w:rsidP="00116565">
      <w:pPr>
        <w:tabs>
          <w:tab w:val="clear" w:pos="567"/>
        </w:tabs>
        <w:spacing w:line="240" w:lineRule="auto"/>
        <w:rPr>
          <w:szCs w:val="22"/>
          <w:lang w:val="el-GR"/>
        </w:rPr>
      </w:pPr>
    </w:p>
    <w:p w14:paraId="4C60545C" w14:textId="77777777" w:rsidR="004232CF" w:rsidRPr="00CF174D" w:rsidRDefault="004232CF" w:rsidP="00116565">
      <w:pPr>
        <w:tabs>
          <w:tab w:val="clear" w:pos="567"/>
        </w:tabs>
        <w:spacing w:line="240" w:lineRule="auto"/>
        <w:rPr>
          <w:lang w:val="el-GR"/>
        </w:rPr>
      </w:pPr>
      <w:r w:rsidRPr="00CF174D">
        <w:rPr>
          <w:lang w:val="el-GR"/>
        </w:rPr>
        <w:t>Μην παίρνετε ταυτόχρονα τις πρωινές και τις βραδινές δόσεις του Tafinlar.</w:t>
      </w:r>
    </w:p>
    <w:p w14:paraId="269139D8" w14:textId="77777777" w:rsidR="00682A23" w:rsidRPr="00CF174D" w:rsidRDefault="00682A23" w:rsidP="00116565">
      <w:pPr>
        <w:pStyle w:val="NoNumHead2"/>
        <w:keepNext w:val="0"/>
        <w:spacing w:before="0" w:after="0"/>
        <w:outlineLvl w:val="9"/>
        <w:rPr>
          <w:rFonts w:ascii="Times New Roman" w:hAnsi="Times New Roman"/>
          <w:b w:val="0"/>
          <w:sz w:val="22"/>
          <w:szCs w:val="22"/>
          <w:lang w:val="el-GR"/>
        </w:rPr>
      </w:pPr>
    </w:p>
    <w:p w14:paraId="2C64E6F1" w14:textId="77777777" w:rsidR="00682A23" w:rsidRPr="00CF174D" w:rsidRDefault="00682A23" w:rsidP="00116565">
      <w:pPr>
        <w:pStyle w:val="NoNumHead2"/>
        <w:spacing w:before="0" w:after="0"/>
        <w:outlineLvl w:val="9"/>
        <w:rPr>
          <w:rFonts w:ascii="Times New Roman" w:hAnsi="Times New Roman"/>
          <w:sz w:val="22"/>
          <w:szCs w:val="22"/>
          <w:lang w:val="el-GR"/>
        </w:rPr>
      </w:pPr>
      <w:r w:rsidRPr="00CF174D">
        <w:rPr>
          <w:rFonts w:ascii="Times New Roman" w:hAnsi="Times New Roman"/>
          <w:sz w:val="22"/>
          <w:szCs w:val="22"/>
          <w:lang w:val="el-GR"/>
        </w:rPr>
        <w:t>Εάν πάρετε μεγαλύτερη δόση Tafinlar από την κανονική</w:t>
      </w:r>
    </w:p>
    <w:p w14:paraId="35FC6C5D" w14:textId="77777777" w:rsidR="00682A23" w:rsidRPr="00CF174D" w:rsidRDefault="00682A23" w:rsidP="00116565">
      <w:pPr>
        <w:tabs>
          <w:tab w:val="clear" w:pos="567"/>
        </w:tabs>
        <w:spacing w:line="240" w:lineRule="auto"/>
        <w:rPr>
          <w:lang w:val="el-GR"/>
        </w:rPr>
      </w:pPr>
      <w:r w:rsidRPr="00CF174D">
        <w:rPr>
          <w:lang w:val="el-GR"/>
        </w:rPr>
        <w:t xml:space="preserve">Αν πάρετε πολλά καψάκια Tafinlar, </w:t>
      </w:r>
      <w:r w:rsidRPr="00CF174D">
        <w:rPr>
          <w:b/>
          <w:bCs/>
          <w:lang w:val="el-GR"/>
        </w:rPr>
        <w:t>επικοινωνήστε με τον γιατρό, τον φαρμακοποιό ή τον νοσοκόμο σας για να ζητήσετε συμβουλές.</w:t>
      </w:r>
      <w:r w:rsidRPr="00CF174D">
        <w:rPr>
          <w:lang w:val="el-GR"/>
        </w:rPr>
        <w:t xml:space="preserve"> Εάν είναι δυνατό, δείξτε τους τη συσκευασία του Tafinlar με αυτές τις οδηγίες χρήσης.</w:t>
      </w:r>
    </w:p>
    <w:p w14:paraId="2FD60A32" w14:textId="77777777" w:rsidR="001F1FEE" w:rsidRPr="00CF174D" w:rsidRDefault="001F1FEE" w:rsidP="00116565">
      <w:pPr>
        <w:tabs>
          <w:tab w:val="clear" w:pos="567"/>
        </w:tabs>
        <w:spacing w:line="240" w:lineRule="auto"/>
        <w:rPr>
          <w:szCs w:val="22"/>
          <w:lang w:val="el-GR"/>
        </w:rPr>
      </w:pPr>
    </w:p>
    <w:p w14:paraId="4151F4E9" w14:textId="77777777" w:rsidR="00A27A86" w:rsidRPr="00CF174D" w:rsidRDefault="00A27A86" w:rsidP="00116565">
      <w:pPr>
        <w:pStyle w:val="NoNumHead2"/>
        <w:spacing w:before="0" w:after="0"/>
        <w:outlineLvl w:val="9"/>
        <w:rPr>
          <w:rFonts w:ascii="Times New Roman" w:hAnsi="Times New Roman"/>
          <w:sz w:val="22"/>
          <w:szCs w:val="22"/>
          <w:lang w:val="el-GR"/>
        </w:rPr>
      </w:pPr>
      <w:r w:rsidRPr="00CF174D">
        <w:rPr>
          <w:rFonts w:ascii="Times New Roman" w:hAnsi="Times New Roman"/>
          <w:sz w:val="22"/>
          <w:szCs w:val="22"/>
          <w:lang w:val="el-GR"/>
        </w:rPr>
        <w:t>Εάν ξεχάσετε να πάρετε το Tafinlar</w:t>
      </w:r>
    </w:p>
    <w:p w14:paraId="002D52D5" w14:textId="77777777" w:rsidR="00A27A86" w:rsidRPr="00CF174D" w:rsidRDefault="00EC2DD3" w:rsidP="00116565">
      <w:pPr>
        <w:tabs>
          <w:tab w:val="clear" w:pos="567"/>
        </w:tabs>
        <w:spacing w:line="240" w:lineRule="auto"/>
        <w:rPr>
          <w:lang w:val="el-GR"/>
        </w:rPr>
      </w:pPr>
      <w:r w:rsidRPr="00CF174D">
        <w:rPr>
          <w:lang w:val="el-GR"/>
        </w:rPr>
        <w:t xml:space="preserve">Εάν έχουν περάσει λιγότερες από 6 ώρες από τη δόση που </w:t>
      </w:r>
      <w:r w:rsidR="000C48F0" w:rsidRPr="00CF174D">
        <w:rPr>
          <w:lang w:val="el-GR"/>
        </w:rPr>
        <w:t>ξεχάσατε</w:t>
      </w:r>
      <w:r w:rsidR="00A27A86" w:rsidRPr="00CF174D">
        <w:rPr>
          <w:lang w:val="el-GR"/>
        </w:rPr>
        <w:t>, πάρτε τη μόλις το θυμηθείτε.</w:t>
      </w:r>
    </w:p>
    <w:p w14:paraId="65CF7418" w14:textId="77777777" w:rsidR="00A27A86" w:rsidRPr="00CF174D" w:rsidRDefault="00504D59" w:rsidP="00116565">
      <w:pPr>
        <w:tabs>
          <w:tab w:val="clear" w:pos="567"/>
        </w:tabs>
        <w:spacing w:line="240" w:lineRule="auto"/>
        <w:rPr>
          <w:lang w:val="el-GR"/>
        </w:rPr>
      </w:pPr>
      <w:r w:rsidRPr="00CF174D">
        <w:rPr>
          <w:lang w:val="el-GR"/>
        </w:rPr>
        <w:t xml:space="preserve">Εάν έχουν περάσει περισσότερες από 6 ώρες από τη δόση που </w:t>
      </w:r>
      <w:r w:rsidR="000C48F0" w:rsidRPr="00CF174D">
        <w:rPr>
          <w:lang w:val="el-GR"/>
        </w:rPr>
        <w:t>ξεχάσατε</w:t>
      </w:r>
      <w:r w:rsidR="00A27A86" w:rsidRPr="00CF174D">
        <w:rPr>
          <w:lang w:val="el-GR"/>
        </w:rPr>
        <w:t xml:space="preserve">, παραλείψτε τη δόση αυτή και πάρτε την επόμενη δόση σας τη συνηθισμένη ώρα. </w:t>
      </w:r>
      <w:r w:rsidR="001D4F2B" w:rsidRPr="00CF174D">
        <w:rPr>
          <w:lang w:val="el-GR"/>
        </w:rPr>
        <w:t xml:space="preserve">Κατόπιν συνεχίστε να </w:t>
      </w:r>
      <w:r w:rsidR="00A27A86" w:rsidRPr="00CF174D">
        <w:rPr>
          <w:lang w:val="el-GR"/>
        </w:rPr>
        <w:t xml:space="preserve">παίρνετε τα καψάκια σας στις </w:t>
      </w:r>
      <w:r w:rsidR="00D5694A" w:rsidRPr="00CF174D">
        <w:rPr>
          <w:lang w:val="el-GR"/>
        </w:rPr>
        <w:t>τακτικές</w:t>
      </w:r>
      <w:r w:rsidR="00A27A86" w:rsidRPr="00CF174D">
        <w:rPr>
          <w:lang w:val="el-GR"/>
        </w:rPr>
        <w:t xml:space="preserve"> ώρες όπως συνήθως.</w:t>
      </w:r>
    </w:p>
    <w:p w14:paraId="62A597D5" w14:textId="77777777" w:rsidR="00A27A86" w:rsidRPr="00CF174D" w:rsidRDefault="00A27A86" w:rsidP="00116565">
      <w:pPr>
        <w:tabs>
          <w:tab w:val="clear" w:pos="567"/>
        </w:tabs>
        <w:spacing w:line="240" w:lineRule="auto"/>
        <w:rPr>
          <w:bCs/>
          <w:lang w:val="el-GR"/>
        </w:rPr>
      </w:pPr>
      <w:r w:rsidRPr="00CF174D">
        <w:rPr>
          <w:bCs/>
          <w:lang w:val="el-GR"/>
        </w:rPr>
        <w:t xml:space="preserve">Μην πάρετε διπλή δόση, για να αναπληρώσετε τη δόση που </w:t>
      </w:r>
      <w:r w:rsidR="000A6886" w:rsidRPr="00CF174D">
        <w:rPr>
          <w:bCs/>
          <w:lang w:val="el-GR"/>
        </w:rPr>
        <w:t>ξεχάσατε</w:t>
      </w:r>
      <w:r w:rsidRPr="00CF174D">
        <w:rPr>
          <w:bCs/>
          <w:lang w:val="el-GR"/>
        </w:rPr>
        <w:t>.</w:t>
      </w:r>
    </w:p>
    <w:p w14:paraId="05BEA9D0" w14:textId="77777777" w:rsidR="001F1FEE" w:rsidRPr="00CF174D" w:rsidRDefault="001F1FEE" w:rsidP="00116565">
      <w:pPr>
        <w:tabs>
          <w:tab w:val="clear" w:pos="567"/>
        </w:tabs>
        <w:spacing w:line="240" w:lineRule="auto"/>
        <w:rPr>
          <w:bCs/>
          <w:szCs w:val="22"/>
          <w:lang w:val="el-GR"/>
        </w:rPr>
      </w:pPr>
    </w:p>
    <w:p w14:paraId="7E854575" w14:textId="77777777" w:rsidR="00A27A86" w:rsidRPr="00CF174D" w:rsidRDefault="00682A23" w:rsidP="00116565">
      <w:pPr>
        <w:pStyle w:val="NoNumHead2"/>
        <w:spacing w:before="0" w:after="0"/>
        <w:outlineLvl w:val="9"/>
        <w:rPr>
          <w:rFonts w:ascii="Times New Roman" w:hAnsi="Times New Roman"/>
          <w:sz w:val="22"/>
          <w:szCs w:val="22"/>
          <w:lang w:val="el-GR"/>
        </w:rPr>
      </w:pPr>
      <w:r w:rsidRPr="00CF174D">
        <w:rPr>
          <w:rFonts w:ascii="Times New Roman" w:hAnsi="Times New Roman"/>
          <w:sz w:val="22"/>
          <w:szCs w:val="22"/>
          <w:lang w:val="el-GR"/>
        </w:rPr>
        <w:t>Εάν σταματήσετε να παίρνετε</w:t>
      </w:r>
      <w:r w:rsidRPr="00CF174D" w:rsidDel="00682A23">
        <w:rPr>
          <w:rFonts w:ascii="Times New Roman" w:hAnsi="Times New Roman"/>
          <w:sz w:val="22"/>
          <w:szCs w:val="22"/>
          <w:lang w:val="el-GR"/>
        </w:rPr>
        <w:t xml:space="preserve"> </w:t>
      </w:r>
      <w:r w:rsidR="00A27A86" w:rsidRPr="00CF174D">
        <w:rPr>
          <w:rFonts w:ascii="Times New Roman" w:hAnsi="Times New Roman"/>
          <w:sz w:val="22"/>
          <w:szCs w:val="22"/>
          <w:lang w:val="el-GR"/>
        </w:rPr>
        <w:t>το Tafinlar</w:t>
      </w:r>
    </w:p>
    <w:p w14:paraId="59C6A2D9" w14:textId="77777777" w:rsidR="00A27A86" w:rsidRPr="00CF174D" w:rsidRDefault="00A27A86" w:rsidP="00116565">
      <w:pPr>
        <w:numPr>
          <w:ilvl w:val="12"/>
          <w:numId w:val="0"/>
        </w:numPr>
        <w:tabs>
          <w:tab w:val="clear" w:pos="567"/>
        </w:tabs>
        <w:spacing w:line="240" w:lineRule="auto"/>
        <w:ind w:right="-29"/>
        <w:rPr>
          <w:lang w:val="el-GR"/>
        </w:rPr>
      </w:pPr>
      <w:r w:rsidRPr="00CF174D">
        <w:rPr>
          <w:lang w:val="el-GR"/>
        </w:rPr>
        <w:t>Συνεχίστε τη λήψη του Tafinlar για όσο χρόνο συνιστά ο γιατρός σας. Μην τ</w:t>
      </w:r>
      <w:r w:rsidR="00682A23" w:rsidRPr="00CF174D">
        <w:rPr>
          <w:lang w:val="el-GR"/>
        </w:rPr>
        <w:t>ο</w:t>
      </w:r>
      <w:r w:rsidRPr="00CF174D">
        <w:rPr>
          <w:lang w:val="el-GR"/>
        </w:rPr>
        <w:t xml:space="preserve"> διακόψετε, εκτός και αν το συστήσει ο γιατρός, ο φαρμακοποιός ή ο νοσοκόμος σας.</w:t>
      </w:r>
    </w:p>
    <w:p w14:paraId="346236B9" w14:textId="77777777" w:rsidR="00E50808" w:rsidRPr="00CF174D" w:rsidRDefault="00E50808" w:rsidP="00116565">
      <w:pPr>
        <w:numPr>
          <w:ilvl w:val="12"/>
          <w:numId w:val="0"/>
        </w:numPr>
        <w:tabs>
          <w:tab w:val="clear" w:pos="567"/>
        </w:tabs>
        <w:spacing w:line="240" w:lineRule="auto"/>
        <w:ind w:right="-29"/>
        <w:rPr>
          <w:szCs w:val="22"/>
          <w:lang w:val="el-GR"/>
        </w:rPr>
      </w:pPr>
    </w:p>
    <w:p w14:paraId="36DA3385" w14:textId="77777777" w:rsidR="002E3C75" w:rsidRPr="00CF174D" w:rsidRDefault="002E3C75" w:rsidP="00116565">
      <w:pPr>
        <w:numPr>
          <w:ilvl w:val="12"/>
          <w:numId w:val="0"/>
        </w:numPr>
        <w:tabs>
          <w:tab w:val="clear" w:pos="567"/>
        </w:tabs>
        <w:spacing w:line="240" w:lineRule="auto"/>
        <w:rPr>
          <w:lang w:val="el-GR"/>
        </w:rPr>
      </w:pPr>
      <w:r w:rsidRPr="00CF174D">
        <w:rPr>
          <w:lang w:val="el-GR"/>
        </w:rPr>
        <w:t>Εάν έχετε περισσότερες ερωτήσεις σχετικά με τη χρήση αυτού του φαρμάκου, ρωτήστε το</w:t>
      </w:r>
      <w:r w:rsidR="00682A23" w:rsidRPr="00CF174D">
        <w:rPr>
          <w:lang w:val="el-GR"/>
        </w:rPr>
        <w:t>ν</w:t>
      </w:r>
      <w:r w:rsidRPr="00CF174D">
        <w:rPr>
          <w:lang w:val="el-GR"/>
        </w:rPr>
        <w:t xml:space="preserve"> γιατρό, το</w:t>
      </w:r>
      <w:r w:rsidR="00682A23" w:rsidRPr="00CF174D">
        <w:rPr>
          <w:lang w:val="el-GR"/>
        </w:rPr>
        <w:t>ν</w:t>
      </w:r>
      <w:r w:rsidRPr="00CF174D">
        <w:rPr>
          <w:lang w:val="el-GR"/>
        </w:rPr>
        <w:t xml:space="preserve"> φαρμακοποιό ή το</w:t>
      </w:r>
      <w:r w:rsidR="00682A23" w:rsidRPr="00CF174D">
        <w:rPr>
          <w:lang w:val="el-GR"/>
        </w:rPr>
        <w:t>ν</w:t>
      </w:r>
      <w:r w:rsidRPr="00CF174D">
        <w:rPr>
          <w:lang w:val="el-GR"/>
        </w:rPr>
        <w:t xml:space="preserve"> νοσοκόμο σας.</w:t>
      </w:r>
    </w:p>
    <w:p w14:paraId="6BF746C3" w14:textId="77777777" w:rsidR="009B6496" w:rsidRPr="00CF174D" w:rsidRDefault="009B6496" w:rsidP="00116565">
      <w:pPr>
        <w:numPr>
          <w:ilvl w:val="12"/>
          <w:numId w:val="0"/>
        </w:numPr>
        <w:tabs>
          <w:tab w:val="clear" w:pos="567"/>
        </w:tabs>
        <w:spacing w:line="240" w:lineRule="auto"/>
        <w:rPr>
          <w:szCs w:val="22"/>
          <w:lang w:val="el-GR"/>
        </w:rPr>
      </w:pPr>
    </w:p>
    <w:p w14:paraId="086291B1" w14:textId="77777777" w:rsidR="00467881" w:rsidRPr="00CF174D" w:rsidRDefault="00467881" w:rsidP="00116565">
      <w:pPr>
        <w:keepNext/>
        <w:tabs>
          <w:tab w:val="clear" w:pos="567"/>
        </w:tabs>
        <w:spacing w:line="240" w:lineRule="auto"/>
        <w:rPr>
          <w:szCs w:val="24"/>
          <w:lang w:val="el-GR"/>
        </w:rPr>
      </w:pPr>
      <w:r w:rsidRPr="00CF174D">
        <w:rPr>
          <w:b/>
          <w:szCs w:val="24"/>
          <w:lang w:val="el-GR"/>
        </w:rPr>
        <w:t xml:space="preserve">Πως θα πρέπει να παίρνετε το </w:t>
      </w:r>
      <w:proofErr w:type="spellStart"/>
      <w:r w:rsidRPr="00CF174D">
        <w:rPr>
          <w:b/>
          <w:szCs w:val="24"/>
        </w:rPr>
        <w:t>Tafinlar</w:t>
      </w:r>
      <w:proofErr w:type="spellEnd"/>
      <w:r w:rsidRPr="00CF174D">
        <w:rPr>
          <w:b/>
          <w:szCs w:val="24"/>
          <w:lang w:val="el-GR"/>
        </w:rPr>
        <w:t xml:space="preserve"> σε συνδυασμό με </w:t>
      </w:r>
      <w:r w:rsidRPr="00CF174D">
        <w:rPr>
          <w:b/>
          <w:szCs w:val="24"/>
        </w:rPr>
        <w:t>trametinib</w:t>
      </w:r>
    </w:p>
    <w:p w14:paraId="487BE7AD" w14:textId="3D2C065A" w:rsidR="00467881" w:rsidRPr="00CF174D" w:rsidRDefault="00467881" w:rsidP="00116565">
      <w:pPr>
        <w:pStyle w:val="LBLBulletStyle1"/>
        <w:tabs>
          <w:tab w:val="clear" w:pos="360"/>
          <w:tab w:val="clear" w:pos="720"/>
          <w:tab w:val="clear" w:pos="994"/>
        </w:tabs>
        <w:spacing w:line="240" w:lineRule="auto"/>
        <w:ind w:left="567" w:hanging="567"/>
        <w:rPr>
          <w:sz w:val="22"/>
          <w:szCs w:val="22"/>
          <w:lang w:val="el-GR"/>
        </w:rPr>
      </w:pPr>
      <w:r w:rsidRPr="00CF174D">
        <w:rPr>
          <w:sz w:val="22"/>
          <w:szCs w:val="24"/>
          <w:lang w:val="el-GR"/>
        </w:rPr>
        <w:t xml:space="preserve">Πάρτε το </w:t>
      </w:r>
      <w:proofErr w:type="spellStart"/>
      <w:r w:rsidRPr="00CF174D">
        <w:rPr>
          <w:sz w:val="22"/>
          <w:szCs w:val="24"/>
          <w:lang w:val="en-GB"/>
        </w:rPr>
        <w:t>Tafinlar</w:t>
      </w:r>
      <w:proofErr w:type="spellEnd"/>
      <w:r w:rsidRPr="00CF174D">
        <w:rPr>
          <w:sz w:val="22"/>
          <w:szCs w:val="24"/>
          <w:lang w:val="el-GR"/>
        </w:rPr>
        <w:t xml:space="preserve"> σε συνδυασμό με </w:t>
      </w:r>
      <w:r w:rsidRPr="00CF174D">
        <w:rPr>
          <w:sz w:val="22"/>
          <w:szCs w:val="24"/>
          <w:lang w:val="en-GB"/>
        </w:rPr>
        <w:t>trametinib</w:t>
      </w:r>
      <w:r w:rsidRPr="00CF174D">
        <w:rPr>
          <w:sz w:val="22"/>
          <w:szCs w:val="24"/>
          <w:lang w:val="el-GR"/>
        </w:rPr>
        <w:t xml:space="preserve"> ακριβώς όπως σας έχει πει ο γιατρός, </w:t>
      </w:r>
      <w:r w:rsidR="008B7234" w:rsidRPr="00CF174D">
        <w:rPr>
          <w:sz w:val="22"/>
          <w:szCs w:val="24"/>
          <w:lang w:val="el-GR"/>
        </w:rPr>
        <w:t xml:space="preserve">ο φαρμακοποιός </w:t>
      </w:r>
      <w:r w:rsidRPr="00CF174D">
        <w:rPr>
          <w:sz w:val="22"/>
          <w:szCs w:val="24"/>
          <w:lang w:val="el-GR"/>
        </w:rPr>
        <w:t xml:space="preserve">ή </w:t>
      </w:r>
      <w:r w:rsidR="008B7234" w:rsidRPr="00CF174D">
        <w:rPr>
          <w:sz w:val="22"/>
          <w:szCs w:val="24"/>
          <w:lang w:val="el-GR"/>
        </w:rPr>
        <w:t>ο νοσοκόμος</w:t>
      </w:r>
      <w:r w:rsidR="008B7234" w:rsidRPr="00CF174D" w:rsidDel="008B7234">
        <w:rPr>
          <w:sz w:val="22"/>
          <w:szCs w:val="24"/>
          <w:lang w:val="el-GR"/>
        </w:rPr>
        <w:t xml:space="preserve"> </w:t>
      </w:r>
      <w:r w:rsidRPr="00CF174D">
        <w:rPr>
          <w:sz w:val="22"/>
          <w:szCs w:val="24"/>
          <w:lang w:val="el-GR"/>
        </w:rPr>
        <w:t xml:space="preserve">σας. Μην αλλάξετε τη δόση σας ή σταματήσετε το </w:t>
      </w:r>
      <w:proofErr w:type="spellStart"/>
      <w:r w:rsidRPr="00CF174D">
        <w:rPr>
          <w:sz w:val="22"/>
          <w:szCs w:val="24"/>
          <w:lang w:val="en-GB"/>
        </w:rPr>
        <w:t>Tafinlar</w:t>
      </w:r>
      <w:proofErr w:type="spellEnd"/>
      <w:r w:rsidRPr="00CF174D">
        <w:rPr>
          <w:sz w:val="22"/>
          <w:szCs w:val="24"/>
          <w:lang w:val="el-GR"/>
        </w:rPr>
        <w:t xml:space="preserve"> ή το </w:t>
      </w:r>
      <w:r w:rsidRPr="00CF174D">
        <w:rPr>
          <w:sz w:val="22"/>
          <w:szCs w:val="24"/>
          <w:lang w:val="en-GB"/>
        </w:rPr>
        <w:t>trametinib</w:t>
      </w:r>
      <w:r w:rsidRPr="00CF174D">
        <w:rPr>
          <w:sz w:val="22"/>
          <w:szCs w:val="24"/>
          <w:lang w:val="el-GR"/>
        </w:rPr>
        <w:t xml:space="preserve"> εκτός εάν σας το έχει πει ο γιατρός, ο </w:t>
      </w:r>
      <w:r w:rsidR="008B7234" w:rsidRPr="00CF174D">
        <w:rPr>
          <w:sz w:val="22"/>
          <w:szCs w:val="24"/>
          <w:lang w:val="el-GR"/>
        </w:rPr>
        <w:t>φαρμακοποιό</w:t>
      </w:r>
      <w:r w:rsidR="008B7234">
        <w:rPr>
          <w:sz w:val="22"/>
          <w:szCs w:val="24"/>
          <w:lang w:val="el-GR"/>
        </w:rPr>
        <w:t>ς</w:t>
      </w:r>
      <w:r w:rsidRPr="00CF174D">
        <w:rPr>
          <w:sz w:val="22"/>
          <w:szCs w:val="24"/>
          <w:lang w:val="el-GR"/>
        </w:rPr>
        <w:t xml:space="preserve"> ή ο</w:t>
      </w:r>
      <w:r w:rsidR="008B7234">
        <w:rPr>
          <w:sz w:val="22"/>
          <w:szCs w:val="24"/>
          <w:lang w:val="el-GR"/>
        </w:rPr>
        <w:t xml:space="preserve"> </w:t>
      </w:r>
      <w:r w:rsidR="008B7234" w:rsidRPr="00CF174D">
        <w:rPr>
          <w:sz w:val="22"/>
          <w:szCs w:val="24"/>
          <w:lang w:val="el-GR"/>
        </w:rPr>
        <w:t>νοσοκόμος</w:t>
      </w:r>
      <w:r w:rsidRPr="00CF174D">
        <w:rPr>
          <w:sz w:val="22"/>
          <w:szCs w:val="24"/>
          <w:lang w:val="el-GR"/>
        </w:rPr>
        <w:t xml:space="preserve"> σας.</w:t>
      </w:r>
    </w:p>
    <w:p w14:paraId="5473B069" w14:textId="5CFC88BB" w:rsidR="00E613B8" w:rsidRPr="00CF174D" w:rsidRDefault="00467881" w:rsidP="00116565">
      <w:pPr>
        <w:pStyle w:val="LBLBulletStyle1"/>
        <w:tabs>
          <w:tab w:val="clear" w:pos="360"/>
          <w:tab w:val="clear" w:pos="720"/>
          <w:tab w:val="clear" w:pos="994"/>
        </w:tabs>
        <w:spacing w:line="240" w:lineRule="auto"/>
        <w:ind w:left="567" w:hanging="567"/>
        <w:rPr>
          <w:sz w:val="22"/>
          <w:szCs w:val="24"/>
          <w:lang w:val="el-GR"/>
        </w:rPr>
      </w:pPr>
      <w:r w:rsidRPr="00CF174D">
        <w:rPr>
          <w:sz w:val="22"/>
          <w:szCs w:val="24"/>
          <w:lang w:val="el-GR"/>
        </w:rPr>
        <w:t xml:space="preserve">Παίρνετε το </w:t>
      </w:r>
      <w:proofErr w:type="spellStart"/>
      <w:r w:rsidRPr="00CF174D">
        <w:rPr>
          <w:b/>
          <w:sz w:val="22"/>
          <w:szCs w:val="24"/>
          <w:lang w:val="en-GB"/>
        </w:rPr>
        <w:t>Tafinlar</w:t>
      </w:r>
      <w:proofErr w:type="spellEnd"/>
      <w:r w:rsidRPr="00CF174D">
        <w:rPr>
          <w:b/>
          <w:sz w:val="22"/>
          <w:szCs w:val="24"/>
          <w:lang w:val="el-GR"/>
        </w:rPr>
        <w:t xml:space="preserve"> </w:t>
      </w:r>
      <w:r w:rsidR="00A107C3" w:rsidRPr="00CF174D">
        <w:rPr>
          <w:b/>
          <w:sz w:val="22"/>
          <w:szCs w:val="24"/>
          <w:lang w:val="el-GR"/>
        </w:rPr>
        <w:t xml:space="preserve">δύο φορές </w:t>
      </w:r>
      <w:r w:rsidRPr="00CF174D">
        <w:rPr>
          <w:b/>
          <w:sz w:val="22"/>
          <w:szCs w:val="24"/>
          <w:lang w:val="el-GR"/>
        </w:rPr>
        <w:t>την ημέρα</w:t>
      </w:r>
      <w:r w:rsidRPr="00CF174D">
        <w:rPr>
          <w:sz w:val="22"/>
          <w:szCs w:val="24"/>
          <w:lang w:val="el-GR"/>
        </w:rPr>
        <w:t xml:space="preserve"> και παίρνετε το </w:t>
      </w:r>
      <w:r w:rsidRPr="00CF174D">
        <w:rPr>
          <w:b/>
          <w:sz w:val="22"/>
          <w:szCs w:val="24"/>
          <w:lang w:val="en-GB"/>
        </w:rPr>
        <w:t>trametinib</w:t>
      </w:r>
      <w:r w:rsidRPr="00CF174D">
        <w:rPr>
          <w:b/>
          <w:sz w:val="22"/>
          <w:szCs w:val="24"/>
          <w:lang w:val="el-GR"/>
        </w:rPr>
        <w:t xml:space="preserve"> </w:t>
      </w:r>
      <w:r w:rsidR="00A107C3" w:rsidRPr="00CF174D">
        <w:rPr>
          <w:b/>
          <w:sz w:val="22"/>
          <w:szCs w:val="24"/>
          <w:lang w:val="el-GR"/>
        </w:rPr>
        <w:t xml:space="preserve">μία φορά </w:t>
      </w:r>
      <w:r w:rsidRPr="00CF174D">
        <w:rPr>
          <w:b/>
          <w:sz w:val="22"/>
          <w:szCs w:val="24"/>
          <w:lang w:val="el-GR"/>
        </w:rPr>
        <w:t>την ημέρα</w:t>
      </w:r>
      <w:r w:rsidRPr="00CF174D">
        <w:rPr>
          <w:sz w:val="22"/>
          <w:szCs w:val="24"/>
          <w:lang w:val="el-GR"/>
        </w:rPr>
        <w:t xml:space="preserve">. Μπορεί να είναι καλό </w:t>
      </w:r>
      <w:r w:rsidR="001631DD" w:rsidRPr="00CF174D">
        <w:rPr>
          <w:sz w:val="22"/>
          <w:szCs w:val="24"/>
          <w:lang w:val="el-GR"/>
        </w:rPr>
        <w:t>γι</w:t>
      </w:r>
      <w:r w:rsidR="001631DD">
        <w:rPr>
          <w:sz w:val="22"/>
          <w:szCs w:val="24"/>
          <w:lang w:val="el-GR"/>
        </w:rPr>
        <w:t>α</w:t>
      </w:r>
      <w:r w:rsidR="001631DD" w:rsidRPr="00CF174D">
        <w:rPr>
          <w:sz w:val="22"/>
          <w:szCs w:val="24"/>
          <w:lang w:val="el-GR"/>
        </w:rPr>
        <w:t xml:space="preserve"> </w:t>
      </w:r>
      <w:r w:rsidRPr="00CF174D">
        <w:rPr>
          <w:sz w:val="22"/>
          <w:szCs w:val="24"/>
          <w:lang w:val="el-GR"/>
        </w:rPr>
        <w:t xml:space="preserve">εσάς να συνηθίσετε να παίρνετε και τα δύο φάρμακα την ίδια ώρα κάθε μέρα. Οι δόσεις του </w:t>
      </w:r>
      <w:proofErr w:type="spellStart"/>
      <w:r w:rsidRPr="00CF174D">
        <w:rPr>
          <w:sz w:val="22"/>
          <w:szCs w:val="24"/>
          <w:lang w:val="en-GB"/>
        </w:rPr>
        <w:t>Tafinlar</w:t>
      </w:r>
      <w:proofErr w:type="spellEnd"/>
      <w:r w:rsidRPr="00CF174D">
        <w:rPr>
          <w:sz w:val="22"/>
          <w:szCs w:val="24"/>
          <w:lang w:val="el-GR"/>
        </w:rPr>
        <w:t xml:space="preserve"> θα πρέπει να χορηγούνται με μεσοδιάστημα περίπου 12</w:t>
      </w:r>
      <w:r w:rsidRPr="00CF174D">
        <w:rPr>
          <w:sz w:val="22"/>
          <w:szCs w:val="24"/>
        </w:rPr>
        <w:t> </w:t>
      </w:r>
      <w:r w:rsidRPr="00CF174D">
        <w:rPr>
          <w:sz w:val="22"/>
          <w:szCs w:val="24"/>
          <w:lang w:val="el-GR"/>
        </w:rPr>
        <w:t xml:space="preserve">ωρών. Το </w:t>
      </w:r>
      <w:r w:rsidRPr="00CF174D">
        <w:rPr>
          <w:sz w:val="22"/>
          <w:szCs w:val="24"/>
          <w:lang w:val="en-GB"/>
        </w:rPr>
        <w:t>trametinib</w:t>
      </w:r>
      <w:r w:rsidRPr="00CF174D">
        <w:rPr>
          <w:sz w:val="22"/>
          <w:szCs w:val="24"/>
          <w:lang w:val="el-GR"/>
        </w:rPr>
        <w:t xml:space="preserve"> θα πρέπει να λαμβάνεται </w:t>
      </w:r>
      <w:r w:rsidRPr="00CF174D">
        <w:rPr>
          <w:b/>
          <w:sz w:val="22"/>
          <w:szCs w:val="24"/>
          <w:lang w:val="el-GR"/>
        </w:rPr>
        <w:t>είτε</w:t>
      </w:r>
      <w:r w:rsidRPr="00CF174D">
        <w:rPr>
          <w:sz w:val="22"/>
          <w:szCs w:val="24"/>
          <w:lang w:val="el-GR"/>
        </w:rPr>
        <w:t xml:space="preserve"> με την πρωινή δόση του </w:t>
      </w:r>
      <w:proofErr w:type="spellStart"/>
      <w:r w:rsidRPr="00CF174D">
        <w:rPr>
          <w:sz w:val="22"/>
          <w:szCs w:val="24"/>
          <w:lang w:val="en-GB"/>
        </w:rPr>
        <w:t>Tafinlar</w:t>
      </w:r>
      <w:proofErr w:type="spellEnd"/>
      <w:r w:rsidRPr="00CF174D">
        <w:rPr>
          <w:sz w:val="22"/>
          <w:szCs w:val="24"/>
          <w:lang w:val="el-GR"/>
        </w:rPr>
        <w:t xml:space="preserve"> </w:t>
      </w:r>
      <w:r w:rsidRPr="00CF174D">
        <w:rPr>
          <w:b/>
          <w:sz w:val="22"/>
          <w:szCs w:val="24"/>
          <w:lang w:val="el-GR"/>
        </w:rPr>
        <w:t>είτε</w:t>
      </w:r>
      <w:r w:rsidRPr="00CF174D">
        <w:rPr>
          <w:sz w:val="22"/>
          <w:szCs w:val="24"/>
          <w:lang w:val="el-GR"/>
        </w:rPr>
        <w:t xml:space="preserve"> με τη βραδινή δόση του </w:t>
      </w:r>
      <w:proofErr w:type="spellStart"/>
      <w:r w:rsidRPr="00CF174D">
        <w:rPr>
          <w:sz w:val="22"/>
          <w:szCs w:val="24"/>
          <w:lang w:val="en-GB"/>
        </w:rPr>
        <w:t>Tafinlar</w:t>
      </w:r>
      <w:proofErr w:type="spellEnd"/>
      <w:r w:rsidRPr="00CF174D">
        <w:rPr>
          <w:sz w:val="22"/>
          <w:szCs w:val="24"/>
          <w:lang w:val="el-GR"/>
        </w:rPr>
        <w:t>.</w:t>
      </w:r>
    </w:p>
    <w:p w14:paraId="7543A0CE" w14:textId="77777777" w:rsidR="00467881" w:rsidRPr="00CF174D" w:rsidRDefault="00467881" w:rsidP="00116565">
      <w:pPr>
        <w:pStyle w:val="LBLBulletStyle1"/>
        <w:tabs>
          <w:tab w:val="clear" w:pos="360"/>
          <w:tab w:val="clear" w:pos="720"/>
          <w:tab w:val="clear" w:pos="994"/>
        </w:tabs>
        <w:spacing w:line="240" w:lineRule="auto"/>
        <w:ind w:left="567" w:hanging="567"/>
        <w:rPr>
          <w:sz w:val="22"/>
          <w:szCs w:val="22"/>
          <w:lang w:val="el-GR"/>
        </w:rPr>
      </w:pPr>
      <w:r w:rsidRPr="00CF174D">
        <w:rPr>
          <w:sz w:val="22"/>
          <w:szCs w:val="24"/>
          <w:lang w:val="el-GR"/>
        </w:rPr>
        <w:t xml:space="preserve">Πάρτε το </w:t>
      </w:r>
      <w:proofErr w:type="spellStart"/>
      <w:r w:rsidRPr="00CF174D">
        <w:rPr>
          <w:sz w:val="22"/>
          <w:szCs w:val="24"/>
          <w:lang w:val="en-GB"/>
        </w:rPr>
        <w:t>Tafinlar</w:t>
      </w:r>
      <w:proofErr w:type="spellEnd"/>
      <w:r w:rsidRPr="00CF174D">
        <w:rPr>
          <w:sz w:val="22"/>
          <w:szCs w:val="24"/>
          <w:lang w:val="el-GR"/>
        </w:rPr>
        <w:t xml:space="preserve"> και το </w:t>
      </w:r>
      <w:r w:rsidRPr="00CF174D">
        <w:rPr>
          <w:sz w:val="22"/>
          <w:szCs w:val="24"/>
          <w:lang w:val="en-GB"/>
        </w:rPr>
        <w:t>trametinib</w:t>
      </w:r>
      <w:r w:rsidRPr="00CF174D">
        <w:rPr>
          <w:sz w:val="22"/>
          <w:szCs w:val="24"/>
          <w:lang w:val="el-GR"/>
        </w:rPr>
        <w:t xml:space="preserve"> με άδειο στομάχι, τουλάχιστον μία ώρα πριν ή δύο ώρες μετά από το γεύμα. Πάρτε τ</w:t>
      </w:r>
      <w:r w:rsidR="00A62D96" w:rsidRPr="00CF174D">
        <w:rPr>
          <w:sz w:val="22"/>
          <w:szCs w:val="24"/>
          <w:lang w:val="el-GR"/>
        </w:rPr>
        <w:t>α</w:t>
      </w:r>
      <w:r w:rsidRPr="00CF174D">
        <w:rPr>
          <w:sz w:val="22"/>
          <w:szCs w:val="24"/>
          <w:lang w:val="el-GR"/>
        </w:rPr>
        <w:t xml:space="preserve"> ολόκληρ</w:t>
      </w:r>
      <w:r w:rsidR="00A62D96" w:rsidRPr="00CF174D">
        <w:rPr>
          <w:sz w:val="22"/>
          <w:szCs w:val="24"/>
          <w:lang w:val="el-GR"/>
        </w:rPr>
        <w:t>α</w:t>
      </w:r>
      <w:r w:rsidRPr="00CF174D">
        <w:rPr>
          <w:sz w:val="22"/>
          <w:szCs w:val="24"/>
          <w:lang w:val="el-GR"/>
        </w:rPr>
        <w:t xml:space="preserve"> με ένα γεμάτο ποτήρι νερό.</w:t>
      </w:r>
    </w:p>
    <w:p w14:paraId="3E7CF7EC" w14:textId="77777777" w:rsidR="00467881" w:rsidRPr="00CF174D" w:rsidRDefault="00467881" w:rsidP="00116565">
      <w:pPr>
        <w:pStyle w:val="LBLBulletStyle1"/>
        <w:keepNext/>
        <w:keepLines/>
        <w:tabs>
          <w:tab w:val="clear" w:pos="360"/>
          <w:tab w:val="clear" w:pos="720"/>
          <w:tab w:val="clear" w:pos="994"/>
        </w:tabs>
        <w:spacing w:line="240" w:lineRule="auto"/>
        <w:ind w:left="567" w:hanging="567"/>
        <w:rPr>
          <w:noProof/>
          <w:sz w:val="22"/>
          <w:szCs w:val="22"/>
          <w:lang w:val="el-GR"/>
        </w:rPr>
      </w:pPr>
      <w:r w:rsidRPr="00CF174D">
        <w:rPr>
          <w:sz w:val="22"/>
          <w:szCs w:val="24"/>
          <w:lang w:val="el-GR"/>
        </w:rPr>
        <w:t xml:space="preserve">Εάν παραλείψετε </w:t>
      </w:r>
      <w:r w:rsidR="00A62D96" w:rsidRPr="00CF174D">
        <w:rPr>
          <w:sz w:val="22"/>
          <w:szCs w:val="24"/>
          <w:lang w:val="el-GR"/>
        </w:rPr>
        <w:t>μία</w:t>
      </w:r>
      <w:r w:rsidRPr="00CF174D">
        <w:rPr>
          <w:sz w:val="22"/>
          <w:szCs w:val="24"/>
          <w:lang w:val="el-GR"/>
        </w:rPr>
        <w:t xml:space="preserve"> δόση του </w:t>
      </w:r>
      <w:proofErr w:type="spellStart"/>
      <w:r w:rsidR="00A62D96" w:rsidRPr="00CF174D">
        <w:rPr>
          <w:sz w:val="22"/>
          <w:szCs w:val="24"/>
          <w:lang w:val="en-GB"/>
        </w:rPr>
        <w:t>Tafinlar</w:t>
      </w:r>
      <w:proofErr w:type="spellEnd"/>
      <w:r w:rsidRPr="00CF174D">
        <w:rPr>
          <w:sz w:val="22"/>
          <w:szCs w:val="24"/>
          <w:lang w:val="el-GR"/>
        </w:rPr>
        <w:t xml:space="preserve"> ή του </w:t>
      </w:r>
      <w:r w:rsidR="00A62D96" w:rsidRPr="00CF174D">
        <w:rPr>
          <w:sz w:val="22"/>
          <w:szCs w:val="24"/>
          <w:lang w:val="en-GB"/>
        </w:rPr>
        <w:t>trametinib</w:t>
      </w:r>
      <w:r w:rsidRPr="00CF174D">
        <w:rPr>
          <w:sz w:val="22"/>
          <w:szCs w:val="24"/>
          <w:lang w:val="el-GR"/>
        </w:rPr>
        <w:t>, πάρτε τη αμέσως μόλις το θυμηθείτε: Μην αναπληρώσετε τις δόσεις που παραλείψατε και πάρτε την επόμενη δόση σας στον συνήθη χρόνο σας:</w:t>
      </w:r>
    </w:p>
    <w:p w14:paraId="5B3FE097" w14:textId="77777777" w:rsidR="00A62D96" w:rsidRPr="00CF174D" w:rsidRDefault="00A62D96" w:rsidP="00116565">
      <w:pPr>
        <w:pStyle w:val="LBLBulletStyle1"/>
        <w:numPr>
          <w:ilvl w:val="1"/>
          <w:numId w:val="18"/>
        </w:numPr>
        <w:tabs>
          <w:tab w:val="clear" w:pos="720"/>
          <w:tab w:val="clear" w:pos="994"/>
          <w:tab w:val="clear" w:pos="1080"/>
        </w:tabs>
        <w:spacing w:line="240" w:lineRule="auto"/>
        <w:ind w:left="1134" w:hanging="567"/>
        <w:rPr>
          <w:sz w:val="22"/>
          <w:szCs w:val="24"/>
          <w:lang w:val="el-GR"/>
        </w:rPr>
      </w:pPr>
      <w:r w:rsidRPr="00CF174D">
        <w:rPr>
          <w:sz w:val="22"/>
          <w:szCs w:val="24"/>
          <w:lang w:val="el-GR"/>
        </w:rPr>
        <w:t>Εάν έχουν περάσει λιγότερες από 6</w:t>
      </w:r>
      <w:r w:rsidRPr="00CF174D">
        <w:rPr>
          <w:sz w:val="22"/>
          <w:szCs w:val="24"/>
        </w:rPr>
        <w:t> </w:t>
      </w:r>
      <w:r w:rsidRPr="00CF174D">
        <w:rPr>
          <w:sz w:val="22"/>
          <w:szCs w:val="24"/>
          <w:lang w:val="el-GR"/>
        </w:rPr>
        <w:t xml:space="preserve">ώρες από την επόμενη προγραμματισμένη δόση του </w:t>
      </w:r>
      <w:proofErr w:type="spellStart"/>
      <w:r w:rsidRPr="00CF174D">
        <w:rPr>
          <w:sz w:val="22"/>
          <w:szCs w:val="24"/>
          <w:lang w:val="en-GB"/>
        </w:rPr>
        <w:t>Tafinlar</w:t>
      </w:r>
      <w:proofErr w:type="spellEnd"/>
      <w:r w:rsidRPr="00CF174D">
        <w:rPr>
          <w:sz w:val="22"/>
          <w:szCs w:val="24"/>
          <w:lang w:val="el-GR"/>
        </w:rPr>
        <w:t>, η οποία λαμβάνεται δύο φορές την ημέρα.</w:t>
      </w:r>
    </w:p>
    <w:p w14:paraId="3C97E21D" w14:textId="77777777" w:rsidR="00467881" w:rsidRPr="00CF174D" w:rsidRDefault="00467881" w:rsidP="00116565">
      <w:pPr>
        <w:pStyle w:val="LBLBulletStyle1"/>
        <w:numPr>
          <w:ilvl w:val="1"/>
          <w:numId w:val="18"/>
        </w:numPr>
        <w:tabs>
          <w:tab w:val="clear" w:pos="720"/>
          <w:tab w:val="clear" w:pos="994"/>
          <w:tab w:val="clear" w:pos="1080"/>
        </w:tabs>
        <w:spacing w:line="240" w:lineRule="auto"/>
        <w:ind w:left="1134" w:hanging="567"/>
        <w:rPr>
          <w:sz w:val="22"/>
          <w:szCs w:val="24"/>
          <w:lang w:val="el-GR"/>
        </w:rPr>
      </w:pPr>
      <w:r w:rsidRPr="00CF174D">
        <w:rPr>
          <w:sz w:val="22"/>
          <w:szCs w:val="24"/>
          <w:lang w:val="el-GR"/>
        </w:rPr>
        <w:t>Εάν έχουν περάσει λιγότερες από 12</w:t>
      </w:r>
      <w:r w:rsidRPr="00CF174D">
        <w:rPr>
          <w:sz w:val="22"/>
          <w:szCs w:val="24"/>
        </w:rPr>
        <w:t> </w:t>
      </w:r>
      <w:r w:rsidRPr="00CF174D">
        <w:rPr>
          <w:sz w:val="22"/>
          <w:szCs w:val="24"/>
          <w:lang w:val="el-GR"/>
        </w:rPr>
        <w:t xml:space="preserve">ώρες από την επόμενη προγραμματισμένη δόση του </w:t>
      </w:r>
      <w:r w:rsidR="00A62D96" w:rsidRPr="00CF174D">
        <w:rPr>
          <w:sz w:val="22"/>
          <w:szCs w:val="24"/>
          <w:lang w:val="en-GB"/>
        </w:rPr>
        <w:t>trametinib</w:t>
      </w:r>
      <w:r w:rsidRPr="00CF174D">
        <w:rPr>
          <w:sz w:val="22"/>
          <w:szCs w:val="24"/>
          <w:lang w:val="el-GR"/>
        </w:rPr>
        <w:t xml:space="preserve">, η οποία λαμβάνεται </w:t>
      </w:r>
      <w:r w:rsidR="00A62D96" w:rsidRPr="00CF174D">
        <w:rPr>
          <w:sz w:val="22"/>
          <w:szCs w:val="24"/>
          <w:lang w:val="el-GR"/>
        </w:rPr>
        <w:t>μία φορά την ημέρα</w:t>
      </w:r>
      <w:r w:rsidRPr="00CF174D">
        <w:rPr>
          <w:sz w:val="22"/>
          <w:szCs w:val="24"/>
          <w:lang w:val="el-GR"/>
        </w:rPr>
        <w:t>.</w:t>
      </w:r>
    </w:p>
    <w:p w14:paraId="29CA4389" w14:textId="748FEB51" w:rsidR="00DA4164" w:rsidRPr="00CF174D" w:rsidRDefault="00DA4164" w:rsidP="00116565">
      <w:pPr>
        <w:pStyle w:val="LBLBulletStyle1"/>
        <w:tabs>
          <w:tab w:val="clear" w:pos="360"/>
          <w:tab w:val="clear" w:pos="720"/>
          <w:tab w:val="clear" w:pos="994"/>
        </w:tabs>
        <w:spacing w:line="240" w:lineRule="auto"/>
        <w:ind w:left="567" w:hanging="567"/>
        <w:rPr>
          <w:sz w:val="22"/>
          <w:szCs w:val="22"/>
          <w:lang w:val="el-GR"/>
        </w:rPr>
      </w:pPr>
      <w:r w:rsidRPr="00CF174D">
        <w:rPr>
          <w:sz w:val="22"/>
          <w:szCs w:val="22"/>
          <w:lang w:val="el-GR"/>
        </w:rPr>
        <w:t>Εάν πάρετε υπερβολική ποσότητα Tafinlar ή trametinib, επικοινωνήστε αμέσως με τον γιατρό, το</w:t>
      </w:r>
      <w:r w:rsidR="003A50F5">
        <w:rPr>
          <w:sz w:val="22"/>
          <w:szCs w:val="22"/>
          <w:lang w:val="el-GR"/>
        </w:rPr>
        <w:t>ν</w:t>
      </w:r>
      <w:r w:rsidRPr="00CF174D">
        <w:rPr>
          <w:sz w:val="22"/>
          <w:szCs w:val="22"/>
          <w:lang w:val="el-GR"/>
        </w:rPr>
        <w:t xml:space="preserve"> </w:t>
      </w:r>
      <w:r w:rsidR="008B7234" w:rsidRPr="00CF174D">
        <w:rPr>
          <w:sz w:val="22"/>
          <w:szCs w:val="22"/>
          <w:lang w:val="el-GR"/>
        </w:rPr>
        <w:t xml:space="preserve">φαρμακοποιό </w:t>
      </w:r>
      <w:r w:rsidRPr="00CF174D">
        <w:rPr>
          <w:sz w:val="22"/>
          <w:szCs w:val="22"/>
          <w:lang w:val="el-GR"/>
        </w:rPr>
        <w:t xml:space="preserve">ή τον </w:t>
      </w:r>
      <w:r w:rsidR="008B7234" w:rsidRPr="00CF174D">
        <w:rPr>
          <w:sz w:val="22"/>
          <w:szCs w:val="22"/>
          <w:lang w:val="el-GR"/>
        </w:rPr>
        <w:t>νοσ</w:t>
      </w:r>
      <w:r w:rsidR="003A50F5">
        <w:rPr>
          <w:sz w:val="22"/>
          <w:szCs w:val="22"/>
          <w:lang w:val="el-GR"/>
        </w:rPr>
        <w:t>οκόμο</w:t>
      </w:r>
      <w:r w:rsidR="008B7234" w:rsidRPr="00CF174D" w:rsidDel="008B7234">
        <w:rPr>
          <w:sz w:val="22"/>
          <w:szCs w:val="22"/>
          <w:lang w:val="el-GR"/>
        </w:rPr>
        <w:t xml:space="preserve"> </w:t>
      </w:r>
      <w:r w:rsidRPr="00CF174D">
        <w:rPr>
          <w:sz w:val="22"/>
          <w:szCs w:val="22"/>
          <w:lang w:val="el-GR"/>
        </w:rPr>
        <w:t xml:space="preserve">σας. Έχετε μαζί σας τα καψάκια του Tafinlar και τα δισκία </w:t>
      </w:r>
      <w:r w:rsidRPr="00CF174D">
        <w:rPr>
          <w:sz w:val="22"/>
          <w:szCs w:val="22"/>
          <w:lang w:val="el-GR"/>
        </w:rPr>
        <w:lastRenderedPageBreak/>
        <w:t xml:space="preserve">του trametinib όταν είναι δυνατό. Εάν είναι δυνατό, δείξτε τους τη συσκευασία του </w:t>
      </w:r>
      <w:r w:rsidR="007D2170" w:rsidRPr="00CF174D">
        <w:rPr>
          <w:sz w:val="22"/>
          <w:szCs w:val="22"/>
          <w:lang w:val="el-GR"/>
        </w:rPr>
        <w:t xml:space="preserve">Tafinlar </w:t>
      </w:r>
      <w:r w:rsidRPr="00CF174D">
        <w:rPr>
          <w:sz w:val="22"/>
          <w:szCs w:val="22"/>
          <w:lang w:val="el-GR"/>
        </w:rPr>
        <w:t xml:space="preserve">και του </w:t>
      </w:r>
      <w:r w:rsidR="007D2170" w:rsidRPr="00CF174D">
        <w:rPr>
          <w:sz w:val="22"/>
          <w:szCs w:val="22"/>
          <w:lang w:val="el-GR"/>
        </w:rPr>
        <w:t>trametinib</w:t>
      </w:r>
      <w:r w:rsidRPr="00CF174D">
        <w:rPr>
          <w:sz w:val="22"/>
          <w:szCs w:val="22"/>
          <w:lang w:val="el-GR"/>
        </w:rPr>
        <w:t xml:space="preserve"> μαζί με το κάθε φύλλο οδηγιών.</w:t>
      </w:r>
    </w:p>
    <w:p w14:paraId="4F8D9FCF" w14:textId="449EBE36" w:rsidR="00277334" w:rsidRPr="00CF174D" w:rsidRDefault="00277334" w:rsidP="00116565">
      <w:pPr>
        <w:pStyle w:val="LBLBulletStyle1"/>
        <w:tabs>
          <w:tab w:val="clear" w:pos="360"/>
          <w:tab w:val="clear" w:pos="720"/>
          <w:tab w:val="clear" w:pos="994"/>
        </w:tabs>
        <w:spacing w:line="240" w:lineRule="auto"/>
        <w:ind w:left="567" w:hanging="567"/>
        <w:rPr>
          <w:sz w:val="22"/>
          <w:szCs w:val="22"/>
          <w:lang w:val="el-GR"/>
        </w:rPr>
      </w:pPr>
      <w:r w:rsidRPr="00CF174D">
        <w:rPr>
          <w:sz w:val="22"/>
          <w:szCs w:val="22"/>
          <w:lang w:val="el-GR"/>
        </w:rPr>
        <w:t xml:space="preserve">Εάν εμφανίσετε παρενέργειες, ο γιατρός σας ενδέχεται να αποφασίσει ότι θα πρέπει να πάρετε μικρότερες δόσεις </w:t>
      </w:r>
      <w:proofErr w:type="spellStart"/>
      <w:r w:rsidRPr="00CF174D">
        <w:rPr>
          <w:sz w:val="22"/>
          <w:szCs w:val="22"/>
          <w:lang w:val="en-GB"/>
        </w:rPr>
        <w:t>Tafinlar</w:t>
      </w:r>
      <w:proofErr w:type="spellEnd"/>
      <w:r w:rsidRPr="00CF174D">
        <w:rPr>
          <w:sz w:val="22"/>
          <w:szCs w:val="22"/>
          <w:lang w:val="el-GR"/>
        </w:rPr>
        <w:t xml:space="preserve"> και/ή </w:t>
      </w:r>
      <w:proofErr w:type="spellStart"/>
      <w:r w:rsidRPr="00CF174D">
        <w:rPr>
          <w:sz w:val="22"/>
          <w:szCs w:val="22"/>
          <w:lang w:val="en-GB"/>
        </w:rPr>
        <w:t>Tafinlar</w:t>
      </w:r>
      <w:proofErr w:type="spellEnd"/>
      <w:r w:rsidRPr="00CF174D">
        <w:rPr>
          <w:sz w:val="22"/>
          <w:szCs w:val="22"/>
          <w:lang w:val="el-GR"/>
        </w:rPr>
        <w:t xml:space="preserve">. Πάρτε τις δόσεις του </w:t>
      </w:r>
      <w:proofErr w:type="spellStart"/>
      <w:r w:rsidRPr="00CF174D">
        <w:rPr>
          <w:sz w:val="22"/>
          <w:szCs w:val="22"/>
          <w:lang w:val="en-GB"/>
        </w:rPr>
        <w:t>Tafinlar</w:t>
      </w:r>
      <w:proofErr w:type="spellEnd"/>
      <w:r w:rsidRPr="00CF174D">
        <w:rPr>
          <w:sz w:val="22"/>
          <w:szCs w:val="22"/>
          <w:lang w:val="el-GR"/>
        </w:rPr>
        <w:t xml:space="preserve"> και του </w:t>
      </w:r>
      <w:proofErr w:type="spellStart"/>
      <w:r w:rsidRPr="00CF174D">
        <w:rPr>
          <w:sz w:val="22"/>
          <w:szCs w:val="22"/>
        </w:rPr>
        <w:t>Tafinlar</w:t>
      </w:r>
      <w:proofErr w:type="spellEnd"/>
      <w:r w:rsidRPr="00CF174D">
        <w:rPr>
          <w:sz w:val="22"/>
          <w:szCs w:val="22"/>
          <w:lang w:val="el-GR"/>
        </w:rPr>
        <w:t xml:space="preserve"> ακριβώς όπως σας έχει πει ο γιατρός, ο </w:t>
      </w:r>
      <w:r w:rsidR="008B7234" w:rsidRPr="00CF174D">
        <w:rPr>
          <w:sz w:val="22"/>
          <w:szCs w:val="22"/>
          <w:lang w:val="el-GR"/>
        </w:rPr>
        <w:t xml:space="preserve">φαρμακοποιός </w:t>
      </w:r>
      <w:r w:rsidRPr="00CF174D">
        <w:rPr>
          <w:sz w:val="22"/>
          <w:szCs w:val="22"/>
          <w:lang w:val="el-GR"/>
        </w:rPr>
        <w:t xml:space="preserve">ή ο </w:t>
      </w:r>
      <w:r w:rsidR="008B7234" w:rsidRPr="00CF174D">
        <w:rPr>
          <w:sz w:val="22"/>
          <w:szCs w:val="22"/>
          <w:lang w:val="el-GR"/>
        </w:rPr>
        <w:t xml:space="preserve">νοσοκόμος </w:t>
      </w:r>
      <w:r w:rsidRPr="00CF174D">
        <w:rPr>
          <w:sz w:val="22"/>
          <w:szCs w:val="22"/>
          <w:lang w:val="el-GR"/>
        </w:rPr>
        <w:t>σας.</w:t>
      </w:r>
    </w:p>
    <w:p w14:paraId="07389528" w14:textId="77777777" w:rsidR="00597275" w:rsidRPr="00CF174D" w:rsidRDefault="00597275" w:rsidP="00116565">
      <w:pPr>
        <w:pStyle w:val="LBLBulletStyle1"/>
        <w:numPr>
          <w:ilvl w:val="0"/>
          <w:numId w:val="0"/>
        </w:numPr>
        <w:tabs>
          <w:tab w:val="clear" w:pos="720"/>
          <w:tab w:val="clear" w:pos="994"/>
        </w:tabs>
        <w:spacing w:line="240" w:lineRule="auto"/>
        <w:rPr>
          <w:noProof/>
          <w:sz w:val="22"/>
          <w:szCs w:val="22"/>
          <w:lang w:val="el-GR"/>
        </w:rPr>
      </w:pPr>
    </w:p>
    <w:p w14:paraId="20BEC18D" w14:textId="77777777" w:rsidR="00E301F2" w:rsidRPr="00CF174D" w:rsidRDefault="00E301F2" w:rsidP="00116565">
      <w:pPr>
        <w:numPr>
          <w:ilvl w:val="12"/>
          <w:numId w:val="0"/>
        </w:numPr>
        <w:tabs>
          <w:tab w:val="clear" w:pos="567"/>
        </w:tabs>
        <w:spacing w:line="240" w:lineRule="auto"/>
        <w:rPr>
          <w:szCs w:val="22"/>
          <w:lang w:val="el-GR"/>
        </w:rPr>
      </w:pPr>
    </w:p>
    <w:p w14:paraId="51140388" w14:textId="77777777" w:rsidR="00E301F2" w:rsidRPr="00CF174D" w:rsidRDefault="00E301F2" w:rsidP="00116565">
      <w:pPr>
        <w:keepNext/>
        <w:numPr>
          <w:ilvl w:val="12"/>
          <w:numId w:val="0"/>
        </w:numPr>
        <w:tabs>
          <w:tab w:val="clear" w:pos="567"/>
        </w:tabs>
        <w:spacing w:line="240" w:lineRule="auto"/>
        <w:ind w:left="567" w:right="-2" w:hanging="567"/>
        <w:rPr>
          <w:lang w:val="el-GR"/>
        </w:rPr>
      </w:pPr>
      <w:r w:rsidRPr="00CF174D">
        <w:rPr>
          <w:b/>
          <w:bCs/>
          <w:lang w:val="el-GR"/>
        </w:rPr>
        <w:t>4.</w:t>
      </w:r>
      <w:r w:rsidRPr="00CF174D">
        <w:rPr>
          <w:b/>
          <w:bCs/>
          <w:lang w:val="el-GR"/>
        </w:rPr>
        <w:tab/>
        <w:t>Πιθανές ανεπιθύμητες ενέργειες</w:t>
      </w:r>
    </w:p>
    <w:p w14:paraId="07D852EC" w14:textId="77777777" w:rsidR="00E301F2" w:rsidRPr="00CF174D" w:rsidRDefault="00E301F2" w:rsidP="00116565">
      <w:pPr>
        <w:keepNext/>
        <w:numPr>
          <w:ilvl w:val="12"/>
          <w:numId w:val="0"/>
        </w:numPr>
        <w:tabs>
          <w:tab w:val="clear" w:pos="567"/>
        </w:tabs>
        <w:spacing w:line="240" w:lineRule="auto"/>
        <w:rPr>
          <w:szCs w:val="22"/>
          <w:lang w:val="el-GR"/>
        </w:rPr>
      </w:pPr>
    </w:p>
    <w:p w14:paraId="10F1EB66" w14:textId="77777777" w:rsidR="00E301F2" w:rsidRPr="00CF174D" w:rsidRDefault="00E301F2" w:rsidP="00116565">
      <w:pPr>
        <w:keepNext/>
        <w:numPr>
          <w:ilvl w:val="12"/>
          <w:numId w:val="0"/>
        </w:numPr>
        <w:tabs>
          <w:tab w:val="clear" w:pos="567"/>
        </w:tabs>
        <w:spacing w:line="240" w:lineRule="auto"/>
        <w:ind w:right="-29"/>
        <w:rPr>
          <w:lang w:val="el-GR"/>
        </w:rPr>
      </w:pPr>
      <w:r w:rsidRPr="00CF174D">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2BE05C5B" w14:textId="77777777" w:rsidR="00E301F2" w:rsidRPr="00CF174D" w:rsidRDefault="00E301F2" w:rsidP="00116565">
      <w:pPr>
        <w:keepNext/>
        <w:tabs>
          <w:tab w:val="clear" w:pos="567"/>
        </w:tabs>
        <w:spacing w:line="240" w:lineRule="auto"/>
        <w:rPr>
          <w:lang w:val="el-GR"/>
        </w:rPr>
      </w:pPr>
    </w:p>
    <w:p w14:paraId="6E70B77C" w14:textId="77777777" w:rsidR="00E301F2" w:rsidRPr="00CF174D" w:rsidRDefault="00B24D00" w:rsidP="00116565">
      <w:pPr>
        <w:keepNext/>
        <w:tabs>
          <w:tab w:val="clear" w:pos="567"/>
        </w:tabs>
        <w:spacing w:line="240" w:lineRule="auto"/>
        <w:rPr>
          <w:b/>
          <w:bCs/>
          <w:lang w:val="el-GR"/>
        </w:rPr>
      </w:pPr>
      <w:r w:rsidRPr="00CF174D">
        <w:rPr>
          <w:b/>
          <w:bCs/>
          <w:lang w:val="el-GR"/>
        </w:rPr>
        <w:t xml:space="preserve">Πιθανές σοβαρές </w:t>
      </w:r>
      <w:r w:rsidR="00E301F2" w:rsidRPr="00CF174D">
        <w:rPr>
          <w:b/>
          <w:bCs/>
          <w:lang w:val="el-GR"/>
        </w:rPr>
        <w:t>ανεπιθύμητες ενέργειες</w:t>
      </w:r>
    </w:p>
    <w:p w14:paraId="753C01C9" w14:textId="77777777" w:rsidR="00A62D96" w:rsidRPr="00CF174D" w:rsidRDefault="00A62D96" w:rsidP="00116565">
      <w:pPr>
        <w:keepNext/>
        <w:numPr>
          <w:ilvl w:val="12"/>
          <w:numId w:val="0"/>
        </w:numPr>
        <w:tabs>
          <w:tab w:val="clear" w:pos="567"/>
        </w:tabs>
        <w:spacing w:line="240" w:lineRule="auto"/>
        <w:ind w:right="-2"/>
        <w:rPr>
          <w:i/>
          <w:szCs w:val="22"/>
          <w:lang w:val="el-GR"/>
        </w:rPr>
      </w:pPr>
      <w:r w:rsidRPr="00CF174D">
        <w:rPr>
          <w:i/>
          <w:szCs w:val="22"/>
          <w:lang w:val="el-GR"/>
        </w:rPr>
        <w:t>Αιμορραγικά προβλήματα</w:t>
      </w:r>
    </w:p>
    <w:p w14:paraId="1A1D7209" w14:textId="77777777" w:rsidR="00A62D96" w:rsidRPr="00CF174D" w:rsidRDefault="00A62D96" w:rsidP="00116565">
      <w:pPr>
        <w:keepNext/>
        <w:tabs>
          <w:tab w:val="clear" w:pos="567"/>
        </w:tabs>
        <w:spacing w:line="240" w:lineRule="auto"/>
        <w:rPr>
          <w:szCs w:val="22"/>
          <w:lang w:val="el-GR"/>
        </w:rPr>
      </w:pPr>
      <w:r w:rsidRPr="00CF174D">
        <w:rPr>
          <w:szCs w:val="22"/>
          <w:lang w:val="el-GR"/>
        </w:rPr>
        <w:t xml:space="preserve">Το </w:t>
      </w:r>
      <w:proofErr w:type="spellStart"/>
      <w:r w:rsidRPr="00CF174D">
        <w:rPr>
          <w:szCs w:val="22"/>
        </w:rPr>
        <w:t>Tafinlar</w:t>
      </w:r>
      <w:proofErr w:type="spellEnd"/>
      <w:r w:rsidRPr="00CF174D">
        <w:rPr>
          <w:szCs w:val="22"/>
          <w:lang w:val="el-GR"/>
        </w:rPr>
        <w:t xml:space="preserve"> μπορεί να προκαλέσει σοβαρά αιμορραγικά προβλήματα, ιδιαίτερα στον εγκέφαλο όταν λαμβάνεται σε συνδυασμό με </w:t>
      </w:r>
      <w:r w:rsidRPr="00CF174D">
        <w:rPr>
          <w:szCs w:val="22"/>
          <w:lang w:val="en-US"/>
        </w:rPr>
        <w:t>trametinib</w:t>
      </w:r>
      <w:r w:rsidRPr="00CF174D">
        <w:rPr>
          <w:szCs w:val="22"/>
          <w:lang w:val="el-GR"/>
        </w:rPr>
        <w:t>. Επικοινωνήστε αμέσως με το</w:t>
      </w:r>
      <w:r w:rsidR="00CB6A9B" w:rsidRPr="00CF174D">
        <w:rPr>
          <w:szCs w:val="22"/>
          <w:lang w:val="el-GR"/>
        </w:rPr>
        <w:t>ν</w:t>
      </w:r>
      <w:r w:rsidRPr="00CF174D">
        <w:rPr>
          <w:szCs w:val="22"/>
          <w:lang w:val="el-GR"/>
        </w:rPr>
        <w:t xml:space="preserve"> γιατρό ή το</w:t>
      </w:r>
      <w:r w:rsidR="00CB6A9B" w:rsidRPr="00CF174D">
        <w:rPr>
          <w:szCs w:val="22"/>
          <w:lang w:val="el-GR"/>
        </w:rPr>
        <w:t>ν</w:t>
      </w:r>
      <w:r w:rsidRPr="00CF174D">
        <w:rPr>
          <w:szCs w:val="22"/>
          <w:lang w:val="el-GR"/>
        </w:rPr>
        <w:t xml:space="preserve"> νοσοκόμο σας για να λάβετε ιατρική βοήθεια εάν εμφανίζετε ασυνήθιστα σημεία αιμορραγίας, όπως:</w:t>
      </w:r>
    </w:p>
    <w:p w14:paraId="76AC7A0A" w14:textId="77777777" w:rsidR="00A62D96" w:rsidRPr="00CF174D" w:rsidRDefault="00A62D96" w:rsidP="00116565">
      <w:pPr>
        <w:pStyle w:val="LBLBulletStyle1"/>
        <w:tabs>
          <w:tab w:val="clear" w:pos="360"/>
          <w:tab w:val="clear" w:pos="720"/>
          <w:tab w:val="clear" w:pos="994"/>
        </w:tabs>
        <w:spacing w:line="240" w:lineRule="auto"/>
        <w:ind w:left="567" w:hanging="567"/>
        <w:rPr>
          <w:sz w:val="22"/>
          <w:szCs w:val="22"/>
          <w:lang w:val="el-GR"/>
        </w:rPr>
      </w:pPr>
      <w:r w:rsidRPr="00CF174D">
        <w:rPr>
          <w:sz w:val="22"/>
          <w:szCs w:val="22"/>
          <w:lang w:val="el-GR"/>
        </w:rPr>
        <w:t>κεφαλαλγίες, ζάλη, ή αδυναμία</w:t>
      </w:r>
    </w:p>
    <w:p w14:paraId="51D2C95E" w14:textId="77777777" w:rsidR="00A62D96" w:rsidRPr="00CF174D" w:rsidRDefault="00A62D96" w:rsidP="00116565">
      <w:pPr>
        <w:pStyle w:val="LBLBulletStyle1"/>
        <w:tabs>
          <w:tab w:val="clear" w:pos="360"/>
          <w:tab w:val="clear" w:pos="720"/>
          <w:tab w:val="clear" w:pos="994"/>
        </w:tabs>
        <w:spacing w:line="240" w:lineRule="auto"/>
        <w:ind w:left="567" w:hanging="567"/>
        <w:rPr>
          <w:sz w:val="22"/>
          <w:szCs w:val="22"/>
          <w:lang w:val="el-GR"/>
        </w:rPr>
      </w:pPr>
      <w:r w:rsidRPr="00CF174D">
        <w:rPr>
          <w:sz w:val="22"/>
          <w:szCs w:val="22"/>
          <w:lang w:val="el-GR"/>
        </w:rPr>
        <w:t>αιμόπτυση ή θρόμβοι αίματος</w:t>
      </w:r>
    </w:p>
    <w:p w14:paraId="1E83FF2E" w14:textId="77777777" w:rsidR="00A62D96" w:rsidRPr="00CF174D" w:rsidRDefault="00A62D96" w:rsidP="00116565">
      <w:pPr>
        <w:pStyle w:val="LBLBulletStyle1"/>
        <w:tabs>
          <w:tab w:val="clear" w:pos="360"/>
          <w:tab w:val="clear" w:pos="720"/>
          <w:tab w:val="clear" w:pos="994"/>
        </w:tabs>
        <w:spacing w:line="240" w:lineRule="auto"/>
        <w:ind w:left="567" w:hanging="567"/>
        <w:rPr>
          <w:sz w:val="22"/>
          <w:szCs w:val="22"/>
          <w:lang w:val="el-GR"/>
        </w:rPr>
      </w:pPr>
      <w:r w:rsidRPr="00CF174D">
        <w:rPr>
          <w:sz w:val="22"/>
          <w:szCs w:val="22"/>
          <w:lang w:val="el-GR"/>
        </w:rPr>
        <w:t>εμετός που περιέχει αίμα ή που μοιάζει να έχει καφέ απόχρωση</w:t>
      </w:r>
    </w:p>
    <w:p w14:paraId="48E14DFE" w14:textId="77777777" w:rsidR="00A62D96" w:rsidRPr="00CF174D" w:rsidRDefault="00A62D96" w:rsidP="00116565">
      <w:pPr>
        <w:pStyle w:val="LBLBulletStyle1"/>
        <w:tabs>
          <w:tab w:val="clear" w:pos="360"/>
          <w:tab w:val="clear" w:pos="720"/>
          <w:tab w:val="clear" w:pos="994"/>
        </w:tabs>
        <w:spacing w:line="240" w:lineRule="auto"/>
        <w:ind w:left="567" w:hanging="567"/>
        <w:rPr>
          <w:sz w:val="22"/>
          <w:szCs w:val="22"/>
          <w:lang w:val="el-GR"/>
        </w:rPr>
      </w:pPr>
      <w:r w:rsidRPr="00CF174D">
        <w:rPr>
          <w:sz w:val="22"/>
          <w:szCs w:val="22"/>
          <w:lang w:val="el-GR"/>
        </w:rPr>
        <w:t>ερυθρά ή μαύρα κόπρανα που ομοιάζουν με πίσσα</w:t>
      </w:r>
    </w:p>
    <w:p w14:paraId="0679F1A7" w14:textId="77777777" w:rsidR="00A62D96" w:rsidRPr="00CF174D" w:rsidRDefault="00A62D96" w:rsidP="00116565">
      <w:pPr>
        <w:pStyle w:val="NoNumHead3"/>
        <w:keepNext w:val="0"/>
        <w:spacing w:before="0" w:after="0"/>
        <w:outlineLvl w:val="9"/>
        <w:rPr>
          <w:rFonts w:ascii="Times New Roman" w:hAnsi="Times New Roman"/>
          <w:b w:val="0"/>
          <w:sz w:val="22"/>
          <w:szCs w:val="22"/>
          <w:lang w:val="el-GR"/>
        </w:rPr>
      </w:pPr>
    </w:p>
    <w:p w14:paraId="0F38481F" w14:textId="77777777" w:rsidR="00E301F2" w:rsidRPr="00CF174D" w:rsidRDefault="00E301F2" w:rsidP="00116565">
      <w:pPr>
        <w:pStyle w:val="NoNumHead3"/>
        <w:spacing w:before="0" w:after="0"/>
        <w:outlineLvl w:val="9"/>
        <w:rPr>
          <w:rFonts w:ascii="Times New Roman" w:hAnsi="Times New Roman"/>
          <w:sz w:val="22"/>
          <w:szCs w:val="22"/>
          <w:lang w:val="el-GR"/>
        </w:rPr>
      </w:pPr>
      <w:r w:rsidRPr="00CF174D">
        <w:rPr>
          <w:rFonts w:ascii="Times New Roman" w:hAnsi="Times New Roman"/>
          <w:b w:val="0"/>
          <w:i/>
          <w:sz w:val="22"/>
          <w:szCs w:val="22"/>
          <w:lang w:val="el-GR"/>
        </w:rPr>
        <w:t>Πυρετός</w:t>
      </w:r>
    </w:p>
    <w:p w14:paraId="7D33866E" w14:textId="2A2DC125" w:rsidR="00E301F2" w:rsidRPr="00CF174D" w:rsidRDefault="00E301F2" w:rsidP="00116565">
      <w:pPr>
        <w:pStyle w:val="NormalWeb"/>
        <w:spacing w:before="0" w:beforeAutospacing="0" w:after="0" w:afterAutospacing="0"/>
        <w:rPr>
          <w:sz w:val="22"/>
          <w:szCs w:val="22"/>
          <w:lang w:val="el-GR"/>
        </w:rPr>
      </w:pPr>
      <w:r w:rsidRPr="00CF174D">
        <w:rPr>
          <w:sz w:val="22"/>
          <w:szCs w:val="22"/>
          <w:lang w:val="el-GR"/>
        </w:rPr>
        <w:t xml:space="preserve">Η λήψη του Tafinlar ενδέχεται να προκαλέσει πυρετό σε περισσότερους από 1 στους 10 ανθρώπους. </w:t>
      </w:r>
      <w:r w:rsidRPr="00CF174D">
        <w:rPr>
          <w:b/>
          <w:bCs/>
          <w:sz w:val="22"/>
          <w:szCs w:val="22"/>
          <w:lang w:val="el-GR"/>
        </w:rPr>
        <w:t>Ενημερώστε αμέσως το</w:t>
      </w:r>
      <w:r w:rsidR="00CB6A9B" w:rsidRPr="00CF174D">
        <w:rPr>
          <w:b/>
          <w:bCs/>
          <w:sz w:val="22"/>
          <w:szCs w:val="22"/>
          <w:lang w:val="el-GR"/>
        </w:rPr>
        <w:t>ν</w:t>
      </w:r>
      <w:r w:rsidRPr="00CF174D">
        <w:rPr>
          <w:b/>
          <w:bCs/>
          <w:sz w:val="22"/>
          <w:szCs w:val="22"/>
          <w:lang w:val="el-GR"/>
        </w:rPr>
        <w:t xml:space="preserve"> γιατρό, το</w:t>
      </w:r>
      <w:r w:rsidR="00CB6A9B" w:rsidRPr="00CF174D">
        <w:rPr>
          <w:b/>
          <w:bCs/>
          <w:sz w:val="22"/>
          <w:szCs w:val="22"/>
          <w:lang w:val="el-GR"/>
        </w:rPr>
        <w:t>ν</w:t>
      </w:r>
      <w:r w:rsidRPr="00CF174D">
        <w:rPr>
          <w:b/>
          <w:bCs/>
          <w:sz w:val="22"/>
          <w:szCs w:val="22"/>
          <w:lang w:val="el-GR"/>
        </w:rPr>
        <w:t xml:space="preserve"> φαρμακοποιό ή το</w:t>
      </w:r>
      <w:r w:rsidR="00CB6A9B" w:rsidRPr="00CF174D">
        <w:rPr>
          <w:b/>
          <w:bCs/>
          <w:sz w:val="22"/>
          <w:szCs w:val="22"/>
          <w:lang w:val="el-GR"/>
        </w:rPr>
        <w:t>ν</w:t>
      </w:r>
      <w:r w:rsidRPr="00CF174D">
        <w:rPr>
          <w:b/>
          <w:bCs/>
          <w:sz w:val="22"/>
          <w:szCs w:val="22"/>
          <w:lang w:val="el-GR"/>
        </w:rPr>
        <w:t xml:space="preserve"> νοσοκόμο σας αν έχετε πυρετό (θερμοκρασία 38ºC ή μεγαλύτερη)</w:t>
      </w:r>
      <w:r w:rsidRPr="00CF174D">
        <w:rPr>
          <w:sz w:val="22"/>
          <w:szCs w:val="22"/>
          <w:lang w:val="el-GR"/>
        </w:rPr>
        <w:t xml:space="preserve"> </w:t>
      </w:r>
      <w:r w:rsidR="008656E6" w:rsidRPr="00CF174D">
        <w:rPr>
          <w:sz w:val="22"/>
          <w:szCs w:val="22"/>
          <w:lang w:val="el-GR"/>
        </w:rPr>
        <w:t>ή νοι</w:t>
      </w:r>
      <w:r w:rsidR="002D6399" w:rsidRPr="00CF174D">
        <w:rPr>
          <w:sz w:val="22"/>
          <w:szCs w:val="22"/>
          <w:lang w:val="el-GR"/>
        </w:rPr>
        <w:t>ώ</w:t>
      </w:r>
      <w:r w:rsidR="008656E6" w:rsidRPr="00CF174D">
        <w:rPr>
          <w:sz w:val="22"/>
          <w:szCs w:val="22"/>
          <w:lang w:val="el-GR"/>
        </w:rPr>
        <w:t xml:space="preserve">θετε ότι ανεβάζετε πυρετό </w:t>
      </w:r>
      <w:r w:rsidRPr="00CF174D">
        <w:rPr>
          <w:b/>
          <w:bCs/>
          <w:sz w:val="22"/>
          <w:szCs w:val="22"/>
          <w:lang w:val="el-GR"/>
        </w:rPr>
        <w:t>ενόσω λαμβάνετε αυτό το φάρμακο.</w:t>
      </w:r>
      <w:r w:rsidRPr="00CF174D">
        <w:rPr>
          <w:sz w:val="22"/>
          <w:szCs w:val="22"/>
          <w:lang w:val="el-GR"/>
        </w:rPr>
        <w:t xml:space="preserve"> Αυτοί θα πραγματοποιήσουν εξετάσεις για να διαπιστώσουν αν υπάρχουν άλλες αιτίες για τον πυρετό και να αντιμετωπίσουν το πρόβλημα.</w:t>
      </w:r>
    </w:p>
    <w:p w14:paraId="3CB91A81" w14:textId="77777777" w:rsidR="00E301F2" w:rsidRPr="00CF174D" w:rsidRDefault="00E301F2" w:rsidP="00116565">
      <w:pPr>
        <w:pStyle w:val="NormalWeb"/>
        <w:spacing w:before="0" w:beforeAutospacing="0" w:after="0" w:afterAutospacing="0"/>
        <w:rPr>
          <w:sz w:val="22"/>
          <w:szCs w:val="22"/>
          <w:lang w:val="el-GR"/>
        </w:rPr>
      </w:pPr>
    </w:p>
    <w:p w14:paraId="243A9A1C" w14:textId="3BDBA5F5" w:rsidR="00E301F2" w:rsidRPr="00CF174D" w:rsidRDefault="00E301F2" w:rsidP="00116565">
      <w:pPr>
        <w:pStyle w:val="NormalWeb"/>
        <w:spacing w:before="0" w:beforeAutospacing="0" w:after="0" w:afterAutospacing="0"/>
        <w:rPr>
          <w:sz w:val="22"/>
          <w:szCs w:val="22"/>
          <w:lang w:val="el-GR"/>
        </w:rPr>
      </w:pPr>
      <w:r w:rsidRPr="00CF174D">
        <w:rPr>
          <w:sz w:val="22"/>
          <w:szCs w:val="22"/>
          <w:lang w:val="el-GR"/>
        </w:rPr>
        <w:t xml:space="preserve">Σε μερικές περιπτώσεις, τα άτομα με πυρετό μπορεί να εμφανίσουν χαμηλή αρτηριακή πίεση και ζάλη. Αν ο πυρετός είναι σοβαρός, ο γιατρός σας ενδέχεται να σας συστήσει τη διακοπή της λήψης του Tafinlar </w:t>
      </w:r>
      <w:r w:rsidR="008656E6" w:rsidRPr="00CF174D">
        <w:rPr>
          <w:sz w:val="22"/>
          <w:szCs w:val="22"/>
          <w:lang w:val="el-GR"/>
        </w:rPr>
        <w:t xml:space="preserve">ή του </w:t>
      </w:r>
      <w:proofErr w:type="spellStart"/>
      <w:r w:rsidR="008656E6" w:rsidRPr="00CF174D">
        <w:rPr>
          <w:sz w:val="22"/>
          <w:szCs w:val="22"/>
          <w:lang w:val="en-US"/>
        </w:rPr>
        <w:t>Tafinlar</w:t>
      </w:r>
      <w:proofErr w:type="spellEnd"/>
      <w:r w:rsidR="008656E6" w:rsidRPr="00CF174D">
        <w:rPr>
          <w:sz w:val="22"/>
          <w:szCs w:val="22"/>
          <w:lang w:val="el-GR"/>
        </w:rPr>
        <w:t xml:space="preserve"> και του </w:t>
      </w:r>
      <w:r w:rsidR="008656E6" w:rsidRPr="00CF174D">
        <w:rPr>
          <w:sz w:val="22"/>
          <w:szCs w:val="22"/>
          <w:lang w:val="en-US"/>
        </w:rPr>
        <w:t>trametinib</w:t>
      </w:r>
      <w:r w:rsidR="008656E6" w:rsidRPr="00CF174D">
        <w:rPr>
          <w:sz w:val="22"/>
          <w:szCs w:val="22"/>
          <w:lang w:val="el-GR"/>
        </w:rPr>
        <w:t xml:space="preserve">, </w:t>
      </w:r>
      <w:r w:rsidRPr="00CF174D">
        <w:rPr>
          <w:sz w:val="22"/>
          <w:szCs w:val="22"/>
          <w:lang w:val="el-GR"/>
        </w:rPr>
        <w:t>για όσο διάστημα αντιμετωπίζεται ο πυρετός με άλλα φάρμακα. Όταν ελεγχθεί ο πυρετός, ο γιατρός σας ενδέχεται να σας συστήσει να αρχίσετε και πάλι τη λήψη του Tafinlar.</w:t>
      </w:r>
    </w:p>
    <w:p w14:paraId="7736F671" w14:textId="77777777" w:rsidR="00E301F2" w:rsidRPr="00CF174D" w:rsidRDefault="00E301F2" w:rsidP="00116565">
      <w:pPr>
        <w:numPr>
          <w:ilvl w:val="12"/>
          <w:numId w:val="0"/>
        </w:numPr>
        <w:tabs>
          <w:tab w:val="clear" w:pos="567"/>
        </w:tabs>
        <w:spacing w:line="240" w:lineRule="auto"/>
        <w:rPr>
          <w:szCs w:val="22"/>
          <w:lang w:val="el-GR"/>
        </w:rPr>
      </w:pPr>
    </w:p>
    <w:p w14:paraId="129937D4" w14:textId="77777777" w:rsidR="00A62D96" w:rsidRPr="00CF174D" w:rsidRDefault="00A62D96" w:rsidP="00116565">
      <w:pPr>
        <w:keepNext/>
        <w:numPr>
          <w:ilvl w:val="12"/>
          <w:numId w:val="0"/>
        </w:numPr>
        <w:tabs>
          <w:tab w:val="clear" w:pos="567"/>
        </w:tabs>
        <w:spacing w:line="240" w:lineRule="auto"/>
        <w:rPr>
          <w:i/>
          <w:szCs w:val="22"/>
          <w:lang w:val="el-GR"/>
        </w:rPr>
      </w:pPr>
      <w:r w:rsidRPr="00CF174D">
        <w:rPr>
          <w:i/>
          <w:szCs w:val="22"/>
          <w:lang w:val="el-GR"/>
        </w:rPr>
        <w:t>Καρδιακές παθήσεις</w:t>
      </w:r>
    </w:p>
    <w:p w14:paraId="1AFF6D5A" w14:textId="77777777" w:rsidR="00A62D96" w:rsidRPr="00CF174D" w:rsidRDefault="00A62D96" w:rsidP="00116565">
      <w:pPr>
        <w:keepNext/>
        <w:numPr>
          <w:ilvl w:val="12"/>
          <w:numId w:val="0"/>
        </w:numPr>
        <w:tabs>
          <w:tab w:val="clear" w:pos="567"/>
        </w:tabs>
        <w:spacing w:line="240" w:lineRule="auto"/>
        <w:rPr>
          <w:szCs w:val="22"/>
          <w:lang w:val="el-GR"/>
        </w:rPr>
      </w:pPr>
      <w:r w:rsidRPr="00CF174D">
        <w:rPr>
          <w:szCs w:val="22"/>
          <w:lang w:val="el-GR"/>
        </w:rPr>
        <w:t xml:space="preserve">Το </w:t>
      </w:r>
      <w:proofErr w:type="spellStart"/>
      <w:r w:rsidRPr="00CF174D">
        <w:rPr>
          <w:szCs w:val="22"/>
        </w:rPr>
        <w:t>Tafinlar</w:t>
      </w:r>
      <w:proofErr w:type="spellEnd"/>
      <w:r w:rsidRPr="00CF174D">
        <w:rPr>
          <w:szCs w:val="22"/>
          <w:lang w:val="el-GR"/>
        </w:rPr>
        <w:t xml:space="preserve"> μπορεί να επηρεάσει το πόσο καλά αντλεί αίμα η καρδιά σας</w:t>
      </w:r>
      <w:r w:rsidRPr="00CF174D">
        <w:rPr>
          <w:szCs w:val="24"/>
          <w:lang w:val="el-GR"/>
        </w:rPr>
        <w:t xml:space="preserve"> </w:t>
      </w:r>
      <w:r w:rsidRPr="00CF174D">
        <w:rPr>
          <w:szCs w:val="22"/>
          <w:lang w:val="el-GR"/>
        </w:rPr>
        <w:t xml:space="preserve">όταν λαμβάνεται σε συνδυασμό με </w:t>
      </w:r>
      <w:r w:rsidRPr="00CF174D">
        <w:rPr>
          <w:szCs w:val="22"/>
          <w:lang w:val="en-US"/>
        </w:rPr>
        <w:t>trametinib</w:t>
      </w:r>
      <w:r w:rsidRPr="00CF174D">
        <w:rPr>
          <w:szCs w:val="22"/>
          <w:lang w:val="el-GR"/>
        </w:rPr>
        <w:t xml:space="preserve">. Είναι πιο πιθανό να επηρεάσει άτομα που έχουν προϋπάρχον καρδιολογικό πρόβλημα. Θα εξετάζεστε για τυχόν καρδιολογικά προβλήματα όσο παίρνετε </w:t>
      </w:r>
      <w:r w:rsidR="00F56198" w:rsidRPr="00CF174D">
        <w:rPr>
          <w:szCs w:val="22"/>
          <w:lang w:val="el-GR"/>
        </w:rPr>
        <w:t>Τ</w:t>
      </w:r>
      <w:proofErr w:type="spellStart"/>
      <w:r w:rsidRPr="00CF174D">
        <w:rPr>
          <w:szCs w:val="22"/>
          <w:lang w:val="en-US"/>
        </w:rPr>
        <w:t>afinlar</w:t>
      </w:r>
      <w:proofErr w:type="spellEnd"/>
      <w:r w:rsidRPr="00CF174D">
        <w:rPr>
          <w:szCs w:val="22"/>
          <w:lang w:val="el-GR"/>
        </w:rPr>
        <w:t xml:space="preserve"> σε συνδυασμό με </w:t>
      </w:r>
      <w:r w:rsidRPr="00CF174D">
        <w:rPr>
          <w:szCs w:val="22"/>
          <w:lang w:val="en-US"/>
        </w:rPr>
        <w:t>trametinib</w:t>
      </w:r>
      <w:r w:rsidRPr="00CF174D">
        <w:rPr>
          <w:szCs w:val="22"/>
          <w:lang w:val="el-GR"/>
        </w:rPr>
        <w:t>. Στα σημεία και τα συμπτώματα των καρδιολογικών προβλημάτων περιλαμβάνονται:</w:t>
      </w:r>
    </w:p>
    <w:p w14:paraId="5412C50D" w14:textId="77777777" w:rsidR="00A62D96" w:rsidRPr="00CF174D" w:rsidRDefault="00A62D96" w:rsidP="00116565">
      <w:pPr>
        <w:pStyle w:val="LBLBulletStyle1"/>
        <w:tabs>
          <w:tab w:val="clear" w:pos="360"/>
          <w:tab w:val="clear" w:pos="720"/>
          <w:tab w:val="clear" w:pos="994"/>
        </w:tabs>
        <w:spacing w:line="240" w:lineRule="auto"/>
        <w:ind w:left="567" w:hanging="567"/>
        <w:rPr>
          <w:sz w:val="22"/>
          <w:szCs w:val="22"/>
          <w:lang w:val="el-GR"/>
        </w:rPr>
      </w:pPr>
      <w:r w:rsidRPr="00CF174D">
        <w:rPr>
          <w:sz w:val="22"/>
          <w:szCs w:val="22"/>
          <w:lang w:val="el-GR"/>
        </w:rPr>
        <w:t>αίσθημα ότι η καρδιά σας χτυπάει δυνατά, αίσθημα ταχυπαλμίας ή ακανόνιστοι καρδιακοί κτύποι</w:t>
      </w:r>
    </w:p>
    <w:p w14:paraId="6F1E55C4" w14:textId="77777777" w:rsidR="00A62D96" w:rsidRPr="00CF174D" w:rsidRDefault="00A62D96" w:rsidP="00116565">
      <w:pPr>
        <w:pStyle w:val="LBLBulletStyle1"/>
        <w:tabs>
          <w:tab w:val="clear" w:pos="360"/>
          <w:tab w:val="clear" w:pos="720"/>
          <w:tab w:val="clear" w:pos="994"/>
        </w:tabs>
        <w:spacing w:line="240" w:lineRule="auto"/>
        <w:ind w:left="567" w:hanging="567"/>
        <w:rPr>
          <w:sz w:val="22"/>
          <w:szCs w:val="22"/>
          <w:lang w:val="el-GR"/>
        </w:rPr>
      </w:pPr>
      <w:r w:rsidRPr="00CF174D">
        <w:rPr>
          <w:sz w:val="22"/>
          <w:szCs w:val="22"/>
          <w:lang w:val="el-GR"/>
        </w:rPr>
        <w:t>ζάλη</w:t>
      </w:r>
    </w:p>
    <w:p w14:paraId="79CD3C6E" w14:textId="77777777" w:rsidR="00A62D96" w:rsidRPr="00CF174D" w:rsidRDefault="00A62D96" w:rsidP="00116565">
      <w:pPr>
        <w:pStyle w:val="LBLBulletStyle1"/>
        <w:tabs>
          <w:tab w:val="clear" w:pos="360"/>
          <w:tab w:val="clear" w:pos="720"/>
          <w:tab w:val="clear" w:pos="994"/>
        </w:tabs>
        <w:spacing w:line="240" w:lineRule="auto"/>
        <w:ind w:left="567" w:hanging="567"/>
        <w:rPr>
          <w:sz w:val="22"/>
          <w:szCs w:val="22"/>
          <w:lang w:val="el-GR"/>
        </w:rPr>
      </w:pPr>
      <w:r w:rsidRPr="00CF174D">
        <w:rPr>
          <w:sz w:val="22"/>
          <w:szCs w:val="22"/>
          <w:lang w:val="el-GR"/>
        </w:rPr>
        <w:t>κόπωση</w:t>
      </w:r>
    </w:p>
    <w:p w14:paraId="51944E75" w14:textId="77777777" w:rsidR="00A62D96" w:rsidRPr="00CF174D" w:rsidRDefault="00A62D96" w:rsidP="00116565">
      <w:pPr>
        <w:pStyle w:val="LBLBulletStyle1"/>
        <w:tabs>
          <w:tab w:val="clear" w:pos="360"/>
          <w:tab w:val="clear" w:pos="720"/>
          <w:tab w:val="clear" w:pos="994"/>
        </w:tabs>
        <w:spacing w:line="240" w:lineRule="auto"/>
        <w:ind w:left="567" w:hanging="567"/>
        <w:rPr>
          <w:sz w:val="22"/>
          <w:szCs w:val="22"/>
          <w:lang w:val="el-GR"/>
        </w:rPr>
      </w:pPr>
      <w:r w:rsidRPr="00CF174D">
        <w:rPr>
          <w:sz w:val="22"/>
          <w:szCs w:val="22"/>
          <w:lang w:val="el-GR"/>
        </w:rPr>
        <w:t>τάση για λιποθυμία</w:t>
      </w:r>
    </w:p>
    <w:p w14:paraId="4192BA24" w14:textId="77777777" w:rsidR="00A62D96" w:rsidRPr="00CF174D" w:rsidRDefault="00A62D96" w:rsidP="00116565">
      <w:pPr>
        <w:pStyle w:val="LBLBulletStyle1"/>
        <w:tabs>
          <w:tab w:val="clear" w:pos="360"/>
          <w:tab w:val="clear" w:pos="720"/>
          <w:tab w:val="clear" w:pos="994"/>
        </w:tabs>
        <w:spacing w:line="240" w:lineRule="auto"/>
        <w:ind w:left="567" w:hanging="567"/>
        <w:rPr>
          <w:sz w:val="22"/>
          <w:szCs w:val="22"/>
          <w:lang w:val="el-GR"/>
        </w:rPr>
      </w:pPr>
      <w:r w:rsidRPr="00CF174D">
        <w:rPr>
          <w:sz w:val="22"/>
          <w:szCs w:val="22"/>
          <w:lang w:val="el-GR"/>
        </w:rPr>
        <w:t>λαχάνιασμα</w:t>
      </w:r>
    </w:p>
    <w:p w14:paraId="34FBD68A" w14:textId="77777777" w:rsidR="00A62D96" w:rsidRPr="00CF174D" w:rsidRDefault="00A62D96" w:rsidP="00116565">
      <w:pPr>
        <w:pStyle w:val="LBLBulletStyle1"/>
        <w:tabs>
          <w:tab w:val="clear" w:pos="360"/>
          <w:tab w:val="clear" w:pos="720"/>
          <w:tab w:val="clear" w:pos="994"/>
        </w:tabs>
        <w:spacing w:line="240" w:lineRule="auto"/>
        <w:ind w:left="567" w:hanging="567"/>
        <w:rPr>
          <w:sz w:val="22"/>
          <w:szCs w:val="22"/>
          <w:lang w:val="el-GR"/>
        </w:rPr>
      </w:pPr>
      <w:r w:rsidRPr="00CF174D">
        <w:rPr>
          <w:sz w:val="22"/>
          <w:szCs w:val="22"/>
          <w:lang w:val="el-GR"/>
        </w:rPr>
        <w:t>οίδημα των κάτω άκρων</w:t>
      </w:r>
    </w:p>
    <w:p w14:paraId="3C622F58" w14:textId="77777777" w:rsidR="00A62D96" w:rsidRPr="00CF174D" w:rsidRDefault="00A62D96" w:rsidP="00116565">
      <w:pPr>
        <w:numPr>
          <w:ilvl w:val="12"/>
          <w:numId w:val="0"/>
        </w:numPr>
        <w:tabs>
          <w:tab w:val="clear" w:pos="567"/>
        </w:tabs>
        <w:spacing w:line="240" w:lineRule="auto"/>
        <w:rPr>
          <w:szCs w:val="22"/>
          <w:lang w:val="el-GR"/>
        </w:rPr>
      </w:pPr>
    </w:p>
    <w:p w14:paraId="1DBF1A30" w14:textId="77777777" w:rsidR="00A62D96" w:rsidRPr="00CF174D" w:rsidRDefault="00A62D96" w:rsidP="00116565">
      <w:pPr>
        <w:numPr>
          <w:ilvl w:val="12"/>
          <w:numId w:val="0"/>
        </w:numPr>
        <w:tabs>
          <w:tab w:val="clear" w:pos="567"/>
        </w:tabs>
        <w:spacing w:line="240" w:lineRule="auto"/>
        <w:rPr>
          <w:szCs w:val="22"/>
          <w:lang w:val="el-GR"/>
        </w:rPr>
      </w:pPr>
      <w:r w:rsidRPr="00CF174D">
        <w:rPr>
          <w:b/>
          <w:szCs w:val="22"/>
          <w:lang w:val="el-GR"/>
        </w:rPr>
        <w:t>Ενημερώστε το</w:t>
      </w:r>
      <w:r w:rsidR="00DA4164" w:rsidRPr="00CF174D">
        <w:rPr>
          <w:b/>
          <w:szCs w:val="22"/>
          <w:lang w:val="el-GR"/>
        </w:rPr>
        <w:t>ν</w:t>
      </w:r>
      <w:r w:rsidRPr="00CF174D">
        <w:rPr>
          <w:b/>
          <w:szCs w:val="22"/>
          <w:lang w:val="el-GR"/>
        </w:rPr>
        <w:t xml:space="preserve"> γιατρό σας</w:t>
      </w:r>
      <w:r w:rsidRPr="00CF174D">
        <w:rPr>
          <w:szCs w:val="22"/>
          <w:lang w:val="el-GR"/>
        </w:rPr>
        <w:t xml:space="preserve"> το συντομότερο δυνατό, εάν εμφανίσετε κάποιο από αυτά τα συμπτώματα, είτε για πρώτη φορά είτε εάν επιδεινωθούν.</w:t>
      </w:r>
    </w:p>
    <w:p w14:paraId="475C6766" w14:textId="77777777" w:rsidR="00A62D96" w:rsidRPr="00CF174D" w:rsidRDefault="00A62D96" w:rsidP="00116565">
      <w:pPr>
        <w:numPr>
          <w:ilvl w:val="12"/>
          <w:numId w:val="0"/>
        </w:numPr>
        <w:tabs>
          <w:tab w:val="clear" w:pos="567"/>
        </w:tabs>
        <w:spacing w:line="240" w:lineRule="auto"/>
        <w:rPr>
          <w:szCs w:val="22"/>
          <w:lang w:val="el-GR"/>
        </w:rPr>
      </w:pPr>
    </w:p>
    <w:p w14:paraId="3EF7843A" w14:textId="77777777" w:rsidR="00E301F2" w:rsidRPr="00CF174D" w:rsidRDefault="00E301F2" w:rsidP="00116565">
      <w:pPr>
        <w:pStyle w:val="NoNumHead3"/>
        <w:spacing w:before="0" w:after="0"/>
        <w:outlineLvl w:val="9"/>
        <w:rPr>
          <w:rFonts w:ascii="Times New Roman" w:hAnsi="Times New Roman"/>
          <w:b w:val="0"/>
          <w:i/>
          <w:sz w:val="22"/>
          <w:szCs w:val="22"/>
          <w:lang w:val="el-GR"/>
        </w:rPr>
      </w:pPr>
      <w:r w:rsidRPr="00CF174D">
        <w:rPr>
          <w:rFonts w:ascii="Times New Roman" w:hAnsi="Times New Roman"/>
          <w:b w:val="0"/>
          <w:i/>
          <w:sz w:val="22"/>
          <w:szCs w:val="22"/>
          <w:lang w:val="el-GR"/>
        </w:rPr>
        <w:t>Μεταβολές στο δέρμα σας</w:t>
      </w:r>
    </w:p>
    <w:p w14:paraId="38988C8C" w14:textId="77777777" w:rsidR="006D756B" w:rsidRPr="00CF174D" w:rsidRDefault="006D756B" w:rsidP="00116565">
      <w:pPr>
        <w:numPr>
          <w:ilvl w:val="0"/>
          <w:numId w:val="56"/>
        </w:numPr>
        <w:tabs>
          <w:tab w:val="clear" w:pos="567"/>
        </w:tabs>
        <w:spacing w:line="240" w:lineRule="auto"/>
        <w:ind w:left="567" w:right="-2" w:hanging="567"/>
        <w:rPr>
          <w:szCs w:val="22"/>
          <w:lang w:val="el-GR"/>
        </w:rPr>
      </w:pPr>
      <w:r w:rsidRPr="00CF174D">
        <w:rPr>
          <w:szCs w:val="22"/>
          <w:lang w:val="el-GR"/>
        </w:rPr>
        <w:t xml:space="preserve">Έχουν αναφερθεί σοβαρές δερματικές αντιδράσεις σε άτομα που παίρνουν </w:t>
      </w:r>
      <w:proofErr w:type="spellStart"/>
      <w:r w:rsidRPr="00CF174D">
        <w:rPr>
          <w:szCs w:val="22"/>
        </w:rPr>
        <w:t>Tafinlar</w:t>
      </w:r>
      <w:proofErr w:type="spellEnd"/>
      <w:r w:rsidRPr="00CF174D">
        <w:rPr>
          <w:szCs w:val="22"/>
          <w:lang w:val="el-GR"/>
        </w:rPr>
        <w:t xml:space="preserve"> σε συνδυασμό με </w:t>
      </w:r>
      <w:r w:rsidRPr="00CF174D">
        <w:rPr>
          <w:szCs w:val="22"/>
        </w:rPr>
        <w:t>trametinib</w:t>
      </w:r>
      <w:r w:rsidRPr="00CF174D">
        <w:rPr>
          <w:szCs w:val="22"/>
          <w:lang w:val="el-GR"/>
        </w:rPr>
        <w:t xml:space="preserve"> (συχνότητα μη γνωστή). Εάν παρατηρήσετε </w:t>
      </w:r>
      <w:r w:rsidR="00D5286D" w:rsidRPr="00CF174D">
        <w:rPr>
          <w:szCs w:val="22"/>
          <w:lang w:val="el-GR"/>
        </w:rPr>
        <w:t>οποιαδήποτε</w:t>
      </w:r>
      <w:r w:rsidRPr="00CF174D">
        <w:rPr>
          <w:szCs w:val="22"/>
          <w:lang w:val="el-GR"/>
        </w:rPr>
        <w:t xml:space="preserve"> από τα ακόλουθα:</w:t>
      </w:r>
      <w:r w:rsidR="007C64CB" w:rsidRPr="00CF174D">
        <w:rPr>
          <w:szCs w:val="22"/>
          <w:lang w:val="el-GR"/>
        </w:rPr>
        <w:t xml:space="preserve"> </w:t>
      </w:r>
      <w:r w:rsidRPr="00CF174D">
        <w:rPr>
          <w:szCs w:val="22"/>
          <w:lang w:val="el-GR"/>
        </w:rPr>
        <w:t>Κοκκινωπά μπαλώματα στον κορμό τα οποία είναι κυκλικά ή σε σχήμα στόχου, με φυσαλίδες στο κέντρο. Ξεφλούδισμα του δέρματος. Πληγές στο στ</w:t>
      </w:r>
      <w:r w:rsidR="00A77D80" w:rsidRPr="00CF174D">
        <w:rPr>
          <w:szCs w:val="22"/>
          <w:lang w:val="el-GR"/>
        </w:rPr>
        <w:t xml:space="preserve">όμα, το λαιμό, τη μύτη, τα </w:t>
      </w:r>
      <w:r w:rsidR="00A77D80" w:rsidRPr="00CF174D">
        <w:rPr>
          <w:szCs w:val="22"/>
          <w:lang w:val="el-GR"/>
        </w:rPr>
        <w:lastRenderedPageBreak/>
        <w:t xml:space="preserve">γεννητικά όργανα και τα μάτια. </w:t>
      </w:r>
      <w:r w:rsidR="00D5286D" w:rsidRPr="00CF174D">
        <w:rPr>
          <w:szCs w:val="22"/>
          <w:lang w:val="el-GR"/>
        </w:rPr>
        <w:t xml:space="preserve">Πυρετός και συμπτώματα που μοιάζουν με γρίπη μπορεί να προηγηθούν αυτών των </w:t>
      </w:r>
      <w:r w:rsidR="00A77D80" w:rsidRPr="00CF174D">
        <w:rPr>
          <w:szCs w:val="22"/>
          <w:lang w:val="el-GR"/>
        </w:rPr>
        <w:t>σοβαρ</w:t>
      </w:r>
      <w:r w:rsidR="00D5286D" w:rsidRPr="00CF174D">
        <w:rPr>
          <w:szCs w:val="22"/>
          <w:lang w:val="el-GR"/>
        </w:rPr>
        <w:t xml:space="preserve">ών δερματικών εξανθημάτων (σύνδρομο </w:t>
      </w:r>
      <w:r w:rsidR="00D5286D" w:rsidRPr="00CF174D">
        <w:rPr>
          <w:szCs w:val="22"/>
        </w:rPr>
        <w:t>Stevens</w:t>
      </w:r>
      <w:r w:rsidR="00D5286D" w:rsidRPr="00CF174D">
        <w:rPr>
          <w:szCs w:val="22"/>
          <w:lang w:val="el-GR"/>
        </w:rPr>
        <w:t>-</w:t>
      </w:r>
      <w:r w:rsidR="00D5286D" w:rsidRPr="00CF174D">
        <w:rPr>
          <w:szCs w:val="22"/>
        </w:rPr>
        <w:t>Johnson</w:t>
      </w:r>
      <w:r w:rsidR="00D5286D" w:rsidRPr="00CF174D">
        <w:rPr>
          <w:szCs w:val="22"/>
          <w:lang w:val="el-GR"/>
        </w:rPr>
        <w:t>).</w:t>
      </w:r>
    </w:p>
    <w:p w14:paraId="4F54AAC7" w14:textId="77777777" w:rsidR="00783270" w:rsidRPr="00CF174D" w:rsidRDefault="00783270" w:rsidP="00116565">
      <w:pPr>
        <w:keepNext/>
        <w:keepLines/>
        <w:numPr>
          <w:ilvl w:val="0"/>
          <w:numId w:val="56"/>
        </w:numPr>
        <w:tabs>
          <w:tab w:val="clear" w:pos="567"/>
        </w:tabs>
        <w:spacing w:line="240" w:lineRule="auto"/>
        <w:ind w:left="567" w:hanging="567"/>
        <w:rPr>
          <w:szCs w:val="22"/>
          <w:lang w:val="el-GR"/>
        </w:rPr>
      </w:pPr>
      <w:r w:rsidRPr="00CF174D">
        <w:rPr>
          <w:szCs w:val="22"/>
          <w:lang w:val="el-GR"/>
        </w:rPr>
        <w:t xml:space="preserve">Γενικευμένο εξάνθημα, πυρετός και διογκωμένοι λεμφαδένες (σύνδρομο </w:t>
      </w:r>
      <w:r w:rsidRPr="00CF174D">
        <w:rPr>
          <w:szCs w:val="22"/>
        </w:rPr>
        <w:t>DRESS</w:t>
      </w:r>
      <w:r w:rsidRPr="00CF174D">
        <w:rPr>
          <w:szCs w:val="22"/>
          <w:lang w:val="el-GR"/>
        </w:rPr>
        <w:t xml:space="preserve"> ή συνδρομο υπερευαισθησίας στο φάρμακο).</w:t>
      </w:r>
    </w:p>
    <w:p w14:paraId="7E287EEA" w14:textId="77777777" w:rsidR="007C64CB" w:rsidRPr="00CF174D" w:rsidRDefault="007C64CB" w:rsidP="00116565">
      <w:pPr>
        <w:pStyle w:val="Action"/>
        <w:spacing w:before="0" w:line="240" w:lineRule="auto"/>
        <w:ind w:left="1134" w:hanging="567"/>
        <w:rPr>
          <w:color w:val="000000"/>
          <w:szCs w:val="22"/>
          <w:lang w:val="el-GR"/>
        </w:rPr>
      </w:pPr>
      <w:r w:rsidRPr="00CF174D">
        <w:rPr>
          <w:b/>
          <w:color w:val="000000"/>
          <w:szCs w:val="22"/>
          <w:lang w:val="el-GR"/>
        </w:rPr>
        <w:t>Σταματήστε να χρησημοποιείτε το φάρμακο και αναζητείστε ιατρική φροντίδα αμμέσως.</w:t>
      </w:r>
    </w:p>
    <w:p w14:paraId="7299C30D" w14:textId="77777777" w:rsidR="00E301F2" w:rsidRPr="00CF174D" w:rsidRDefault="00E301F2" w:rsidP="00116565">
      <w:pPr>
        <w:numPr>
          <w:ilvl w:val="12"/>
          <w:numId w:val="0"/>
        </w:numPr>
        <w:tabs>
          <w:tab w:val="clear" w:pos="567"/>
        </w:tabs>
        <w:spacing w:line="240" w:lineRule="auto"/>
        <w:rPr>
          <w:szCs w:val="22"/>
          <w:lang w:val="el-GR"/>
        </w:rPr>
      </w:pPr>
    </w:p>
    <w:p w14:paraId="0FDCC73B" w14:textId="77777777" w:rsidR="00683822" w:rsidRPr="00CF174D" w:rsidRDefault="00BB4E6A" w:rsidP="00116565">
      <w:pPr>
        <w:tabs>
          <w:tab w:val="clear" w:pos="567"/>
        </w:tabs>
        <w:autoSpaceDE w:val="0"/>
        <w:autoSpaceDN w:val="0"/>
        <w:adjustRightInd w:val="0"/>
        <w:spacing w:line="240" w:lineRule="auto"/>
        <w:rPr>
          <w:lang w:val="el-GR"/>
        </w:rPr>
      </w:pPr>
      <w:r w:rsidRPr="00CF174D">
        <w:rPr>
          <w:lang w:val="el-GR"/>
        </w:rPr>
        <w:t>Οι ασθενείς</w:t>
      </w:r>
      <w:r w:rsidR="00683822" w:rsidRPr="00CF174D">
        <w:rPr>
          <w:lang w:val="el-GR"/>
        </w:rPr>
        <w:t xml:space="preserve"> που λαμβάνουν το Tafinlar μπορεί </w:t>
      </w:r>
      <w:r w:rsidRPr="00CF174D">
        <w:rPr>
          <w:lang w:val="el-GR"/>
        </w:rPr>
        <w:t xml:space="preserve">συχνά (μπορεί να επηρεάσει ‘εως 1 στα 10 άτομα) </w:t>
      </w:r>
      <w:r w:rsidR="00683822" w:rsidRPr="00CF174D">
        <w:rPr>
          <w:lang w:val="el-GR"/>
        </w:rPr>
        <w:t xml:space="preserve">να </w:t>
      </w:r>
      <w:r w:rsidR="00DD1FAA" w:rsidRPr="00CF174D">
        <w:rPr>
          <w:lang w:val="el-GR"/>
        </w:rPr>
        <w:t xml:space="preserve">αναπτύξουν </w:t>
      </w:r>
      <w:r w:rsidR="00683822" w:rsidRPr="00CF174D">
        <w:rPr>
          <w:lang w:val="el-GR"/>
        </w:rPr>
        <w:t xml:space="preserve">ένα διαφορετικό τύπο καρκίνου του δέρματος που ονομάζεται </w:t>
      </w:r>
      <w:r w:rsidR="00683822" w:rsidRPr="00CF174D">
        <w:rPr>
          <w:i/>
          <w:iCs/>
          <w:lang w:val="el-GR"/>
        </w:rPr>
        <w:t>καρκίνωμα δέρματος από πλακώδες επιθήλιο (cuSCC).</w:t>
      </w:r>
      <w:r w:rsidR="00683822" w:rsidRPr="00CF174D">
        <w:rPr>
          <w:lang w:val="el-GR"/>
        </w:rPr>
        <w:t xml:space="preserve"> Άλλοι μπορεί να αναπτύξουν έναν τύπο καρκίνου του δέρματος που ονομάζεται </w:t>
      </w:r>
      <w:r w:rsidR="00683822" w:rsidRPr="00CF174D">
        <w:rPr>
          <w:i/>
          <w:iCs/>
          <w:lang w:val="el-GR"/>
        </w:rPr>
        <w:t xml:space="preserve">βασικοκυτταρικό καρκίνωμα (BCC). </w:t>
      </w:r>
      <w:r w:rsidR="00683822" w:rsidRPr="00CF174D">
        <w:rPr>
          <w:lang w:val="el-GR"/>
        </w:rPr>
        <w:t>Συνήθως, αυτές οι δερματικές αλλαγές παραμένουν τοπικές και μπορούν να αφαιρεθούν χειρουργικά και η θεραπεία με το Tafinlar μπορεί να συνεχιστεί χωρίς διακοπή.</w:t>
      </w:r>
    </w:p>
    <w:p w14:paraId="23D3DF81" w14:textId="77777777" w:rsidR="00E301F2" w:rsidRPr="00CF174D" w:rsidRDefault="00E301F2" w:rsidP="00116565">
      <w:pPr>
        <w:numPr>
          <w:ilvl w:val="12"/>
          <w:numId w:val="0"/>
        </w:numPr>
        <w:tabs>
          <w:tab w:val="clear" w:pos="567"/>
        </w:tabs>
        <w:spacing w:line="240" w:lineRule="auto"/>
        <w:rPr>
          <w:szCs w:val="22"/>
          <w:lang w:val="el-GR"/>
        </w:rPr>
      </w:pPr>
    </w:p>
    <w:p w14:paraId="12320CC4" w14:textId="77777777" w:rsidR="000B5755" w:rsidRPr="00CF174D" w:rsidRDefault="000B5755" w:rsidP="00116565">
      <w:pPr>
        <w:tabs>
          <w:tab w:val="clear" w:pos="567"/>
        </w:tabs>
        <w:autoSpaceDE w:val="0"/>
        <w:autoSpaceDN w:val="0"/>
        <w:adjustRightInd w:val="0"/>
        <w:spacing w:line="240" w:lineRule="auto"/>
        <w:rPr>
          <w:rFonts w:eastAsia="SimSun"/>
          <w:lang w:val="el-GR"/>
        </w:rPr>
      </w:pPr>
      <w:r w:rsidRPr="00CF174D">
        <w:rPr>
          <w:lang w:val="el-GR"/>
        </w:rPr>
        <w:t>Κάποια άτομα που παίρνουν το Tafinlar μπορεί, επίσης, να παρατηρήσουν την εμφάνιση νέων μελανωμάτων. Τα μελανώματα αυτά αφαιρούνται συνήθως χειρουργικά και η θεραπεία με το Tafinlar μπορεί να συνεχιστεί χωρίς διακοπή.</w:t>
      </w:r>
    </w:p>
    <w:p w14:paraId="252077D2" w14:textId="77777777" w:rsidR="000B5755" w:rsidRPr="00CF174D" w:rsidRDefault="000B5755" w:rsidP="00116565">
      <w:pPr>
        <w:pStyle w:val="Action"/>
        <w:numPr>
          <w:ilvl w:val="0"/>
          <w:numId w:val="0"/>
        </w:numPr>
        <w:tabs>
          <w:tab w:val="clear" w:pos="284"/>
          <w:tab w:val="clear" w:pos="567"/>
        </w:tabs>
        <w:autoSpaceDE w:val="0"/>
        <w:autoSpaceDN w:val="0"/>
        <w:adjustRightInd w:val="0"/>
        <w:spacing w:before="0" w:line="240" w:lineRule="auto"/>
        <w:rPr>
          <w:lang w:val="el-GR"/>
        </w:rPr>
      </w:pPr>
      <w:r w:rsidRPr="00CF174D">
        <w:rPr>
          <w:lang w:val="el-GR"/>
        </w:rPr>
        <w:t>Ο γιατρός θα εξετάσει το δέρμα σας π</w:t>
      </w:r>
      <w:r w:rsidR="00757C94" w:rsidRPr="00CF174D">
        <w:rPr>
          <w:lang w:val="el-GR"/>
        </w:rPr>
        <w:t>ρ</w:t>
      </w:r>
      <w:r w:rsidRPr="00CF174D">
        <w:rPr>
          <w:lang w:val="el-GR"/>
        </w:rPr>
        <w:t>ιν αρχίσετε τη λήψη του Tafinlar</w:t>
      </w:r>
      <w:r w:rsidR="002B54B6" w:rsidRPr="00CF174D">
        <w:rPr>
          <w:lang w:val="el-GR"/>
        </w:rPr>
        <w:t xml:space="preserve"> και</w:t>
      </w:r>
      <w:r w:rsidRPr="00CF174D">
        <w:rPr>
          <w:lang w:val="el-GR"/>
        </w:rPr>
        <w:t>, στη συνέχεια</w:t>
      </w:r>
      <w:r w:rsidR="002B54B6" w:rsidRPr="00CF174D">
        <w:rPr>
          <w:lang w:val="el-GR"/>
        </w:rPr>
        <w:t>,</w:t>
      </w:r>
      <w:r w:rsidRPr="00CF174D">
        <w:rPr>
          <w:lang w:val="el-GR"/>
        </w:rPr>
        <w:t xml:space="preserve"> θα το εξετάζει κάθε μήνα για όσο </w:t>
      </w:r>
      <w:r w:rsidR="002B54B6" w:rsidRPr="00CF174D">
        <w:rPr>
          <w:lang w:val="el-GR"/>
        </w:rPr>
        <w:t xml:space="preserve">διάστημα </w:t>
      </w:r>
      <w:r w:rsidRPr="00CF174D">
        <w:rPr>
          <w:lang w:val="el-GR"/>
        </w:rPr>
        <w:t>παίρνετε αυτό το φάρμακο και για 6</w:t>
      </w:r>
      <w:r w:rsidR="002B54B6" w:rsidRPr="00CF174D">
        <w:rPr>
          <w:lang w:val="el-GR"/>
        </w:rPr>
        <w:t> </w:t>
      </w:r>
      <w:r w:rsidRPr="00CF174D">
        <w:rPr>
          <w:lang w:val="el-GR"/>
        </w:rPr>
        <w:t>μήνες αφ</w:t>
      </w:r>
      <w:r w:rsidR="002B54B6" w:rsidRPr="00CF174D">
        <w:rPr>
          <w:lang w:val="el-GR"/>
        </w:rPr>
        <w:t xml:space="preserve">ότου </w:t>
      </w:r>
      <w:r w:rsidRPr="00CF174D">
        <w:rPr>
          <w:lang w:val="el-GR"/>
        </w:rPr>
        <w:t>διακόψετε τη λήψη του. Αυτό γίνεται για να ελέγχεται η εμφάνιση νέων καρκίνων του δέρματος.</w:t>
      </w:r>
    </w:p>
    <w:p w14:paraId="69A18B1A" w14:textId="77777777" w:rsidR="0079586F" w:rsidRPr="00CF174D" w:rsidRDefault="0079586F" w:rsidP="00116565">
      <w:pPr>
        <w:pStyle w:val="Action"/>
        <w:numPr>
          <w:ilvl w:val="0"/>
          <w:numId w:val="0"/>
        </w:numPr>
        <w:tabs>
          <w:tab w:val="clear" w:pos="284"/>
          <w:tab w:val="clear" w:pos="567"/>
        </w:tabs>
        <w:autoSpaceDE w:val="0"/>
        <w:autoSpaceDN w:val="0"/>
        <w:adjustRightInd w:val="0"/>
        <w:spacing w:before="0" w:line="240" w:lineRule="auto"/>
        <w:rPr>
          <w:szCs w:val="22"/>
          <w:lang w:val="el-GR"/>
        </w:rPr>
      </w:pPr>
    </w:p>
    <w:p w14:paraId="75626026" w14:textId="77777777" w:rsidR="00E613B8" w:rsidRPr="00CF174D" w:rsidRDefault="000B5755" w:rsidP="00116565">
      <w:pPr>
        <w:tabs>
          <w:tab w:val="clear" w:pos="567"/>
        </w:tabs>
        <w:autoSpaceDE w:val="0"/>
        <w:autoSpaceDN w:val="0"/>
        <w:adjustRightInd w:val="0"/>
        <w:spacing w:line="240" w:lineRule="auto"/>
        <w:rPr>
          <w:lang w:val="el-GR"/>
        </w:rPr>
      </w:pPr>
      <w:r w:rsidRPr="00CF174D">
        <w:rPr>
          <w:lang w:val="el-GR"/>
        </w:rPr>
        <w:t>Ο γιατρός θα εξετάσει, επίσης, το κεφάλι, το</w:t>
      </w:r>
      <w:r w:rsidR="00DF07C9" w:rsidRPr="00CF174D">
        <w:rPr>
          <w:lang w:val="el-GR"/>
        </w:rPr>
        <w:t>ν αυχέ</w:t>
      </w:r>
      <w:r w:rsidR="00414688" w:rsidRPr="00CF174D">
        <w:rPr>
          <w:lang w:val="el-GR"/>
        </w:rPr>
        <w:t>να</w:t>
      </w:r>
      <w:r w:rsidRPr="00CF174D">
        <w:rPr>
          <w:lang w:val="el-GR"/>
        </w:rPr>
        <w:t>, το στόμα</w:t>
      </w:r>
      <w:r w:rsidR="004067C9" w:rsidRPr="00CF174D">
        <w:rPr>
          <w:lang w:val="el-GR"/>
        </w:rPr>
        <w:t xml:space="preserve"> και</w:t>
      </w:r>
      <w:r w:rsidRPr="00CF174D">
        <w:rPr>
          <w:lang w:val="el-GR"/>
        </w:rPr>
        <w:t xml:space="preserve"> τους λεμφαδένες </w:t>
      </w:r>
      <w:r w:rsidR="004067C9" w:rsidRPr="00CF174D">
        <w:rPr>
          <w:lang w:val="el-GR"/>
        </w:rPr>
        <w:t xml:space="preserve">σας, ενώ </w:t>
      </w:r>
      <w:r w:rsidRPr="00CF174D">
        <w:rPr>
          <w:lang w:val="el-GR"/>
        </w:rPr>
        <w:t>και θα εξετάζονται σε τακτική βάση ο θώρακας και η π</w:t>
      </w:r>
      <w:r w:rsidR="00AC5A93" w:rsidRPr="00CF174D">
        <w:rPr>
          <w:lang w:val="el-GR"/>
        </w:rPr>
        <w:t>ε</w:t>
      </w:r>
      <w:r w:rsidRPr="00CF174D">
        <w:rPr>
          <w:lang w:val="el-GR"/>
        </w:rPr>
        <w:t xml:space="preserve">ριοχή του στομάχου </w:t>
      </w:r>
      <w:r w:rsidR="00AC5A93" w:rsidRPr="00CF174D">
        <w:rPr>
          <w:lang w:val="el-GR"/>
        </w:rPr>
        <w:t>σας με ακτινολογική εξέταση (ονομάζεται αξονική τομογραφία)</w:t>
      </w:r>
      <w:r w:rsidRPr="00CF174D">
        <w:rPr>
          <w:lang w:val="el-GR"/>
        </w:rPr>
        <w:t>. Θα κάνετε, επίσης, εξετάσεις αίματος</w:t>
      </w:r>
      <w:r w:rsidRPr="00CF174D">
        <w:rPr>
          <w:bCs/>
          <w:lang w:val="el-GR"/>
        </w:rPr>
        <w:t>.</w:t>
      </w:r>
      <w:r w:rsidRPr="00CF174D">
        <w:rPr>
          <w:lang w:val="el-GR"/>
        </w:rPr>
        <w:t xml:space="preserve"> Οι εξετάσεις αυτές γίνονται για να </w:t>
      </w:r>
      <w:r w:rsidR="007108AF" w:rsidRPr="00CF174D">
        <w:rPr>
          <w:lang w:val="el-GR"/>
        </w:rPr>
        <w:t xml:space="preserve">διαπιστωθεί εάν </w:t>
      </w:r>
      <w:r w:rsidRPr="00CF174D">
        <w:rPr>
          <w:lang w:val="el-GR"/>
        </w:rPr>
        <w:t xml:space="preserve">αναπτύσσεται κάποιος άλλος τύπος καρκίνου, συμπεριλαμβανομένου του </w:t>
      </w:r>
      <w:r w:rsidR="00D5694A" w:rsidRPr="00CF174D">
        <w:rPr>
          <w:lang w:val="el-GR"/>
        </w:rPr>
        <w:t>καρκινώματος</w:t>
      </w:r>
      <w:r w:rsidRPr="00CF174D">
        <w:rPr>
          <w:lang w:val="el-GR"/>
        </w:rPr>
        <w:t xml:space="preserve"> από πλακώδες επιθήλιο, μέσα στο σώμα σας. Εξετάσεις </w:t>
      </w:r>
      <w:r w:rsidR="00DA4164" w:rsidRPr="00CF174D">
        <w:rPr>
          <w:lang w:val="el-GR"/>
        </w:rPr>
        <w:t>της πυέλου</w:t>
      </w:r>
      <w:r w:rsidRPr="00CF174D">
        <w:rPr>
          <w:lang w:val="el-GR"/>
        </w:rPr>
        <w:t xml:space="preserve"> (στις γυναίκες) και εξετάσεις της πρωκτικής περιοχής επίσης συνιστώνται πριν από και μετά το πέρας της θεραπείας σας.</w:t>
      </w:r>
    </w:p>
    <w:p w14:paraId="5A0F8DBC" w14:textId="77777777" w:rsidR="009D3704" w:rsidRPr="00CF174D" w:rsidRDefault="009D3704" w:rsidP="00116565">
      <w:pPr>
        <w:pStyle w:val="Action"/>
        <w:numPr>
          <w:ilvl w:val="0"/>
          <w:numId w:val="0"/>
        </w:numPr>
        <w:tabs>
          <w:tab w:val="clear" w:pos="284"/>
          <w:tab w:val="clear" w:pos="567"/>
        </w:tabs>
        <w:autoSpaceDE w:val="0"/>
        <w:autoSpaceDN w:val="0"/>
        <w:adjustRightInd w:val="0"/>
        <w:spacing w:before="0" w:line="240" w:lineRule="auto"/>
        <w:rPr>
          <w:rFonts w:eastAsia="SimSun"/>
          <w:bCs/>
          <w:szCs w:val="22"/>
          <w:lang w:val="el-GR"/>
        </w:rPr>
      </w:pPr>
    </w:p>
    <w:p w14:paraId="21BD4FEC" w14:textId="77777777" w:rsidR="0037701F" w:rsidRPr="00CF174D" w:rsidRDefault="0037701F" w:rsidP="00116565">
      <w:pPr>
        <w:keepNext/>
        <w:tabs>
          <w:tab w:val="clear" w:pos="567"/>
        </w:tabs>
        <w:autoSpaceDE w:val="0"/>
        <w:autoSpaceDN w:val="0"/>
        <w:adjustRightInd w:val="0"/>
        <w:spacing w:line="240" w:lineRule="auto"/>
        <w:rPr>
          <w:lang w:val="el-GR"/>
        </w:rPr>
      </w:pPr>
      <w:r w:rsidRPr="00CF174D">
        <w:rPr>
          <w:bCs/>
          <w:lang w:val="el-GR"/>
        </w:rPr>
        <w:t xml:space="preserve">Εξετάζετε τακτικά το δέρμα σας για όσο </w:t>
      </w:r>
      <w:r w:rsidR="007108AF" w:rsidRPr="00CF174D">
        <w:rPr>
          <w:bCs/>
          <w:lang w:val="el-GR"/>
        </w:rPr>
        <w:t xml:space="preserve">διάστημα </w:t>
      </w:r>
      <w:r w:rsidRPr="00CF174D">
        <w:rPr>
          <w:bCs/>
          <w:lang w:val="el-GR"/>
        </w:rPr>
        <w:t>παίρνετε το Tafinlar</w:t>
      </w:r>
    </w:p>
    <w:p w14:paraId="76AFD66A" w14:textId="77777777" w:rsidR="0037701F" w:rsidRPr="00CF174D" w:rsidRDefault="0037701F" w:rsidP="00116565">
      <w:pPr>
        <w:keepNext/>
        <w:tabs>
          <w:tab w:val="clear" w:pos="567"/>
        </w:tabs>
        <w:autoSpaceDE w:val="0"/>
        <w:autoSpaceDN w:val="0"/>
        <w:adjustRightInd w:val="0"/>
        <w:spacing w:line="240" w:lineRule="auto"/>
        <w:rPr>
          <w:lang w:val="el-GR"/>
        </w:rPr>
      </w:pPr>
      <w:r w:rsidRPr="00CF174D">
        <w:rPr>
          <w:lang w:val="el-GR"/>
        </w:rPr>
        <w:t>Εάν παρατηρήσετε οποιοδήποτε από τα παρακάτω:</w:t>
      </w:r>
    </w:p>
    <w:p w14:paraId="52C19DDD" w14:textId="77777777" w:rsidR="0037701F" w:rsidRPr="00CF174D" w:rsidRDefault="0037701F" w:rsidP="00116565">
      <w:pPr>
        <w:numPr>
          <w:ilvl w:val="0"/>
          <w:numId w:val="10"/>
        </w:numPr>
        <w:tabs>
          <w:tab w:val="clear" w:pos="567"/>
        </w:tabs>
        <w:autoSpaceDE w:val="0"/>
        <w:autoSpaceDN w:val="0"/>
        <w:adjustRightInd w:val="0"/>
        <w:spacing w:line="240" w:lineRule="auto"/>
        <w:ind w:left="567" w:hanging="567"/>
        <w:rPr>
          <w:lang w:val="el-GR"/>
        </w:rPr>
      </w:pPr>
      <w:r w:rsidRPr="00CF174D">
        <w:rPr>
          <w:lang w:val="el-GR"/>
        </w:rPr>
        <w:t>νέ</w:t>
      </w:r>
      <w:r w:rsidR="00DA4164" w:rsidRPr="00CF174D">
        <w:rPr>
          <w:lang w:val="el-GR"/>
        </w:rPr>
        <w:t>α ελιά</w:t>
      </w:r>
    </w:p>
    <w:p w14:paraId="68D1FCC7" w14:textId="77777777" w:rsidR="0037701F" w:rsidRPr="00CF174D" w:rsidRDefault="0037701F" w:rsidP="00116565">
      <w:pPr>
        <w:numPr>
          <w:ilvl w:val="0"/>
          <w:numId w:val="10"/>
        </w:numPr>
        <w:tabs>
          <w:tab w:val="clear" w:pos="567"/>
        </w:tabs>
        <w:autoSpaceDE w:val="0"/>
        <w:autoSpaceDN w:val="0"/>
        <w:adjustRightInd w:val="0"/>
        <w:spacing w:line="240" w:lineRule="auto"/>
        <w:ind w:left="567" w:hanging="567"/>
        <w:rPr>
          <w:lang w:val="el-GR"/>
        </w:rPr>
      </w:pPr>
      <w:r w:rsidRPr="00CF174D">
        <w:rPr>
          <w:lang w:val="el-GR"/>
        </w:rPr>
        <w:t>δερματικό έλκος ή ερυθρή διόγκωση που αιμορραγεί ή δεν επουλώνεται</w:t>
      </w:r>
    </w:p>
    <w:p w14:paraId="5ADB41CC" w14:textId="77777777" w:rsidR="0037701F" w:rsidRPr="00CF174D" w:rsidRDefault="0037701F" w:rsidP="00116565">
      <w:pPr>
        <w:keepNext/>
        <w:numPr>
          <w:ilvl w:val="0"/>
          <w:numId w:val="10"/>
        </w:numPr>
        <w:tabs>
          <w:tab w:val="clear" w:pos="567"/>
        </w:tabs>
        <w:autoSpaceDE w:val="0"/>
        <w:autoSpaceDN w:val="0"/>
        <w:adjustRightInd w:val="0"/>
        <w:spacing w:line="240" w:lineRule="auto"/>
        <w:ind w:left="567" w:hanging="567"/>
        <w:rPr>
          <w:rFonts w:eastAsia="SimSun"/>
          <w:lang w:val="el-GR"/>
        </w:rPr>
      </w:pPr>
      <w:r w:rsidRPr="00CF174D">
        <w:rPr>
          <w:lang w:val="el-GR"/>
        </w:rPr>
        <w:t>αλλαγή ενός σπίλου σε μέγεθος ή χρώμα</w:t>
      </w:r>
    </w:p>
    <w:p w14:paraId="28781158" w14:textId="77777777" w:rsidR="0037701F" w:rsidRPr="00CF174D" w:rsidRDefault="0037701F" w:rsidP="00116565">
      <w:pPr>
        <w:pStyle w:val="Action"/>
        <w:tabs>
          <w:tab w:val="clear" w:pos="284"/>
          <w:tab w:val="clear" w:pos="567"/>
        </w:tabs>
        <w:spacing w:before="0" w:line="240" w:lineRule="auto"/>
        <w:ind w:left="1134" w:hanging="567"/>
        <w:rPr>
          <w:lang w:val="el-GR"/>
        </w:rPr>
      </w:pPr>
      <w:r w:rsidRPr="00CF174D">
        <w:rPr>
          <w:b/>
          <w:bCs/>
          <w:lang w:val="el-GR"/>
        </w:rPr>
        <w:t>Ενημερώστε το</w:t>
      </w:r>
      <w:r w:rsidR="00CB6A9B" w:rsidRPr="00CF174D">
        <w:rPr>
          <w:b/>
          <w:bCs/>
          <w:lang w:val="el-GR"/>
        </w:rPr>
        <w:t>ν</w:t>
      </w:r>
      <w:r w:rsidRPr="00CF174D">
        <w:rPr>
          <w:b/>
          <w:bCs/>
          <w:lang w:val="el-GR"/>
        </w:rPr>
        <w:t xml:space="preserve"> γιατρό, το</w:t>
      </w:r>
      <w:r w:rsidR="00CB6A9B" w:rsidRPr="00CF174D">
        <w:rPr>
          <w:b/>
          <w:bCs/>
          <w:lang w:val="el-GR"/>
        </w:rPr>
        <w:t>ν</w:t>
      </w:r>
      <w:r w:rsidRPr="00CF174D">
        <w:rPr>
          <w:b/>
          <w:bCs/>
          <w:lang w:val="el-GR"/>
        </w:rPr>
        <w:t xml:space="preserve"> φαρμακοποιό ή το</w:t>
      </w:r>
      <w:r w:rsidR="00CB6A9B" w:rsidRPr="00CF174D">
        <w:rPr>
          <w:b/>
          <w:bCs/>
          <w:lang w:val="el-GR"/>
        </w:rPr>
        <w:t>ν</w:t>
      </w:r>
      <w:r w:rsidRPr="00CF174D">
        <w:rPr>
          <w:b/>
          <w:bCs/>
          <w:lang w:val="el-GR"/>
        </w:rPr>
        <w:t xml:space="preserve"> νοσοκόμο σας το συντομότερο δυνατό </w:t>
      </w:r>
      <w:r w:rsidRPr="00CF174D">
        <w:rPr>
          <w:lang w:val="el-GR"/>
        </w:rPr>
        <w:t xml:space="preserve">αν εμφανίσετε οποιοδήποτε από αυτά τα συμπτώματα – είτε για πρώτη φορά είτε </w:t>
      </w:r>
      <w:r w:rsidR="00EA047F" w:rsidRPr="00CF174D">
        <w:rPr>
          <w:lang w:val="el-GR"/>
        </w:rPr>
        <w:t xml:space="preserve">σε περίπτωση </w:t>
      </w:r>
      <w:r w:rsidRPr="00CF174D">
        <w:rPr>
          <w:lang w:val="el-GR"/>
        </w:rPr>
        <w:t>επιδείνωσης.</w:t>
      </w:r>
    </w:p>
    <w:p w14:paraId="213E1578" w14:textId="77777777" w:rsidR="00F56198" w:rsidRPr="00CF174D" w:rsidRDefault="00F56198" w:rsidP="00116565">
      <w:pPr>
        <w:pStyle w:val="Action"/>
        <w:numPr>
          <w:ilvl w:val="0"/>
          <w:numId w:val="0"/>
        </w:numPr>
        <w:tabs>
          <w:tab w:val="clear" w:pos="284"/>
          <w:tab w:val="clear" w:pos="567"/>
        </w:tabs>
        <w:spacing w:before="0" w:line="240" w:lineRule="auto"/>
        <w:rPr>
          <w:lang w:val="el-GR"/>
        </w:rPr>
      </w:pPr>
    </w:p>
    <w:p w14:paraId="65CA4E6B" w14:textId="77777777" w:rsidR="00F56198" w:rsidRPr="00CF174D" w:rsidRDefault="00F56198" w:rsidP="00116565">
      <w:pPr>
        <w:pStyle w:val="Action"/>
        <w:numPr>
          <w:ilvl w:val="0"/>
          <w:numId w:val="0"/>
        </w:numPr>
        <w:tabs>
          <w:tab w:val="clear" w:pos="284"/>
          <w:tab w:val="clear" w:pos="567"/>
        </w:tabs>
        <w:spacing w:before="0" w:line="240" w:lineRule="auto"/>
        <w:rPr>
          <w:szCs w:val="22"/>
          <w:lang w:val="el-GR"/>
        </w:rPr>
      </w:pPr>
      <w:r w:rsidRPr="00CF174D">
        <w:rPr>
          <w:b/>
          <w:szCs w:val="22"/>
          <w:lang w:val="el-GR"/>
        </w:rPr>
        <w:t>Δερματικές αντιδράσεις (εξάνθημα)</w:t>
      </w:r>
      <w:r w:rsidRPr="00CF174D">
        <w:rPr>
          <w:szCs w:val="22"/>
          <w:lang w:val="el-GR"/>
        </w:rPr>
        <w:t xml:space="preserve"> μπορεί να εμφανισθούν ενόσω παίρνετε Τafinlar σε συνδυασμό με trametinib.</w:t>
      </w:r>
      <w:r w:rsidRPr="00CF174D">
        <w:rPr>
          <w:b/>
          <w:bCs/>
          <w:szCs w:val="20"/>
          <w:lang w:val="el-GR" w:eastAsia="en-US"/>
        </w:rPr>
        <w:t xml:space="preserve"> </w:t>
      </w:r>
      <w:r w:rsidRPr="00CF174D">
        <w:rPr>
          <w:b/>
          <w:bCs/>
          <w:szCs w:val="22"/>
          <w:lang w:val="el-GR"/>
        </w:rPr>
        <w:t>Ενημερώστε το</w:t>
      </w:r>
      <w:r w:rsidR="00CB6A9B" w:rsidRPr="00CF174D">
        <w:rPr>
          <w:b/>
          <w:bCs/>
          <w:szCs w:val="22"/>
          <w:lang w:val="el-GR"/>
        </w:rPr>
        <w:t>ν</w:t>
      </w:r>
      <w:r w:rsidRPr="00CF174D">
        <w:rPr>
          <w:b/>
          <w:bCs/>
          <w:szCs w:val="22"/>
          <w:lang w:val="el-GR"/>
        </w:rPr>
        <w:t xml:space="preserve"> γιατρό </w:t>
      </w:r>
      <w:r w:rsidRPr="00CF174D">
        <w:rPr>
          <w:bCs/>
          <w:szCs w:val="22"/>
          <w:lang w:val="el-GR"/>
        </w:rPr>
        <w:t>αν παρουσιάσετε</w:t>
      </w:r>
      <w:r w:rsidRPr="00CF174D">
        <w:rPr>
          <w:szCs w:val="22"/>
          <w:lang w:val="el-GR"/>
        </w:rPr>
        <w:t xml:space="preserve"> δερματικό εξάνθημα όσο παίρνετε</w:t>
      </w:r>
      <w:r w:rsidR="00277334" w:rsidRPr="00CF174D">
        <w:rPr>
          <w:szCs w:val="22"/>
          <w:lang w:val="el-GR"/>
        </w:rPr>
        <w:t xml:space="preserve"> </w:t>
      </w:r>
      <w:r w:rsidRPr="00CF174D">
        <w:rPr>
          <w:szCs w:val="22"/>
          <w:lang w:val="el-GR"/>
        </w:rPr>
        <w:t>Τafinlar σε συνδυασμό με trametinib</w:t>
      </w:r>
      <w:r w:rsidR="00597275" w:rsidRPr="00CF174D">
        <w:rPr>
          <w:szCs w:val="22"/>
          <w:lang w:val="el-GR"/>
        </w:rPr>
        <w:t>.</w:t>
      </w:r>
    </w:p>
    <w:p w14:paraId="1D2F570F" w14:textId="77777777" w:rsidR="00F56198" w:rsidRPr="00CF174D" w:rsidRDefault="00F56198" w:rsidP="00116565">
      <w:pPr>
        <w:pStyle w:val="Action"/>
        <w:numPr>
          <w:ilvl w:val="0"/>
          <w:numId w:val="0"/>
        </w:numPr>
        <w:tabs>
          <w:tab w:val="clear" w:pos="284"/>
          <w:tab w:val="clear" w:pos="567"/>
        </w:tabs>
        <w:spacing w:before="0" w:line="240" w:lineRule="auto"/>
        <w:rPr>
          <w:szCs w:val="22"/>
          <w:lang w:val="el-GR"/>
        </w:rPr>
      </w:pPr>
    </w:p>
    <w:p w14:paraId="3C2B9B6A" w14:textId="77777777" w:rsidR="0037701F" w:rsidRPr="00CF174D" w:rsidRDefault="0037701F" w:rsidP="00116565">
      <w:pPr>
        <w:pStyle w:val="Action"/>
        <w:keepNext/>
        <w:numPr>
          <w:ilvl w:val="0"/>
          <w:numId w:val="0"/>
        </w:numPr>
        <w:tabs>
          <w:tab w:val="clear" w:pos="284"/>
          <w:tab w:val="clear" w:pos="567"/>
        </w:tabs>
        <w:spacing w:before="0" w:line="240" w:lineRule="auto"/>
        <w:rPr>
          <w:i/>
          <w:szCs w:val="22"/>
          <w:lang w:val="el-GR"/>
        </w:rPr>
      </w:pPr>
      <w:r w:rsidRPr="00CF174D">
        <w:rPr>
          <w:i/>
          <w:szCs w:val="22"/>
          <w:lang w:val="el-GR"/>
        </w:rPr>
        <w:t>Οφθαλμολογικά προβλήματα</w:t>
      </w:r>
    </w:p>
    <w:p w14:paraId="6FF5F77D" w14:textId="77777777" w:rsidR="00E9127F" w:rsidRPr="00CF174D" w:rsidRDefault="00BB4E6A" w:rsidP="00116565">
      <w:pPr>
        <w:tabs>
          <w:tab w:val="clear" w:pos="567"/>
        </w:tabs>
        <w:autoSpaceDE w:val="0"/>
        <w:autoSpaceDN w:val="0"/>
        <w:adjustRightInd w:val="0"/>
        <w:spacing w:line="240" w:lineRule="auto"/>
        <w:rPr>
          <w:lang w:val="el-GR"/>
        </w:rPr>
      </w:pPr>
      <w:r w:rsidRPr="00CF174D">
        <w:rPr>
          <w:lang w:val="el-GR"/>
        </w:rPr>
        <w:t>Ασ</w:t>
      </w:r>
      <w:r w:rsidR="002942D9" w:rsidRPr="00CF174D">
        <w:rPr>
          <w:lang w:val="el-GR"/>
        </w:rPr>
        <w:t>θ</w:t>
      </w:r>
      <w:r w:rsidRPr="00CF174D">
        <w:rPr>
          <w:lang w:val="el-GR"/>
        </w:rPr>
        <w:t>ενείς</w:t>
      </w:r>
      <w:r w:rsidR="0037701F" w:rsidRPr="00CF174D">
        <w:rPr>
          <w:lang w:val="el-GR"/>
        </w:rPr>
        <w:t xml:space="preserve"> που </w:t>
      </w:r>
      <w:r w:rsidRPr="00CF174D">
        <w:rPr>
          <w:lang w:val="el-GR"/>
        </w:rPr>
        <w:t xml:space="preserve">λαμβάνουν </w:t>
      </w:r>
      <w:r w:rsidR="0037701F" w:rsidRPr="00CF174D">
        <w:rPr>
          <w:lang w:val="el-GR"/>
        </w:rPr>
        <w:t xml:space="preserve">το Tafinlar </w:t>
      </w:r>
      <w:r w:rsidR="00F56198" w:rsidRPr="00CF174D">
        <w:rPr>
          <w:lang w:val="el-GR"/>
        </w:rPr>
        <w:t xml:space="preserve">μόνο του </w:t>
      </w:r>
      <w:r w:rsidR="0037701F" w:rsidRPr="00CF174D">
        <w:rPr>
          <w:lang w:val="el-GR"/>
        </w:rPr>
        <w:t xml:space="preserve">μπορεί </w:t>
      </w:r>
      <w:r w:rsidRPr="00CF174D">
        <w:rPr>
          <w:lang w:val="el-GR"/>
        </w:rPr>
        <w:t xml:space="preserve">όχι συχνά (μπορεί να επηρεάσει έως 1 στα 100 άτομα) </w:t>
      </w:r>
      <w:r w:rsidR="0037701F" w:rsidRPr="00CF174D">
        <w:rPr>
          <w:lang w:val="el-GR"/>
        </w:rPr>
        <w:t>να αναπτύξ</w:t>
      </w:r>
      <w:r w:rsidR="002942D9" w:rsidRPr="00CF174D">
        <w:rPr>
          <w:lang w:val="el-GR"/>
        </w:rPr>
        <w:t>ουν</w:t>
      </w:r>
      <w:r w:rsidR="0037701F" w:rsidRPr="00CF174D">
        <w:rPr>
          <w:lang w:val="el-GR"/>
        </w:rPr>
        <w:t xml:space="preserve"> ένα οφθαλμολογικό πρόβλημα που ονομάζεται ραγοειδίτιδα, το οποίο θα μπορούσε να βλάψει την όρασή σας αν δεν αντιμετωπιστεί. </w:t>
      </w:r>
      <w:r w:rsidR="00E9127F" w:rsidRPr="00CF174D">
        <w:rPr>
          <w:lang w:val="el-GR"/>
        </w:rPr>
        <w:t xml:space="preserve">Άυτό μπορεί να συμβεί συχνά (μπορεί να επηρεάσει έως 1 στα 10 άτομα) σε ασθενείς που λαμβάνουν </w:t>
      </w:r>
      <w:proofErr w:type="spellStart"/>
      <w:r w:rsidR="00E9127F" w:rsidRPr="00CF174D">
        <w:rPr>
          <w:lang w:val="en-US"/>
        </w:rPr>
        <w:t>Tafinlar</w:t>
      </w:r>
      <w:proofErr w:type="spellEnd"/>
      <w:r w:rsidR="00E9127F" w:rsidRPr="00CF174D">
        <w:rPr>
          <w:lang w:val="el-GR"/>
        </w:rPr>
        <w:t xml:space="preserve"> σε υνδυασμό με </w:t>
      </w:r>
      <w:r w:rsidR="00E9127F" w:rsidRPr="00CF174D">
        <w:rPr>
          <w:lang w:val="en-US"/>
        </w:rPr>
        <w:t>trametinib</w:t>
      </w:r>
      <w:r w:rsidR="00E9127F" w:rsidRPr="00CF174D">
        <w:rPr>
          <w:lang w:val="el-GR"/>
        </w:rPr>
        <w:t>.</w:t>
      </w:r>
    </w:p>
    <w:p w14:paraId="4A246946" w14:textId="77777777" w:rsidR="00E9127F" w:rsidRPr="00CF174D" w:rsidRDefault="00E9127F" w:rsidP="00116565">
      <w:pPr>
        <w:tabs>
          <w:tab w:val="clear" w:pos="567"/>
        </w:tabs>
        <w:autoSpaceDE w:val="0"/>
        <w:autoSpaceDN w:val="0"/>
        <w:adjustRightInd w:val="0"/>
        <w:spacing w:line="240" w:lineRule="auto"/>
        <w:rPr>
          <w:lang w:val="el-GR"/>
        </w:rPr>
      </w:pPr>
    </w:p>
    <w:p w14:paraId="71E78DCD" w14:textId="77777777" w:rsidR="00E613B8" w:rsidRPr="00CF174D" w:rsidRDefault="0037701F" w:rsidP="00116565">
      <w:pPr>
        <w:keepNext/>
        <w:tabs>
          <w:tab w:val="clear" w:pos="567"/>
        </w:tabs>
        <w:autoSpaceDE w:val="0"/>
        <w:autoSpaceDN w:val="0"/>
        <w:adjustRightInd w:val="0"/>
        <w:spacing w:line="240" w:lineRule="auto"/>
        <w:rPr>
          <w:lang w:val="el-GR"/>
        </w:rPr>
      </w:pPr>
      <w:r w:rsidRPr="00CF174D">
        <w:rPr>
          <w:lang w:val="el-GR"/>
        </w:rPr>
        <w:t>Η ραγοειδίτιδα μπορεί να αναπτυχθεί ταχέως και τα συμπτώματα περιλαμβάνουν:</w:t>
      </w:r>
    </w:p>
    <w:p w14:paraId="5B37D67A" w14:textId="77777777" w:rsidR="0037701F" w:rsidRPr="00CF174D" w:rsidRDefault="0037701F" w:rsidP="00116565">
      <w:pPr>
        <w:numPr>
          <w:ilvl w:val="0"/>
          <w:numId w:val="11"/>
        </w:numPr>
        <w:tabs>
          <w:tab w:val="clear" w:pos="567"/>
        </w:tabs>
        <w:autoSpaceDE w:val="0"/>
        <w:autoSpaceDN w:val="0"/>
        <w:adjustRightInd w:val="0"/>
        <w:spacing w:line="240" w:lineRule="auto"/>
        <w:ind w:left="567" w:hanging="567"/>
        <w:rPr>
          <w:lang w:val="el-GR"/>
        </w:rPr>
      </w:pPr>
      <w:r w:rsidRPr="00CF174D">
        <w:rPr>
          <w:lang w:val="el-GR"/>
        </w:rPr>
        <w:t>ερυθρότητα και ερεθισμό των ματιών</w:t>
      </w:r>
    </w:p>
    <w:p w14:paraId="082BDA78" w14:textId="77777777" w:rsidR="0037701F" w:rsidRPr="00CF174D" w:rsidRDefault="0037701F" w:rsidP="00116565">
      <w:pPr>
        <w:numPr>
          <w:ilvl w:val="0"/>
          <w:numId w:val="11"/>
        </w:numPr>
        <w:tabs>
          <w:tab w:val="clear" w:pos="567"/>
        </w:tabs>
        <w:autoSpaceDE w:val="0"/>
        <w:autoSpaceDN w:val="0"/>
        <w:adjustRightInd w:val="0"/>
        <w:spacing w:line="240" w:lineRule="auto"/>
        <w:ind w:left="567" w:hanging="567"/>
        <w:rPr>
          <w:lang w:val="el-GR"/>
        </w:rPr>
      </w:pPr>
      <w:r w:rsidRPr="00CF174D">
        <w:rPr>
          <w:lang w:val="el-GR"/>
        </w:rPr>
        <w:t>θολή όραση</w:t>
      </w:r>
    </w:p>
    <w:p w14:paraId="1568E066" w14:textId="77777777" w:rsidR="0037701F" w:rsidRPr="00CF174D" w:rsidRDefault="0037701F" w:rsidP="00116565">
      <w:pPr>
        <w:numPr>
          <w:ilvl w:val="0"/>
          <w:numId w:val="11"/>
        </w:numPr>
        <w:tabs>
          <w:tab w:val="clear" w:pos="567"/>
        </w:tabs>
        <w:autoSpaceDE w:val="0"/>
        <w:autoSpaceDN w:val="0"/>
        <w:adjustRightInd w:val="0"/>
        <w:spacing w:line="240" w:lineRule="auto"/>
        <w:ind w:left="567" w:hanging="567"/>
        <w:rPr>
          <w:lang w:val="el-GR"/>
        </w:rPr>
      </w:pPr>
      <w:r w:rsidRPr="00CF174D">
        <w:rPr>
          <w:lang w:val="el-GR"/>
        </w:rPr>
        <w:t>πόνο στο μάτι</w:t>
      </w:r>
    </w:p>
    <w:p w14:paraId="7375625F" w14:textId="77777777" w:rsidR="0037701F" w:rsidRPr="00CF174D" w:rsidRDefault="0037701F" w:rsidP="00116565">
      <w:pPr>
        <w:numPr>
          <w:ilvl w:val="0"/>
          <w:numId w:val="11"/>
        </w:numPr>
        <w:tabs>
          <w:tab w:val="clear" w:pos="567"/>
        </w:tabs>
        <w:autoSpaceDE w:val="0"/>
        <w:autoSpaceDN w:val="0"/>
        <w:adjustRightInd w:val="0"/>
        <w:spacing w:line="240" w:lineRule="auto"/>
        <w:ind w:left="567" w:hanging="567"/>
        <w:rPr>
          <w:lang w:val="el-GR"/>
        </w:rPr>
      </w:pPr>
      <w:r w:rsidRPr="00CF174D">
        <w:rPr>
          <w:lang w:val="el-GR"/>
        </w:rPr>
        <w:t>αυξημένη ευαισθησία στο φως</w:t>
      </w:r>
    </w:p>
    <w:p w14:paraId="794BD4FD" w14:textId="77777777" w:rsidR="009C1041" w:rsidRPr="00CF174D" w:rsidRDefault="009C1041" w:rsidP="00116565">
      <w:pPr>
        <w:keepNext/>
        <w:numPr>
          <w:ilvl w:val="0"/>
          <w:numId w:val="11"/>
        </w:numPr>
        <w:tabs>
          <w:tab w:val="clear" w:pos="567"/>
        </w:tabs>
        <w:autoSpaceDE w:val="0"/>
        <w:autoSpaceDN w:val="0"/>
        <w:adjustRightInd w:val="0"/>
        <w:spacing w:line="240" w:lineRule="auto"/>
        <w:ind w:left="567" w:hanging="567"/>
        <w:rPr>
          <w:rFonts w:eastAsia="SimSun"/>
          <w:lang w:val="el-GR"/>
        </w:rPr>
      </w:pPr>
      <w:r w:rsidRPr="00CF174D">
        <w:rPr>
          <w:lang w:val="el-GR"/>
        </w:rPr>
        <w:t>επιπλ</w:t>
      </w:r>
      <w:r w:rsidR="00183FA5" w:rsidRPr="00CF174D">
        <w:rPr>
          <w:lang w:val="el-GR"/>
        </w:rPr>
        <w:t xml:space="preserve">έουσες </w:t>
      </w:r>
      <w:r w:rsidRPr="00CF174D">
        <w:rPr>
          <w:lang w:val="el-GR"/>
        </w:rPr>
        <w:t>κηλίδες μπροστά στα μάτια</w:t>
      </w:r>
    </w:p>
    <w:p w14:paraId="6D36DF20" w14:textId="77777777" w:rsidR="007539CE" w:rsidRPr="00CF174D" w:rsidRDefault="007539CE" w:rsidP="00116565">
      <w:pPr>
        <w:keepNext/>
        <w:tabs>
          <w:tab w:val="clear" w:pos="567"/>
        </w:tabs>
        <w:autoSpaceDE w:val="0"/>
        <w:autoSpaceDN w:val="0"/>
        <w:adjustRightInd w:val="0"/>
        <w:spacing w:line="240" w:lineRule="auto"/>
        <w:rPr>
          <w:rFonts w:eastAsia="SimSun"/>
          <w:szCs w:val="22"/>
          <w:lang w:val="el-GR"/>
        </w:rPr>
      </w:pPr>
    </w:p>
    <w:p w14:paraId="6D1ABA25" w14:textId="77777777" w:rsidR="009C1041" w:rsidRPr="00CF174D" w:rsidRDefault="009C1041" w:rsidP="00116565">
      <w:pPr>
        <w:pStyle w:val="Action"/>
        <w:tabs>
          <w:tab w:val="clear" w:pos="284"/>
          <w:tab w:val="clear" w:pos="567"/>
        </w:tabs>
        <w:spacing w:before="0" w:line="240" w:lineRule="auto"/>
        <w:ind w:left="1134" w:hanging="567"/>
        <w:rPr>
          <w:lang w:val="el-GR"/>
        </w:rPr>
      </w:pPr>
      <w:r w:rsidRPr="00CF174D">
        <w:rPr>
          <w:b/>
          <w:bCs/>
          <w:lang w:val="el-GR"/>
        </w:rPr>
        <w:t>Επικοινωνήστε αμέσως με το</w:t>
      </w:r>
      <w:r w:rsidR="00CB6A9B" w:rsidRPr="00CF174D">
        <w:rPr>
          <w:b/>
          <w:bCs/>
          <w:lang w:val="el-GR"/>
        </w:rPr>
        <w:t>ν</w:t>
      </w:r>
      <w:r w:rsidRPr="00CF174D">
        <w:rPr>
          <w:b/>
          <w:bCs/>
          <w:lang w:val="el-GR"/>
        </w:rPr>
        <w:t xml:space="preserve"> γιατρό, το</w:t>
      </w:r>
      <w:r w:rsidR="00CB6A9B" w:rsidRPr="00CF174D">
        <w:rPr>
          <w:b/>
          <w:bCs/>
          <w:lang w:val="el-GR"/>
        </w:rPr>
        <w:t>ν</w:t>
      </w:r>
      <w:r w:rsidRPr="00CF174D">
        <w:rPr>
          <w:b/>
          <w:bCs/>
          <w:lang w:val="el-GR"/>
        </w:rPr>
        <w:t xml:space="preserve"> φαρμακοποιό ή το</w:t>
      </w:r>
      <w:r w:rsidR="00CB6A9B" w:rsidRPr="00CF174D">
        <w:rPr>
          <w:b/>
          <w:bCs/>
          <w:lang w:val="el-GR"/>
        </w:rPr>
        <w:t>ν</w:t>
      </w:r>
      <w:r w:rsidRPr="00CF174D">
        <w:rPr>
          <w:b/>
          <w:bCs/>
          <w:lang w:val="el-GR"/>
        </w:rPr>
        <w:t xml:space="preserve"> νοσοκόμο σας </w:t>
      </w:r>
      <w:r w:rsidRPr="00CF174D">
        <w:rPr>
          <w:lang w:val="el-GR"/>
        </w:rPr>
        <w:t>αν εμφανίσετε αυτά τα συμπτώματα.</w:t>
      </w:r>
    </w:p>
    <w:p w14:paraId="35641075" w14:textId="77777777" w:rsidR="00F56198" w:rsidRPr="00CF174D" w:rsidRDefault="00F56198" w:rsidP="00116565">
      <w:pPr>
        <w:pStyle w:val="Action"/>
        <w:numPr>
          <w:ilvl w:val="0"/>
          <w:numId w:val="0"/>
        </w:numPr>
        <w:tabs>
          <w:tab w:val="clear" w:pos="284"/>
          <w:tab w:val="clear" w:pos="567"/>
        </w:tabs>
        <w:spacing w:before="0" w:line="240" w:lineRule="auto"/>
        <w:rPr>
          <w:lang w:val="el-GR"/>
        </w:rPr>
      </w:pPr>
    </w:p>
    <w:p w14:paraId="5AD82B73" w14:textId="77777777" w:rsidR="00F56198" w:rsidRPr="00CF174D" w:rsidRDefault="00F56198" w:rsidP="00116565">
      <w:pPr>
        <w:keepNext/>
        <w:numPr>
          <w:ilvl w:val="12"/>
          <w:numId w:val="0"/>
        </w:numPr>
        <w:tabs>
          <w:tab w:val="clear" w:pos="567"/>
        </w:tabs>
        <w:spacing w:line="240" w:lineRule="auto"/>
        <w:rPr>
          <w:szCs w:val="24"/>
          <w:lang w:val="el-GR"/>
        </w:rPr>
      </w:pPr>
      <w:r w:rsidRPr="00CF174D">
        <w:rPr>
          <w:szCs w:val="24"/>
          <w:lang w:val="el-GR"/>
        </w:rPr>
        <w:t>Το Tafinlar μπορεί να προκαλέσει οφθαλμολογικά προβλήματα</w:t>
      </w:r>
      <w:r w:rsidRPr="00CF174D">
        <w:rPr>
          <w:szCs w:val="22"/>
          <w:lang w:val="el-GR"/>
        </w:rPr>
        <w:t xml:space="preserve"> όταν λαμβάνεται </w:t>
      </w:r>
      <w:r w:rsidRPr="00CF174D">
        <w:rPr>
          <w:szCs w:val="24"/>
          <w:lang w:val="el-GR"/>
        </w:rPr>
        <w:t>σε συνδυασμό με trametinib. Το trametinib δεν συνιστάται αν είχατε ποτέ απόφραξης της φλέβας που παροχετεύει τον οφθαλμό (απόφραξη της αμφιβληστροειδικής φλέβας). Ο γιατρός σας μπορεί να συστήσει οφθαλμολογική εξέταση πριν από τη λήψη του Tafinlar σε συνδυασμό με trametinib και κατά τη διάρκεια της λήψης του. Ο γιατρός σας ενδέχεται να σας ζητήσει να σταματήσετε τη λήψη του trametinib ή να σας παραπέμψει σε ειδικό, σε περίπτωση που αναπτύξετε σημεία και συμπτώματα στην όρασή σας που περιλαμβάνουν:</w:t>
      </w:r>
    </w:p>
    <w:p w14:paraId="3207B78A" w14:textId="77777777" w:rsidR="00F56198" w:rsidRPr="00CF174D" w:rsidRDefault="00F56198" w:rsidP="00116565">
      <w:pPr>
        <w:numPr>
          <w:ilvl w:val="0"/>
          <w:numId w:val="11"/>
        </w:numPr>
        <w:tabs>
          <w:tab w:val="clear" w:pos="567"/>
        </w:tabs>
        <w:autoSpaceDE w:val="0"/>
        <w:autoSpaceDN w:val="0"/>
        <w:adjustRightInd w:val="0"/>
        <w:spacing w:line="240" w:lineRule="auto"/>
        <w:ind w:left="567" w:hanging="567"/>
        <w:rPr>
          <w:lang w:val="el-GR"/>
        </w:rPr>
      </w:pPr>
      <w:r w:rsidRPr="00CF174D">
        <w:rPr>
          <w:lang w:val="el-GR"/>
        </w:rPr>
        <w:t>απώλεια της όρασης</w:t>
      </w:r>
    </w:p>
    <w:p w14:paraId="6D18FE06" w14:textId="77777777" w:rsidR="00F56198" w:rsidRPr="00CF174D" w:rsidRDefault="00F56198" w:rsidP="00116565">
      <w:pPr>
        <w:numPr>
          <w:ilvl w:val="0"/>
          <w:numId w:val="11"/>
        </w:numPr>
        <w:tabs>
          <w:tab w:val="clear" w:pos="567"/>
        </w:tabs>
        <w:autoSpaceDE w:val="0"/>
        <w:autoSpaceDN w:val="0"/>
        <w:adjustRightInd w:val="0"/>
        <w:spacing w:line="240" w:lineRule="auto"/>
        <w:ind w:left="567" w:hanging="567"/>
        <w:rPr>
          <w:lang w:val="el-GR"/>
        </w:rPr>
      </w:pPr>
      <w:r w:rsidRPr="00CF174D">
        <w:rPr>
          <w:lang w:val="el-GR"/>
        </w:rPr>
        <w:t>ερυθρότητα και ερεθισμό των οφθαλμών</w:t>
      </w:r>
    </w:p>
    <w:p w14:paraId="72D624A9" w14:textId="77777777" w:rsidR="00F56198" w:rsidRPr="00CF174D" w:rsidRDefault="00F56198" w:rsidP="00116565">
      <w:pPr>
        <w:numPr>
          <w:ilvl w:val="0"/>
          <w:numId w:val="11"/>
        </w:numPr>
        <w:tabs>
          <w:tab w:val="clear" w:pos="567"/>
        </w:tabs>
        <w:autoSpaceDE w:val="0"/>
        <w:autoSpaceDN w:val="0"/>
        <w:adjustRightInd w:val="0"/>
        <w:spacing w:line="240" w:lineRule="auto"/>
        <w:ind w:left="567" w:hanging="567"/>
        <w:rPr>
          <w:lang w:val="el-GR"/>
        </w:rPr>
      </w:pPr>
      <w:r w:rsidRPr="00CF174D">
        <w:rPr>
          <w:lang w:val="el-GR"/>
        </w:rPr>
        <w:t>χρωματιστές κουκίδες στην όραση σας</w:t>
      </w:r>
    </w:p>
    <w:p w14:paraId="1C496A99" w14:textId="77777777" w:rsidR="00F56198" w:rsidRPr="00CF174D" w:rsidRDefault="00F56198" w:rsidP="00116565">
      <w:pPr>
        <w:numPr>
          <w:ilvl w:val="0"/>
          <w:numId w:val="11"/>
        </w:numPr>
        <w:tabs>
          <w:tab w:val="clear" w:pos="567"/>
        </w:tabs>
        <w:autoSpaceDE w:val="0"/>
        <w:autoSpaceDN w:val="0"/>
        <w:adjustRightInd w:val="0"/>
        <w:spacing w:line="240" w:lineRule="auto"/>
        <w:ind w:left="567" w:hanging="567"/>
        <w:rPr>
          <w:lang w:val="el-GR"/>
        </w:rPr>
      </w:pPr>
      <w:r w:rsidRPr="00CF174D">
        <w:rPr>
          <w:lang w:val="el-GR"/>
        </w:rPr>
        <w:t>οπτική άλω (θαμπό περίγραμμα γύρω από αντικείμενα)</w:t>
      </w:r>
    </w:p>
    <w:p w14:paraId="478B2528" w14:textId="77777777" w:rsidR="00F56198" w:rsidRPr="00CF174D" w:rsidRDefault="00F56198" w:rsidP="00116565">
      <w:pPr>
        <w:keepNext/>
        <w:numPr>
          <w:ilvl w:val="0"/>
          <w:numId w:val="11"/>
        </w:numPr>
        <w:tabs>
          <w:tab w:val="clear" w:pos="567"/>
        </w:tabs>
        <w:autoSpaceDE w:val="0"/>
        <w:autoSpaceDN w:val="0"/>
        <w:adjustRightInd w:val="0"/>
        <w:spacing w:line="240" w:lineRule="auto"/>
        <w:ind w:left="567" w:hanging="567"/>
        <w:rPr>
          <w:lang w:val="el-GR"/>
        </w:rPr>
      </w:pPr>
      <w:r w:rsidRPr="00CF174D">
        <w:rPr>
          <w:lang w:val="el-GR"/>
        </w:rPr>
        <w:t>θαμπή όραση</w:t>
      </w:r>
    </w:p>
    <w:p w14:paraId="401D4480" w14:textId="77777777" w:rsidR="00282A2D" w:rsidRPr="00CF174D" w:rsidRDefault="00282A2D" w:rsidP="00116565">
      <w:pPr>
        <w:pStyle w:val="Action"/>
        <w:keepNext/>
        <w:numPr>
          <w:ilvl w:val="0"/>
          <w:numId w:val="0"/>
        </w:numPr>
        <w:tabs>
          <w:tab w:val="clear" w:pos="284"/>
          <w:tab w:val="clear" w:pos="567"/>
        </w:tabs>
        <w:spacing w:before="0" w:line="240" w:lineRule="auto"/>
        <w:rPr>
          <w:szCs w:val="22"/>
          <w:lang w:val="el-GR"/>
        </w:rPr>
      </w:pPr>
    </w:p>
    <w:p w14:paraId="3DD9BB97" w14:textId="77777777" w:rsidR="00F56198" w:rsidRPr="00CF174D" w:rsidRDefault="00F56198" w:rsidP="00116565">
      <w:pPr>
        <w:pStyle w:val="Action"/>
        <w:tabs>
          <w:tab w:val="clear" w:pos="284"/>
          <w:tab w:val="clear" w:pos="567"/>
        </w:tabs>
        <w:spacing w:before="0" w:line="240" w:lineRule="auto"/>
        <w:ind w:left="1134" w:hanging="567"/>
        <w:rPr>
          <w:b/>
          <w:szCs w:val="22"/>
          <w:lang w:val="el-GR"/>
        </w:rPr>
      </w:pPr>
      <w:r w:rsidRPr="00CF174D">
        <w:rPr>
          <w:b/>
          <w:bCs/>
          <w:lang w:val="el-GR"/>
        </w:rPr>
        <w:t>Επικοι</w:t>
      </w:r>
      <w:r w:rsidRPr="00CF174D">
        <w:rPr>
          <w:b/>
          <w:bCs/>
          <w:szCs w:val="22"/>
          <w:lang w:val="el-GR"/>
        </w:rPr>
        <w:t>νωνήστε αμέσως με το</w:t>
      </w:r>
      <w:r w:rsidR="00CB6A9B" w:rsidRPr="00CF174D">
        <w:rPr>
          <w:b/>
          <w:bCs/>
          <w:szCs w:val="22"/>
          <w:lang w:val="el-GR"/>
        </w:rPr>
        <w:t>ν</w:t>
      </w:r>
      <w:r w:rsidRPr="00CF174D">
        <w:rPr>
          <w:b/>
          <w:bCs/>
          <w:szCs w:val="22"/>
          <w:lang w:val="el-GR"/>
        </w:rPr>
        <w:t xml:space="preserve"> γιατρό, το</w:t>
      </w:r>
      <w:r w:rsidR="00CB6A9B" w:rsidRPr="00CF174D">
        <w:rPr>
          <w:b/>
          <w:bCs/>
          <w:szCs w:val="22"/>
          <w:lang w:val="el-GR"/>
        </w:rPr>
        <w:t>ν</w:t>
      </w:r>
      <w:r w:rsidRPr="00CF174D">
        <w:rPr>
          <w:b/>
          <w:bCs/>
          <w:szCs w:val="22"/>
          <w:lang w:val="el-GR"/>
        </w:rPr>
        <w:t xml:space="preserve"> φαρμακοποιό ή το</w:t>
      </w:r>
      <w:r w:rsidR="00CB6A9B" w:rsidRPr="00CF174D">
        <w:rPr>
          <w:b/>
          <w:bCs/>
          <w:szCs w:val="22"/>
          <w:lang w:val="el-GR"/>
        </w:rPr>
        <w:t>ν</w:t>
      </w:r>
      <w:r w:rsidRPr="00CF174D">
        <w:rPr>
          <w:b/>
          <w:bCs/>
          <w:szCs w:val="22"/>
          <w:lang w:val="el-GR"/>
        </w:rPr>
        <w:t xml:space="preserve"> νοσοκόμο σας </w:t>
      </w:r>
      <w:r w:rsidRPr="00CF174D">
        <w:rPr>
          <w:b/>
          <w:szCs w:val="22"/>
          <w:lang w:val="el-GR"/>
        </w:rPr>
        <w:t>αν εμφανίσετε αυτά τα συμπτώματα.</w:t>
      </w:r>
    </w:p>
    <w:p w14:paraId="64FE6892" w14:textId="77777777" w:rsidR="00F56198" w:rsidRPr="00CF174D" w:rsidRDefault="00F56198" w:rsidP="00116565">
      <w:pPr>
        <w:pStyle w:val="Action"/>
        <w:numPr>
          <w:ilvl w:val="0"/>
          <w:numId w:val="0"/>
        </w:numPr>
        <w:tabs>
          <w:tab w:val="clear" w:pos="284"/>
          <w:tab w:val="clear" w:pos="567"/>
        </w:tabs>
        <w:spacing w:before="0" w:line="240" w:lineRule="auto"/>
        <w:rPr>
          <w:szCs w:val="22"/>
          <w:lang w:val="el-GR"/>
        </w:rPr>
      </w:pPr>
    </w:p>
    <w:p w14:paraId="0EFE8547" w14:textId="77777777" w:rsidR="0033560A" w:rsidRPr="00CF174D" w:rsidRDefault="0033560A" w:rsidP="00116565">
      <w:pPr>
        <w:pStyle w:val="Action"/>
        <w:numPr>
          <w:ilvl w:val="0"/>
          <w:numId w:val="0"/>
        </w:numPr>
        <w:tabs>
          <w:tab w:val="clear" w:pos="284"/>
          <w:tab w:val="clear" w:pos="567"/>
        </w:tabs>
        <w:spacing w:before="0" w:line="240" w:lineRule="auto"/>
        <w:rPr>
          <w:lang w:val="el-GR"/>
        </w:rPr>
      </w:pPr>
      <w:r w:rsidRPr="00CF174D">
        <w:rPr>
          <w:b/>
          <w:bCs/>
          <w:lang w:val="el-GR"/>
        </w:rPr>
        <w:t>Είναι πολύ σημαντικό να ενημερώσετε αμέσως το</w:t>
      </w:r>
      <w:r w:rsidR="00CB6A9B" w:rsidRPr="00CF174D">
        <w:rPr>
          <w:b/>
          <w:bCs/>
          <w:lang w:val="el-GR"/>
        </w:rPr>
        <w:t>ν</w:t>
      </w:r>
      <w:r w:rsidRPr="00CF174D">
        <w:rPr>
          <w:b/>
          <w:bCs/>
          <w:lang w:val="el-GR"/>
        </w:rPr>
        <w:t xml:space="preserve"> γιατρό, το</w:t>
      </w:r>
      <w:r w:rsidR="00CB6A9B" w:rsidRPr="00CF174D">
        <w:rPr>
          <w:b/>
          <w:bCs/>
          <w:lang w:val="el-GR"/>
        </w:rPr>
        <w:t>ν</w:t>
      </w:r>
      <w:r w:rsidRPr="00CF174D">
        <w:rPr>
          <w:b/>
          <w:bCs/>
          <w:lang w:val="el-GR"/>
        </w:rPr>
        <w:t xml:space="preserve"> φαρμακοποιό ή το</w:t>
      </w:r>
      <w:r w:rsidR="00CB6A9B" w:rsidRPr="00CF174D">
        <w:rPr>
          <w:b/>
          <w:bCs/>
          <w:lang w:val="el-GR"/>
        </w:rPr>
        <w:t>ν</w:t>
      </w:r>
      <w:r w:rsidRPr="00CF174D">
        <w:rPr>
          <w:b/>
          <w:bCs/>
          <w:lang w:val="el-GR"/>
        </w:rPr>
        <w:t xml:space="preserve"> νοσοκόμο σας αν παρουσιάσετε αυτά τα συμπτώματα, </w:t>
      </w:r>
      <w:r w:rsidRPr="00CF174D">
        <w:rPr>
          <w:lang w:val="el-GR"/>
        </w:rPr>
        <w:t xml:space="preserve">ιδίως αν έχετε ένα επώδυνο, ερυθρό μάτι που δεν καθαρίζει γρήγορα. Αυτοί μπορεί να κανονίσουν να σας </w:t>
      </w:r>
      <w:r w:rsidR="00A705D2" w:rsidRPr="00CF174D">
        <w:rPr>
          <w:lang w:val="el-GR"/>
        </w:rPr>
        <w:t xml:space="preserve">δει </w:t>
      </w:r>
      <w:r w:rsidRPr="00CF174D">
        <w:rPr>
          <w:lang w:val="el-GR"/>
        </w:rPr>
        <w:t>ένας οφθα</w:t>
      </w:r>
      <w:r w:rsidR="00726058" w:rsidRPr="00CF174D">
        <w:rPr>
          <w:lang w:val="el-GR"/>
        </w:rPr>
        <w:t>λ</w:t>
      </w:r>
      <w:r w:rsidRPr="00CF174D">
        <w:rPr>
          <w:lang w:val="el-GR"/>
        </w:rPr>
        <w:t>μίατρ</w:t>
      </w:r>
      <w:r w:rsidR="00726058" w:rsidRPr="00CF174D">
        <w:rPr>
          <w:lang w:val="el-GR"/>
        </w:rPr>
        <w:t>ο</w:t>
      </w:r>
      <w:r w:rsidRPr="00CF174D">
        <w:rPr>
          <w:lang w:val="el-GR"/>
        </w:rPr>
        <w:t>ς για μία πλήρη οφθαλμολογική εξέταση.</w:t>
      </w:r>
    </w:p>
    <w:p w14:paraId="554BBF45" w14:textId="5B12301E" w:rsidR="008E5D53" w:rsidRDefault="008E5D53" w:rsidP="00116565">
      <w:pPr>
        <w:pStyle w:val="Action"/>
        <w:numPr>
          <w:ilvl w:val="0"/>
          <w:numId w:val="0"/>
        </w:numPr>
        <w:tabs>
          <w:tab w:val="clear" w:pos="284"/>
          <w:tab w:val="clear" w:pos="567"/>
        </w:tabs>
        <w:spacing w:before="0" w:line="240" w:lineRule="auto"/>
        <w:rPr>
          <w:szCs w:val="22"/>
          <w:lang w:val="el-GR"/>
        </w:rPr>
      </w:pPr>
    </w:p>
    <w:p w14:paraId="4E9A84FC" w14:textId="525D7400" w:rsidR="00E52E0B" w:rsidRPr="00390CF0" w:rsidRDefault="00E52E0B" w:rsidP="00390CF0">
      <w:pPr>
        <w:keepNext/>
        <w:tabs>
          <w:tab w:val="clear" w:pos="567"/>
        </w:tabs>
        <w:spacing w:line="240" w:lineRule="auto"/>
        <w:rPr>
          <w:rFonts w:eastAsia="Verdana"/>
          <w:i/>
          <w:iCs/>
          <w:szCs w:val="22"/>
          <w:lang w:val="el-GR"/>
        </w:rPr>
      </w:pPr>
      <w:r w:rsidRPr="00390CF0">
        <w:rPr>
          <w:rFonts w:eastAsia="Verdana"/>
          <w:i/>
          <w:iCs/>
          <w:szCs w:val="22"/>
          <w:lang w:val="el-GR" w:eastAsia="en-GB"/>
        </w:rPr>
        <w:t>Διαταραχές του ανοσοποιητικού συστήματος</w:t>
      </w:r>
    </w:p>
    <w:p w14:paraId="18EC94FC" w14:textId="087B2757" w:rsidR="00E52E0B" w:rsidRPr="00390CF0" w:rsidRDefault="00E52E0B" w:rsidP="00390CF0">
      <w:pPr>
        <w:tabs>
          <w:tab w:val="clear" w:pos="567"/>
        </w:tabs>
        <w:spacing w:line="240" w:lineRule="auto"/>
        <w:rPr>
          <w:rFonts w:eastAsia="Verdana"/>
          <w:szCs w:val="22"/>
          <w:lang w:val="el-GR"/>
        </w:rPr>
      </w:pPr>
      <w:r w:rsidRPr="00390CF0">
        <w:rPr>
          <w:rFonts w:eastAsia="Verdana"/>
          <w:szCs w:val="22"/>
          <w:lang w:val="el-GR" w:eastAsia="en-GB"/>
        </w:rPr>
        <w:t xml:space="preserve">Εάν εμφανίσετε πολλαπλά συμπτώματα, όπως πυρετό, διογκωμένους λεμφαδένες, μώλωπες ή δερματικό εξάνθημα, ταυτόχρονα, ενημερώστε αμέσως τον γιατρό σας. </w:t>
      </w:r>
      <w:r w:rsidR="008B7234">
        <w:rPr>
          <w:rFonts w:eastAsia="Verdana"/>
          <w:szCs w:val="22"/>
          <w:lang w:val="el-GR" w:eastAsia="en-GB"/>
        </w:rPr>
        <w:t>Αυτά ε</w:t>
      </w:r>
      <w:r w:rsidR="008B7234" w:rsidRPr="00390CF0">
        <w:rPr>
          <w:rFonts w:eastAsia="Verdana"/>
          <w:szCs w:val="22"/>
          <w:lang w:val="el-GR" w:eastAsia="en-GB"/>
        </w:rPr>
        <w:t xml:space="preserve">νδέχεται </w:t>
      </w:r>
      <w:r w:rsidRPr="00390CF0">
        <w:rPr>
          <w:rFonts w:eastAsia="Verdana"/>
          <w:szCs w:val="22"/>
          <w:lang w:val="el-GR" w:eastAsia="en-GB"/>
        </w:rPr>
        <w:t xml:space="preserve">να αποτελούν ένδειξη πάθησης κατά την οποία το ανοσοποιητικό σύστημα παράγει υπερβολικά πολλά κύτταρα καταπολέμησης των λοιμώξεων, που ονομάζονται ιστιοκύτταρα και λεμφοκύτταρα και η οποία ενδέχεται να προκαλέσει ποικίλα συμπτώματα (ονομάζεται αιμοφαγοκυτταρική λεμφοϊστιοκυττάρωση), βλ. </w:t>
      </w:r>
      <w:r>
        <w:rPr>
          <w:rFonts w:eastAsia="Verdana"/>
          <w:szCs w:val="22"/>
          <w:lang w:val="el-GR" w:eastAsia="en-GB"/>
        </w:rPr>
        <w:t>ε</w:t>
      </w:r>
      <w:r w:rsidRPr="00390CF0">
        <w:rPr>
          <w:rFonts w:eastAsia="Verdana"/>
          <w:szCs w:val="22"/>
          <w:lang w:val="el-GR" w:eastAsia="en-GB"/>
        </w:rPr>
        <w:t>νότητα</w:t>
      </w:r>
      <w:r>
        <w:rPr>
          <w:rFonts w:eastAsia="Verdana"/>
          <w:szCs w:val="22"/>
          <w:lang w:val="el-GR" w:eastAsia="en-GB"/>
        </w:rPr>
        <w:t> </w:t>
      </w:r>
      <w:r w:rsidRPr="00390CF0">
        <w:rPr>
          <w:rFonts w:eastAsia="Verdana"/>
          <w:szCs w:val="22"/>
          <w:lang w:val="el-GR" w:eastAsia="en-GB"/>
        </w:rPr>
        <w:t>2 (συχνότητα σπάνια).</w:t>
      </w:r>
    </w:p>
    <w:p w14:paraId="3D27E7FF" w14:textId="1F7F21FD" w:rsidR="00E52E0B" w:rsidRDefault="00E52E0B" w:rsidP="00E52E0B">
      <w:pPr>
        <w:pStyle w:val="Action"/>
        <w:numPr>
          <w:ilvl w:val="0"/>
          <w:numId w:val="0"/>
        </w:numPr>
        <w:tabs>
          <w:tab w:val="clear" w:pos="284"/>
          <w:tab w:val="clear" w:pos="567"/>
        </w:tabs>
        <w:spacing w:before="0" w:line="240" w:lineRule="auto"/>
        <w:rPr>
          <w:szCs w:val="22"/>
          <w:lang w:val="el-GR"/>
        </w:rPr>
      </w:pPr>
    </w:p>
    <w:p w14:paraId="49BF69D0" w14:textId="77777777" w:rsidR="008B7234" w:rsidRPr="00312AA7" w:rsidRDefault="008B7234" w:rsidP="00312AA7">
      <w:pPr>
        <w:keepNext/>
        <w:tabs>
          <w:tab w:val="clear" w:pos="567"/>
        </w:tabs>
        <w:spacing w:line="240" w:lineRule="auto"/>
        <w:rPr>
          <w:rFonts w:eastAsia="Verdana"/>
          <w:i/>
          <w:iCs/>
          <w:szCs w:val="22"/>
          <w:lang w:val="el-GR"/>
        </w:rPr>
      </w:pPr>
      <w:r w:rsidRPr="00312AA7">
        <w:rPr>
          <w:rFonts w:eastAsia="Verdana"/>
          <w:i/>
          <w:iCs/>
          <w:szCs w:val="22"/>
          <w:lang w:val="el-GR" w:eastAsia="en-GB"/>
        </w:rPr>
        <w:t>Σύνδρομο λύσης όγκου</w:t>
      </w:r>
    </w:p>
    <w:p w14:paraId="4F4B1D23" w14:textId="7EA159E2" w:rsidR="008B7234" w:rsidRPr="008B7234" w:rsidRDefault="008B7234" w:rsidP="00312AA7">
      <w:pPr>
        <w:tabs>
          <w:tab w:val="clear" w:pos="567"/>
        </w:tabs>
        <w:spacing w:line="240" w:lineRule="auto"/>
        <w:rPr>
          <w:szCs w:val="22"/>
          <w:lang w:val="el-GR"/>
        </w:rPr>
      </w:pPr>
      <w:r w:rsidRPr="00312AA7">
        <w:rPr>
          <w:rFonts w:eastAsia="Verdana"/>
          <w:szCs w:val="22"/>
          <w:lang w:val="el-GR" w:eastAsia="en-GB"/>
        </w:rPr>
        <w:t>Ενημερώστε αμέσως το γιατρό σας εάν εμφανίσετε τα</w:t>
      </w:r>
      <w:r w:rsidRPr="008B7234">
        <w:rPr>
          <w:szCs w:val="22"/>
          <w:lang w:val="el-GR" w:eastAsia="en-GB"/>
        </w:rPr>
        <w:t xml:space="preserve"> ακόλουθα συμπτώματα: ναυτία, δύσπνοια, ακανόνιστο καρδιακό παλμό, μυϊκές κράμπες, σπασμούς, θόλωση ούρων, μείωση της παραγωγής ούρων και κόπωση. Αυτά μπορεί να είναι σημ</w:t>
      </w:r>
      <w:r>
        <w:rPr>
          <w:szCs w:val="22"/>
          <w:lang w:val="el-GR" w:eastAsia="en-GB"/>
        </w:rPr>
        <w:t>εί</w:t>
      </w:r>
      <w:r w:rsidRPr="008B7234">
        <w:rPr>
          <w:szCs w:val="22"/>
          <w:lang w:val="el-GR" w:eastAsia="en-GB"/>
        </w:rPr>
        <w:t>α μιας κατάστασης που προκύπτει από την ταχεία διάσπαση καρκινικών κυττάρων, η οποία σε ορισμένα άτομα μπορεί να είναι θανατηφόρα (σύνδρομο λύσης όγκου ή TLS), βλέπε παράγραφο 2 (μη γνωστής συχνότητας).</w:t>
      </w:r>
    </w:p>
    <w:p w14:paraId="33423473" w14:textId="77777777" w:rsidR="008B7234" w:rsidRPr="00CF174D" w:rsidRDefault="008B7234" w:rsidP="00E52E0B">
      <w:pPr>
        <w:pStyle w:val="Action"/>
        <w:numPr>
          <w:ilvl w:val="0"/>
          <w:numId w:val="0"/>
        </w:numPr>
        <w:tabs>
          <w:tab w:val="clear" w:pos="284"/>
          <w:tab w:val="clear" w:pos="567"/>
        </w:tabs>
        <w:spacing w:before="0" w:line="240" w:lineRule="auto"/>
        <w:rPr>
          <w:szCs w:val="22"/>
          <w:lang w:val="el-GR"/>
        </w:rPr>
      </w:pPr>
    </w:p>
    <w:p w14:paraId="4D6028A4" w14:textId="77777777" w:rsidR="008656E6" w:rsidRPr="00CF174D" w:rsidRDefault="008656E6" w:rsidP="00116565">
      <w:pPr>
        <w:keepNext/>
        <w:numPr>
          <w:ilvl w:val="12"/>
          <w:numId w:val="0"/>
        </w:numPr>
        <w:tabs>
          <w:tab w:val="clear" w:pos="567"/>
        </w:tabs>
        <w:spacing w:line="240" w:lineRule="auto"/>
        <w:ind w:right="-28"/>
        <w:rPr>
          <w:b/>
          <w:szCs w:val="22"/>
          <w:lang w:val="el-GR"/>
        </w:rPr>
      </w:pPr>
      <w:r w:rsidRPr="00CF174D">
        <w:rPr>
          <w:b/>
          <w:szCs w:val="22"/>
          <w:lang w:val="el-GR"/>
        </w:rPr>
        <w:t xml:space="preserve">Πιθανές ανεπιθύμητες ενέργειες σε ασθενείς που λαμβάνουν μόνο </w:t>
      </w:r>
      <w:proofErr w:type="spellStart"/>
      <w:r w:rsidRPr="00CF174D">
        <w:rPr>
          <w:b/>
          <w:szCs w:val="22"/>
          <w:lang w:val="en-US"/>
        </w:rPr>
        <w:t>Tafinlar</w:t>
      </w:r>
      <w:proofErr w:type="spellEnd"/>
    </w:p>
    <w:p w14:paraId="1B5E06EF" w14:textId="77777777" w:rsidR="008656E6" w:rsidRPr="00CF174D" w:rsidRDefault="008656E6" w:rsidP="00116565">
      <w:pPr>
        <w:pStyle w:val="Action"/>
        <w:keepNext/>
        <w:numPr>
          <w:ilvl w:val="0"/>
          <w:numId w:val="0"/>
        </w:numPr>
        <w:tabs>
          <w:tab w:val="clear" w:pos="284"/>
          <w:tab w:val="clear" w:pos="567"/>
        </w:tabs>
        <w:spacing w:before="0" w:line="240" w:lineRule="auto"/>
        <w:rPr>
          <w:szCs w:val="22"/>
          <w:lang w:val="el-GR"/>
        </w:rPr>
      </w:pPr>
    </w:p>
    <w:p w14:paraId="55F5A909" w14:textId="3857777E" w:rsidR="006A70C2" w:rsidRPr="00CF174D" w:rsidRDefault="006A70C2" w:rsidP="00116565">
      <w:pPr>
        <w:keepNext/>
        <w:numPr>
          <w:ilvl w:val="12"/>
          <w:numId w:val="0"/>
        </w:numPr>
        <w:tabs>
          <w:tab w:val="clear" w:pos="567"/>
        </w:tabs>
        <w:spacing w:line="240" w:lineRule="auto"/>
        <w:rPr>
          <w:b/>
          <w:szCs w:val="22"/>
          <w:lang w:val="el-GR"/>
        </w:rPr>
      </w:pPr>
      <w:r w:rsidRPr="00CF174D">
        <w:rPr>
          <w:b/>
          <w:szCs w:val="22"/>
          <w:lang w:val="el-GR"/>
        </w:rPr>
        <w:t xml:space="preserve">Οι ανεπιθύμητες ενέργειες που </w:t>
      </w:r>
      <w:r w:rsidR="00C86FE6" w:rsidRPr="00CF174D">
        <w:rPr>
          <w:b/>
          <w:szCs w:val="22"/>
          <w:lang w:val="el-GR"/>
        </w:rPr>
        <w:t>μπορεί</w:t>
      </w:r>
      <w:r w:rsidRPr="00CF174D">
        <w:rPr>
          <w:b/>
          <w:szCs w:val="22"/>
          <w:lang w:val="el-GR"/>
        </w:rPr>
        <w:t xml:space="preserve"> να παρατηρήσετε όταν </w:t>
      </w:r>
      <w:r w:rsidR="00C86FE6" w:rsidRPr="00CF174D">
        <w:rPr>
          <w:b/>
          <w:szCs w:val="22"/>
          <w:lang w:val="el-GR"/>
        </w:rPr>
        <w:t>παίρνετε</w:t>
      </w:r>
      <w:r w:rsidRPr="00CF174D">
        <w:rPr>
          <w:b/>
          <w:szCs w:val="22"/>
          <w:lang w:val="el-GR"/>
        </w:rPr>
        <w:t xml:space="preserve"> το </w:t>
      </w:r>
      <w:proofErr w:type="spellStart"/>
      <w:r w:rsidRPr="00CF174D">
        <w:rPr>
          <w:b/>
          <w:szCs w:val="22"/>
          <w:lang w:val="en-US"/>
        </w:rPr>
        <w:t>Tafinlar</w:t>
      </w:r>
      <w:proofErr w:type="spellEnd"/>
      <w:r w:rsidRPr="00CF174D">
        <w:rPr>
          <w:b/>
          <w:szCs w:val="22"/>
          <w:lang w:val="el-GR"/>
        </w:rPr>
        <w:t xml:space="preserve"> μόνο έχουν ως εξής.</w:t>
      </w:r>
    </w:p>
    <w:p w14:paraId="4C62987C" w14:textId="77777777" w:rsidR="00355923" w:rsidRPr="00CF174D" w:rsidRDefault="00355923" w:rsidP="00116565">
      <w:pPr>
        <w:pStyle w:val="Action"/>
        <w:keepNext/>
        <w:numPr>
          <w:ilvl w:val="0"/>
          <w:numId w:val="0"/>
        </w:numPr>
        <w:tabs>
          <w:tab w:val="clear" w:pos="284"/>
          <w:tab w:val="clear" w:pos="567"/>
        </w:tabs>
        <w:spacing w:before="0" w:line="240" w:lineRule="auto"/>
        <w:rPr>
          <w:szCs w:val="22"/>
          <w:lang w:val="el-GR"/>
        </w:rPr>
      </w:pPr>
    </w:p>
    <w:p w14:paraId="7D809B32" w14:textId="77777777" w:rsidR="0033560A" w:rsidRPr="00CF174D" w:rsidRDefault="0033560A" w:rsidP="00116565">
      <w:pPr>
        <w:keepNext/>
        <w:tabs>
          <w:tab w:val="clear" w:pos="567"/>
        </w:tabs>
        <w:spacing w:line="240" w:lineRule="auto"/>
        <w:rPr>
          <w:i/>
          <w:lang w:val="el-GR"/>
        </w:rPr>
      </w:pPr>
      <w:r w:rsidRPr="00CF174D">
        <w:rPr>
          <w:i/>
          <w:lang w:val="el-GR"/>
        </w:rPr>
        <w:t>Πολύ συχνές ανεπιθύμητες ενέργειες</w:t>
      </w:r>
      <w:r w:rsidRPr="00CF174D">
        <w:rPr>
          <w:bCs/>
          <w:i/>
          <w:lang w:val="el-GR"/>
        </w:rPr>
        <w:t xml:space="preserve"> </w:t>
      </w:r>
      <w:r w:rsidR="006A70C2" w:rsidRPr="00CF174D">
        <w:rPr>
          <w:i/>
          <w:lang w:val="el-GR"/>
        </w:rPr>
        <w:t>(</w:t>
      </w:r>
      <w:r w:rsidRPr="00CF174D">
        <w:rPr>
          <w:i/>
          <w:lang w:val="el-GR"/>
        </w:rPr>
        <w:t>ενδέχεται να επηρεάσουν περισσότερα από 1 στα 10</w:t>
      </w:r>
      <w:r w:rsidR="00B54E10" w:rsidRPr="00CF174D">
        <w:rPr>
          <w:i/>
          <w:lang w:val="el-GR"/>
        </w:rPr>
        <w:t> </w:t>
      </w:r>
      <w:r w:rsidRPr="00CF174D">
        <w:rPr>
          <w:i/>
          <w:lang w:val="el-GR"/>
        </w:rPr>
        <w:t>άτομα</w:t>
      </w:r>
      <w:r w:rsidR="00BB4E6A" w:rsidRPr="00CF174D">
        <w:rPr>
          <w:bCs/>
          <w:i/>
          <w:lang w:val="el-GR"/>
        </w:rPr>
        <w:t>)</w:t>
      </w:r>
    </w:p>
    <w:p w14:paraId="49CEB850" w14:textId="77777777" w:rsidR="00712C03" w:rsidRPr="00CF174D" w:rsidRDefault="004E0837" w:rsidP="00116565">
      <w:pPr>
        <w:numPr>
          <w:ilvl w:val="0"/>
          <w:numId w:val="13"/>
        </w:numPr>
        <w:tabs>
          <w:tab w:val="clear" w:pos="360"/>
          <w:tab w:val="clear" w:pos="567"/>
        </w:tabs>
        <w:spacing w:line="240" w:lineRule="auto"/>
        <w:ind w:left="567" w:hanging="567"/>
        <w:rPr>
          <w:lang w:val="el-GR"/>
        </w:rPr>
      </w:pPr>
      <w:r w:rsidRPr="00CF174D">
        <w:rPr>
          <w:lang w:val="el-GR"/>
        </w:rPr>
        <w:t>Θ</w:t>
      </w:r>
      <w:r w:rsidR="006A70C2" w:rsidRPr="00CF174D">
        <w:rPr>
          <w:lang w:val="el-GR"/>
        </w:rPr>
        <w:t>ήλωμα (τύπος δερματικού όγκου, ο οποίος δεν είναι συνήθως επιβλαβής)</w:t>
      </w:r>
    </w:p>
    <w:p w14:paraId="1A81A550" w14:textId="77777777" w:rsidR="00712C03" w:rsidRPr="00CF174D" w:rsidRDefault="00712C03" w:rsidP="00116565">
      <w:pPr>
        <w:numPr>
          <w:ilvl w:val="0"/>
          <w:numId w:val="13"/>
        </w:numPr>
        <w:tabs>
          <w:tab w:val="clear" w:pos="360"/>
          <w:tab w:val="clear" w:pos="567"/>
        </w:tabs>
        <w:spacing w:line="240" w:lineRule="auto"/>
        <w:ind w:left="567" w:hanging="567"/>
        <w:rPr>
          <w:lang w:val="el-GR"/>
        </w:rPr>
      </w:pPr>
      <w:r w:rsidRPr="00CF174D">
        <w:rPr>
          <w:lang w:val="el-GR"/>
        </w:rPr>
        <w:t>Μειωμένη όρεξη</w:t>
      </w:r>
    </w:p>
    <w:p w14:paraId="7AAFB624" w14:textId="77777777" w:rsidR="00712C03" w:rsidRPr="00CF174D" w:rsidRDefault="00712C03" w:rsidP="00116565">
      <w:pPr>
        <w:numPr>
          <w:ilvl w:val="0"/>
          <w:numId w:val="13"/>
        </w:numPr>
        <w:tabs>
          <w:tab w:val="clear" w:pos="360"/>
          <w:tab w:val="clear" w:pos="567"/>
        </w:tabs>
        <w:spacing w:line="240" w:lineRule="auto"/>
        <w:ind w:left="567" w:hanging="567"/>
        <w:rPr>
          <w:lang w:val="el-GR"/>
        </w:rPr>
      </w:pPr>
      <w:r w:rsidRPr="00CF174D">
        <w:rPr>
          <w:lang w:val="el-GR"/>
        </w:rPr>
        <w:t>Πονοκέφαλος</w:t>
      </w:r>
    </w:p>
    <w:p w14:paraId="41EB793E" w14:textId="77777777" w:rsidR="00712C03" w:rsidRPr="00CF174D" w:rsidRDefault="00712C03" w:rsidP="00116565">
      <w:pPr>
        <w:numPr>
          <w:ilvl w:val="0"/>
          <w:numId w:val="13"/>
        </w:numPr>
        <w:tabs>
          <w:tab w:val="clear" w:pos="360"/>
          <w:tab w:val="clear" w:pos="567"/>
        </w:tabs>
        <w:spacing w:line="240" w:lineRule="auto"/>
        <w:ind w:left="567" w:hanging="567"/>
        <w:rPr>
          <w:lang w:val="el-GR"/>
        </w:rPr>
      </w:pPr>
      <w:r w:rsidRPr="00CF174D">
        <w:rPr>
          <w:lang w:val="el-GR"/>
        </w:rPr>
        <w:t>Βήχας</w:t>
      </w:r>
    </w:p>
    <w:p w14:paraId="0197043D" w14:textId="77777777" w:rsidR="00712C03" w:rsidRPr="00CF174D" w:rsidRDefault="00712C03" w:rsidP="00116565">
      <w:pPr>
        <w:numPr>
          <w:ilvl w:val="0"/>
          <w:numId w:val="13"/>
        </w:numPr>
        <w:tabs>
          <w:tab w:val="clear" w:pos="360"/>
          <w:tab w:val="clear" w:pos="567"/>
        </w:tabs>
        <w:spacing w:line="240" w:lineRule="auto"/>
        <w:ind w:left="567" w:hanging="567"/>
        <w:rPr>
          <w:lang w:val="el-GR"/>
        </w:rPr>
      </w:pPr>
      <w:r w:rsidRPr="00CF174D">
        <w:rPr>
          <w:lang w:val="el-GR"/>
        </w:rPr>
        <w:t>Αδιαθεσία (ναυτία), τάση προς έμετο (έμετος)</w:t>
      </w:r>
    </w:p>
    <w:p w14:paraId="198A3AEE" w14:textId="77777777" w:rsidR="00712C03" w:rsidRPr="00CF174D" w:rsidRDefault="00712C03" w:rsidP="00116565">
      <w:pPr>
        <w:numPr>
          <w:ilvl w:val="0"/>
          <w:numId w:val="13"/>
        </w:numPr>
        <w:tabs>
          <w:tab w:val="clear" w:pos="360"/>
          <w:tab w:val="clear" w:pos="567"/>
        </w:tabs>
        <w:spacing w:line="240" w:lineRule="auto"/>
        <w:ind w:left="567" w:hanging="567"/>
        <w:rPr>
          <w:lang w:val="el-GR"/>
        </w:rPr>
      </w:pPr>
      <w:r w:rsidRPr="00CF174D">
        <w:rPr>
          <w:lang w:val="el-GR"/>
        </w:rPr>
        <w:t xml:space="preserve">Διάρροια </w:t>
      </w:r>
    </w:p>
    <w:p w14:paraId="67037ABA" w14:textId="77777777" w:rsidR="0033560A" w:rsidRPr="00CF174D" w:rsidRDefault="0033560A" w:rsidP="00116565">
      <w:pPr>
        <w:numPr>
          <w:ilvl w:val="0"/>
          <w:numId w:val="13"/>
        </w:numPr>
        <w:tabs>
          <w:tab w:val="clear" w:pos="360"/>
          <w:tab w:val="clear" w:pos="567"/>
        </w:tabs>
        <w:spacing w:line="240" w:lineRule="auto"/>
        <w:ind w:left="567" w:hanging="567"/>
        <w:rPr>
          <w:lang w:val="el-GR"/>
        </w:rPr>
      </w:pPr>
      <w:r w:rsidRPr="00CF174D">
        <w:rPr>
          <w:lang w:val="el-GR"/>
        </w:rPr>
        <w:t>Πάχυνση της εξωτερικής στιβάδας του δέρματος</w:t>
      </w:r>
    </w:p>
    <w:p w14:paraId="0B8814BE" w14:textId="77777777" w:rsidR="00712C03" w:rsidRPr="00CF174D" w:rsidRDefault="00712C03" w:rsidP="00116565">
      <w:pPr>
        <w:pStyle w:val="listdashnospace"/>
        <w:numPr>
          <w:ilvl w:val="0"/>
          <w:numId w:val="13"/>
        </w:numPr>
        <w:tabs>
          <w:tab w:val="clear" w:pos="360"/>
        </w:tabs>
        <w:ind w:left="567" w:hanging="567"/>
        <w:rPr>
          <w:sz w:val="22"/>
          <w:szCs w:val="22"/>
          <w:lang w:val="el-GR"/>
        </w:rPr>
      </w:pPr>
      <w:r w:rsidRPr="00CF174D">
        <w:rPr>
          <w:sz w:val="22"/>
          <w:szCs w:val="22"/>
          <w:lang w:val="el-GR"/>
        </w:rPr>
        <w:t>Ασυνήθιστη τριχόπτωση ή λέπτυνση των μαλλιών</w:t>
      </w:r>
    </w:p>
    <w:p w14:paraId="7E906CAD" w14:textId="77777777" w:rsidR="00712C03" w:rsidRPr="00CF174D" w:rsidRDefault="00712C03" w:rsidP="00116565">
      <w:pPr>
        <w:pStyle w:val="listdashnospace"/>
        <w:numPr>
          <w:ilvl w:val="0"/>
          <w:numId w:val="13"/>
        </w:numPr>
        <w:tabs>
          <w:tab w:val="clear" w:pos="360"/>
        </w:tabs>
        <w:ind w:left="567" w:hanging="567"/>
        <w:rPr>
          <w:sz w:val="22"/>
          <w:szCs w:val="22"/>
          <w:lang w:val="el-GR"/>
        </w:rPr>
      </w:pPr>
      <w:r w:rsidRPr="00CF174D">
        <w:rPr>
          <w:sz w:val="22"/>
          <w:szCs w:val="22"/>
          <w:lang w:val="el-GR"/>
        </w:rPr>
        <w:t>Εξάνθημα</w:t>
      </w:r>
    </w:p>
    <w:p w14:paraId="05A616C5" w14:textId="77777777" w:rsidR="00712C03" w:rsidRPr="00CF174D" w:rsidRDefault="00712C03" w:rsidP="00116565">
      <w:pPr>
        <w:pStyle w:val="listdashnospace"/>
        <w:numPr>
          <w:ilvl w:val="0"/>
          <w:numId w:val="13"/>
        </w:numPr>
        <w:tabs>
          <w:tab w:val="clear" w:pos="360"/>
        </w:tabs>
        <w:ind w:left="567" w:hanging="567"/>
        <w:rPr>
          <w:sz w:val="22"/>
          <w:szCs w:val="22"/>
          <w:lang w:val="el-GR"/>
        </w:rPr>
      </w:pPr>
      <w:r w:rsidRPr="00CF174D">
        <w:rPr>
          <w:sz w:val="22"/>
          <w:szCs w:val="22"/>
          <w:lang w:val="el-GR"/>
        </w:rPr>
        <w:t>Ερυθρότητα και πρήξιμο των παλαμών, των δαχτύλων και των πελμάτων των ποδιών (βλ. «Μεταβολές στο δέρμα σας» παραπάνω στην παράγραφο 4)</w:t>
      </w:r>
    </w:p>
    <w:p w14:paraId="4FC44906" w14:textId="77777777" w:rsidR="00712C03" w:rsidRPr="00CF174D" w:rsidRDefault="00712C03" w:rsidP="00116565">
      <w:pPr>
        <w:numPr>
          <w:ilvl w:val="0"/>
          <w:numId w:val="13"/>
        </w:numPr>
        <w:tabs>
          <w:tab w:val="clear" w:pos="360"/>
          <w:tab w:val="clear" w:pos="567"/>
        </w:tabs>
        <w:spacing w:line="240" w:lineRule="auto"/>
        <w:ind w:left="567" w:hanging="567"/>
        <w:rPr>
          <w:lang w:val="el-GR"/>
        </w:rPr>
      </w:pPr>
      <w:r w:rsidRPr="00CF174D">
        <w:rPr>
          <w:lang w:val="el-GR"/>
        </w:rPr>
        <w:t>Πόνος στις αρθρώσεις, μυϊκός πόνος ή πόνος στα χέρια ή στα πόδια</w:t>
      </w:r>
    </w:p>
    <w:p w14:paraId="383253A1" w14:textId="77777777" w:rsidR="00712C03" w:rsidRPr="00CF174D" w:rsidRDefault="00712C03" w:rsidP="00116565">
      <w:pPr>
        <w:numPr>
          <w:ilvl w:val="0"/>
          <w:numId w:val="13"/>
        </w:numPr>
        <w:tabs>
          <w:tab w:val="clear" w:pos="360"/>
          <w:tab w:val="clear" w:pos="567"/>
        </w:tabs>
        <w:spacing w:line="240" w:lineRule="auto"/>
        <w:ind w:left="567" w:hanging="567"/>
        <w:rPr>
          <w:lang w:val="el-GR"/>
        </w:rPr>
      </w:pPr>
      <w:r w:rsidRPr="00CF174D">
        <w:rPr>
          <w:lang w:val="el-GR"/>
        </w:rPr>
        <w:t>Πυρετός (βλ. «Πυρετός» παραπάνω στην παράγραφο 4)</w:t>
      </w:r>
    </w:p>
    <w:p w14:paraId="7DBF2944" w14:textId="77777777" w:rsidR="00712C03" w:rsidRPr="00CF174D" w:rsidRDefault="00712C03" w:rsidP="00116565">
      <w:pPr>
        <w:numPr>
          <w:ilvl w:val="0"/>
          <w:numId w:val="13"/>
        </w:numPr>
        <w:tabs>
          <w:tab w:val="clear" w:pos="360"/>
          <w:tab w:val="clear" w:pos="567"/>
        </w:tabs>
        <w:spacing w:line="240" w:lineRule="auto"/>
        <w:ind w:left="567" w:hanging="567"/>
        <w:rPr>
          <w:lang w:val="el-GR"/>
        </w:rPr>
      </w:pPr>
      <w:r w:rsidRPr="00CF174D">
        <w:rPr>
          <w:lang w:val="el-GR"/>
        </w:rPr>
        <w:lastRenderedPageBreak/>
        <w:t>Έλλειψη ενέργειας</w:t>
      </w:r>
    </w:p>
    <w:p w14:paraId="299F177B" w14:textId="77777777" w:rsidR="007475D0" w:rsidRPr="00CF174D" w:rsidRDefault="007475D0" w:rsidP="00116565">
      <w:pPr>
        <w:numPr>
          <w:ilvl w:val="0"/>
          <w:numId w:val="13"/>
        </w:numPr>
        <w:tabs>
          <w:tab w:val="clear" w:pos="360"/>
          <w:tab w:val="clear" w:pos="567"/>
        </w:tabs>
        <w:spacing w:line="240" w:lineRule="auto"/>
        <w:ind w:left="567" w:hanging="567"/>
        <w:rPr>
          <w:lang w:val="el-GR"/>
        </w:rPr>
      </w:pPr>
      <w:r w:rsidRPr="00CF174D">
        <w:rPr>
          <w:lang w:val="el-GR"/>
        </w:rPr>
        <w:t>Ρίγη</w:t>
      </w:r>
    </w:p>
    <w:p w14:paraId="5754943C" w14:textId="77777777" w:rsidR="007475D0" w:rsidRPr="00CF174D" w:rsidRDefault="007475D0" w:rsidP="00116565">
      <w:pPr>
        <w:numPr>
          <w:ilvl w:val="0"/>
          <w:numId w:val="13"/>
        </w:numPr>
        <w:tabs>
          <w:tab w:val="clear" w:pos="360"/>
          <w:tab w:val="clear" w:pos="567"/>
        </w:tabs>
        <w:spacing w:line="240" w:lineRule="auto"/>
        <w:ind w:left="567" w:hanging="567"/>
        <w:rPr>
          <w:lang w:val="el-GR"/>
        </w:rPr>
      </w:pPr>
      <w:r w:rsidRPr="00CF174D">
        <w:rPr>
          <w:lang w:val="el-GR"/>
        </w:rPr>
        <w:t>Αίσθημα αδυναμίας</w:t>
      </w:r>
    </w:p>
    <w:p w14:paraId="62C7B7BB" w14:textId="77777777" w:rsidR="00712C03" w:rsidRPr="00CF174D" w:rsidRDefault="00712C03" w:rsidP="00116565">
      <w:pPr>
        <w:tabs>
          <w:tab w:val="clear" w:pos="567"/>
        </w:tabs>
        <w:spacing w:line="240" w:lineRule="auto"/>
        <w:rPr>
          <w:lang w:val="el-GR"/>
        </w:rPr>
      </w:pPr>
    </w:p>
    <w:p w14:paraId="22E07D64" w14:textId="77777777" w:rsidR="00C97590" w:rsidRPr="00CF174D" w:rsidRDefault="00C97590" w:rsidP="00116565">
      <w:pPr>
        <w:keepNext/>
        <w:tabs>
          <w:tab w:val="clear" w:pos="567"/>
        </w:tabs>
        <w:spacing w:line="240" w:lineRule="auto"/>
        <w:rPr>
          <w:i/>
          <w:lang w:val="el-GR"/>
        </w:rPr>
      </w:pPr>
      <w:r w:rsidRPr="00CF174D">
        <w:rPr>
          <w:i/>
          <w:lang w:val="el-GR"/>
        </w:rPr>
        <w:t xml:space="preserve">Συχνές ανεπιθύμητες ενέργειες </w:t>
      </w:r>
      <w:r w:rsidR="00712C03" w:rsidRPr="00CF174D">
        <w:rPr>
          <w:i/>
          <w:lang w:val="el-GR"/>
        </w:rPr>
        <w:t>(</w:t>
      </w:r>
      <w:r w:rsidRPr="00CF174D">
        <w:rPr>
          <w:i/>
          <w:lang w:val="el-GR"/>
        </w:rPr>
        <w:t>μπορεί να επηρεάσουν έως 1 στα 10 άτομα</w:t>
      </w:r>
      <w:r w:rsidR="00712C03" w:rsidRPr="00CF174D">
        <w:rPr>
          <w:i/>
          <w:lang w:val="el-GR"/>
        </w:rPr>
        <w:t>)</w:t>
      </w:r>
    </w:p>
    <w:p w14:paraId="193733DB" w14:textId="77777777" w:rsidR="00712C03" w:rsidRPr="00CF174D" w:rsidRDefault="00712C03" w:rsidP="00116565">
      <w:pPr>
        <w:numPr>
          <w:ilvl w:val="0"/>
          <w:numId w:val="13"/>
        </w:numPr>
        <w:tabs>
          <w:tab w:val="clear" w:pos="360"/>
          <w:tab w:val="clear" w:pos="567"/>
        </w:tabs>
        <w:spacing w:line="240" w:lineRule="auto"/>
        <w:ind w:left="567" w:hanging="567"/>
        <w:rPr>
          <w:lang w:val="el-GR"/>
        </w:rPr>
      </w:pPr>
      <w:r w:rsidRPr="00CF174D">
        <w:rPr>
          <w:lang w:val="el-GR"/>
        </w:rPr>
        <w:t>Δερματικές επιδράσεις που περιλαμβάνουν σκληρές φολιδώδεις δερματικές πλάκες, καφέ ή κιτρινωπή πάχυνση του δέρματος, δερματικά οζίδια, ξηροδερμία, στιλπνές φουσκάλες, ανοιχτά έλκη, κνησμό ή ερυθρότητα του δέρματος</w:t>
      </w:r>
      <w:r w:rsidR="005D20B7" w:rsidRPr="00CF174D">
        <w:rPr>
          <w:lang w:val="el-GR"/>
        </w:rPr>
        <w:t>, αυξημένη ευαισθησία του δέρματος στον ήλιο</w:t>
      </w:r>
      <w:r w:rsidRPr="00CF174D">
        <w:rPr>
          <w:lang w:val="el-GR"/>
        </w:rPr>
        <w:t xml:space="preserve"> (βλ. «Μεταβολές στο δέρμα σας» παραπάνω στην παράγραφο 4)</w:t>
      </w:r>
    </w:p>
    <w:p w14:paraId="75CD19D1" w14:textId="77777777" w:rsidR="00C97590" w:rsidRPr="00CF174D" w:rsidRDefault="00C97590" w:rsidP="00116565">
      <w:pPr>
        <w:numPr>
          <w:ilvl w:val="0"/>
          <w:numId w:val="13"/>
        </w:numPr>
        <w:tabs>
          <w:tab w:val="clear" w:pos="360"/>
          <w:tab w:val="clear" w:pos="567"/>
        </w:tabs>
        <w:spacing w:line="240" w:lineRule="auto"/>
        <w:ind w:left="567" w:hanging="567"/>
        <w:rPr>
          <w:lang w:val="el-GR"/>
        </w:rPr>
      </w:pPr>
      <w:r w:rsidRPr="00CF174D">
        <w:rPr>
          <w:lang w:val="el-GR"/>
        </w:rPr>
        <w:t>Δυσκοιλιότητα</w:t>
      </w:r>
    </w:p>
    <w:p w14:paraId="7372E5C3" w14:textId="77777777" w:rsidR="00551779" w:rsidRPr="00551779" w:rsidRDefault="005F0004" w:rsidP="00116565">
      <w:pPr>
        <w:numPr>
          <w:ilvl w:val="0"/>
          <w:numId w:val="13"/>
        </w:numPr>
        <w:tabs>
          <w:tab w:val="clear" w:pos="360"/>
          <w:tab w:val="clear" w:pos="567"/>
        </w:tabs>
        <w:spacing w:line="240" w:lineRule="auto"/>
        <w:ind w:left="567" w:hanging="567"/>
        <w:rPr>
          <w:lang w:val="el-GR"/>
        </w:rPr>
      </w:pPr>
      <w:r w:rsidRPr="00CF174D">
        <w:rPr>
          <w:lang w:val="el-GR"/>
        </w:rPr>
        <w:t>Γριπώδης συνδρομή</w:t>
      </w:r>
    </w:p>
    <w:p w14:paraId="58646F25" w14:textId="54B65F4D" w:rsidR="005F0004" w:rsidRPr="00CF174D" w:rsidRDefault="00551779" w:rsidP="00116565">
      <w:pPr>
        <w:numPr>
          <w:ilvl w:val="0"/>
          <w:numId w:val="13"/>
        </w:numPr>
        <w:tabs>
          <w:tab w:val="clear" w:pos="360"/>
          <w:tab w:val="clear" w:pos="567"/>
        </w:tabs>
        <w:spacing w:line="240" w:lineRule="auto"/>
        <w:ind w:left="567" w:hanging="567"/>
        <w:rPr>
          <w:lang w:val="el-GR"/>
        </w:rPr>
      </w:pPr>
      <w:r w:rsidRPr="00551779">
        <w:rPr>
          <w:lang w:val="el-GR"/>
        </w:rPr>
        <w:t>Διαταραχές του νευρικού συστήματος που μπορεί να προκαλέσουν πόνο, απώλεια αίσθησης ή μυρμηκίαση στα χέρια και τα πόδια ή/και μυϊκή αδυναμία (περιφερική νευροπάθεια)</w:t>
      </w:r>
    </w:p>
    <w:p w14:paraId="2008C0F9" w14:textId="77777777" w:rsidR="00712C03" w:rsidRPr="00CF174D" w:rsidRDefault="00712C03" w:rsidP="00116565">
      <w:pPr>
        <w:pStyle w:val="listdashnospace"/>
        <w:numPr>
          <w:ilvl w:val="0"/>
          <w:numId w:val="0"/>
        </w:numPr>
        <w:rPr>
          <w:lang w:val="el-GR"/>
        </w:rPr>
      </w:pPr>
    </w:p>
    <w:p w14:paraId="0ADFE4D4" w14:textId="77777777" w:rsidR="00712C03" w:rsidRPr="00CF174D" w:rsidRDefault="00712C03" w:rsidP="00116565">
      <w:pPr>
        <w:keepNext/>
        <w:tabs>
          <w:tab w:val="clear" w:pos="567"/>
        </w:tabs>
        <w:spacing w:line="240" w:lineRule="auto"/>
        <w:rPr>
          <w:i/>
          <w:szCs w:val="24"/>
          <w:lang w:val="el-GR"/>
        </w:rPr>
      </w:pPr>
      <w:r w:rsidRPr="00CF174D">
        <w:rPr>
          <w:i/>
          <w:szCs w:val="24"/>
          <w:lang w:val="el-GR"/>
        </w:rPr>
        <w:t>Συχνές ανεπιθύμητες ενέργειες, οι οποίες ενδέχεται να εμφανιστούν στις αιματολογικές σας εξετάσεις</w:t>
      </w:r>
    </w:p>
    <w:p w14:paraId="4A5A60B9" w14:textId="77777777" w:rsidR="00712C03" w:rsidRPr="00CF174D" w:rsidRDefault="00712C03" w:rsidP="00116565">
      <w:pPr>
        <w:numPr>
          <w:ilvl w:val="0"/>
          <w:numId w:val="13"/>
        </w:numPr>
        <w:tabs>
          <w:tab w:val="clear" w:pos="360"/>
          <w:tab w:val="clear" w:pos="567"/>
        </w:tabs>
        <w:spacing w:line="240" w:lineRule="auto"/>
        <w:ind w:left="567" w:hanging="567"/>
        <w:rPr>
          <w:lang w:val="el-GR"/>
        </w:rPr>
      </w:pPr>
      <w:r w:rsidRPr="00CF174D">
        <w:rPr>
          <w:lang w:val="el-GR"/>
        </w:rPr>
        <w:t>Χαμηλός φώσφορος στο αίμα, που παρατηρείται στις αιματολογικές εξετάσεις</w:t>
      </w:r>
    </w:p>
    <w:p w14:paraId="083D6C88" w14:textId="77777777" w:rsidR="00712C03" w:rsidRPr="00CF174D" w:rsidRDefault="00712C03" w:rsidP="00116565">
      <w:pPr>
        <w:numPr>
          <w:ilvl w:val="0"/>
          <w:numId w:val="13"/>
        </w:numPr>
        <w:tabs>
          <w:tab w:val="clear" w:pos="360"/>
          <w:tab w:val="clear" w:pos="567"/>
        </w:tabs>
        <w:spacing w:line="240" w:lineRule="auto"/>
        <w:ind w:left="567" w:hanging="567"/>
        <w:rPr>
          <w:lang w:val="el-GR"/>
        </w:rPr>
      </w:pPr>
      <w:r w:rsidRPr="00CF174D">
        <w:rPr>
          <w:lang w:val="el-GR"/>
        </w:rPr>
        <w:t>Αύξηση του σακχάρου (γλυκόζη) αίματος, που παρατηρείται στις αιματολογικές εξετάσεις</w:t>
      </w:r>
    </w:p>
    <w:p w14:paraId="37795049" w14:textId="77777777" w:rsidR="0023385C" w:rsidRPr="00CF174D" w:rsidRDefault="0023385C" w:rsidP="00116565">
      <w:pPr>
        <w:pStyle w:val="listdashnospace"/>
        <w:numPr>
          <w:ilvl w:val="0"/>
          <w:numId w:val="0"/>
        </w:numPr>
        <w:rPr>
          <w:sz w:val="22"/>
          <w:szCs w:val="22"/>
          <w:lang w:val="el-GR"/>
        </w:rPr>
      </w:pPr>
    </w:p>
    <w:p w14:paraId="4409C0CF" w14:textId="77777777" w:rsidR="005F0004" w:rsidRPr="00CF174D" w:rsidRDefault="005F0004" w:rsidP="00116565">
      <w:pPr>
        <w:pStyle w:val="NoNumHead2"/>
        <w:spacing w:before="0" w:after="0"/>
        <w:outlineLvl w:val="9"/>
        <w:rPr>
          <w:rFonts w:ascii="Times New Roman" w:hAnsi="Times New Roman"/>
          <w:b w:val="0"/>
          <w:bCs w:val="0"/>
          <w:i/>
          <w:sz w:val="22"/>
          <w:szCs w:val="22"/>
          <w:lang w:val="el-GR"/>
        </w:rPr>
      </w:pPr>
      <w:r w:rsidRPr="00CF174D">
        <w:rPr>
          <w:rFonts w:ascii="Times New Roman" w:hAnsi="Times New Roman"/>
          <w:b w:val="0"/>
          <w:bCs w:val="0"/>
          <w:i/>
          <w:sz w:val="22"/>
          <w:szCs w:val="22"/>
          <w:lang w:val="el-GR"/>
        </w:rPr>
        <w:t xml:space="preserve">Όχι συχνές ανεπιθύμητες ενέργειες </w:t>
      </w:r>
      <w:r w:rsidR="00712C03" w:rsidRPr="00CF174D">
        <w:rPr>
          <w:rFonts w:ascii="Times New Roman" w:hAnsi="Times New Roman"/>
          <w:b w:val="0"/>
          <w:bCs w:val="0"/>
          <w:i/>
          <w:sz w:val="22"/>
          <w:szCs w:val="22"/>
          <w:lang w:val="el-GR"/>
        </w:rPr>
        <w:t>(</w:t>
      </w:r>
      <w:r w:rsidRPr="00CF174D">
        <w:rPr>
          <w:rFonts w:ascii="Times New Roman" w:hAnsi="Times New Roman"/>
          <w:b w:val="0"/>
          <w:bCs w:val="0"/>
          <w:i/>
          <w:sz w:val="22"/>
          <w:szCs w:val="22"/>
          <w:lang w:val="el-GR"/>
        </w:rPr>
        <w:t>μπορεί να επηρεάσουν έως 1 στα 100 άτομα</w:t>
      </w:r>
      <w:r w:rsidR="00712C03" w:rsidRPr="00CF174D">
        <w:rPr>
          <w:rFonts w:ascii="Times New Roman" w:hAnsi="Times New Roman"/>
          <w:b w:val="0"/>
          <w:bCs w:val="0"/>
          <w:i/>
          <w:sz w:val="22"/>
          <w:szCs w:val="22"/>
          <w:lang w:val="el-GR"/>
        </w:rPr>
        <w:t>)</w:t>
      </w:r>
    </w:p>
    <w:p w14:paraId="45369932" w14:textId="77777777" w:rsidR="00712C03" w:rsidRPr="00CF174D" w:rsidRDefault="00712C03" w:rsidP="00116565">
      <w:pPr>
        <w:numPr>
          <w:ilvl w:val="0"/>
          <w:numId w:val="13"/>
        </w:numPr>
        <w:tabs>
          <w:tab w:val="clear" w:pos="360"/>
          <w:tab w:val="clear" w:pos="567"/>
        </w:tabs>
        <w:spacing w:line="240" w:lineRule="auto"/>
        <w:ind w:left="567" w:hanging="567"/>
        <w:rPr>
          <w:lang w:val="el-GR"/>
        </w:rPr>
      </w:pPr>
      <w:r w:rsidRPr="00CF174D">
        <w:rPr>
          <w:lang w:val="el-GR"/>
        </w:rPr>
        <w:t>Νέο μελάνωμα</w:t>
      </w:r>
    </w:p>
    <w:p w14:paraId="5A9FDE64" w14:textId="77777777" w:rsidR="00712C03" w:rsidRPr="00CF174D" w:rsidRDefault="00712C03" w:rsidP="00116565">
      <w:pPr>
        <w:numPr>
          <w:ilvl w:val="0"/>
          <w:numId w:val="13"/>
        </w:numPr>
        <w:tabs>
          <w:tab w:val="clear" w:pos="360"/>
          <w:tab w:val="clear" w:pos="567"/>
        </w:tabs>
        <w:spacing w:line="240" w:lineRule="auto"/>
        <w:ind w:left="567" w:hanging="567"/>
        <w:rPr>
          <w:lang w:val="el-GR"/>
        </w:rPr>
      </w:pPr>
      <w:r w:rsidRPr="00CF174D">
        <w:rPr>
          <w:lang w:val="el-GR"/>
        </w:rPr>
        <w:t>Αλλεργική αντίδραση</w:t>
      </w:r>
      <w:r w:rsidR="004E0837" w:rsidRPr="00CF174D">
        <w:rPr>
          <w:lang w:val="el-GR"/>
        </w:rPr>
        <w:t xml:space="preserve"> (υπερευαισθησία)</w:t>
      </w:r>
    </w:p>
    <w:p w14:paraId="42238A41" w14:textId="77777777" w:rsidR="005F0004" w:rsidRPr="00CF174D" w:rsidRDefault="005F0004" w:rsidP="00116565">
      <w:pPr>
        <w:numPr>
          <w:ilvl w:val="0"/>
          <w:numId w:val="13"/>
        </w:numPr>
        <w:tabs>
          <w:tab w:val="clear" w:pos="360"/>
          <w:tab w:val="clear" w:pos="567"/>
        </w:tabs>
        <w:spacing w:line="240" w:lineRule="auto"/>
        <w:ind w:left="567" w:hanging="567"/>
        <w:rPr>
          <w:lang w:val="el-GR"/>
        </w:rPr>
      </w:pPr>
      <w:r w:rsidRPr="00CF174D">
        <w:rPr>
          <w:lang w:val="el-GR"/>
        </w:rPr>
        <w:t>Φλεγμονή του ματιού (</w:t>
      </w:r>
      <w:r w:rsidR="00592973" w:rsidRPr="00CF174D">
        <w:rPr>
          <w:lang w:val="el-GR"/>
        </w:rPr>
        <w:t>ραγοειδίτιδα</w:t>
      </w:r>
      <w:r w:rsidRPr="00CF174D">
        <w:rPr>
          <w:lang w:val="el-GR"/>
        </w:rPr>
        <w:t xml:space="preserve">, </w:t>
      </w:r>
      <w:r w:rsidR="00A935F5" w:rsidRPr="00CF174D">
        <w:rPr>
          <w:lang w:val="el-GR"/>
        </w:rPr>
        <w:t>βλ.</w:t>
      </w:r>
      <w:r w:rsidRPr="00CF174D">
        <w:rPr>
          <w:lang w:val="el-GR"/>
        </w:rPr>
        <w:t xml:space="preserve"> «Οφθαλμολογικά προβλήματα» παραπάνω στην π</w:t>
      </w:r>
      <w:r w:rsidR="00134E58" w:rsidRPr="00CF174D">
        <w:rPr>
          <w:lang w:val="el-GR"/>
        </w:rPr>
        <w:t>αράγραφο </w:t>
      </w:r>
      <w:r w:rsidRPr="00CF174D">
        <w:rPr>
          <w:lang w:val="el-GR"/>
        </w:rPr>
        <w:t>4)</w:t>
      </w:r>
    </w:p>
    <w:p w14:paraId="687BB6FA" w14:textId="77777777" w:rsidR="005F0004" w:rsidRPr="00CF174D" w:rsidRDefault="005F0004" w:rsidP="00116565">
      <w:pPr>
        <w:numPr>
          <w:ilvl w:val="0"/>
          <w:numId w:val="13"/>
        </w:numPr>
        <w:tabs>
          <w:tab w:val="clear" w:pos="360"/>
          <w:tab w:val="clear" w:pos="567"/>
        </w:tabs>
        <w:spacing w:line="240" w:lineRule="auto"/>
        <w:ind w:left="567" w:hanging="567"/>
        <w:rPr>
          <w:lang w:val="el-GR"/>
        </w:rPr>
      </w:pPr>
      <w:r w:rsidRPr="00CF174D">
        <w:rPr>
          <w:lang w:val="el-GR"/>
        </w:rPr>
        <w:t>Φλεγμονή του παγκρέατος (που προκαλεί ισχυρό κοιλιακό πόνο)</w:t>
      </w:r>
    </w:p>
    <w:p w14:paraId="6D278D14" w14:textId="77777777" w:rsidR="00712C03" w:rsidRPr="00CF174D" w:rsidRDefault="005F0004" w:rsidP="00116565">
      <w:pPr>
        <w:numPr>
          <w:ilvl w:val="0"/>
          <w:numId w:val="13"/>
        </w:numPr>
        <w:tabs>
          <w:tab w:val="clear" w:pos="360"/>
          <w:tab w:val="clear" w:pos="567"/>
        </w:tabs>
        <w:spacing w:line="240" w:lineRule="auto"/>
        <w:ind w:left="567" w:hanging="567"/>
        <w:rPr>
          <w:lang w:val="el-GR"/>
        </w:rPr>
      </w:pPr>
      <w:r w:rsidRPr="00CF174D">
        <w:rPr>
          <w:lang w:val="el-GR"/>
        </w:rPr>
        <w:t>Φλεγμονή της λιπώδους στιβάδας κάτω από το δέρμα</w:t>
      </w:r>
      <w:r w:rsidR="00CB1414" w:rsidRPr="00CF174D">
        <w:rPr>
          <w:lang w:val="el-GR"/>
        </w:rPr>
        <w:t xml:space="preserve"> (υποδερματίτιδα)</w:t>
      </w:r>
    </w:p>
    <w:p w14:paraId="215C2690" w14:textId="77777777" w:rsidR="00CB1414" w:rsidRPr="00CF174D" w:rsidRDefault="005F0004" w:rsidP="00116565">
      <w:pPr>
        <w:numPr>
          <w:ilvl w:val="0"/>
          <w:numId w:val="13"/>
        </w:numPr>
        <w:tabs>
          <w:tab w:val="clear" w:pos="360"/>
          <w:tab w:val="clear" w:pos="567"/>
        </w:tabs>
        <w:spacing w:line="240" w:lineRule="auto"/>
        <w:ind w:left="567" w:hanging="567"/>
        <w:rPr>
          <w:lang w:val="el-GR"/>
        </w:rPr>
      </w:pPr>
      <w:r w:rsidRPr="00CF174D">
        <w:rPr>
          <w:lang w:val="el-GR"/>
        </w:rPr>
        <w:t>Νεφρολογικά προβλήματα, νεφρική ανεπάρκεια</w:t>
      </w:r>
    </w:p>
    <w:p w14:paraId="5D03A606" w14:textId="77777777" w:rsidR="002E61DE" w:rsidRDefault="00CB1414" w:rsidP="002E61DE">
      <w:pPr>
        <w:numPr>
          <w:ilvl w:val="0"/>
          <w:numId w:val="13"/>
        </w:numPr>
        <w:tabs>
          <w:tab w:val="clear" w:pos="360"/>
          <w:tab w:val="clear" w:pos="567"/>
        </w:tabs>
        <w:spacing w:line="240" w:lineRule="auto"/>
        <w:ind w:left="567" w:hanging="567"/>
        <w:rPr>
          <w:lang w:val="el-GR"/>
        </w:rPr>
      </w:pPr>
      <w:r w:rsidRPr="00CF174D">
        <w:rPr>
          <w:lang w:val="el-GR"/>
        </w:rPr>
        <w:t>Φλεγμονή των νεφρών</w:t>
      </w:r>
    </w:p>
    <w:p w14:paraId="6740242C" w14:textId="70050ADE" w:rsidR="005F0004" w:rsidRPr="00CF174D" w:rsidRDefault="002E61DE" w:rsidP="002E61DE">
      <w:pPr>
        <w:numPr>
          <w:ilvl w:val="0"/>
          <w:numId w:val="13"/>
        </w:numPr>
        <w:tabs>
          <w:tab w:val="clear" w:pos="360"/>
          <w:tab w:val="clear" w:pos="567"/>
        </w:tabs>
        <w:spacing w:line="240" w:lineRule="auto"/>
        <w:ind w:left="567" w:hanging="567"/>
        <w:rPr>
          <w:lang w:val="el-GR"/>
        </w:rPr>
      </w:pPr>
      <w:r w:rsidRPr="00D06063">
        <w:rPr>
          <w:lang w:val="el-GR"/>
        </w:rPr>
        <w:t>Εξογκωμένες, επώδυνες, ερυθρές έως σκούρες κοκκινωπές κηλίδες ή πληγές στο δέρμα που</w:t>
      </w:r>
      <w:r w:rsidRPr="00D06063">
        <w:rPr>
          <w:lang w:val="en-US"/>
        </w:rPr>
        <w:t xml:space="preserve"> </w:t>
      </w:r>
      <w:r w:rsidRPr="00D06063">
        <w:rPr>
          <w:lang w:val="el-GR"/>
        </w:rPr>
        <w:t>εμφανίζονται κυρίως στα χέρια, τα πόδια, το πρόσωπο και τον αυχένα, με πυρετό (σημεία οξείας</w:t>
      </w:r>
      <w:r>
        <w:rPr>
          <w:lang w:val="en-US"/>
        </w:rPr>
        <w:t xml:space="preserve"> </w:t>
      </w:r>
      <w:r w:rsidRPr="00D06063">
        <w:rPr>
          <w:lang w:val="el-GR"/>
        </w:rPr>
        <w:t>εμπύρετης ουδετεροφιλικής δερμάτωσης)</w:t>
      </w:r>
    </w:p>
    <w:p w14:paraId="22B89F3A" w14:textId="77777777" w:rsidR="000A3E19" w:rsidRPr="00CF174D" w:rsidRDefault="000A3E19" w:rsidP="00116565">
      <w:pPr>
        <w:pStyle w:val="listdashnospace"/>
        <w:numPr>
          <w:ilvl w:val="0"/>
          <w:numId w:val="0"/>
        </w:numPr>
        <w:rPr>
          <w:sz w:val="22"/>
          <w:szCs w:val="22"/>
          <w:lang w:val="el-GR"/>
        </w:rPr>
      </w:pPr>
    </w:p>
    <w:p w14:paraId="1FC1357C" w14:textId="77777777" w:rsidR="00F56198" w:rsidRPr="00CF174D" w:rsidRDefault="00BB4E6A" w:rsidP="00116565">
      <w:pPr>
        <w:pStyle w:val="listdashnospace"/>
        <w:keepNext/>
        <w:numPr>
          <w:ilvl w:val="0"/>
          <w:numId w:val="0"/>
        </w:numPr>
        <w:rPr>
          <w:b/>
          <w:sz w:val="22"/>
          <w:szCs w:val="22"/>
          <w:lang w:val="el-GR"/>
        </w:rPr>
      </w:pPr>
      <w:r w:rsidRPr="00CF174D">
        <w:rPr>
          <w:b/>
          <w:sz w:val="22"/>
          <w:szCs w:val="22"/>
          <w:lang w:val="el-GR"/>
        </w:rPr>
        <w:t>Πιθανές α</w:t>
      </w:r>
      <w:r w:rsidR="00F56198" w:rsidRPr="00CF174D">
        <w:rPr>
          <w:b/>
          <w:sz w:val="22"/>
          <w:szCs w:val="22"/>
          <w:lang w:val="el-GR"/>
        </w:rPr>
        <w:t xml:space="preserve">νεπιθύμητες ενέργειες όταν το </w:t>
      </w:r>
      <w:proofErr w:type="spellStart"/>
      <w:r w:rsidR="00F56198" w:rsidRPr="00CF174D">
        <w:rPr>
          <w:b/>
          <w:sz w:val="22"/>
          <w:szCs w:val="22"/>
        </w:rPr>
        <w:t>Tafinlar</w:t>
      </w:r>
      <w:proofErr w:type="spellEnd"/>
      <w:r w:rsidR="00F56198" w:rsidRPr="00CF174D">
        <w:rPr>
          <w:b/>
          <w:sz w:val="22"/>
          <w:szCs w:val="22"/>
          <w:lang w:val="el-GR"/>
        </w:rPr>
        <w:t xml:space="preserve"> και το </w:t>
      </w:r>
      <w:r w:rsidR="00F56198" w:rsidRPr="00CF174D">
        <w:rPr>
          <w:b/>
          <w:sz w:val="22"/>
          <w:szCs w:val="22"/>
        </w:rPr>
        <w:t>trametinib</w:t>
      </w:r>
      <w:r w:rsidR="00F56198" w:rsidRPr="00CF174D">
        <w:rPr>
          <w:b/>
          <w:sz w:val="22"/>
          <w:szCs w:val="22"/>
          <w:lang w:val="el-GR"/>
        </w:rPr>
        <w:t xml:space="preserve"> λαμβάνονται μαζί</w:t>
      </w:r>
    </w:p>
    <w:p w14:paraId="522D9F7A" w14:textId="77777777" w:rsidR="00F56198" w:rsidRPr="00CF174D" w:rsidRDefault="00F56198" w:rsidP="00116565">
      <w:pPr>
        <w:pStyle w:val="listdashnospace"/>
        <w:keepNext/>
        <w:numPr>
          <w:ilvl w:val="0"/>
          <w:numId w:val="0"/>
        </w:numPr>
        <w:rPr>
          <w:sz w:val="22"/>
          <w:szCs w:val="22"/>
          <w:lang w:val="el-GR"/>
        </w:rPr>
      </w:pPr>
    </w:p>
    <w:p w14:paraId="3B4BE576" w14:textId="77777777" w:rsidR="00F56198" w:rsidRPr="00CF174D" w:rsidRDefault="00F56198" w:rsidP="00116565">
      <w:pPr>
        <w:pStyle w:val="listdashnospace"/>
        <w:numPr>
          <w:ilvl w:val="0"/>
          <w:numId w:val="0"/>
        </w:numPr>
        <w:rPr>
          <w:sz w:val="22"/>
          <w:szCs w:val="22"/>
          <w:lang w:val="el-GR"/>
        </w:rPr>
      </w:pPr>
      <w:r w:rsidRPr="00CF174D">
        <w:rPr>
          <w:sz w:val="22"/>
          <w:szCs w:val="22"/>
          <w:lang w:val="el-GR"/>
        </w:rPr>
        <w:t xml:space="preserve">Όταν παίρνετε μαζί το </w:t>
      </w:r>
      <w:proofErr w:type="spellStart"/>
      <w:r w:rsidRPr="00CF174D">
        <w:rPr>
          <w:sz w:val="22"/>
          <w:szCs w:val="22"/>
        </w:rPr>
        <w:t>Tafinlar</w:t>
      </w:r>
      <w:proofErr w:type="spellEnd"/>
      <w:r w:rsidRPr="00CF174D">
        <w:rPr>
          <w:sz w:val="22"/>
          <w:szCs w:val="22"/>
          <w:lang w:val="el-GR"/>
        </w:rPr>
        <w:t xml:space="preserve"> και το </w:t>
      </w:r>
      <w:r w:rsidRPr="00CF174D">
        <w:rPr>
          <w:sz w:val="22"/>
          <w:szCs w:val="22"/>
        </w:rPr>
        <w:t>trametinib</w:t>
      </w:r>
      <w:r w:rsidRPr="00CF174D">
        <w:rPr>
          <w:sz w:val="22"/>
          <w:szCs w:val="22"/>
          <w:lang w:val="el-GR"/>
        </w:rPr>
        <w:t>, ενδέχεται να εμφανίσετε οποιαδήποτε από τις ανεπιθύμητες ενέργειες που εμφανίζονται στους καταλόγους που ακολουθούν, παρόλο που η συχνότητα ενδέχεται να αλλάξει (αυξηθεί ή μειωθεί).</w:t>
      </w:r>
    </w:p>
    <w:p w14:paraId="69AEA70C" w14:textId="77777777" w:rsidR="00F56198" w:rsidRPr="00CF174D" w:rsidRDefault="00F56198" w:rsidP="00116565">
      <w:pPr>
        <w:pStyle w:val="listdashnospace"/>
        <w:numPr>
          <w:ilvl w:val="0"/>
          <w:numId w:val="0"/>
        </w:numPr>
        <w:rPr>
          <w:sz w:val="22"/>
          <w:szCs w:val="22"/>
          <w:lang w:val="el-GR"/>
        </w:rPr>
      </w:pPr>
    </w:p>
    <w:p w14:paraId="6C4B66A0" w14:textId="77777777" w:rsidR="00F56198" w:rsidRPr="00CF174D" w:rsidRDefault="00F56198" w:rsidP="00116565">
      <w:pPr>
        <w:pStyle w:val="listdashnospace"/>
        <w:numPr>
          <w:ilvl w:val="0"/>
          <w:numId w:val="0"/>
        </w:numPr>
        <w:rPr>
          <w:sz w:val="22"/>
          <w:szCs w:val="22"/>
          <w:lang w:val="el-GR"/>
        </w:rPr>
      </w:pPr>
      <w:r w:rsidRPr="00CF174D">
        <w:rPr>
          <w:sz w:val="22"/>
          <w:szCs w:val="22"/>
          <w:lang w:val="el-GR"/>
        </w:rPr>
        <w:t xml:space="preserve">Μπορεί να εμφανίσετε, επίσης, </w:t>
      </w:r>
      <w:r w:rsidRPr="00CF174D">
        <w:rPr>
          <w:b/>
          <w:sz w:val="22"/>
          <w:szCs w:val="22"/>
          <w:lang w:val="el-GR"/>
        </w:rPr>
        <w:t xml:space="preserve">επιπλέον ανεπιθύμητες ενέργειες λόγω της λήψης του </w:t>
      </w:r>
      <w:r w:rsidR="00782B82" w:rsidRPr="00CF174D">
        <w:rPr>
          <w:b/>
          <w:sz w:val="22"/>
          <w:szCs w:val="22"/>
        </w:rPr>
        <w:t>trametinib</w:t>
      </w:r>
      <w:r w:rsidR="00782B82" w:rsidRPr="00CF174D">
        <w:rPr>
          <w:b/>
          <w:sz w:val="22"/>
          <w:szCs w:val="22"/>
          <w:lang w:val="el-GR"/>
        </w:rPr>
        <w:t xml:space="preserve"> </w:t>
      </w:r>
      <w:r w:rsidRPr="00CF174D">
        <w:rPr>
          <w:sz w:val="22"/>
          <w:szCs w:val="22"/>
          <w:lang w:val="el-GR"/>
        </w:rPr>
        <w:t xml:space="preserve">παράλληλα με το </w:t>
      </w:r>
      <w:proofErr w:type="spellStart"/>
      <w:r w:rsidR="00782B82" w:rsidRPr="00CF174D">
        <w:rPr>
          <w:sz w:val="22"/>
          <w:szCs w:val="22"/>
        </w:rPr>
        <w:t>Tafinlar</w:t>
      </w:r>
      <w:proofErr w:type="spellEnd"/>
      <w:r w:rsidRPr="00CF174D">
        <w:rPr>
          <w:sz w:val="22"/>
          <w:szCs w:val="22"/>
          <w:lang w:val="el-GR"/>
        </w:rPr>
        <w:t>.</w:t>
      </w:r>
    </w:p>
    <w:p w14:paraId="23ACFE37" w14:textId="77777777" w:rsidR="00F56198" w:rsidRPr="00CF174D" w:rsidRDefault="00F56198" w:rsidP="00116565">
      <w:pPr>
        <w:pStyle w:val="listdashnospace"/>
        <w:numPr>
          <w:ilvl w:val="0"/>
          <w:numId w:val="0"/>
        </w:numPr>
        <w:rPr>
          <w:sz w:val="22"/>
          <w:szCs w:val="22"/>
          <w:lang w:val="el-GR"/>
        </w:rPr>
      </w:pPr>
    </w:p>
    <w:p w14:paraId="3EA141A6" w14:textId="77777777" w:rsidR="00F56198" w:rsidRPr="00CF174D" w:rsidRDefault="00F56198" w:rsidP="00116565">
      <w:pPr>
        <w:pStyle w:val="listdashnospace"/>
        <w:numPr>
          <w:ilvl w:val="0"/>
          <w:numId w:val="0"/>
        </w:numPr>
        <w:rPr>
          <w:sz w:val="22"/>
          <w:szCs w:val="22"/>
          <w:lang w:val="el-GR"/>
        </w:rPr>
      </w:pPr>
      <w:r w:rsidRPr="00CF174D">
        <w:rPr>
          <w:sz w:val="22"/>
          <w:szCs w:val="22"/>
          <w:lang w:val="el-GR"/>
        </w:rPr>
        <w:t>Ενημερώστε τον γιατρό σας το συντομότερο δυνατό εάν εμφανίσετε οποιοδήποτε από αυτά τα συμπτώματα, είτε για πρώτη φορά είτε εάν επιδεινωθούν.</w:t>
      </w:r>
    </w:p>
    <w:p w14:paraId="4B604396" w14:textId="77777777" w:rsidR="00F56198" w:rsidRPr="00CF174D" w:rsidRDefault="00F56198" w:rsidP="00116565">
      <w:pPr>
        <w:pStyle w:val="listdashnospace"/>
        <w:numPr>
          <w:ilvl w:val="0"/>
          <w:numId w:val="0"/>
        </w:numPr>
        <w:rPr>
          <w:sz w:val="22"/>
          <w:szCs w:val="22"/>
          <w:lang w:val="el-GR"/>
        </w:rPr>
      </w:pPr>
    </w:p>
    <w:p w14:paraId="470DB9DE" w14:textId="77777777" w:rsidR="00F56198" w:rsidRPr="00CF174D" w:rsidRDefault="00F56198" w:rsidP="00116565">
      <w:pPr>
        <w:pStyle w:val="listdashnospace"/>
        <w:numPr>
          <w:ilvl w:val="0"/>
          <w:numId w:val="0"/>
        </w:numPr>
        <w:rPr>
          <w:sz w:val="22"/>
          <w:szCs w:val="22"/>
          <w:lang w:val="el-GR"/>
        </w:rPr>
      </w:pPr>
      <w:r w:rsidRPr="00CF174D">
        <w:rPr>
          <w:sz w:val="22"/>
          <w:szCs w:val="22"/>
          <w:lang w:val="el-GR"/>
        </w:rPr>
        <w:t xml:space="preserve">Παρακαλείστε να διαβάσετε </w:t>
      </w:r>
      <w:r w:rsidR="00BB4E6A" w:rsidRPr="00CF174D">
        <w:rPr>
          <w:sz w:val="22"/>
          <w:szCs w:val="22"/>
          <w:lang w:val="el-GR"/>
        </w:rPr>
        <w:t xml:space="preserve">επίσης </w:t>
      </w:r>
      <w:r w:rsidRPr="00CF174D">
        <w:rPr>
          <w:sz w:val="22"/>
          <w:szCs w:val="22"/>
          <w:lang w:val="el-GR"/>
        </w:rPr>
        <w:t xml:space="preserve">το φύλλο οδηγιών χρήσης του </w:t>
      </w:r>
      <w:r w:rsidR="00782B82" w:rsidRPr="00CF174D">
        <w:rPr>
          <w:sz w:val="22"/>
          <w:szCs w:val="22"/>
        </w:rPr>
        <w:t>trametinib</w:t>
      </w:r>
      <w:r w:rsidRPr="00CF174D">
        <w:rPr>
          <w:sz w:val="22"/>
          <w:szCs w:val="22"/>
          <w:lang w:val="el-GR"/>
        </w:rPr>
        <w:t xml:space="preserve"> για λεπτομέρειες των ανεπιθύμητων ενεργειών που μπορεί να εμφανίσετε </w:t>
      </w:r>
      <w:r w:rsidR="00BB4E6A" w:rsidRPr="00CF174D">
        <w:rPr>
          <w:sz w:val="22"/>
          <w:szCs w:val="22"/>
          <w:lang w:val="el-GR"/>
        </w:rPr>
        <w:t xml:space="preserve">με το </w:t>
      </w:r>
      <w:r w:rsidR="00BB4E6A" w:rsidRPr="00CF174D">
        <w:rPr>
          <w:sz w:val="22"/>
          <w:szCs w:val="22"/>
          <w:lang w:val="en-US"/>
        </w:rPr>
        <w:t>trametinib</w:t>
      </w:r>
      <w:r w:rsidRPr="00CF174D">
        <w:rPr>
          <w:sz w:val="22"/>
          <w:szCs w:val="22"/>
          <w:lang w:val="el-GR"/>
        </w:rPr>
        <w:t>.</w:t>
      </w:r>
    </w:p>
    <w:p w14:paraId="74A05475" w14:textId="77777777" w:rsidR="00F56198" w:rsidRPr="00CF174D" w:rsidRDefault="00F56198" w:rsidP="00116565">
      <w:pPr>
        <w:pStyle w:val="listdashnospace"/>
        <w:numPr>
          <w:ilvl w:val="0"/>
          <w:numId w:val="0"/>
        </w:numPr>
        <w:rPr>
          <w:sz w:val="22"/>
          <w:szCs w:val="22"/>
          <w:lang w:val="el-GR"/>
        </w:rPr>
      </w:pPr>
    </w:p>
    <w:p w14:paraId="45D51267" w14:textId="77777777" w:rsidR="00F56198" w:rsidRPr="00CF174D" w:rsidRDefault="00F56198" w:rsidP="00116565">
      <w:pPr>
        <w:pStyle w:val="listdashnospace"/>
        <w:keepNext/>
        <w:keepLines/>
        <w:numPr>
          <w:ilvl w:val="0"/>
          <w:numId w:val="0"/>
        </w:numPr>
        <w:rPr>
          <w:sz w:val="22"/>
          <w:szCs w:val="22"/>
          <w:lang w:val="el-GR"/>
        </w:rPr>
      </w:pPr>
      <w:r w:rsidRPr="00CF174D">
        <w:rPr>
          <w:sz w:val="22"/>
          <w:szCs w:val="22"/>
          <w:lang w:val="el-GR"/>
        </w:rPr>
        <w:t xml:space="preserve">Οι ανεπιθύμητες ενέργειες που ενδέχεται να παρατηρήσετε όταν παίρνετε το </w:t>
      </w:r>
      <w:proofErr w:type="spellStart"/>
      <w:r w:rsidR="00782B82" w:rsidRPr="00CF174D">
        <w:rPr>
          <w:sz w:val="22"/>
          <w:szCs w:val="22"/>
        </w:rPr>
        <w:t>Tafinlar</w:t>
      </w:r>
      <w:proofErr w:type="spellEnd"/>
      <w:r w:rsidRPr="00CF174D">
        <w:rPr>
          <w:sz w:val="22"/>
          <w:szCs w:val="22"/>
          <w:lang w:val="el-GR"/>
        </w:rPr>
        <w:t xml:space="preserve"> σε συνδυασμό με </w:t>
      </w:r>
      <w:r w:rsidR="00782B82" w:rsidRPr="00CF174D">
        <w:rPr>
          <w:sz w:val="22"/>
          <w:szCs w:val="22"/>
        </w:rPr>
        <w:t>trametinib</w:t>
      </w:r>
      <w:r w:rsidRPr="00CF174D">
        <w:rPr>
          <w:sz w:val="22"/>
          <w:szCs w:val="22"/>
          <w:lang w:val="el-GR"/>
        </w:rPr>
        <w:t xml:space="preserve"> έχουν ως εξής:</w:t>
      </w:r>
    </w:p>
    <w:p w14:paraId="1A2FC3AD" w14:textId="77777777" w:rsidR="00782B82" w:rsidRPr="00CF174D" w:rsidRDefault="00782B82" w:rsidP="00116565">
      <w:pPr>
        <w:pStyle w:val="listdashnospace"/>
        <w:keepNext/>
        <w:numPr>
          <w:ilvl w:val="0"/>
          <w:numId w:val="0"/>
        </w:numPr>
        <w:rPr>
          <w:sz w:val="22"/>
          <w:szCs w:val="22"/>
          <w:lang w:val="el-GR"/>
        </w:rPr>
      </w:pPr>
    </w:p>
    <w:p w14:paraId="3572778D" w14:textId="77777777" w:rsidR="00F56198" w:rsidRPr="00CF174D" w:rsidRDefault="00F56198" w:rsidP="00116565">
      <w:pPr>
        <w:pStyle w:val="listdashnospace"/>
        <w:keepNext/>
        <w:numPr>
          <w:ilvl w:val="0"/>
          <w:numId w:val="0"/>
        </w:numPr>
        <w:rPr>
          <w:sz w:val="22"/>
          <w:szCs w:val="22"/>
          <w:lang w:val="el-GR"/>
        </w:rPr>
      </w:pPr>
      <w:r w:rsidRPr="00CF174D">
        <w:rPr>
          <w:sz w:val="22"/>
          <w:szCs w:val="22"/>
          <w:lang w:val="el-GR"/>
        </w:rPr>
        <w:t>Πολύ συχνές ανεπιθύμητες ενέργειες (επηρεάζουν περισσότερα από 1 στα 10</w:t>
      </w:r>
      <w:r w:rsidRPr="00CF174D">
        <w:rPr>
          <w:sz w:val="22"/>
          <w:szCs w:val="22"/>
        </w:rPr>
        <w:t> </w:t>
      </w:r>
      <w:r w:rsidRPr="00CF174D">
        <w:rPr>
          <w:sz w:val="22"/>
          <w:szCs w:val="22"/>
          <w:lang w:val="el-GR"/>
        </w:rPr>
        <w:t>άτομα)</w:t>
      </w:r>
    </w:p>
    <w:p w14:paraId="03611C71"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Ρινική και φαρυγγική φλεγμονή</w:t>
      </w:r>
    </w:p>
    <w:p w14:paraId="3F8CC1B7"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Μειωμένη όρεξη</w:t>
      </w:r>
    </w:p>
    <w:p w14:paraId="15F058D5"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Πονοκέφαλος</w:t>
      </w:r>
    </w:p>
    <w:p w14:paraId="408CA491"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Ζάλη</w:t>
      </w:r>
    </w:p>
    <w:p w14:paraId="6E922990"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Υψηλή αρτηριακή πίεση</w:t>
      </w:r>
    </w:p>
    <w:p w14:paraId="78515FD0"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lastRenderedPageBreak/>
        <w:t>Αιμορραγία σε διάφορα σημεία του οργανισμού, η οποία μπορεί να είναι ήπια ή σοβαρή (αιμορραγία)</w:t>
      </w:r>
    </w:p>
    <w:p w14:paraId="64D59AFB"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Βήχας</w:t>
      </w:r>
    </w:p>
    <w:p w14:paraId="71A78917"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Πόνος στο στομάχι</w:t>
      </w:r>
    </w:p>
    <w:p w14:paraId="43432580"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Δυσκοιλιότητα</w:t>
      </w:r>
    </w:p>
    <w:p w14:paraId="020279F1"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Διάρροια</w:t>
      </w:r>
    </w:p>
    <w:p w14:paraId="340CCF3E"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Αίσθημα αδιαθεσίας (ναυτία), αδιαθεσία (έμετος)</w:t>
      </w:r>
    </w:p>
    <w:p w14:paraId="6A775C4F"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Εξάνθημα, ξηροδερμία, κνησμός, προβλήματα τύπου ακμής,</w:t>
      </w:r>
    </w:p>
    <w:p w14:paraId="001D2AEE"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Αρθραλγία, μυαλγία ή πόνος στα χέρια ή τα πόδια</w:t>
      </w:r>
    </w:p>
    <w:p w14:paraId="7A0492F9"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Μυ</w:t>
      </w:r>
      <w:r w:rsidR="004E0837" w:rsidRPr="00CF174D">
        <w:rPr>
          <w:sz w:val="22"/>
          <w:szCs w:val="22"/>
          <w:lang w:val="el-GR"/>
        </w:rPr>
        <w:t>ϊ</w:t>
      </w:r>
      <w:r w:rsidRPr="00CF174D">
        <w:rPr>
          <w:sz w:val="22"/>
          <w:szCs w:val="22"/>
          <w:lang w:val="el-GR"/>
        </w:rPr>
        <w:t>κοί σπασμοί</w:t>
      </w:r>
    </w:p>
    <w:p w14:paraId="1C87423D"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Έλλειψη ενέργειας, αίσθημα αδυναμίας</w:t>
      </w:r>
    </w:p>
    <w:p w14:paraId="0C04CFB1"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Ρίγη</w:t>
      </w:r>
    </w:p>
    <w:p w14:paraId="2FA06F40"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Οίδημα στα χέρια ή τα πόδια (περιφερικό οίδημα)</w:t>
      </w:r>
    </w:p>
    <w:p w14:paraId="38D8BBB3" w14:textId="77777777" w:rsidR="00CB1414" w:rsidRPr="00CF174D" w:rsidRDefault="00CB1414"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Πυρετός</w:t>
      </w:r>
    </w:p>
    <w:p w14:paraId="6DA58682" w14:textId="77777777" w:rsidR="003D7935" w:rsidRPr="00CF174D" w:rsidRDefault="003D7935" w:rsidP="00116565">
      <w:pPr>
        <w:pStyle w:val="LBLBulletStyle1"/>
        <w:numPr>
          <w:ilvl w:val="0"/>
          <w:numId w:val="13"/>
        </w:numPr>
        <w:tabs>
          <w:tab w:val="clear" w:pos="360"/>
          <w:tab w:val="clear" w:pos="720"/>
          <w:tab w:val="clear" w:pos="994"/>
          <w:tab w:val="num" w:pos="567"/>
        </w:tabs>
        <w:spacing w:line="240" w:lineRule="auto"/>
        <w:ind w:left="567" w:hanging="567"/>
        <w:rPr>
          <w:sz w:val="22"/>
          <w:szCs w:val="22"/>
        </w:rPr>
      </w:pPr>
      <w:proofErr w:type="spellStart"/>
      <w:r w:rsidRPr="00CF174D">
        <w:rPr>
          <w:sz w:val="22"/>
          <w:szCs w:val="22"/>
        </w:rPr>
        <w:t>Γρι</w:t>
      </w:r>
      <w:proofErr w:type="spellEnd"/>
      <w:r w:rsidRPr="00CF174D">
        <w:rPr>
          <w:sz w:val="22"/>
          <w:szCs w:val="22"/>
        </w:rPr>
        <w:t xml:space="preserve">πώδης </w:t>
      </w:r>
      <w:proofErr w:type="spellStart"/>
      <w:r w:rsidRPr="00CF174D">
        <w:rPr>
          <w:sz w:val="22"/>
          <w:szCs w:val="22"/>
        </w:rPr>
        <w:t>νόσος</w:t>
      </w:r>
      <w:proofErr w:type="spellEnd"/>
    </w:p>
    <w:p w14:paraId="02262A2F" w14:textId="77777777" w:rsidR="00F56198" w:rsidRPr="00CF174D" w:rsidRDefault="00F56198" w:rsidP="00116565">
      <w:pPr>
        <w:pStyle w:val="listdashnospace"/>
        <w:numPr>
          <w:ilvl w:val="0"/>
          <w:numId w:val="0"/>
        </w:numPr>
        <w:rPr>
          <w:sz w:val="22"/>
          <w:szCs w:val="22"/>
          <w:lang w:val="el-GR"/>
        </w:rPr>
      </w:pPr>
    </w:p>
    <w:p w14:paraId="0D2CF16B" w14:textId="77777777" w:rsidR="00F56198" w:rsidRPr="00CF174D" w:rsidRDefault="00F56198" w:rsidP="00116565">
      <w:pPr>
        <w:pStyle w:val="listdashnospace"/>
        <w:keepNext/>
        <w:numPr>
          <w:ilvl w:val="0"/>
          <w:numId w:val="0"/>
        </w:numPr>
        <w:rPr>
          <w:i/>
          <w:sz w:val="22"/>
          <w:szCs w:val="22"/>
          <w:lang w:val="el-GR"/>
        </w:rPr>
      </w:pPr>
      <w:r w:rsidRPr="00CF174D">
        <w:rPr>
          <w:i/>
          <w:sz w:val="22"/>
          <w:szCs w:val="22"/>
          <w:lang w:val="el-GR"/>
        </w:rPr>
        <w:t>Πολύ συχνές ανεπιθύμητες ενέργειες, οι οποίες ενδέχεται να εμφανιστούν στις αιματολογικές σας εξετάσεις</w:t>
      </w:r>
    </w:p>
    <w:p w14:paraId="10364D06" w14:textId="77777777" w:rsidR="00F56198" w:rsidRPr="00CF174D" w:rsidRDefault="00592973" w:rsidP="00116565">
      <w:pPr>
        <w:pStyle w:val="listdashnospace"/>
        <w:numPr>
          <w:ilvl w:val="0"/>
          <w:numId w:val="13"/>
        </w:numPr>
        <w:tabs>
          <w:tab w:val="clear" w:pos="360"/>
        </w:tabs>
        <w:ind w:left="0" w:firstLine="0"/>
        <w:rPr>
          <w:sz w:val="22"/>
          <w:szCs w:val="22"/>
          <w:lang w:val="el-GR"/>
        </w:rPr>
      </w:pPr>
      <w:r w:rsidRPr="00CF174D">
        <w:rPr>
          <w:sz w:val="22"/>
          <w:szCs w:val="22"/>
          <w:lang w:val="el-GR"/>
        </w:rPr>
        <w:t xml:space="preserve">Μη </w:t>
      </w:r>
      <w:r w:rsidR="00F56198" w:rsidRPr="00CF174D">
        <w:rPr>
          <w:sz w:val="22"/>
          <w:szCs w:val="22"/>
          <w:lang w:val="el-GR"/>
        </w:rPr>
        <w:t>φυσιολογικά αποτελέσματα στις αιματολογικές εξετάσεις σε σχέση με το ήπαρ</w:t>
      </w:r>
    </w:p>
    <w:p w14:paraId="0E359DAA" w14:textId="77777777" w:rsidR="00F56198" w:rsidRPr="00CF174D" w:rsidRDefault="00F56198" w:rsidP="00116565">
      <w:pPr>
        <w:pStyle w:val="listdashnospace"/>
        <w:numPr>
          <w:ilvl w:val="0"/>
          <w:numId w:val="0"/>
        </w:numPr>
        <w:rPr>
          <w:sz w:val="22"/>
          <w:szCs w:val="22"/>
          <w:lang w:val="el-GR"/>
        </w:rPr>
      </w:pPr>
    </w:p>
    <w:p w14:paraId="39EE39B8" w14:textId="77A0FB43" w:rsidR="00F56198" w:rsidRPr="00CF174D" w:rsidRDefault="00F56198" w:rsidP="00116565">
      <w:pPr>
        <w:pStyle w:val="listdashnospace"/>
        <w:keepNext/>
        <w:numPr>
          <w:ilvl w:val="0"/>
          <w:numId w:val="0"/>
        </w:numPr>
        <w:rPr>
          <w:i/>
          <w:sz w:val="22"/>
          <w:szCs w:val="22"/>
          <w:lang w:val="el-GR"/>
        </w:rPr>
      </w:pPr>
      <w:r w:rsidRPr="00CF174D">
        <w:rPr>
          <w:i/>
          <w:sz w:val="22"/>
          <w:szCs w:val="22"/>
          <w:lang w:val="el-GR"/>
        </w:rPr>
        <w:t>Συχνές ανεπιθύμητες ενέργειες (μπορεί να επηρεάσουν μέχρι 1 στα 10</w:t>
      </w:r>
      <w:r w:rsidR="00312AA7">
        <w:rPr>
          <w:i/>
          <w:sz w:val="22"/>
          <w:szCs w:val="22"/>
          <w:lang w:val="en-US"/>
        </w:rPr>
        <w:t> </w:t>
      </w:r>
      <w:r w:rsidRPr="00CF174D">
        <w:rPr>
          <w:i/>
          <w:sz w:val="22"/>
          <w:szCs w:val="22"/>
          <w:lang w:val="el-GR"/>
        </w:rPr>
        <w:t>άτομα)</w:t>
      </w:r>
    </w:p>
    <w:p w14:paraId="03291776" w14:textId="77777777" w:rsidR="009025F1" w:rsidRPr="00CF174D" w:rsidRDefault="009025F1" w:rsidP="00116565">
      <w:pPr>
        <w:pStyle w:val="LBLBulletStyle1"/>
        <w:numPr>
          <w:ilvl w:val="0"/>
          <w:numId w:val="13"/>
        </w:numPr>
        <w:tabs>
          <w:tab w:val="clear" w:pos="360"/>
          <w:tab w:val="clear" w:pos="720"/>
          <w:tab w:val="clear" w:pos="994"/>
          <w:tab w:val="num" w:pos="-6804"/>
        </w:tabs>
        <w:spacing w:line="240" w:lineRule="auto"/>
        <w:ind w:left="567" w:hanging="567"/>
        <w:rPr>
          <w:sz w:val="22"/>
          <w:szCs w:val="22"/>
          <w:lang w:val="el-GR"/>
        </w:rPr>
      </w:pPr>
      <w:r w:rsidRPr="00CF174D">
        <w:rPr>
          <w:sz w:val="22"/>
          <w:szCs w:val="22"/>
          <w:lang w:val="el-GR"/>
        </w:rPr>
        <w:t>Λοίμωξη του ουροποιητικού συστήματος</w:t>
      </w:r>
    </w:p>
    <w:p w14:paraId="5A75A9EF" w14:textId="77777777" w:rsidR="0080239E" w:rsidRPr="00CF174D" w:rsidRDefault="0080239E"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Δερματικές επιδράσεις, συμπεριλαμβανομένων λοίμωξης του δέρματος (κυτταρίτιδας), φλεγμονής των τρ</w:t>
      </w:r>
      <w:r w:rsidR="004E0837" w:rsidRPr="00CF174D">
        <w:rPr>
          <w:szCs w:val="24"/>
          <w:lang w:val="el-GR"/>
        </w:rPr>
        <w:t>ι</w:t>
      </w:r>
      <w:r w:rsidRPr="00CF174D">
        <w:rPr>
          <w:szCs w:val="24"/>
          <w:lang w:val="el-GR"/>
        </w:rPr>
        <w:t>χικών θ</w:t>
      </w:r>
      <w:r w:rsidR="004E0837" w:rsidRPr="00CF174D">
        <w:rPr>
          <w:szCs w:val="24"/>
          <w:lang w:val="el-GR"/>
        </w:rPr>
        <w:t>υ</w:t>
      </w:r>
      <w:r w:rsidRPr="00CF174D">
        <w:rPr>
          <w:szCs w:val="24"/>
          <w:lang w:val="el-GR"/>
        </w:rPr>
        <w:t>λακίων στο δέρμα, διαταραχές των ονύχων, όπως είναι οι μεταβολές στην κοίτη του όνυχα, ο πόνος στον όνυχα, η λοίμωξη και το οίδημα των παρανυχίδων δερματικού εξανθήματος με πυώδεις φουσκάλες, δερματικού καρκινώματος εκ πλακωδών κυττάρων (είδους καρκίνου του δέρματος), θήλωμα (τύπος δερματικού όγκου, ο οποίος δεν είναι συνήθως επιβλαβής), εκβλαστήσεις τύπου ακροχορδόνων</w:t>
      </w:r>
      <w:r w:rsidR="005D20B7" w:rsidRPr="00CF174D">
        <w:rPr>
          <w:szCs w:val="24"/>
          <w:lang w:val="el-GR"/>
        </w:rPr>
        <w:t>, αυξημένη ευαισθησία του δέρματος στον ήλιο</w:t>
      </w:r>
      <w:r w:rsidRPr="00CF174D">
        <w:rPr>
          <w:szCs w:val="24"/>
          <w:lang w:val="el-GR"/>
        </w:rPr>
        <w:t xml:space="preserve"> (βλ.</w:t>
      </w:r>
      <w:r w:rsidR="00047332" w:rsidRPr="00CF174D">
        <w:rPr>
          <w:szCs w:val="24"/>
          <w:lang w:val="el-GR"/>
        </w:rPr>
        <w:t xml:space="preserve"> </w:t>
      </w:r>
      <w:r w:rsidRPr="00CF174D">
        <w:rPr>
          <w:szCs w:val="24"/>
          <w:lang w:val="el-GR"/>
        </w:rPr>
        <w:t>επίσης «</w:t>
      </w:r>
      <w:r w:rsidR="00C86FE6" w:rsidRPr="00CF174D">
        <w:rPr>
          <w:szCs w:val="24"/>
          <w:lang w:val="el-GR"/>
        </w:rPr>
        <w:t>Μεταβολές στο δέρμα σας</w:t>
      </w:r>
      <w:r w:rsidRPr="00CF174D">
        <w:rPr>
          <w:szCs w:val="24"/>
          <w:lang w:val="el-GR"/>
        </w:rPr>
        <w:t>» παραπάνω στην παράγραφο 4)</w:t>
      </w:r>
    </w:p>
    <w:p w14:paraId="6F052C23" w14:textId="77777777" w:rsidR="0080239E" w:rsidRPr="00CF174D" w:rsidRDefault="0080239E"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Αφυδάτωση (χαμηλά επίπεδα ύδατος ή υγρού)</w:t>
      </w:r>
    </w:p>
    <w:p w14:paraId="347B244A" w14:textId="77777777" w:rsidR="0080239E" w:rsidRPr="00CF174D" w:rsidRDefault="0080239E"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Θολή όραση, προβλήματα όρασης</w:t>
      </w:r>
      <w:r w:rsidR="009025F1" w:rsidRPr="00CF174D">
        <w:rPr>
          <w:szCs w:val="24"/>
          <w:lang w:val="el-GR"/>
        </w:rPr>
        <w:t>, φλεγμονή του οφθαλμού (ραγοειδίτιδα)</w:t>
      </w:r>
    </w:p>
    <w:p w14:paraId="732C022C" w14:textId="77777777" w:rsidR="0080239E" w:rsidRPr="00CF174D" w:rsidRDefault="0080239E"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Λιγότερο αποτελεσματική λειτουργία της καρδιάς</w:t>
      </w:r>
    </w:p>
    <w:p w14:paraId="7A5C4346" w14:textId="77777777" w:rsidR="0080239E" w:rsidRPr="00CF174D" w:rsidRDefault="0080239E"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Χαμηλή αρτηριακή πίεση (υπόταση)</w:t>
      </w:r>
    </w:p>
    <w:p w14:paraId="408DC6D8" w14:textId="77777777" w:rsidR="00C86FE6" w:rsidRPr="00CF174D" w:rsidRDefault="00C86FE6"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Εντοπισμένο οίδημα ιστών</w:t>
      </w:r>
    </w:p>
    <w:p w14:paraId="1A123466" w14:textId="77777777" w:rsidR="0080239E" w:rsidRPr="00CF174D" w:rsidRDefault="0080239E"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Δύσπνοια</w:t>
      </w:r>
    </w:p>
    <w:p w14:paraId="4770DE0F" w14:textId="77777777" w:rsidR="0080239E" w:rsidRPr="00CF174D" w:rsidRDefault="0080239E" w:rsidP="00116565">
      <w:pPr>
        <w:numPr>
          <w:ilvl w:val="0"/>
          <w:numId w:val="13"/>
        </w:numPr>
        <w:tabs>
          <w:tab w:val="clear" w:pos="360"/>
          <w:tab w:val="clear" w:pos="567"/>
        </w:tabs>
        <w:spacing w:line="240" w:lineRule="auto"/>
        <w:ind w:left="567" w:hanging="567"/>
        <w:rPr>
          <w:lang w:val="el-GR"/>
        </w:rPr>
      </w:pPr>
      <w:r w:rsidRPr="00CF174D">
        <w:rPr>
          <w:lang w:val="el-GR"/>
        </w:rPr>
        <w:t>Ξηροστομία</w:t>
      </w:r>
    </w:p>
    <w:p w14:paraId="5003B758" w14:textId="77777777" w:rsidR="0080239E" w:rsidRPr="00CF174D" w:rsidRDefault="0080239E"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Ερεθισμένο στόμα ή στοματικά έλκη, φλεγμονή των βλεννογόνων</w:t>
      </w:r>
    </w:p>
    <w:p w14:paraId="399D9944" w14:textId="77777777" w:rsidR="0080239E" w:rsidRPr="00CF174D" w:rsidRDefault="0080239E"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Προβλήματα που μοιάζουν με ακμή</w:t>
      </w:r>
    </w:p>
    <w:p w14:paraId="6E0D8790" w14:textId="77777777" w:rsidR="0080239E" w:rsidRPr="00CF174D" w:rsidRDefault="0080239E"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Πάχυνση της εξωτερικής στοιβάδας του δέρματος (υπερκεράτωση), πλάκες από παχύ σκληρό με λέπια δέρμα (ακτινική κεράτωση), σκασμένο ή με ρωγμές δέρμα</w:t>
      </w:r>
    </w:p>
    <w:p w14:paraId="1816928E" w14:textId="77777777" w:rsidR="0080239E" w:rsidRPr="00CF174D" w:rsidRDefault="0080239E"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Αυξημένη εφίδρωση,</w:t>
      </w:r>
      <w:r w:rsidRPr="00CF174D">
        <w:rPr>
          <w:szCs w:val="24"/>
        </w:rPr>
        <w:t xml:space="preserve"> </w:t>
      </w:r>
      <w:r w:rsidRPr="00CF174D">
        <w:rPr>
          <w:szCs w:val="24"/>
          <w:lang w:val="el-GR"/>
        </w:rPr>
        <w:t>νυχτερινές εφιδρώσεις</w:t>
      </w:r>
    </w:p>
    <w:p w14:paraId="35011326" w14:textId="77777777" w:rsidR="0080239E" w:rsidRPr="00CF174D" w:rsidRDefault="0080239E"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Μη φυσιολογική απώλεια ή λέπτυνση τριχών</w:t>
      </w:r>
    </w:p>
    <w:p w14:paraId="0548702D" w14:textId="77777777" w:rsidR="0080239E" w:rsidRPr="00CF174D" w:rsidRDefault="0080239E"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Ερυθρά επώδυνα άνω και κάτω άκρα</w:t>
      </w:r>
    </w:p>
    <w:p w14:paraId="470419E2" w14:textId="77777777" w:rsidR="0080239E" w:rsidRPr="00CF174D" w:rsidRDefault="0080239E"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Φλεγμονή της λιπώδους στιβάδας κάτω από το δέρμα</w:t>
      </w:r>
      <w:r w:rsidRPr="00CF174D" w:rsidDel="00AD1C3A">
        <w:rPr>
          <w:szCs w:val="24"/>
          <w:lang w:val="el-GR"/>
        </w:rPr>
        <w:t xml:space="preserve"> </w:t>
      </w:r>
      <w:r w:rsidRPr="00CF174D">
        <w:rPr>
          <w:szCs w:val="24"/>
          <w:lang w:val="el-GR"/>
        </w:rPr>
        <w:t>(υποδερματίτιδα)</w:t>
      </w:r>
    </w:p>
    <w:p w14:paraId="0361BB09" w14:textId="77777777" w:rsidR="0080239E" w:rsidRPr="00CF174D" w:rsidRDefault="0080239E"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Φλεγμονή των βλεννογόνων</w:t>
      </w:r>
    </w:p>
    <w:p w14:paraId="0262A217" w14:textId="77777777" w:rsidR="00551779" w:rsidRPr="00551779" w:rsidRDefault="0080239E"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Οίδημα του προσώπου</w:t>
      </w:r>
    </w:p>
    <w:p w14:paraId="4F5DB8B8" w14:textId="77777777" w:rsidR="00D744C3" w:rsidRDefault="00551779" w:rsidP="00D744C3">
      <w:pPr>
        <w:numPr>
          <w:ilvl w:val="0"/>
          <w:numId w:val="13"/>
        </w:numPr>
        <w:tabs>
          <w:tab w:val="clear" w:pos="360"/>
          <w:tab w:val="clear" w:pos="567"/>
        </w:tabs>
        <w:spacing w:line="240" w:lineRule="auto"/>
        <w:ind w:left="567" w:hanging="567"/>
        <w:rPr>
          <w:szCs w:val="24"/>
          <w:lang w:val="el-GR"/>
        </w:rPr>
      </w:pPr>
      <w:r w:rsidRPr="00551779">
        <w:rPr>
          <w:szCs w:val="24"/>
          <w:lang w:val="el-GR"/>
        </w:rPr>
        <w:t>Διαταραχές του νευρικού συστήματος που μπορεί να προκαλέσουν πόνο, απώλεια αίσθησης ή μυρμηκίαση στα χέρια και τα πόδια ή/και μυϊκή αδυναμία (περιφερική νευροπάθεια)</w:t>
      </w:r>
    </w:p>
    <w:p w14:paraId="57510A21" w14:textId="77029FB9" w:rsidR="0080239E" w:rsidRPr="00CF174D" w:rsidRDefault="00D744C3" w:rsidP="001F7A97">
      <w:pPr>
        <w:numPr>
          <w:ilvl w:val="0"/>
          <w:numId w:val="13"/>
        </w:numPr>
        <w:tabs>
          <w:tab w:val="clear" w:pos="360"/>
          <w:tab w:val="clear" w:pos="567"/>
        </w:tabs>
        <w:spacing w:line="240" w:lineRule="auto"/>
        <w:ind w:left="567" w:hanging="567"/>
        <w:rPr>
          <w:szCs w:val="24"/>
          <w:lang w:val="el-GR"/>
        </w:rPr>
      </w:pPr>
      <w:r w:rsidRPr="00A95D0F">
        <w:rPr>
          <w:szCs w:val="24"/>
          <w:lang w:val="el-GR"/>
        </w:rPr>
        <w:t>Ακανόνιστος καρδιακός ρυθμός (κολποκοιλιακός αποκλεισμός</w:t>
      </w:r>
      <w:r>
        <w:rPr>
          <w:szCs w:val="24"/>
          <w:lang w:val="el-GR"/>
        </w:rPr>
        <w:t>)</w:t>
      </w:r>
    </w:p>
    <w:p w14:paraId="5AFE873A" w14:textId="77777777" w:rsidR="0080239E" w:rsidRPr="00CF174D" w:rsidRDefault="0080239E" w:rsidP="00116565">
      <w:pPr>
        <w:pStyle w:val="listdashnospace"/>
        <w:numPr>
          <w:ilvl w:val="0"/>
          <w:numId w:val="0"/>
        </w:numPr>
        <w:rPr>
          <w:sz w:val="22"/>
          <w:szCs w:val="22"/>
          <w:lang w:val="el-GR"/>
        </w:rPr>
      </w:pPr>
    </w:p>
    <w:p w14:paraId="7196A3D8" w14:textId="77777777" w:rsidR="00F56198" w:rsidRPr="00CF174D" w:rsidRDefault="00F56198" w:rsidP="00116565">
      <w:pPr>
        <w:pStyle w:val="listdashnospace"/>
        <w:keepNext/>
        <w:numPr>
          <w:ilvl w:val="0"/>
          <w:numId w:val="0"/>
        </w:numPr>
        <w:rPr>
          <w:i/>
          <w:sz w:val="22"/>
          <w:szCs w:val="22"/>
          <w:lang w:val="el-GR"/>
        </w:rPr>
      </w:pPr>
      <w:r w:rsidRPr="00CF174D">
        <w:rPr>
          <w:i/>
          <w:sz w:val="22"/>
          <w:szCs w:val="22"/>
          <w:lang w:val="el-GR"/>
        </w:rPr>
        <w:t>Συχνές ανεπιθύμητες ενέργειες, οι οποίες ενδέχεται να εμφανιστούν στις αιματολογικές σας εξετάσεις</w:t>
      </w:r>
    </w:p>
    <w:p w14:paraId="3B188543" w14:textId="77777777" w:rsidR="009025F1" w:rsidRPr="00CF174D" w:rsidRDefault="009025F1"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Χαμηλά επίπεδα λευκοκυττάρων</w:t>
      </w:r>
    </w:p>
    <w:p w14:paraId="36BD357B" w14:textId="77777777" w:rsidR="00F56198" w:rsidRPr="00CF174D" w:rsidRDefault="00F56198" w:rsidP="00116565">
      <w:pPr>
        <w:pStyle w:val="listdashnospace"/>
        <w:numPr>
          <w:ilvl w:val="0"/>
          <w:numId w:val="13"/>
        </w:numPr>
        <w:tabs>
          <w:tab w:val="clear" w:pos="360"/>
        </w:tabs>
        <w:ind w:left="567" w:hanging="567"/>
        <w:rPr>
          <w:sz w:val="22"/>
          <w:szCs w:val="22"/>
          <w:lang w:val="el-GR"/>
        </w:rPr>
      </w:pPr>
      <w:r w:rsidRPr="00CF174D">
        <w:rPr>
          <w:sz w:val="22"/>
          <w:szCs w:val="22"/>
          <w:lang w:val="el-GR"/>
        </w:rPr>
        <w:t xml:space="preserve">Μείωση στον αριθμό των </w:t>
      </w:r>
      <w:r w:rsidR="0080239E" w:rsidRPr="00CF174D">
        <w:rPr>
          <w:sz w:val="22"/>
          <w:szCs w:val="22"/>
          <w:lang w:val="el-GR"/>
        </w:rPr>
        <w:t xml:space="preserve">ερυθρών αιμοσφαιρίων (αναιμία), των </w:t>
      </w:r>
      <w:r w:rsidRPr="00CF174D">
        <w:rPr>
          <w:sz w:val="22"/>
          <w:szCs w:val="22"/>
          <w:lang w:val="el-GR"/>
        </w:rPr>
        <w:t>αιμοπεταλίων αίματος (κύτταρα που βοηθούν στην πήξη του αίματος)</w:t>
      </w:r>
      <w:r w:rsidR="003F0439" w:rsidRPr="00CF174D">
        <w:rPr>
          <w:sz w:val="22"/>
          <w:szCs w:val="22"/>
          <w:lang w:val="el-GR"/>
        </w:rPr>
        <w:t xml:space="preserve"> </w:t>
      </w:r>
      <w:r w:rsidRPr="00CF174D">
        <w:rPr>
          <w:sz w:val="22"/>
          <w:szCs w:val="22"/>
          <w:lang w:val="el-GR"/>
        </w:rPr>
        <w:t xml:space="preserve">και </w:t>
      </w:r>
      <w:r w:rsidR="0080239E" w:rsidRPr="00CF174D">
        <w:rPr>
          <w:sz w:val="22"/>
          <w:szCs w:val="22"/>
          <w:lang w:val="el-GR"/>
        </w:rPr>
        <w:t xml:space="preserve">ενός </w:t>
      </w:r>
      <w:r w:rsidRPr="00CF174D">
        <w:rPr>
          <w:sz w:val="22"/>
          <w:szCs w:val="22"/>
          <w:lang w:val="el-GR"/>
        </w:rPr>
        <w:t>τύπο</w:t>
      </w:r>
      <w:r w:rsidR="00935FE9" w:rsidRPr="00CF174D">
        <w:rPr>
          <w:sz w:val="22"/>
          <w:szCs w:val="22"/>
          <w:lang w:val="el-GR"/>
        </w:rPr>
        <w:t>υ</w:t>
      </w:r>
      <w:r w:rsidRPr="00CF174D">
        <w:rPr>
          <w:sz w:val="22"/>
          <w:szCs w:val="22"/>
          <w:lang w:val="el-GR"/>
        </w:rPr>
        <w:t xml:space="preserve"> των </w:t>
      </w:r>
      <w:r w:rsidR="00706634" w:rsidRPr="00CF174D">
        <w:rPr>
          <w:sz w:val="22"/>
          <w:szCs w:val="22"/>
          <w:lang w:val="el-GR"/>
        </w:rPr>
        <w:t>λευκοκυττάρων</w:t>
      </w:r>
      <w:r w:rsidRPr="00CF174D">
        <w:rPr>
          <w:sz w:val="22"/>
          <w:szCs w:val="22"/>
          <w:lang w:val="el-GR"/>
        </w:rPr>
        <w:t xml:space="preserve"> (λευκοπενία)</w:t>
      </w:r>
    </w:p>
    <w:p w14:paraId="13B976DE" w14:textId="77777777" w:rsidR="00F56198" w:rsidRPr="00CF174D" w:rsidRDefault="00F56198" w:rsidP="00116565">
      <w:pPr>
        <w:numPr>
          <w:ilvl w:val="0"/>
          <w:numId w:val="13"/>
        </w:numPr>
        <w:tabs>
          <w:tab w:val="clear" w:pos="360"/>
        </w:tabs>
        <w:ind w:left="567" w:hanging="567"/>
        <w:rPr>
          <w:szCs w:val="22"/>
          <w:lang w:val="el-GR"/>
        </w:rPr>
      </w:pPr>
      <w:r w:rsidRPr="00CF174D">
        <w:rPr>
          <w:szCs w:val="22"/>
          <w:lang w:val="el-GR"/>
        </w:rPr>
        <w:lastRenderedPageBreak/>
        <w:t xml:space="preserve">Χαμηλά επίπεδα νατρίου </w:t>
      </w:r>
      <w:r w:rsidR="0080239E" w:rsidRPr="00CF174D">
        <w:rPr>
          <w:szCs w:val="22"/>
          <w:lang w:val="el-GR"/>
        </w:rPr>
        <w:t xml:space="preserve">(υπονατριαιμία) ή φωσφόρου (υποφωσφαταιμία) </w:t>
      </w:r>
      <w:r w:rsidRPr="00CF174D">
        <w:rPr>
          <w:szCs w:val="22"/>
          <w:lang w:val="el-GR"/>
        </w:rPr>
        <w:t>στο αίμα</w:t>
      </w:r>
    </w:p>
    <w:p w14:paraId="4D11EB8E" w14:textId="77777777" w:rsidR="0080239E" w:rsidRPr="00CF174D" w:rsidRDefault="0080239E" w:rsidP="00116565">
      <w:pPr>
        <w:pStyle w:val="listdashnospace"/>
        <w:numPr>
          <w:ilvl w:val="0"/>
          <w:numId w:val="13"/>
        </w:numPr>
        <w:tabs>
          <w:tab w:val="clear" w:pos="360"/>
        </w:tabs>
        <w:ind w:left="567" w:hanging="567"/>
        <w:rPr>
          <w:sz w:val="22"/>
          <w:szCs w:val="22"/>
          <w:lang w:val="el-GR"/>
        </w:rPr>
      </w:pPr>
      <w:r w:rsidRPr="00CF174D">
        <w:rPr>
          <w:sz w:val="22"/>
          <w:szCs w:val="22"/>
          <w:lang w:val="el-GR"/>
        </w:rPr>
        <w:t xml:space="preserve">Αύξηση του επιπέδου γλυκόζης </w:t>
      </w:r>
      <w:r w:rsidR="00935FE9" w:rsidRPr="00CF174D">
        <w:rPr>
          <w:sz w:val="22"/>
          <w:szCs w:val="22"/>
          <w:lang w:val="el-GR"/>
        </w:rPr>
        <w:t>στο αίμα</w:t>
      </w:r>
    </w:p>
    <w:p w14:paraId="4386764F" w14:textId="77777777" w:rsidR="0080239E" w:rsidRPr="00CF174D" w:rsidRDefault="0080239E" w:rsidP="00116565">
      <w:pPr>
        <w:pStyle w:val="listdashnospace"/>
        <w:numPr>
          <w:ilvl w:val="0"/>
          <w:numId w:val="13"/>
        </w:numPr>
        <w:tabs>
          <w:tab w:val="clear" w:pos="360"/>
        </w:tabs>
        <w:ind w:left="567" w:hanging="567"/>
        <w:rPr>
          <w:sz w:val="22"/>
          <w:szCs w:val="22"/>
          <w:lang w:val="el-GR"/>
        </w:rPr>
      </w:pPr>
      <w:r w:rsidRPr="00CF174D">
        <w:rPr>
          <w:sz w:val="22"/>
          <w:szCs w:val="22"/>
          <w:lang w:val="el-GR"/>
        </w:rPr>
        <w:t>Αύξηση στην κρεατινική φωσφοκινάση, ένζυμο που εντοπίζεται κυρίως στην καρδιά, τον εγκέφαλο και το</w:t>
      </w:r>
      <w:r w:rsidR="004213FE" w:rsidRPr="00CF174D">
        <w:rPr>
          <w:sz w:val="22"/>
          <w:szCs w:val="22"/>
          <w:lang w:val="el-GR"/>
        </w:rPr>
        <w:t>ν</w:t>
      </w:r>
      <w:r w:rsidRPr="00CF174D">
        <w:rPr>
          <w:sz w:val="22"/>
          <w:szCs w:val="22"/>
          <w:lang w:val="el-GR"/>
        </w:rPr>
        <w:t xml:space="preserve"> σκελετικό μυ</w:t>
      </w:r>
    </w:p>
    <w:p w14:paraId="187598BB" w14:textId="77777777" w:rsidR="00F56198" w:rsidRPr="00CF174D" w:rsidRDefault="00F56198" w:rsidP="00116565">
      <w:pPr>
        <w:pStyle w:val="listdashnospace"/>
        <w:numPr>
          <w:ilvl w:val="0"/>
          <w:numId w:val="13"/>
        </w:numPr>
        <w:tabs>
          <w:tab w:val="clear" w:pos="360"/>
        </w:tabs>
        <w:ind w:left="567" w:hanging="567"/>
        <w:rPr>
          <w:sz w:val="22"/>
          <w:szCs w:val="22"/>
          <w:lang w:val="el-GR"/>
        </w:rPr>
      </w:pPr>
      <w:r w:rsidRPr="00CF174D">
        <w:rPr>
          <w:sz w:val="22"/>
          <w:szCs w:val="22"/>
          <w:lang w:val="el-GR"/>
        </w:rPr>
        <w:t>Αύξηση σε ορισμένες ουσίες (ένζυμα), τα οποία παράγονται από το ήπαρ</w:t>
      </w:r>
    </w:p>
    <w:p w14:paraId="72710437" w14:textId="77777777" w:rsidR="00F56198" w:rsidRPr="00CF174D" w:rsidRDefault="00F56198" w:rsidP="00116565">
      <w:pPr>
        <w:pStyle w:val="listdashnospace"/>
        <w:numPr>
          <w:ilvl w:val="0"/>
          <w:numId w:val="0"/>
        </w:numPr>
        <w:rPr>
          <w:sz w:val="22"/>
          <w:szCs w:val="22"/>
          <w:lang w:val="el-GR"/>
        </w:rPr>
      </w:pPr>
    </w:p>
    <w:p w14:paraId="74BB9A5A" w14:textId="75D41E31" w:rsidR="00F56198" w:rsidRPr="00CF174D" w:rsidRDefault="00F56198" w:rsidP="00116565">
      <w:pPr>
        <w:pStyle w:val="listdashnospace"/>
        <w:keepNext/>
        <w:numPr>
          <w:ilvl w:val="0"/>
          <w:numId w:val="0"/>
        </w:numPr>
        <w:rPr>
          <w:i/>
          <w:sz w:val="22"/>
          <w:szCs w:val="22"/>
          <w:lang w:val="el-GR"/>
        </w:rPr>
      </w:pPr>
      <w:r w:rsidRPr="00CF174D">
        <w:rPr>
          <w:i/>
          <w:sz w:val="22"/>
          <w:szCs w:val="22"/>
          <w:lang w:val="el-GR"/>
        </w:rPr>
        <w:t>Μη συχνές ανεπιθύμητες ενέργειες (μπορεί να επηρεάσουν μέχρι 1 στα 100</w:t>
      </w:r>
      <w:r w:rsidR="00312AA7">
        <w:rPr>
          <w:i/>
          <w:sz w:val="22"/>
          <w:szCs w:val="22"/>
          <w:lang w:val="en-US"/>
        </w:rPr>
        <w:t> </w:t>
      </w:r>
      <w:r w:rsidRPr="00CF174D">
        <w:rPr>
          <w:i/>
          <w:sz w:val="22"/>
          <w:szCs w:val="22"/>
          <w:lang w:val="el-GR"/>
        </w:rPr>
        <w:t>άτομα)</w:t>
      </w:r>
    </w:p>
    <w:p w14:paraId="5C1D6FF2" w14:textId="77777777" w:rsidR="0080239E" w:rsidRPr="00CF174D" w:rsidRDefault="0080239E" w:rsidP="00116565">
      <w:pPr>
        <w:numPr>
          <w:ilvl w:val="0"/>
          <w:numId w:val="13"/>
        </w:numPr>
        <w:tabs>
          <w:tab w:val="clear" w:pos="360"/>
          <w:tab w:val="clear" w:pos="567"/>
        </w:tabs>
        <w:spacing w:line="240" w:lineRule="auto"/>
        <w:ind w:left="567" w:hanging="567"/>
        <w:rPr>
          <w:lang w:val="el-GR"/>
        </w:rPr>
      </w:pPr>
      <w:r w:rsidRPr="00CF174D">
        <w:rPr>
          <w:szCs w:val="24"/>
          <w:lang w:val="el-GR"/>
        </w:rPr>
        <w:t>Εμφάνιση νέου καρκίνου στο δέρμα (μελάνωμα)</w:t>
      </w:r>
    </w:p>
    <w:p w14:paraId="705C7D7D" w14:textId="77777777" w:rsidR="0080239E" w:rsidRPr="00CF174D" w:rsidRDefault="0080239E" w:rsidP="00116565">
      <w:pPr>
        <w:numPr>
          <w:ilvl w:val="0"/>
          <w:numId w:val="13"/>
        </w:numPr>
        <w:tabs>
          <w:tab w:val="clear" w:pos="360"/>
          <w:tab w:val="clear" w:pos="567"/>
        </w:tabs>
        <w:spacing w:line="240" w:lineRule="auto"/>
        <w:ind w:left="567" w:hanging="567"/>
        <w:rPr>
          <w:lang w:val="el-GR"/>
        </w:rPr>
      </w:pPr>
      <w:r w:rsidRPr="00CF174D">
        <w:rPr>
          <w:szCs w:val="24"/>
          <w:lang w:val="el-GR"/>
        </w:rPr>
        <w:t>Ακροχορδώνες</w:t>
      </w:r>
    </w:p>
    <w:p w14:paraId="274717CD" w14:textId="77777777" w:rsidR="006B2755" w:rsidRPr="00CF174D" w:rsidRDefault="006B2755" w:rsidP="00116565">
      <w:pPr>
        <w:numPr>
          <w:ilvl w:val="0"/>
          <w:numId w:val="13"/>
        </w:numPr>
        <w:tabs>
          <w:tab w:val="clear" w:pos="360"/>
          <w:tab w:val="clear" w:pos="567"/>
        </w:tabs>
        <w:spacing w:line="240" w:lineRule="auto"/>
        <w:ind w:left="567" w:hanging="567"/>
        <w:rPr>
          <w:lang w:val="el-GR"/>
        </w:rPr>
      </w:pPr>
      <w:r w:rsidRPr="00CF174D">
        <w:rPr>
          <w:szCs w:val="24"/>
          <w:lang w:val="el-GR"/>
        </w:rPr>
        <w:t>Αλλεργικές αντιδράσεις (υπερευαισθησία)</w:t>
      </w:r>
    </w:p>
    <w:p w14:paraId="6D68E2D2" w14:textId="77777777" w:rsidR="00F56198" w:rsidRPr="00CF174D" w:rsidRDefault="00F56198" w:rsidP="00116565">
      <w:pPr>
        <w:pStyle w:val="listdashnospace"/>
        <w:numPr>
          <w:ilvl w:val="0"/>
          <w:numId w:val="13"/>
        </w:numPr>
        <w:tabs>
          <w:tab w:val="clear" w:pos="360"/>
        </w:tabs>
        <w:ind w:left="567" w:hanging="567"/>
        <w:rPr>
          <w:sz w:val="22"/>
          <w:szCs w:val="22"/>
          <w:lang w:val="el-GR"/>
        </w:rPr>
      </w:pPr>
      <w:r w:rsidRPr="00CF174D">
        <w:rPr>
          <w:sz w:val="22"/>
          <w:szCs w:val="22"/>
          <w:lang w:val="el-GR"/>
        </w:rPr>
        <w:t>Οφθαλμικές μεταβολές, συμπεριλαμβανομένου του οιδήματος στους οφθαλμούς που προκαλείται από διαρροή υγρού (</w:t>
      </w:r>
      <w:r w:rsidRPr="00CF174D">
        <w:rPr>
          <w:i/>
          <w:sz w:val="22"/>
          <w:szCs w:val="22"/>
          <w:lang w:val="el-GR"/>
        </w:rPr>
        <w:t>χοριοαμφιβληστροειδοπάθεια</w:t>
      </w:r>
      <w:r w:rsidRPr="00CF174D">
        <w:rPr>
          <w:sz w:val="22"/>
          <w:szCs w:val="22"/>
          <w:lang w:val="el-GR"/>
        </w:rPr>
        <w:t>), διαχωρισμού της φωτοευαίσθητης μεμβράνης στο πίσω μέρος του οφθαλμού (</w:t>
      </w:r>
      <w:r w:rsidRPr="00CF174D">
        <w:rPr>
          <w:i/>
          <w:sz w:val="22"/>
          <w:szCs w:val="22"/>
          <w:lang w:val="el-GR"/>
        </w:rPr>
        <w:t>αμφιβληστροειδούς</w:t>
      </w:r>
      <w:r w:rsidRPr="00CF174D">
        <w:rPr>
          <w:sz w:val="22"/>
          <w:szCs w:val="22"/>
          <w:lang w:val="el-GR"/>
        </w:rPr>
        <w:t>) από τις υποστηρικτικές στοιβάδες (</w:t>
      </w:r>
      <w:r w:rsidRPr="00CF174D">
        <w:rPr>
          <w:i/>
          <w:sz w:val="22"/>
          <w:szCs w:val="22"/>
          <w:lang w:val="el-GR"/>
        </w:rPr>
        <w:t>αποκόλληση αμφιβληστροειδούς</w:t>
      </w:r>
      <w:r w:rsidRPr="00CF174D">
        <w:rPr>
          <w:sz w:val="22"/>
          <w:szCs w:val="22"/>
          <w:lang w:val="el-GR"/>
        </w:rPr>
        <w:t>) και οίδημα γύρω από τους οφθαλμούς</w:t>
      </w:r>
    </w:p>
    <w:p w14:paraId="6BD279D6" w14:textId="77777777" w:rsidR="00036326" w:rsidRPr="00CF174D" w:rsidRDefault="00036326" w:rsidP="00116565">
      <w:pPr>
        <w:pStyle w:val="LBLBulletStyle1"/>
        <w:numPr>
          <w:ilvl w:val="0"/>
          <w:numId w:val="13"/>
        </w:numPr>
        <w:tabs>
          <w:tab w:val="clear" w:pos="360"/>
          <w:tab w:val="clear" w:pos="720"/>
          <w:tab w:val="clear" w:pos="994"/>
        </w:tabs>
        <w:spacing w:line="240" w:lineRule="auto"/>
        <w:ind w:left="567" w:hanging="567"/>
        <w:rPr>
          <w:sz w:val="22"/>
          <w:szCs w:val="24"/>
          <w:lang w:val="el-GR"/>
        </w:rPr>
      </w:pPr>
      <w:r w:rsidRPr="00CF174D">
        <w:rPr>
          <w:sz w:val="22"/>
          <w:szCs w:val="24"/>
          <w:lang w:val="el-GR"/>
        </w:rPr>
        <w:t>Καρδιακός ρυθμός που είναι χαμηλότερος από το φυσιολογικό ε</w:t>
      </w:r>
      <w:r w:rsidR="004213FE" w:rsidRPr="00CF174D">
        <w:rPr>
          <w:sz w:val="22"/>
          <w:szCs w:val="24"/>
          <w:lang w:val="el-GR"/>
        </w:rPr>
        <w:t>ύ</w:t>
      </w:r>
      <w:r w:rsidRPr="00CF174D">
        <w:rPr>
          <w:sz w:val="22"/>
          <w:szCs w:val="24"/>
          <w:lang w:val="el-GR"/>
        </w:rPr>
        <w:t>ρος</w:t>
      </w:r>
      <w:r w:rsidR="004213FE" w:rsidRPr="00CF174D">
        <w:rPr>
          <w:sz w:val="22"/>
          <w:szCs w:val="24"/>
          <w:lang w:val="el-GR"/>
        </w:rPr>
        <w:t xml:space="preserve"> </w:t>
      </w:r>
      <w:r w:rsidRPr="00CF174D">
        <w:rPr>
          <w:sz w:val="22"/>
          <w:szCs w:val="24"/>
          <w:lang w:val="el-GR"/>
        </w:rPr>
        <w:t>ή</w:t>
      </w:r>
      <w:r w:rsidR="004213FE" w:rsidRPr="00CF174D">
        <w:rPr>
          <w:sz w:val="22"/>
          <w:szCs w:val="24"/>
          <w:lang w:val="el-GR"/>
        </w:rPr>
        <w:t>/και</w:t>
      </w:r>
      <w:r w:rsidRPr="00CF174D">
        <w:rPr>
          <w:sz w:val="22"/>
          <w:szCs w:val="24"/>
          <w:lang w:val="el-GR"/>
        </w:rPr>
        <w:t xml:space="preserve"> μείωση στην καρδιακή συχνότητα</w:t>
      </w:r>
    </w:p>
    <w:p w14:paraId="04990826" w14:textId="77777777" w:rsidR="009025F1" w:rsidRPr="00CF174D" w:rsidRDefault="009025F1"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Φλεγμονή των πνευμόνων (πνευμονίτιδα)</w:t>
      </w:r>
    </w:p>
    <w:p w14:paraId="7DDA4197" w14:textId="77777777" w:rsidR="00F56198" w:rsidRPr="00CF174D" w:rsidRDefault="00F56198" w:rsidP="00116565">
      <w:pPr>
        <w:pStyle w:val="listdashnospace"/>
        <w:numPr>
          <w:ilvl w:val="0"/>
          <w:numId w:val="13"/>
        </w:numPr>
        <w:tabs>
          <w:tab w:val="clear" w:pos="360"/>
        </w:tabs>
        <w:ind w:left="567" w:hanging="567"/>
        <w:rPr>
          <w:sz w:val="22"/>
          <w:szCs w:val="22"/>
          <w:lang w:val="el-GR"/>
        </w:rPr>
      </w:pPr>
      <w:r w:rsidRPr="00CF174D">
        <w:rPr>
          <w:sz w:val="22"/>
          <w:szCs w:val="22"/>
          <w:lang w:val="el-GR"/>
        </w:rPr>
        <w:t>Φλεγμονή του παγκρέατος</w:t>
      </w:r>
    </w:p>
    <w:p w14:paraId="39132901" w14:textId="77777777" w:rsidR="00A63C50" w:rsidRPr="00CF174D" w:rsidRDefault="00A63C50" w:rsidP="00116565">
      <w:pPr>
        <w:pStyle w:val="listdashnospace"/>
        <w:numPr>
          <w:ilvl w:val="0"/>
          <w:numId w:val="13"/>
        </w:numPr>
        <w:tabs>
          <w:tab w:val="clear" w:pos="360"/>
        </w:tabs>
        <w:ind w:left="567" w:hanging="567"/>
        <w:rPr>
          <w:sz w:val="22"/>
          <w:szCs w:val="22"/>
          <w:lang w:val="el-GR"/>
        </w:rPr>
      </w:pPr>
      <w:r w:rsidRPr="00CF174D">
        <w:rPr>
          <w:sz w:val="22"/>
          <w:szCs w:val="22"/>
          <w:lang w:val="el-GR"/>
        </w:rPr>
        <w:t>Φλεγμονή των εντέρων (κολίτιδα)</w:t>
      </w:r>
    </w:p>
    <w:p w14:paraId="2F18DB9D" w14:textId="77777777" w:rsidR="009025F1" w:rsidRPr="00CF174D" w:rsidRDefault="009025F1" w:rsidP="00116565">
      <w:pPr>
        <w:numPr>
          <w:ilvl w:val="0"/>
          <w:numId w:val="13"/>
        </w:numPr>
        <w:tabs>
          <w:tab w:val="clear" w:pos="360"/>
          <w:tab w:val="clear" w:pos="567"/>
        </w:tabs>
        <w:spacing w:line="240" w:lineRule="auto"/>
        <w:ind w:left="567" w:hanging="567"/>
        <w:rPr>
          <w:szCs w:val="24"/>
          <w:lang w:val="el-GR"/>
        </w:rPr>
      </w:pPr>
      <w:r w:rsidRPr="00CF174D">
        <w:rPr>
          <w:szCs w:val="24"/>
          <w:lang w:val="el-GR"/>
        </w:rPr>
        <w:t>Νεφρική ανεπάρκεια</w:t>
      </w:r>
    </w:p>
    <w:p w14:paraId="36491086" w14:textId="7222B97A" w:rsidR="00DF6C00" w:rsidRPr="00815805" w:rsidRDefault="004213FE" w:rsidP="00116565">
      <w:pPr>
        <w:pStyle w:val="listdashnospace"/>
        <w:numPr>
          <w:ilvl w:val="0"/>
          <w:numId w:val="13"/>
        </w:numPr>
        <w:tabs>
          <w:tab w:val="clear" w:pos="360"/>
        </w:tabs>
        <w:ind w:left="567" w:hanging="567"/>
        <w:rPr>
          <w:sz w:val="22"/>
          <w:szCs w:val="22"/>
          <w:lang w:val="el-GR"/>
        </w:rPr>
      </w:pPr>
      <w:r w:rsidRPr="00815805">
        <w:rPr>
          <w:sz w:val="22"/>
          <w:szCs w:val="22"/>
          <w:lang w:val="el-GR"/>
        </w:rPr>
        <w:t xml:space="preserve">Φλεγμονή </w:t>
      </w:r>
      <w:r w:rsidRPr="00815805">
        <w:rPr>
          <w:rStyle w:val="shorttext"/>
          <w:sz w:val="22"/>
          <w:szCs w:val="22"/>
          <w:lang w:val="el-GR"/>
        </w:rPr>
        <w:t>των νεφρών</w:t>
      </w:r>
    </w:p>
    <w:p w14:paraId="3FD32300" w14:textId="77777777" w:rsidR="002E61DE" w:rsidRDefault="00DF6C00" w:rsidP="002E61DE">
      <w:pPr>
        <w:pStyle w:val="listdashnospace"/>
        <w:numPr>
          <w:ilvl w:val="0"/>
          <w:numId w:val="13"/>
        </w:numPr>
        <w:tabs>
          <w:tab w:val="clear" w:pos="360"/>
        </w:tabs>
        <w:ind w:left="567" w:hanging="567"/>
        <w:rPr>
          <w:rStyle w:val="shorttext"/>
          <w:sz w:val="22"/>
          <w:szCs w:val="22"/>
          <w:lang w:val="el-GR"/>
        </w:rPr>
      </w:pPr>
      <w:r w:rsidRPr="00815805">
        <w:rPr>
          <w:rStyle w:val="shorttext"/>
          <w:sz w:val="22"/>
          <w:szCs w:val="22"/>
          <w:lang w:val="el-GR"/>
        </w:rPr>
        <w:t>Φλεγμονώδης νόσος που επηρεάζει κατά κύριο λόγο το δέρμα, τους πνεύμονες, τους οφθαλμούς και τους λεμφαδένες (σαρκοείδωση)</w:t>
      </w:r>
    </w:p>
    <w:p w14:paraId="67ADDE1D" w14:textId="21F29077" w:rsidR="004213FE" w:rsidRPr="00815805" w:rsidRDefault="002E61DE" w:rsidP="002E61DE">
      <w:pPr>
        <w:pStyle w:val="listdashnospace"/>
        <w:numPr>
          <w:ilvl w:val="0"/>
          <w:numId w:val="13"/>
        </w:numPr>
        <w:tabs>
          <w:tab w:val="clear" w:pos="360"/>
        </w:tabs>
        <w:ind w:left="567" w:hanging="567"/>
        <w:rPr>
          <w:sz w:val="22"/>
          <w:szCs w:val="22"/>
          <w:lang w:val="el-GR"/>
        </w:rPr>
      </w:pPr>
      <w:proofErr w:type="spellStart"/>
      <w:r w:rsidRPr="00D06063">
        <w:rPr>
          <w:rStyle w:val="shorttext"/>
          <w:sz w:val="22"/>
          <w:szCs w:val="22"/>
          <w:lang w:val="en-US"/>
        </w:rPr>
        <w:t>Εξογκωμένες</w:t>
      </w:r>
      <w:proofErr w:type="spellEnd"/>
      <w:r w:rsidRPr="00D06063">
        <w:rPr>
          <w:rStyle w:val="shorttext"/>
          <w:sz w:val="22"/>
          <w:szCs w:val="22"/>
          <w:lang w:val="en-US"/>
        </w:rPr>
        <w:t>, επ</w:t>
      </w:r>
      <w:proofErr w:type="spellStart"/>
      <w:r w:rsidRPr="00D06063">
        <w:rPr>
          <w:rStyle w:val="shorttext"/>
          <w:sz w:val="22"/>
          <w:szCs w:val="22"/>
          <w:lang w:val="en-US"/>
        </w:rPr>
        <w:t>ώδυνες</w:t>
      </w:r>
      <w:proofErr w:type="spellEnd"/>
      <w:r w:rsidRPr="00D06063">
        <w:rPr>
          <w:rStyle w:val="shorttext"/>
          <w:sz w:val="22"/>
          <w:szCs w:val="22"/>
          <w:lang w:val="en-US"/>
        </w:rPr>
        <w:t xml:space="preserve">, </w:t>
      </w:r>
      <w:proofErr w:type="spellStart"/>
      <w:r w:rsidRPr="00D06063">
        <w:rPr>
          <w:rStyle w:val="shorttext"/>
          <w:sz w:val="22"/>
          <w:szCs w:val="22"/>
          <w:lang w:val="en-US"/>
        </w:rPr>
        <w:t>ερυθρές</w:t>
      </w:r>
      <w:proofErr w:type="spellEnd"/>
      <w:r w:rsidRPr="00D06063">
        <w:rPr>
          <w:rStyle w:val="shorttext"/>
          <w:sz w:val="22"/>
          <w:szCs w:val="22"/>
          <w:lang w:val="en-US"/>
        </w:rPr>
        <w:t xml:space="preserve"> </w:t>
      </w:r>
      <w:proofErr w:type="spellStart"/>
      <w:r w:rsidRPr="00D06063">
        <w:rPr>
          <w:rStyle w:val="shorttext"/>
          <w:sz w:val="22"/>
          <w:szCs w:val="22"/>
          <w:lang w:val="en-US"/>
        </w:rPr>
        <w:t>έως</w:t>
      </w:r>
      <w:proofErr w:type="spellEnd"/>
      <w:r w:rsidRPr="00D06063">
        <w:rPr>
          <w:rStyle w:val="shorttext"/>
          <w:sz w:val="22"/>
          <w:szCs w:val="22"/>
          <w:lang w:val="en-US"/>
        </w:rPr>
        <w:t xml:space="preserve"> </w:t>
      </w:r>
      <w:proofErr w:type="spellStart"/>
      <w:r w:rsidRPr="00D06063">
        <w:rPr>
          <w:rStyle w:val="shorttext"/>
          <w:sz w:val="22"/>
          <w:szCs w:val="22"/>
          <w:lang w:val="en-US"/>
        </w:rPr>
        <w:t>σκούρες</w:t>
      </w:r>
      <w:proofErr w:type="spellEnd"/>
      <w:r w:rsidRPr="00D06063">
        <w:rPr>
          <w:rStyle w:val="shorttext"/>
          <w:sz w:val="22"/>
          <w:szCs w:val="22"/>
          <w:lang w:val="en-US"/>
        </w:rPr>
        <w:t xml:space="preserve"> </w:t>
      </w:r>
      <w:proofErr w:type="spellStart"/>
      <w:r w:rsidRPr="00D06063">
        <w:rPr>
          <w:rStyle w:val="shorttext"/>
          <w:sz w:val="22"/>
          <w:szCs w:val="22"/>
          <w:lang w:val="en-US"/>
        </w:rPr>
        <w:t>κοκκινω</w:t>
      </w:r>
      <w:proofErr w:type="spellEnd"/>
      <w:r w:rsidRPr="00D06063">
        <w:rPr>
          <w:rStyle w:val="shorttext"/>
          <w:sz w:val="22"/>
          <w:szCs w:val="22"/>
          <w:lang w:val="en-US"/>
        </w:rPr>
        <w:t xml:space="preserve">πές </w:t>
      </w:r>
      <w:proofErr w:type="spellStart"/>
      <w:r w:rsidRPr="00D06063">
        <w:rPr>
          <w:rStyle w:val="shorttext"/>
          <w:sz w:val="22"/>
          <w:szCs w:val="22"/>
          <w:lang w:val="en-US"/>
        </w:rPr>
        <w:t>κηλίδες</w:t>
      </w:r>
      <w:proofErr w:type="spellEnd"/>
      <w:r w:rsidRPr="00D06063">
        <w:rPr>
          <w:rStyle w:val="shorttext"/>
          <w:sz w:val="22"/>
          <w:szCs w:val="22"/>
          <w:lang w:val="en-US"/>
        </w:rPr>
        <w:t xml:space="preserve"> ή π</w:t>
      </w:r>
      <w:proofErr w:type="spellStart"/>
      <w:r w:rsidRPr="00D06063">
        <w:rPr>
          <w:rStyle w:val="shorttext"/>
          <w:sz w:val="22"/>
          <w:szCs w:val="22"/>
          <w:lang w:val="en-US"/>
        </w:rPr>
        <w:t>ληγές</w:t>
      </w:r>
      <w:proofErr w:type="spellEnd"/>
      <w:r w:rsidRPr="00D06063">
        <w:rPr>
          <w:rStyle w:val="shorttext"/>
          <w:sz w:val="22"/>
          <w:szCs w:val="22"/>
          <w:lang w:val="en-US"/>
        </w:rPr>
        <w:t xml:space="preserve"> </w:t>
      </w:r>
      <w:proofErr w:type="spellStart"/>
      <w:r w:rsidRPr="00D06063">
        <w:rPr>
          <w:rStyle w:val="shorttext"/>
          <w:sz w:val="22"/>
          <w:szCs w:val="22"/>
          <w:lang w:val="en-US"/>
        </w:rPr>
        <w:t>στο</w:t>
      </w:r>
      <w:proofErr w:type="spellEnd"/>
      <w:r w:rsidRPr="00D06063">
        <w:rPr>
          <w:rStyle w:val="shorttext"/>
          <w:sz w:val="22"/>
          <w:szCs w:val="22"/>
          <w:lang w:val="en-US"/>
        </w:rPr>
        <w:t xml:space="preserve"> </w:t>
      </w:r>
      <w:proofErr w:type="spellStart"/>
      <w:r w:rsidRPr="00D06063">
        <w:rPr>
          <w:rStyle w:val="shorttext"/>
          <w:sz w:val="22"/>
          <w:szCs w:val="22"/>
          <w:lang w:val="en-US"/>
        </w:rPr>
        <w:t>δέρμ</w:t>
      </w:r>
      <w:proofErr w:type="spellEnd"/>
      <w:r w:rsidRPr="00D06063">
        <w:rPr>
          <w:rStyle w:val="shorttext"/>
          <w:sz w:val="22"/>
          <w:szCs w:val="22"/>
          <w:lang w:val="en-US"/>
        </w:rPr>
        <w:t>α π</w:t>
      </w:r>
      <w:proofErr w:type="spellStart"/>
      <w:r w:rsidRPr="00D06063">
        <w:rPr>
          <w:rStyle w:val="shorttext"/>
          <w:sz w:val="22"/>
          <w:szCs w:val="22"/>
          <w:lang w:val="en-US"/>
        </w:rPr>
        <w:t>ου</w:t>
      </w:r>
      <w:proofErr w:type="spellEnd"/>
      <w:r w:rsidRPr="00D06063">
        <w:rPr>
          <w:rStyle w:val="shorttext"/>
          <w:sz w:val="22"/>
          <w:szCs w:val="22"/>
          <w:lang w:val="en-US"/>
        </w:rPr>
        <w:t xml:space="preserve"> </w:t>
      </w:r>
      <w:proofErr w:type="spellStart"/>
      <w:r w:rsidRPr="00D06063">
        <w:rPr>
          <w:rStyle w:val="shorttext"/>
          <w:sz w:val="22"/>
          <w:szCs w:val="22"/>
          <w:lang w:val="en-US"/>
        </w:rPr>
        <w:t>εμφ</w:t>
      </w:r>
      <w:proofErr w:type="spellEnd"/>
      <w:r w:rsidRPr="00D06063">
        <w:rPr>
          <w:rStyle w:val="shorttext"/>
          <w:sz w:val="22"/>
          <w:szCs w:val="22"/>
          <w:lang w:val="en-US"/>
        </w:rPr>
        <w:t xml:space="preserve">ανίζονται </w:t>
      </w:r>
      <w:proofErr w:type="spellStart"/>
      <w:r w:rsidRPr="00D06063">
        <w:rPr>
          <w:rStyle w:val="shorttext"/>
          <w:sz w:val="22"/>
          <w:szCs w:val="22"/>
          <w:lang w:val="en-US"/>
        </w:rPr>
        <w:t>κυρίως</w:t>
      </w:r>
      <w:proofErr w:type="spellEnd"/>
      <w:r w:rsidRPr="00D06063">
        <w:rPr>
          <w:rStyle w:val="shorttext"/>
          <w:sz w:val="22"/>
          <w:szCs w:val="22"/>
          <w:lang w:val="en-US"/>
        </w:rPr>
        <w:t xml:space="preserve"> </w:t>
      </w:r>
      <w:proofErr w:type="spellStart"/>
      <w:r w:rsidRPr="00D06063">
        <w:rPr>
          <w:rStyle w:val="shorttext"/>
          <w:sz w:val="22"/>
          <w:szCs w:val="22"/>
          <w:lang w:val="en-US"/>
        </w:rPr>
        <w:t>στ</w:t>
      </w:r>
      <w:proofErr w:type="spellEnd"/>
      <w:r w:rsidRPr="00D06063">
        <w:rPr>
          <w:rStyle w:val="shorttext"/>
          <w:sz w:val="22"/>
          <w:szCs w:val="22"/>
          <w:lang w:val="en-US"/>
        </w:rPr>
        <w:t xml:space="preserve">α </w:t>
      </w:r>
      <w:proofErr w:type="spellStart"/>
      <w:r w:rsidRPr="00D06063">
        <w:rPr>
          <w:rStyle w:val="shorttext"/>
          <w:sz w:val="22"/>
          <w:szCs w:val="22"/>
          <w:lang w:val="en-US"/>
        </w:rPr>
        <w:t>χέρι</w:t>
      </w:r>
      <w:proofErr w:type="spellEnd"/>
      <w:r w:rsidRPr="00D06063">
        <w:rPr>
          <w:rStyle w:val="shorttext"/>
          <w:sz w:val="22"/>
          <w:szCs w:val="22"/>
          <w:lang w:val="en-US"/>
        </w:rPr>
        <w:t>α, τα π</w:t>
      </w:r>
      <w:proofErr w:type="spellStart"/>
      <w:r w:rsidRPr="00D06063">
        <w:rPr>
          <w:rStyle w:val="shorttext"/>
          <w:sz w:val="22"/>
          <w:szCs w:val="22"/>
          <w:lang w:val="en-US"/>
        </w:rPr>
        <w:t>όδι</w:t>
      </w:r>
      <w:proofErr w:type="spellEnd"/>
      <w:r w:rsidRPr="00D06063">
        <w:rPr>
          <w:rStyle w:val="shorttext"/>
          <w:sz w:val="22"/>
          <w:szCs w:val="22"/>
          <w:lang w:val="en-US"/>
        </w:rPr>
        <w:t xml:space="preserve">α, </w:t>
      </w:r>
      <w:proofErr w:type="spellStart"/>
      <w:r w:rsidRPr="00D06063">
        <w:rPr>
          <w:rStyle w:val="shorttext"/>
          <w:sz w:val="22"/>
          <w:szCs w:val="22"/>
          <w:lang w:val="en-US"/>
        </w:rPr>
        <w:t>το</w:t>
      </w:r>
      <w:proofErr w:type="spellEnd"/>
      <w:r w:rsidRPr="00D06063">
        <w:rPr>
          <w:rStyle w:val="shorttext"/>
          <w:sz w:val="22"/>
          <w:szCs w:val="22"/>
          <w:lang w:val="en-US"/>
        </w:rPr>
        <w:t xml:space="preserve"> π</w:t>
      </w:r>
      <w:proofErr w:type="spellStart"/>
      <w:r w:rsidRPr="00D06063">
        <w:rPr>
          <w:rStyle w:val="shorttext"/>
          <w:sz w:val="22"/>
          <w:szCs w:val="22"/>
          <w:lang w:val="en-US"/>
        </w:rPr>
        <w:t>ρόσω</w:t>
      </w:r>
      <w:proofErr w:type="spellEnd"/>
      <w:r w:rsidRPr="00D06063">
        <w:rPr>
          <w:rStyle w:val="shorttext"/>
          <w:sz w:val="22"/>
          <w:szCs w:val="22"/>
          <w:lang w:val="en-US"/>
        </w:rPr>
        <w:t xml:space="preserve">πο και </w:t>
      </w:r>
      <w:proofErr w:type="spellStart"/>
      <w:r w:rsidRPr="00D06063">
        <w:rPr>
          <w:rStyle w:val="shorttext"/>
          <w:sz w:val="22"/>
          <w:szCs w:val="22"/>
          <w:lang w:val="en-US"/>
        </w:rPr>
        <w:t>τον</w:t>
      </w:r>
      <w:proofErr w:type="spellEnd"/>
      <w:r w:rsidRPr="00D06063">
        <w:rPr>
          <w:rStyle w:val="shorttext"/>
          <w:sz w:val="22"/>
          <w:szCs w:val="22"/>
          <w:lang w:val="en-US"/>
        </w:rPr>
        <w:t xml:space="preserve"> α</w:t>
      </w:r>
      <w:proofErr w:type="spellStart"/>
      <w:r w:rsidRPr="00D06063">
        <w:rPr>
          <w:rStyle w:val="shorttext"/>
          <w:sz w:val="22"/>
          <w:szCs w:val="22"/>
          <w:lang w:val="en-US"/>
        </w:rPr>
        <w:t>υχέν</w:t>
      </w:r>
      <w:proofErr w:type="spellEnd"/>
      <w:r w:rsidRPr="00D06063">
        <w:rPr>
          <w:rStyle w:val="shorttext"/>
          <w:sz w:val="22"/>
          <w:szCs w:val="22"/>
          <w:lang w:val="en-US"/>
        </w:rPr>
        <w:t xml:space="preserve">α, </w:t>
      </w:r>
      <w:proofErr w:type="spellStart"/>
      <w:r w:rsidRPr="00D06063">
        <w:rPr>
          <w:rStyle w:val="shorttext"/>
          <w:sz w:val="22"/>
          <w:szCs w:val="22"/>
          <w:lang w:val="en-US"/>
        </w:rPr>
        <w:t>με</w:t>
      </w:r>
      <w:proofErr w:type="spellEnd"/>
      <w:r w:rsidRPr="00D06063">
        <w:rPr>
          <w:rStyle w:val="shorttext"/>
          <w:sz w:val="22"/>
          <w:szCs w:val="22"/>
          <w:lang w:val="en-US"/>
        </w:rPr>
        <w:t xml:space="preserve"> π</w:t>
      </w:r>
      <w:proofErr w:type="spellStart"/>
      <w:r w:rsidRPr="00D06063">
        <w:rPr>
          <w:rStyle w:val="shorttext"/>
          <w:sz w:val="22"/>
          <w:szCs w:val="22"/>
          <w:lang w:val="en-US"/>
        </w:rPr>
        <w:t>υρετό</w:t>
      </w:r>
      <w:proofErr w:type="spellEnd"/>
      <w:r w:rsidRPr="00D06063">
        <w:rPr>
          <w:rStyle w:val="shorttext"/>
          <w:sz w:val="22"/>
          <w:szCs w:val="22"/>
          <w:lang w:val="en-US"/>
        </w:rPr>
        <w:t xml:space="preserve"> (</w:t>
      </w:r>
      <w:proofErr w:type="spellStart"/>
      <w:r w:rsidRPr="00D06063">
        <w:rPr>
          <w:rStyle w:val="shorttext"/>
          <w:sz w:val="22"/>
          <w:szCs w:val="22"/>
          <w:lang w:val="en-US"/>
        </w:rPr>
        <w:t>σημεί</w:t>
      </w:r>
      <w:proofErr w:type="spellEnd"/>
      <w:r w:rsidRPr="00D06063">
        <w:rPr>
          <w:rStyle w:val="shorttext"/>
          <w:sz w:val="22"/>
          <w:szCs w:val="22"/>
          <w:lang w:val="en-US"/>
        </w:rPr>
        <w:t xml:space="preserve">α </w:t>
      </w:r>
      <w:proofErr w:type="spellStart"/>
      <w:r w:rsidRPr="00D06063">
        <w:rPr>
          <w:rStyle w:val="shorttext"/>
          <w:sz w:val="22"/>
          <w:szCs w:val="22"/>
          <w:lang w:val="en-US"/>
        </w:rPr>
        <w:t>οξεί</w:t>
      </w:r>
      <w:proofErr w:type="spellEnd"/>
      <w:r w:rsidRPr="00D06063">
        <w:rPr>
          <w:rStyle w:val="shorttext"/>
          <w:sz w:val="22"/>
          <w:szCs w:val="22"/>
          <w:lang w:val="en-US"/>
        </w:rPr>
        <w:t xml:space="preserve">ας </w:t>
      </w:r>
      <w:proofErr w:type="spellStart"/>
      <w:r w:rsidRPr="00D06063">
        <w:rPr>
          <w:rStyle w:val="shorttext"/>
          <w:sz w:val="22"/>
          <w:szCs w:val="22"/>
          <w:lang w:val="en-US"/>
        </w:rPr>
        <w:t>εμ</w:t>
      </w:r>
      <w:proofErr w:type="spellEnd"/>
      <w:r w:rsidRPr="00D06063">
        <w:rPr>
          <w:rStyle w:val="shorttext"/>
          <w:sz w:val="22"/>
          <w:szCs w:val="22"/>
          <w:lang w:val="en-US"/>
        </w:rPr>
        <w:t xml:space="preserve">πύρετης </w:t>
      </w:r>
      <w:proofErr w:type="spellStart"/>
      <w:r w:rsidRPr="00D06063">
        <w:rPr>
          <w:rStyle w:val="shorttext"/>
          <w:sz w:val="22"/>
          <w:szCs w:val="22"/>
          <w:lang w:val="en-US"/>
        </w:rPr>
        <w:t>ουδετεροφιλικής</w:t>
      </w:r>
      <w:proofErr w:type="spellEnd"/>
      <w:r w:rsidRPr="00D06063">
        <w:rPr>
          <w:rStyle w:val="shorttext"/>
          <w:sz w:val="22"/>
          <w:szCs w:val="22"/>
          <w:lang w:val="en-US"/>
        </w:rPr>
        <w:t xml:space="preserve"> </w:t>
      </w:r>
      <w:proofErr w:type="spellStart"/>
      <w:r w:rsidRPr="00D06063">
        <w:rPr>
          <w:rStyle w:val="shorttext"/>
          <w:sz w:val="22"/>
          <w:szCs w:val="22"/>
          <w:lang w:val="en-US"/>
        </w:rPr>
        <w:t>δερμάτωσης</w:t>
      </w:r>
      <w:proofErr w:type="spellEnd"/>
      <w:r w:rsidRPr="00D06063">
        <w:rPr>
          <w:rStyle w:val="shorttext"/>
          <w:sz w:val="22"/>
          <w:szCs w:val="22"/>
          <w:lang w:val="en-US"/>
        </w:rPr>
        <w:t>)</w:t>
      </w:r>
    </w:p>
    <w:p w14:paraId="142EF4B3" w14:textId="77777777" w:rsidR="00120DB9" w:rsidRPr="00815805" w:rsidRDefault="00120DB9" w:rsidP="00116565">
      <w:pPr>
        <w:numPr>
          <w:ilvl w:val="12"/>
          <w:numId w:val="0"/>
        </w:numPr>
        <w:tabs>
          <w:tab w:val="clear" w:pos="567"/>
        </w:tabs>
        <w:spacing w:line="240" w:lineRule="auto"/>
        <w:rPr>
          <w:szCs w:val="22"/>
          <w:lang w:val="el-GR"/>
        </w:rPr>
      </w:pPr>
    </w:p>
    <w:p w14:paraId="686E3BA9" w14:textId="3F1A1273" w:rsidR="009025F1" w:rsidRPr="00815805" w:rsidRDefault="009025F1" w:rsidP="00116565">
      <w:pPr>
        <w:keepNext/>
        <w:spacing w:line="240" w:lineRule="auto"/>
        <w:rPr>
          <w:i/>
          <w:szCs w:val="22"/>
          <w:lang w:val="el-GR"/>
        </w:rPr>
      </w:pPr>
      <w:r w:rsidRPr="00815805">
        <w:rPr>
          <w:i/>
          <w:szCs w:val="22"/>
          <w:lang w:val="el-GR"/>
        </w:rPr>
        <w:t>Σπάνιες ανεπιθύμητες ενέργειες (μπορεί να επηρεάσουν μέχρι 1 στα 1</w:t>
      </w:r>
      <w:r w:rsidR="009F196C" w:rsidRPr="00815805">
        <w:rPr>
          <w:i/>
          <w:szCs w:val="22"/>
          <w:lang w:val="el-GR"/>
        </w:rPr>
        <w:t>.</w:t>
      </w:r>
      <w:r w:rsidRPr="00815805">
        <w:rPr>
          <w:i/>
          <w:szCs w:val="22"/>
          <w:lang w:val="el-GR"/>
        </w:rPr>
        <w:t>000 άτομα):</w:t>
      </w:r>
    </w:p>
    <w:p w14:paraId="67F3AAEB" w14:textId="77777777" w:rsidR="009025F1" w:rsidRPr="00815805" w:rsidRDefault="009025F1" w:rsidP="00116565">
      <w:pPr>
        <w:pStyle w:val="ListParagraph"/>
        <w:numPr>
          <w:ilvl w:val="0"/>
          <w:numId w:val="57"/>
        </w:numPr>
        <w:ind w:left="567" w:hanging="567"/>
        <w:rPr>
          <w:sz w:val="22"/>
          <w:szCs w:val="22"/>
          <w:lang w:val="el-GR"/>
        </w:rPr>
      </w:pPr>
      <w:r w:rsidRPr="00815805">
        <w:rPr>
          <w:sz w:val="22"/>
          <w:szCs w:val="22"/>
          <w:lang w:val="el-GR"/>
        </w:rPr>
        <w:t>Οπή (διάτρηση) στο στομάχι ή το έντερο</w:t>
      </w:r>
    </w:p>
    <w:p w14:paraId="09F0E220" w14:textId="77777777" w:rsidR="009025F1" w:rsidRPr="00CF174D" w:rsidRDefault="009025F1" w:rsidP="00116565">
      <w:pPr>
        <w:numPr>
          <w:ilvl w:val="12"/>
          <w:numId w:val="0"/>
        </w:numPr>
        <w:tabs>
          <w:tab w:val="clear" w:pos="567"/>
        </w:tabs>
        <w:spacing w:line="240" w:lineRule="auto"/>
        <w:rPr>
          <w:szCs w:val="24"/>
          <w:lang w:val="el-GR"/>
        </w:rPr>
      </w:pPr>
    </w:p>
    <w:p w14:paraId="791F968D" w14:textId="65972A85" w:rsidR="00A63C50" w:rsidRPr="00CF174D" w:rsidRDefault="00A63C50" w:rsidP="00116565">
      <w:pPr>
        <w:keepNext/>
        <w:spacing w:line="240" w:lineRule="auto"/>
        <w:rPr>
          <w:i/>
          <w:szCs w:val="24"/>
          <w:lang w:val="el-GR"/>
        </w:rPr>
      </w:pPr>
      <w:r w:rsidRPr="00CF174D">
        <w:rPr>
          <w:i/>
          <w:szCs w:val="24"/>
          <w:lang w:val="el-GR"/>
        </w:rPr>
        <w:t xml:space="preserve">Μη </w:t>
      </w:r>
      <w:r w:rsidR="009E6751" w:rsidRPr="00CF174D">
        <w:rPr>
          <w:i/>
          <w:szCs w:val="24"/>
          <w:lang w:val="el-GR"/>
        </w:rPr>
        <w:t>γνωστ</w:t>
      </w:r>
      <w:r w:rsidR="009E6751">
        <w:rPr>
          <w:i/>
          <w:szCs w:val="24"/>
          <w:lang w:val="el-GR"/>
        </w:rPr>
        <w:t>ή</w:t>
      </w:r>
      <w:r w:rsidR="009E6751" w:rsidRPr="00CF174D">
        <w:rPr>
          <w:i/>
          <w:szCs w:val="24"/>
          <w:lang w:val="el-GR"/>
        </w:rPr>
        <w:t>ς</w:t>
      </w:r>
      <w:r w:rsidR="009E6751">
        <w:rPr>
          <w:i/>
          <w:szCs w:val="24"/>
          <w:lang w:val="el-GR"/>
        </w:rPr>
        <w:t xml:space="preserve"> συχνότητας</w:t>
      </w:r>
      <w:r w:rsidR="009E6751" w:rsidRPr="00CF174D">
        <w:rPr>
          <w:i/>
          <w:szCs w:val="24"/>
          <w:lang w:val="el-GR"/>
        </w:rPr>
        <w:t xml:space="preserve"> </w:t>
      </w:r>
      <w:r w:rsidRPr="00CF174D">
        <w:rPr>
          <w:i/>
          <w:szCs w:val="24"/>
          <w:lang w:val="el-GR"/>
        </w:rPr>
        <w:t>(η συχνότητα δεν μπορεί να υπολογισθεί από τα διαθέσιμα δεδομένα)</w:t>
      </w:r>
    </w:p>
    <w:p w14:paraId="4BDF9084" w14:textId="77777777" w:rsidR="00A63C50" w:rsidRPr="00CF174D" w:rsidRDefault="00A63C50" w:rsidP="00116565">
      <w:pPr>
        <w:numPr>
          <w:ilvl w:val="0"/>
          <w:numId w:val="21"/>
        </w:numPr>
        <w:tabs>
          <w:tab w:val="clear" w:pos="720"/>
          <w:tab w:val="num" w:pos="567"/>
        </w:tabs>
        <w:spacing w:line="240" w:lineRule="auto"/>
        <w:ind w:left="567" w:hanging="567"/>
        <w:rPr>
          <w:szCs w:val="24"/>
          <w:lang w:val="el-GR"/>
        </w:rPr>
      </w:pPr>
      <w:r w:rsidRPr="00CF174D">
        <w:rPr>
          <w:szCs w:val="24"/>
          <w:lang w:val="el-GR"/>
        </w:rPr>
        <w:t>φλεγμονή του καρδιακού μυός (μυοκαρδίτιδα), η οποία μπορεί να οδηγήσει σε δύσπνοια, πυρετό, αίσθημα παλμών και πόνο στο στήθος</w:t>
      </w:r>
    </w:p>
    <w:p w14:paraId="5AB7E401" w14:textId="77777777" w:rsidR="00256EFB" w:rsidRPr="00CF174D" w:rsidRDefault="00256EFB" w:rsidP="00116565">
      <w:pPr>
        <w:numPr>
          <w:ilvl w:val="0"/>
          <w:numId w:val="21"/>
        </w:numPr>
        <w:tabs>
          <w:tab w:val="clear" w:pos="720"/>
          <w:tab w:val="num" w:pos="567"/>
        </w:tabs>
        <w:spacing w:line="240" w:lineRule="auto"/>
        <w:ind w:left="567" w:hanging="567"/>
        <w:rPr>
          <w:szCs w:val="24"/>
          <w:lang w:val="el-GR"/>
        </w:rPr>
      </w:pPr>
      <w:r w:rsidRPr="00CF174D">
        <w:rPr>
          <w:szCs w:val="24"/>
          <w:lang w:val="el-GR"/>
        </w:rPr>
        <w:t>Δέρμα που φλεγμαίνει και ξεφλουδίζει (αποφολιδωτική δερματίτιδα)</w:t>
      </w:r>
    </w:p>
    <w:p w14:paraId="5BB2E236" w14:textId="77777777" w:rsidR="00A63C50" w:rsidRPr="00CF174D" w:rsidRDefault="00A63C50" w:rsidP="00116565">
      <w:pPr>
        <w:numPr>
          <w:ilvl w:val="12"/>
          <w:numId w:val="0"/>
        </w:numPr>
        <w:tabs>
          <w:tab w:val="clear" w:pos="567"/>
        </w:tabs>
        <w:spacing w:line="240" w:lineRule="auto"/>
        <w:rPr>
          <w:szCs w:val="24"/>
          <w:lang w:val="el-GR"/>
        </w:rPr>
      </w:pPr>
    </w:p>
    <w:p w14:paraId="789D2860" w14:textId="77777777" w:rsidR="00AC6AC2" w:rsidRPr="00CF174D" w:rsidRDefault="00AC6AC2" w:rsidP="00116565">
      <w:pPr>
        <w:keepNext/>
        <w:numPr>
          <w:ilvl w:val="12"/>
          <w:numId w:val="0"/>
        </w:numPr>
        <w:tabs>
          <w:tab w:val="clear" w:pos="567"/>
        </w:tabs>
        <w:spacing w:line="240" w:lineRule="auto"/>
        <w:rPr>
          <w:b/>
          <w:bCs/>
          <w:lang w:val="el-GR"/>
        </w:rPr>
      </w:pPr>
      <w:r w:rsidRPr="00CF174D">
        <w:rPr>
          <w:b/>
          <w:bCs/>
          <w:lang w:val="el-GR"/>
        </w:rPr>
        <w:t>Αναφορά ανεπιθύμητων ενεργειών</w:t>
      </w:r>
    </w:p>
    <w:p w14:paraId="4022E742" w14:textId="0A994CF6" w:rsidR="00D654AC" w:rsidRPr="00CF174D" w:rsidRDefault="00D654AC" w:rsidP="00116565">
      <w:pPr>
        <w:numPr>
          <w:ilvl w:val="12"/>
          <w:numId w:val="0"/>
        </w:numPr>
        <w:tabs>
          <w:tab w:val="clear" w:pos="567"/>
        </w:tabs>
        <w:spacing w:line="240" w:lineRule="auto"/>
        <w:ind w:right="-2"/>
        <w:rPr>
          <w:lang w:val="el-GR"/>
        </w:rPr>
      </w:pPr>
      <w:r w:rsidRPr="00CF174D">
        <w:rPr>
          <w:lang w:val="el-GR"/>
        </w:rPr>
        <w:t>Εάν παρατηρήσετε κάποια ανεπιθύμητη ενέργεια, ενημερώστε το</w:t>
      </w:r>
      <w:r w:rsidR="00592973" w:rsidRPr="00CF174D">
        <w:rPr>
          <w:lang w:val="el-GR"/>
        </w:rPr>
        <w:t>ν</w:t>
      </w:r>
      <w:r w:rsidRPr="00CF174D">
        <w:rPr>
          <w:lang w:val="el-GR"/>
        </w:rPr>
        <w:t xml:space="preserve"> γιατρό, το</w:t>
      </w:r>
      <w:r w:rsidR="00592973" w:rsidRPr="00CF174D">
        <w:rPr>
          <w:lang w:val="el-GR"/>
        </w:rPr>
        <w:t>ν</w:t>
      </w:r>
      <w:r w:rsidRPr="00CF174D">
        <w:rPr>
          <w:lang w:val="el-GR"/>
        </w:rPr>
        <w:t xml:space="preserve"> φαρμακοποιό ή το</w:t>
      </w:r>
      <w:r w:rsidR="00592973" w:rsidRPr="00CF174D">
        <w:rPr>
          <w:lang w:val="el-GR"/>
        </w:rPr>
        <w:t>ν</w:t>
      </w:r>
      <w:r w:rsidRPr="00CF174D">
        <w:rPr>
          <w:lang w:val="el-GR"/>
        </w:rPr>
        <w:t xml:space="preserve"> νοσοκόμο σας. Αυτό ισχύει και για κάθε πιθανή ανεπιθύμητη ενέργεια που δεν αναφέρεται σ</w:t>
      </w:r>
      <w:r w:rsidR="00D64AED" w:rsidRPr="00CF174D">
        <w:rPr>
          <w:lang w:val="el-GR"/>
        </w:rPr>
        <w:t xml:space="preserve">το παρόν </w:t>
      </w:r>
      <w:r w:rsidRPr="00CF174D">
        <w:rPr>
          <w:lang w:val="el-GR"/>
        </w:rPr>
        <w:t xml:space="preserve">φύλλο οδηγιών χρήσης. Μπορείτε επίσης να αναφέρετε ανεπιθύμητες ενέργειες </w:t>
      </w:r>
      <w:r w:rsidR="00012E57" w:rsidRPr="00CF174D">
        <w:rPr>
          <w:lang w:val="el-GR"/>
        </w:rPr>
        <w:t xml:space="preserve">απευθείας, </w:t>
      </w:r>
      <w:r w:rsidRPr="00CF174D">
        <w:rPr>
          <w:lang w:val="el-GR"/>
        </w:rPr>
        <w:t xml:space="preserve">μέσω </w:t>
      </w:r>
      <w:r w:rsidRPr="00CF174D">
        <w:rPr>
          <w:shd w:val="pct15" w:color="auto" w:fill="auto"/>
          <w:lang w:val="el-GR"/>
        </w:rPr>
        <w:t>του εθνικού συστήματος αναφορά</w:t>
      </w:r>
      <w:r w:rsidR="00012E57" w:rsidRPr="00CF174D">
        <w:rPr>
          <w:shd w:val="pct15" w:color="auto" w:fill="auto"/>
          <w:lang w:val="el-GR"/>
        </w:rPr>
        <w:t>ς</w:t>
      </w:r>
      <w:r w:rsidRPr="00CF174D">
        <w:rPr>
          <w:shd w:val="pct15" w:color="auto" w:fill="auto"/>
          <w:lang w:val="el-GR"/>
        </w:rPr>
        <w:t xml:space="preserve"> που ανα</w:t>
      </w:r>
      <w:r w:rsidR="00012E57" w:rsidRPr="00CF174D">
        <w:rPr>
          <w:shd w:val="pct15" w:color="auto" w:fill="auto"/>
          <w:lang w:val="el-GR"/>
        </w:rPr>
        <w:t xml:space="preserve">γράφεται </w:t>
      </w:r>
      <w:r w:rsidRPr="00CF174D">
        <w:rPr>
          <w:shd w:val="pct15" w:color="auto" w:fill="auto"/>
          <w:lang w:val="el-GR"/>
        </w:rPr>
        <w:t xml:space="preserve">στο </w:t>
      </w:r>
      <w:hyperlink r:id="rId12" w:history="1">
        <w:r w:rsidR="0036224C" w:rsidRPr="00CF174D">
          <w:rPr>
            <w:color w:val="0000FF"/>
            <w:u w:val="single"/>
            <w:shd w:val="pct15" w:color="auto" w:fill="auto"/>
            <w:lang w:val="el-GR"/>
          </w:rPr>
          <w:t xml:space="preserve">Παράρτημα </w:t>
        </w:r>
        <w:r w:rsidR="0036224C" w:rsidRPr="00CF174D">
          <w:rPr>
            <w:color w:val="0000FF"/>
            <w:u w:val="single"/>
            <w:shd w:val="pct15" w:color="auto" w:fill="auto"/>
          </w:rPr>
          <w:t>V</w:t>
        </w:r>
      </w:hyperlink>
      <w:r w:rsidRPr="00CF174D">
        <w:rPr>
          <w:lang w:val="el-GR"/>
        </w:rPr>
        <w:t xml:space="preserve">. </w:t>
      </w:r>
      <w:r w:rsidR="000850A3" w:rsidRPr="00CF174D">
        <w:rPr>
          <w:lang w:val="el-GR"/>
        </w:rPr>
        <w:t xml:space="preserve">Μέσω της αναφοράς </w:t>
      </w:r>
      <w:r w:rsidRPr="00CF174D">
        <w:rPr>
          <w:lang w:val="el-GR"/>
        </w:rPr>
        <w:t>ανεπιθύμητ</w:t>
      </w:r>
      <w:r w:rsidR="000850A3" w:rsidRPr="00CF174D">
        <w:rPr>
          <w:lang w:val="el-GR"/>
        </w:rPr>
        <w:t xml:space="preserve">ων ενεργειών </w:t>
      </w:r>
      <w:r w:rsidRPr="00CF174D">
        <w:rPr>
          <w:lang w:val="el-GR"/>
        </w:rPr>
        <w:t xml:space="preserve">μπορείτε να βοηθήσετε στη </w:t>
      </w:r>
      <w:r w:rsidR="000850A3" w:rsidRPr="00CF174D">
        <w:rPr>
          <w:lang w:val="el-GR"/>
        </w:rPr>
        <w:t xml:space="preserve">συλλογή </w:t>
      </w:r>
      <w:r w:rsidRPr="00CF174D">
        <w:rPr>
          <w:lang w:val="el-GR"/>
        </w:rPr>
        <w:t xml:space="preserve">περισσότερων πληροφοριών </w:t>
      </w:r>
      <w:r w:rsidR="000850A3" w:rsidRPr="00CF174D">
        <w:rPr>
          <w:lang w:val="el-GR"/>
        </w:rPr>
        <w:t xml:space="preserve">σχετικά με </w:t>
      </w:r>
      <w:r w:rsidRPr="00CF174D">
        <w:rPr>
          <w:lang w:val="el-GR"/>
        </w:rPr>
        <w:t xml:space="preserve">την ασφάλεια του </w:t>
      </w:r>
      <w:r w:rsidR="000850A3" w:rsidRPr="00CF174D">
        <w:rPr>
          <w:lang w:val="el-GR"/>
        </w:rPr>
        <w:t xml:space="preserve">παρόντος </w:t>
      </w:r>
      <w:r w:rsidRPr="00CF174D">
        <w:rPr>
          <w:lang w:val="el-GR"/>
        </w:rPr>
        <w:t>φαρμάκου.</w:t>
      </w:r>
    </w:p>
    <w:p w14:paraId="160E9689" w14:textId="77777777" w:rsidR="0046113D" w:rsidRPr="00CF174D" w:rsidRDefault="0046113D" w:rsidP="00116565">
      <w:pPr>
        <w:numPr>
          <w:ilvl w:val="12"/>
          <w:numId w:val="0"/>
        </w:numPr>
        <w:tabs>
          <w:tab w:val="clear" w:pos="567"/>
        </w:tabs>
        <w:spacing w:line="240" w:lineRule="auto"/>
        <w:ind w:right="-2"/>
        <w:rPr>
          <w:szCs w:val="22"/>
          <w:lang w:val="el-GR"/>
        </w:rPr>
      </w:pPr>
    </w:p>
    <w:p w14:paraId="48B1CB27" w14:textId="77777777" w:rsidR="0046113D" w:rsidRPr="00CF174D" w:rsidRDefault="0046113D" w:rsidP="00116565">
      <w:pPr>
        <w:numPr>
          <w:ilvl w:val="12"/>
          <w:numId w:val="0"/>
        </w:numPr>
        <w:tabs>
          <w:tab w:val="clear" w:pos="567"/>
        </w:tabs>
        <w:spacing w:line="240" w:lineRule="auto"/>
        <w:ind w:right="-2"/>
        <w:rPr>
          <w:szCs w:val="22"/>
          <w:lang w:val="el-GR"/>
        </w:rPr>
      </w:pPr>
    </w:p>
    <w:p w14:paraId="67CB78A6" w14:textId="77777777" w:rsidR="00D654AC" w:rsidRPr="00CF174D" w:rsidRDefault="00D654AC" w:rsidP="00116565">
      <w:pPr>
        <w:keepNext/>
        <w:numPr>
          <w:ilvl w:val="12"/>
          <w:numId w:val="0"/>
        </w:numPr>
        <w:tabs>
          <w:tab w:val="clear" w:pos="567"/>
        </w:tabs>
        <w:spacing w:line="240" w:lineRule="auto"/>
        <w:ind w:left="567" w:hanging="567"/>
        <w:rPr>
          <w:b/>
          <w:bCs/>
          <w:lang w:val="el-GR"/>
        </w:rPr>
      </w:pPr>
      <w:r w:rsidRPr="00CF174D">
        <w:rPr>
          <w:b/>
          <w:bCs/>
          <w:lang w:val="el-GR"/>
        </w:rPr>
        <w:t>5.</w:t>
      </w:r>
      <w:r w:rsidRPr="00CF174D">
        <w:rPr>
          <w:b/>
          <w:bCs/>
          <w:lang w:val="el-GR"/>
        </w:rPr>
        <w:tab/>
        <w:t>Πώς να φυλάσσετ</w:t>
      </w:r>
      <w:r w:rsidR="005F670B" w:rsidRPr="00CF174D">
        <w:rPr>
          <w:b/>
          <w:bCs/>
          <w:lang w:val="el-GR"/>
        </w:rPr>
        <w:t>ε</w:t>
      </w:r>
      <w:r w:rsidRPr="00CF174D">
        <w:rPr>
          <w:b/>
          <w:bCs/>
          <w:lang w:val="el-GR"/>
        </w:rPr>
        <w:t xml:space="preserve"> το Tafinlar</w:t>
      </w:r>
    </w:p>
    <w:p w14:paraId="03E05E36" w14:textId="77777777" w:rsidR="000A3E19" w:rsidRPr="00CF174D" w:rsidRDefault="000A3E19" w:rsidP="00116565">
      <w:pPr>
        <w:keepNext/>
        <w:numPr>
          <w:ilvl w:val="12"/>
          <w:numId w:val="0"/>
        </w:numPr>
        <w:tabs>
          <w:tab w:val="clear" w:pos="567"/>
        </w:tabs>
        <w:spacing w:line="240" w:lineRule="auto"/>
        <w:ind w:left="567" w:hanging="567"/>
        <w:rPr>
          <w:szCs w:val="22"/>
          <w:lang w:val="el-GR"/>
        </w:rPr>
      </w:pPr>
    </w:p>
    <w:p w14:paraId="518AF24B" w14:textId="77777777" w:rsidR="00D654AC" w:rsidRPr="00CF174D" w:rsidRDefault="00D654AC" w:rsidP="00116565">
      <w:pPr>
        <w:numPr>
          <w:ilvl w:val="12"/>
          <w:numId w:val="0"/>
        </w:numPr>
        <w:tabs>
          <w:tab w:val="clear" w:pos="567"/>
        </w:tabs>
        <w:spacing w:line="240" w:lineRule="auto"/>
        <w:ind w:right="-2"/>
        <w:rPr>
          <w:lang w:val="el-GR"/>
        </w:rPr>
      </w:pPr>
      <w:r w:rsidRPr="00CF174D">
        <w:rPr>
          <w:lang w:val="el-GR"/>
        </w:rPr>
        <w:t>Το φάρμακο αυτό πρέπει να φυλάσσεται σε μέρη που δεν το βλέπουν και δεν το φθάνουν τα παιδιά.</w:t>
      </w:r>
    </w:p>
    <w:p w14:paraId="5A7DF552" w14:textId="77777777" w:rsidR="009B6496" w:rsidRPr="00CF174D" w:rsidRDefault="009B6496" w:rsidP="00116565">
      <w:pPr>
        <w:numPr>
          <w:ilvl w:val="12"/>
          <w:numId w:val="0"/>
        </w:numPr>
        <w:tabs>
          <w:tab w:val="clear" w:pos="567"/>
        </w:tabs>
        <w:spacing w:line="240" w:lineRule="auto"/>
        <w:ind w:right="-2"/>
        <w:rPr>
          <w:szCs w:val="22"/>
          <w:lang w:val="el-GR"/>
        </w:rPr>
      </w:pPr>
    </w:p>
    <w:p w14:paraId="2D392EF8" w14:textId="41D56F26" w:rsidR="00D654AC" w:rsidRPr="00CF174D" w:rsidRDefault="00D654AC" w:rsidP="00116565">
      <w:pPr>
        <w:numPr>
          <w:ilvl w:val="12"/>
          <w:numId w:val="0"/>
        </w:numPr>
        <w:tabs>
          <w:tab w:val="clear" w:pos="567"/>
        </w:tabs>
        <w:spacing w:line="240" w:lineRule="auto"/>
        <w:ind w:right="-2"/>
        <w:rPr>
          <w:lang w:val="el-GR"/>
        </w:rPr>
      </w:pPr>
      <w:r w:rsidRPr="00CF174D">
        <w:rPr>
          <w:lang w:val="el-GR"/>
        </w:rPr>
        <w:t xml:space="preserve">Να μη χρησιμοποιείτε </w:t>
      </w:r>
      <w:r w:rsidR="008656E6" w:rsidRPr="00CF174D">
        <w:rPr>
          <w:lang w:val="el-GR"/>
        </w:rPr>
        <w:t xml:space="preserve">αυτό </w:t>
      </w:r>
      <w:r w:rsidR="00935FE9" w:rsidRPr="00CF174D">
        <w:rPr>
          <w:lang w:val="el-GR"/>
        </w:rPr>
        <w:t>το</w:t>
      </w:r>
      <w:r w:rsidR="008656E6" w:rsidRPr="00CF174D">
        <w:rPr>
          <w:lang w:val="el-GR"/>
        </w:rPr>
        <w:t xml:space="preserve"> φάρμακο </w:t>
      </w:r>
      <w:r w:rsidRPr="00CF174D">
        <w:rPr>
          <w:lang w:val="el-GR"/>
        </w:rPr>
        <w:t>μετά την ημερομηνία λήξης (</w:t>
      </w:r>
      <w:r w:rsidR="009A6B04" w:rsidRPr="00CF174D">
        <w:rPr>
          <w:lang w:val="el-GR"/>
        </w:rPr>
        <w:t>ΛΗΞΗ</w:t>
      </w:r>
      <w:r w:rsidRPr="00CF174D">
        <w:rPr>
          <w:lang w:val="el-GR"/>
        </w:rPr>
        <w:t>) που α</w:t>
      </w:r>
      <w:r w:rsidR="00592973" w:rsidRPr="00CF174D">
        <w:rPr>
          <w:lang w:val="el-GR"/>
        </w:rPr>
        <w:t>ναφέρεται</w:t>
      </w:r>
      <w:r w:rsidRPr="00CF174D">
        <w:rPr>
          <w:lang w:val="el-GR"/>
        </w:rPr>
        <w:t xml:space="preserve"> στη</w:t>
      </w:r>
      <w:r w:rsidR="004213FE" w:rsidRPr="00CF174D">
        <w:rPr>
          <w:lang w:val="el-GR"/>
        </w:rPr>
        <w:t>ν ετικέτα της</w:t>
      </w:r>
      <w:r w:rsidRPr="00CF174D">
        <w:rPr>
          <w:lang w:val="el-GR"/>
        </w:rPr>
        <w:t xml:space="preserve"> φιάλη</w:t>
      </w:r>
      <w:r w:rsidR="004213FE" w:rsidRPr="00CF174D">
        <w:rPr>
          <w:lang w:val="el-GR"/>
        </w:rPr>
        <w:t>ς</w:t>
      </w:r>
      <w:r w:rsidRPr="00CF174D">
        <w:rPr>
          <w:lang w:val="el-GR"/>
        </w:rPr>
        <w:t xml:space="preserve"> και στο κουτί</w:t>
      </w:r>
      <w:r w:rsidR="008656E6" w:rsidRPr="00CF174D">
        <w:rPr>
          <w:lang w:val="el-GR"/>
        </w:rPr>
        <w:t xml:space="preserve"> μετά το ΕΧΡ</w:t>
      </w:r>
      <w:r w:rsidRPr="00CF174D">
        <w:rPr>
          <w:lang w:val="el-GR"/>
        </w:rPr>
        <w:t>. Η ημερομηνία λήξ</w:t>
      </w:r>
      <w:r w:rsidR="00C72A76" w:rsidRPr="00CF174D">
        <w:rPr>
          <w:lang w:val="el-GR"/>
        </w:rPr>
        <w:t xml:space="preserve">ης </w:t>
      </w:r>
      <w:r w:rsidRPr="00CF174D">
        <w:rPr>
          <w:lang w:val="el-GR"/>
        </w:rPr>
        <w:t>είναι η τελευταία ημέρα του μήνα που αναφέρεται εκεί.</w:t>
      </w:r>
    </w:p>
    <w:p w14:paraId="05CBB451" w14:textId="77777777" w:rsidR="009B6496" w:rsidRPr="00CF174D" w:rsidRDefault="009B6496" w:rsidP="00116565">
      <w:pPr>
        <w:numPr>
          <w:ilvl w:val="12"/>
          <w:numId w:val="0"/>
        </w:numPr>
        <w:tabs>
          <w:tab w:val="clear" w:pos="567"/>
        </w:tabs>
        <w:spacing w:line="240" w:lineRule="auto"/>
        <w:ind w:right="-2"/>
        <w:rPr>
          <w:szCs w:val="22"/>
          <w:lang w:val="el-GR"/>
        </w:rPr>
      </w:pPr>
    </w:p>
    <w:p w14:paraId="72D14131" w14:textId="3CE8CF68" w:rsidR="00A41D76" w:rsidRPr="00CF174D" w:rsidRDefault="00A41D76" w:rsidP="00116565">
      <w:pPr>
        <w:pStyle w:val="NormalWeb"/>
        <w:spacing w:before="0" w:beforeAutospacing="0" w:after="0" w:afterAutospacing="0"/>
        <w:rPr>
          <w:sz w:val="22"/>
          <w:szCs w:val="20"/>
          <w:lang w:val="el-GR" w:eastAsia="en-US"/>
        </w:rPr>
      </w:pPr>
      <w:r w:rsidRPr="00CF174D">
        <w:rPr>
          <w:sz w:val="22"/>
          <w:szCs w:val="20"/>
          <w:lang w:val="el-GR" w:eastAsia="en-US"/>
        </w:rPr>
        <w:t>Το φ</w:t>
      </w:r>
      <w:r w:rsidR="009066F0">
        <w:rPr>
          <w:sz w:val="22"/>
          <w:szCs w:val="20"/>
          <w:lang w:val="el-GR" w:eastAsia="en-US"/>
        </w:rPr>
        <w:t>ά</w:t>
      </w:r>
      <w:r w:rsidRPr="00CF174D">
        <w:rPr>
          <w:sz w:val="22"/>
          <w:szCs w:val="20"/>
          <w:lang w:val="el-GR" w:eastAsia="en-US"/>
        </w:rPr>
        <w:t>ρμακ</w:t>
      </w:r>
      <w:r w:rsidR="009066F0">
        <w:rPr>
          <w:sz w:val="22"/>
          <w:szCs w:val="20"/>
          <w:lang w:val="el-GR" w:eastAsia="en-US"/>
        </w:rPr>
        <w:t>ο</w:t>
      </w:r>
      <w:r w:rsidRPr="00CF174D">
        <w:rPr>
          <w:sz w:val="22"/>
          <w:szCs w:val="20"/>
          <w:lang w:val="el-GR" w:eastAsia="en-US"/>
        </w:rPr>
        <w:t xml:space="preserve"> αυτό δεν απαιτεί ιδιαίτερες συνθήκες φύλαξης</w:t>
      </w:r>
      <w:r w:rsidR="00C735AA" w:rsidRPr="00CF174D">
        <w:rPr>
          <w:sz w:val="22"/>
          <w:szCs w:val="20"/>
          <w:lang w:val="el-GR" w:eastAsia="en-US"/>
        </w:rPr>
        <w:t>.</w:t>
      </w:r>
    </w:p>
    <w:p w14:paraId="60BEF6BA" w14:textId="77777777" w:rsidR="00231345" w:rsidRPr="00CF174D" w:rsidRDefault="00231345" w:rsidP="00116565">
      <w:pPr>
        <w:numPr>
          <w:ilvl w:val="12"/>
          <w:numId w:val="0"/>
        </w:numPr>
        <w:tabs>
          <w:tab w:val="clear" w:pos="567"/>
        </w:tabs>
        <w:spacing w:line="240" w:lineRule="auto"/>
        <w:ind w:right="-2"/>
        <w:rPr>
          <w:szCs w:val="22"/>
          <w:lang w:val="el-GR"/>
        </w:rPr>
      </w:pPr>
    </w:p>
    <w:p w14:paraId="190C1637" w14:textId="77777777" w:rsidR="005B7005" w:rsidRPr="00CF174D" w:rsidRDefault="005B7005" w:rsidP="00116565">
      <w:pPr>
        <w:numPr>
          <w:ilvl w:val="12"/>
          <w:numId w:val="0"/>
        </w:numPr>
        <w:tabs>
          <w:tab w:val="clear" w:pos="567"/>
        </w:tabs>
        <w:spacing w:line="240" w:lineRule="auto"/>
        <w:ind w:right="-2"/>
        <w:rPr>
          <w:iCs/>
          <w:lang w:val="el-GR"/>
        </w:rPr>
      </w:pPr>
      <w:r w:rsidRPr="00CF174D">
        <w:rPr>
          <w:lang w:val="el-GR"/>
        </w:rPr>
        <w:lastRenderedPageBreak/>
        <w:t xml:space="preserve">Μην πετάτε φάρμακα στο νερό της αποχέτευσης ή στα </w:t>
      </w:r>
      <w:r w:rsidR="00592973" w:rsidRPr="00CF174D">
        <w:rPr>
          <w:lang w:val="el-GR"/>
        </w:rPr>
        <w:t>οικιακά απορρίμ</w:t>
      </w:r>
      <w:r w:rsidR="009B4406" w:rsidRPr="00CF174D">
        <w:rPr>
          <w:lang w:val="el-GR"/>
        </w:rPr>
        <w:t>μ</w:t>
      </w:r>
      <w:r w:rsidR="00592973" w:rsidRPr="00CF174D">
        <w:rPr>
          <w:lang w:val="el-GR"/>
        </w:rPr>
        <w:t>ατα</w:t>
      </w:r>
      <w:r w:rsidRPr="00CF174D">
        <w:rPr>
          <w:lang w:val="el-GR"/>
        </w:rPr>
        <w:t>. Ρωτήστε το</w:t>
      </w:r>
      <w:r w:rsidR="00766A17" w:rsidRPr="00CF174D">
        <w:rPr>
          <w:lang w:val="el-GR"/>
        </w:rPr>
        <w:t>ν</w:t>
      </w:r>
      <w:r w:rsidRPr="00CF174D">
        <w:rPr>
          <w:lang w:val="el-GR"/>
        </w:rPr>
        <w:t xml:space="preserve"> φαρμακοποιό σας για το πώς να πετάξετε τα φάρμακα που δεν χρησιμοποιείτε πια. Αυτά τα μέτρα θα βοηθήσουν στην προστασία του περιβάλλοντος.</w:t>
      </w:r>
    </w:p>
    <w:p w14:paraId="7FBCEAE2" w14:textId="77777777" w:rsidR="009B6496" w:rsidRPr="00CF174D" w:rsidRDefault="009B6496" w:rsidP="00116565">
      <w:pPr>
        <w:numPr>
          <w:ilvl w:val="12"/>
          <w:numId w:val="0"/>
        </w:numPr>
        <w:tabs>
          <w:tab w:val="clear" w:pos="567"/>
        </w:tabs>
        <w:spacing w:line="240" w:lineRule="auto"/>
        <w:ind w:right="-2"/>
        <w:rPr>
          <w:szCs w:val="22"/>
          <w:lang w:val="el-GR"/>
        </w:rPr>
      </w:pPr>
    </w:p>
    <w:p w14:paraId="0D8BD511" w14:textId="77777777" w:rsidR="009B6496" w:rsidRPr="00CF174D" w:rsidRDefault="009B6496" w:rsidP="00116565">
      <w:pPr>
        <w:numPr>
          <w:ilvl w:val="12"/>
          <w:numId w:val="0"/>
        </w:numPr>
        <w:tabs>
          <w:tab w:val="clear" w:pos="567"/>
        </w:tabs>
        <w:spacing w:line="240" w:lineRule="auto"/>
        <w:ind w:right="-2"/>
        <w:rPr>
          <w:szCs w:val="22"/>
          <w:lang w:val="el-GR"/>
        </w:rPr>
      </w:pPr>
    </w:p>
    <w:p w14:paraId="4879B57B" w14:textId="6576CF22" w:rsidR="005B7005" w:rsidRPr="00CF174D" w:rsidRDefault="005B7005" w:rsidP="00116565">
      <w:pPr>
        <w:keepNext/>
        <w:numPr>
          <w:ilvl w:val="12"/>
          <w:numId w:val="0"/>
        </w:numPr>
        <w:tabs>
          <w:tab w:val="clear" w:pos="567"/>
        </w:tabs>
        <w:spacing w:line="240" w:lineRule="auto"/>
        <w:ind w:right="-2"/>
        <w:rPr>
          <w:b/>
          <w:bCs/>
          <w:lang w:val="el-GR"/>
        </w:rPr>
      </w:pPr>
      <w:r w:rsidRPr="00CF174D">
        <w:rPr>
          <w:b/>
          <w:bCs/>
          <w:lang w:val="el-GR"/>
        </w:rPr>
        <w:t>6.</w:t>
      </w:r>
      <w:r w:rsidRPr="00CF174D">
        <w:rPr>
          <w:b/>
          <w:bCs/>
          <w:lang w:val="el-GR"/>
        </w:rPr>
        <w:tab/>
      </w:r>
      <w:r w:rsidR="00101D5D" w:rsidRPr="00CF174D">
        <w:rPr>
          <w:b/>
          <w:bCs/>
          <w:lang w:val="el-GR"/>
        </w:rPr>
        <w:t xml:space="preserve">Περιεχόμενα </w:t>
      </w:r>
      <w:r w:rsidRPr="00CF174D">
        <w:rPr>
          <w:b/>
          <w:bCs/>
          <w:lang w:val="el-GR"/>
        </w:rPr>
        <w:t>της συσκευασίας και λοιπές πληροφορίες</w:t>
      </w:r>
    </w:p>
    <w:p w14:paraId="00341464" w14:textId="77777777" w:rsidR="009B6496" w:rsidRPr="00CF174D" w:rsidRDefault="009B6496" w:rsidP="00116565">
      <w:pPr>
        <w:keepNext/>
        <w:numPr>
          <w:ilvl w:val="12"/>
          <w:numId w:val="0"/>
        </w:numPr>
        <w:tabs>
          <w:tab w:val="clear" w:pos="567"/>
        </w:tabs>
        <w:spacing w:line="240" w:lineRule="auto"/>
        <w:rPr>
          <w:szCs w:val="22"/>
          <w:lang w:val="el-GR"/>
        </w:rPr>
      </w:pPr>
    </w:p>
    <w:p w14:paraId="68FEF899" w14:textId="19F68908" w:rsidR="00E613B8" w:rsidRPr="00CF174D" w:rsidRDefault="005B7005" w:rsidP="00116565">
      <w:pPr>
        <w:keepNext/>
        <w:numPr>
          <w:ilvl w:val="12"/>
          <w:numId w:val="0"/>
        </w:numPr>
        <w:tabs>
          <w:tab w:val="clear" w:pos="567"/>
        </w:tabs>
        <w:spacing w:line="240" w:lineRule="auto"/>
        <w:rPr>
          <w:b/>
          <w:bCs/>
          <w:lang w:val="el-GR"/>
        </w:rPr>
      </w:pPr>
      <w:r w:rsidRPr="00CF174D">
        <w:rPr>
          <w:b/>
          <w:bCs/>
          <w:lang w:val="el-GR"/>
        </w:rPr>
        <w:t>Τί περιέχει το Tafinlar</w:t>
      </w:r>
    </w:p>
    <w:p w14:paraId="1893EF3C" w14:textId="77777777" w:rsidR="00276642" w:rsidRPr="00CF174D" w:rsidRDefault="00276642" w:rsidP="00116565">
      <w:pPr>
        <w:numPr>
          <w:ilvl w:val="0"/>
          <w:numId w:val="17"/>
        </w:numPr>
        <w:tabs>
          <w:tab w:val="clear" w:pos="567"/>
        </w:tabs>
        <w:spacing w:line="240" w:lineRule="auto"/>
        <w:ind w:left="567" w:hanging="567"/>
        <w:rPr>
          <w:szCs w:val="24"/>
          <w:lang w:val="el-GR"/>
        </w:rPr>
      </w:pPr>
      <w:r w:rsidRPr="00CF174D">
        <w:rPr>
          <w:szCs w:val="24"/>
          <w:lang w:val="el-GR"/>
        </w:rPr>
        <w:t>Η δραστική ουσία είναι το dabrafenib. Κάθε σκληρό καψάκιο περιέχει dabrafenib mesilate που ισοδυναμεί με 50</w:t>
      </w:r>
      <w:r w:rsidR="00CF6603" w:rsidRPr="00CF174D">
        <w:rPr>
          <w:szCs w:val="24"/>
          <w:lang w:val="el-GR"/>
        </w:rPr>
        <w:t> mg</w:t>
      </w:r>
      <w:r w:rsidRPr="00CF174D">
        <w:rPr>
          <w:szCs w:val="24"/>
          <w:lang w:val="el-GR"/>
        </w:rPr>
        <w:t xml:space="preserve"> ή 75</w:t>
      </w:r>
      <w:r w:rsidR="00CF6603" w:rsidRPr="00CF174D">
        <w:rPr>
          <w:szCs w:val="24"/>
          <w:lang w:val="el-GR"/>
        </w:rPr>
        <w:t> mg</w:t>
      </w:r>
      <w:r w:rsidRPr="00CF174D">
        <w:rPr>
          <w:szCs w:val="24"/>
          <w:lang w:val="el-GR"/>
        </w:rPr>
        <w:t xml:space="preserve"> dabrafenib.</w:t>
      </w:r>
    </w:p>
    <w:p w14:paraId="7E4D9700" w14:textId="77777777" w:rsidR="00195CAE" w:rsidRPr="00CF174D" w:rsidRDefault="00195CAE" w:rsidP="00116565">
      <w:pPr>
        <w:numPr>
          <w:ilvl w:val="0"/>
          <w:numId w:val="17"/>
        </w:numPr>
        <w:tabs>
          <w:tab w:val="clear" w:pos="567"/>
        </w:tabs>
        <w:spacing w:line="240" w:lineRule="auto"/>
        <w:ind w:left="567" w:hanging="567"/>
        <w:rPr>
          <w:lang w:val="el-GR"/>
        </w:rPr>
      </w:pPr>
      <w:r w:rsidRPr="00CF174D">
        <w:rPr>
          <w:lang w:val="el-GR"/>
        </w:rPr>
        <w:t xml:space="preserve">Τα </w:t>
      </w:r>
      <w:r w:rsidR="008B6909" w:rsidRPr="00CF174D">
        <w:rPr>
          <w:lang w:val="el-GR"/>
        </w:rPr>
        <w:t>άλλα</w:t>
      </w:r>
      <w:r w:rsidRPr="00CF174D">
        <w:rPr>
          <w:lang w:val="el-GR"/>
        </w:rPr>
        <w:t xml:space="preserve"> συστατικά</w:t>
      </w:r>
      <w:r w:rsidRPr="00CF174D">
        <w:rPr>
          <w:bCs/>
          <w:lang w:val="el-GR"/>
        </w:rPr>
        <w:t xml:space="preserve"> </w:t>
      </w:r>
      <w:r w:rsidRPr="00CF174D">
        <w:rPr>
          <w:lang w:val="el-GR"/>
        </w:rPr>
        <w:t>είναι:</w:t>
      </w:r>
      <w:r w:rsidRPr="00CF174D">
        <w:rPr>
          <w:iCs/>
          <w:lang w:val="el-GR"/>
        </w:rPr>
        <w:t xml:space="preserve"> </w:t>
      </w:r>
      <w:r w:rsidRPr="00CF174D">
        <w:rPr>
          <w:lang w:val="el-GR"/>
        </w:rPr>
        <w:t>μικροκρυσταλλική κυτταρίνη, στεατικό μαγνήσιο, κολλοειδές διοξείδιο του πυριτίου, ερυθρό οξείδιο του σιδήρου (E172), διοξείδιο του τιτανίου (E171) και υπρομελλόζη (E464). Επιπλέον, τα καψάκια είναι τυπωμένα με μαύρο μελάνι που περιέχει μαύρο οξείδιο του σιδήρου (E172), κόμμεα λάκκας και προπυλενογλυκόλη.</w:t>
      </w:r>
    </w:p>
    <w:p w14:paraId="01A6E2C6" w14:textId="77777777" w:rsidR="009733EE" w:rsidRPr="00CF174D" w:rsidRDefault="009733EE" w:rsidP="00116565">
      <w:pPr>
        <w:tabs>
          <w:tab w:val="clear" w:pos="567"/>
        </w:tabs>
        <w:spacing w:line="240" w:lineRule="auto"/>
        <w:rPr>
          <w:lang w:val="el-GR"/>
        </w:rPr>
      </w:pPr>
    </w:p>
    <w:p w14:paraId="7A567E7F" w14:textId="19F52B0A" w:rsidR="00927499" w:rsidRPr="00CF174D" w:rsidRDefault="00927499" w:rsidP="00116565">
      <w:pPr>
        <w:keepNext/>
        <w:numPr>
          <w:ilvl w:val="12"/>
          <w:numId w:val="0"/>
        </w:numPr>
        <w:tabs>
          <w:tab w:val="clear" w:pos="567"/>
        </w:tabs>
        <w:spacing w:line="240" w:lineRule="auto"/>
        <w:rPr>
          <w:b/>
          <w:bCs/>
          <w:lang w:val="el-GR"/>
        </w:rPr>
      </w:pPr>
      <w:r w:rsidRPr="00CF174D">
        <w:rPr>
          <w:b/>
          <w:bCs/>
          <w:lang w:val="el-GR"/>
        </w:rPr>
        <w:t xml:space="preserve">Εμφάνιση του Tafinlar και </w:t>
      </w:r>
      <w:r w:rsidR="00101D5D" w:rsidRPr="00CF174D">
        <w:rPr>
          <w:b/>
          <w:bCs/>
          <w:lang w:val="el-GR"/>
        </w:rPr>
        <w:t xml:space="preserve">περιεχόμενα </w:t>
      </w:r>
      <w:r w:rsidRPr="00CF174D">
        <w:rPr>
          <w:b/>
          <w:bCs/>
          <w:lang w:val="el-GR"/>
        </w:rPr>
        <w:t>της συσκευασίας</w:t>
      </w:r>
    </w:p>
    <w:p w14:paraId="633FD3A9" w14:textId="77777777" w:rsidR="00EA342E" w:rsidRPr="00CF174D" w:rsidRDefault="00EA342E" w:rsidP="00116565">
      <w:pPr>
        <w:tabs>
          <w:tab w:val="clear" w:pos="567"/>
        </w:tabs>
        <w:spacing w:line="240" w:lineRule="auto"/>
        <w:rPr>
          <w:lang w:val="el-GR"/>
        </w:rPr>
      </w:pPr>
      <w:r w:rsidRPr="00CF174D">
        <w:rPr>
          <w:lang w:val="el-GR"/>
        </w:rPr>
        <w:t>Τα σκληρά καψάκια Tafinlar 50</w:t>
      </w:r>
      <w:r w:rsidR="00CF6603" w:rsidRPr="00CF174D">
        <w:rPr>
          <w:lang w:val="el-GR"/>
        </w:rPr>
        <w:t> mg</w:t>
      </w:r>
      <w:r w:rsidRPr="00CF174D">
        <w:rPr>
          <w:lang w:val="el-GR"/>
        </w:rPr>
        <w:t xml:space="preserve"> είναι αδιαφανή σκούρου ερυθρού χρώματος και φέρουν εντυπωμένα τα «GS TEW» και «50</w:t>
      </w:r>
      <w:r w:rsidR="00CF6603" w:rsidRPr="00CF174D">
        <w:rPr>
          <w:lang w:val="el-GR"/>
        </w:rPr>
        <w:t> mg</w:t>
      </w:r>
      <w:r w:rsidRPr="00CF174D">
        <w:rPr>
          <w:lang w:val="el-GR"/>
        </w:rPr>
        <w:t>».</w:t>
      </w:r>
    </w:p>
    <w:p w14:paraId="22A7D3A3" w14:textId="77777777" w:rsidR="009A21E7" w:rsidRPr="00CF174D" w:rsidRDefault="009A21E7" w:rsidP="00116565">
      <w:pPr>
        <w:tabs>
          <w:tab w:val="clear" w:pos="567"/>
        </w:tabs>
        <w:spacing w:line="240" w:lineRule="auto"/>
        <w:rPr>
          <w:lang w:val="el-GR"/>
        </w:rPr>
      </w:pPr>
      <w:r w:rsidRPr="00CF174D">
        <w:rPr>
          <w:lang w:val="el-GR"/>
        </w:rPr>
        <w:t>Τα σκληρά καψάκια Tafinlar 75</w:t>
      </w:r>
      <w:r w:rsidR="00CF6603" w:rsidRPr="00CF174D">
        <w:rPr>
          <w:lang w:val="el-GR"/>
        </w:rPr>
        <w:t> mg</w:t>
      </w:r>
      <w:r w:rsidRPr="00CF174D">
        <w:rPr>
          <w:lang w:val="el-GR"/>
        </w:rPr>
        <w:t xml:space="preserve"> είναι αδιαφανή σκούρου ροζ χρώματος και φέρουν εντυπωμένα τα «GS LHF» και «75</w:t>
      </w:r>
      <w:r w:rsidR="00CF6603" w:rsidRPr="00CF174D">
        <w:rPr>
          <w:lang w:val="el-GR"/>
        </w:rPr>
        <w:t> mg</w:t>
      </w:r>
      <w:r w:rsidRPr="00CF174D">
        <w:rPr>
          <w:lang w:val="el-GR"/>
        </w:rPr>
        <w:t>».</w:t>
      </w:r>
    </w:p>
    <w:p w14:paraId="1B6ED482" w14:textId="77777777" w:rsidR="009733EE" w:rsidRPr="00CF174D" w:rsidRDefault="009733EE" w:rsidP="00116565">
      <w:pPr>
        <w:tabs>
          <w:tab w:val="clear" w:pos="567"/>
        </w:tabs>
        <w:spacing w:line="240" w:lineRule="auto"/>
        <w:rPr>
          <w:shd w:val="clear" w:color="auto" w:fill="CCCCCC"/>
          <w:lang w:val="el-GR"/>
        </w:rPr>
      </w:pPr>
    </w:p>
    <w:p w14:paraId="05DB2CDD" w14:textId="77777777" w:rsidR="009A21E7" w:rsidRPr="00CF174D" w:rsidRDefault="009A21E7" w:rsidP="00116565">
      <w:pPr>
        <w:tabs>
          <w:tab w:val="clear" w:pos="567"/>
        </w:tabs>
        <w:autoSpaceDE w:val="0"/>
        <w:autoSpaceDN w:val="0"/>
        <w:adjustRightInd w:val="0"/>
        <w:spacing w:line="240" w:lineRule="auto"/>
        <w:rPr>
          <w:rFonts w:eastAsia="SimSun"/>
          <w:lang w:val="el-GR"/>
        </w:rPr>
      </w:pPr>
      <w:r w:rsidRPr="00CF174D">
        <w:rPr>
          <w:lang w:val="el-GR"/>
        </w:rPr>
        <w:t>Τα φιαλίδια είναι αδιαφανή λευκά απ</w:t>
      </w:r>
      <w:r w:rsidR="00EC672B" w:rsidRPr="00CF174D">
        <w:rPr>
          <w:lang w:val="el-GR"/>
        </w:rPr>
        <w:t>ό</w:t>
      </w:r>
      <w:r w:rsidRPr="00CF174D">
        <w:rPr>
          <w:lang w:val="el-GR"/>
        </w:rPr>
        <w:t xml:space="preserve"> </w:t>
      </w:r>
      <w:r w:rsidR="00F5638E" w:rsidRPr="00CF174D">
        <w:rPr>
          <w:lang w:val="el-GR"/>
        </w:rPr>
        <w:t>πλαστικό</w:t>
      </w:r>
      <w:r w:rsidRPr="00CF174D">
        <w:rPr>
          <w:lang w:val="el-GR"/>
        </w:rPr>
        <w:t xml:space="preserve"> με βιδωτά πώματα από </w:t>
      </w:r>
      <w:r w:rsidR="00F5638E" w:rsidRPr="00CF174D">
        <w:rPr>
          <w:lang w:val="el-GR"/>
        </w:rPr>
        <w:t>πλαστικό</w:t>
      </w:r>
      <w:r w:rsidRPr="00CF174D">
        <w:rPr>
          <w:lang w:val="el-GR"/>
        </w:rPr>
        <w:t>.</w:t>
      </w:r>
    </w:p>
    <w:p w14:paraId="4454BF26" w14:textId="77777777" w:rsidR="001E033E" w:rsidRPr="00CF174D" w:rsidRDefault="001E033E" w:rsidP="00116565">
      <w:pPr>
        <w:tabs>
          <w:tab w:val="clear" w:pos="567"/>
        </w:tabs>
        <w:spacing w:line="240" w:lineRule="auto"/>
        <w:rPr>
          <w:shd w:val="clear" w:color="auto" w:fill="CCCCCC"/>
          <w:lang w:val="el-GR"/>
        </w:rPr>
      </w:pPr>
    </w:p>
    <w:p w14:paraId="0235FCBC" w14:textId="77777777" w:rsidR="009A21E7" w:rsidRPr="00CF174D" w:rsidRDefault="009A21E7" w:rsidP="00116565">
      <w:pPr>
        <w:tabs>
          <w:tab w:val="clear" w:pos="567"/>
        </w:tabs>
        <w:spacing w:line="240" w:lineRule="auto"/>
        <w:rPr>
          <w:lang w:val="el-GR"/>
        </w:rPr>
      </w:pPr>
      <w:r w:rsidRPr="00CF174D">
        <w:rPr>
          <w:lang w:val="el-GR"/>
        </w:rPr>
        <w:t>Τα φιαλίδια περιέχουν, επίσης, αφυγραντικό γέλης πυριτίου σε έναν μικρό περιέκτη σε σχήμα κυλίνδρου.</w:t>
      </w:r>
      <w:r w:rsidR="00E613B8" w:rsidRPr="00CF174D">
        <w:rPr>
          <w:lang w:val="el-GR"/>
        </w:rPr>
        <w:t xml:space="preserve"> </w:t>
      </w:r>
      <w:r w:rsidRPr="00CF174D">
        <w:rPr>
          <w:lang w:val="el-GR"/>
        </w:rPr>
        <w:t xml:space="preserve">Το αφυγραντικό πρέπει να διατηρείται μέσα στο φιαλίδιο και δεν πρέπει να </w:t>
      </w:r>
      <w:r w:rsidR="00661951" w:rsidRPr="00CF174D">
        <w:rPr>
          <w:lang w:val="el-GR"/>
        </w:rPr>
        <w:t>καταπίνεται</w:t>
      </w:r>
      <w:r w:rsidRPr="00CF174D">
        <w:rPr>
          <w:lang w:val="el-GR"/>
        </w:rPr>
        <w:t>.</w:t>
      </w:r>
    </w:p>
    <w:p w14:paraId="6C2D694C" w14:textId="77777777" w:rsidR="00B87BBE" w:rsidRPr="00CF174D" w:rsidRDefault="00B87BBE" w:rsidP="00116565">
      <w:pPr>
        <w:tabs>
          <w:tab w:val="clear" w:pos="567"/>
        </w:tabs>
        <w:spacing w:line="240" w:lineRule="auto"/>
        <w:rPr>
          <w:lang w:val="el-GR"/>
        </w:rPr>
      </w:pPr>
    </w:p>
    <w:p w14:paraId="252D80E0" w14:textId="77777777" w:rsidR="00592973" w:rsidRPr="00CF174D" w:rsidRDefault="00592973" w:rsidP="00116565">
      <w:pPr>
        <w:tabs>
          <w:tab w:val="clear" w:pos="567"/>
        </w:tabs>
        <w:spacing w:line="240" w:lineRule="auto"/>
        <w:rPr>
          <w:lang w:val="el-GR"/>
        </w:rPr>
      </w:pPr>
      <w:r w:rsidRPr="00CF174D">
        <w:rPr>
          <w:lang w:val="el-GR"/>
        </w:rPr>
        <w:t xml:space="preserve">Τα σκληρά καψάκια </w:t>
      </w:r>
      <w:proofErr w:type="spellStart"/>
      <w:r w:rsidRPr="00CF174D">
        <w:t>Tafinlar</w:t>
      </w:r>
      <w:proofErr w:type="spellEnd"/>
      <w:r w:rsidRPr="00CF174D">
        <w:rPr>
          <w:lang w:val="el-GR"/>
        </w:rPr>
        <w:t xml:space="preserve"> 50</w:t>
      </w:r>
      <w:r w:rsidRPr="00CF174D">
        <w:t> mg</w:t>
      </w:r>
      <w:r w:rsidRPr="00CF174D">
        <w:rPr>
          <w:lang w:val="el-GR"/>
        </w:rPr>
        <w:t xml:space="preserve"> και 75</w:t>
      </w:r>
      <w:r w:rsidRPr="00CF174D">
        <w:t> mg</w:t>
      </w:r>
      <w:r w:rsidRPr="00CF174D">
        <w:rPr>
          <w:lang w:val="el-GR"/>
        </w:rPr>
        <w:t xml:space="preserve"> διατίθ</w:t>
      </w:r>
      <w:r w:rsidR="009B4406" w:rsidRPr="00CF174D">
        <w:rPr>
          <w:lang w:val="el-GR"/>
        </w:rPr>
        <w:t>ε</w:t>
      </w:r>
      <w:r w:rsidRPr="00CF174D">
        <w:rPr>
          <w:lang w:val="el-GR"/>
        </w:rPr>
        <w:t xml:space="preserve">νται σε συσκευασίες που περιέχουν 28 </w:t>
      </w:r>
      <w:r w:rsidR="00B87BBE" w:rsidRPr="00CF174D">
        <w:rPr>
          <w:lang w:val="el-GR"/>
        </w:rPr>
        <w:t>ή</w:t>
      </w:r>
      <w:r w:rsidRPr="00CF174D">
        <w:rPr>
          <w:lang w:val="el-GR"/>
        </w:rPr>
        <w:t xml:space="preserve"> 120 καψάκια,</w:t>
      </w:r>
      <w:r w:rsidR="00B87BBE" w:rsidRPr="00CF174D">
        <w:rPr>
          <w:lang w:val="el-GR"/>
        </w:rPr>
        <w:t xml:space="preserve"> Μπορεί να μην κυκλοφορούν όλες οι συσκευασίες στη χώρα σας.</w:t>
      </w:r>
    </w:p>
    <w:p w14:paraId="5DB5C9F2" w14:textId="77777777" w:rsidR="00692E15" w:rsidRPr="00CF174D" w:rsidRDefault="00692E15" w:rsidP="00116565">
      <w:pPr>
        <w:tabs>
          <w:tab w:val="clear" w:pos="567"/>
        </w:tabs>
        <w:spacing w:line="240" w:lineRule="auto"/>
        <w:rPr>
          <w:shd w:val="clear" w:color="auto" w:fill="CCCCCC"/>
          <w:lang w:val="el-GR"/>
        </w:rPr>
      </w:pPr>
    </w:p>
    <w:p w14:paraId="22112813" w14:textId="2129D6D1" w:rsidR="004D2F38" w:rsidRPr="00CF174D" w:rsidRDefault="004D2F38" w:rsidP="00116565">
      <w:pPr>
        <w:keepNext/>
        <w:numPr>
          <w:ilvl w:val="12"/>
          <w:numId w:val="0"/>
        </w:numPr>
        <w:tabs>
          <w:tab w:val="clear" w:pos="567"/>
        </w:tabs>
        <w:spacing w:line="240" w:lineRule="auto"/>
        <w:ind w:right="-2"/>
        <w:rPr>
          <w:b/>
          <w:bCs/>
          <w:lang w:val="el-GR"/>
        </w:rPr>
      </w:pPr>
      <w:r w:rsidRPr="00CF174D">
        <w:rPr>
          <w:b/>
          <w:bCs/>
          <w:lang w:val="el-GR"/>
        </w:rPr>
        <w:t xml:space="preserve">Κάτοχος </w:t>
      </w:r>
      <w:r w:rsidR="00CB4A8A" w:rsidRPr="00CF174D">
        <w:rPr>
          <w:b/>
          <w:bCs/>
          <w:lang w:val="el-GR"/>
        </w:rPr>
        <w:t>άδειας κυκλοφορίας</w:t>
      </w:r>
    </w:p>
    <w:p w14:paraId="073B2E9B" w14:textId="77777777" w:rsidR="00204235" w:rsidRPr="00CF174D" w:rsidRDefault="00204235" w:rsidP="00116565">
      <w:pPr>
        <w:keepNext/>
        <w:tabs>
          <w:tab w:val="clear" w:pos="567"/>
        </w:tabs>
        <w:spacing w:line="240" w:lineRule="auto"/>
        <w:rPr>
          <w:lang w:val="el-GR"/>
        </w:rPr>
      </w:pPr>
      <w:r w:rsidRPr="00CF174D">
        <w:t>Novartis</w:t>
      </w:r>
      <w:r w:rsidRPr="00CF174D">
        <w:rPr>
          <w:lang w:val="el-GR"/>
        </w:rPr>
        <w:t xml:space="preserve"> </w:t>
      </w:r>
      <w:proofErr w:type="spellStart"/>
      <w:r w:rsidRPr="00CF174D">
        <w:t>Europharm</w:t>
      </w:r>
      <w:proofErr w:type="spellEnd"/>
      <w:r w:rsidRPr="00CF174D">
        <w:rPr>
          <w:lang w:val="el-GR"/>
        </w:rPr>
        <w:t xml:space="preserve"> </w:t>
      </w:r>
      <w:r w:rsidRPr="00CF174D">
        <w:t>Limited</w:t>
      </w:r>
    </w:p>
    <w:p w14:paraId="0477B1A6" w14:textId="77777777" w:rsidR="00A1156A" w:rsidRPr="00CF174D" w:rsidRDefault="00A1156A" w:rsidP="00116565">
      <w:pPr>
        <w:keepNext/>
        <w:spacing w:line="240" w:lineRule="auto"/>
        <w:rPr>
          <w:color w:val="000000"/>
        </w:rPr>
      </w:pPr>
      <w:r w:rsidRPr="00CF174D">
        <w:rPr>
          <w:color w:val="000000"/>
        </w:rPr>
        <w:t>Vista Building</w:t>
      </w:r>
    </w:p>
    <w:p w14:paraId="7EE6EFC3" w14:textId="77777777" w:rsidR="00A1156A" w:rsidRPr="00CF174D" w:rsidRDefault="00A1156A" w:rsidP="00116565">
      <w:pPr>
        <w:keepNext/>
        <w:spacing w:line="240" w:lineRule="auto"/>
        <w:rPr>
          <w:color w:val="000000"/>
        </w:rPr>
      </w:pPr>
      <w:r w:rsidRPr="00CF174D">
        <w:rPr>
          <w:color w:val="000000"/>
        </w:rPr>
        <w:t>Elm Park, Merrion Road</w:t>
      </w:r>
    </w:p>
    <w:p w14:paraId="7C891076" w14:textId="77777777" w:rsidR="00A1156A" w:rsidRPr="00CF174D" w:rsidRDefault="00A1156A" w:rsidP="00116565">
      <w:pPr>
        <w:keepNext/>
        <w:spacing w:line="240" w:lineRule="auto"/>
        <w:rPr>
          <w:color w:val="000000"/>
        </w:rPr>
      </w:pPr>
      <w:r w:rsidRPr="00CF174D">
        <w:rPr>
          <w:color w:val="000000"/>
        </w:rPr>
        <w:t>Dublin 4</w:t>
      </w:r>
    </w:p>
    <w:p w14:paraId="31496C30" w14:textId="77777777" w:rsidR="008336FB" w:rsidRPr="00CF174D" w:rsidRDefault="00A1156A" w:rsidP="00116565">
      <w:pPr>
        <w:tabs>
          <w:tab w:val="clear" w:pos="567"/>
        </w:tabs>
        <w:spacing w:line="240" w:lineRule="auto"/>
        <w:rPr>
          <w:bCs/>
        </w:rPr>
      </w:pPr>
      <w:proofErr w:type="spellStart"/>
      <w:r w:rsidRPr="00CF174D">
        <w:rPr>
          <w:color w:val="000000"/>
        </w:rPr>
        <w:t>Ιρλ</w:t>
      </w:r>
      <w:proofErr w:type="spellEnd"/>
      <w:r w:rsidRPr="00CF174D">
        <w:rPr>
          <w:color w:val="000000"/>
        </w:rPr>
        <w:t>ανδία</w:t>
      </w:r>
    </w:p>
    <w:p w14:paraId="68C847E0" w14:textId="77777777" w:rsidR="008336FB" w:rsidRPr="00CF174D" w:rsidRDefault="008336FB" w:rsidP="00116565">
      <w:pPr>
        <w:tabs>
          <w:tab w:val="clear" w:pos="567"/>
        </w:tabs>
        <w:spacing w:line="240" w:lineRule="auto"/>
      </w:pPr>
    </w:p>
    <w:p w14:paraId="667A3F6E" w14:textId="77777777" w:rsidR="006E1466" w:rsidRPr="00CF174D" w:rsidRDefault="00526F51" w:rsidP="00116565">
      <w:pPr>
        <w:keepNext/>
        <w:numPr>
          <w:ilvl w:val="12"/>
          <w:numId w:val="0"/>
        </w:numPr>
        <w:tabs>
          <w:tab w:val="clear" w:pos="567"/>
        </w:tabs>
        <w:spacing w:line="240" w:lineRule="auto"/>
        <w:ind w:right="-2"/>
        <w:rPr>
          <w:b/>
          <w:bCs/>
        </w:rPr>
      </w:pPr>
      <w:r w:rsidRPr="00CF174D">
        <w:rPr>
          <w:b/>
          <w:bCs/>
          <w:lang w:val="el-GR"/>
        </w:rPr>
        <w:t>Παρασκευαστής</w:t>
      </w:r>
    </w:p>
    <w:p w14:paraId="39A72D51" w14:textId="77777777" w:rsidR="005714B9" w:rsidRPr="00F93548" w:rsidRDefault="005714B9" w:rsidP="00116565">
      <w:pPr>
        <w:keepNext/>
        <w:tabs>
          <w:tab w:val="clear" w:pos="567"/>
        </w:tabs>
        <w:spacing w:line="240" w:lineRule="auto"/>
        <w:rPr>
          <w:szCs w:val="22"/>
          <w:lang w:val="es-ES"/>
        </w:rPr>
      </w:pPr>
      <w:r w:rsidRPr="00F93548">
        <w:rPr>
          <w:szCs w:val="22"/>
          <w:lang w:val="es-ES"/>
        </w:rPr>
        <w:t xml:space="preserve">Lek </w:t>
      </w:r>
      <w:proofErr w:type="spellStart"/>
      <w:r w:rsidRPr="00F93548">
        <w:rPr>
          <w:szCs w:val="22"/>
          <w:lang w:val="es-ES"/>
        </w:rPr>
        <w:t>Pharmaceuticals</w:t>
      </w:r>
      <w:proofErr w:type="spellEnd"/>
      <w:r w:rsidRPr="00F93548">
        <w:rPr>
          <w:szCs w:val="22"/>
          <w:lang w:val="es-ES"/>
        </w:rPr>
        <w:t xml:space="preserve"> </w:t>
      </w:r>
      <w:proofErr w:type="spellStart"/>
      <w:r w:rsidRPr="00F93548">
        <w:rPr>
          <w:szCs w:val="22"/>
          <w:lang w:val="es-ES"/>
        </w:rPr>
        <w:t>d.d</w:t>
      </w:r>
      <w:proofErr w:type="spellEnd"/>
      <w:r w:rsidRPr="00F93548">
        <w:rPr>
          <w:szCs w:val="22"/>
          <w:lang w:val="es-ES"/>
        </w:rPr>
        <w:t>.</w:t>
      </w:r>
    </w:p>
    <w:p w14:paraId="5D8255D0" w14:textId="77777777" w:rsidR="005714B9" w:rsidRPr="00F93548" w:rsidRDefault="005714B9" w:rsidP="00116565">
      <w:pPr>
        <w:keepNext/>
        <w:tabs>
          <w:tab w:val="clear" w:pos="567"/>
        </w:tabs>
        <w:spacing w:line="240" w:lineRule="auto"/>
        <w:rPr>
          <w:szCs w:val="22"/>
          <w:lang w:val="es-ES"/>
        </w:rPr>
      </w:pPr>
      <w:proofErr w:type="spellStart"/>
      <w:r w:rsidRPr="00F93548">
        <w:rPr>
          <w:szCs w:val="22"/>
          <w:lang w:val="es-ES"/>
        </w:rPr>
        <w:t>Verovskova</w:t>
      </w:r>
      <w:proofErr w:type="spellEnd"/>
      <w:r w:rsidRPr="00F93548">
        <w:rPr>
          <w:szCs w:val="22"/>
          <w:lang w:val="es-ES"/>
        </w:rPr>
        <w:t xml:space="preserve"> </w:t>
      </w:r>
      <w:proofErr w:type="spellStart"/>
      <w:r w:rsidRPr="00F93548">
        <w:rPr>
          <w:szCs w:val="22"/>
          <w:lang w:val="es-ES"/>
        </w:rPr>
        <w:t>ulica</w:t>
      </w:r>
      <w:proofErr w:type="spellEnd"/>
      <w:r w:rsidRPr="00F93548">
        <w:rPr>
          <w:szCs w:val="22"/>
          <w:lang w:val="es-ES"/>
        </w:rPr>
        <w:t xml:space="preserve"> 57</w:t>
      </w:r>
    </w:p>
    <w:p w14:paraId="6C230126" w14:textId="77777777" w:rsidR="005714B9" w:rsidRPr="00F93548" w:rsidRDefault="005714B9" w:rsidP="00116565">
      <w:pPr>
        <w:keepNext/>
        <w:tabs>
          <w:tab w:val="clear" w:pos="567"/>
        </w:tabs>
        <w:spacing w:line="240" w:lineRule="auto"/>
        <w:rPr>
          <w:szCs w:val="22"/>
          <w:lang w:val="es-ES"/>
        </w:rPr>
      </w:pPr>
      <w:r w:rsidRPr="00F93548">
        <w:rPr>
          <w:szCs w:val="22"/>
          <w:lang w:val="es-ES"/>
        </w:rPr>
        <w:t xml:space="preserve">1526, </w:t>
      </w:r>
      <w:proofErr w:type="spellStart"/>
      <w:r w:rsidRPr="00F93548">
        <w:rPr>
          <w:szCs w:val="22"/>
          <w:lang w:val="es-ES"/>
        </w:rPr>
        <w:t>Ljubljana</w:t>
      </w:r>
      <w:proofErr w:type="spellEnd"/>
    </w:p>
    <w:p w14:paraId="15F000EC" w14:textId="77777777" w:rsidR="005714B9" w:rsidRPr="00F93548" w:rsidRDefault="005714B9" w:rsidP="00116565">
      <w:pPr>
        <w:tabs>
          <w:tab w:val="clear" w:pos="567"/>
        </w:tabs>
        <w:spacing w:line="240" w:lineRule="auto"/>
        <w:rPr>
          <w:szCs w:val="22"/>
          <w:lang w:val="es-ES"/>
        </w:rPr>
      </w:pPr>
      <w:proofErr w:type="spellStart"/>
      <w:r w:rsidRPr="00F93548">
        <w:rPr>
          <w:szCs w:val="22"/>
        </w:rPr>
        <w:t>Σλο</w:t>
      </w:r>
      <w:proofErr w:type="spellEnd"/>
      <w:r w:rsidRPr="00F93548">
        <w:rPr>
          <w:szCs w:val="22"/>
        </w:rPr>
        <w:t>βενία</w:t>
      </w:r>
    </w:p>
    <w:p w14:paraId="0AAC6232" w14:textId="77777777" w:rsidR="005A067A" w:rsidRPr="00CF174D" w:rsidRDefault="005A067A" w:rsidP="005A067A">
      <w:pPr>
        <w:tabs>
          <w:tab w:val="clear" w:pos="567"/>
        </w:tabs>
        <w:autoSpaceDE w:val="0"/>
        <w:autoSpaceDN w:val="0"/>
        <w:adjustRightInd w:val="0"/>
        <w:spacing w:line="240" w:lineRule="auto"/>
        <w:rPr>
          <w:szCs w:val="22"/>
          <w:lang w:val="es-ES"/>
        </w:rPr>
      </w:pPr>
    </w:p>
    <w:p w14:paraId="123FC4F9" w14:textId="77777777" w:rsidR="005A067A" w:rsidRPr="005A067A" w:rsidRDefault="005A067A" w:rsidP="005A067A">
      <w:pPr>
        <w:keepNext/>
        <w:tabs>
          <w:tab w:val="clear" w:pos="567"/>
        </w:tabs>
        <w:spacing w:line="240" w:lineRule="auto"/>
        <w:rPr>
          <w:szCs w:val="22"/>
          <w:shd w:val="pct15" w:color="auto" w:fill="auto"/>
          <w:lang w:val="es-ES"/>
        </w:rPr>
      </w:pPr>
      <w:r w:rsidRPr="005A067A">
        <w:rPr>
          <w:color w:val="000000"/>
          <w:szCs w:val="22"/>
          <w:shd w:val="pct15" w:color="auto" w:fill="auto"/>
          <w:lang w:val="en-US"/>
        </w:rPr>
        <w:t>Novartis Pharmaceutical Manufacturing LLC</w:t>
      </w:r>
    </w:p>
    <w:p w14:paraId="33744FC3" w14:textId="77777777" w:rsidR="005A067A" w:rsidRPr="005A067A" w:rsidRDefault="005A067A" w:rsidP="005A067A">
      <w:pPr>
        <w:keepNext/>
        <w:tabs>
          <w:tab w:val="clear" w:pos="567"/>
        </w:tabs>
        <w:spacing w:line="240" w:lineRule="auto"/>
        <w:rPr>
          <w:szCs w:val="22"/>
          <w:shd w:val="pct15" w:color="auto" w:fill="auto"/>
          <w:lang w:val="es-ES"/>
        </w:rPr>
      </w:pPr>
      <w:proofErr w:type="spellStart"/>
      <w:r w:rsidRPr="005A067A">
        <w:rPr>
          <w:szCs w:val="22"/>
          <w:shd w:val="pct15" w:color="auto" w:fill="auto"/>
          <w:lang w:val="es-ES"/>
        </w:rPr>
        <w:t>Verovskova</w:t>
      </w:r>
      <w:proofErr w:type="spellEnd"/>
      <w:r w:rsidRPr="005A067A">
        <w:rPr>
          <w:szCs w:val="22"/>
          <w:shd w:val="pct15" w:color="auto" w:fill="auto"/>
          <w:lang w:val="es-ES"/>
        </w:rPr>
        <w:t xml:space="preserve"> </w:t>
      </w:r>
      <w:proofErr w:type="spellStart"/>
      <w:r w:rsidRPr="005A067A">
        <w:rPr>
          <w:szCs w:val="22"/>
          <w:shd w:val="pct15" w:color="auto" w:fill="auto"/>
          <w:lang w:val="es-ES"/>
        </w:rPr>
        <w:t>ulica</w:t>
      </w:r>
      <w:proofErr w:type="spellEnd"/>
      <w:r w:rsidRPr="005A067A">
        <w:rPr>
          <w:szCs w:val="22"/>
          <w:shd w:val="pct15" w:color="auto" w:fill="auto"/>
          <w:lang w:val="es-ES"/>
        </w:rPr>
        <w:t xml:space="preserve"> 57</w:t>
      </w:r>
    </w:p>
    <w:p w14:paraId="1024B460" w14:textId="77777777" w:rsidR="005A067A" w:rsidRPr="005A067A" w:rsidRDefault="005A067A" w:rsidP="005A067A">
      <w:pPr>
        <w:keepNext/>
        <w:tabs>
          <w:tab w:val="clear" w:pos="567"/>
        </w:tabs>
        <w:spacing w:line="240" w:lineRule="auto"/>
        <w:rPr>
          <w:szCs w:val="22"/>
          <w:shd w:val="pct15" w:color="auto" w:fill="auto"/>
          <w:lang w:val="es-ES"/>
        </w:rPr>
      </w:pPr>
      <w:r w:rsidRPr="005A067A">
        <w:rPr>
          <w:szCs w:val="22"/>
          <w:shd w:val="pct15" w:color="auto" w:fill="auto"/>
          <w:lang w:val="es-ES"/>
        </w:rPr>
        <w:t xml:space="preserve">1000, </w:t>
      </w:r>
      <w:proofErr w:type="spellStart"/>
      <w:r w:rsidRPr="005A067A">
        <w:rPr>
          <w:szCs w:val="22"/>
          <w:shd w:val="pct15" w:color="auto" w:fill="auto"/>
          <w:lang w:val="es-ES"/>
        </w:rPr>
        <w:t>Ljubljana</w:t>
      </w:r>
      <w:proofErr w:type="spellEnd"/>
    </w:p>
    <w:p w14:paraId="6B2873C1" w14:textId="77777777" w:rsidR="005A067A" w:rsidRPr="005A067A" w:rsidRDefault="005A067A" w:rsidP="005A067A">
      <w:pPr>
        <w:tabs>
          <w:tab w:val="clear" w:pos="567"/>
        </w:tabs>
        <w:spacing w:line="240" w:lineRule="auto"/>
        <w:rPr>
          <w:szCs w:val="22"/>
          <w:shd w:val="pct15" w:color="auto" w:fill="auto"/>
          <w:lang w:val="es-ES"/>
        </w:rPr>
      </w:pPr>
      <w:proofErr w:type="spellStart"/>
      <w:r w:rsidRPr="005A067A">
        <w:rPr>
          <w:szCs w:val="22"/>
          <w:shd w:val="pct15" w:color="auto" w:fill="auto"/>
        </w:rPr>
        <w:t>Σλο</w:t>
      </w:r>
      <w:proofErr w:type="spellEnd"/>
      <w:r w:rsidRPr="005A067A">
        <w:rPr>
          <w:szCs w:val="22"/>
          <w:shd w:val="pct15" w:color="auto" w:fill="auto"/>
        </w:rPr>
        <w:t>βενία</w:t>
      </w:r>
    </w:p>
    <w:p w14:paraId="07AD999D" w14:textId="0D255BCB" w:rsidR="00F47F5A" w:rsidRPr="00CF174D" w:rsidRDefault="00F47F5A" w:rsidP="00116565">
      <w:pPr>
        <w:tabs>
          <w:tab w:val="clear" w:pos="567"/>
        </w:tabs>
        <w:spacing w:line="240" w:lineRule="auto"/>
        <w:rPr>
          <w:noProof/>
          <w:snapToGrid w:val="0"/>
          <w:szCs w:val="22"/>
          <w:shd w:val="pct15" w:color="auto" w:fill="auto"/>
          <w:lang w:val="es-ES"/>
        </w:rPr>
      </w:pPr>
    </w:p>
    <w:p w14:paraId="6E9583AF" w14:textId="3FCAEDBD" w:rsidR="005714B9" w:rsidRPr="00CF174D" w:rsidDel="00A926AB" w:rsidRDefault="00F47F5A" w:rsidP="00116565">
      <w:pPr>
        <w:keepNext/>
        <w:numPr>
          <w:ilvl w:val="12"/>
          <w:numId w:val="0"/>
        </w:numPr>
        <w:tabs>
          <w:tab w:val="clear" w:pos="567"/>
        </w:tabs>
        <w:spacing w:line="240" w:lineRule="auto"/>
        <w:ind w:right="-2"/>
        <w:rPr>
          <w:del w:id="31" w:author="Author"/>
          <w:rFonts w:eastAsia="Calibri"/>
          <w:noProof/>
          <w:szCs w:val="22"/>
          <w:shd w:val="pct15" w:color="auto" w:fill="auto"/>
          <w:lang w:val="es-ES"/>
        </w:rPr>
      </w:pPr>
      <w:del w:id="32" w:author="Author">
        <w:r w:rsidRPr="00CF174D" w:rsidDel="00A926AB">
          <w:rPr>
            <w:rFonts w:eastAsia="Calibri"/>
            <w:noProof/>
            <w:szCs w:val="22"/>
            <w:shd w:val="pct15" w:color="auto" w:fill="auto"/>
            <w:lang w:val="es-ES"/>
          </w:rPr>
          <w:delText>Novartis Pharma GmbH</w:delText>
        </w:r>
      </w:del>
    </w:p>
    <w:p w14:paraId="7CF19994" w14:textId="4E8E40D2" w:rsidR="005714B9" w:rsidRPr="00CF174D" w:rsidDel="00A926AB" w:rsidRDefault="00F47F5A" w:rsidP="00116565">
      <w:pPr>
        <w:keepNext/>
        <w:numPr>
          <w:ilvl w:val="12"/>
          <w:numId w:val="0"/>
        </w:numPr>
        <w:tabs>
          <w:tab w:val="clear" w:pos="567"/>
        </w:tabs>
        <w:spacing w:line="240" w:lineRule="auto"/>
        <w:ind w:right="-2"/>
        <w:rPr>
          <w:del w:id="33" w:author="Author"/>
          <w:rFonts w:eastAsia="Calibri"/>
          <w:noProof/>
          <w:szCs w:val="22"/>
          <w:shd w:val="pct15" w:color="auto" w:fill="auto"/>
          <w:lang w:val="es-ES"/>
        </w:rPr>
      </w:pPr>
      <w:del w:id="34" w:author="Author">
        <w:r w:rsidRPr="00CF174D" w:rsidDel="00A926AB">
          <w:rPr>
            <w:rFonts w:eastAsia="Calibri"/>
            <w:noProof/>
            <w:szCs w:val="22"/>
            <w:shd w:val="pct15" w:color="auto" w:fill="auto"/>
            <w:lang w:val="es-ES"/>
          </w:rPr>
          <w:delText>Roonstraße 25</w:delText>
        </w:r>
      </w:del>
    </w:p>
    <w:p w14:paraId="105D2477" w14:textId="137A0A86" w:rsidR="005714B9" w:rsidRPr="00CF174D" w:rsidDel="00A926AB" w:rsidRDefault="00F47F5A" w:rsidP="00116565">
      <w:pPr>
        <w:keepNext/>
        <w:numPr>
          <w:ilvl w:val="12"/>
          <w:numId w:val="0"/>
        </w:numPr>
        <w:tabs>
          <w:tab w:val="clear" w:pos="567"/>
        </w:tabs>
        <w:spacing w:line="240" w:lineRule="auto"/>
        <w:ind w:right="-2"/>
        <w:rPr>
          <w:del w:id="35" w:author="Author"/>
          <w:rFonts w:eastAsia="Calibri"/>
          <w:noProof/>
          <w:szCs w:val="22"/>
          <w:shd w:val="pct15" w:color="auto" w:fill="auto"/>
          <w:lang w:val="es-ES"/>
        </w:rPr>
      </w:pPr>
      <w:del w:id="36" w:author="Author">
        <w:r w:rsidRPr="00CF174D" w:rsidDel="00A926AB">
          <w:rPr>
            <w:rFonts w:eastAsia="Calibri"/>
            <w:noProof/>
            <w:szCs w:val="22"/>
            <w:shd w:val="pct15" w:color="auto" w:fill="auto"/>
            <w:lang w:val="es-ES"/>
          </w:rPr>
          <w:delText>D</w:delText>
        </w:r>
        <w:r w:rsidR="00DF1CDB" w:rsidRPr="00CF174D" w:rsidDel="00A926AB">
          <w:rPr>
            <w:rFonts w:eastAsia="Calibri"/>
            <w:noProof/>
            <w:szCs w:val="22"/>
            <w:shd w:val="pct15" w:color="auto" w:fill="auto"/>
            <w:lang w:val="es-ES"/>
          </w:rPr>
          <w:noBreakHyphen/>
        </w:r>
        <w:r w:rsidRPr="00CF174D" w:rsidDel="00A926AB">
          <w:rPr>
            <w:rFonts w:eastAsia="Calibri"/>
            <w:noProof/>
            <w:szCs w:val="22"/>
            <w:shd w:val="pct15" w:color="auto" w:fill="auto"/>
            <w:lang w:val="es-ES"/>
          </w:rPr>
          <w:delText xml:space="preserve">90429 </w:delText>
        </w:r>
        <w:r w:rsidRPr="00CF174D" w:rsidDel="00A926AB">
          <w:rPr>
            <w:rFonts w:eastAsia="Calibri"/>
            <w:noProof/>
            <w:szCs w:val="22"/>
            <w:shd w:val="pct15" w:color="auto" w:fill="auto"/>
            <w:lang w:val="el-GR"/>
          </w:rPr>
          <w:delText>Νυρεμβέργη</w:delText>
        </w:r>
      </w:del>
    </w:p>
    <w:p w14:paraId="29EACB9E" w14:textId="2EF63CAA" w:rsidR="00F47F5A" w:rsidRPr="00CF174D" w:rsidDel="00A926AB" w:rsidRDefault="00F47F5A" w:rsidP="00116565">
      <w:pPr>
        <w:numPr>
          <w:ilvl w:val="12"/>
          <w:numId w:val="0"/>
        </w:numPr>
        <w:tabs>
          <w:tab w:val="clear" w:pos="567"/>
        </w:tabs>
        <w:spacing w:line="240" w:lineRule="auto"/>
        <w:ind w:right="-2"/>
        <w:rPr>
          <w:del w:id="37" w:author="Author"/>
          <w:szCs w:val="22"/>
          <w:shd w:val="pct15" w:color="auto" w:fill="auto"/>
          <w:lang w:val="es-ES"/>
        </w:rPr>
      </w:pPr>
      <w:del w:id="38" w:author="Author">
        <w:r w:rsidRPr="00CF174D" w:rsidDel="00A926AB">
          <w:rPr>
            <w:rFonts w:eastAsia="Calibri"/>
            <w:noProof/>
            <w:szCs w:val="22"/>
            <w:shd w:val="pct15" w:color="auto" w:fill="auto"/>
            <w:lang w:val="el-GR"/>
          </w:rPr>
          <w:delText>Γερμανία</w:delText>
        </w:r>
      </w:del>
    </w:p>
    <w:p w14:paraId="2F922CFD" w14:textId="378205F9" w:rsidR="00F47F5A" w:rsidRPr="00CF174D" w:rsidDel="00A926AB" w:rsidRDefault="00F47F5A" w:rsidP="00116565">
      <w:pPr>
        <w:tabs>
          <w:tab w:val="clear" w:pos="567"/>
        </w:tabs>
        <w:spacing w:line="240" w:lineRule="auto"/>
        <w:rPr>
          <w:del w:id="39" w:author="Author"/>
          <w:lang w:val="es-ES"/>
        </w:rPr>
      </w:pPr>
    </w:p>
    <w:p w14:paraId="164DE761" w14:textId="3A68DA66" w:rsidR="005A067A" w:rsidRPr="00583CF5" w:rsidDel="00A926AB" w:rsidRDefault="005A067A" w:rsidP="005A067A">
      <w:pPr>
        <w:keepNext/>
        <w:tabs>
          <w:tab w:val="clear" w:pos="567"/>
        </w:tabs>
        <w:spacing w:line="240" w:lineRule="auto"/>
        <w:rPr>
          <w:del w:id="40" w:author="Author"/>
          <w:shd w:val="pct15" w:color="auto" w:fill="auto"/>
          <w:lang w:val="es-ES"/>
        </w:rPr>
      </w:pPr>
      <w:del w:id="41" w:author="Author">
        <w:r w:rsidRPr="00583CF5" w:rsidDel="00A926AB">
          <w:rPr>
            <w:shd w:val="pct15" w:color="auto" w:fill="auto"/>
            <w:lang w:val="es-ES"/>
          </w:rPr>
          <w:delText>Glaxo Wellcome, S.A.</w:delText>
        </w:r>
      </w:del>
    </w:p>
    <w:p w14:paraId="45B23A12" w14:textId="0906F16A" w:rsidR="005A067A" w:rsidRPr="00D51AEE" w:rsidDel="00A926AB" w:rsidRDefault="005A067A" w:rsidP="005A067A">
      <w:pPr>
        <w:keepNext/>
        <w:tabs>
          <w:tab w:val="clear" w:pos="567"/>
        </w:tabs>
        <w:spacing w:line="240" w:lineRule="auto"/>
        <w:rPr>
          <w:del w:id="42" w:author="Author"/>
          <w:shd w:val="pct15" w:color="auto" w:fill="auto"/>
          <w:lang w:val="es-ES"/>
        </w:rPr>
      </w:pPr>
      <w:del w:id="43" w:author="Author">
        <w:r w:rsidRPr="00D51AEE" w:rsidDel="00A926AB">
          <w:rPr>
            <w:shd w:val="pct15" w:color="auto" w:fill="auto"/>
            <w:lang w:val="es-ES"/>
          </w:rPr>
          <w:delText>Avda. Extremadura, 3</w:delText>
        </w:r>
      </w:del>
    </w:p>
    <w:p w14:paraId="616AA977" w14:textId="39F8B95D" w:rsidR="005A067A" w:rsidRPr="00D51AEE" w:rsidDel="00A926AB" w:rsidRDefault="005A067A" w:rsidP="005A067A">
      <w:pPr>
        <w:keepNext/>
        <w:tabs>
          <w:tab w:val="clear" w:pos="567"/>
        </w:tabs>
        <w:spacing w:line="240" w:lineRule="auto"/>
        <w:rPr>
          <w:del w:id="44" w:author="Author"/>
          <w:shd w:val="pct15" w:color="auto" w:fill="auto"/>
          <w:lang w:val="es-ES"/>
        </w:rPr>
      </w:pPr>
      <w:del w:id="45" w:author="Author">
        <w:r w:rsidRPr="00D51AEE" w:rsidDel="00A926AB">
          <w:rPr>
            <w:shd w:val="pct15" w:color="auto" w:fill="auto"/>
            <w:lang w:val="es-ES"/>
          </w:rPr>
          <w:delText>09400 Aranda De Duero</w:delText>
        </w:r>
      </w:del>
    </w:p>
    <w:p w14:paraId="53F42DC5" w14:textId="189FBCCB" w:rsidR="005A067A" w:rsidRPr="00D51AEE" w:rsidDel="00A926AB" w:rsidRDefault="005A067A" w:rsidP="005A067A">
      <w:pPr>
        <w:keepNext/>
        <w:tabs>
          <w:tab w:val="clear" w:pos="567"/>
        </w:tabs>
        <w:spacing w:line="240" w:lineRule="auto"/>
        <w:rPr>
          <w:del w:id="46" w:author="Author"/>
          <w:shd w:val="pct15" w:color="auto" w:fill="auto"/>
          <w:lang w:val="es-ES"/>
        </w:rPr>
      </w:pPr>
      <w:del w:id="47" w:author="Author">
        <w:r w:rsidRPr="00D51AEE" w:rsidDel="00A926AB">
          <w:rPr>
            <w:shd w:val="pct15" w:color="auto" w:fill="auto"/>
            <w:lang w:val="es-ES"/>
          </w:rPr>
          <w:delText>Burgos</w:delText>
        </w:r>
      </w:del>
    </w:p>
    <w:p w14:paraId="598CBBDA" w14:textId="683F937D" w:rsidR="005A067A" w:rsidRPr="00D51AEE" w:rsidDel="00A926AB" w:rsidRDefault="005A067A" w:rsidP="005A067A">
      <w:pPr>
        <w:tabs>
          <w:tab w:val="clear" w:pos="567"/>
        </w:tabs>
        <w:spacing w:line="240" w:lineRule="auto"/>
        <w:rPr>
          <w:del w:id="48" w:author="Author"/>
          <w:shd w:val="pct15" w:color="auto" w:fill="auto"/>
          <w:lang w:val="es-ES"/>
        </w:rPr>
      </w:pPr>
      <w:del w:id="49" w:author="Author">
        <w:r w:rsidRPr="00D51AEE" w:rsidDel="00A926AB">
          <w:rPr>
            <w:shd w:val="pct15" w:color="auto" w:fill="auto"/>
            <w:lang w:val="el-GR"/>
          </w:rPr>
          <w:delText>Ισπανία</w:delText>
        </w:r>
      </w:del>
    </w:p>
    <w:p w14:paraId="157E5950" w14:textId="6A0A0CF5" w:rsidR="00086D2F" w:rsidDel="00A926AB" w:rsidRDefault="00086D2F" w:rsidP="00086D2F">
      <w:pPr>
        <w:tabs>
          <w:tab w:val="clear" w:pos="567"/>
        </w:tabs>
        <w:spacing w:line="240" w:lineRule="auto"/>
        <w:rPr>
          <w:del w:id="50" w:author="Author"/>
          <w:shd w:val="pct15" w:color="auto" w:fill="auto"/>
          <w:lang w:val="es-ES"/>
        </w:rPr>
      </w:pPr>
    </w:p>
    <w:p w14:paraId="2B35137A" w14:textId="77777777" w:rsidR="00086D2F" w:rsidRPr="0078037B" w:rsidRDefault="00086D2F" w:rsidP="00086D2F">
      <w:pPr>
        <w:keepNext/>
        <w:tabs>
          <w:tab w:val="clear" w:pos="567"/>
        </w:tabs>
        <w:spacing w:line="240" w:lineRule="auto"/>
        <w:rPr>
          <w:color w:val="242424"/>
          <w:szCs w:val="22"/>
          <w:shd w:val="pct15" w:color="auto" w:fill="auto"/>
          <w:lang w:val="pt-PT"/>
        </w:rPr>
      </w:pPr>
      <w:r w:rsidRPr="0078037B">
        <w:rPr>
          <w:color w:val="242424"/>
          <w:szCs w:val="22"/>
          <w:shd w:val="pct15" w:color="auto" w:fill="auto"/>
          <w:lang w:val="pt-PT"/>
        </w:rPr>
        <w:t>Novartis Farmacéutica S.A.</w:t>
      </w:r>
    </w:p>
    <w:p w14:paraId="2E38F8C0" w14:textId="77777777" w:rsidR="00086D2F" w:rsidRPr="00193553" w:rsidRDefault="00086D2F" w:rsidP="00086D2F">
      <w:pPr>
        <w:keepNext/>
        <w:tabs>
          <w:tab w:val="clear" w:pos="567"/>
        </w:tabs>
        <w:spacing w:line="240" w:lineRule="auto"/>
        <w:rPr>
          <w:color w:val="242424"/>
          <w:szCs w:val="22"/>
          <w:shd w:val="pct15" w:color="auto" w:fill="auto"/>
          <w:lang w:val="fr-CH"/>
        </w:rPr>
      </w:pPr>
      <w:r w:rsidRPr="00193553">
        <w:rPr>
          <w:color w:val="242424"/>
          <w:szCs w:val="22"/>
          <w:shd w:val="pct15" w:color="auto" w:fill="auto"/>
          <w:lang w:val="fr-CH"/>
        </w:rPr>
        <w:t xml:space="preserve">Gran Via de les </w:t>
      </w:r>
      <w:proofErr w:type="spellStart"/>
      <w:r w:rsidRPr="00193553">
        <w:rPr>
          <w:color w:val="242424"/>
          <w:szCs w:val="22"/>
          <w:shd w:val="pct15" w:color="auto" w:fill="auto"/>
          <w:lang w:val="fr-CH"/>
        </w:rPr>
        <w:t>Corts</w:t>
      </w:r>
      <w:proofErr w:type="spellEnd"/>
      <w:r w:rsidRPr="00193553">
        <w:rPr>
          <w:color w:val="242424"/>
          <w:szCs w:val="22"/>
          <w:shd w:val="pct15" w:color="auto" w:fill="auto"/>
          <w:lang w:val="fr-CH"/>
        </w:rPr>
        <w:t xml:space="preserve"> Catalanes 764</w:t>
      </w:r>
    </w:p>
    <w:p w14:paraId="5AABB7E3" w14:textId="77777777" w:rsidR="00086D2F" w:rsidRPr="0078037B" w:rsidRDefault="00086D2F" w:rsidP="00086D2F">
      <w:pPr>
        <w:keepNext/>
        <w:tabs>
          <w:tab w:val="clear" w:pos="567"/>
        </w:tabs>
        <w:spacing w:line="240" w:lineRule="auto"/>
        <w:rPr>
          <w:color w:val="242424"/>
          <w:szCs w:val="22"/>
          <w:shd w:val="pct15" w:color="auto" w:fill="auto"/>
          <w:lang w:val="en-US"/>
        </w:rPr>
      </w:pPr>
      <w:r w:rsidRPr="0078037B">
        <w:rPr>
          <w:color w:val="242424"/>
          <w:szCs w:val="22"/>
          <w:shd w:val="pct15" w:color="auto" w:fill="auto"/>
          <w:lang w:val="en-US"/>
        </w:rPr>
        <w:t>08013 Barcelona</w:t>
      </w:r>
    </w:p>
    <w:p w14:paraId="08BA6D04" w14:textId="46F3C442" w:rsidR="00086D2F" w:rsidRPr="0078037B" w:rsidRDefault="00086D2F" w:rsidP="00086D2F">
      <w:pPr>
        <w:tabs>
          <w:tab w:val="clear" w:pos="567"/>
        </w:tabs>
        <w:spacing w:line="240" w:lineRule="auto"/>
        <w:rPr>
          <w:shd w:val="pct15" w:color="auto" w:fill="auto"/>
          <w:lang w:val="en-US"/>
        </w:rPr>
      </w:pPr>
      <w:r w:rsidRPr="00D51AEE">
        <w:rPr>
          <w:shd w:val="pct15" w:color="auto" w:fill="auto"/>
          <w:lang w:val="el-GR"/>
        </w:rPr>
        <w:t>Ισπανία</w:t>
      </w:r>
    </w:p>
    <w:p w14:paraId="070F7982" w14:textId="77777777" w:rsidR="005A067A" w:rsidRDefault="005A067A" w:rsidP="005A067A">
      <w:pPr>
        <w:tabs>
          <w:tab w:val="clear" w:pos="567"/>
        </w:tabs>
        <w:spacing w:line="240" w:lineRule="auto"/>
        <w:rPr>
          <w:lang w:val="es-ES"/>
        </w:rPr>
      </w:pPr>
    </w:p>
    <w:p w14:paraId="728E4550" w14:textId="77777777" w:rsidR="00DA3D9F" w:rsidRPr="00325C64" w:rsidRDefault="00DA3D9F" w:rsidP="00DA3D9F">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5705F28A" w14:textId="77777777" w:rsidR="00DA3D9F" w:rsidRPr="00325C64" w:rsidRDefault="00DA3D9F" w:rsidP="00DA3D9F">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1A36884E" w14:textId="77777777" w:rsidR="00DA3D9F" w:rsidRPr="00325C64" w:rsidRDefault="00DA3D9F" w:rsidP="00DA3D9F">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Νυρεμ</w:t>
      </w:r>
      <w:proofErr w:type="spellEnd"/>
      <w:r w:rsidRPr="00325C64">
        <w:rPr>
          <w:rFonts w:eastAsia="Aptos"/>
          <w:szCs w:val="22"/>
          <w:shd w:val="pct15" w:color="auto" w:fill="auto"/>
          <w:lang w:val="en-US" w:eastAsia="de-CH"/>
        </w:rPr>
        <w:t>βέργη</w:t>
      </w:r>
    </w:p>
    <w:p w14:paraId="7E20C5BC" w14:textId="3917C897" w:rsidR="00DA3D9F" w:rsidRDefault="00DA3D9F" w:rsidP="00DA3D9F">
      <w:pPr>
        <w:tabs>
          <w:tab w:val="clear" w:pos="567"/>
        </w:tabs>
        <w:spacing w:line="240" w:lineRule="auto"/>
        <w:rPr>
          <w:lang w:val="es-ES"/>
        </w:rPr>
      </w:pPr>
      <w:r w:rsidRPr="00CC69C1">
        <w:rPr>
          <w:szCs w:val="22"/>
          <w:shd w:val="pct15" w:color="auto" w:fill="auto"/>
          <w:lang w:val="de-CH"/>
        </w:rPr>
        <w:t>Γερμανία</w:t>
      </w:r>
    </w:p>
    <w:p w14:paraId="42A1ACF7" w14:textId="77777777" w:rsidR="00DA3D9F" w:rsidRPr="00CF174D" w:rsidRDefault="00DA3D9F" w:rsidP="005A067A">
      <w:pPr>
        <w:tabs>
          <w:tab w:val="clear" w:pos="567"/>
        </w:tabs>
        <w:spacing w:line="240" w:lineRule="auto"/>
        <w:rPr>
          <w:lang w:val="es-ES"/>
        </w:rPr>
      </w:pPr>
    </w:p>
    <w:p w14:paraId="15D4AF6B" w14:textId="77777777" w:rsidR="006E1466" w:rsidRPr="00CF174D" w:rsidRDefault="006E1466" w:rsidP="00116565">
      <w:pPr>
        <w:keepNext/>
        <w:numPr>
          <w:ilvl w:val="12"/>
          <w:numId w:val="0"/>
        </w:numPr>
        <w:tabs>
          <w:tab w:val="clear" w:pos="567"/>
        </w:tabs>
        <w:spacing w:line="240" w:lineRule="auto"/>
        <w:rPr>
          <w:lang w:val="el-GR"/>
        </w:rPr>
      </w:pPr>
      <w:r w:rsidRPr="00CF174D">
        <w:rPr>
          <w:lang w:val="el-GR"/>
        </w:rPr>
        <w:lastRenderedPageBreak/>
        <w:t xml:space="preserve">Για οποιαδήποτε πληροφορία σχετικά με το παρόν φαρμακευτικό προϊόν, παρακαλείστε να απευθυνθείτε στον τοπικό αντιπρόσωπο του </w:t>
      </w:r>
      <w:r w:rsidR="00526F51" w:rsidRPr="00CF174D">
        <w:rPr>
          <w:lang w:val="el-GR"/>
        </w:rPr>
        <w:t>Κ</w:t>
      </w:r>
      <w:r w:rsidRPr="00CF174D">
        <w:rPr>
          <w:lang w:val="el-GR"/>
        </w:rPr>
        <w:t xml:space="preserve">ατόχου της </w:t>
      </w:r>
      <w:r w:rsidR="00526F51" w:rsidRPr="00CF174D">
        <w:rPr>
          <w:lang w:val="el-GR"/>
        </w:rPr>
        <w:t>Άδειας Κυκλοφορίας</w:t>
      </w:r>
      <w:r w:rsidRPr="00CF174D">
        <w:rPr>
          <w:lang w:val="el-GR"/>
        </w:rPr>
        <w:t>.</w:t>
      </w:r>
    </w:p>
    <w:p w14:paraId="1B5A569E" w14:textId="77777777" w:rsidR="00204235" w:rsidRPr="00CF174D" w:rsidRDefault="00204235" w:rsidP="00116565">
      <w:pPr>
        <w:keepNext/>
        <w:numPr>
          <w:ilvl w:val="12"/>
          <w:numId w:val="0"/>
        </w:numPr>
        <w:tabs>
          <w:tab w:val="clear" w:pos="567"/>
        </w:tabs>
        <w:spacing w:line="240" w:lineRule="auto"/>
        <w:rPr>
          <w:noProof/>
          <w:szCs w:val="22"/>
          <w:lang w:val="el-GR"/>
        </w:rPr>
      </w:pPr>
    </w:p>
    <w:tbl>
      <w:tblPr>
        <w:tblW w:w="9356" w:type="dxa"/>
        <w:tblInd w:w="-34" w:type="dxa"/>
        <w:tblLayout w:type="fixed"/>
        <w:tblLook w:val="0000" w:firstRow="0" w:lastRow="0" w:firstColumn="0" w:lastColumn="0" w:noHBand="0" w:noVBand="0"/>
      </w:tblPr>
      <w:tblGrid>
        <w:gridCol w:w="4678"/>
        <w:gridCol w:w="4678"/>
      </w:tblGrid>
      <w:tr w:rsidR="00204235" w:rsidRPr="00CF174D" w14:paraId="7158E58E" w14:textId="77777777" w:rsidTr="00F34A3A">
        <w:trPr>
          <w:cantSplit/>
        </w:trPr>
        <w:tc>
          <w:tcPr>
            <w:tcW w:w="4678" w:type="dxa"/>
          </w:tcPr>
          <w:p w14:paraId="73B9AE75" w14:textId="77777777" w:rsidR="00204235" w:rsidRPr="00CF174D" w:rsidRDefault="00204235" w:rsidP="00116565">
            <w:pPr>
              <w:tabs>
                <w:tab w:val="clear" w:pos="567"/>
              </w:tabs>
              <w:spacing w:line="240" w:lineRule="auto"/>
              <w:rPr>
                <w:b/>
                <w:szCs w:val="22"/>
                <w:lang w:val="fr-BE"/>
              </w:rPr>
            </w:pPr>
            <w:proofErr w:type="spellStart"/>
            <w:r w:rsidRPr="00CF174D">
              <w:rPr>
                <w:b/>
                <w:szCs w:val="22"/>
                <w:lang w:val="fr-BE"/>
              </w:rPr>
              <w:t>België</w:t>
            </w:r>
            <w:proofErr w:type="spellEnd"/>
            <w:r w:rsidRPr="00CF174D">
              <w:rPr>
                <w:b/>
                <w:szCs w:val="22"/>
                <w:lang w:val="fr-BE"/>
              </w:rPr>
              <w:t>/Belgique/</w:t>
            </w:r>
            <w:proofErr w:type="spellStart"/>
            <w:r w:rsidRPr="00CF174D">
              <w:rPr>
                <w:b/>
                <w:szCs w:val="22"/>
                <w:lang w:val="fr-BE"/>
              </w:rPr>
              <w:t>Belgien</w:t>
            </w:r>
            <w:proofErr w:type="spellEnd"/>
          </w:p>
          <w:p w14:paraId="3566AE26" w14:textId="77777777" w:rsidR="00204235" w:rsidRPr="00CF174D" w:rsidRDefault="00204235" w:rsidP="00116565">
            <w:pPr>
              <w:tabs>
                <w:tab w:val="clear" w:pos="567"/>
              </w:tabs>
              <w:spacing w:line="240" w:lineRule="auto"/>
              <w:rPr>
                <w:szCs w:val="22"/>
                <w:lang w:val="fr-BE"/>
              </w:rPr>
            </w:pPr>
            <w:r w:rsidRPr="00CF174D">
              <w:rPr>
                <w:szCs w:val="22"/>
                <w:lang w:val="fr-BE"/>
              </w:rPr>
              <w:t>Novartis Pharma N.V.</w:t>
            </w:r>
          </w:p>
          <w:p w14:paraId="3F33B428" w14:textId="77777777" w:rsidR="00204235" w:rsidRPr="00CF174D" w:rsidRDefault="00204235" w:rsidP="00116565">
            <w:pPr>
              <w:tabs>
                <w:tab w:val="clear" w:pos="567"/>
              </w:tabs>
              <w:spacing w:line="240" w:lineRule="auto"/>
              <w:rPr>
                <w:szCs w:val="22"/>
                <w:lang w:val="fr-FR"/>
              </w:rPr>
            </w:pPr>
            <w:r w:rsidRPr="00CF174D">
              <w:rPr>
                <w:szCs w:val="22"/>
                <w:lang w:val="fr-BE"/>
              </w:rPr>
              <w:t>Tél/</w:t>
            </w:r>
            <w:proofErr w:type="gramStart"/>
            <w:r w:rsidRPr="00CF174D">
              <w:rPr>
                <w:szCs w:val="22"/>
                <w:lang w:val="fr-BE"/>
              </w:rPr>
              <w:t>Tel:</w:t>
            </w:r>
            <w:proofErr w:type="gramEnd"/>
            <w:r w:rsidRPr="00CF174D">
              <w:rPr>
                <w:szCs w:val="22"/>
                <w:lang w:val="fr-BE"/>
              </w:rPr>
              <w:t xml:space="preserve"> +32 2 246 16 11</w:t>
            </w:r>
          </w:p>
          <w:p w14:paraId="3D933FE4" w14:textId="77777777" w:rsidR="00204235" w:rsidRPr="00CF174D" w:rsidRDefault="00204235" w:rsidP="00116565">
            <w:pPr>
              <w:tabs>
                <w:tab w:val="clear" w:pos="567"/>
              </w:tabs>
              <w:spacing w:line="240" w:lineRule="auto"/>
              <w:ind w:right="34"/>
              <w:rPr>
                <w:szCs w:val="22"/>
                <w:lang w:val="fr-FR"/>
              </w:rPr>
            </w:pPr>
          </w:p>
        </w:tc>
        <w:tc>
          <w:tcPr>
            <w:tcW w:w="4678" w:type="dxa"/>
          </w:tcPr>
          <w:p w14:paraId="5506F41B" w14:textId="77777777" w:rsidR="00204235" w:rsidRPr="00CF174D" w:rsidRDefault="00204235" w:rsidP="00116565">
            <w:pPr>
              <w:tabs>
                <w:tab w:val="clear" w:pos="567"/>
              </w:tabs>
              <w:spacing w:line="240" w:lineRule="auto"/>
              <w:rPr>
                <w:b/>
                <w:szCs w:val="22"/>
                <w:lang w:val="lt-LT"/>
              </w:rPr>
            </w:pPr>
            <w:r w:rsidRPr="00CF174D">
              <w:rPr>
                <w:b/>
                <w:szCs w:val="22"/>
                <w:lang w:val="lt-LT"/>
              </w:rPr>
              <w:t>Lietuva</w:t>
            </w:r>
          </w:p>
          <w:p w14:paraId="06CF8754" w14:textId="01C730D3" w:rsidR="00204235" w:rsidRPr="00CF174D" w:rsidRDefault="009025F1" w:rsidP="00116565">
            <w:pPr>
              <w:tabs>
                <w:tab w:val="clear" w:pos="567"/>
              </w:tabs>
              <w:spacing w:line="240" w:lineRule="auto"/>
              <w:ind w:right="-449"/>
              <w:rPr>
                <w:szCs w:val="22"/>
                <w:lang w:val="lt-LT"/>
              </w:rPr>
            </w:pPr>
            <w:r w:rsidRPr="00CF174D">
              <w:rPr>
                <w:szCs w:val="22"/>
                <w:lang w:val="lt-LT"/>
              </w:rPr>
              <w:t>SIA Novartis Baltics</w:t>
            </w:r>
            <w:r w:rsidR="008656E6" w:rsidRPr="00CF174D">
              <w:rPr>
                <w:szCs w:val="22"/>
                <w:lang w:val="pt-PT"/>
              </w:rPr>
              <w:t xml:space="preserve"> </w:t>
            </w:r>
            <w:r w:rsidRPr="00CF174D">
              <w:rPr>
                <w:szCs w:val="22"/>
                <w:lang w:val="lt-LT"/>
              </w:rPr>
              <w:t>Lietuvos filialas</w:t>
            </w:r>
          </w:p>
          <w:p w14:paraId="62875AFC" w14:textId="77777777" w:rsidR="00204235" w:rsidRPr="00CF174D" w:rsidRDefault="00204235" w:rsidP="00116565">
            <w:pPr>
              <w:tabs>
                <w:tab w:val="clear" w:pos="567"/>
              </w:tabs>
              <w:spacing w:line="240" w:lineRule="auto"/>
              <w:ind w:right="-449"/>
              <w:rPr>
                <w:szCs w:val="22"/>
                <w:lang w:val="lt-LT"/>
              </w:rPr>
            </w:pPr>
            <w:r w:rsidRPr="00CF174D">
              <w:rPr>
                <w:szCs w:val="22"/>
                <w:lang w:val="lt-LT"/>
              </w:rPr>
              <w:t>Tel: +370 5 269 16 50</w:t>
            </w:r>
          </w:p>
          <w:p w14:paraId="7DBA5B99" w14:textId="77777777" w:rsidR="00204235" w:rsidRPr="00CF174D" w:rsidRDefault="00204235" w:rsidP="00116565">
            <w:pPr>
              <w:tabs>
                <w:tab w:val="clear" w:pos="567"/>
              </w:tabs>
              <w:spacing w:line="240" w:lineRule="auto"/>
              <w:rPr>
                <w:szCs w:val="22"/>
                <w:lang w:val="fr-CH"/>
              </w:rPr>
            </w:pPr>
          </w:p>
        </w:tc>
      </w:tr>
      <w:tr w:rsidR="00204235" w:rsidRPr="00CF174D" w14:paraId="0363D253" w14:textId="77777777" w:rsidTr="00F34A3A">
        <w:trPr>
          <w:cantSplit/>
        </w:trPr>
        <w:tc>
          <w:tcPr>
            <w:tcW w:w="4678" w:type="dxa"/>
          </w:tcPr>
          <w:p w14:paraId="7A6B64DB" w14:textId="77777777" w:rsidR="00204235" w:rsidRPr="00CF174D" w:rsidRDefault="00204235" w:rsidP="00116565">
            <w:pPr>
              <w:tabs>
                <w:tab w:val="clear" w:pos="567"/>
              </w:tabs>
              <w:spacing w:line="240" w:lineRule="auto"/>
              <w:rPr>
                <w:b/>
                <w:szCs w:val="22"/>
                <w:lang w:val="es-ES"/>
              </w:rPr>
            </w:pPr>
            <w:r w:rsidRPr="00CF174D">
              <w:rPr>
                <w:b/>
                <w:szCs w:val="22"/>
                <w:lang w:val="bg-BG"/>
              </w:rPr>
              <w:t>България</w:t>
            </w:r>
          </w:p>
          <w:p w14:paraId="05091189" w14:textId="77777777" w:rsidR="00204235" w:rsidRPr="00CF174D" w:rsidRDefault="00204235" w:rsidP="00116565">
            <w:pPr>
              <w:tabs>
                <w:tab w:val="clear" w:pos="567"/>
              </w:tabs>
              <w:spacing w:line="240" w:lineRule="auto"/>
              <w:rPr>
                <w:szCs w:val="22"/>
                <w:lang w:val="es-ES"/>
              </w:rPr>
            </w:pPr>
            <w:r w:rsidRPr="00CF174D">
              <w:rPr>
                <w:szCs w:val="22"/>
                <w:lang w:val="es-ES"/>
              </w:rPr>
              <w:t xml:space="preserve">Novartis </w:t>
            </w:r>
            <w:r w:rsidR="009025F1" w:rsidRPr="00CF174D">
              <w:rPr>
                <w:color w:val="000000"/>
                <w:szCs w:val="22"/>
                <w:lang w:val="es-ES"/>
              </w:rPr>
              <w:t>Bulgaria EOOD</w:t>
            </w:r>
          </w:p>
          <w:p w14:paraId="47F25E81" w14:textId="77777777" w:rsidR="00204235" w:rsidRPr="00CF174D" w:rsidRDefault="00204235" w:rsidP="00116565">
            <w:pPr>
              <w:tabs>
                <w:tab w:val="clear" w:pos="567"/>
              </w:tabs>
              <w:spacing w:line="240" w:lineRule="auto"/>
              <w:rPr>
                <w:szCs w:val="22"/>
                <w:lang w:val="es-ES"/>
              </w:rPr>
            </w:pPr>
            <w:r w:rsidRPr="00CF174D">
              <w:rPr>
                <w:szCs w:val="22"/>
                <w:lang w:val="bg-BG"/>
              </w:rPr>
              <w:t>Тел:</w:t>
            </w:r>
            <w:r w:rsidRPr="00CF174D">
              <w:rPr>
                <w:szCs w:val="22"/>
                <w:lang w:val="es-ES"/>
              </w:rPr>
              <w:t xml:space="preserve"> +359 2 489 98 28</w:t>
            </w:r>
          </w:p>
          <w:p w14:paraId="38205B5F" w14:textId="77777777" w:rsidR="00204235" w:rsidRPr="00CF174D" w:rsidRDefault="00204235" w:rsidP="00116565">
            <w:pPr>
              <w:tabs>
                <w:tab w:val="clear" w:pos="567"/>
              </w:tabs>
              <w:spacing w:line="240" w:lineRule="auto"/>
              <w:rPr>
                <w:b/>
                <w:szCs w:val="22"/>
                <w:lang w:val="pt-PT"/>
              </w:rPr>
            </w:pPr>
          </w:p>
        </w:tc>
        <w:tc>
          <w:tcPr>
            <w:tcW w:w="4678" w:type="dxa"/>
          </w:tcPr>
          <w:p w14:paraId="4C5E238D" w14:textId="77777777" w:rsidR="00204235" w:rsidRPr="00CF174D" w:rsidRDefault="00204235" w:rsidP="00116565">
            <w:pPr>
              <w:tabs>
                <w:tab w:val="clear" w:pos="567"/>
              </w:tabs>
              <w:spacing w:line="240" w:lineRule="auto"/>
              <w:rPr>
                <w:b/>
                <w:szCs w:val="22"/>
                <w:lang w:val="de-CH"/>
              </w:rPr>
            </w:pPr>
            <w:r w:rsidRPr="00CF174D">
              <w:rPr>
                <w:b/>
                <w:szCs w:val="22"/>
                <w:lang w:val="de-CH"/>
              </w:rPr>
              <w:t>Luxembourg/Luxemburg</w:t>
            </w:r>
          </w:p>
          <w:p w14:paraId="5286C278" w14:textId="77777777" w:rsidR="00204235" w:rsidRPr="00CF174D" w:rsidRDefault="00204235" w:rsidP="00116565">
            <w:pPr>
              <w:tabs>
                <w:tab w:val="clear" w:pos="567"/>
              </w:tabs>
              <w:spacing w:line="240" w:lineRule="auto"/>
              <w:rPr>
                <w:szCs w:val="22"/>
                <w:lang w:val="de-CH"/>
              </w:rPr>
            </w:pPr>
            <w:r w:rsidRPr="00CF174D">
              <w:rPr>
                <w:szCs w:val="22"/>
                <w:lang w:val="de-CH"/>
              </w:rPr>
              <w:t>Novartis Pharma N.V.</w:t>
            </w:r>
          </w:p>
          <w:p w14:paraId="16DF652A" w14:textId="77777777" w:rsidR="00204235" w:rsidRPr="00CF174D" w:rsidRDefault="00204235" w:rsidP="00116565">
            <w:pPr>
              <w:tabs>
                <w:tab w:val="clear" w:pos="567"/>
              </w:tabs>
              <w:spacing w:line="240" w:lineRule="auto"/>
              <w:rPr>
                <w:szCs w:val="22"/>
                <w:lang w:val="de-CH"/>
              </w:rPr>
            </w:pPr>
            <w:r w:rsidRPr="00CF174D">
              <w:rPr>
                <w:szCs w:val="22"/>
                <w:lang w:val="fr-BE"/>
              </w:rPr>
              <w:t>Tél/</w:t>
            </w:r>
            <w:proofErr w:type="gramStart"/>
            <w:r w:rsidRPr="00CF174D">
              <w:rPr>
                <w:szCs w:val="22"/>
                <w:lang w:val="fr-BE"/>
              </w:rPr>
              <w:t>Tel:</w:t>
            </w:r>
            <w:proofErr w:type="gramEnd"/>
            <w:r w:rsidRPr="00CF174D">
              <w:rPr>
                <w:szCs w:val="22"/>
                <w:lang w:val="fr-BE"/>
              </w:rPr>
              <w:t xml:space="preserve"> +32 2 246 16 11</w:t>
            </w:r>
          </w:p>
          <w:p w14:paraId="1338C17F" w14:textId="77777777" w:rsidR="00204235" w:rsidRPr="00CF174D" w:rsidRDefault="00204235" w:rsidP="00116565">
            <w:pPr>
              <w:tabs>
                <w:tab w:val="clear" w:pos="567"/>
              </w:tabs>
              <w:spacing w:line="240" w:lineRule="auto"/>
              <w:rPr>
                <w:szCs w:val="22"/>
                <w:lang w:val="nb-NO"/>
              </w:rPr>
            </w:pPr>
          </w:p>
        </w:tc>
      </w:tr>
      <w:tr w:rsidR="00204235" w:rsidRPr="00CF174D" w14:paraId="7E40E3EC" w14:textId="77777777" w:rsidTr="00F34A3A">
        <w:trPr>
          <w:cantSplit/>
        </w:trPr>
        <w:tc>
          <w:tcPr>
            <w:tcW w:w="4678" w:type="dxa"/>
          </w:tcPr>
          <w:p w14:paraId="27885B92" w14:textId="77777777" w:rsidR="00204235" w:rsidRPr="00CF174D" w:rsidRDefault="00204235" w:rsidP="00116565">
            <w:pPr>
              <w:tabs>
                <w:tab w:val="clear" w:pos="567"/>
              </w:tabs>
              <w:spacing w:line="240" w:lineRule="auto"/>
              <w:rPr>
                <w:b/>
                <w:szCs w:val="22"/>
                <w:lang w:val="sv-SE"/>
              </w:rPr>
            </w:pPr>
            <w:r w:rsidRPr="00CF174D">
              <w:rPr>
                <w:b/>
                <w:szCs w:val="22"/>
                <w:lang w:val="sv-SE"/>
              </w:rPr>
              <w:t>Česká republika</w:t>
            </w:r>
          </w:p>
          <w:p w14:paraId="352DCA54" w14:textId="77777777" w:rsidR="00204235" w:rsidRPr="00CF174D" w:rsidRDefault="00204235" w:rsidP="00116565">
            <w:pPr>
              <w:tabs>
                <w:tab w:val="clear" w:pos="567"/>
              </w:tabs>
              <w:spacing w:line="240" w:lineRule="auto"/>
              <w:rPr>
                <w:szCs w:val="22"/>
                <w:lang w:val="sv-SE"/>
              </w:rPr>
            </w:pPr>
            <w:r w:rsidRPr="00CF174D">
              <w:rPr>
                <w:szCs w:val="22"/>
                <w:lang w:val="sv-SE"/>
              </w:rPr>
              <w:t>Novartis s.r.o.</w:t>
            </w:r>
          </w:p>
          <w:p w14:paraId="38B7CDA3" w14:textId="77777777" w:rsidR="00204235" w:rsidRPr="00CF174D" w:rsidRDefault="00204235" w:rsidP="00116565">
            <w:pPr>
              <w:tabs>
                <w:tab w:val="clear" w:pos="567"/>
              </w:tabs>
              <w:spacing w:line="240" w:lineRule="auto"/>
              <w:rPr>
                <w:szCs w:val="22"/>
                <w:lang w:val="de-CH"/>
              </w:rPr>
            </w:pPr>
            <w:r w:rsidRPr="00CF174D">
              <w:rPr>
                <w:szCs w:val="22"/>
                <w:lang w:val="de-CH"/>
              </w:rPr>
              <w:t>Tel: +420 225 775 111</w:t>
            </w:r>
          </w:p>
          <w:p w14:paraId="7E58A6E0" w14:textId="77777777" w:rsidR="00204235" w:rsidRPr="00CF174D" w:rsidRDefault="00204235" w:rsidP="00116565">
            <w:pPr>
              <w:tabs>
                <w:tab w:val="clear" w:pos="567"/>
              </w:tabs>
              <w:spacing w:line="240" w:lineRule="auto"/>
              <w:rPr>
                <w:szCs w:val="22"/>
                <w:lang w:val="de-CH"/>
              </w:rPr>
            </w:pPr>
          </w:p>
        </w:tc>
        <w:tc>
          <w:tcPr>
            <w:tcW w:w="4678" w:type="dxa"/>
          </w:tcPr>
          <w:p w14:paraId="2A06D637" w14:textId="77777777" w:rsidR="00204235" w:rsidRPr="00CF174D" w:rsidRDefault="00204235" w:rsidP="00116565">
            <w:pPr>
              <w:tabs>
                <w:tab w:val="clear" w:pos="567"/>
              </w:tabs>
              <w:spacing w:line="240" w:lineRule="auto"/>
              <w:rPr>
                <w:b/>
                <w:szCs w:val="22"/>
                <w:lang w:val="hu-HU"/>
              </w:rPr>
            </w:pPr>
            <w:r w:rsidRPr="00CF174D">
              <w:rPr>
                <w:b/>
                <w:szCs w:val="22"/>
                <w:lang w:val="hu-HU"/>
              </w:rPr>
              <w:t>Magyarország</w:t>
            </w:r>
          </w:p>
          <w:p w14:paraId="6354B2C0" w14:textId="77777777" w:rsidR="00204235" w:rsidRPr="00CF174D" w:rsidRDefault="00204235" w:rsidP="00116565">
            <w:pPr>
              <w:tabs>
                <w:tab w:val="clear" w:pos="567"/>
              </w:tabs>
              <w:spacing w:line="240" w:lineRule="auto"/>
              <w:rPr>
                <w:szCs w:val="22"/>
                <w:lang w:val="hu-HU"/>
              </w:rPr>
            </w:pPr>
            <w:r w:rsidRPr="00CF174D">
              <w:rPr>
                <w:szCs w:val="22"/>
                <w:lang w:val="hu-HU"/>
              </w:rPr>
              <w:t>Novartis Hungária Kft.</w:t>
            </w:r>
          </w:p>
          <w:p w14:paraId="435A677C" w14:textId="77777777" w:rsidR="00204235" w:rsidRPr="00CF174D" w:rsidRDefault="00204235" w:rsidP="00116565">
            <w:pPr>
              <w:tabs>
                <w:tab w:val="clear" w:pos="567"/>
              </w:tabs>
              <w:spacing w:line="240" w:lineRule="auto"/>
              <w:rPr>
                <w:szCs w:val="22"/>
                <w:lang w:val="mt-MT"/>
              </w:rPr>
            </w:pPr>
            <w:r w:rsidRPr="00CF174D">
              <w:rPr>
                <w:szCs w:val="22"/>
                <w:lang w:val="hu-HU"/>
              </w:rPr>
              <w:t>Tel.: +36 1 457 65 00</w:t>
            </w:r>
          </w:p>
        </w:tc>
      </w:tr>
      <w:tr w:rsidR="00204235" w:rsidRPr="00CF174D" w14:paraId="0D82FBB0" w14:textId="77777777" w:rsidTr="00F34A3A">
        <w:trPr>
          <w:cantSplit/>
        </w:trPr>
        <w:tc>
          <w:tcPr>
            <w:tcW w:w="4678" w:type="dxa"/>
          </w:tcPr>
          <w:p w14:paraId="1A74D9CF" w14:textId="77777777" w:rsidR="00204235" w:rsidRPr="00CF174D" w:rsidRDefault="00204235" w:rsidP="00116565">
            <w:pPr>
              <w:tabs>
                <w:tab w:val="clear" w:pos="567"/>
              </w:tabs>
              <w:spacing w:line="240" w:lineRule="auto"/>
              <w:rPr>
                <w:b/>
                <w:szCs w:val="22"/>
                <w:lang w:val="en-US"/>
              </w:rPr>
            </w:pPr>
            <w:r w:rsidRPr="00CF174D">
              <w:rPr>
                <w:b/>
                <w:szCs w:val="22"/>
                <w:lang w:val="en-US"/>
              </w:rPr>
              <w:t>Danmark</w:t>
            </w:r>
          </w:p>
          <w:p w14:paraId="0FD4A475" w14:textId="77777777" w:rsidR="00204235" w:rsidRPr="00CF174D" w:rsidRDefault="00204235" w:rsidP="00116565">
            <w:pPr>
              <w:tabs>
                <w:tab w:val="clear" w:pos="567"/>
              </w:tabs>
              <w:spacing w:line="240" w:lineRule="auto"/>
              <w:rPr>
                <w:szCs w:val="22"/>
                <w:lang w:val="en-US"/>
              </w:rPr>
            </w:pPr>
            <w:r w:rsidRPr="00CF174D">
              <w:rPr>
                <w:szCs w:val="22"/>
                <w:lang w:val="en-US"/>
              </w:rPr>
              <w:t>Novartis Healthcare A/S</w:t>
            </w:r>
          </w:p>
          <w:p w14:paraId="6BB5D034" w14:textId="03C61C3F" w:rsidR="00204235" w:rsidRPr="00CF174D" w:rsidRDefault="00204235" w:rsidP="00116565">
            <w:pPr>
              <w:tabs>
                <w:tab w:val="clear" w:pos="567"/>
              </w:tabs>
              <w:spacing w:line="240" w:lineRule="auto"/>
              <w:rPr>
                <w:szCs w:val="22"/>
                <w:lang w:val="en-US"/>
              </w:rPr>
            </w:pPr>
            <w:proofErr w:type="spellStart"/>
            <w:r w:rsidRPr="00CF174D">
              <w:rPr>
                <w:szCs w:val="22"/>
                <w:lang w:val="en-US"/>
              </w:rPr>
              <w:t>Tlf</w:t>
            </w:r>
            <w:proofErr w:type="spellEnd"/>
            <w:r w:rsidR="00CE477A">
              <w:rPr>
                <w:szCs w:val="22"/>
                <w:lang w:val="en-US"/>
              </w:rPr>
              <w:t>.</w:t>
            </w:r>
            <w:r w:rsidRPr="00CF174D">
              <w:rPr>
                <w:szCs w:val="22"/>
                <w:lang w:val="en-US"/>
              </w:rPr>
              <w:t>: +45 39 16 84 00</w:t>
            </w:r>
          </w:p>
          <w:p w14:paraId="39014178" w14:textId="77777777" w:rsidR="00204235" w:rsidRPr="00CF174D" w:rsidRDefault="00204235" w:rsidP="00116565">
            <w:pPr>
              <w:tabs>
                <w:tab w:val="clear" w:pos="567"/>
              </w:tabs>
              <w:spacing w:line="240" w:lineRule="auto"/>
              <w:rPr>
                <w:szCs w:val="22"/>
                <w:lang w:val="en-US"/>
              </w:rPr>
            </w:pPr>
          </w:p>
        </w:tc>
        <w:tc>
          <w:tcPr>
            <w:tcW w:w="4678" w:type="dxa"/>
          </w:tcPr>
          <w:p w14:paraId="003965B3" w14:textId="77777777" w:rsidR="00204235" w:rsidRPr="00CF174D" w:rsidRDefault="00204235" w:rsidP="00116565">
            <w:pPr>
              <w:tabs>
                <w:tab w:val="clear" w:pos="567"/>
              </w:tabs>
              <w:spacing w:line="240" w:lineRule="auto"/>
              <w:rPr>
                <w:b/>
                <w:szCs w:val="22"/>
                <w:lang w:val="mt-MT"/>
              </w:rPr>
            </w:pPr>
            <w:r w:rsidRPr="00CF174D">
              <w:rPr>
                <w:b/>
                <w:szCs w:val="22"/>
                <w:lang w:val="mt-MT"/>
              </w:rPr>
              <w:t>Malta</w:t>
            </w:r>
          </w:p>
          <w:p w14:paraId="34FF33FC" w14:textId="77777777" w:rsidR="00204235" w:rsidRPr="00CF174D" w:rsidRDefault="00204235" w:rsidP="00116565">
            <w:pPr>
              <w:tabs>
                <w:tab w:val="clear" w:pos="567"/>
              </w:tabs>
              <w:spacing w:line="240" w:lineRule="auto"/>
              <w:rPr>
                <w:szCs w:val="22"/>
                <w:lang w:val="mt-MT"/>
              </w:rPr>
            </w:pPr>
            <w:r w:rsidRPr="00CF174D">
              <w:rPr>
                <w:szCs w:val="22"/>
                <w:lang w:val="mt-MT"/>
              </w:rPr>
              <w:t>Novartis Pharma Services Inc.</w:t>
            </w:r>
          </w:p>
          <w:p w14:paraId="3D7A079E" w14:textId="77777777" w:rsidR="00204235" w:rsidRPr="00CF174D" w:rsidRDefault="00204235" w:rsidP="00116565">
            <w:pPr>
              <w:tabs>
                <w:tab w:val="clear" w:pos="567"/>
              </w:tabs>
              <w:spacing w:line="240" w:lineRule="auto"/>
              <w:rPr>
                <w:szCs w:val="22"/>
              </w:rPr>
            </w:pPr>
            <w:r w:rsidRPr="00CF174D">
              <w:rPr>
                <w:szCs w:val="22"/>
                <w:lang w:val="mt-MT"/>
              </w:rPr>
              <w:t>Tel: +</w:t>
            </w:r>
            <w:r w:rsidRPr="00CF174D">
              <w:rPr>
                <w:szCs w:val="22"/>
                <w:lang w:val="en-US"/>
              </w:rPr>
              <w:t xml:space="preserve">356 </w:t>
            </w:r>
            <w:r w:rsidRPr="00CF174D">
              <w:rPr>
                <w:szCs w:val="22"/>
                <w:lang w:val="fr-CH"/>
              </w:rPr>
              <w:t>2122 2872</w:t>
            </w:r>
          </w:p>
        </w:tc>
      </w:tr>
      <w:tr w:rsidR="00204235" w:rsidRPr="00390CF0" w14:paraId="19D783A5" w14:textId="77777777" w:rsidTr="00F34A3A">
        <w:trPr>
          <w:cantSplit/>
        </w:trPr>
        <w:tc>
          <w:tcPr>
            <w:tcW w:w="4678" w:type="dxa"/>
          </w:tcPr>
          <w:p w14:paraId="74FE46C2" w14:textId="77777777" w:rsidR="00204235" w:rsidRPr="00CF174D" w:rsidRDefault="00204235" w:rsidP="00116565">
            <w:pPr>
              <w:tabs>
                <w:tab w:val="clear" w:pos="567"/>
              </w:tabs>
              <w:spacing w:line="240" w:lineRule="auto"/>
              <w:rPr>
                <w:b/>
                <w:szCs w:val="22"/>
                <w:lang w:val="de-DE"/>
              </w:rPr>
            </w:pPr>
            <w:r w:rsidRPr="00CF174D">
              <w:rPr>
                <w:b/>
                <w:szCs w:val="22"/>
                <w:lang w:val="de-DE"/>
              </w:rPr>
              <w:t>Deutschland</w:t>
            </w:r>
          </w:p>
          <w:p w14:paraId="59ED66AD" w14:textId="77777777" w:rsidR="00204235" w:rsidRPr="00CF174D" w:rsidRDefault="00204235" w:rsidP="00116565">
            <w:pPr>
              <w:tabs>
                <w:tab w:val="clear" w:pos="567"/>
              </w:tabs>
              <w:spacing w:line="240" w:lineRule="auto"/>
              <w:rPr>
                <w:szCs w:val="22"/>
                <w:lang w:val="de-DE"/>
              </w:rPr>
            </w:pPr>
            <w:r w:rsidRPr="00CF174D">
              <w:rPr>
                <w:szCs w:val="22"/>
                <w:lang w:val="de-DE"/>
              </w:rPr>
              <w:t>Novartis Pharma GmbH</w:t>
            </w:r>
          </w:p>
          <w:p w14:paraId="0388F1C3" w14:textId="77777777" w:rsidR="00204235" w:rsidRPr="00CF174D" w:rsidRDefault="00204235" w:rsidP="00116565">
            <w:pPr>
              <w:tabs>
                <w:tab w:val="clear" w:pos="567"/>
              </w:tabs>
              <w:spacing w:line="240" w:lineRule="auto"/>
              <w:rPr>
                <w:szCs w:val="22"/>
                <w:lang w:val="de-DE"/>
              </w:rPr>
            </w:pPr>
            <w:r w:rsidRPr="00CF174D">
              <w:rPr>
                <w:szCs w:val="22"/>
                <w:lang w:val="de-DE"/>
              </w:rPr>
              <w:t>Tel: +49 911 273 0</w:t>
            </w:r>
          </w:p>
          <w:p w14:paraId="37AF836F" w14:textId="77777777" w:rsidR="00204235" w:rsidRPr="00CF174D" w:rsidRDefault="00204235" w:rsidP="00116565">
            <w:pPr>
              <w:tabs>
                <w:tab w:val="clear" w:pos="567"/>
              </w:tabs>
              <w:spacing w:line="240" w:lineRule="auto"/>
              <w:rPr>
                <w:szCs w:val="22"/>
                <w:lang w:val="de-DE"/>
              </w:rPr>
            </w:pPr>
          </w:p>
        </w:tc>
        <w:tc>
          <w:tcPr>
            <w:tcW w:w="4678" w:type="dxa"/>
          </w:tcPr>
          <w:p w14:paraId="6351F8A3" w14:textId="77777777" w:rsidR="00204235" w:rsidRPr="00CF174D" w:rsidRDefault="00204235" w:rsidP="00116565">
            <w:pPr>
              <w:tabs>
                <w:tab w:val="clear" w:pos="567"/>
              </w:tabs>
              <w:spacing w:line="240" w:lineRule="auto"/>
              <w:rPr>
                <w:b/>
                <w:szCs w:val="22"/>
                <w:lang w:val="nl-NL"/>
              </w:rPr>
            </w:pPr>
            <w:r w:rsidRPr="00CF174D">
              <w:rPr>
                <w:b/>
                <w:szCs w:val="22"/>
                <w:lang w:val="nl-NL"/>
              </w:rPr>
              <w:t>Nederland</w:t>
            </w:r>
          </w:p>
          <w:p w14:paraId="5ABC71B6" w14:textId="77777777" w:rsidR="00204235" w:rsidRPr="00CF174D" w:rsidRDefault="00204235" w:rsidP="00116565">
            <w:pPr>
              <w:tabs>
                <w:tab w:val="clear" w:pos="567"/>
              </w:tabs>
              <w:spacing w:line="240" w:lineRule="auto"/>
              <w:rPr>
                <w:iCs/>
                <w:szCs w:val="22"/>
                <w:lang w:val="nl-NL"/>
              </w:rPr>
            </w:pPr>
            <w:r w:rsidRPr="00CF174D">
              <w:rPr>
                <w:iCs/>
                <w:szCs w:val="22"/>
                <w:lang w:val="nl-NL"/>
              </w:rPr>
              <w:t>Novartis Pharma B.V.</w:t>
            </w:r>
          </w:p>
          <w:p w14:paraId="0A632D8F" w14:textId="51A8AD72" w:rsidR="00204235" w:rsidRPr="00390CF0" w:rsidRDefault="00204235" w:rsidP="00116565">
            <w:pPr>
              <w:tabs>
                <w:tab w:val="clear" w:pos="567"/>
              </w:tabs>
              <w:spacing w:line="240" w:lineRule="auto"/>
              <w:rPr>
                <w:szCs w:val="22"/>
                <w:lang w:val="de-CH"/>
              </w:rPr>
            </w:pPr>
            <w:r w:rsidRPr="00CF174D">
              <w:rPr>
                <w:szCs w:val="22"/>
                <w:lang w:val="nl-NL"/>
              </w:rPr>
              <w:t>Tel: +31</w:t>
            </w:r>
            <w:r w:rsidR="008656E6" w:rsidRPr="00CF174D">
              <w:rPr>
                <w:szCs w:val="22"/>
                <w:lang w:val="el-GR"/>
              </w:rPr>
              <w:t xml:space="preserve"> </w:t>
            </w:r>
            <w:r w:rsidR="008656E6" w:rsidRPr="00CF174D">
              <w:rPr>
                <w:szCs w:val="22"/>
                <w:lang w:val="nl-NL"/>
              </w:rPr>
              <w:t>88 04 52</w:t>
            </w:r>
            <w:r w:rsidR="008656E6" w:rsidRPr="00CF174D">
              <w:rPr>
                <w:szCs w:val="22"/>
                <w:lang w:val="de-CH"/>
              </w:rPr>
              <w:t xml:space="preserve"> </w:t>
            </w:r>
            <w:r w:rsidRPr="00CF174D">
              <w:rPr>
                <w:szCs w:val="22"/>
                <w:lang w:val="nl-NL"/>
              </w:rPr>
              <w:t>555</w:t>
            </w:r>
          </w:p>
        </w:tc>
      </w:tr>
      <w:tr w:rsidR="00204235" w:rsidRPr="00CF174D" w14:paraId="7562241B" w14:textId="77777777" w:rsidTr="00F34A3A">
        <w:trPr>
          <w:cantSplit/>
        </w:trPr>
        <w:tc>
          <w:tcPr>
            <w:tcW w:w="4678" w:type="dxa"/>
          </w:tcPr>
          <w:p w14:paraId="7BE2095C" w14:textId="77777777" w:rsidR="00204235" w:rsidRPr="00CF174D" w:rsidRDefault="00204235" w:rsidP="00116565">
            <w:pPr>
              <w:tabs>
                <w:tab w:val="clear" w:pos="567"/>
              </w:tabs>
              <w:spacing w:line="240" w:lineRule="auto"/>
              <w:rPr>
                <w:b/>
                <w:bCs/>
                <w:szCs w:val="22"/>
                <w:lang w:val="et-EE"/>
              </w:rPr>
            </w:pPr>
            <w:r w:rsidRPr="00CF174D">
              <w:rPr>
                <w:b/>
                <w:bCs/>
                <w:szCs w:val="22"/>
                <w:lang w:val="et-EE"/>
              </w:rPr>
              <w:t>Eesti</w:t>
            </w:r>
          </w:p>
          <w:p w14:paraId="298E0602" w14:textId="77777777" w:rsidR="00204235" w:rsidRPr="00CF174D" w:rsidRDefault="009025F1" w:rsidP="00116565">
            <w:pPr>
              <w:tabs>
                <w:tab w:val="clear" w:pos="567"/>
              </w:tabs>
              <w:spacing w:line="240" w:lineRule="auto"/>
              <w:rPr>
                <w:szCs w:val="22"/>
                <w:lang w:val="et-EE"/>
              </w:rPr>
            </w:pPr>
            <w:r w:rsidRPr="00CF174D">
              <w:rPr>
                <w:szCs w:val="22"/>
                <w:lang w:val="et-EE"/>
              </w:rPr>
              <w:t>SIA Novartis Baltics Eesti filiaal</w:t>
            </w:r>
          </w:p>
          <w:p w14:paraId="488950AB" w14:textId="77777777" w:rsidR="00204235" w:rsidRPr="00CF174D" w:rsidRDefault="00204235" w:rsidP="00116565">
            <w:pPr>
              <w:tabs>
                <w:tab w:val="clear" w:pos="567"/>
              </w:tabs>
              <w:spacing w:line="240" w:lineRule="auto"/>
              <w:rPr>
                <w:szCs w:val="22"/>
                <w:lang w:val="et-EE"/>
              </w:rPr>
            </w:pPr>
            <w:r w:rsidRPr="00CF174D">
              <w:rPr>
                <w:szCs w:val="22"/>
                <w:lang w:val="et-EE"/>
              </w:rPr>
              <w:t xml:space="preserve">Tel: +372 </w:t>
            </w:r>
            <w:r w:rsidRPr="00CF174D">
              <w:rPr>
                <w:szCs w:val="22"/>
                <w:lang w:val="it-IT"/>
              </w:rPr>
              <w:t>66 30 810</w:t>
            </w:r>
          </w:p>
          <w:p w14:paraId="56E89712" w14:textId="77777777" w:rsidR="00204235" w:rsidRPr="00CF174D" w:rsidRDefault="00204235" w:rsidP="00116565">
            <w:pPr>
              <w:tabs>
                <w:tab w:val="clear" w:pos="567"/>
              </w:tabs>
              <w:spacing w:line="240" w:lineRule="auto"/>
              <w:rPr>
                <w:szCs w:val="22"/>
                <w:lang w:val="et-EE"/>
              </w:rPr>
            </w:pPr>
          </w:p>
        </w:tc>
        <w:tc>
          <w:tcPr>
            <w:tcW w:w="4678" w:type="dxa"/>
          </w:tcPr>
          <w:p w14:paraId="33F87D68" w14:textId="77777777" w:rsidR="00204235" w:rsidRPr="00CF174D" w:rsidRDefault="00204235" w:rsidP="00116565">
            <w:pPr>
              <w:tabs>
                <w:tab w:val="clear" w:pos="567"/>
              </w:tabs>
              <w:spacing w:line="240" w:lineRule="auto"/>
              <w:rPr>
                <w:b/>
                <w:szCs w:val="22"/>
                <w:lang w:val="nb-NO"/>
              </w:rPr>
            </w:pPr>
            <w:r w:rsidRPr="00CF174D">
              <w:rPr>
                <w:b/>
                <w:szCs w:val="22"/>
                <w:lang w:val="nb-NO"/>
              </w:rPr>
              <w:t>Norge</w:t>
            </w:r>
          </w:p>
          <w:p w14:paraId="5EEFDFE3" w14:textId="77777777" w:rsidR="00204235" w:rsidRPr="00CF174D" w:rsidRDefault="00204235" w:rsidP="00116565">
            <w:pPr>
              <w:tabs>
                <w:tab w:val="clear" w:pos="567"/>
              </w:tabs>
              <w:spacing w:line="240" w:lineRule="auto"/>
              <w:rPr>
                <w:szCs w:val="22"/>
                <w:lang w:val="nb-NO"/>
              </w:rPr>
            </w:pPr>
            <w:r w:rsidRPr="00CF174D">
              <w:rPr>
                <w:szCs w:val="22"/>
                <w:lang w:val="nb-NO"/>
              </w:rPr>
              <w:t>Novartis Norge AS</w:t>
            </w:r>
          </w:p>
          <w:p w14:paraId="336CF0E4" w14:textId="77777777" w:rsidR="00204235" w:rsidRPr="00CF174D" w:rsidRDefault="00204235" w:rsidP="00116565">
            <w:pPr>
              <w:tabs>
                <w:tab w:val="clear" w:pos="567"/>
              </w:tabs>
              <w:spacing w:line="240" w:lineRule="auto"/>
              <w:rPr>
                <w:szCs w:val="22"/>
                <w:lang w:val="et-EE"/>
              </w:rPr>
            </w:pPr>
            <w:r w:rsidRPr="00CF174D">
              <w:rPr>
                <w:szCs w:val="22"/>
                <w:lang w:val="nb-NO"/>
              </w:rPr>
              <w:t>Tlf: +47 23 05 20 00</w:t>
            </w:r>
          </w:p>
        </w:tc>
      </w:tr>
      <w:tr w:rsidR="00204235" w:rsidRPr="00390CF0" w14:paraId="17DFDB02" w14:textId="77777777" w:rsidTr="00F34A3A">
        <w:trPr>
          <w:cantSplit/>
        </w:trPr>
        <w:tc>
          <w:tcPr>
            <w:tcW w:w="4678" w:type="dxa"/>
          </w:tcPr>
          <w:p w14:paraId="51101260" w14:textId="77777777" w:rsidR="00204235" w:rsidRPr="00CF174D" w:rsidRDefault="00204235" w:rsidP="00116565">
            <w:pPr>
              <w:tabs>
                <w:tab w:val="clear" w:pos="567"/>
              </w:tabs>
              <w:spacing w:line="240" w:lineRule="auto"/>
              <w:rPr>
                <w:b/>
                <w:szCs w:val="22"/>
                <w:lang w:val="et-EE"/>
              </w:rPr>
            </w:pPr>
            <w:r w:rsidRPr="00CF174D">
              <w:rPr>
                <w:b/>
                <w:szCs w:val="22"/>
                <w:lang w:val="el-GR"/>
              </w:rPr>
              <w:t>Ελλάδα</w:t>
            </w:r>
          </w:p>
          <w:p w14:paraId="709DBC5F" w14:textId="77777777" w:rsidR="00204235" w:rsidRPr="00CF174D" w:rsidRDefault="00204235" w:rsidP="00116565">
            <w:pPr>
              <w:tabs>
                <w:tab w:val="clear" w:pos="567"/>
              </w:tabs>
              <w:spacing w:line="240" w:lineRule="auto"/>
              <w:rPr>
                <w:szCs w:val="22"/>
                <w:lang w:val="et-EE"/>
              </w:rPr>
            </w:pPr>
            <w:r w:rsidRPr="00CF174D">
              <w:rPr>
                <w:szCs w:val="22"/>
                <w:lang w:val="et-EE"/>
              </w:rPr>
              <w:t>Novartis (Hellas) A.E.B.E.</w:t>
            </w:r>
          </w:p>
          <w:p w14:paraId="6E507DFF" w14:textId="77777777" w:rsidR="00204235" w:rsidRPr="00CF174D" w:rsidRDefault="00204235" w:rsidP="00116565">
            <w:pPr>
              <w:tabs>
                <w:tab w:val="clear" w:pos="567"/>
              </w:tabs>
              <w:spacing w:line="240" w:lineRule="auto"/>
              <w:rPr>
                <w:szCs w:val="22"/>
                <w:lang w:val="et-EE"/>
              </w:rPr>
            </w:pPr>
            <w:r w:rsidRPr="00CF174D">
              <w:rPr>
                <w:szCs w:val="22"/>
                <w:lang w:val="el-GR"/>
              </w:rPr>
              <w:t>Τηλ</w:t>
            </w:r>
            <w:r w:rsidRPr="00CF174D">
              <w:rPr>
                <w:szCs w:val="22"/>
                <w:lang w:val="et-EE"/>
              </w:rPr>
              <w:t>: +30 210 281 17 12</w:t>
            </w:r>
          </w:p>
          <w:p w14:paraId="20FE98A6" w14:textId="77777777" w:rsidR="00204235" w:rsidRPr="00CF174D" w:rsidRDefault="00204235" w:rsidP="00116565">
            <w:pPr>
              <w:tabs>
                <w:tab w:val="clear" w:pos="567"/>
              </w:tabs>
              <w:spacing w:line="240" w:lineRule="auto"/>
              <w:rPr>
                <w:szCs w:val="22"/>
                <w:lang w:val="et-EE"/>
              </w:rPr>
            </w:pPr>
          </w:p>
        </w:tc>
        <w:tc>
          <w:tcPr>
            <w:tcW w:w="4678" w:type="dxa"/>
          </w:tcPr>
          <w:p w14:paraId="6232D944" w14:textId="77777777" w:rsidR="00204235" w:rsidRPr="00CF174D" w:rsidRDefault="00204235" w:rsidP="00116565">
            <w:pPr>
              <w:tabs>
                <w:tab w:val="clear" w:pos="567"/>
              </w:tabs>
              <w:spacing w:line="240" w:lineRule="auto"/>
              <w:rPr>
                <w:b/>
                <w:szCs w:val="22"/>
                <w:lang w:val="de-AT"/>
              </w:rPr>
            </w:pPr>
            <w:r w:rsidRPr="00CF174D">
              <w:rPr>
                <w:b/>
                <w:szCs w:val="22"/>
                <w:lang w:val="de-AT"/>
              </w:rPr>
              <w:t>Österreich</w:t>
            </w:r>
          </w:p>
          <w:p w14:paraId="53C5F20C" w14:textId="77777777" w:rsidR="00204235" w:rsidRPr="00CF174D" w:rsidRDefault="00204235" w:rsidP="00116565">
            <w:pPr>
              <w:tabs>
                <w:tab w:val="clear" w:pos="567"/>
              </w:tabs>
              <w:spacing w:line="240" w:lineRule="auto"/>
              <w:rPr>
                <w:szCs w:val="22"/>
                <w:lang w:val="de-AT"/>
              </w:rPr>
            </w:pPr>
            <w:r w:rsidRPr="00CF174D">
              <w:rPr>
                <w:szCs w:val="22"/>
                <w:lang w:val="de-AT"/>
              </w:rPr>
              <w:t>Novartis Pharma GmbH</w:t>
            </w:r>
          </w:p>
          <w:p w14:paraId="6BE3A939" w14:textId="77777777" w:rsidR="00204235" w:rsidRPr="00CF174D" w:rsidRDefault="00204235" w:rsidP="00116565">
            <w:pPr>
              <w:tabs>
                <w:tab w:val="clear" w:pos="567"/>
              </w:tabs>
              <w:spacing w:line="240" w:lineRule="auto"/>
              <w:rPr>
                <w:szCs w:val="22"/>
                <w:lang w:val="de-DE"/>
              </w:rPr>
            </w:pPr>
            <w:r w:rsidRPr="00CF174D">
              <w:rPr>
                <w:szCs w:val="22"/>
                <w:lang w:val="de-AT"/>
              </w:rPr>
              <w:t>Tel: +43 1 86 6570</w:t>
            </w:r>
          </w:p>
        </w:tc>
      </w:tr>
      <w:tr w:rsidR="00204235" w:rsidRPr="00CF174D" w14:paraId="68F212A5" w14:textId="77777777" w:rsidTr="00F34A3A">
        <w:trPr>
          <w:cantSplit/>
        </w:trPr>
        <w:tc>
          <w:tcPr>
            <w:tcW w:w="4678" w:type="dxa"/>
          </w:tcPr>
          <w:p w14:paraId="01E19367" w14:textId="77777777" w:rsidR="00204235" w:rsidRPr="00CF174D" w:rsidRDefault="00204235" w:rsidP="00116565">
            <w:pPr>
              <w:tabs>
                <w:tab w:val="clear" w:pos="567"/>
              </w:tabs>
              <w:spacing w:line="240" w:lineRule="auto"/>
              <w:rPr>
                <w:b/>
                <w:szCs w:val="22"/>
                <w:lang w:val="es-ES"/>
              </w:rPr>
            </w:pPr>
            <w:r w:rsidRPr="00CF174D">
              <w:rPr>
                <w:b/>
                <w:szCs w:val="22"/>
                <w:lang w:val="es-ES"/>
              </w:rPr>
              <w:t>España</w:t>
            </w:r>
          </w:p>
          <w:p w14:paraId="45E08852" w14:textId="77777777" w:rsidR="00204235" w:rsidRPr="00CF174D" w:rsidRDefault="00204235" w:rsidP="00116565">
            <w:pPr>
              <w:tabs>
                <w:tab w:val="clear" w:pos="567"/>
              </w:tabs>
              <w:spacing w:line="240" w:lineRule="auto"/>
              <w:rPr>
                <w:szCs w:val="22"/>
                <w:lang w:val="es-ES"/>
              </w:rPr>
            </w:pPr>
            <w:r w:rsidRPr="00CF174D">
              <w:rPr>
                <w:lang w:val="es-ES"/>
              </w:rPr>
              <w:t>Novartis Farmacéutica, S.A.</w:t>
            </w:r>
          </w:p>
          <w:p w14:paraId="51DA8A95" w14:textId="77777777" w:rsidR="00204235" w:rsidRPr="00CF174D" w:rsidRDefault="00204235" w:rsidP="00116565">
            <w:pPr>
              <w:tabs>
                <w:tab w:val="clear" w:pos="567"/>
              </w:tabs>
              <w:spacing w:line="240" w:lineRule="auto"/>
              <w:rPr>
                <w:szCs w:val="22"/>
                <w:lang w:val="es-ES"/>
              </w:rPr>
            </w:pPr>
            <w:r w:rsidRPr="00CF174D">
              <w:rPr>
                <w:szCs w:val="22"/>
                <w:lang w:val="es-ES"/>
              </w:rPr>
              <w:t>Tel: +34 93 306 42 00</w:t>
            </w:r>
          </w:p>
          <w:p w14:paraId="480349F9" w14:textId="77777777" w:rsidR="00204235" w:rsidRPr="00CF174D" w:rsidRDefault="00204235" w:rsidP="00116565">
            <w:pPr>
              <w:tabs>
                <w:tab w:val="clear" w:pos="567"/>
              </w:tabs>
              <w:spacing w:line="240" w:lineRule="auto"/>
              <w:rPr>
                <w:szCs w:val="22"/>
                <w:lang w:val="es-ES"/>
              </w:rPr>
            </w:pPr>
          </w:p>
        </w:tc>
        <w:tc>
          <w:tcPr>
            <w:tcW w:w="4678" w:type="dxa"/>
          </w:tcPr>
          <w:p w14:paraId="4139B91D" w14:textId="77777777" w:rsidR="00204235" w:rsidRPr="00CF174D" w:rsidRDefault="00204235" w:rsidP="00116565">
            <w:pPr>
              <w:tabs>
                <w:tab w:val="clear" w:pos="567"/>
              </w:tabs>
              <w:spacing w:line="240" w:lineRule="auto"/>
              <w:rPr>
                <w:b/>
                <w:bCs/>
                <w:iCs/>
                <w:szCs w:val="22"/>
                <w:lang w:val="pl-PL"/>
              </w:rPr>
            </w:pPr>
            <w:r w:rsidRPr="00CF174D">
              <w:rPr>
                <w:b/>
                <w:bCs/>
                <w:iCs/>
                <w:szCs w:val="22"/>
                <w:lang w:val="pl-PL"/>
              </w:rPr>
              <w:t>Polska</w:t>
            </w:r>
          </w:p>
          <w:p w14:paraId="5E7F5757" w14:textId="77777777" w:rsidR="00204235" w:rsidRPr="00CF174D" w:rsidRDefault="00204235" w:rsidP="00116565">
            <w:pPr>
              <w:tabs>
                <w:tab w:val="clear" w:pos="567"/>
              </w:tabs>
              <w:spacing w:line="240" w:lineRule="auto"/>
              <w:rPr>
                <w:szCs w:val="22"/>
                <w:lang w:val="pl-PL"/>
              </w:rPr>
            </w:pPr>
            <w:r w:rsidRPr="00CF174D">
              <w:rPr>
                <w:szCs w:val="22"/>
                <w:lang w:val="pl-PL"/>
              </w:rPr>
              <w:t>Novartis Poland Sp. z o.o.</w:t>
            </w:r>
          </w:p>
          <w:p w14:paraId="56467B39" w14:textId="77777777" w:rsidR="00204235" w:rsidRPr="00CF174D" w:rsidRDefault="00204235" w:rsidP="00116565">
            <w:pPr>
              <w:tabs>
                <w:tab w:val="clear" w:pos="567"/>
              </w:tabs>
              <w:spacing w:line="240" w:lineRule="auto"/>
              <w:rPr>
                <w:szCs w:val="22"/>
                <w:lang w:val="pl-PL"/>
              </w:rPr>
            </w:pPr>
            <w:r w:rsidRPr="00CF174D">
              <w:rPr>
                <w:szCs w:val="22"/>
                <w:lang w:val="pl-PL"/>
              </w:rPr>
              <w:t>Tel.: +48 22 375 4888</w:t>
            </w:r>
          </w:p>
        </w:tc>
      </w:tr>
      <w:tr w:rsidR="00204235" w:rsidRPr="00CF174D" w14:paraId="4A1869E6" w14:textId="77777777" w:rsidTr="00F34A3A">
        <w:trPr>
          <w:cantSplit/>
        </w:trPr>
        <w:tc>
          <w:tcPr>
            <w:tcW w:w="4678" w:type="dxa"/>
          </w:tcPr>
          <w:p w14:paraId="29C23516" w14:textId="77777777" w:rsidR="00204235" w:rsidRPr="00CF174D" w:rsidRDefault="00204235" w:rsidP="00116565">
            <w:pPr>
              <w:tabs>
                <w:tab w:val="clear" w:pos="567"/>
              </w:tabs>
              <w:spacing w:line="240" w:lineRule="auto"/>
              <w:rPr>
                <w:b/>
                <w:szCs w:val="22"/>
                <w:lang w:val="fr-FR"/>
              </w:rPr>
            </w:pPr>
            <w:r w:rsidRPr="00CF174D">
              <w:rPr>
                <w:b/>
                <w:szCs w:val="22"/>
                <w:lang w:val="fr-FR"/>
              </w:rPr>
              <w:t>France</w:t>
            </w:r>
          </w:p>
          <w:p w14:paraId="1A7B4B1C" w14:textId="77777777" w:rsidR="00204235" w:rsidRPr="00CF174D" w:rsidRDefault="00204235" w:rsidP="00116565">
            <w:pPr>
              <w:tabs>
                <w:tab w:val="clear" w:pos="567"/>
              </w:tabs>
              <w:spacing w:line="240" w:lineRule="auto"/>
              <w:rPr>
                <w:szCs w:val="22"/>
                <w:lang w:val="fr-FR"/>
              </w:rPr>
            </w:pPr>
            <w:r w:rsidRPr="00CF174D">
              <w:rPr>
                <w:szCs w:val="22"/>
                <w:lang w:val="fr-FR"/>
              </w:rPr>
              <w:t>Novartis Pharma S.A.S.</w:t>
            </w:r>
          </w:p>
          <w:p w14:paraId="06FD3AE8" w14:textId="77777777" w:rsidR="00204235" w:rsidRPr="00CF174D" w:rsidRDefault="00204235" w:rsidP="00116565">
            <w:pPr>
              <w:tabs>
                <w:tab w:val="clear" w:pos="567"/>
              </w:tabs>
              <w:spacing w:line="240" w:lineRule="auto"/>
              <w:rPr>
                <w:szCs w:val="22"/>
                <w:lang w:val="fr-FR"/>
              </w:rPr>
            </w:pPr>
            <w:proofErr w:type="gramStart"/>
            <w:r w:rsidRPr="00CF174D">
              <w:rPr>
                <w:szCs w:val="22"/>
                <w:lang w:val="fr-FR"/>
              </w:rPr>
              <w:t>Tél:</w:t>
            </w:r>
            <w:proofErr w:type="gramEnd"/>
            <w:r w:rsidRPr="00CF174D">
              <w:rPr>
                <w:szCs w:val="22"/>
                <w:lang w:val="fr-FR"/>
              </w:rPr>
              <w:t xml:space="preserve"> +33 1 55 47 66 00</w:t>
            </w:r>
          </w:p>
          <w:p w14:paraId="3BC97F91" w14:textId="77777777" w:rsidR="00204235" w:rsidRPr="00CF174D" w:rsidRDefault="00204235" w:rsidP="00116565">
            <w:pPr>
              <w:tabs>
                <w:tab w:val="clear" w:pos="567"/>
              </w:tabs>
              <w:spacing w:line="240" w:lineRule="auto"/>
              <w:rPr>
                <w:b/>
                <w:szCs w:val="22"/>
                <w:lang w:val="pl-PL"/>
              </w:rPr>
            </w:pPr>
          </w:p>
        </w:tc>
        <w:tc>
          <w:tcPr>
            <w:tcW w:w="4678" w:type="dxa"/>
          </w:tcPr>
          <w:p w14:paraId="3C2FBABD" w14:textId="77777777" w:rsidR="00204235" w:rsidRPr="00CF174D" w:rsidRDefault="00204235" w:rsidP="00116565">
            <w:pPr>
              <w:tabs>
                <w:tab w:val="clear" w:pos="567"/>
              </w:tabs>
              <w:spacing w:line="240" w:lineRule="auto"/>
              <w:rPr>
                <w:b/>
                <w:szCs w:val="22"/>
                <w:lang w:val="pt-PT"/>
              </w:rPr>
            </w:pPr>
            <w:r w:rsidRPr="00CF174D">
              <w:rPr>
                <w:b/>
                <w:szCs w:val="22"/>
                <w:lang w:val="pt-PT"/>
              </w:rPr>
              <w:t>Portugal</w:t>
            </w:r>
          </w:p>
          <w:p w14:paraId="0E1BAF11" w14:textId="77777777" w:rsidR="00204235" w:rsidRPr="00CF174D" w:rsidRDefault="00204235" w:rsidP="00116565">
            <w:pPr>
              <w:tabs>
                <w:tab w:val="clear" w:pos="567"/>
              </w:tabs>
              <w:spacing w:line="240" w:lineRule="auto"/>
              <w:rPr>
                <w:szCs w:val="22"/>
                <w:lang w:val="es-ES"/>
              </w:rPr>
            </w:pPr>
            <w:r w:rsidRPr="00CF174D">
              <w:rPr>
                <w:szCs w:val="22"/>
                <w:lang w:val="es-ES"/>
              </w:rPr>
              <w:t xml:space="preserve">Novartis </w:t>
            </w:r>
            <w:proofErr w:type="spellStart"/>
            <w:r w:rsidRPr="00CF174D">
              <w:rPr>
                <w:szCs w:val="22"/>
                <w:lang w:val="es-ES"/>
              </w:rPr>
              <w:t>Farma</w:t>
            </w:r>
            <w:proofErr w:type="spellEnd"/>
            <w:r w:rsidR="00DF1CDB" w:rsidRPr="00CF174D">
              <w:rPr>
                <w:szCs w:val="22"/>
                <w:lang w:val="es-ES"/>
              </w:rPr>
              <w:noBreakHyphen/>
            </w:r>
            <w:r w:rsidRPr="00CF174D">
              <w:rPr>
                <w:szCs w:val="22"/>
                <w:lang w:val="es-ES"/>
              </w:rPr>
              <w:t xml:space="preserve"> </w:t>
            </w:r>
            <w:proofErr w:type="spellStart"/>
            <w:r w:rsidRPr="00CF174D">
              <w:rPr>
                <w:szCs w:val="22"/>
                <w:lang w:val="es-ES"/>
              </w:rPr>
              <w:t>Produtos</w:t>
            </w:r>
            <w:proofErr w:type="spellEnd"/>
            <w:r w:rsidRPr="00CF174D">
              <w:rPr>
                <w:szCs w:val="22"/>
                <w:lang w:val="es-ES"/>
              </w:rPr>
              <w:t xml:space="preserve"> </w:t>
            </w:r>
            <w:proofErr w:type="spellStart"/>
            <w:r w:rsidRPr="00CF174D">
              <w:rPr>
                <w:szCs w:val="22"/>
                <w:lang w:val="es-ES"/>
              </w:rPr>
              <w:t>Farmacêuticos</w:t>
            </w:r>
            <w:proofErr w:type="spellEnd"/>
            <w:r w:rsidRPr="00CF174D">
              <w:rPr>
                <w:szCs w:val="22"/>
                <w:lang w:val="es-ES"/>
              </w:rPr>
              <w:t>, S.A.</w:t>
            </w:r>
          </w:p>
          <w:p w14:paraId="5717E0D0" w14:textId="77777777" w:rsidR="00204235" w:rsidRPr="00CF174D" w:rsidRDefault="00204235" w:rsidP="00116565">
            <w:pPr>
              <w:tabs>
                <w:tab w:val="clear" w:pos="567"/>
              </w:tabs>
              <w:spacing w:line="240" w:lineRule="auto"/>
              <w:rPr>
                <w:szCs w:val="22"/>
                <w:lang w:val="de-CH"/>
              </w:rPr>
            </w:pPr>
            <w:r w:rsidRPr="00CF174D">
              <w:rPr>
                <w:szCs w:val="22"/>
                <w:lang w:val="pt-PT"/>
              </w:rPr>
              <w:t>Tel: +351 21 000 8600</w:t>
            </w:r>
          </w:p>
        </w:tc>
      </w:tr>
      <w:tr w:rsidR="00204235" w:rsidRPr="00CF174D" w14:paraId="0C892DF2" w14:textId="77777777" w:rsidTr="00F34A3A">
        <w:trPr>
          <w:cantSplit/>
        </w:trPr>
        <w:tc>
          <w:tcPr>
            <w:tcW w:w="4678" w:type="dxa"/>
          </w:tcPr>
          <w:p w14:paraId="25A36A55" w14:textId="77777777" w:rsidR="00204235" w:rsidRPr="00CF174D" w:rsidRDefault="00204235" w:rsidP="00116565">
            <w:pPr>
              <w:tabs>
                <w:tab w:val="clear" w:pos="567"/>
              </w:tabs>
              <w:spacing w:line="240" w:lineRule="auto"/>
              <w:rPr>
                <w:rFonts w:eastAsia="PMingLiU"/>
                <w:b/>
                <w:lang w:val="de-CH"/>
              </w:rPr>
            </w:pPr>
            <w:r w:rsidRPr="00CF174D">
              <w:rPr>
                <w:rFonts w:eastAsia="PMingLiU"/>
                <w:b/>
                <w:lang w:val="de-CH"/>
              </w:rPr>
              <w:t>Hrvatska</w:t>
            </w:r>
          </w:p>
          <w:p w14:paraId="09330730" w14:textId="77777777" w:rsidR="00204235" w:rsidRPr="00CF174D" w:rsidRDefault="00204235" w:rsidP="00116565">
            <w:pPr>
              <w:tabs>
                <w:tab w:val="clear" w:pos="567"/>
              </w:tabs>
              <w:spacing w:line="240" w:lineRule="auto"/>
              <w:rPr>
                <w:lang w:val="de-CH"/>
              </w:rPr>
            </w:pPr>
            <w:r w:rsidRPr="00CF174D">
              <w:rPr>
                <w:lang w:val="de-CH"/>
              </w:rPr>
              <w:t>Novartis Hrvatska d.o.o.</w:t>
            </w:r>
          </w:p>
          <w:p w14:paraId="05A77AC8" w14:textId="77777777" w:rsidR="00204235" w:rsidRPr="00CF174D" w:rsidRDefault="00204235" w:rsidP="00116565">
            <w:pPr>
              <w:tabs>
                <w:tab w:val="clear" w:pos="567"/>
              </w:tabs>
              <w:spacing w:line="240" w:lineRule="auto"/>
            </w:pPr>
            <w:r w:rsidRPr="00CF174D">
              <w:t>Tel. +385 1 6274 220</w:t>
            </w:r>
          </w:p>
          <w:p w14:paraId="051E02EE" w14:textId="77777777" w:rsidR="00204235" w:rsidRPr="00CF174D" w:rsidRDefault="00204235" w:rsidP="00116565">
            <w:pPr>
              <w:tabs>
                <w:tab w:val="clear" w:pos="567"/>
              </w:tabs>
              <w:spacing w:line="240" w:lineRule="auto"/>
              <w:rPr>
                <w:b/>
                <w:szCs w:val="22"/>
                <w:lang w:val="fr-FR"/>
              </w:rPr>
            </w:pPr>
          </w:p>
        </w:tc>
        <w:tc>
          <w:tcPr>
            <w:tcW w:w="4678" w:type="dxa"/>
          </w:tcPr>
          <w:p w14:paraId="6B6327BF" w14:textId="77777777" w:rsidR="00204235" w:rsidRPr="00CF174D" w:rsidRDefault="00204235" w:rsidP="00116565">
            <w:pPr>
              <w:tabs>
                <w:tab w:val="clear" w:pos="567"/>
              </w:tabs>
              <w:autoSpaceDE w:val="0"/>
              <w:autoSpaceDN w:val="0"/>
              <w:adjustRightInd w:val="0"/>
              <w:spacing w:line="240" w:lineRule="auto"/>
              <w:rPr>
                <w:b/>
                <w:bCs/>
                <w:szCs w:val="22"/>
                <w:lang w:val="pt-PT"/>
              </w:rPr>
            </w:pPr>
            <w:r w:rsidRPr="00CF174D">
              <w:rPr>
                <w:b/>
                <w:bCs/>
                <w:szCs w:val="22"/>
                <w:lang w:val="pt-PT"/>
              </w:rPr>
              <w:t>România</w:t>
            </w:r>
          </w:p>
          <w:p w14:paraId="55F8A892" w14:textId="77777777" w:rsidR="00204235" w:rsidRPr="00CF174D" w:rsidRDefault="00204235" w:rsidP="00116565">
            <w:pPr>
              <w:tabs>
                <w:tab w:val="clear" w:pos="567"/>
              </w:tabs>
              <w:autoSpaceDE w:val="0"/>
              <w:autoSpaceDN w:val="0"/>
              <w:adjustRightInd w:val="0"/>
              <w:spacing w:line="240" w:lineRule="auto"/>
              <w:rPr>
                <w:szCs w:val="22"/>
                <w:lang w:val="pt-PT"/>
              </w:rPr>
            </w:pPr>
            <w:r w:rsidRPr="00CF174D">
              <w:rPr>
                <w:szCs w:val="22"/>
                <w:lang w:val="pt-PT"/>
              </w:rPr>
              <w:t>Novartis Pharma Services Romania SRL</w:t>
            </w:r>
          </w:p>
          <w:p w14:paraId="3F67CF51" w14:textId="77777777" w:rsidR="00204235" w:rsidRPr="00CF174D" w:rsidRDefault="00204235" w:rsidP="00116565">
            <w:pPr>
              <w:tabs>
                <w:tab w:val="clear" w:pos="567"/>
              </w:tabs>
              <w:spacing w:line="240" w:lineRule="auto"/>
              <w:rPr>
                <w:szCs w:val="22"/>
                <w:lang w:val="fr-FR"/>
              </w:rPr>
            </w:pPr>
            <w:r w:rsidRPr="00CF174D">
              <w:rPr>
                <w:szCs w:val="22"/>
                <w:lang w:val="en-US"/>
              </w:rPr>
              <w:t>Tel: +40 21 31299 01</w:t>
            </w:r>
          </w:p>
        </w:tc>
      </w:tr>
      <w:tr w:rsidR="00204235" w:rsidRPr="00CF174D" w14:paraId="281082D4" w14:textId="77777777" w:rsidTr="00F34A3A">
        <w:trPr>
          <w:cantSplit/>
        </w:trPr>
        <w:tc>
          <w:tcPr>
            <w:tcW w:w="4678" w:type="dxa"/>
          </w:tcPr>
          <w:p w14:paraId="05B45663" w14:textId="77777777" w:rsidR="00204235" w:rsidRPr="00CF174D" w:rsidRDefault="00204235" w:rsidP="00116565">
            <w:pPr>
              <w:tabs>
                <w:tab w:val="clear" w:pos="567"/>
              </w:tabs>
              <w:spacing w:line="240" w:lineRule="auto"/>
              <w:rPr>
                <w:b/>
                <w:szCs w:val="22"/>
              </w:rPr>
            </w:pPr>
            <w:r w:rsidRPr="00CF174D">
              <w:rPr>
                <w:b/>
                <w:szCs w:val="22"/>
              </w:rPr>
              <w:t>Ireland</w:t>
            </w:r>
          </w:p>
          <w:p w14:paraId="7262D3A7" w14:textId="77777777" w:rsidR="00204235" w:rsidRPr="00CF174D" w:rsidRDefault="00204235" w:rsidP="00116565">
            <w:pPr>
              <w:tabs>
                <w:tab w:val="clear" w:pos="567"/>
              </w:tabs>
              <w:spacing w:line="240" w:lineRule="auto"/>
              <w:rPr>
                <w:szCs w:val="22"/>
              </w:rPr>
            </w:pPr>
            <w:r w:rsidRPr="00CF174D">
              <w:rPr>
                <w:szCs w:val="22"/>
              </w:rPr>
              <w:t>Novartis Ireland Limited</w:t>
            </w:r>
          </w:p>
          <w:p w14:paraId="545E96A4" w14:textId="77777777" w:rsidR="00204235" w:rsidRPr="00CF174D" w:rsidRDefault="00204235" w:rsidP="00116565">
            <w:pPr>
              <w:tabs>
                <w:tab w:val="clear" w:pos="567"/>
              </w:tabs>
              <w:spacing w:line="240" w:lineRule="auto"/>
              <w:rPr>
                <w:szCs w:val="22"/>
              </w:rPr>
            </w:pPr>
            <w:r w:rsidRPr="00CF174D">
              <w:rPr>
                <w:szCs w:val="22"/>
              </w:rPr>
              <w:t>Tel: +353 1 260 12 55</w:t>
            </w:r>
          </w:p>
          <w:p w14:paraId="4BC5FDD9" w14:textId="77777777" w:rsidR="00204235" w:rsidRPr="00CF174D" w:rsidRDefault="00204235" w:rsidP="00116565">
            <w:pPr>
              <w:tabs>
                <w:tab w:val="clear" w:pos="567"/>
              </w:tabs>
              <w:spacing w:line="240" w:lineRule="auto"/>
              <w:rPr>
                <w:b/>
                <w:szCs w:val="22"/>
              </w:rPr>
            </w:pPr>
          </w:p>
        </w:tc>
        <w:tc>
          <w:tcPr>
            <w:tcW w:w="4678" w:type="dxa"/>
          </w:tcPr>
          <w:p w14:paraId="05A859BC" w14:textId="77777777" w:rsidR="00204235" w:rsidRPr="00CF174D" w:rsidRDefault="00204235" w:rsidP="00116565">
            <w:pPr>
              <w:tabs>
                <w:tab w:val="clear" w:pos="567"/>
              </w:tabs>
              <w:spacing w:line="240" w:lineRule="auto"/>
              <w:rPr>
                <w:b/>
                <w:szCs w:val="22"/>
                <w:lang w:val="sl-SI"/>
              </w:rPr>
            </w:pPr>
            <w:r w:rsidRPr="00CF174D">
              <w:rPr>
                <w:b/>
                <w:szCs w:val="22"/>
                <w:lang w:val="sl-SI"/>
              </w:rPr>
              <w:t>Slovenija</w:t>
            </w:r>
          </w:p>
          <w:p w14:paraId="268723FE" w14:textId="77777777" w:rsidR="00204235" w:rsidRPr="00CF174D" w:rsidRDefault="00204235" w:rsidP="00116565">
            <w:pPr>
              <w:tabs>
                <w:tab w:val="clear" w:pos="567"/>
              </w:tabs>
              <w:spacing w:line="240" w:lineRule="auto"/>
              <w:rPr>
                <w:szCs w:val="22"/>
                <w:lang w:val="sl-SI"/>
              </w:rPr>
            </w:pPr>
            <w:r w:rsidRPr="00CF174D">
              <w:rPr>
                <w:szCs w:val="22"/>
                <w:lang w:val="sl-SI"/>
              </w:rPr>
              <w:t>Novartis Pharma Services Inc.</w:t>
            </w:r>
          </w:p>
          <w:p w14:paraId="297C7E92" w14:textId="77777777" w:rsidR="00204235" w:rsidRPr="00CF174D" w:rsidRDefault="00204235" w:rsidP="00116565">
            <w:pPr>
              <w:tabs>
                <w:tab w:val="clear" w:pos="567"/>
              </w:tabs>
              <w:spacing w:line="240" w:lineRule="auto"/>
              <w:rPr>
                <w:szCs w:val="22"/>
                <w:lang w:val="sl-SI"/>
              </w:rPr>
            </w:pPr>
            <w:r w:rsidRPr="00CF174D">
              <w:rPr>
                <w:szCs w:val="22"/>
                <w:lang w:val="sl-SI"/>
              </w:rPr>
              <w:t>Tel: +386 1 300 75 50</w:t>
            </w:r>
          </w:p>
        </w:tc>
      </w:tr>
      <w:tr w:rsidR="00204235" w:rsidRPr="00CF174D" w14:paraId="7A709EE6" w14:textId="77777777" w:rsidTr="00F34A3A">
        <w:trPr>
          <w:cantSplit/>
        </w:trPr>
        <w:tc>
          <w:tcPr>
            <w:tcW w:w="4678" w:type="dxa"/>
          </w:tcPr>
          <w:p w14:paraId="1C77C60D" w14:textId="77777777" w:rsidR="00204235" w:rsidRPr="00CF174D" w:rsidRDefault="00204235" w:rsidP="00116565">
            <w:pPr>
              <w:tabs>
                <w:tab w:val="clear" w:pos="567"/>
              </w:tabs>
              <w:spacing w:line="240" w:lineRule="auto"/>
              <w:rPr>
                <w:b/>
                <w:szCs w:val="22"/>
                <w:lang w:val="is-IS"/>
              </w:rPr>
            </w:pPr>
            <w:r w:rsidRPr="00CF174D">
              <w:rPr>
                <w:b/>
                <w:szCs w:val="22"/>
                <w:lang w:val="is-IS"/>
              </w:rPr>
              <w:t>Ísland</w:t>
            </w:r>
          </w:p>
          <w:p w14:paraId="39F59BB1" w14:textId="77777777" w:rsidR="00204235" w:rsidRPr="00CF174D" w:rsidRDefault="00204235" w:rsidP="00116565">
            <w:pPr>
              <w:tabs>
                <w:tab w:val="clear" w:pos="567"/>
              </w:tabs>
              <w:spacing w:line="240" w:lineRule="auto"/>
              <w:rPr>
                <w:szCs w:val="22"/>
                <w:lang w:val="is-IS"/>
              </w:rPr>
            </w:pPr>
            <w:r w:rsidRPr="00CF174D">
              <w:rPr>
                <w:szCs w:val="22"/>
                <w:lang w:val="is-IS"/>
              </w:rPr>
              <w:t>Vistor hf.</w:t>
            </w:r>
          </w:p>
          <w:p w14:paraId="1E62AD45" w14:textId="77777777" w:rsidR="00204235" w:rsidRPr="00CF174D" w:rsidRDefault="00204235" w:rsidP="00116565">
            <w:pPr>
              <w:tabs>
                <w:tab w:val="clear" w:pos="567"/>
              </w:tabs>
              <w:spacing w:line="240" w:lineRule="auto"/>
              <w:rPr>
                <w:szCs w:val="22"/>
                <w:lang w:val="is-IS"/>
              </w:rPr>
            </w:pPr>
            <w:r w:rsidRPr="00CF174D">
              <w:rPr>
                <w:noProof/>
                <w:szCs w:val="22"/>
              </w:rPr>
              <w:t>Sími</w:t>
            </w:r>
            <w:r w:rsidRPr="00CF174D">
              <w:rPr>
                <w:szCs w:val="22"/>
                <w:lang w:val="is-IS"/>
              </w:rPr>
              <w:t>: +354 535 7000</w:t>
            </w:r>
          </w:p>
          <w:p w14:paraId="4A9DECFC" w14:textId="77777777" w:rsidR="00204235" w:rsidRPr="00CF174D" w:rsidRDefault="00204235" w:rsidP="00116565">
            <w:pPr>
              <w:tabs>
                <w:tab w:val="clear" w:pos="567"/>
              </w:tabs>
              <w:spacing w:line="240" w:lineRule="auto"/>
              <w:rPr>
                <w:szCs w:val="22"/>
              </w:rPr>
            </w:pPr>
          </w:p>
        </w:tc>
        <w:tc>
          <w:tcPr>
            <w:tcW w:w="4678" w:type="dxa"/>
          </w:tcPr>
          <w:p w14:paraId="27994CE0" w14:textId="77777777" w:rsidR="00204235" w:rsidRPr="00CF174D" w:rsidRDefault="00204235" w:rsidP="00116565">
            <w:pPr>
              <w:tabs>
                <w:tab w:val="clear" w:pos="567"/>
              </w:tabs>
              <w:spacing w:line="240" w:lineRule="auto"/>
              <w:rPr>
                <w:b/>
                <w:szCs w:val="22"/>
                <w:lang w:val="sk-SK"/>
              </w:rPr>
            </w:pPr>
            <w:r w:rsidRPr="00CF174D">
              <w:rPr>
                <w:b/>
                <w:szCs w:val="22"/>
                <w:lang w:val="sk-SK"/>
              </w:rPr>
              <w:t>Slovenská republika</w:t>
            </w:r>
          </w:p>
          <w:p w14:paraId="3F26F23C" w14:textId="77777777" w:rsidR="00204235" w:rsidRPr="00CF174D" w:rsidRDefault="00204235" w:rsidP="00116565">
            <w:pPr>
              <w:tabs>
                <w:tab w:val="clear" w:pos="567"/>
              </w:tabs>
              <w:spacing w:line="240" w:lineRule="auto"/>
              <w:rPr>
                <w:szCs w:val="22"/>
                <w:lang w:val="sk-SK"/>
              </w:rPr>
            </w:pPr>
            <w:r w:rsidRPr="00CF174D">
              <w:rPr>
                <w:szCs w:val="22"/>
                <w:lang w:val="sk-SK"/>
              </w:rPr>
              <w:t>Novartis Slovakia s.r.o.</w:t>
            </w:r>
          </w:p>
          <w:p w14:paraId="5427BEDD" w14:textId="77777777" w:rsidR="00204235" w:rsidRPr="00CF174D" w:rsidRDefault="00204235" w:rsidP="00116565">
            <w:pPr>
              <w:tabs>
                <w:tab w:val="clear" w:pos="567"/>
              </w:tabs>
              <w:spacing w:line="240" w:lineRule="auto"/>
              <w:rPr>
                <w:szCs w:val="22"/>
                <w:lang w:val="sk-SK"/>
              </w:rPr>
            </w:pPr>
            <w:r w:rsidRPr="00CF174D">
              <w:rPr>
                <w:szCs w:val="22"/>
                <w:lang w:val="sk-SK"/>
              </w:rPr>
              <w:t>Tel: +421 2 5542 5439</w:t>
            </w:r>
          </w:p>
          <w:p w14:paraId="13D200AD" w14:textId="77777777" w:rsidR="00204235" w:rsidRPr="00CF174D" w:rsidRDefault="00204235" w:rsidP="00116565">
            <w:pPr>
              <w:tabs>
                <w:tab w:val="clear" w:pos="567"/>
              </w:tabs>
              <w:spacing w:line="240" w:lineRule="auto"/>
              <w:rPr>
                <w:szCs w:val="22"/>
                <w:lang w:val="sk-SK"/>
              </w:rPr>
            </w:pPr>
          </w:p>
        </w:tc>
      </w:tr>
      <w:tr w:rsidR="00204235" w:rsidRPr="00CF174D" w14:paraId="54459BF7" w14:textId="77777777" w:rsidTr="00F34A3A">
        <w:trPr>
          <w:cantSplit/>
        </w:trPr>
        <w:tc>
          <w:tcPr>
            <w:tcW w:w="4678" w:type="dxa"/>
          </w:tcPr>
          <w:p w14:paraId="4D8CC448" w14:textId="77777777" w:rsidR="00204235" w:rsidRPr="00CF174D" w:rsidRDefault="00204235" w:rsidP="00116565">
            <w:pPr>
              <w:tabs>
                <w:tab w:val="clear" w:pos="567"/>
              </w:tabs>
              <w:spacing w:line="240" w:lineRule="auto"/>
              <w:rPr>
                <w:b/>
                <w:szCs w:val="22"/>
                <w:lang w:val="it-IT"/>
              </w:rPr>
            </w:pPr>
            <w:r w:rsidRPr="00CF174D">
              <w:rPr>
                <w:b/>
                <w:szCs w:val="22"/>
                <w:lang w:val="it-IT"/>
              </w:rPr>
              <w:t>Italia</w:t>
            </w:r>
          </w:p>
          <w:p w14:paraId="2C52D932" w14:textId="77777777" w:rsidR="00204235" w:rsidRPr="00CF174D" w:rsidRDefault="00204235" w:rsidP="00116565">
            <w:pPr>
              <w:tabs>
                <w:tab w:val="clear" w:pos="567"/>
              </w:tabs>
              <w:spacing w:line="240" w:lineRule="auto"/>
              <w:rPr>
                <w:szCs w:val="22"/>
                <w:lang w:val="it-IT"/>
              </w:rPr>
            </w:pPr>
            <w:r w:rsidRPr="00CF174D">
              <w:rPr>
                <w:szCs w:val="22"/>
                <w:lang w:val="it-IT"/>
              </w:rPr>
              <w:t>Novartis Farma S.p.A.</w:t>
            </w:r>
          </w:p>
          <w:p w14:paraId="0163213E" w14:textId="77777777" w:rsidR="00204235" w:rsidRPr="00CF174D" w:rsidRDefault="00204235" w:rsidP="00116565">
            <w:pPr>
              <w:tabs>
                <w:tab w:val="clear" w:pos="567"/>
              </w:tabs>
              <w:spacing w:line="240" w:lineRule="auto"/>
              <w:rPr>
                <w:b/>
                <w:szCs w:val="22"/>
                <w:lang w:val="pt-PT"/>
              </w:rPr>
            </w:pPr>
            <w:r w:rsidRPr="00CF174D">
              <w:rPr>
                <w:szCs w:val="22"/>
                <w:lang w:val="it-IT"/>
              </w:rPr>
              <w:t>Tel: +39 02 96 54 1</w:t>
            </w:r>
          </w:p>
        </w:tc>
        <w:tc>
          <w:tcPr>
            <w:tcW w:w="4678" w:type="dxa"/>
          </w:tcPr>
          <w:p w14:paraId="52FF0557" w14:textId="77777777" w:rsidR="00204235" w:rsidRPr="00CF174D" w:rsidRDefault="00204235" w:rsidP="00116565">
            <w:pPr>
              <w:tabs>
                <w:tab w:val="clear" w:pos="567"/>
              </w:tabs>
              <w:spacing w:line="240" w:lineRule="auto"/>
              <w:rPr>
                <w:b/>
                <w:szCs w:val="22"/>
                <w:lang w:val="fi-FI"/>
              </w:rPr>
            </w:pPr>
            <w:r w:rsidRPr="00CF174D">
              <w:rPr>
                <w:b/>
                <w:szCs w:val="22"/>
                <w:lang w:val="fi-FI"/>
              </w:rPr>
              <w:t>Suomi/Finland</w:t>
            </w:r>
          </w:p>
          <w:p w14:paraId="1C7CAED4" w14:textId="77777777" w:rsidR="00204235" w:rsidRPr="00CF174D" w:rsidRDefault="00204235" w:rsidP="00116565">
            <w:pPr>
              <w:tabs>
                <w:tab w:val="clear" w:pos="567"/>
              </w:tabs>
              <w:spacing w:line="240" w:lineRule="auto"/>
              <w:rPr>
                <w:szCs w:val="22"/>
                <w:lang w:val="fi-FI"/>
              </w:rPr>
            </w:pPr>
            <w:r w:rsidRPr="00CF174D">
              <w:rPr>
                <w:szCs w:val="22"/>
                <w:lang w:val="fi-FI"/>
              </w:rPr>
              <w:t>Novartis Finland Oy</w:t>
            </w:r>
          </w:p>
          <w:p w14:paraId="764BC03F" w14:textId="77777777" w:rsidR="00204235" w:rsidRPr="00CF174D" w:rsidRDefault="00204235" w:rsidP="00116565">
            <w:pPr>
              <w:tabs>
                <w:tab w:val="clear" w:pos="567"/>
              </w:tabs>
              <w:spacing w:line="240" w:lineRule="auto"/>
              <w:rPr>
                <w:szCs w:val="22"/>
                <w:lang w:val="fi-FI"/>
              </w:rPr>
            </w:pPr>
            <w:r w:rsidRPr="00CF174D">
              <w:rPr>
                <w:szCs w:val="22"/>
                <w:lang w:val="fi-FI"/>
              </w:rPr>
              <w:t xml:space="preserve">Puh/Tel: +358 </w:t>
            </w:r>
            <w:r w:rsidRPr="00CF174D">
              <w:rPr>
                <w:szCs w:val="22"/>
                <w:lang w:val="de-CH" w:bidi="he-IL"/>
              </w:rPr>
              <w:t>(0)10 6133 200</w:t>
            </w:r>
          </w:p>
          <w:p w14:paraId="531B2ACB" w14:textId="77777777" w:rsidR="00204235" w:rsidRPr="00CF174D" w:rsidRDefault="00204235" w:rsidP="00116565">
            <w:pPr>
              <w:tabs>
                <w:tab w:val="clear" w:pos="567"/>
              </w:tabs>
              <w:spacing w:line="240" w:lineRule="auto"/>
              <w:rPr>
                <w:szCs w:val="22"/>
                <w:lang w:val="sv-SE"/>
              </w:rPr>
            </w:pPr>
          </w:p>
        </w:tc>
      </w:tr>
      <w:tr w:rsidR="00204235" w:rsidRPr="00390CF0" w14:paraId="200DDA3B" w14:textId="77777777" w:rsidTr="00F34A3A">
        <w:trPr>
          <w:cantSplit/>
        </w:trPr>
        <w:tc>
          <w:tcPr>
            <w:tcW w:w="4678" w:type="dxa"/>
          </w:tcPr>
          <w:p w14:paraId="0D7D33FE" w14:textId="77777777" w:rsidR="00204235" w:rsidRPr="00CF174D" w:rsidRDefault="00204235" w:rsidP="00116565">
            <w:pPr>
              <w:tabs>
                <w:tab w:val="clear" w:pos="567"/>
              </w:tabs>
              <w:spacing w:line="240" w:lineRule="auto"/>
              <w:rPr>
                <w:b/>
                <w:szCs w:val="22"/>
                <w:lang w:val="fr-FR"/>
              </w:rPr>
            </w:pPr>
            <w:r w:rsidRPr="00CF174D">
              <w:rPr>
                <w:b/>
                <w:szCs w:val="22"/>
                <w:lang w:val="el-GR"/>
              </w:rPr>
              <w:lastRenderedPageBreak/>
              <w:t>Κύπρος</w:t>
            </w:r>
          </w:p>
          <w:p w14:paraId="174041E9" w14:textId="77777777" w:rsidR="00204235" w:rsidRPr="00CF174D" w:rsidRDefault="00204235" w:rsidP="00116565">
            <w:pPr>
              <w:tabs>
                <w:tab w:val="clear" w:pos="567"/>
              </w:tabs>
              <w:spacing w:line="240" w:lineRule="auto"/>
              <w:rPr>
                <w:szCs w:val="22"/>
                <w:lang w:val="fr-FR"/>
              </w:rPr>
            </w:pPr>
            <w:r w:rsidRPr="00CF174D">
              <w:rPr>
                <w:lang w:val="fr-CH"/>
              </w:rPr>
              <w:t>Novartis Pharma Services Inc.</w:t>
            </w:r>
          </w:p>
          <w:p w14:paraId="172D48AF" w14:textId="77777777" w:rsidR="00204235" w:rsidRPr="00CF174D" w:rsidRDefault="00204235" w:rsidP="00116565">
            <w:pPr>
              <w:tabs>
                <w:tab w:val="clear" w:pos="567"/>
              </w:tabs>
              <w:spacing w:line="240" w:lineRule="auto"/>
              <w:rPr>
                <w:szCs w:val="22"/>
                <w:lang w:val="el-GR"/>
              </w:rPr>
            </w:pPr>
            <w:r w:rsidRPr="00CF174D">
              <w:rPr>
                <w:szCs w:val="22"/>
                <w:lang w:val="el-GR"/>
              </w:rPr>
              <w:t>Τηλ: +357 22 690 690</w:t>
            </w:r>
          </w:p>
          <w:p w14:paraId="3F4A2E87" w14:textId="77777777" w:rsidR="00204235" w:rsidRPr="00CF174D" w:rsidRDefault="00204235" w:rsidP="00116565">
            <w:pPr>
              <w:tabs>
                <w:tab w:val="clear" w:pos="567"/>
              </w:tabs>
              <w:spacing w:line="240" w:lineRule="auto"/>
              <w:rPr>
                <w:b/>
                <w:szCs w:val="22"/>
                <w:lang w:val="el-GR"/>
              </w:rPr>
            </w:pPr>
          </w:p>
        </w:tc>
        <w:tc>
          <w:tcPr>
            <w:tcW w:w="4678" w:type="dxa"/>
          </w:tcPr>
          <w:p w14:paraId="1BE7B96D" w14:textId="77777777" w:rsidR="00204235" w:rsidRPr="00CF174D" w:rsidRDefault="00204235" w:rsidP="00116565">
            <w:pPr>
              <w:tabs>
                <w:tab w:val="clear" w:pos="567"/>
              </w:tabs>
              <w:spacing w:line="240" w:lineRule="auto"/>
              <w:rPr>
                <w:b/>
                <w:szCs w:val="22"/>
                <w:lang w:val="sv-SE"/>
              </w:rPr>
            </w:pPr>
            <w:r w:rsidRPr="00CF174D">
              <w:rPr>
                <w:b/>
                <w:szCs w:val="22"/>
                <w:lang w:val="sv-SE"/>
              </w:rPr>
              <w:t>Sverige</w:t>
            </w:r>
          </w:p>
          <w:p w14:paraId="23C14FE9" w14:textId="77777777" w:rsidR="00204235" w:rsidRPr="00CF174D" w:rsidRDefault="00204235" w:rsidP="00116565">
            <w:pPr>
              <w:tabs>
                <w:tab w:val="clear" w:pos="567"/>
              </w:tabs>
              <w:spacing w:line="240" w:lineRule="auto"/>
              <w:rPr>
                <w:szCs w:val="22"/>
                <w:lang w:val="sv-SE"/>
              </w:rPr>
            </w:pPr>
            <w:r w:rsidRPr="00CF174D">
              <w:rPr>
                <w:szCs w:val="22"/>
                <w:lang w:val="sv-SE"/>
              </w:rPr>
              <w:t>Novartis Sverige AB</w:t>
            </w:r>
          </w:p>
          <w:p w14:paraId="4A2351CB" w14:textId="77777777" w:rsidR="00204235" w:rsidRPr="00CF174D" w:rsidRDefault="00204235" w:rsidP="00116565">
            <w:pPr>
              <w:tabs>
                <w:tab w:val="clear" w:pos="567"/>
              </w:tabs>
              <w:spacing w:line="240" w:lineRule="auto"/>
              <w:rPr>
                <w:szCs w:val="22"/>
                <w:lang w:val="sv-SE"/>
              </w:rPr>
            </w:pPr>
            <w:r w:rsidRPr="00CF174D">
              <w:rPr>
                <w:szCs w:val="22"/>
                <w:lang w:val="sv-SE"/>
              </w:rPr>
              <w:t>Tel: +46 8 732 32 00</w:t>
            </w:r>
          </w:p>
          <w:p w14:paraId="4805C2C5" w14:textId="77777777" w:rsidR="00204235" w:rsidRPr="00CF174D" w:rsidRDefault="00204235" w:rsidP="00116565">
            <w:pPr>
              <w:tabs>
                <w:tab w:val="clear" w:pos="567"/>
              </w:tabs>
              <w:spacing w:line="240" w:lineRule="auto"/>
              <w:rPr>
                <w:szCs w:val="22"/>
                <w:lang w:val="fi-FI"/>
              </w:rPr>
            </w:pPr>
          </w:p>
        </w:tc>
      </w:tr>
      <w:tr w:rsidR="00204235" w:rsidRPr="00CF174D" w14:paraId="0FAF8836" w14:textId="77777777" w:rsidTr="00F34A3A">
        <w:trPr>
          <w:cantSplit/>
        </w:trPr>
        <w:tc>
          <w:tcPr>
            <w:tcW w:w="4678" w:type="dxa"/>
          </w:tcPr>
          <w:p w14:paraId="4E79DB08" w14:textId="77777777" w:rsidR="00204235" w:rsidRPr="00CF174D" w:rsidRDefault="00204235" w:rsidP="00116565">
            <w:pPr>
              <w:tabs>
                <w:tab w:val="clear" w:pos="567"/>
              </w:tabs>
              <w:spacing w:line="240" w:lineRule="auto"/>
              <w:rPr>
                <w:b/>
                <w:szCs w:val="22"/>
                <w:lang w:val="lv-LV"/>
              </w:rPr>
            </w:pPr>
            <w:r w:rsidRPr="00CF174D">
              <w:rPr>
                <w:b/>
                <w:szCs w:val="22"/>
                <w:lang w:val="lv-LV"/>
              </w:rPr>
              <w:t>Latvija</w:t>
            </w:r>
          </w:p>
          <w:p w14:paraId="33D49454" w14:textId="225C42F7" w:rsidR="00204235" w:rsidRPr="00CF174D" w:rsidRDefault="009025F1" w:rsidP="00116565">
            <w:pPr>
              <w:tabs>
                <w:tab w:val="clear" w:pos="567"/>
              </w:tabs>
              <w:spacing w:line="240" w:lineRule="auto"/>
              <w:rPr>
                <w:szCs w:val="22"/>
                <w:lang w:val="lv-LV"/>
              </w:rPr>
            </w:pPr>
            <w:r w:rsidRPr="00CF174D">
              <w:rPr>
                <w:color w:val="000000"/>
                <w:szCs w:val="22"/>
                <w:lang w:val="lv-LV"/>
              </w:rPr>
              <w:t>SIA Novartis Baltics</w:t>
            </w:r>
          </w:p>
          <w:p w14:paraId="7D4B2CDC" w14:textId="77777777" w:rsidR="00204235" w:rsidRPr="00CF174D" w:rsidRDefault="00204235" w:rsidP="00116565">
            <w:pPr>
              <w:tabs>
                <w:tab w:val="clear" w:pos="567"/>
              </w:tabs>
              <w:spacing w:line="240" w:lineRule="auto"/>
              <w:rPr>
                <w:szCs w:val="22"/>
                <w:lang w:val="lv-LV"/>
              </w:rPr>
            </w:pPr>
            <w:r w:rsidRPr="00CF174D">
              <w:rPr>
                <w:szCs w:val="22"/>
                <w:lang w:val="lv-LV"/>
              </w:rPr>
              <w:t>Tel: +371 67 887 070</w:t>
            </w:r>
          </w:p>
          <w:p w14:paraId="4804E5AA" w14:textId="77777777" w:rsidR="00204235" w:rsidRPr="00CF174D" w:rsidRDefault="00204235" w:rsidP="00116565">
            <w:pPr>
              <w:tabs>
                <w:tab w:val="clear" w:pos="567"/>
              </w:tabs>
              <w:spacing w:line="240" w:lineRule="auto"/>
              <w:rPr>
                <w:szCs w:val="22"/>
                <w:lang w:val="fi-FI"/>
              </w:rPr>
            </w:pPr>
          </w:p>
        </w:tc>
        <w:tc>
          <w:tcPr>
            <w:tcW w:w="4678" w:type="dxa"/>
          </w:tcPr>
          <w:p w14:paraId="05F47EC2" w14:textId="77777777" w:rsidR="00204235" w:rsidRPr="00CF174D" w:rsidRDefault="00204235" w:rsidP="002E61DE">
            <w:pPr>
              <w:tabs>
                <w:tab w:val="clear" w:pos="567"/>
              </w:tabs>
              <w:spacing w:line="240" w:lineRule="auto"/>
              <w:rPr>
                <w:szCs w:val="22"/>
                <w:lang w:val="en-US"/>
              </w:rPr>
            </w:pPr>
          </w:p>
        </w:tc>
      </w:tr>
    </w:tbl>
    <w:p w14:paraId="5C0927C7" w14:textId="77777777" w:rsidR="00204235" w:rsidRPr="00CF174D" w:rsidRDefault="00204235" w:rsidP="00116565">
      <w:pPr>
        <w:numPr>
          <w:ilvl w:val="12"/>
          <w:numId w:val="0"/>
        </w:numPr>
        <w:tabs>
          <w:tab w:val="clear" w:pos="567"/>
        </w:tabs>
        <w:spacing w:line="240" w:lineRule="auto"/>
        <w:ind w:right="-2"/>
        <w:rPr>
          <w:noProof/>
          <w:szCs w:val="22"/>
        </w:rPr>
      </w:pPr>
    </w:p>
    <w:p w14:paraId="6647E4EB" w14:textId="77777777" w:rsidR="00EC1C7B" w:rsidRPr="00CF174D" w:rsidRDefault="00EC1C7B" w:rsidP="00116565">
      <w:pPr>
        <w:numPr>
          <w:ilvl w:val="12"/>
          <w:numId w:val="0"/>
        </w:numPr>
        <w:tabs>
          <w:tab w:val="clear" w:pos="567"/>
        </w:tabs>
        <w:spacing w:line="240" w:lineRule="auto"/>
        <w:ind w:right="-2"/>
        <w:rPr>
          <w:lang w:val="el-GR"/>
        </w:rPr>
      </w:pPr>
      <w:r w:rsidRPr="00CF174D">
        <w:rPr>
          <w:b/>
          <w:bCs/>
          <w:lang w:val="el-GR"/>
        </w:rPr>
        <w:t>Το παρόν φύλλο οδηγιών χρήσης αναθεωρήθηκε για τελευταία φορά στις</w:t>
      </w:r>
    </w:p>
    <w:p w14:paraId="6F25ED3A" w14:textId="77777777" w:rsidR="009B6496" w:rsidRPr="00CF174D" w:rsidRDefault="009B6496" w:rsidP="00116565">
      <w:pPr>
        <w:numPr>
          <w:ilvl w:val="12"/>
          <w:numId w:val="0"/>
        </w:numPr>
        <w:tabs>
          <w:tab w:val="clear" w:pos="567"/>
        </w:tabs>
        <w:spacing w:line="240" w:lineRule="auto"/>
        <w:ind w:right="-2"/>
        <w:rPr>
          <w:szCs w:val="22"/>
          <w:lang w:val="el-GR"/>
        </w:rPr>
      </w:pPr>
    </w:p>
    <w:p w14:paraId="1D0AAC74" w14:textId="77777777" w:rsidR="00A76D67" w:rsidRPr="00CF174D" w:rsidRDefault="00A76D67" w:rsidP="00116565">
      <w:pPr>
        <w:numPr>
          <w:ilvl w:val="12"/>
          <w:numId w:val="0"/>
        </w:numPr>
        <w:tabs>
          <w:tab w:val="clear" w:pos="567"/>
        </w:tabs>
        <w:spacing w:line="240" w:lineRule="auto"/>
        <w:ind w:right="-2"/>
        <w:rPr>
          <w:iCs/>
          <w:szCs w:val="22"/>
          <w:lang w:val="el-GR"/>
        </w:rPr>
      </w:pPr>
    </w:p>
    <w:p w14:paraId="3D86A4A6" w14:textId="77777777" w:rsidR="00EC1C7B" w:rsidRPr="00CF174D" w:rsidRDefault="00EC1C7B" w:rsidP="00116565">
      <w:pPr>
        <w:keepNext/>
        <w:numPr>
          <w:ilvl w:val="12"/>
          <w:numId w:val="0"/>
        </w:numPr>
        <w:tabs>
          <w:tab w:val="clear" w:pos="567"/>
        </w:tabs>
        <w:spacing w:line="240" w:lineRule="auto"/>
        <w:rPr>
          <w:b/>
          <w:bCs/>
          <w:lang w:val="el-GR"/>
        </w:rPr>
      </w:pPr>
      <w:r w:rsidRPr="00CF174D">
        <w:rPr>
          <w:b/>
          <w:bCs/>
          <w:lang w:val="el-GR"/>
        </w:rPr>
        <w:t xml:space="preserve">Άλλες πηγές </w:t>
      </w:r>
      <w:r w:rsidR="00E86134" w:rsidRPr="00CF174D">
        <w:rPr>
          <w:b/>
          <w:bCs/>
          <w:lang w:val="el-GR"/>
        </w:rPr>
        <w:t>πληροφοριών</w:t>
      </w:r>
    </w:p>
    <w:p w14:paraId="71674B38" w14:textId="77777777" w:rsidR="009B6496" w:rsidRPr="00CF174D" w:rsidRDefault="009B6496" w:rsidP="00116565">
      <w:pPr>
        <w:keepNext/>
        <w:numPr>
          <w:ilvl w:val="12"/>
          <w:numId w:val="0"/>
        </w:numPr>
        <w:tabs>
          <w:tab w:val="clear" w:pos="567"/>
        </w:tabs>
        <w:spacing w:line="240" w:lineRule="auto"/>
        <w:rPr>
          <w:iCs/>
          <w:szCs w:val="22"/>
          <w:lang w:val="el-GR"/>
        </w:rPr>
      </w:pPr>
    </w:p>
    <w:p w14:paraId="22BD9829" w14:textId="3543FA77" w:rsidR="00EC1C7B" w:rsidRPr="00CF174D" w:rsidRDefault="00B87BBE" w:rsidP="00116565">
      <w:pPr>
        <w:numPr>
          <w:ilvl w:val="12"/>
          <w:numId w:val="0"/>
        </w:numPr>
        <w:tabs>
          <w:tab w:val="clear" w:pos="567"/>
        </w:tabs>
        <w:spacing w:line="240" w:lineRule="auto"/>
        <w:ind w:right="-2"/>
        <w:rPr>
          <w:lang w:val="el-GR"/>
        </w:rPr>
      </w:pPr>
      <w:r w:rsidRPr="00CF174D">
        <w:rPr>
          <w:lang w:val="el-GR"/>
        </w:rPr>
        <w:t xml:space="preserve">Λεπτομερείς πληροφορίες για το φάρμακο </w:t>
      </w:r>
      <w:r w:rsidR="007F2095" w:rsidRPr="00CF174D">
        <w:rPr>
          <w:lang w:val="el-GR"/>
        </w:rPr>
        <w:t xml:space="preserve">αυτό </w:t>
      </w:r>
      <w:r w:rsidRPr="00CF174D">
        <w:rPr>
          <w:noProof/>
          <w:szCs w:val="22"/>
          <w:lang w:val="el-GR"/>
        </w:rPr>
        <w:t xml:space="preserve">είναι διαθέσιμες </w:t>
      </w:r>
      <w:r w:rsidR="00EC1C7B" w:rsidRPr="00CF174D">
        <w:rPr>
          <w:lang w:val="el-GR"/>
        </w:rPr>
        <w:t>στ</w:t>
      </w:r>
      <w:r w:rsidR="007B543A" w:rsidRPr="00CF174D">
        <w:rPr>
          <w:lang w:val="el-GR"/>
        </w:rPr>
        <w:t xml:space="preserve">ο δικτυακό τόπο </w:t>
      </w:r>
      <w:r w:rsidR="00EC1C7B" w:rsidRPr="00CF174D">
        <w:rPr>
          <w:lang w:val="el-GR"/>
        </w:rPr>
        <w:t>του</w:t>
      </w:r>
      <w:r w:rsidR="007B543A" w:rsidRPr="00CF174D">
        <w:rPr>
          <w:lang w:val="el-GR"/>
        </w:rPr>
        <w:t xml:space="preserve"> Ευρωπαϊκού Οργανισμού Φαρμάκων</w:t>
      </w:r>
      <w:r w:rsidR="00EC1C7B" w:rsidRPr="00CF174D">
        <w:rPr>
          <w:lang w:val="el-GR"/>
        </w:rPr>
        <w:t xml:space="preserve">: </w:t>
      </w:r>
      <w:hyperlink r:id="rId13" w:history="1">
        <w:r w:rsidR="00357DF9" w:rsidRPr="00357DF9">
          <w:rPr>
            <w:rStyle w:val="Hyperlink"/>
            <w:lang w:val="el-GR"/>
          </w:rPr>
          <w:t>http</w:t>
        </w:r>
        <w:r w:rsidR="00357DF9" w:rsidRPr="00357DF9">
          <w:rPr>
            <w:rStyle w:val="Hyperlink"/>
            <w:lang w:val="en-US"/>
          </w:rPr>
          <w:t>s</w:t>
        </w:r>
        <w:r w:rsidR="00357DF9" w:rsidRPr="00357DF9">
          <w:rPr>
            <w:rStyle w:val="Hyperlink"/>
            <w:lang w:val="el-GR"/>
          </w:rPr>
          <w:t>://www.ema.europa.eu</w:t>
        </w:r>
      </w:hyperlink>
      <w:r w:rsidR="00EC1C7B" w:rsidRPr="00CF174D">
        <w:rPr>
          <w:lang w:val="el-GR"/>
        </w:rPr>
        <w:t>.</w:t>
      </w:r>
    </w:p>
    <w:p w14:paraId="5E831743" w14:textId="77777777" w:rsidR="00A76D67" w:rsidRPr="00CF174D" w:rsidRDefault="00A76D67" w:rsidP="00116565">
      <w:pPr>
        <w:numPr>
          <w:ilvl w:val="12"/>
          <w:numId w:val="0"/>
        </w:numPr>
        <w:tabs>
          <w:tab w:val="clear" w:pos="567"/>
        </w:tabs>
        <w:spacing w:line="240" w:lineRule="auto"/>
        <w:ind w:right="-2"/>
        <w:rPr>
          <w:szCs w:val="22"/>
          <w:lang w:val="el-GR"/>
        </w:rPr>
      </w:pPr>
    </w:p>
    <w:p w14:paraId="66205249" w14:textId="77777777" w:rsidR="00AF3033" w:rsidRDefault="00AF3033" w:rsidP="00116565">
      <w:pPr>
        <w:numPr>
          <w:ilvl w:val="12"/>
          <w:numId w:val="0"/>
        </w:numPr>
        <w:tabs>
          <w:tab w:val="clear" w:pos="567"/>
        </w:tabs>
        <w:spacing w:line="240" w:lineRule="auto"/>
        <w:ind w:right="-2"/>
        <w:rPr>
          <w:lang w:val="el-GR"/>
        </w:rPr>
      </w:pPr>
      <w:r w:rsidRPr="00CF174D">
        <w:rPr>
          <w:lang w:val="el-GR"/>
        </w:rPr>
        <w:t xml:space="preserve">Το παρόν φύλλο οδηγιών χρήσης </w:t>
      </w:r>
      <w:r w:rsidR="00371109" w:rsidRPr="00CF174D">
        <w:rPr>
          <w:lang w:val="el-GR"/>
        </w:rPr>
        <w:t xml:space="preserve">είναι διαθέσιμο </w:t>
      </w:r>
      <w:r w:rsidRPr="00CF174D">
        <w:rPr>
          <w:lang w:val="el-GR"/>
        </w:rPr>
        <w:t xml:space="preserve">σε όλες τις </w:t>
      </w:r>
      <w:r w:rsidR="00371109" w:rsidRPr="00CF174D">
        <w:rPr>
          <w:lang w:val="el-GR"/>
        </w:rPr>
        <w:t xml:space="preserve">επίσημες </w:t>
      </w:r>
      <w:r w:rsidRPr="00CF174D">
        <w:rPr>
          <w:lang w:val="el-GR"/>
        </w:rPr>
        <w:t xml:space="preserve">γλώσσες </w:t>
      </w:r>
      <w:r w:rsidR="00371109" w:rsidRPr="00CF174D">
        <w:rPr>
          <w:lang w:val="el-GR"/>
        </w:rPr>
        <w:t>της ΕΕ</w:t>
      </w:r>
      <w:r w:rsidRPr="00CF174D">
        <w:rPr>
          <w:lang w:val="el-GR"/>
        </w:rPr>
        <w:t>/</w:t>
      </w:r>
      <w:r w:rsidR="00371109" w:rsidRPr="00CF174D">
        <w:rPr>
          <w:lang w:val="el-GR"/>
        </w:rPr>
        <w:t>ΕΟΧ</w:t>
      </w:r>
      <w:r w:rsidRPr="00CF174D">
        <w:rPr>
          <w:lang w:val="el-GR"/>
        </w:rPr>
        <w:t xml:space="preserve"> </w:t>
      </w:r>
      <w:r w:rsidR="00371109" w:rsidRPr="00CF174D">
        <w:rPr>
          <w:lang w:val="el-GR"/>
        </w:rPr>
        <w:t xml:space="preserve">στο δικτυακό τόπο </w:t>
      </w:r>
      <w:r w:rsidRPr="00CF174D">
        <w:rPr>
          <w:lang w:val="el-GR"/>
        </w:rPr>
        <w:t>του Ευρωπαϊκού Οργανισμού Φαρμάκων.</w:t>
      </w:r>
    </w:p>
    <w:p w14:paraId="1B9A5984" w14:textId="77777777" w:rsidR="00874A01" w:rsidRPr="00EE0102" w:rsidRDefault="00874A01" w:rsidP="00621228">
      <w:pPr>
        <w:numPr>
          <w:ilvl w:val="12"/>
          <w:numId w:val="0"/>
        </w:numPr>
        <w:tabs>
          <w:tab w:val="clear" w:pos="567"/>
        </w:tabs>
        <w:spacing w:line="240" w:lineRule="auto"/>
        <w:rPr>
          <w:lang w:val="el-GR"/>
        </w:rPr>
      </w:pPr>
    </w:p>
    <w:sectPr w:rsidR="00874A01" w:rsidRPr="00EE0102" w:rsidSect="005B047F">
      <w:footerReference w:type="default" r:id="rId14"/>
      <w:footerReference w:type="first" r:id="rId1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9FC3" w14:textId="77777777" w:rsidR="00A62F2A" w:rsidRDefault="00A62F2A">
      <w:r>
        <w:separator/>
      </w:r>
    </w:p>
  </w:endnote>
  <w:endnote w:type="continuationSeparator" w:id="0">
    <w:p w14:paraId="3BA18616" w14:textId="77777777" w:rsidR="00A62F2A" w:rsidRDefault="00A6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817C" w14:textId="2D9C293E" w:rsidR="00A62F2A" w:rsidRDefault="00A62F2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F3439">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0FCC" w14:textId="77777777" w:rsidR="00A62F2A" w:rsidRDefault="00A62F2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29E9" w14:textId="77777777" w:rsidR="00A62F2A" w:rsidRDefault="00A62F2A">
      <w:r>
        <w:separator/>
      </w:r>
    </w:p>
  </w:footnote>
  <w:footnote w:type="continuationSeparator" w:id="0">
    <w:p w14:paraId="62903FE0" w14:textId="77777777" w:rsidR="00A62F2A" w:rsidRDefault="00A62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7ED0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8A58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A28B8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946F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E48B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CE98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6AFA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D0E5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6E33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7AD8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04"/>
    <w:multiLevelType w:val="multilevel"/>
    <w:tmpl w:val="00000887"/>
    <w:lvl w:ilvl="0">
      <w:numFmt w:val="bullet"/>
      <w:lvlText w:val=""/>
      <w:lvlJc w:val="left"/>
      <w:pPr>
        <w:ind w:left="497" w:hanging="358"/>
      </w:pPr>
      <w:rPr>
        <w:rFonts w:ascii="Symbol" w:hAnsi="Symbol"/>
        <w:b w:val="0"/>
        <w:sz w:val="24"/>
      </w:rPr>
    </w:lvl>
    <w:lvl w:ilvl="1">
      <w:numFmt w:val="bullet"/>
      <w:lvlText w:val=""/>
      <w:lvlJc w:val="left"/>
      <w:pPr>
        <w:ind w:left="852" w:hanging="356"/>
      </w:pPr>
      <w:rPr>
        <w:rFonts w:ascii="Symbol" w:hAnsi="Symbol"/>
        <w:b w:val="0"/>
        <w:sz w:val="24"/>
      </w:rPr>
    </w:lvl>
    <w:lvl w:ilvl="2">
      <w:numFmt w:val="bullet"/>
      <w:lvlText w:val="•"/>
      <w:lvlJc w:val="left"/>
      <w:pPr>
        <w:ind w:left="1797" w:hanging="356"/>
      </w:pPr>
    </w:lvl>
    <w:lvl w:ilvl="3">
      <w:numFmt w:val="bullet"/>
      <w:lvlText w:val="•"/>
      <w:lvlJc w:val="left"/>
      <w:pPr>
        <w:ind w:left="2742" w:hanging="356"/>
      </w:pPr>
    </w:lvl>
    <w:lvl w:ilvl="4">
      <w:numFmt w:val="bullet"/>
      <w:lvlText w:val="•"/>
      <w:lvlJc w:val="left"/>
      <w:pPr>
        <w:ind w:left="3688" w:hanging="356"/>
      </w:pPr>
    </w:lvl>
    <w:lvl w:ilvl="5">
      <w:numFmt w:val="bullet"/>
      <w:lvlText w:val="•"/>
      <w:lvlJc w:val="left"/>
      <w:pPr>
        <w:ind w:left="4633" w:hanging="356"/>
      </w:pPr>
    </w:lvl>
    <w:lvl w:ilvl="6">
      <w:numFmt w:val="bullet"/>
      <w:lvlText w:val="•"/>
      <w:lvlJc w:val="left"/>
      <w:pPr>
        <w:ind w:left="5578" w:hanging="356"/>
      </w:pPr>
    </w:lvl>
    <w:lvl w:ilvl="7">
      <w:numFmt w:val="bullet"/>
      <w:lvlText w:val="•"/>
      <w:lvlJc w:val="left"/>
      <w:pPr>
        <w:ind w:left="6524" w:hanging="356"/>
      </w:pPr>
    </w:lvl>
    <w:lvl w:ilvl="8">
      <w:numFmt w:val="bullet"/>
      <w:lvlText w:val="•"/>
      <w:lvlJc w:val="left"/>
      <w:pPr>
        <w:ind w:left="7469" w:hanging="356"/>
      </w:pPr>
    </w:lvl>
  </w:abstractNum>
  <w:abstractNum w:abstractNumId="12" w15:restartNumberingAfterBreak="0">
    <w:nsid w:val="069128B6"/>
    <w:multiLevelType w:val="hybridMultilevel"/>
    <w:tmpl w:val="24006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2840CC"/>
    <w:multiLevelType w:val="hybridMultilevel"/>
    <w:tmpl w:val="BF6AC9F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DA57FF"/>
    <w:multiLevelType w:val="multilevel"/>
    <w:tmpl w:val="23D61210"/>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EA6096"/>
    <w:multiLevelType w:val="hybridMultilevel"/>
    <w:tmpl w:val="5C72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EA214B"/>
    <w:multiLevelType w:val="hybridMultilevel"/>
    <w:tmpl w:val="0914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230A88"/>
    <w:multiLevelType w:val="hybridMultilevel"/>
    <w:tmpl w:val="98A0DD56"/>
    <w:lvl w:ilvl="0" w:tplc="E092DE6C">
      <w:start w:val="1"/>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5F14873"/>
    <w:multiLevelType w:val="hybridMultilevel"/>
    <w:tmpl w:val="4F86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21" w15:restartNumberingAfterBreak="0">
    <w:nsid w:val="323D0C8B"/>
    <w:multiLevelType w:val="hybridMultilevel"/>
    <w:tmpl w:val="2F10017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35C20B16"/>
    <w:multiLevelType w:val="hybridMultilevel"/>
    <w:tmpl w:val="16BEC4A4"/>
    <w:lvl w:ilvl="0" w:tplc="DA1CF28A">
      <w:start w:val="4"/>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FD4286"/>
    <w:multiLevelType w:val="hybridMultilevel"/>
    <w:tmpl w:val="97D4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1A1766"/>
    <w:multiLevelType w:val="hybridMultilevel"/>
    <w:tmpl w:val="4C26B2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0A70D7A"/>
    <w:multiLevelType w:val="hybridMultilevel"/>
    <w:tmpl w:val="525E60D6"/>
    <w:lvl w:ilvl="0" w:tplc="DA1CF28A">
      <w:start w:val="4"/>
      <w:numFmt w:val="bullet"/>
      <w:lvlText w:val="-"/>
      <w:lvlJc w:val="left"/>
      <w:pPr>
        <w:ind w:left="759" w:hanging="360"/>
      </w:pPr>
      <w:rPr>
        <w:rFonts w:ascii="Times New Roman" w:eastAsia="Times New Roman" w:hAnsi="Times New Roman" w:cs="Times New Roman" w:hint="default"/>
        <w:b/>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6" w15:restartNumberingAfterBreak="0">
    <w:nsid w:val="411E5C2E"/>
    <w:multiLevelType w:val="hybridMultilevel"/>
    <w:tmpl w:val="3BE054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C12DF0"/>
    <w:multiLevelType w:val="hybridMultilevel"/>
    <w:tmpl w:val="06A896F4"/>
    <w:lvl w:ilvl="0" w:tplc="DA1CF28A">
      <w:start w:val="4"/>
      <w:numFmt w:val="bullet"/>
      <w:lvlText w:val="-"/>
      <w:lvlJc w:val="left"/>
      <w:pPr>
        <w:ind w:left="759" w:hanging="360"/>
      </w:pPr>
      <w:rPr>
        <w:rFonts w:ascii="Times New Roman" w:eastAsia="Times New Roman" w:hAnsi="Times New Roman" w:cs="Times New Roman" w:hint="default"/>
        <w:b/>
      </w:rPr>
    </w:lvl>
    <w:lvl w:ilvl="1" w:tplc="08090003">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8" w15:restartNumberingAfterBreak="0">
    <w:nsid w:val="43401EC0"/>
    <w:multiLevelType w:val="singleLevel"/>
    <w:tmpl w:val="8CB43E36"/>
    <w:lvl w:ilvl="0">
      <w:start w:val="1"/>
      <w:numFmt w:val="bullet"/>
      <w:pStyle w:val="listindentbull"/>
      <w:lvlText w:val=""/>
      <w:lvlJc w:val="left"/>
      <w:pPr>
        <w:tabs>
          <w:tab w:val="num" w:pos="864"/>
        </w:tabs>
        <w:ind w:left="864" w:hanging="432"/>
      </w:pPr>
      <w:rPr>
        <w:rFonts w:ascii="Symbol" w:hAnsi="Symbol" w:hint="default"/>
      </w:rPr>
    </w:lvl>
  </w:abstractNum>
  <w:abstractNum w:abstractNumId="29" w15:restartNumberingAfterBreak="0">
    <w:nsid w:val="4884462E"/>
    <w:multiLevelType w:val="singleLevel"/>
    <w:tmpl w:val="9A309680"/>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4BE83ECD"/>
    <w:multiLevelType w:val="hybridMultilevel"/>
    <w:tmpl w:val="12243868"/>
    <w:lvl w:ilvl="0" w:tplc="21F2825C">
      <w:start w:val="1"/>
      <w:numFmt w:val="bullet"/>
      <w:pStyle w:val="LBLBulletStyle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CA75CC3"/>
    <w:multiLevelType w:val="hybridMultilevel"/>
    <w:tmpl w:val="B5F28EFC"/>
    <w:lvl w:ilvl="0" w:tplc="F942F2DC">
      <w:start w:val="1"/>
      <w:numFmt w:val="bullet"/>
      <w:lvlText w:val=""/>
      <w:lvlJc w:val="left"/>
      <w:pPr>
        <w:ind w:left="720" w:hanging="360"/>
      </w:pPr>
      <w:rPr>
        <w:rFonts w:ascii="Symbol" w:hAnsi="Symbol" w:hint="default"/>
      </w:rPr>
    </w:lvl>
    <w:lvl w:ilvl="1" w:tplc="7B6ED16C" w:tentative="1">
      <w:start w:val="1"/>
      <w:numFmt w:val="bullet"/>
      <w:lvlText w:val="o"/>
      <w:lvlJc w:val="left"/>
      <w:pPr>
        <w:ind w:left="1440" w:hanging="360"/>
      </w:pPr>
      <w:rPr>
        <w:rFonts w:ascii="Courier New" w:hAnsi="Courier New" w:hint="default"/>
      </w:rPr>
    </w:lvl>
    <w:lvl w:ilvl="2" w:tplc="C706C51E" w:tentative="1">
      <w:start w:val="1"/>
      <w:numFmt w:val="bullet"/>
      <w:lvlText w:val=""/>
      <w:lvlJc w:val="left"/>
      <w:pPr>
        <w:ind w:left="2160" w:hanging="360"/>
      </w:pPr>
      <w:rPr>
        <w:rFonts w:ascii="Wingdings" w:hAnsi="Wingdings" w:hint="default"/>
      </w:rPr>
    </w:lvl>
    <w:lvl w:ilvl="3" w:tplc="9F0E5982" w:tentative="1">
      <w:start w:val="1"/>
      <w:numFmt w:val="bullet"/>
      <w:lvlText w:val=""/>
      <w:lvlJc w:val="left"/>
      <w:pPr>
        <w:ind w:left="2880" w:hanging="360"/>
      </w:pPr>
      <w:rPr>
        <w:rFonts w:ascii="Symbol" w:hAnsi="Symbol" w:hint="default"/>
      </w:rPr>
    </w:lvl>
    <w:lvl w:ilvl="4" w:tplc="6734AB12" w:tentative="1">
      <w:start w:val="1"/>
      <w:numFmt w:val="bullet"/>
      <w:lvlText w:val="o"/>
      <w:lvlJc w:val="left"/>
      <w:pPr>
        <w:ind w:left="3600" w:hanging="360"/>
      </w:pPr>
      <w:rPr>
        <w:rFonts w:ascii="Courier New" w:hAnsi="Courier New" w:hint="default"/>
      </w:rPr>
    </w:lvl>
    <w:lvl w:ilvl="5" w:tplc="78F01BD2" w:tentative="1">
      <w:start w:val="1"/>
      <w:numFmt w:val="bullet"/>
      <w:lvlText w:val=""/>
      <w:lvlJc w:val="left"/>
      <w:pPr>
        <w:ind w:left="4320" w:hanging="360"/>
      </w:pPr>
      <w:rPr>
        <w:rFonts w:ascii="Wingdings" w:hAnsi="Wingdings" w:hint="default"/>
      </w:rPr>
    </w:lvl>
    <w:lvl w:ilvl="6" w:tplc="AFCEE97E" w:tentative="1">
      <w:start w:val="1"/>
      <w:numFmt w:val="bullet"/>
      <w:lvlText w:val=""/>
      <w:lvlJc w:val="left"/>
      <w:pPr>
        <w:ind w:left="5040" w:hanging="360"/>
      </w:pPr>
      <w:rPr>
        <w:rFonts w:ascii="Symbol" w:hAnsi="Symbol" w:hint="default"/>
      </w:rPr>
    </w:lvl>
    <w:lvl w:ilvl="7" w:tplc="2974AAC6" w:tentative="1">
      <w:start w:val="1"/>
      <w:numFmt w:val="bullet"/>
      <w:lvlText w:val="o"/>
      <w:lvlJc w:val="left"/>
      <w:pPr>
        <w:ind w:left="5760" w:hanging="360"/>
      </w:pPr>
      <w:rPr>
        <w:rFonts w:ascii="Courier New" w:hAnsi="Courier New" w:hint="default"/>
      </w:rPr>
    </w:lvl>
    <w:lvl w:ilvl="8" w:tplc="1D4A1228" w:tentative="1">
      <w:start w:val="1"/>
      <w:numFmt w:val="bullet"/>
      <w:lvlText w:val=""/>
      <w:lvlJc w:val="left"/>
      <w:pPr>
        <w:ind w:left="6480" w:hanging="360"/>
      </w:pPr>
      <w:rPr>
        <w:rFonts w:ascii="Wingdings" w:hAnsi="Wingdings" w:hint="default"/>
      </w:rPr>
    </w:lvl>
  </w:abstractNum>
  <w:abstractNum w:abstractNumId="32" w15:restartNumberingAfterBreak="0">
    <w:nsid w:val="4CC84EC8"/>
    <w:multiLevelType w:val="hybridMultilevel"/>
    <w:tmpl w:val="F84E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420CCF"/>
    <w:multiLevelType w:val="hybridMultilevel"/>
    <w:tmpl w:val="8702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BC5AF1"/>
    <w:multiLevelType w:val="hybridMultilevel"/>
    <w:tmpl w:val="31CA6A24"/>
    <w:lvl w:ilvl="0" w:tplc="78B6567E">
      <w:start w:val="1"/>
      <w:numFmt w:val="lowerLetter"/>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5AFD6F0D"/>
    <w:multiLevelType w:val="hybridMultilevel"/>
    <w:tmpl w:val="D4D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626B43"/>
    <w:multiLevelType w:val="hybridMultilevel"/>
    <w:tmpl w:val="6050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C34282"/>
    <w:multiLevelType w:val="hybridMultilevel"/>
    <w:tmpl w:val="C75E1D08"/>
    <w:lvl w:ilvl="0" w:tplc="04080001">
      <w:start w:val="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4C4794A"/>
    <w:multiLevelType w:val="hybridMultilevel"/>
    <w:tmpl w:val="9260EA9A"/>
    <w:lvl w:ilvl="0" w:tplc="D2A24FE6">
      <w:start w:val="1"/>
      <w:numFmt w:val="bullet"/>
      <w:pStyle w:val="Action"/>
      <w:lvlText w:val=""/>
      <w:lvlJc w:val="left"/>
      <w:pPr>
        <w:ind w:left="1211" w:hanging="360"/>
      </w:pPr>
      <w:rPr>
        <w:rFonts w:ascii="Wingdings" w:hAnsi="Wingdings" w:hint="default"/>
        <w:color w:val="auto"/>
        <w:sz w:val="24"/>
        <w:szCs w:val="24"/>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67B12B8F"/>
    <w:multiLevelType w:val="hybridMultilevel"/>
    <w:tmpl w:val="EDF2E7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3A49EF"/>
    <w:multiLevelType w:val="hybridMultilevel"/>
    <w:tmpl w:val="4848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3AAE9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3D2E2F"/>
    <w:multiLevelType w:val="hybridMultilevel"/>
    <w:tmpl w:val="7FE8621E"/>
    <w:lvl w:ilvl="0" w:tplc="DA1CF28A">
      <w:start w:val="4"/>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FB4D79"/>
    <w:multiLevelType w:val="hybridMultilevel"/>
    <w:tmpl w:val="D980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193E7F"/>
    <w:multiLevelType w:val="hybridMultilevel"/>
    <w:tmpl w:val="AF62D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9246751">
    <w:abstractNumId w:val="10"/>
    <w:lvlOverride w:ilvl="0">
      <w:lvl w:ilvl="0">
        <w:start w:val="1"/>
        <w:numFmt w:val="bullet"/>
        <w:lvlText w:val="-"/>
        <w:legacy w:legacy="1" w:legacySpace="0" w:legacyIndent="360"/>
        <w:lvlJc w:val="left"/>
        <w:pPr>
          <w:ind w:left="360" w:hanging="360"/>
        </w:pPr>
      </w:lvl>
    </w:lvlOverride>
  </w:num>
  <w:num w:numId="2" w16cid:durableId="1853759276">
    <w:abstractNumId w:val="20"/>
  </w:num>
  <w:num w:numId="3" w16cid:durableId="456065436">
    <w:abstractNumId w:val="28"/>
  </w:num>
  <w:num w:numId="4" w16cid:durableId="1556307348">
    <w:abstractNumId w:val="42"/>
  </w:num>
  <w:num w:numId="5" w16cid:durableId="1164660319">
    <w:abstractNumId w:val="34"/>
  </w:num>
  <w:num w:numId="6" w16cid:durableId="953942159">
    <w:abstractNumId w:val="17"/>
  </w:num>
  <w:num w:numId="7" w16cid:durableId="1294100527">
    <w:abstractNumId w:val="38"/>
  </w:num>
  <w:num w:numId="8" w16cid:durableId="2062514207">
    <w:abstractNumId w:val="16"/>
  </w:num>
  <w:num w:numId="9" w16cid:durableId="213589403">
    <w:abstractNumId w:val="19"/>
  </w:num>
  <w:num w:numId="10" w16cid:durableId="1121531949">
    <w:abstractNumId w:val="40"/>
  </w:num>
  <w:num w:numId="11" w16cid:durableId="1847397223">
    <w:abstractNumId w:val="36"/>
  </w:num>
  <w:num w:numId="12" w16cid:durableId="1303660340">
    <w:abstractNumId w:val="15"/>
  </w:num>
  <w:num w:numId="13" w16cid:durableId="1097293201">
    <w:abstractNumId w:val="21"/>
  </w:num>
  <w:num w:numId="14" w16cid:durableId="1972586997">
    <w:abstractNumId w:val="25"/>
  </w:num>
  <w:num w:numId="15" w16cid:durableId="131099226">
    <w:abstractNumId w:val="27"/>
  </w:num>
  <w:num w:numId="16" w16cid:durableId="1072311123">
    <w:abstractNumId w:val="22"/>
  </w:num>
  <w:num w:numId="17" w16cid:durableId="98508457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632971">
    <w:abstractNumId w:val="30"/>
  </w:num>
  <w:num w:numId="19" w16cid:durableId="863324245">
    <w:abstractNumId w:val="44"/>
  </w:num>
  <w:num w:numId="20" w16cid:durableId="336883204">
    <w:abstractNumId w:val="13"/>
  </w:num>
  <w:num w:numId="21" w16cid:durableId="237327236">
    <w:abstractNumId w:val="41"/>
  </w:num>
  <w:num w:numId="22" w16cid:durableId="125365778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4433274">
    <w:abstractNumId w:val="15"/>
  </w:num>
  <w:num w:numId="24" w16cid:durableId="586379156">
    <w:abstractNumId w:val="10"/>
    <w:lvlOverride w:ilvl="0">
      <w:lvl w:ilvl="0">
        <w:start w:val="1"/>
        <w:numFmt w:val="bullet"/>
        <w:lvlText w:val="-"/>
        <w:lvlJc w:val="left"/>
        <w:pPr>
          <w:ind w:left="360" w:hanging="360"/>
        </w:pPr>
      </w:lvl>
    </w:lvlOverride>
  </w:num>
  <w:num w:numId="25" w16cid:durableId="781077029">
    <w:abstractNumId w:val="41"/>
  </w:num>
  <w:num w:numId="26" w16cid:durableId="719017587">
    <w:abstractNumId w:val="9"/>
  </w:num>
  <w:num w:numId="27" w16cid:durableId="233247924">
    <w:abstractNumId w:val="7"/>
  </w:num>
  <w:num w:numId="28" w16cid:durableId="1349793943">
    <w:abstractNumId w:val="6"/>
  </w:num>
  <w:num w:numId="29" w16cid:durableId="1110053696">
    <w:abstractNumId w:val="5"/>
  </w:num>
  <w:num w:numId="30" w16cid:durableId="782115895">
    <w:abstractNumId w:val="4"/>
  </w:num>
  <w:num w:numId="31" w16cid:durableId="682973506">
    <w:abstractNumId w:val="8"/>
  </w:num>
  <w:num w:numId="32" w16cid:durableId="1390880989">
    <w:abstractNumId w:val="3"/>
  </w:num>
  <w:num w:numId="33" w16cid:durableId="74398649">
    <w:abstractNumId w:val="2"/>
  </w:num>
  <w:num w:numId="34" w16cid:durableId="1445808710">
    <w:abstractNumId w:val="1"/>
  </w:num>
  <w:num w:numId="35" w16cid:durableId="63918206">
    <w:abstractNumId w:val="0"/>
  </w:num>
  <w:num w:numId="36" w16cid:durableId="1901863631">
    <w:abstractNumId w:val="14"/>
  </w:num>
  <w:num w:numId="37" w16cid:durableId="460076955">
    <w:abstractNumId w:val="24"/>
  </w:num>
  <w:num w:numId="38" w16cid:durableId="588850008">
    <w:abstractNumId w:val="23"/>
  </w:num>
  <w:num w:numId="39" w16cid:durableId="157811376">
    <w:abstractNumId w:val="33"/>
  </w:num>
  <w:num w:numId="40" w16cid:durableId="1400709632">
    <w:abstractNumId w:val="12"/>
  </w:num>
  <w:num w:numId="41" w16cid:durableId="2056196222">
    <w:abstractNumId w:val="43"/>
  </w:num>
  <w:num w:numId="42" w16cid:durableId="1056664802">
    <w:abstractNumId w:val="35"/>
  </w:num>
  <w:num w:numId="43" w16cid:durableId="676805913">
    <w:abstractNumId w:val="15"/>
  </w:num>
  <w:num w:numId="44" w16cid:durableId="349449289">
    <w:abstractNumId w:val="30"/>
  </w:num>
  <w:num w:numId="45" w16cid:durableId="1936211115">
    <w:abstractNumId w:val="30"/>
  </w:num>
  <w:num w:numId="46" w16cid:durableId="640185416">
    <w:abstractNumId w:val="30"/>
  </w:num>
  <w:num w:numId="47" w16cid:durableId="422843328">
    <w:abstractNumId w:val="30"/>
  </w:num>
  <w:num w:numId="48" w16cid:durableId="360666003">
    <w:abstractNumId w:val="15"/>
  </w:num>
  <w:num w:numId="49" w16cid:durableId="156193608">
    <w:abstractNumId w:val="15"/>
  </w:num>
  <w:num w:numId="50" w16cid:durableId="1328173215">
    <w:abstractNumId w:val="30"/>
  </w:num>
  <w:num w:numId="51" w16cid:durableId="227226179">
    <w:abstractNumId w:val="30"/>
  </w:num>
  <w:num w:numId="52" w16cid:durableId="877863894">
    <w:abstractNumId w:val="32"/>
  </w:num>
  <w:num w:numId="53" w16cid:durableId="276640629">
    <w:abstractNumId w:val="29"/>
  </w:num>
  <w:num w:numId="54" w16cid:durableId="1243830344">
    <w:abstractNumId w:val="15"/>
  </w:num>
  <w:num w:numId="55" w16cid:durableId="1751389691">
    <w:abstractNumId w:val="11"/>
  </w:num>
  <w:num w:numId="56" w16cid:durableId="302538080">
    <w:abstractNumId w:val="39"/>
  </w:num>
  <w:num w:numId="57" w16cid:durableId="1129669310">
    <w:abstractNumId w:val="26"/>
  </w:num>
  <w:num w:numId="58" w16cid:durableId="1337657409">
    <w:abstractNumId w:val="37"/>
  </w:num>
  <w:num w:numId="59" w16cid:durableId="1395619977">
    <w:abstractNumId w:val="18"/>
  </w:num>
  <w:num w:numId="60" w16cid:durableId="984622974">
    <w:abstractNumId w:val="3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CH" w:vendorID="64" w:dllVersion="6" w:nlCheck="1" w:checkStyle="1"/>
  <w:activeWritingStyle w:appName="MSWord" w:lang="fr-BE" w:vendorID="64" w:dllVersion="6" w:nlCheck="1" w:checkStyle="0"/>
  <w:activeWritingStyle w:appName="MSWord" w:lang="de-CH" w:vendorID="64" w:dllVersion="6" w:nlCheck="1" w:checkStyle="0"/>
  <w:activeWritingStyle w:appName="MSWord" w:lang="de-D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fr-BE" w:vendorID="64" w:dllVersion="4096" w:nlCheck="1" w:checkStyle="0"/>
  <w:activeWritingStyle w:appName="MSWord" w:lang="de-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fr-FR" w:vendorID="64" w:dllVersion="0" w:nlCheck="1" w:checkStyle="0"/>
  <w:activeWritingStyle w:appName="MSWord" w:lang="fr-CH" w:vendorID="64" w:dllVersion="0" w:nlCheck="1" w:checkStyle="0"/>
  <w:activeWritingStyle w:appName="MSWord" w:lang="fr-BE" w:vendorID="64" w:dllVersion="0" w:nlCheck="1" w:checkStyle="0"/>
  <w:activeWritingStyle w:appName="MSWord" w:lang="de-DE" w:vendorID="64" w:dllVersion="0" w:nlCheck="1" w:checkStyle="0"/>
  <w:activeWritingStyle w:appName="MSWord" w:lang="de-AT" w:vendorID="64" w:dllVersion="0"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it-IT" w:vendorID="64" w:dllVersion="0" w:nlCheck="1" w:checkStyle="0"/>
  <w:activeWritingStyle w:appName="MSWord" w:lang="es-ES" w:vendorID="64" w:dllVersion="0" w:nlCheck="1" w:checkStyle="0"/>
  <w:activeWritingStyle w:appName="MSWord" w:lang="sv-SE" w:vendorID="64" w:dllVersion="0" w:nlCheck="1" w:checkStyle="0"/>
  <w:activeWritingStyle w:appName="MSWord" w:lang="hu-HU" w:vendorID="64" w:dllVersion="0" w:nlCheck="1" w:checkStyle="0"/>
  <w:activeWritingStyle w:appName="MSWord" w:lang="nl-NL" w:vendorID="64" w:dllVersion="0" w:nlCheck="1" w:checkStyle="0"/>
  <w:activeWritingStyle w:appName="MSWord" w:lang="nb-NO" w:vendorID="64" w:dllVersion="0" w:nlCheck="1" w:checkStyle="0"/>
  <w:activeWritingStyle w:appName="MSWord" w:lang="pl-PL" w:vendorID="64" w:dllVersion="0" w:nlCheck="1" w:checkStyle="0"/>
  <w:activeWritingStyle w:appName="MSWord" w:lang="pt-PT"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8A7"/>
    <w:rsid w:val="00000D62"/>
    <w:rsid w:val="00001587"/>
    <w:rsid w:val="00003040"/>
    <w:rsid w:val="0000362A"/>
    <w:rsid w:val="00005701"/>
    <w:rsid w:val="00006705"/>
    <w:rsid w:val="00007528"/>
    <w:rsid w:val="00010618"/>
    <w:rsid w:val="000110AB"/>
    <w:rsid w:val="0001164F"/>
    <w:rsid w:val="00011F38"/>
    <w:rsid w:val="00012C22"/>
    <w:rsid w:val="00012E57"/>
    <w:rsid w:val="000139A2"/>
    <w:rsid w:val="00013EE8"/>
    <w:rsid w:val="000143F3"/>
    <w:rsid w:val="000145B0"/>
    <w:rsid w:val="00014869"/>
    <w:rsid w:val="000150D3"/>
    <w:rsid w:val="00015CED"/>
    <w:rsid w:val="0001662B"/>
    <w:rsid w:val="000166C1"/>
    <w:rsid w:val="00016C7D"/>
    <w:rsid w:val="00016DC8"/>
    <w:rsid w:val="00016F0F"/>
    <w:rsid w:val="0002006B"/>
    <w:rsid w:val="0002054F"/>
    <w:rsid w:val="00020AE8"/>
    <w:rsid w:val="00021342"/>
    <w:rsid w:val="000219E6"/>
    <w:rsid w:val="000224A8"/>
    <w:rsid w:val="000240FA"/>
    <w:rsid w:val="00024613"/>
    <w:rsid w:val="00024AC1"/>
    <w:rsid w:val="000253D2"/>
    <w:rsid w:val="000253E3"/>
    <w:rsid w:val="00025EBE"/>
    <w:rsid w:val="00026311"/>
    <w:rsid w:val="00026360"/>
    <w:rsid w:val="000264B8"/>
    <w:rsid w:val="000268ED"/>
    <w:rsid w:val="00026BC0"/>
    <w:rsid w:val="00026BF2"/>
    <w:rsid w:val="00026D1F"/>
    <w:rsid w:val="000270D7"/>
    <w:rsid w:val="000271F6"/>
    <w:rsid w:val="00027B73"/>
    <w:rsid w:val="00027D05"/>
    <w:rsid w:val="00030445"/>
    <w:rsid w:val="00030D24"/>
    <w:rsid w:val="000316AD"/>
    <w:rsid w:val="000318C7"/>
    <w:rsid w:val="00031E46"/>
    <w:rsid w:val="000325D7"/>
    <w:rsid w:val="00032C5F"/>
    <w:rsid w:val="00033148"/>
    <w:rsid w:val="000332B9"/>
    <w:rsid w:val="00033349"/>
    <w:rsid w:val="00033E7F"/>
    <w:rsid w:val="00033FDB"/>
    <w:rsid w:val="00034127"/>
    <w:rsid w:val="000344F6"/>
    <w:rsid w:val="00034D64"/>
    <w:rsid w:val="000361C5"/>
    <w:rsid w:val="00036326"/>
    <w:rsid w:val="00036604"/>
    <w:rsid w:val="000402A7"/>
    <w:rsid w:val="000409E6"/>
    <w:rsid w:val="00041868"/>
    <w:rsid w:val="00041A19"/>
    <w:rsid w:val="00041DFA"/>
    <w:rsid w:val="00042263"/>
    <w:rsid w:val="00043505"/>
    <w:rsid w:val="00043733"/>
    <w:rsid w:val="00044042"/>
    <w:rsid w:val="000457D6"/>
    <w:rsid w:val="00045FA7"/>
    <w:rsid w:val="00046FEE"/>
    <w:rsid w:val="00047332"/>
    <w:rsid w:val="000474D2"/>
    <w:rsid w:val="00047638"/>
    <w:rsid w:val="000479C5"/>
    <w:rsid w:val="00050AE9"/>
    <w:rsid w:val="00050DFD"/>
    <w:rsid w:val="000531E3"/>
    <w:rsid w:val="00053809"/>
    <w:rsid w:val="00053914"/>
    <w:rsid w:val="00054756"/>
    <w:rsid w:val="000549FA"/>
    <w:rsid w:val="000555A7"/>
    <w:rsid w:val="00055D4F"/>
    <w:rsid w:val="00055D8E"/>
    <w:rsid w:val="000560C5"/>
    <w:rsid w:val="00056718"/>
    <w:rsid w:val="00056888"/>
    <w:rsid w:val="00056C49"/>
    <w:rsid w:val="00056FE0"/>
    <w:rsid w:val="000572E0"/>
    <w:rsid w:val="00057CA1"/>
    <w:rsid w:val="00057E3E"/>
    <w:rsid w:val="000603C8"/>
    <w:rsid w:val="00060740"/>
    <w:rsid w:val="000608A4"/>
    <w:rsid w:val="00060AA1"/>
    <w:rsid w:val="0006133F"/>
    <w:rsid w:val="000615AA"/>
    <w:rsid w:val="00061B28"/>
    <w:rsid w:val="00061DB0"/>
    <w:rsid w:val="000631FD"/>
    <w:rsid w:val="0006393C"/>
    <w:rsid w:val="0006433E"/>
    <w:rsid w:val="00064902"/>
    <w:rsid w:val="00064E7D"/>
    <w:rsid w:val="00064E85"/>
    <w:rsid w:val="00065345"/>
    <w:rsid w:val="00065A5B"/>
    <w:rsid w:val="000660C9"/>
    <w:rsid w:val="0006654A"/>
    <w:rsid w:val="0006667B"/>
    <w:rsid w:val="00071D6F"/>
    <w:rsid w:val="00071F8A"/>
    <w:rsid w:val="00072917"/>
    <w:rsid w:val="000729D6"/>
    <w:rsid w:val="00072C15"/>
    <w:rsid w:val="00072C3B"/>
    <w:rsid w:val="00073E04"/>
    <w:rsid w:val="00074728"/>
    <w:rsid w:val="00075B16"/>
    <w:rsid w:val="0007628D"/>
    <w:rsid w:val="000764F2"/>
    <w:rsid w:val="000765D9"/>
    <w:rsid w:val="00077539"/>
    <w:rsid w:val="00077A8D"/>
    <w:rsid w:val="00080C23"/>
    <w:rsid w:val="00081DAB"/>
    <w:rsid w:val="0008451C"/>
    <w:rsid w:val="00084B62"/>
    <w:rsid w:val="000850A3"/>
    <w:rsid w:val="000853E5"/>
    <w:rsid w:val="00086D2F"/>
    <w:rsid w:val="00090017"/>
    <w:rsid w:val="00090BD5"/>
    <w:rsid w:val="0009165A"/>
    <w:rsid w:val="0009351E"/>
    <w:rsid w:val="000935CE"/>
    <w:rsid w:val="00093AE4"/>
    <w:rsid w:val="00093C70"/>
    <w:rsid w:val="00094009"/>
    <w:rsid w:val="000940B6"/>
    <w:rsid w:val="00094681"/>
    <w:rsid w:val="0009479A"/>
    <w:rsid w:val="00094E20"/>
    <w:rsid w:val="000953F9"/>
    <w:rsid w:val="00095E44"/>
    <w:rsid w:val="00096603"/>
    <w:rsid w:val="00096C9F"/>
    <w:rsid w:val="00096D8D"/>
    <w:rsid w:val="0009755A"/>
    <w:rsid w:val="00097ACA"/>
    <w:rsid w:val="000A065B"/>
    <w:rsid w:val="000A1197"/>
    <w:rsid w:val="000A1232"/>
    <w:rsid w:val="000A1430"/>
    <w:rsid w:val="000A1A73"/>
    <w:rsid w:val="000A21D6"/>
    <w:rsid w:val="000A28E2"/>
    <w:rsid w:val="000A3924"/>
    <w:rsid w:val="000A3E19"/>
    <w:rsid w:val="000A40D0"/>
    <w:rsid w:val="000A4974"/>
    <w:rsid w:val="000A5200"/>
    <w:rsid w:val="000A5394"/>
    <w:rsid w:val="000A59DC"/>
    <w:rsid w:val="000A6823"/>
    <w:rsid w:val="000A6886"/>
    <w:rsid w:val="000A6F9E"/>
    <w:rsid w:val="000A7183"/>
    <w:rsid w:val="000A723E"/>
    <w:rsid w:val="000A7FE6"/>
    <w:rsid w:val="000B0097"/>
    <w:rsid w:val="000B090E"/>
    <w:rsid w:val="000B0974"/>
    <w:rsid w:val="000B101F"/>
    <w:rsid w:val="000B121A"/>
    <w:rsid w:val="000B1B6F"/>
    <w:rsid w:val="000B1BB7"/>
    <w:rsid w:val="000B1D02"/>
    <w:rsid w:val="000B1F3D"/>
    <w:rsid w:val="000B1F4B"/>
    <w:rsid w:val="000B2BC6"/>
    <w:rsid w:val="000B2F27"/>
    <w:rsid w:val="000B2F58"/>
    <w:rsid w:val="000B32EE"/>
    <w:rsid w:val="000B37A8"/>
    <w:rsid w:val="000B385B"/>
    <w:rsid w:val="000B3CA0"/>
    <w:rsid w:val="000B5084"/>
    <w:rsid w:val="000B51D9"/>
    <w:rsid w:val="000B5755"/>
    <w:rsid w:val="000B6F3B"/>
    <w:rsid w:val="000B7F60"/>
    <w:rsid w:val="000C0028"/>
    <w:rsid w:val="000C0521"/>
    <w:rsid w:val="000C0EEA"/>
    <w:rsid w:val="000C0F8D"/>
    <w:rsid w:val="000C1AD9"/>
    <w:rsid w:val="000C262E"/>
    <w:rsid w:val="000C308F"/>
    <w:rsid w:val="000C371D"/>
    <w:rsid w:val="000C39B0"/>
    <w:rsid w:val="000C3EC1"/>
    <w:rsid w:val="000C4458"/>
    <w:rsid w:val="000C45FB"/>
    <w:rsid w:val="000C4600"/>
    <w:rsid w:val="000C48F0"/>
    <w:rsid w:val="000C5A4E"/>
    <w:rsid w:val="000C635D"/>
    <w:rsid w:val="000C704F"/>
    <w:rsid w:val="000C795B"/>
    <w:rsid w:val="000C7F0D"/>
    <w:rsid w:val="000C7F49"/>
    <w:rsid w:val="000D0B6F"/>
    <w:rsid w:val="000D0B9E"/>
    <w:rsid w:val="000D1432"/>
    <w:rsid w:val="000D191E"/>
    <w:rsid w:val="000D1AEE"/>
    <w:rsid w:val="000D1F4F"/>
    <w:rsid w:val="000D1F6A"/>
    <w:rsid w:val="000D24F6"/>
    <w:rsid w:val="000D2DC2"/>
    <w:rsid w:val="000D2E0F"/>
    <w:rsid w:val="000D3BA1"/>
    <w:rsid w:val="000D4D07"/>
    <w:rsid w:val="000D5C47"/>
    <w:rsid w:val="000D655D"/>
    <w:rsid w:val="000D6606"/>
    <w:rsid w:val="000D66C6"/>
    <w:rsid w:val="000D7535"/>
    <w:rsid w:val="000D7622"/>
    <w:rsid w:val="000D7917"/>
    <w:rsid w:val="000E0721"/>
    <w:rsid w:val="000E0CF3"/>
    <w:rsid w:val="000E15EF"/>
    <w:rsid w:val="000E165D"/>
    <w:rsid w:val="000E1A2E"/>
    <w:rsid w:val="000E1BAF"/>
    <w:rsid w:val="000E1E5A"/>
    <w:rsid w:val="000E223E"/>
    <w:rsid w:val="000E2491"/>
    <w:rsid w:val="000E2E23"/>
    <w:rsid w:val="000E2EA9"/>
    <w:rsid w:val="000E34A3"/>
    <w:rsid w:val="000E44FB"/>
    <w:rsid w:val="000E455D"/>
    <w:rsid w:val="000E46A3"/>
    <w:rsid w:val="000E4E88"/>
    <w:rsid w:val="000E5726"/>
    <w:rsid w:val="000E5B10"/>
    <w:rsid w:val="000E5C1F"/>
    <w:rsid w:val="000E5EB6"/>
    <w:rsid w:val="000E6436"/>
    <w:rsid w:val="000E6528"/>
    <w:rsid w:val="000E6C94"/>
    <w:rsid w:val="000E6CDC"/>
    <w:rsid w:val="000E712A"/>
    <w:rsid w:val="000E7520"/>
    <w:rsid w:val="000E7D65"/>
    <w:rsid w:val="000F1BB2"/>
    <w:rsid w:val="000F1F95"/>
    <w:rsid w:val="000F22C2"/>
    <w:rsid w:val="000F3D25"/>
    <w:rsid w:val="000F3F94"/>
    <w:rsid w:val="000F4181"/>
    <w:rsid w:val="000F5080"/>
    <w:rsid w:val="000F547E"/>
    <w:rsid w:val="000F6EA5"/>
    <w:rsid w:val="000F72F2"/>
    <w:rsid w:val="000F77B4"/>
    <w:rsid w:val="000F7D7E"/>
    <w:rsid w:val="00100565"/>
    <w:rsid w:val="00100AAE"/>
    <w:rsid w:val="00101930"/>
    <w:rsid w:val="00101A9E"/>
    <w:rsid w:val="00101D5D"/>
    <w:rsid w:val="00101E6B"/>
    <w:rsid w:val="00101F89"/>
    <w:rsid w:val="0010268F"/>
    <w:rsid w:val="00103501"/>
    <w:rsid w:val="00103B2D"/>
    <w:rsid w:val="00103CD2"/>
    <w:rsid w:val="00104061"/>
    <w:rsid w:val="00104110"/>
    <w:rsid w:val="0010454F"/>
    <w:rsid w:val="00104941"/>
    <w:rsid w:val="001049C4"/>
    <w:rsid w:val="00105B20"/>
    <w:rsid w:val="00105B79"/>
    <w:rsid w:val="001064E3"/>
    <w:rsid w:val="0010694B"/>
    <w:rsid w:val="00106DE2"/>
    <w:rsid w:val="00107236"/>
    <w:rsid w:val="00107F0C"/>
    <w:rsid w:val="001101A2"/>
    <w:rsid w:val="001104FE"/>
    <w:rsid w:val="001106F7"/>
    <w:rsid w:val="001108A9"/>
    <w:rsid w:val="00110AEE"/>
    <w:rsid w:val="00111681"/>
    <w:rsid w:val="00111D06"/>
    <w:rsid w:val="001125A3"/>
    <w:rsid w:val="00112E4B"/>
    <w:rsid w:val="00112EDA"/>
    <w:rsid w:val="0011335D"/>
    <w:rsid w:val="00113AC9"/>
    <w:rsid w:val="00113EB6"/>
    <w:rsid w:val="00114174"/>
    <w:rsid w:val="00114617"/>
    <w:rsid w:val="00114C1F"/>
    <w:rsid w:val="00114F4A"/>
    <w:rsid w:val="00116565"/>
    <w:rsid w:val="00116593"/>
    <w:rsid w:val="0011730E"/>
    <w:rsid w:val="00117C1D"/>
    <w:rsid w:val="00120DB9"/>
    <w:rsid w:val="0012193C"/>
    <w:rsid w:val="00121B5B"/>
    <w:rsid w:val="00122DCE"/>
    <w:rsid w:val="00123688"/>
    <w:rsid w:val="0012490E"/>
    <w:rsid w:val="001253FD"/>
    <w:rsid w:val="0012568C"/>
    <w:rsid w:val="00126FC4"/>
    <w:rsid w:val="0012778C"/>
    <w:rsid w:val="00127B66"/>
    <w:rsid w:val="00127F47"/>
    <w:rsid w:val="00130157"/>
    <w:rsid w:val="00130D5C"/>
    <w:rsid w:val="00131A24"/>
    <w:rsid w:val="00131CE3"/>
    <w:rsid w:val="00133572"/>
    <w:rsid w:val="00134E58"/>
    <w:rsid w:val="00135911"/>
    <w:rsid w:val="001362FB"/>
    <w:rsid w:val="00136B82"/>
    <w:rsid w:val="00136D7A"/>
    <w:rsid w:val="00136F02"/>
    <w:rsid w:val="00137215"/>
    <w:rsid w:val="00140279"/>
    <w:rsid w:val="00140C50"/>
    <w:rsid w:val="00140DBF"/>
    <w:rsid w:val="00141470"/>
    <w:rsid w:val="00141540"/>
    <w:rsid w:val="00142A7E"/>
    <w:rsid w:val="00142AE6"/>
    <w:rsid w:val="001434ED"/>
    <w:rsid w:val="00143582"/>
    <w:rsid w:val="00143A3F"/>
    <w:rsid w:val="00143FFE"/>
    <w:rsid w:val="001449DF"/>
    <w:rsid w:val="0014569B"/>
    <w:rsid w:val="00146F25"/>
    <w:rsid w:val="001470E0"/>
    <w:rsid w:val="001471F6"/>
    <w:rsid w:val="00147511"/>
    <w:rsid w:val="0014764F"/>
    <w:rsid w:val="00150060"/>
    <w:rsid w:val="00151535"/>
    <w:rsid w:val="00151D3D"/>
    <w:rsid w:val="00152685"/>
    <w:rsid w:val="0015339D"/>
    <w:rsid w:val="00153EDC"/>
    <w:rsid w:val="00154170"/>
    <w:rsid w:val="00154C69"/>
    <w:rsid w:val="001568E9"/>
    <w:rsid w:val="0015704C"/>
    <w:rsid w:val="00160787"/>
    <w:rsid w:val="00161701"/>
    <w:rsid w:val="00161E87"/>
    <w:rsid w:val="001631DD"/>
    <w:rsid w:val="00163DCD"/>
    <w:rsid w:val="00163E51"/>
    <w:rsid w:val="0016421B"/>
    <w:rsid w:val="0016454C"/>
    <w:rsid w:val="0016469D"/>
    <w:rsid w:val="0016512B"/>
    <w:rsid w:val="0016566C"/>
    <w:rsid w:val="00165A61"/>
    <w:rsid w:val="00165F62"/>
    <w:rsid w:val="00170620"/>
    <w:rsid w:val="001709A8"/>
    <w:rsid w:val="00172579"/>
    <w:rsid w:val="001727F0"/>
    <w:rsid w:val="00172824"/>
    <w:rsid w:val="00172B06"/>
    <w:rsid w:val="0017347E"/>
    <w:rsid w:val="00173AEA"/>
    <w:rsid w:val="00173F11"/>
    <w:rsid w:val="001743C0"/>
    <w:rsid w:val="001752D8"/>
    <w:rsid w:val="001754D0"/>
    <w:rsid w:val="00175931"/>
    <w:rsid w:val="00176AB3"/>
    <w:rsid w:val="00176B25"/>
    <w:rsid w:val="00177993"/>
    <w:rsid w:val="0018011D"/>
    <w:rsid w:val="001801BF"/>
    <w:rsid w:val="001805F7"/>
    <w:rsid w:val="001810F8"/>
    <w:rsid w:val="00181275"/>
    <w:rsid w:val="0018238B"/>
    <w:rsid w:val="00182516"/>
    <w:rsid w:val="0018264F"/>
    <w:rsid w:val="00182D71"/>
    <w:rsid w:val="00183419"/>
    <w:rsid w:val="001835C7"/>
    <w:rsid w:val="001837B4"/>
    <w:rsid w:val="0018394A"/>
    <w:rsid w:val="00183FA5"/>
    <w:rsid w:val="00184DCC"/>
    <w:rsid w:val="001853D4"/>
    <w:rsid w:val="00186A9D"/>
    <w:rsid w:val="001874A6"/>
    <w:rsid w:val="0018765B"/>
    <w:rsid w:val="001879FE"/>
    <w:rsid w:val="00190913"/>
    <w:rsid w:val="00191DF3"/>
    <w:rsid w:val="00193DD3"/>
    <w:rsid w:val="001948F7"/>
    <w:rsid w:val="001950A9"/>
    <w:rsid w:val="00195B65"/>
    <w:rsid w:val="00195CAE"/>
    <w:rsid w:val="00195F65"/>
    <w:rsid w:val="001963F5"/>
    <w:rsid w:val="00197020"/>
    <w:rsid w:val="001971B9"/>
    <w:rsid w:val="001A0442"/>
    <w:rsid w:val="001A07E2"/>
    <w:rsid w:val="001A1ABE"/>
    <w:rsid w:val="001A2018"/>
    <w:rsid w:val="001A238E"/>
    <w:rsid w:val="001A3383"/>
    <w:rsid w:val="001A3A5B"/>
    <w:rsid w:val="001A3FF4"/>
    <w:rsid w:val="001A56F1"/>
    <w:rsid w:val="001A58CC"/>
    <w:rsid w:val="001A7C6D"/>
    <w:rsid w:val="001B01C8"/>
    <w:rsid w:val="001B0A93"/>
    <w:rsid w:val="001B0B52"/>
    <w:rsid w:val="001B13F6"/>
    <w:rsid w:val="001B1747"/>
    <w:rsid w:val="001B1950"/>
    <w:rsid w:val="001B1D1E"/>
    <w:rsid w:val="001B29C6"/>
    <w:rsid w:val="001B2D44"/>
    <w:rsid w:val="001B3CCB"/>
    <w:rsid w:val="001B55DE"/>
    <w:rsid w:val="001B752A"/>
    <w:rsid w:val="001C12FB"/>
    <w:rsid w:val="001C1B86"/>
    <w:rsid w:val="001C23D6"/>
    <w:rsid w:val="001C2DB4"/>
    <w:rsid w:val="001C35E9"/>
    <w:rsid w:val="001C36BD"/>
    <w:rsid w:val="001C3733"/>
    <w:rsid w:val="001C4330"/>
    <w:rsid w:val="001C497C"/>
    <w:rsid w:val="001C49B3"/>
    <w:rsid w:val="001C50A7"/>
    <w:rsid w:val="001C5B30"/>
    <w:rsid w:val="001C6F4D"/>
    <w:rsid w:val="001C7098"/>
    <w:rsid w:val="001C7B27"/>
    <w:rsid w:val="001D2062"/>
    <w:rsid w:val="001D2247"/>
    <w:rsid w:val="001D3396"/>
    <w:rsid w:val="001D3C05"/>
    <w:rsid w:val="001D3E34"/>
    <w:rsid w:val="001D4027"/>
    <w:rsid w:val="001D4345"/>
    <w:rsid w:val="001D4F2B"/>
    <w:rsid w:val="001D4F82"/>
    <w:rsid w:val="001D6AF4"/>
    <w:rsid w:val="001D7195"/>
    <w:rsid w:val="001D79AA"/>
    <w:rsid w:val="001D7A7D"/>
    <w:rsid w:val="001E005F"/>
    <w:rsid w:val="001E011C"/>
    <w:rsid w:val="001E033E"/>
    <w:rsid w:val="001E0633"/>
    <w:rsid w:val="001E0CC1"/>
    <w:rsid w:val="001E1005"/>
    <w:rsid w:val="001E11EE"/>
    <w:rsid w:val="001E1C10"/>
    <w:rsid w:val="001E1DB9"/>
    <w:rsid w:val="001E1F0B"/>
    <w:rsid w:val="001E2F11"/>
    <w:rsid w:val="001E3CC0"/>
    <w:rsid w:val="001E4A0B"/>
    <w:rsid w:val="001E5B80"/>
    <w:rsid w:val="001E5CB6"/>
    <w:rsid w:val="001E77C3"/>
    <w:rsid w:val="001F02B4"/>
    <w:rsid w:val="001F090B"/>
    <w:rsid w:val="001F0DDB"/>
    <w:rsid w:val="001F1246"/>
    <w:rsid w:val="001F13D5"/>
    <w:rsid w:val="001F180A"/>
    <w:rsid w:val="001F1A28"/>
    <w:rsid w:val="001F1AD0"/>
    <w:rsid w:val="001F1FEE"/>
    <w:rsid w:val="001F25EA"/>
    <w:rsid w:val="001F2669"/>
    <w:rsid w:val="001F2EA0"/>
    <w:rsid w:val="001F35E8"/>
    <w:rsid w:val="001F4014"/>
    <w:rsid w:val="001F445E"/>
    <w:rsid w:val="001F4AC4"/>
    <w:rsid w:val="001F4E56"/>
    <w:rsid w:val="001F6086"/>
    <w:rsid w:val="001F7A97"/>
    <w:rsid w:val="001F7BE7"/>
    <w:rsid w:val="00200C44"/>
    <w:rsid w:val="00200E3B"/>
    <w:rsid w:val="00201153"/>
    <w:rsid w:val="00201213"/>
    <w:rsid w:val="0020165E"/>
    <w:rsid w:val="00202E50"/>
    <w:rsid w:val="00202E5F"/>
    <w:rsid w:val="00204235"/>
    <w:rsid w:val="0020482D"/>
    <w:rsid w:val="00205180"/>
    <w:rsid w:val="0020716F"/>
    <w:rsid w:val="00207644"/>
    <w:rsid w:val="00207F81"/>
    <w:rsid w:val="002106FC"/>
    <w:rsid w:val="002108F7"/>
    <w:rsid w:val="002109F4"/>
    <w:rsid w:val="00210AFC"/>
    <w:rsid w:val="00210B18"/>
    <w:rsid w:val="00211217"/>
    <w:rsid w:val="00211BBF"/>
    <w:rsid w:val="00211FDA"/>
    <w:rsid w:val="00213CF4"/>
    <w:rsid w:val="002160C2"/>
    <w:rsid w:val="00217667"/>
    <w:rsid w:val="00217ABC"/>
    <w:rsid w:val="002206A7"/>
    <w:rsid w:val="00220EF3"/>
    <w:rsid w:val="00221C1D"/>
    <w:rsid w:val="00221C2D"/>
    <w:rsid w:val="00222BB9"/>
    <w:rsid w:val="00223316"/>
    <w:rsid w:val="002238EF"/>
    <w:rsid w:val="00224046"/>
    <w:rsid w:val="00224D64"/>
    <w:rsid w:val="0022547D"/>
    <w:rsid w:val="002258D6"/>
    <w:rsid w:val="0022620D"/>
    <w:rsid w:val="00226424"/>
    <w:rsid w:val="0022715A"/>
    <w:rsid w:val="002274FB"/>
    <w:rsid w:val="00227D8D"/>
    <w:rsid w:val="00227FD5"/>
    <w:rsid w:val="002308A0"/>
    <w:rsid w:val="002309D2"/>
    <w:rsid w:val="00231345"/>
    <w:rsid w:val="00231B61"/>
    <w:rsid w:val="0023315B"/>
    <w:rsid w:val="0023385C"/>
    <w:rsid w:val="00234027"/>
    <w:rsid w:val="002342BF"/>
    <w:rsid w:val="002344B4"/>
    <w:rsid w:val="002347FE"/>
    <w:rsid w:val="002352E2"/>
    <w:rsid w:val="0023593A"/>
    <w:rsid w:val="00235F5A"/>
    <w:rsid w:val="0023623D"/>
    <w:rsid w:val="002362AC"/>
    <w:rsid w:val="00240584"/>
    <w:rsid w:val="002408AA"/>
    <w:rsid w:val="002411F4"/>
    <w:rsid w:val="0024178D"/>
    <w:rsid w:val="0024392B"/>
    <w:rsid w:val="00243994"/>
    <w:rsid w:val="00243D54"/>
    <w:rsid w:val="00244449"/>
    <w:rsid w:val="00244565"/>
    <w:rsid w:val="002450C6"/>
    <w:rsid w:val="002456FB"/>
    <w:rsid w:val="00245D7A"/>
    <w:rsid w:val="00245DCF"/>
    <w:rsid w:val="002460A4"/>
    <w:rsid w:val="002464C0"/>
    <w:rsid w:val="00246C65"/>
    <w:rsid w:val="0024778A"/>
    <w:rsid w:val="0025066B"/>
    <w:rsid w:val="002512FA"/>
    <w:rsid w:val="002519ED"/>
    <w:rsid w:val="00253122"/>
    <w:rsid w:val="002542A8"/>
    <w:rsid w:val="00254A19"/>
    <w:rsid w:val="00254C20"/>
    <w:rsid w:val="00254C2B"/>
    <w:rsid w:val="00254D28"/>
    <w:rsid w:val="00255547"/>
    <w:rsid w:val="0025574B"/>
    <w:rsid w:val="00255C28"/>
    <w:rsid w:val="00256920"/>
    <w:rsid w:val="00256EFB"/>
    <w:rsid w:val="00257824"/>
    <w:rsid w:val="00257D59"/>
    <w:rsid w:val="00260A11"/>
    <w:rsid w:val="00260A21"/>
    <w:rsid w:val="00260B37"/>
    <w:rsid w:val="00261430"/>
    <w:rsid w:val="0026169A"/>
    <w:rsid w:val="00262763"/>
    <w:rsid w:val="00262A48"/>
    <w:rsid w:val="00262FF8"/>
    <w:rsid w:val="00263320"/>
    <w:rsid w:val="002637B5"/>
    <w:rsid w:val="00263CFD"/>
    <w:rsid w:val="002645A9"/>
    <w:rsid w:val="002647AF"/>
    <w:rsid w:val="00264BEA"/>
    <w:rsid w:val="00265222"/>
    <w:rsid w:val="00265E71"/>
    <w:rsid w:val="00266B5A"/>
    <w:rsid w:val="00266CFC"/>
    <w:rsid w:val="002672A9"/>
    <w:rsid w:val="00267850"/>
    <w:rsid w:val="002701C6"/>
    <w:rsid w:val="002704F6"/>
    <w:rsid w:val="00271032"/>
    <w:rsid w:val="00272150"/>
    <w:rsid w:val="00272299"/>
    <w:rsid w:val="002722B3"/>
    <w:rsid w:val="002724B6"/>
    <w:rsid w:val="00272B2D"/>
    <w:rsid w:val="00272DF7"/>
    <w:rsid w:val="00272ED9"/>
    <w:rsid w:val="002735E7"/>
    <w:rsid w:val="00273B0F"/>
    <w:rsid w:val="00273E3E"/>
    <w:rsid w:val="00274147"/>
    <w:rsid w:val="00274329"/>
    <w:rsid w:val="002745B6"/>
    <w:rsid w:val="00274E9F"/>
    <w:rsid w:val="00275189"/>
    <w:rsid w:val="002756DC"/>
    <w:rsid w:val="00275A9F"/>
    <w:rsid w:val="00275FB3"/>
    <w:rsid w:val="00276437"/>
    <w:rsid w:val="00276642"/>
    <w:rsid w:val="00276DAB"/>
    <w:rsid w:val="00277087"/>
    <w:rsid w:val="00277334"/>
    <w:rsid w:val="0028038D"/>
    <w:rsid w:val="0028063F"/>
    <w:rsid w:val="00280740"/>
    <w:rsid w:val="00281214"/>
    <w:rsid w:val="002818BB"/>
    <w:rsid w:val="00282557"/>
    <w:rsid w:val="00282A2D"/>
    <w:rsid w:val="00283614"/>
    <w:rsid w:val="00283B02"/>
    <w:rsid w:val="00283BD1"/>
    <w:rsid w:val="00283C5D"/>
    <w:rsid w:val="00283CE5"/>
    <w:rsid w:val="002844B0"/>
    <w:rsid w:val="00285A42"/>
    <w:rsid w:val="00286322"/>
    <w:rsid w:val="00286FA8"/>
    <w:rsid w:val="002915FF"/>
    <w:rsid w:val="00291EAF"/>
    <w:rsid w:val="002935FC"/>
    <w:rsid w:val="002942D9"/>
    <w:rsid w:val="00294B1B"/>
    <w:rsid w:val="00294B6D"/>
    <w:rsid w:val="00294E36"/>
    <w:rsid w:val="002963DE"/>
    <w:rsid w:val="002968CD"/>
    <w:rsid w:val="00296B03"/>
    <w:rsid w:val="00296C1F"/>
    <w:rsid w:val="00296C61"/>
    <w:rsid w:val="00296CE7"/>
    <w:rsid w:val="00297ED5"/>
    <w:rsid w:val="00297F26"/>
    <w:rsid w:val="002A0EEF"/>
    <w:rsid w:val="002A1A17"/>
    <w:rsid w:val="002A364C"/>
    <w:rsid w:val="002A3B3A"/>
    <w:rsid w:val="002A41E6"/>
    <w:rsid w:val="002A44C8"/>
    <w:rsid w:val="002A462D"/>
    <w:rsid w:val="002A527F"/>
    <w:rsid w:val="002A58E4"/>
    <w:rsid w:val="002A5E48"/>
    <w:rsid w:val="002A6BDE"/>
    <w:rsid w:val="002A7612"/>
    <w:rsid w:val="002B0455"/>
    <w:rsid w:val="002B0FD5"/>
    <w:rsid w:val="002B100B"/>
    <w:rsid w:val="002B2036"/>
    <w:rsid w:val="002B261C"/>
    <w:rsid w:val="002B2BEE"/>
    <w:rsid w:val="002B35C5"/>
    <w:rsid w:val="002B3935"/>
    <w:rsid w:val="002B393B"/>
    <w:rsid w:val="002B3F94"/>
    <w:rsid w:val="002B406A"/>
    <w:rsid w:val="002B41D4"/>
    <w:rsid w:val="002B543F"/>
    <w:rsid w:val="002B54B6"/>
    <w:rsid w:val="002B662E"/>
    <w:rsid w:val="002B6B15"/>
    <w:rsid w:val="002B6DA9"/>
    <w:rsid w:val="002B72D8"/>
    <w:rsid w:val="002B7D73"/>
    <w:rsid w:val="002C06E3"/>
    <w:rsid w:val="002C0801"/>
    <w:rsid w:val="002C1BF5"/>
    <w:rsid w:val="002C2605"/>
    <w:rsid w:val="002C33B3"/>
    <w:rsid w:val="002C44B0"/>
    <w:rsid w:val="002C4C61"/>
    <w:rsid w:val="002C4E05"/>
    <w:rsid w:val="002C4E07"/>
    <w:rsid w:val="002C60C2"/>
    <w:rsid w:val="002C703E"/>
    <w:rsid w:val="002D002B"/>
    <w:rsid w:val="002D0586"/>
    <w:rsid w:val="002D0BFB"/>
    <w:rsid w:val="002D0FD7"/>
    <w:rsid w:val="002D1023"/>
    <w:rsid w:val="002D12DC"/>
    <w:rsid w:val="002D1459"/>
    <w:rsid w:val="002D1470"/>
    <w:rsid w:val="002D185F"/>
    <w:rsid w:val="002D1F7A"/>
    <w:rsid w:val="002D2022"/>
    <w:rsid w:val="002D21CF"/>
    <w:rsid w:val="002D3C58"/>
    <w:rsid w:val="002D4705"/>
    <w:rsid w:val="002D5AA1"/>
    <w:rsid w:val="002D5B65"/>
    <w:rsid w:val="002D6396"/>
    <w:rsid w:val="002D6399"/>
    <w:rsid w:val="002D6DF8"/>
    <w:rsid w:val="002D7066"/>
    <w:rsid w:val="002D7530"/>
    <w:rsid w:val="002D7E5E"/>
    <w:rsid w:val="002D7F34"/>
    <w:rsid w:val="002E07EF"/>
    <w:rsid w:val="002E0D06"/>
    <w:rsid w:val="002E1810"/>
    <w:rsid w:val="002E3C75"/>
    <w:rsid w:val="002E40F4"/>
    <w:rsid w:val="002E4E94"/>
    <w:rsid w:val="002E55E3"/>
    <w:rsid w:val="002E61DE"/>
    <w:rsid w:val="002E6589"/>
    <w:rsid w:val="002E705A"/>
    <w:rsid w:val="002E7347"/>
    <w:rsid w:val="002E747B"/>
    <w:rsid w:val="002F03BD"/>
    <w:rsid w:val="002F0FF2"/>
    <w:rsid w:val="002F1F28"/>
    <w:rsid w:val="002F26D2"/>
    <w:rsid w:val="002F2DC2"/>
    <w:rsid w:val="002F3439"/>
    <w:rsid w:val="002F3A36"/>
    <w:rsid w:val="002F43CA"/>
    <w:rsid w:val="002F4FF5"/>
    <w:rsid w:val="002F57AA"/>
    <w:rsid w:val="002F6B72"/>
    <w:rsid w:val="002F6B99"/>
    <w:rsid w:val="002F6E3D"/>
    <w:rsid w:val="002F714C"/>
    <w:rsid w:val="002F77BF"/>
    <w:rsid w:val="002F7DC7"/>
    <w:rsid w:val="003004A2"/>
    <w:rsid w:val="00301DD9"/>
    <w:rsid w:val="00302058"/>
    <w:rsid w:val="00302B05"/>
    <w:rsid w:val="00303A42"/>
    <w:rsid w:val="00303DD5"/>
    <w:rsid w:val="003067FD"/>
    <w:rsid w:val="00307B74"/>
    <w:rsid w:val="00310239"/>
    <w:rsid w:val="00310459"/>
    <w:rsid w:val="00310764"/>
    <w:rsid w:val="00310A14"/>
    <w:rsid w:val="00310BDC"/>
    <w:rsid w:val="00310EB0"/>
    <w:rsid w:val="00312AA7"/>
    <w:rsid w:val="00312D6D"/>
    <w:rsid w:val="003136F5"/>
    <w:rsid w:val="003145DD"/>
    <w:rsid w:val="003168CE"/>
    <w:rsid w:val="00317288"/>
    <w:rsid w:val="00317433"/>
    <w:rsid w:val="00317ECF"/>
    <w:rsid w:val="00320203"/>
    <w:rsid w:val="00320354"/>
    <w:rsid w:val="00321418"/>
    <w:rsid w:val="0032167E"/>
    <w:rsid w:val="00321B6B"/>
    <w:rsid w:val="00321EB0"/>
    <w:rsid w:val="00322002"/>
    <w:rsid w:val="00322085"/>
    <w:rsid w:val="0032297E"/>
    <w:rsid w:val="00323521"/>
    <w:rsid w:val="003247B0"/>
    <w:rsid w:val="00324CB9"/>
    <w:rsid w:val="00325E81"/>
    <w:rsid w:val="00326948"/>
    <w:rsid w:val="00330141"/>
    <w:rsid w:val="00330851"/>
    <w:rsid w:val="00330BBD"/>
    <w:rsid w:val="00331510"/>
    <w:rsid w:val="003317B1"/>
    <w:rsid w:val="0033260F"/>
    <w:rsid w:val="00332973"/>
    <w:rsid w:val="00332E53"/>
    <w:rsid w:val="00333BF9"/>
    <w:rsid w:val="00334805"/>
    <w:rsid w:val="0033486D"/>
    <w:rsid w:val="0033509C"/>
    <w:rsid w:val="003354FC"/>
    <w:rsid w:val="00335597"/>
    <w:rsid w:val="003355C4"/>
    <w:rsid w:val="0033560A"/>
    <w:rsid w:val="003367C4"/>
    <w:rsid w:val="00336D8E"/>
    <w:rsid w:val="0033732D"/>
    <w:rsid w:val="003376B3"/>
    <w:rsid w:val="00337DA3"/>
    <w:rsid w:val="003409A8"/>
    <w:rsid w:val="00341863"/>
    <w:rsid w:val="003418B9"/>
    <w:rsid w:val="00341CAA"/>
    <w:rsid w:val="00342109"/>
    <w:rsid w:val="00342CFD"/>
    <w:rsid w:val="00344E9A"/>
    <w:rsid w:val="00344FF7"/>
    <w:rsid w:val="003451DE"/>
    <w:rsid w:val="00345B4E"/>
    <w:rsid w:val="00345F9C"/>
    <w:rsid w:val="00346AC1"/>
    <w:rsid w:val="00346FA4"/>
    <w:rsid w:val="00347776"/>
    <w:rsid w:val="003501BA"/>
    <w:rsid w:val="00350832"/>
    <w:rsid w:val="00350EC2"/>
    <w:rsid w:val="00351278"/>
    <w:rsid w:val="00351A91"/>
    <w:rsid w:val="003520C4"/>
    <w:rsid w:val="00352C04"/>
    <w:rsid w:val="0035323B"/>
    <w:rsid w:val="003532A3"/>
    <w:rsid w:val="003533AE"/>
    <w:rsid w:val="00353DFE"/>
    <w:rsid w:val="00354005"/>
    <w:rsid w:val="00354589"/>
    <w:rsid w:val="00355923"/>
    <w:rsid w:val="0035597C"/>
    <w:rsid w:val="00355D18"/>
    <w:rsid w:val="00355E14"/>
    <w:rsid w:val="0035655B"/>
    <w:rsid w:val="00356F55"/>
    <w:rsid w:val="003570BD"/>
    <w:rsid w:val="00357807"/>
    <w:rsid w:val="00357AB8"/>
    <w:rsid w:val="00357DF9"/>
    <w:rsid w:val="003605CE"/>
    <w:rsid w:val="00360C02"/>
    <w:rsid w:val="00360F20"/>
    <w:rsid w:val="00361280"/>
    <w:rsid w:val="00361479"/>
    <w:rsid w:val="003615F1"/>
    <w:rsid w:val="00361A6E"/>
    <w:rsid w:val="00361BC7"/>
    <w:rsid w:val="0036224C"/>
    <w:rsid w:val="003638C4"/>
    <w:rsid w:val="00363D7F"/>
    <w:rsid w:val="003640CA"/>
    <w:rsid w:val="00365349"/>
    <w:rsid w:val="00366551"/>
    <w:rsid w:val="00366B7F"/>
    <w:rsid w:val="00367C66"/>
    <w:rsid w:val="00367E64"/>
    <w:rsid w:val="003700B2"/>
    <w:rsid w:val="00370A65"/>
    <w:rsid w:val="00371073"/>
    <w:rsid w:val="00371109"/>
    <w:rsid w:val="003711EE"/>
    <w:rsid w:val="00371BA5"/>
    <w:rsid w:val="0037233D"/>
    <w:rsid w:val="003730C6"/>
    <w:rsid w:val="00373549"/>
    <w:rsid w:val="003736EF"/>
    <w:rsid w:val="003737E3"/>
    <w:rsid w:val="003745E1"/>
    <w:rsid w:val="00374CBF"/>
    <w:rsid w:val="00375C1F"/>
    <w:rsid w:val="00375EA4"/>
    <w:rsid w:val="0037701F"/>
    <w:rsid w:val="0037717D"/>
    <w:rsid w:val="00380A1A"/>
    <w:rsid w:val="00380D80"/>
    <w:rsid w:val="003820F1"/>
    <w:rsid w:val="003824D4"/>
    <w:rsid w:val="003830DD"/>
    <w:rsid w:val="00383846"/>
    <w:rsid w:val="00385081"/>
    <w:rsid w:val="00386D8F"/>
    <w:rsid w:val="0038761D"/>
    <w:rsid w:val="00387F5A"/>
    <w:rsid w:val="003906F8"/>
    <w:rsid w:val="00390929"/>
    <w:rsid w:val="00390CF0"/>
    <w:rsid w:val="00390E55"/>
    <w:rsid w:val="003918E5"/>
    <w:rsid w:val="003926C8"/>
    <w:rsid w:val="003928E1"/>
    <w:rsid w:val="00393437"/>
    <w:rsid w:val="003935EE"/>
    <w:rsid w:val="0039408A"/>
    <w:rsid w:val="00395FE8"/>
    <w:rsid w:val="0039673D"/>
    <w:rsid w:val="003975DA"/>
    <w:rsid w:val="00397893"/>
    <w:rsid w:val="003A05A5"/>
    <w:rsid w:val="003A2407"/>
    <w:rsid w:val="003A28DB"/>
    <w:rsid w:val="003A295B"/>
    <w:rsid w:val="003A2CF0"/>
    <w:rsid w:val="003A2D50"/>
    <w:rsid w:val="003A33D3"/>
    <w:rsid w:val="003A3880"/>
    <w:rsid w:val="003A43AC"/>
    <w:rsid w:val="003A47B8"/>
    <w:rsid w:val="003A4E56"/>
    <w:rsid w:val="003A4EF3"/>
    <w:rsid w:val="003A50F5"/>
    <w:rsid w:val="003A57AE"/>
    <w:rsid w:val="003A5BC5"/>
    <w:rsid w:val="003A5D55"/>
    <w:rsid w:val="003A6260"/>
    <w:rsid w:val="003A6C18"/>
    <w:rsid w:val="003A75E6"/>
    <w:rsid w:val="003A77F9"/>
    <w:rsid w:val="003A7A42"/>
    <w:rsid w:val="003A7D3A"/>
    <w:rsid w:val="003A7E8F"/>
    <w:rsid w:val="003B02F9"/>
    <w:rsid w:val="003B057A"/>
    <w:rsid w:val="003B166E"/>
    <w:rsid w:val="003B21EB"/>
    <w:rsid w:val="003B255B"/>
    <w:rsid w:val="003B27FE"/>
    <w:rsid w:val="003B3032"/>
    <w:rsid w:val="003B3317"/>
    <w:rsid w:val="003B4B97"/>
    <w:rsid w:val="003B52D4"/>
    <w:rsid w:val="003B56C4"/>
    <w:rsid w:val="003B7777"/>
    <w:rsid w:val="003C019B"/>
    <w:rsid w:val="003C0B9A"/>
    <w:rsid w:val="003C182E"/>
    <w:rsid w:val="003C1CA5"/>
    <w:rsid w:val="003C1EC7"/>
    <w:rsid w:val="003C25DF"/>
    <w:rsid w:val="003C27EE"/>
    <w:rsid w:val="003C3438"/>
    <w:rsid w:val="003C3672"/>
    <w:rsid w:val="003C3A42"/>
    <w:rsid w:val="003C3B3E"/>
    <w:rsid w:val="003C3D8E"/>
    <w:rsid w:val="003C44A8"/>
    <w:rsid w:val="003C4880"/>
    <w:rsid w:val="003C64A0"/>
    <w:rsid w:val="003C685A"/>
    <w:rsid w:val="003C694F"/>
    <w:rsid w:val="003C697D"/>
    <w:rsid w:val="003C6F0B"/>
    <w:rsid w:val="003C700B"/>
    <w:rsid w:val="003C7276"/>
    <w:rsid w:val="003C7AC1"/>
    <w:rsid w:val="003C7BA3"/>
    <w:rsid w:val="003C7D2E"/>
    <w:rsid w:val="003C7DB7"/>
    <w:rsid w:val="003D0038"/>
    <w:rsid w:val="003D1067"/>
    <w:rsid w:val="003D199E"/>
    <w:rsid w:val="003D1AED"/>
    <w:rsid w:val="003D31CC"/>
    <w:rsid w:val="003D3228"/>
    <w:rsid w:val="003D4E9C"/>
    <w:rsid w:val="003D5B41"/>
    <w:rsid w:val="003D5E36"/>
    <w:rsid w:val="003D63AC"/>
    <w:rsid w:val="003D7130"/>
    <w:rsid w:val="003D7935"/>
    <w:rsid w:val="003E0D78"/>
    <w:rsid w:val="003E0E1B"/>
    <w:rsid w:val="003E11EA"/>
    <w:rsid w:val="003E1283"/>
    <w:rsid w:val="003E1CB1"/>
    <w:rsid w:val="003E2DE4"/>
    <w:rsid w:val="003E2EAB"/>
    <w:rsid w:val="003E3A1D"/>
    <w:rsid w:val="003E40FC"/>
    <w:rsid w:val="003E4FB3"/>
    <w:rsid w:val="003E54D0"/>
    <w:rsid w:val="003E5621"/>
    <w:rsid w:val="003E5D5A"/>
    <w:rsid w:val="003E6CA0"/>
    <w:rsid w:val="003E77BC"/>
    <w:rsid w:val="003F00B7"/>
    <w:rsid w:val="003F0439"/>
    <w:rsid w:val="003F06DC"/>
    <w:rsid w:val="003F0974"/>
    <w:rsid w:val="003F1EE3"/>
    <w:rsid w:val="003F23CB"/>
    <w:rsid w:val="003F2FDE"/>
    <w:rsid w:val="003F330B"/>
    <w:rsid w:val="003F399C"/>
    <w:rsid w:val="003F53D7"/>
    <w:rsid w:val="003F5802"/>
    <w:rsid w:val="003F6568"/>
    <w:rsid w:val="003F6A3F"/>
    <w:rsid w:val="003F6FDF"/>
    <w:rsid w:val="003F7917"/>
    <w:rsid w:val="00400876"/>
    <w:rsid w:val="00400984"/>
    <w:rsid w:val="004016F5"/>
    <w:rsid w:val="00401AE6"/>
    <w:rsid w:val="00402D20"/>
    <w:rsid w:val="00403536"/>
    <w:rsid w:val="004045AA"/>
    <w:rsid w:val="0040476E"/>
    <w:rsid w:val="00404BF4"/>
    <w:rsid w:val="00404F32"/>
    <w:rsid w:val="0040549A"/>
    <w:rsid w:val="00405CC9"/>
    <w:rsid w:val="004062A6"/>
    <w:rsid w:val="004067C9"/>
    <w:rsid w:val="00407D67"/>
    <w:rsid w:val="00407FB8"/>
    <w:rsid w:val="00411B4E"/>
    <w:rsid w:val="00413825"/>
    <w:rsid w:val="004138DE"/>
    <w:rsid w:val="0041465F"/>
    <w:rsid w:val="00414688"/>
    <w:rsid w:val="00414B2F"/>
    <w:rsid w:val="00415E58"/>
    <w:rsid w:val="0041615E"/>
    <w:rsid w:val="00416231"/>
    <w:rsid w:val="00416741"/>
    <w:rsid w:val="004175B3"/>
    <w:rsid w:val="00417A0E"/>
    <w:rsid w:val="004202FC"/>
    <w:rsid w:val="004208AB"/>
    <w:rsid w:val="004213FE"/>
    <w:rsid w:val="004219EF"/>
    <w:rsid w:val="00421B5B"/>
    <w:rsid w:val="00422A42"/>
    <w:rsid w:val="004232CF"/>
    <w:rsid w:val="00423A12"/>
    <w:rsid w:val="0042401A"/>
    <w:rsid w:val="00424617"/>
    <w:rsid w:val="0042549F"/>
    <w:rsid w:val="00425D9F"/>
    <w:rsid w:val="004261FA"/>
    <w:rsid w:val="00426A7A"/>
    <w:rsid w:val="00426ACD"/>
    <w:rsid w:val="00426CD9"/>
    <w:rsid w:val="004275C5"/>
    <w:rsid w:val="0042765F"/>
    <w:rsid w:val="00427813"/>
    <w:rsid w:val="00430A70"/>
    <w:rsid w:val="00430FEB"/>
    <w:rsid w:val="004310EE"/>
    <w:rsid w:val="00431336"/>
    <w:rsid w:val="00431B3A"/>
    <w:rsid w:val="00431F55"/>
    <w:rsid w:val="00432182"/>
    <w:rsid w:val="00432C15"/>
    <w:rsid w:val="00433677"/>
    <w:rsid w:val="004340D5"/>
    <w:rsid w:val="004343E5"/>
    <w:rsid w:val="00434880"/>
    <w:rsid w:val="0043526D"/>
    <w:rsid w:val="00436774"/>
    <w:rsid w:val="00436B84"/>
    <w:rsid w:val="00437545"/>
    <w:rsid w:val="00437C82"/>
    <w:rsid w:val="004400F4"/>
    <w:rsid w:val="0044056A"/>
    <w:rsid w:val="00440C3D"/>
    <w:rsid w:val="004412DB"/>
    <w:rsid w:val="00441527"/>
    <w:rsid w:val="004431F4"/>
    <w:rsid w:val="00443BFE"/>
    <w:rsid w:val="00444016"/>
    <w:rsid w:val="00444857"/>
    <w:rsid w:val="00445286"/>
    <w:rsid w:val="004460E9"/>
    <w:rsid w:val="00447569"/>
    <w:rsid w:val="00447B6F"/>
    <w:rsid w:val="0045174D"/>
    <w:rsid w:val="004519BB"/>
    <w:rsid w:val="00452A98"/>
    <w:rsid w:val="00453623"/>
    <w:rsid w:val="00453C11"/>
    <w:rsid w:val="004542E0"/>
    <w:rsid w:val="004550ED"/>
    <w:rsid w:val="004557B0"/>
    <w:rsid w:val="00455E3D"/>
    <w:rsid w:val="004577A4"/>
    <w:rsid w:val="00457946"/>
    <w:rsid w:val="00457D8B"/>
    <w:rsid w:val="00460A17"/>
    <w:rsid w:val="00460E99"/>
    <w:rsid w:val="0046113D"/>
    <w:rsid w:val="004615BE"/>
    <w:rsid w:val="0046190E"/>
    <w:rsid w:val="00463A53"/>
    <w:rsid w:val="00463AEC"/>
    <w:rsid w:val="00463CCC"/>
    <w:rsid w:val="00463ECE"/>
    <w:rsid w:val="0046477E"/>
    <w:rsid w:val="00467029"/>
    <w:rsid w:val="0046764C"/>
    <w:rsid w:val="00467881"/>
    <w:rsid w:val="004678EE"/>
    <w:rsid w:val="0047099F"/>
    <w:rsid w:val="00470CB5"/>
    <w:rsid w:val="00470E72"/>
    <w:rsid w:val="00471EAB"/>
    <w:rsid w:val="004723EE"/>
    <w:rsid w:val="00472610"/>
    <w:rsid w:val="00472C77"/>
    <w:rsid w:val="00472ED6"/>
    <w:rsid w:val="004737A5"/>
    <w:rsid w:val="00473BE5"/>
    <w:rsid w:val="00474CB4"/>
    <w:rsid w:val="004758E3"/>
    <w:rsid w:val="00475974"/>
    <w:rsid w:val="00475A92"/>
    <w:rsid w:val="004764A8"/>
    <w:rsid w:val="00477BB9"/>
    <w:rsid w:val="004805F6"/>
    <w:rsid w:val="00483484"/>
    <w:rsid w:val="00483D0C"/>
    <w:rsid w:val="00484179"/>
    <w:rsid w:val="00484457"/>
    <w:rsid w:val="00484A22"/>
    <w:rsid w:val="00484AFD"/>
    <w:rsid w:val="00484C7F"/>
    <w:rsid w:val="00484DF0"/>
    <w:rsid w:val="0048516F"/>
    <w:rsid w:val="0048645F"/>
    <w:rsid w:val="004871DF"/>
    <w:rsid w:val="00487366"/>
    <w:rsid w:val="004873E4"/>
    <w:rsid w:val="0048793E"/>
    <w:rsid w:val="0049072C"/>
    <w:rsid w:val="00490EE1"/>
    <w:rsid w:val="00490FD1"/>
    <w:rsid w:val="00491AD2"/>
    <w:rsid w:val="00491FCE"/>
    <w:rsid w:val="00492041"/>
    <w:rsid w:val="00492127"/>
    <w:rsid w:val="0049261E"/>
    <w:rsid w:val="00493029"/>
    <w:rsid w:val="004935C0"/>
    <w:rsid w:val="00493B43"/>
    <w:rsid w:val="00493F0C"/>
    <w:rsid w:val="00494B20"/>
    <w:rsid w:val="00494EB1"/>
    <w:rsid w:val="0049579B"/>
    <w:rsid w:val="00495A09"/>
    <w:rsid w:val="004963D5"/>
    <w:rsid w:val="00496414"/>
    <w:rsid w:val="00496437"/>
    <w:rsid w:val="00496D27"/>
    <w:rsid w:val="00497A38"/>
    <w:rsid w:val="004A0EBA"/>
    <w:rsid w:val="004A0EF1"/>
    <w:rsid w:val="004A1E94"/>
    <w:rsid w:val="004A238B"/>
    <w:rsid w:val="004A240D"/>
    <w:rsid w:val="004A3C5A"/>
    <w:rsid w:val="004A4327"/>
    <w:rsid w:val="004A44D8"/>
    <w:rsid w:val="004A45BD"/>
    <w:rsid w:val="004A4656"/>
    <w:rsid w:val="004A527F"/>
    <w:rsid w:val="004A6608"/>
    <w:rsid w:val="004A691B"/>
    <w:rsid w:val="004A77B0"/>
    <w:rsid w:val="004A7D29"/>
    <w:rsid w:val="004A7F02"/>
    <w:rsid w:val="004B0249"/>
    <w:rsid w:val="004B1287"/>
    <w:rsid w:val="004B14A6"/>
    <w:rsid w:val="004B1CED"/>
    <w:rsid w:val="004B1E24"/>
    <w:rsid w:val="004B2239"/>
    <w:rsid w:val="004B283A"/>
    <w:rsid w:val="004B31FF"/>
    <w:rsid w:val="004B34A7"/>
    <w:rsid w:val="004B3B06"/>
    <w:rsid w:val="004B3BAF"/>
    <w:rsid w:val="004B3DEA"/>
    <w:rsid w:val="004B4143"/>
    <w:rsid w:val="004B4643"/>
    <w:rsid w:val="004B4815"/>
    <w:rsid w:val="004B481F"/>
    <w:rsid w:val="004B6947"/>
    <w:rsid w:val="004B7053"/>
    <w:rsid w:val="004B72C0"/>
    <w:rsid w:val="004B780D"/>
    <w:rsid w:val="004B7F67"/>
    <w:rsid w:val="004C0F8E"/>
    <w:rsid w:val="004C1994"/>
    <w:rsid w:val="004C2254"/>
    <w:rsid w:val="004C2673"/>
    <w:rsid w:val="004C2DB4"/>
    <w:rsid w:val="004C34DB"/>
    <w:rsid w:val="004C38D8"/>
    <w:rsid w:val="004C5DB7"/>
    <w:rsid w:val="004C63BD"/>
    <w:rsid w:val="004D0D4C"/>
    <w:rsid w:val="004D1A89"/>
    <w:rsid w:val="004D2F38"/>
    <w:rsid w:val="004D359C"/>
    <w:rsid w:val="004D4080"/>
    <w:rsid w:val="004D55B7"/>
    <w:rsid w:val="004D562D"/>
    <w:rsid w:val="004D5DF0"/>
    <w:rsid w:val="004D736D"/>
    <w:rsid w:val="004D76F1"/>
    <w:rsid w:val="004E03FD"/>
    <w:rsid w:val="004E0486"/>
    <w:rsid w:val="004E05FD"/>
    <w:rsid w:val="004E0837"/>
    <w:rsid w:val="004E1992"/>
    <w:rsid w:val="004E1A0D"/>
    <w:rsid w:val="004E1ED0"/>
    <w:rsid w:val="004E23F5"/>
    <w:rsid w:val="004E28F6"/>
    <w:rsid w:val="004E3B07"/>
    <w:rsid w:val="004E3BC0"/>
    <w:rsid w:val="004E5359"/>
    <w:rsid w:val="004E635D"/>
    <w:rsid w:val="004E63E5"/>
    <w:rsid w:val="004E6B76"/>
    <w:rsid w:val="004E6F57"/>
    <w:rsid w:val="004E79EF"/>
    <w:rsid w:val="004F0771"/>
    <w:rsid w:val="004F1C55"/>
    <w:rsid w:val="004F21D7"/>
    <w:rsid w:val="004F2563"/>
    <w:rsid w:val="004F3429"/>
    <w:rsid w:val="004F3540"/>
    <w:rsid w:val="004F39F6"/>
    <w:rsid w:val="004F46EA"/>
    <w:rsid w:val="004F52DB"/>
    <w:rsid w:val="004F5624"/>
    <w:rsid w:val="004F5B36"/>
    <w:rsid w:val="004F5DA4"/>
    <w:rsid w:val="004F5F25"/>
    <w:rsid w:val="004F62B2"/>
    <w:rsid w:val="004F6424"/>
    <w:rsid w:val="004F6913"/>
    <w:rsid w:val="004F731B"/>
    <w:rsid w:val="004F7576"/>
    <w:rsid w:val="004F7E83"/>
    <w:rsid w:val="004F7ED7"/>
    <w:rsid w:val="0050034B"/>
    <w:rsid w:val="0050066C"/>
    <w:rsid w:val="00500A48"/>
    <w:rsid w:val="00500A69"/>
    <w:rsid w:val="00500DCC"/>
    <w:rsid w:val="00500E53"/>
    <w:rsid w:val="0050153A"/>
    <w:rsid w:val="0050173B"/>
    <w:rsid w:val="005040CD"/>
    <w:rsid w:val="00504D59"/>
    <w:rsid w:val="00505229"/>
    <w:rsid w:val="00505BA2"/>
    <w:rsid w:val="00506E0D"/>
    <w:rsid w:val="00507F98"/>
    <w:rsid w:val="005108A3"/>
    <w:rsid w:val="00510F6E"/>
    <w:rsid w:val="00511686"/>
    <w:rsid w:val="005118AE"/>
    <w:rsid w:val="0051378E"/>
    <w:rsid w:val="0051587A"/>
    <w:rsid w:val="005158FA"/>
    <w:rsid w:val="005169AD"/>
    <w:rsid w:val="00517416"/>
    <w:rsid w:val="005208B9"/>
    <w:rsid w:val="00521122"/>
    <w:rsid w:val="00521BCF"/>
    <w:rsid w:val="00521EF7"/>
    <w:rsid w:val="005221F0"/>
    <w:rsid w:val="00522D99"/>
    <w:rsid w:val="005238DE"/>
    <w:rsid w:val="00524807"/>
    <w:rsid w:val="00525EBD"/>
    <w:rsid w:val="00525FF9"/>
    <w:rsid w:val="0052683A"/>
    <w:rsid w:val="00526F51"/>
    <w:rsid w:val="00527339"/>
    <w:rsid w:val="0053066F"/>
    <w:rsid w:val="00530E0A"/>
    <w:rsid w:val="00531AA8"/>
    <w:rsid w:val="00531C9A"/>
    <w:rsid w:val="005324EB"/>
    <w:rsid w:val="00532C41"/>
    <w:rsid w:val="00532D3F"/>
    <w:rsid w:val="0053386D"/>
    <w:rsid w:val="005341C6"/>
    <w:rsid w:val="00534700"/>
    <w:rsid w:val="0053560D"/>
    <w:rsid w:val="005366FD"/>
    <w:rsid w:val="00536EA1"/>
    <w:rsid w:val="0053791F"/>
    <w:rsid w:val="00537E8C"/>
    <w:rsid w:val="005404C6"/>
    <w:rsid w:val="00540FA7"/>
    <w:rsid w:val="005425BF"/>
    <w:rsid w:val="00542941"/>
    <w:rsid w:val="00543DE1"/>
    <w:rsid w:val="0054416D"/>
    <w:rsid w:val="00544907"/>
    <w:rsid w:val="005453E2"/>
    <w:rsid w:val="00545727"/>
    <w:rsid w:val="005468D6"/>
    <w:rsid w:val="00547121"/>
    <w:rsid w:val="00547538"/>
    <w:rsid w:val="00547CD5"/>
    <w:rsid w:val="00551779"/>
    <w:rsid w:val="0055206B"/>
    <w:rsid w:val="0055278B"/>
    <w:rsid w:val="005531B1"/>
    <w:rsid w:val="00553333"/>
    <w:rsid w:val="00553539"/>
    <w:rsid w:val="00553BFA"/>
    <w:rsid w:val="00553CB9"/>
    <w:rsid w:val="0055420D"/>
    <w:rsid w:val="005545CE"/>
    <w:rsid w:val="00554768"/>
    <w:rsid w:val="005548CC"/>
    <w:rsid w:val="00554D05"/>
    <w:rsid w:val="00554E2B"/>
    <w:rsid w:val="005561C9"/>
    <w:rsid w:val="005574E2"/>
    <w:rsid w:val="0056077E"/>
    <w:rsid w:val="00560EDA"/>
    <w:rsid w:val="0056106B"/>
    <w:rsid w:val="00562378"/>
    <w:rsid w:val="0056244E"/>
    <w:rsid w:val="0056267B"/>
    <w:rsid w:val="005629EE"/>
    <w:rsid w:val="00562C58"/>
    <w:rsid w:val="005636C3"/>
    <w:rsid w:val="00563B4E"/>
    <w:rsid w:val="005642BD"/>
    <w:rsid w:val="005648FA"/>
    <w:rsid w:val="00564D50"/>
    <w:rsid w:val="00564D5F"/>
    <w:rsid w:val="00565A95"/>
    <w:rsid w:val="00566925"/>
    <w:rsid w:val="00566DF1"/>
    <w:rsid w:val="00567346"/>
    <w:rsid w:val="00567446"/>
    <w:rsid w:val="0056783C"/>
    <w:rsid w:val="00567F93"/>
    <w:rsid w:val="00570627"/>
    <w:rsid w:val="0057121C"/>
    <w:rsid w:val="005714B9"/>
    <w:rsid w:val="0057177A"/>
    <w:rsid w:val="00571EB1"/>
    <w:rsid w:val="0057239B"/>
    <w:rsid w:val="00572A5C"/>
    <w:rsid w:val="0057371B"/>
    <w:rsid w:val="00573D73"/>
    <w:rsid w:val="005755B8"/>
    <w:rsid w:val="00575EB8"/>
    <w:rsid w:val="0057701D"/>
    <w:rsid w:val="005773CC"/>
    <w:rsid w:val="00577BF4"/>
    <w:rsid w:val="00581510"/>
    <w:rsid w:val="00582A9B"/>
    <w:rsid w:val="00582AA5"/>
    <w:rsid w:val="005832AB"/>
    <w:rsid w:val="0058336E"/>
    <w:rsid w:val="00583CF5"/>
    <w:rsid w:val="00583E1A"/>
    <w:rsid w:val="0058437C"/>
    <w:rsid w:val="0058488F"/>
    <w:rsid w:val="00584B71"/>
    <w:rsid w:val="00585206"/>
    <w:rsid w:val="00585DBD"/>
    <w:rsid w:val="00586746"/>
    <w:rsid w:val="005875EF"/>
    <w:rsid w:val="00590411"/>
    <w:rsid w:val="00590B51"/>
    <w:rsid w:val="00590C02"/>
    <w:rsid w:val="00590EF8"/>
    <w:rsid w:val="005912B4"/>
    <w:rsid w:val="005916DB"/>
    <w:rsid w:val="0059181E"/>
    <w:rsid w:val="00592126"/>
    <w:rsid w:val="005925CD"/>
    <w:rsid w:val="00592973"/>
    <w:rsid w:val="00593497"/>
    <w:rsid w:val="005935F4"/>
    <w:rsid w:val="00593E0A"/>
    <w:rsid w:val="00594178"/>
    <w:rsid w:val="00594359"/>
    <w:rsid w:val="00594DC2"/>
    <w:rsid w:val="005961D5"/>
    <w:rsid w:val="00597275"/>
    <w:rsid w:val="005A039F"/>
    <w:rsid w:val="005A067A"/>
    <w:rsid w:val="005A167F"/>
    <w:rsid w:val="005A2A98"/>
    <w:rsid w:val="005A346E"/>
    <w:rsid w:val="005A35A0"/>
    <w:rsid w:val="005A3E84"/>
    <w:rsid w:val="005A448D"/>
    <w:rsid w:val="005A632F"/>
    <w:rsid w:val="005A6994"/>
    <w:rsid w:val="005A73CF"/>
    <w:rsid w:val="005A7606"/>
    <w:rsid w:val="005A7FA5"/>
    <w:rsid w:val="005B047F"/>
    <w:rsid w:val="005B1DE3"/>
    <w:rsid w:val="005B1F31"/>
    <w:rsid w:val="005B2C48"/>
    <w:rsid w:val="005B3087"/>
    <w:rsid w:val="005B31EC"/>
    <w:rsid w:val="005B3CFB"/>
    <w:rsid w:val="005B3F6F"/>
    <w:rsid w:val="005B64E8"/>
    <w:rsid w:val="005B6D80"/>
    <w:rsid w:val="005B7005"/>
    <w:rsid w:val="005B798B"/>
    <w:rsid w:val="005C0385"/>
    <w:rsid w:val="005C05D1"/>
    <w:rsid w:val="005C11C3"/>
    <w:rsid w:val="005C19A2"/>
    <w:rsid w:val="005C1FAE"/>
    <w:rsid w:val="005C2CB9"/>
    <w:rsid w:val="005C39E8"/>
    <w:rsid w:val="005C5660"/>
    <w:rsid w:val="005C5732"/>
    <w:rsid w:val="005C5951"/>
    <w:rsid w:val="005C60A3"/>
    <w:rsid w:val="005C61E2"/>
    <w:rsid w:val="005C6C15"/>
    <w:rsid w:val="005C6FE6"/>
    <w:rsid w:val="005C72E6"/>
    <w:rsid w:val="005C786A"/>
    <w:rsid w:val="005C7D9C"/>
    <w:rsid w:val="005D06AC"/>
    <w:rsid w:val="005D0DAD"/>
    <w:rsid w:val="005D1F05"/>
    <w:rsid w:val="005D20B7"/>
    <w:rsid w:val="005D22C2"/>
    <w:rsid w:val="005D2AFC"/>
    <w:rsid w:val="005D4ABC"/>
    <w:rsid w:val="005D4B68"/>
    <w:rsid w:val="005D4BCB"/>
    <w:rsid w:val="005D4C7C"/>
    <w:rsid w:val="005D4DF0"/>
    <w:rsid w:val="005D7E0E"/>
    <w:rsid w:val="005D7E5D"/>
    <w:rsid w:val="005E11C1"/>
    <w:rsid w:val="005E1D1B"/>
    <w:rsid w:val="005E1D7E"/>
    <w:rsid w:val="005E22FF"/>
    <w:rsid w:val="005E2563"/>
    <w:rsid w:val="005E394C"/>
    <w:rsid w:val="005E3BBC"/>
    <w:rsid w:val="005E42BF"/>
    <w:rsid w:val="005E4947"/>
    <w:rsid w:val="005E4E70"/>
    <w:rsid w:val="005E5169"/>
    <w:rsid w:val="005E56E5"/>
    <w:rsid w:val="005E65BB"/>
    <w:rsid w:val="005E6D26"/>
    <w:rsid w:val="005E7A1F"/>
    <w:rsid w:val="005F0004"/>
    <w:rsid w:val="005F0DA0"/>
    <w:rsid w:val="005F1C85"/>
    <w:rsid w:val="005F29AE"/>
    <w:rsid w:val="005F2CA1"/>
    <w:rsid w:val="005F358D"/>
    <w:rsid w:val="005F45AF"/>
    <w:rsid w:val="005F4914"/>
    <w:rsid w:val="005F4968"/>
    <w:rsid w:val="005F56A9"/>
    <w:rsid w:val="005F62B7"/>
    <w:rsid w:val="005F670B"/>
    <w:rsid w:val="005F6869"/>
    <w:rsid w:val="005F6BB9"/>
    <w:rsid w:val="005F7788"/>
    <w:rsid w:val="006002C9"/>
    <w:rsid w:val="00601DE3"/>
    <w:rsid w:val="0060211C"/>
    <w:rsid w:val="00602335"/>
    <w:rsid w:val="00602A97"/>
    <w:rsid w:val="00602C52"/>
    <w:rsid w:val="00602E09"/>
    <w:rsid w:val="00603148"/>
    <w:rsid w:val="006060FA"/>
    <w:rsid w:val="00606679"/>
    <w:rsid w:val="00606808"/>
    <w:rsid w:val="00606FB4"/>
    <w:rsid w:val="00606FC7"/>
    <w:rsid w:val="00607965"/>
    <w:rsid w:val="00610456"/>
    <w:rsid w:val="006105E3"/>
    <w:rsid w:val="00611473"/>
    <w:rsid w:val="00611B36"/>
    <w:rsid w:val="0061305F"/>
    <w:rsid w:val="006137B9"/>
    <w:rsid w:val="00613A34"/>
    <w:rsid w:val="00613B9C"/>
    <w:rsid w:val="00614492"/>
    <w:rsid w:val="00615ADA"/>
    <w:rsid w:val="00615B81"/>
    <w:rsid w:val="0061617C"/>
    <w:rsid w:val="006164BE"/>
    <w:rsid w:val="0062076B"/>
    <w:rsid w:val="00620B79"/>
    <w:rsid w:val="00621228"/>
    <w:rsid w:val="006219BB"/>
    <w:rsid w:val="006221CD"/>
    <w:rsid w:val="006222B5"/>
    <w:rsid w:val="006242D4"/>
    <w:rsid w:val="00626181"/>
    <w:rsid w:val="006266A9"/>
    <w:rsid w:val="00630116"/>
    <w:rsid w:val="00630426"/>
    <w:rsid w:val="00630E82"/>
    <w:rsid w:val="006316C1"/>
    <w:rsid w:val="00631D81"/>
    <w:rsid w:val="00631ED4"/>
    <w:rsid w:val="0063258E"/>
    <w:rsid w:val="00633BC7"/>
    <w:rsid w:val="006344C8"/>
    <w:rsid w:val="00634A7E"/>
    <w:rsid w:val="00634C02"/>
    <w:rsid w:val="006353BA"/>
    <w:rsid w:val="00635E90"/>
    <w:rsid w:val="00635E9C"/>
    <w:rsid w:val="00637B41"/>
    <w:rsid w:val="0064020D"/>
    <w:rsid w:val="00640247"/>
    <w:rsid w:val="006414EE"/>
    <w:rsid w:val="00641C22"/>
    <w:rsid w:val="00642524"/>
    <w:rsid w:val="00642D0A"/>
    <w:rsid w:val="00644425"/>
    <w:rsid w:val="00644469"/>
    <w:rsid w:val="006445FD"/>
    <w:rsid w:val="00644C37"/>
    <w:rsid w:val="00646A1F"/>
    <w:rsid w:val="00646FE1"/>
    <w:rsid w:val="0064702E"/>
    <w:rsid w:val="0064732F"/>
    <w:rsid w:val="00651ECB"/>
    <w:rsid w:val="00654329"/>
    <w:rsid w:val="0065468A"/>
    <w:rsid w:val="00654A97"/>
    <w:rsid w:val="0065581D"/>
    <w:rsid w:val="00655C2F"/>
    <w:rsid w:val="00655CDD"/>
    <w:rsid w:val="00657F44"/>
    <w:rsid w:val="00660D03"/>
    <w:rsid w:val="00661140"/>
    <w:rsid w:val="006611ED"/>
    <w:rsid w:val="00661951"/>
    <w:rsid w:val="00663080"/>
    <w:rsid w:val="006642AB"/>
    <w:rsid w:val="00664538"/>
    <w:rsid w:val="0066632D"/>
    <w:rsid w:val="00666A07"/>
    <w:rsid w:val="00666B89"/>
    <w:rsid w:val="0066718C"/>
    <w:rsid w:val="006676E4"/>
    <w:rsid w:val="00670C91"/>
    <w:rsid w:val="006710DD"/>
    <w:rsid w:val="00671F65"/>
    <w:rsid w:val="006722AA"/>
    <w:rsid w:val="00673200"/>
    <w:rsid w:val="0067346B"/>
    <w:rsid w:val="006734CE"/>
    <w:rsid w:val="00673CA7"/>
    <w:rsid w:val="006747CD"/>
    <w:rsid w:val="0067501E"/>
    <w:rsid w:val="00675E5F"/>
    <w:rsid w:val="006773D2"/>
    <w:rsid w:val="006777A5"/>
    <w:rsid w:val="00680581"/>
    <w:rsid w:val="006818F2"/>
    <w:rsid w:val="00681A41"/>
    <w:rsid w:val="006821B2"/>
    <w:rsid w:val="00682A23"/>
    <w:rsid w:val="006833D5"/>
    <w:rsid w:val="00683673"/>
    <w:rsid w:val="00683822"/>
    <w:rsid w:val="006838C0"/>
    <w:rsid w:val="00683B86"/>
    <w:rsid w:val="00684407"/>
    <w:rsid w:val="00685901"/>
    <w:rsid w:val="00685BB9"/>
    <w:rsid w:val="00685F31"/>
    <w:rsid w:val="00686A1C"/>
    <w:rsid w:val="00690127"/>
    <w:rsid w:val="00691775"/>
    <w:rsid w:val="00691BFF"/>
    <w:rsid w:val="006921B0"/>
    <w:rsid w:val="006924B2"/>
    <w:rsid w:val="00692E15"/>
    <w:rsid w:val="00692E8D"/>
    <w:rsid w:val="00692FBB"/>
    <w:rsid w:val="0069347F"/>
    <w:rsid w:val="00693851"/>
    <w:rsid w:val="00694859"/>
    <w:rsid w:val="0069523E"/>
    <w:rsid w:val="006953C1"/>
    <w:rsid w:val="00696EB2"/>
    <w:rsid w:val="0069700F"/>
    <w:rsid w:val="00697635"/>
    <w:rsid w:val="006A09D7"/>
    <w:rsid w:val="006A0DC6"/>
    <w:rsid w:val="006A158A"/>
    <w:rsid w:val="006A16E9"/>
    <w:rsid w:val="006A22B9"/>
    <w:rsid w:val="006A2769"/>
    <w:rsid w:val="006A36A9"/>
    <w:rsid w:val="006A3AF8"/>
    <w:rsid w:val="006A4AE4"/>
    <w:rsid w:val="006A5450"/>
    <w:rsid w:val="006A5D70"/>
    <w:rsid w:val="006A5EFE"/>
    <w:rsid w:val="006A5F5F"/>
    <w:rsid w:val="006A70C2"/>
    <w:rsid w:val="006A77B9"/>
    <w:rsid w:val="006B0199"/>
    <w:rsid w:val="006B0A32"/>
    <w:rsid w:val="006B0BD8"/>
    <w:rsid w:val="006B0EB2"/>
    <w:rsid w:val="006B1F60"/>
    <w:rsid w:val="006B2061"/>
    <w:rsid w:val="006B209D"/>
    <w:rsid w:val="006B20F1"/>
    <w:rsid w:val="006B2755"/>
    <w:rsid w:val="006B3773"/>
    <w:rsid w:val="006B4046"/>
    <w:rsid w:val="006B48AF"/>
    <w:rsid w:val="006B5107"/>
    <w:rsid w:val="006B53B6"/>
    <w:rsid w:val="006B6BD4"/>
    <w:rsid w:val="006B703A"/>
    <w:rsid w:val="006B778A"/>
    <w:rsid w:val="006C0251"/>
    <w:rsid w:val="006C0AFA"/>
    <w:rsid w:val="006C194B"/>
    <w:rsid w:val="006C1BDC"/>
    <w:rsid w:val="006C1EEC"/>
    <w:rsid w:val="006C22B5"/>
    <w:rsid w:val="006C2B9A"/>
    <w:rsid w:val="006C39BB"/>
    <w:rsid w:val="006C3FF0"/>
    <w:rsid w:val="006C4502"/>
    <w:rsid w:val="006C54EB"/>
    <w:rsid w:val="006C7D50"/>
    <w:rsid w:val="006C7D58"/>
    <w:rsid w:val="006C7DE8"/>
    <w:rsid w:val="006D0355"/>
    <w:rsid w:val="006D0C6C"/>
    <w:rsid w:val="006D2257"/>
    <w:rsid w:val="006D2564"/>
    <w:rsid w:val="006D2596"/>
    <w:rsid w:val="006D275A"/>
    <w:rsid w:val="006D2C74"/>
    <w:rsid w:val="006D3524"/>
    <w:rsid w:val="006D43B6"/>
    <w:rsid w:val="006D4740"/>
    <w:rsid w:val="006D4F49"/>
    <w:rsid w:val="006D5963"/>
    <w:rsid w:val="006D5B5B"/>
    <w:rsid w:val="006D5E91"/>
    <w:rsid w:val="006D5F98"/>
    <w:rsid w:val="006D6A58"/>
    <w:rsid w:val="006D756B"/>
    <w:rsid w:val="006D79C4"/>
    <w:rsid w:val="006E077F"/>
    <w:rsid w:val="006E0AE5"/>
    <w:rsid w:val="006E101C"/>
    <w:rsid w:val="006E1466"/>
    <w:rsid w:val="006E14E6"/>
    <w:rsid w:val="006E1AEE"/>
    <w:rsid w:val="006E3B9C"/>
    <w:rsid w:val="006E416B"/>
    <w:rsid w:val="006E482F"/>
    <w:rsid w:val="006E510E"/>
    <w:rsid w:val="006E51A2"/>
    <w:rsid w:val="006E5795"/>
    <w:rsid w:val="006E5D89"/>
    <w:rsid w:val="006E65D0"/>
    <w:rsid w:val="006E6FF4"/>
    <w:rsid w:val="006E705A"/>
    <w:rsid w:val="006E77AD"/>
    <w:rsid w:val="006E7852"/>
    <w:rsid w:val="006E7AC0"/>
    <w:rsid w:val="006E7BA8"/>
    <w:rsid w:val="006E7CB3"/>
    <w:rsid w:val="006F02AE"/>
    <w:rsid w:val="006F0DE2"/>
    <w:rsid w:val="006F0FA7"/>
    <w:rsid w:val="006F11C1"/>
    <w:rsid w:val="006F1428"/>
    <w:rsid w:val="006F16BC"/>
    <w:rsid w:val="006F21D3"/>
    <w:rsid w:val="006F3495"/>
    <w:rsid w:val="006F3818"/>
    <w:rsid w:val="006F3859"/>
    <w:rsid w:val="006F4037"/>
    <w:rsid w:val="006F417D"/>
    <w:rsid w:val="006F4D29"/>
    <w:rsid w:val="006F5511"/>
    <w:rsid w:val="006F5523"/>
    <w:rsid w:val="006F5C83"/>
    <w:rsid w:val="006F67CC"/>
    <w:rsid w:val="006F6F76"/>
    <w:rsid w:val="006F710D"/>
    <w:rsid w:val="00700FF4"/>
    <w:rsid w:val="00701C2D"/>
    <w:rsid w:val="00702162"/>
    <w:rsid w:val="00703930"/>
    <w:rsid w:val="00703CC2"/>
    <w:rsid w:val="007057B8"/>
    <w:rsid w:val="00705ED9"/>
    <w:rsid w:val="0070610E"/>
    <w:rsid w:val="007061B9"/>
    <w:rsid w:val="00706634"/>
    <w:rsid w:val="00706BB7"/>
    <w:rsid w:val="00707759"/>
    <w:rsid w:val="00710081"/>
    <w:rsid w:val="007108AF"/>
    <w:rsid w:val="00710B0D"/>
    <w:rsid w:val="007122DE"/>
    <w:rsid w:val="00712C03"/>
    <w:rsid w:val="007130B0"/>
    <w:rsid w:val="00713CB5"/>
    <w:rsid w:val="0071558B"/>
    <w:rsid w:val="007164C3"/>
    <w:rsid w:val="00716BFA"/>
    <w:rsid w:val="00717EEB"/>
    <w:rsid w:val="0072005D"/>
    <w:rsid w:val="0072023D"/>
    <w:rsid w:val="00720752"/>
    <w:rsid w:val="00720F25"/>
    <w:rsid w:val="007210D0"/>
    <w:rsid w:val="00721189"/>
    <w:rsid w:val="007221C3"/>
    <w:rsid w:val="00722F2C"/>
    <w:rsid w:val="007235B3"/>
    <w:rsid w:val="00723BC9"/>
    <w:rsid w:val="007254D1"/>
    <w:rsid w:val="00725B32"/>
    <w:rsid w:val="00725B3C"/>
    <w:rsid w:val="00725C29"/>
    <w:rsid w:val="0072601E"/>
    <w:rsid w:val="00726033"/>
    <w:rsid w:val="00726058"/>
    <w:rsid w:val="00726791"/>
    <w:rsid w:val="00727BBD"/>
    <w:rsid w:val="00730FAC"/>
    <w:rsid w:val="00731EE8"/>
    <w:rsid w:val="007325FE"/>
    <w:rsid w:val="00733A80"/>
    <w:rsid w:val="00733AD5"/>
    <w:rsid w:val="00733D54"/>
    <w:rsid w:val="0073424C"/>
    <w:rsid w:val="007343EF"/>
    <w:rsid w:val="00734719"/>
    <w:rsid w:val="00734ECD"/>
    <w:rsid w:val="00736A4F"/>
    <w:rsid w:val="007374E0"/>
    <w:rsid w:val="00737753"/>
    <w:rsid w:val="00737B7F"/>
    <w:rsid w:val="00737C35"/>
    <w:rsid w:val="00740CE9"/>
    <w:rsid w:val="0074130F"/>
    <w:rsid w:val="00741768"/>
    <w:rsid w:val="007422D7"/>
    <w:rsid w:val="007428E3"/>
    <w:rsid w:val="0074353C"/>
    <w:rsid w:val="00743619"/>
    <w:rsid w:val="00743690"/>
    <w:rsid w:val="0074394E"/>
    <w:rsid w:val="007452BD"/>
    <w:rsid w:val="007461B5"/>
    <w:rsid w:val="007475D0"/>
    <w:rsid w:val="00750D0A"/>
    <w:rsid w:val="007517F5"/>
    <w:rsid w:val="00751B37"/>
    <w:rsid w:val="00751D93"/>
    <w:rsid w:val="00752300"/>
    <w:rsid w:val="00752707"/>
    <w:rsid w:val="00752AA6"/>
    <w:rsid w:val="007539CE"/>
    <w:rsid w:val="00754024"/>
    <w:rsid w:val="007546F8"/>
    <w:rsid w:val="007547FB"/>
    <w:rsid w:val="007549BF"/>
    <w:rsid w:val="007551D7"/>
    <w:rsid w:val="007551DD"/>
    <w:rsid w:val="00755951"/>
    <w:rsid w:val="00755AE2"/>
    <w:rsid w:val="00755BAB"/>
    <w:rsid w:val="007564F2"/>
    <w:rsid w:val="007568CC"/>
    <w:rsid w:val="00756DDC"/>
    <w:rsid w:val="00756EB8"/>
    <w:rsid w:val="00757806"/>
    <w:rsid w:val="00757C94"/>
    <w:rsid w:val="00757EED"/>
    <w:rsid w:val="00760709"/>
    <w:rsid w:val="0076080E"/>
    <w:rsid w:val="00760ED4"/>
    <w:rsid w:val="007622B4"/>
    <w:rsid w:val="00762982"/>
    <w:rsid w:val="0076362B"/>
    <w:rsid w:val="00763A67"/>
    <w:rsid w:val="00763D71"/>
    <w:rsid w:val="0076411D"/>
    <w:rsid w:val="00764786"/>
    <w:rsid w:val="007656F5"/>
    <w:rsid w:val="00765F8B"/>
    <w:rsid w:val="00766A17"/>
    <w:rsid w:val="00766C72"/>
    <w:rsid w:val="007670F8"/>
    <w:rsid w:val="007671D4"/>
    <w:rsid w:val="00767BA9"/>
    <w:rsid w:val="00770963"/>
    <w:rsid w:val="00770A85"/>
    <w:rsid w:val="0077236F"/>
    <w:rsid w:val="007728C8"/>
    <w:rsid w:val="00772C7D"/>
    <w:rsid w:val="00772C92"/>
    <w:rsid w:val="00773DC9"/>
    <w:rsid w:val="00773E05"/>
    <w:rsid w:val="00773F1B"/>
    <w:rsid w:val="0077473F"/>
    <w:rsid w:val="00774B64"/>
    <w:rsid w:val="00774ECC"/>
    <w:rsid w:val="00774F47"/>
    <w:rsid w:val="00774F6B"/>
    <w:rsid w:val="0077572E"/>
    <w:rsid w:val="007761CA"/>
    <w:rsid w:val="00777522"/>
    <w:rsid w:val="0078031B"/>
    <w:rsid w:val="0078107F"/>
    <w:rsid w:val="00782271"/>
    <w:rsid w:val="00782B82"/>
    <w:rsid w:val="00783270"/>
    <w:rsid w:val="007839DD"/>
    <w:rsid w:val="00783AF8"/>
    <w:rsid w:val="00783C7B"/>
    <w:rsid w:val="00784420"/>
    <w:rsid w:val="00784C74"/>
    <w:rsid w:val="00784F44"/>
    <w:rsid w:val="00786672"/>
    <w:rsid w:val="007872CF"/>
    <w:rsid w:val="00787E25"/>
    <w:rsid w:val="007908F2"/>
    <w:rsid w:val="00790A3C"/>
    <w:rsid w:val="0079198D"/>
    <w:rsid w:val="0079201C"/>
    <w:rsid w:val="0079307F"/>
    <w:rsid w:val="007940C5"/>
    <w:rsid w:val="007947C4"/>
    <w:rsid w:val="00794BBC"/>
    <w:rsid w:val="00795452"/>
    <w:rsid w:val="0079586F"/>
    <w:rsid w:val="00795BD8"/>
    <w:rsid w:val="00795CE1"/>
    <w:rsid w:val="00796010"/>
    <w:rsid w:val="00796465"/>
    <w:rsid w:val="007968F4"/>
    <w:rsid w:val="00797F6B"/>
    <w:rsid w:val="007A051A"/>
    <w:rsid w:val="007A06AC"/>
    <w:rsid w:val="007A18EB"/>
    <w:rsid w:val="007A53D3"/>
    <w:rsid w:val="007A6F0B"/>
    <w:rsid w:val="007A75B1"/>
    <w:rsid w:val="007A7FC4"/>
    <w:rsid w:val="007B082D"/>
    <w:rsid w:val="007B0FEC"/>
    <w:rsid w:val="007B1014"/>
    <w:rsid w:val="007B103F"/>
    <w:rsid w:val="007B1484"/>
    <w:rsid w:val="007B1A10"/>
    <w:rsid w:val="007B3465"/>
    <w:rsid w:val="007B4C28"/>
    <w:rsid w:val="007B543A"/>
    <w:rsid w:val="007B6557"/>
    <w:rsid w:val="007B6659"/>
    <w:rsid w:val="007B70F9"/>
    <w:rsid w:val="007B76AB"/>
    <w:rsid w:val="007B7DBD"/>
    <w:rsid w:val="007C0F89"/>
    <w:rsid w:val="007C2245"/>
    <w:rsid w:val="007C389D"/>
    <w:rsid w:val="007C3C74"/>
    <w:rsid w:val="007C45D3"/>
    <w:rsid w:val="007C4847"/>
    <w:rsid w:val="007C51D1"/>
    <w:rsid w:val="007C597B"/>
    <w:rsid w:val="007C5DFF"/>
    <w:rsid w:val="007C64CB"/>
    <w:rsid w:val="007C64E1"/>
    <w:rsid w:val="007C760C"/>
    <w:rsid w:val="007C7826"/>
    <w:rsid w:val="007D0043"/>
    <w:rsid w:val="007D039F"/>
    <w:rsid w:val="007D08FD"/>
    <w:rsid w:val="007D0D16"/>
    <w:rsid w:val="007D0E65"/>
    <w:rsid w:val="007D1584"/>
    <w:rsid w:val="007D1F31"/>
    <w:rsid w:val="007D2044"/>
    <w:rsid w:val="007D2170"/>
    <w:rsid w:val="007D274E"/>
    <w:rsid w:val="007D46D3"/>
    <w:rsid w:val="007D4F33"/>
    <w:rsid w:val="007D4FC4"/>
    <w:rsid w:val="007D5F3E"/>
    <w:rsid w:val="007D5FE2"/>
    <w:rsid w:val="007D65C7"/>
    <w:rsid w:val="007D74D2"/>
    <w:rsid w:val="007D751A"/>
    <w:rsid w:val="007D75D4"/>
    <w:rsid w:val="007D79B5"/>
    <w:rsid w:val="007D7E73"/>
    <w:rsid w:val="007E19B9"/>
    <w:rsid w:val="007E2334"/>
    <w:rsid w:val="007E23CE"/>
    <w:rsid w:val="007E2CE7"/>
    <w:rsid w:val="007E3149"/>
    <w:rsid w:val="007E3ACC"/>
    <w:rsid w:val="007E3BD0"/>
    <w:rsid w:val="007E43D0"/>
    <w:rsid w:val="007E49DE"/>
    <w:rsid w:val="007E4F00"/>
    <w:rsid w:val="007E54F8"/>
    <w:rsid w:val="007E5987"/>
    <w:rsid w:val="007E5BD8"/>
    <w:rsid w:val="007E7BF9"/>
    <w:rsid w:val="007F02BC"/>
    <w:rsid w:val="007F1C1E"/>
    <w:rsid w:val="007F1D17"/>
    <w:rsid w:val="007F2095"/>
    <w:rsid w:val="007F2E65"/>
    <w:rsid w:val="007F3806"/>
    <w:rsid w:val="007F43BA"/>
    <w:rsid w:val="007F45D1"/>
    <w:rsid w:val="007F4DA7"/>
    <w:rsid w:val="007F5E15"/>
    <w:rsid w:val="007F64BE"/>
    <w:rsid w:val="007F6DC3"/>
    <w:rsid w:val="007F6E7B"/>
    <w:rsid w:val="0080016B"/>
    <w:rsid w:val="008006B4"/>
    <w:rsid w:val="008013B5"/>
    <w:rsid w:val="008015B6"/>
    <w:rsid w:val="00801635"/>
    <w:rsid w:val="0080223F"/>
    <w:rsid w:val="0080239E"/>
    <w:rsid w:val="00802E3A"/>
    <w:rsid w:val="00803C34"/>
    <w:rsid w:val="00803FD4"/>
    <w:rsid w:val="0080481C"/>
    <w:rsid w:val="00804C54"/>
    <w:rsid w:val="008056DD"/>
    <w:rsid w:val="0080574F"/>
    <w:rsid w:val="00806E14"/>
    <w:rsid w:val="00807A21"/>
    <w:rsid w:val="00807DAC"/>
    <w:rsid w:val="00810B32"/>
    <w:rsid w:val="00810F4E"/>
    <w:rsid w:val="0081104C"/>
    <w:rsid w:val="00811316"/>
    <w:rsid w:val="00811470"/>
    <w:rsid w:val="00811901"/>
    <w:rsid w:val="00811BE4"/>
    <w:rsid w:val="00812586"/>
    <w:rsid w:val="00812805"/>
    <w:rsid w:val="00812A74"/>
    <w:rsid w:val="00812D0E"/>
    <w:rsid w:val="00812D16"/>
    <w:rsid w:val="00812F43"/>
    <w:rsid w:val="00812F6B"/>
    <w:rsid w:val="00813A45"/>
    <w:rsid w:val="008152C0"/>
    <w:rsid w:val="00815805"/>
    <w:rsid w:val="008170A5"/>
    <w:rsid w:val="00817F2B"/>
    <w:rsid w:val="0082009D"/>
    <w:rsid w:val="008210F3"/>
    <w:rsid w:val="00821194"/>
    <w:rsid w:val="0082165A"/>
    <w:rsid w:val="00821865"/>
    <w:rsid w:val="0082327D"/>
    <w:rsid w:val="00823916"/>
    <w:rsid w:val="00824072"/>
    <w:rsid w:val="008240C6"/>
    <w:rsid w:val="008240FA"/>
    <w:rsid w:val="0082433D"/>
    <w:rsid w:val="00826437"/>
    <w:rsid w:val="00826509"/>
    <w:rsid w:val="00826531"/>
    <w:rsid w:val="00826583"/>
    <w:rsid w:val="008266C4"/>
    <w:rsid w:val="00827082"/>
    <w:rsid w:val="0082789B"/>
    <w:rsid w:val="00827C00"/>
    <w:rsid w:val="0083020E"/>
    <w:rsid w:val="00832B51"/>
    <w:rsid w:val="0083354D"/>
    <w:rsid w:val="008336FB"/>
    <w:rsid w:val="00833BEE"/>
    <w:rsid w:val="00834111"/>
    <w:rsid w:val="0083561B"/>
    <w:rsid w:val="00835D57"/>
    <w:rsid w:val="0083760A"/>
    <w:rsid w:val="00837614"/>
    <w:rsid w:val="008379BA"/>
    <w:rsid w:val="00837D78"/>
    <w:rsid w:val="00840D79"/>
    <w:rsid w:val="00842A21"/>
    <w:rsid w:val="00842AC4"/>
    <w:rsid w:val="008431A4"/>
    <w:rsid w:val="008432D9"/>
    <w:rsid w:val="008439DB"/>
    <w:rsid w:val="008448F8"/>
    <w:rsid w:val="0084552F"/>
    <w:rsid w:val="00845A93"/>
    <w:rsid w:val="00845DAD"/>
    <w:rsid w:val="00845E0B"/>
    <w:rsid w:val="00846159"/>
    <w:rsid w:val="0084631D"/>
    <w:rsid w:val="00847F28"/>
    <w:rsid w:val="00850B6E"/>
    <w:rsid w:val="00851C29"/>
    <w:rsid w:val="00852E3B"/>
    <w:rsid w:val="00854B2F"/>
    <w:rsid w:val="008551A3"/>
    <w:rsid w:val="00855481"/>
    <w:rsid w:val="00855A71"/>
    <w:rsid w:val="00855E09"/>
    <w:rsid w:val="00856354"/>
    <w:rsid w:val="008565A9"/>
    <w:rsid w:val="008566AD"/>
    <w:rsid w:val="008568E1"/>
    <w:rsid w:val="00856BE9"/>
    <w:rsid w:val="008578F8"/>
    <w:rsid w:val="00860566"/>
    <w:rsid w:val="00860BD6"/>
    <w:rsid w:val="0086165C"/>
    <w:rsid w:val="00861970"/>
    <w:rsid w:val="00861B26"/>
    <w:rsid w:val="00862EED"/>
    <w:rsid w:val="008643FC"/>
    <w:rsid w:val="0086449E"/>
    <w:rsid w:val="008649B9"/>
    <w:rsid w:val="00865585"/>
    <w:rsid w:val="008656E6"/>
    <w:rsid w:val="00865996"/>
    <w:rsid w:val="00866119"/>
    <w:rsid w:val="0086640D"/>
    <w:rsid w:val="00866BB0"/>
    <w:rsid w:val="00867127"/>
    <w:rsid w:val="0086720E"/>
    <w:rsid w:val="008672A4"/>
    <w:rsid w:val="0086784F"/>
    <w:rsid w:val="00867A13"/>
    <w:rsid w:val="00870394"/>
    <w:rsid w:val="00870583"/>
    <w:rsid w:val="0087073B"/>
    <w:rsid w:val="00872176"/>
    <w:rsid w:val="008724B5"/>
    <w:rsid w:val="00872C9E"/>
    <w:rsid w:val="008739C3"/>
    <w:rsid w:val="00874391"/>
    <w:rsid w:val="00874A01"/>
    <w:rsid w:val="008752DD"/>
    <w:rsid w:val="00875585"/>
    <w:rsid w:val="00876358"/>
    <w:rsid w:val="008770D4"/>
    <w:rsid w:val="00877571"/>
    <w:rsid w:val="00877878"/>
    <w:rsid w:val="0088029C"/>
    <w:rsid w:val="008810C2"/>
    <w:rsid w:val="0088127F"/>
    <w:rsid w:val="008815EF"/>
    <w:rsid w:val="00881A31"/>
    <w:rsid w:val="00882A5D"/>
    <w:rsid w:val="0088323D"/>
    <w:rsid w:val="00883BA1"/>
    <w:rsid w:val="008840A5"/>
    <w:rsid w:val="008841AA"/>
    <w:rsid w:val="00885273"/>
    <w:rsid w:val="00885F2C"/>
    <w:rsid w:val="00885F45"/>
    <w:rsid w:val="00886386"/>
    <w:rsid w:val="0088701C"/>
    <w:rsid w:val="00887156"/>
    <w:rsid w:val="008873BB"/>
    <w:rsid w:val="008911D7"/>
    <w:rsid w:val="008913B0"/>
    <w:rsid w:val="00891612"/>
    <w:rsid w:val="00892AA5"/>
    <w:rsid w:val="008933C2"/>
    <w:rsid w:val="00893658"/>
    <w:rsid w:val="008936DD"/>
    <w:rsid w:val="0089477B"/>
    <w:rsid w:val="0089499B"/>
    <w:rsid w:val="00894ACA"/>
    <w:rsid w:val="00894EC5"/>
    <w:rsid w:val="00896109"/>
    <w:rsid w:val="00896658"/>
    <w:rsid w:val="008967B5"/>
    <w:rsid w:val="00897707"/>
    <w:rsid w:val="00897816"/>
    <w:rsid w:val="00897D2C"/>
    <w:rsid w:val="00897EA2"/>
    <w:rsid w:val="00897FE0"/>
    <w:rsid w:val="008A0367"/>
    <w:rsid w:val="008A03AC"/>
    <w:rsid w:val="008A03E3"/>
    <w:rsid w:val="008A0A9C"/>
    <w:rsid w:val="008A0CF3"/>
    <w:rsid w:val="008A1514"/>
    <w:rsid w:val="008A180D"/>
    <w:rsid w:val="008A345A"/>
    <w:rsid w:val="008A3727"/>
    <w:rsid w:val="008A3DB9"/>
    <w:rsid w:val="008A4CA7"/>
    <w:rsid w:val="008A518C"/>
    <w:rsid w:val="008A5750"/>
    <w:rsid w:val="008A57E8"/>
    <w:rsid w:val="008A5926"/>
    <w:rsid w:val="008A5A09"/>
    <w:rsid w:val="008A60CC"/>
    <w:rsid w:val="008A6958"/>
    <w:rsid w:val="008A6A5C"/>
    <w:rsid w:val="008A7316"/>
    <w:rsid w:val="008B500A"/>
    <w:rsid w:val="008B5455"/>
    <w:rsid w:val="008B5834"/>
    <w:rsid w:val="008B6909"/>
    <w:rsid w:val="008B6EED"/>
    <w:rsid w:val="008B7234"/>
    <w:rsid w:val="008B728C"/>
    <w:rsid w:val="008B7B3F"/>
    <w:rsid w:val="008C121C"/>
    <w:rsid w:val="008C1610"/>
    <w:rsid w:val="008C1684"/>
    <w:rsid w:val="008C1C55"/>
    <w:rsid w:val="008C2F1E"/>
    <w:rsid w:val="008C30E5"/>
    <w:rsid w:val="008C3B5B"/>
    <w:rsid w:val="008C409F"/>
    <w:rsid w:val="008C41FE"/>
    <w:rsid w:val="008C49EF"/>
    <w:rsid w:val="008C51DB"/>
    <w:rsid w:val="008C5886"/>
    <w:rsid w:val="008C602D"/>
    <w:rsid w:val="008C6BCC"/>
    <w:rsid w:val="008C716C"/>
    <w:rsid w:val="008D098D"/>
    <w:rsid w:val="008D135A"/>
    <w:rsid w:val="008D147B"/>
    <w:rsid w:val="008D1AC5"/>
    <w:rsid w:val="008D2205"/>
    <w:rsid w:val="008D2331"/>
    <w:rsid w:val="008D2772"/>
    <w:rsid w:val="008D36CD"/>
    <w:rsid w:val="008D404C"/>
    <w:rsid w:val="008D4380"/>
    <w:rsid w:val="008D48D1"/>
    <w:rsid w:val="008D4E89"/>
    <w:rsid w:val="008D60BB"/>
    <w:rsid w:val="008D68EF"/>
    <w:rsid w:val="008D6BE8"/>
    <w:rsid w:val="008E05D6"/>
    <w:rsid w:val="008E05F2"/>
    <w:rsid w:val="008E0F48"/>
    <w:rsid w:val="008E220F"/>
    <w:rsid w:val="008E27E9"/>
    <w:rsid w:val="008E32CF"/>
    <w:rsid w:val="008E5D53"/>
    <w:rsid w:val="008E5ED7"/>
    <w:rsid w:val="008E6100"/>
    <w:rsid w:val="008E6B38"/>
    <w:rsid w:val="008F1232"/>
    <w:rsid w:val="008F1462"/>
    <w:rsid w:val="008F1595"/>
    <w:rsid w:val="008F29B0"/>
    <w:rsid w:val="008F2C49"/>
    <w:rsid w:val="008F36F0"/>
    <w:rsid w:val="008F3B8D"/>
    <w:rsid w:val="008F3D33"/>
    <w:rsid w:val="008F521C"/>
    <w:rsid w:val="008F5488"/>
    <w:rsid w:val="008F5A06"/>
    <w:rsid w:val="008F6E38"/>
    <w:rsid w:val="008F7027"/>
    <w:rsid w:val="008F7CFF"/>
    <w:rsid w:val="008F7ED1"/>
    <w:rsid w:val="00900635"/>
    <w:rsid w:val="009015E9"/>
    <w:rsid w:val="00901C8D"/>
    <w:rsid w:val="009025F1"/>
    <w:rsid w:val="00903E6E"/>
    <w:rsid w:val="00904A4D"/>
    <w:rsid w:val="0090502A"/>
    <w:rsid w:val="00905482"/>
    <w:rsid w:val="00905708"/>
    <w:rsid w:val="00905EE9"/>
    <w:rsid w:val="009065F4"/>
    <w:rsid w:val="009066F0"/>
    <w:rsid w:val="00906EFF"/>
    <w:rsid w:val="00906F66"/>
    <w:rsid w:val="0090701F"/>
    <w:rsid w:val="0090711D"/>
    <w:rsid w:val="00907392"/>
    <w:rsid w:val="009075A7"/>
    <w:rsid w:val="00907DFB"/>
    <w:rsid w:val="00910AC8"/>
    <w:rsid w:val="00910B12"/>
    <w:rsid w:val="00910FBA"/>
    <w:rsid w:val="00910FBC"/>
    <w:rsid w:val="00911D39"/>
    <w:rsid w:val="00911DB9"/>
    <w:rsid w:val="00912B9F"/>
    <w:rsid w:val="00915BCB"/>
    <w:rsid w:val="00915D4E"/>
    <w:rsid w:val="009165C1"/>
    <w:rsid w:val="00916AD6"/>
    <w:rsid w:val="00917C0F"/>
    <w:rsid w:val="0092040E"/>
    <w:rsid w:val="00920C6C"/>
    <w:rsid w:val="00921050"/>
    <w:rsid w:val="00921C6D"/>
    <w:rsid w:val="009227D9"/>
    <w:rsid w:val="0092379A"/>
    <w:rsid w:val="00923C44"/>
    <w:rsid w:val="009242D5"/>
    <w:rsid w:val="00924BFB"/>
    <w:rsid w:val="00925491"/>
    <w:rsid w:val="009260D6"/>
    <w:rsid w:val="00927499"/>
    <w:rsid w:val="00927791"/>
    <w:rsid w:val="00927BA3"/>
    <w:rsid w:val="00930607"/>
    <w:rsid w:val="0093090E"/>
    <w:rsid w:val="00930D0A"/>
    <w:rsid w:val="009310F7"/>
    <w:rsid w:val="009329BA"/>
    <w:rsid w:val="00933048"/>
    <w:rsid w:val="0093304D"/>
    <w:rsid w:val="00933C10"/>
    <w:rsid w:val="00933D77"/>
    <w:rsid w:val="00933E4B"/>
    <w:rsid w:val="009340B3"/>
    <w:rsid w:val="0093481D"/>
    <w:rsid w:val="00934D88"/>
    <w:rsid w:val="009356D9"/>
    <w:rsid w:val="00935DB2"/>
    <w:rsid w:val="00935F3E"/>
    <w:rsid w:val="00935FE9"/>
    <w:rsid w:val="00936939"/>
    <w:rsid w:val="00936A17"/>
    <w:rsid w:val="00936EE5"/>
    <w:rsid w:val="0094053B"/>
    <w:rsid w:val="0094132A"/>
    <w:rsid w:val="0094188A"/>
    <w:rsid w:val="00942040"/>
    <w:rsid w:val="0094242F"/>
    <w:rsid w:val="00942AB5"/>
    <w:rsid w:val="00942C9F"/>
    <w:rsid w:val="00943813"/>
    <w:rsid w:val="00945087"/>
    <w:rsid w:val="00945631"/>
    <w:rsid w:val="00945F70"/>
    <w:rsid w:val="009460B1"/>
    <w:rsid w:val="00946ADC"/>
    <w:rsid w:val="009471BD"/>
    <w:rsid w:val="00947549"/>
    <w:rsid w:val="00947B86"/>
    <w:rsid w:val="00951CF0"/>
    <w:rsid w:val="00952258"/>
    <w:rsid w:val="009526A7"/>
    <w:rsid w:val="00953C2B"/>
    <w:rsid w:val="009547C0"/>
    <w:rsid w:val="00955968"/>
    <w:rsid w:val="00955A2C"/>
    <w:rsid w:val="00956474"/>
    <w:rsid w:val="0095793C"/>
    <w:rsid w:val="00960C03"/>
    <w:rsid w:val="00961020"/>
    <w:rsid w:val="0096111E"/>
    <w:rsid w:val="00961125"/>
    <w:rsid w:val="00961388"/>
    <w:rsid w:val="0096270C"/>
    <w:rsid w:val="00962A71"/>
    <w:rsid w:val="00963075"/>
    <w:rsid w:val="00963362"/>
    <w:rsid w:val="00963BD1"/>
    <w:rsid w:val="00964586"/>
    <w:rsid w:val="00964E3A"/>
    <w:rsid w:val="0096594F"/>
    <w:rsid w:val="00966B1F"/>
    <w:rsid w:val="0096764E"/>
    <w:rsid w:val="00967AFE"/>
    <w:rsid w:val="00967B25"/>
    <w:rsid w:val="0097116E"/>
    <w:rsid w:val="00972815"/>
    <w:rsid w:val="009733EE"/>
    <w:rsid w:val="009738EF"/>
    <w:rsid w:val="00974235"/>
    <w:rsid w:val="00974518"/>
    <w:rsid w:val="00975877"/>
    <w:rsid w:val="00975AF2"/>
    <w:rsid w:val="0097669D"/>
    <w:rsid w:val="00980492"/>
    <w:rsid w:val="0098078B"/>
    <w:rsid w:val="00980AF7"/>
    <w:rsid w:val="00980F43"/>
    <w:rsid w:val="00980FE0"/>
    <w:rsid w:val="0098134C"/>
    <w:rsid w:val="00982996"/>
    <w:rsid w:val="00982B0C"/>
    <w:rsid w:val="00983A64"/>
    <w:rsid w:val="00985DC6"/>
    <w:rsid w:val="00986F15"/>
    <w:rsid w:val="00987D03"/>
    <w:rsid w:val="00990C3B"/>
    <w:rsid w:val="00990EE4"/>
    <w:rsid w:val="00990F25"/>
    <w:rsid w:val="00991A6A"/>
    <w:rsid w:val="00991AA6"/>
    <w:rsid w:val="00991BE9"/>
    <w:rsid w:val="00991CE5"/>
    <w:rsid w:val="009928B7"/>
    <w:rsid w:val="009931F3"/>
    <w:rsid w:val="0099321A"/>
    <w:rsid w:val="009947E8"/>
    <w:rsid w:val="0099542D"/>
    <w:rsid w:val="009960B7"/>
    <w:rsid w:val="00996D43"/>
    <w:rsid w:val="009972FE"/>
    <w:rsid w:val="009A0453"/>
    <w:rsid w:val="009A21E7"/>
    <w:rsid w:val="009A3542"/>
    <w:rsid w:val="009A395B"/>
    <w:rsid w:val="009A4ECC"/>
    <w:rsid w:val="009A57A9"/>
    <w:rsid w:val="009A6698"/>
    <w:rsid w:val="009A6B04"/>
    <w:rsid w:val="009B1441"/>
    <w:rsid w:val="009B265F"/>
    <w:rsid w:val="009B3961"/>
    <w:rsid w:val="009B3A82"/>
    <w:rsid w:val="009B4176"/>
    <w:rsid w:val="009B4406"/>
    <w:rsid w:val="009B4753"/>
    <w:rsid w:val="009B4B76"/>
    <w:rsid w:val="009B536C"/>
    <w:rsid w:val="009B5BBA"/>
    <w:rsid w:val="009B626F"/>
    <w:rsid w:val="009B6496"/>
    <w:rsid w:val="009B69D1"/>
    <w:rsid w:val="009B7BFE"/>
    <w:rsid w:val="009C01DA"/>
    <w:rsid w:val="009C0463"/>
    <w:rsid w:val="009C0525"/>
    <w:rsid w:val="009C0897"/>
    <w:rsid w:val="009C1041"/>
    <w:rsid w:val="009C1528"/>
    <w:rsid w:val="009C1563"/>
    <w:rsid w:val="009C20CC"/>
    <w:rsid w:val="009C2B10"/>
    <w:rsid w:val="009C3558"/>
    <w:rsid w:val="009C53BE"/>
    <w:rsid w:val="009C562E"/>
    <w:rsid w:val="009C5FCE"/>
    <w:rsid w:val="009C7531"/>
    <w:rsid w:val="009D1BAF"/>
    <w:rsid w:val="009D220C"/>
    <w:rsid w:val="009D221F"/>
    <w:rsid w:val="009D3704"/>
    <w:rsid w:val="009D5354"/>
    <w:rsid w:val="009D5CBB"/>
    <w:rsid w:val="009D5E6C"/>
    <w:rsid w:val="009D63FA"/>
    <w:rsid w:val="009D6452"/>
    <w:rsid w:val="009D651C"/>
    <w:rsid w:val="009D70D3"/>
    <w:rsid w:val="009D7244"/>
    <w:rsid w:val="009D7B77"/>
    <w:rsid w:val="009E0182"/>
    <w:rsid w:val="009E02AE"/>
    <w:rsid w:val="009E09F0"/>
    <w:rsid w:val="009E1297"/>
    <w:rsid w:val="009E19E8"/>
    <w:rsid w:val="009E21A3"/>
    <w:rsid w:val="009E2AF2"/>
    <w:rsid w:val="009E2E08"/>
    <w:rsid w:val="009E3165"/>
    <w:rsid w:val="009E377C"/>
    <w:rsid w:val="009E411C"/>
    <w:rsid w:val="009E458A"/>
    <w:rsid w:val="009E48F2"/>
    <w:rsid w:val="009E4A0F"/>
    <w:rsid w:val="009E50DB"/>
    <w:rsid w:val="009E5316"/>
    <w:rsid w:val="009E5D7C"/>
    <w:rsid w:val="009E5DFC"/>
    <w:rsid w:val="009E632D"/>
    <w:rsid w:val="009E6461"/>
    <w:rsid w:val="009E6751"/>
    <w:rsid w:val="009E6B6F"/>
    <w:rsid w:val="009E747E"/>
    <w:rsid w:val="009E7889"/>
    <w:rsid w:val="009E7E6B"/>
    <w:rsid w:val="009F0A65"/>
    <w:rsid w:val="009F1789"/>
    <w:rsid w:val="009F186E"/>
    <w:rsid w:val="009F196C"/>
    <w:rsid w:val="009F1CA4"/>
    <w:rsid w:val="009F1DAF"/>
    <w:rsid w:val="009F1DB0"/>
    <w:rsid w:val="009F2B5D"/>
    <w:rsid w:val="009F2CE0"/>
    <w:rsid w:val="009F2E3B"/>
    <w:rsid w:val="009F31EA"/>
    <w:rsid w:val="009F36D2"/>
    <w:rsid w:val="009F3B6B"/>
    <w:rsid w:val="009F42BB"/>
    <w:rsid w:val="009F4504"/>
    <w:rsid w:val="009F502C"/>
    <w:rsid w:val="009F554A"/>
    <w:rsid w:val="009F603B"/>
    <w:rsid w:val="009F6790"/>
    <w:rsid w:val="009F6987"/>
    <w:rsid w:val="009F720F"/>
    <w:rsid w:val="00A010E7"/>
    <w:rsid w:val="00A01A17"/>
    <w:rsid w:val="00A01A60"/>
    <w:rsid w:val="00A0200A"/>
    <w:rsid w:val="00A020B4"/>
    <w:rsid w:val="00A02FF7"/>
    <w:rsid w:val="00A05458"/>
    <w:rsid w:val="00A074E0"/>
    <w:rsid w:val="00A076F9"/>
    <w:rsid w:val="00A07997"/>
    <w:rsid w:val="00A07F87"/>
    <w:rsid w:val="00A10673"/>
    <w:rsid w:val="00A107C3"/>
    <w:rsid w:val="00A1156A"/>
    <w:rsid w:val="00A11D17"/>
    <w:rsid w:val="00A12A79"/>
    <w:rsid w:val="00A1375C"/>
    <w:rsid w:val="00A20622"/>
    <w:rsid w:val="00A206ED"/>
    <w:rsid w:val="00A20806"/>
    <w:rsid w:val="00A20C7F"/>
    <w:rsid w:val="00A20DF0"/>
    <w:rsid w:val="00A21470"/>
    <w:rsid w:val="00A21D41"/>
    <w:rsid w:val="00A22048"/>
    <w:rsid w:val="00A220C8"/>
    <w:rsid w:val="00A22DBA"/>
    <w:rsid w:val="00A24214"/>
    <w:rsid w:val="00A2465C"/>
    <w:rsid w:val="00A248C0"/>
    <w:rsid w:val="00A25160"/>
    <w:rsid w:val="00A25801"/>
    <w:rsid w:val="00A25AEF"/>
    <w:rsid w:val="00A25BFF"/>
    <w:rsid w:val="00A27522"/>
    <w:rsid w:val="00A27A2D"/>
    <w:rsid w:val="00A27A86"/>
    <w:rsid w:val="00A305EE"/>
    <w:rsid w:val="00A30981"/>
    <w:rsid w:val="00A310F7"/>
    <w:rsid w:val="00A3149F"/>
    <w:rsid w:val="00A32557"/>
    <w:rsid w:val="00A32A68"/>
    <w:rsid w:val="00A32BC3"/>
    <w:rsid w:val="00A33684"/>
    <w:rsid w:val="00A33B2B"/>
    <w:rsid w:val="00A34A49"/>
    <w:rsid w:val="00A34A57"/>
    <w:rsid w:val="00A34D0C"/>
    <w:rsid w:val="00A34D76"/>
    <w:rsid w:val="00A35A80"/>
    <w:rsid w:val="00A365D0"/>
    <w:rsid w:val="00A376A4"/>
    <w:rsid w:val="00A37BEE"/>
    <w:rsid w:val="00A402B8"/>
    <w:rsid w:val="00A4043E"/>
    <w:rsid w:val="00A40A46"/>
    <w:rsid w:val="00A40FDF"/>
    <w:rsid w:val="00A41D76"/>
    <w:rsid w:val="00A420C5"/>
    <w:rsid w:val="00A42F0D"/>
    <w:rsid w:val="00A443A6"/>
    <w:rsid w:val="00A44874"/>
    <w:rsid w:val="00A45A1A"/>
    <w:rsid w:val="00A45E61"/>
    <w:rsid w:val="00A46EB2"/>
    <w:rsid w:val="00A47F32"/>
    <w:rsid w:val="00A50CA1"/>
    <w:rsid w:val="00A51606"/>
    <w:rsid w:val="00A5163A"/>
    <w:rsid w:val="00A52934"/>
    <w:rsid w:val="00A5304D"/>
    <w:rsid w:val="00A53220"/>
    <w:rsid w:val="00A53640"/>
    <w:rsid w:val="00A538E6"/>
    <w:rsid w:val="00A53D99"/>
    <w:rsid w:val="00A55DDD"/>
    <w:rsid w:val="00A56102"/>
    <w:rsid w:val="00A56800"/>
    <w:rsid w:val="00A568C7"/>
    <w:rsid w:val="00A56D7E"/>
    <w:rsid w:val="00A57404"/>
    <w:rsid w:val="00A575AB"/>
    <w:rsid w:val="00A575BD"/>
    <w:rsid w:val="00A5784A"/>
    <w:rsid w:val="00A57B95"/>
    <w:rsid w:val="00A60EEC"/>
    <w:rsid w:val="00A61BC5"/>
    <w:rsid w:val="00A61EAD"/>
    <w:rsid w:val="00A62D96"/>
    <w:rsid w:val="00A62F2A"/>
    <w:rsid w:val="00A63C50"/>
    <w:rsid w:val="00A63CE0"/>
    <w:rsid w:val="00A64F5F"/>
    <w:rsid w:val="00A6547B"/>
    <w:rsid w:val="00A65BD9"/>
    <w:rsid w:val="00A66206"/>
    <w:rsid w:val="00A66718"/>
    <w:rsid w:val="00A677B0"/>
    <w:rsid w:val="00A701DE"/>
    <w:rsid w:val="00A705D2"/>
    <w:rsid w:val="00A70B31"/>
    <w:rsid w:val="00A73A74"/>
    <w:rsid w:val="00A742CB"/>
    <w:rsid w:val="00A757B8"/>
    <w:rsid w:val="00A759FE"/>
    <w:rsid w:val="00A75F97"/>
    <w:rsid w:val="00A76D67"/>
    <w:rsid w:val="00A776B8"/>
    <w:rsid w:val="00A77D80"/>
    <w:rsid w:val="00A81EB6"/>
    <w:rsid w:val="00A827F0"/>
    <w:rsid w:val="00A82991"/>
    <w:rsid w:val="00A82E80"/>
    <w:rsid w:val="00A837FE"/>
    <w:rsid w:val="00A840E3"/>
    <w:rsid w:val="00A840E5"/>
    <w:rsid w:val="00A8451F"/>
    <w:rsid w:val="00A84E30"/>
    <w:rsid w:val="00A85357"/>
    <w:rsid w:val="00A857C0"/>
    <w:rsid w:val="00A85A3C"/>
    <w:rsid w:val="00A860C0"/>
    <w:rsid w:val="00A86441"/>
    <w:rsid w:val="00A87984"/>
    <w:rsid w:val="00A9027A"/>
    <w:rsid w:val="00A902DD"/>
    <w:rsid w:val="00A906F9"/>
    <w:rsid w:val="00A9103F"/>
    <w:rsid w:val="00A910EE"/>
    <w:rsid w:val="00A91181"/>
    <w:rsid w:val="00A91617"/>
    <w:rsid w:val="00A926AB"/>
    <w:rsid w:val="00A93111"/>
    <w:rsid w:val="00A935F5"/>
    <w:rsid w:val="00A9376F"/>
    <w:rsid w:val="00A93B9F"/>
    <w:rsid w:val="00A93E39"/>
    <w:rsid w:val="00A942D3"/>
    <w:rsid w:val="00A94619"/>
    <w:rsid w:val="00A96FA8"/>
    <w:rsid w:val="00A970BF"/>
    <w:rsid w:val="00A97127"/>
    <w:rsid w:val="00A972C2"/>
    <w:rsid w:val="00A9770A"/>
    <w:rsid w:val="00A97C6B"/>
    <w:rsid w:val="00A97E4D"/>
    <w:rsid w:val="00AA03F4"/>
    <w:rsid w:val="00AA0A43"/>
    <w:rsid w:val="00AA0B7A"/>
    <w:rsid w:val="00AA0DD3"/>
    <w:rsid w:val="00AA0DDD"/>
    <w:rsid w:val="00AA0E21"/>
    <w:rsid w:val="00AA1C07"/>
    <w:rsid w:val="00AA1E3D"/>
    <w:rsid w:val="00AA2063"/>
    <w:rsid w:val="00AA2707"/>
    <w:rsid w:val="00AA30C7"/>
    <w:rsid w:val="00AA3292"/>
    <w:rsid w:val="00AA34CC"/>
    <w:rsid w:val="00AA3688"/>
    <w:rsid w:val="00AA3A7F"/>
    <w:rsid w:val="00AA459B"/>
    <w:rsid w:val="00AA49AA"/>
    <w:rsid w:val="00AA4A55"/>
    <w:rsid w:val="00AA5887"/>
    <w:rsid w:val="00AA6B70"/>
    <w:rsid w:val="00AB0237"/>
    <w:rsid w:val="00AB0EDF"/>
    <w:rsid w:val="00AB19F8"/>
    <w:rsid w:val="00AB1DB1"/>
    <w:rsid w:val="00AB2278"/>
    <w:rsid w:val="00AB2544"/>
    <w:rsid w:val="00AB2A61"/>
    <w:rsid w:val="00AB2A86"/>
    <w:rsid w:val="00AB3A12"/>
    <w:rsid w:val="00AB478A"/>
    <w:rsid w:val="00AB540E"/>
    <w:rsid w:val="00AB5A8D"/>
    <w:rsid w:val="00AB6642"/>
    <w:rsid w:val="00AB7A08"/>
    <w:rsid w:val="00AB7D97"/>
    <w:rsid w:val="00AC0C05"/>
    <w:rsid w:val="00AC18F0"/>
    <w:rsid w:val="00AC2693"/>
    <w:rsid w:val="00AC2B31"/>
    <w:rsid w:val="00AC2EFE"/>
    <w:rsid w:val="00AC3930"/>
    <w:rsid w:val="00AC3AB1"/>
    <w:rsid w:val="00AC5A93"/>
    <w:rsid w:val="00AC5E59"/>
    <w:rsid w:val="00AC6193"/>
    <w:rsid w:val="00AC66D9"/>
    <w:rsid w:val="00AC68C6"/>
    <w:rsid w:val="00AC6AC2"/>
    <w:rsid w:val="00AC709E"/>
    <w:rsid w:val="00AC79C1"/>
    <w:rsid w:val="00AC7CA4"/>
    <w:rsid w:val="00AD2363"/>
    <w:rsid w:val="00AD2550"/>
    <w:rsid w:val="00AD2C7E"/>
    <w:rsid w:val="00AD2D56"/>
    <w:rsid w:val="00AD368D"/>
    <w:rsid w:val="00AD4741"/>
    <w:rsid w:val="00AD4A64"/>
    <w:rsid w:val="00AD598F"/>
    <w:rsid w:val="00AD5B36"/>
    <w:rsid w:val="00AD5B60"/>
    <w:rsid w:val="00AD6ACD"/>
    <w:rsid w:val="00AD6D09"/>
    <w:rsid w:val="00AD6EC1"/>
    <w:rsid w:val="00AD795A"/>
    <w:rsid w:val="00AE0725"/>
    <w:rsid w:val="00AE07DA"/>
    <w:rsid w:val="00AE098E"/>
    <w:rsid w:val="00AE0BBA"/>
    <w:rsid w:val="00AE2291"/>
    <w:rsid w:val="00AE25C8"/>
    <w:rsid w:val="00AE2719"/>
    <w:rsid w:val="00AE4113"/>
    <w:rsid w:val="00AE4355"/>
    <w:rsid w:val="00AE4380"/>
    <w:rsid w:val="00AE5525"/>
    <w:rsid w:val="00AE5D83"/>
    <w:rsid w:val="00AE6381"/>
    <w:rsid w:val="00AE656F"/>
    <w:rsid w:val="00AE6B81"/>
    <w:rsid w:val="00AE71FB"/>
    <w:rsid w:val="00AE7CB8"/>
    <w:rsid w:val="00AE7D78"/>
    <w:rsid w:val="00AF10C6"/>
    <w:rsid w:val="00AF1303"/>
    <w:rsid w:val="00AF13B5"/>
    <w:rsid w:val="00AF3033"/>
    <w:rsid w:val="00AF41F6"/>
    <w:rsid w:val="00AF438E"/>
    <w:rsid w:val="00AF45CA"/>
    <w:rsid w:val="00AF5CEE"/>
    <w:rsid w:val="00AF6062"/>
    <w:rsid w:val="00AF6108"/>
    <w:rsid w:val="00AF69AE"/>
    <w:rsid w:val="00AF7506"/>
    <w:rsid w:val="00AF7AA4"/>
    <w:rsid w:val="00AF7E94"/>
    <w:rsid w:val="00B000A5"/>
    <w:rsid w:val="00B00250"/>
    <w:rsid w:val="00B007DD"/>
    <w:rsid w:val="00B00954"/>
    <w:rsid w:val="00B0098A"/>
    <w:rsid w:val="00B00A00"/>
    <w:rsid w:val="00B01016"/>
    <w:rsid w:val="00B0146E"/>
    <w:rsid w:val="00B01F7C"/>
    <w:rsid w:val="00B02160"/>
    <w:rsid w:val="00B022D5"/>
    <w:rsid w:val="00B027CB"/>
    <w:rsid w:val="00B02CD5"/>
    <w:rsid w:val="00B0352B"/>
    <w:rsid w:val="00B039AD"/>
    <w:rsid w:val="00B04649"/>
    <w:rsid w:val="00B05D97"/>
    <w:rsid w:val="00B061A3"/>
    <w:rsid w:val="00B061B1"/>
    <w:rsid w:val="00B0645E"/>
    <w:rsid w:val="00B06646"/>
    <w:rsid w:val="00B073E6"/>
    <w:rsid w:val="00B074F8"/>
    <w:rsid w:val="00B0787A"/>
    <w:rsid w:val="00B07C1E"/>
    <w:rsid w:val="00B10504"/>
    <w:rsid w:val="00B10CA9"/>
    <w:rsid w:val="00B121B0"/>
    <w:rsid w:val="00B1230C"/>
    <w:rsid w:val="00B13079"/>
    <w:rsid w:val="00B13513"/>
    <w:rsid w:val="00B145A3"/>
    <w:rsid w:val="00B14FBC"/>
    <w:rsid w:val="00B15590"/>
    <w:rsid w:val="00B15D1E"/>
    <w:rsid w:val="00B17FAB"/>
    <w:rsid w:val="00B20829"/>
    <w:rsid w:val="00B20A11"/>
    <w:rsid w:val="00B21A67"/>
    <w:rsid w:val="00B22322"/>
    <w:rsid w:val="00B22665"/>
    <w:rsid w:val="00B22C5F"/>
    <w:rsid w:val="00B23687"/>
    <w:rsid w:val="00B23972"/>
    <w:rsid w:val="00B24633"/>
    <w:rsid w:val="00B24D00"/>
    <w:rsid w:val="00B254D2"/>
    <w:rsid w:val="00B25710"/>
    <w:rsid w:val="00B25735"/>
    <w:rsid w:val="00B25CF0"/>
    <w:rsid w:val="00B27498"/>
    <w:rsid w:val="00B27591"/>
    <w:rsid w:val="00B27B03"/>
    <w:rsid w:val="00B31A8E"/>
    <w:rsid w:val="00B31B62"/>
    <w:rsid w:val="00B326FB"/>
    <w:rsid w:val="00B332B6"/>
    <w:rsid w:val="00B33711"/>
    <w:rsid w:val="00B33BD7"/>
    <w:rsid w:val="00B34889"/>
    <w:rsid w:val="00B35818"/>
    <w:rsid w:val="00B3583D"/>
    <w:rsid w:val="00B35B8B"/>
    <w:rsid w:val="00B36677"/>
    <w:rsid w:val="00B37550"/>
    <w:rsid w:val="00B400A0"/>
    <w:rsid w:val="00B402C6"/>
    <w:rsid w:val="00B408A3"/>
    <w:rsid w:val="00B40CB1"/>
    <w:rsid w:val="00B40DC3"/>
    <w:rsid w:val="00B41DC1"/>
    <w:rsid w:val="00B424E5"/>
    <w:rsid w:val="00B424EE"/>
    <w:rsid w:val="00B43327"/>
    <w:rsid w:val="00B434C2"/>
    <w:rsid w:val="00B44740"/>
    <w:rsid w:val="00B44AB3"/>
    <w:rsid w:val="00B46435"/>
    <w:rsid w:val="00B46A1C"/>
    <w:rsid w:val="00B46EC7"/>
    <w:rsid w:val="00B501B5"/>
    <w:rsid w:val="00B50A91"/>
    <w:rsid w:val="00B51761"/>
    <w:rsid w:val="00B51BBE"/>
    <w:rsid w:val="00B51F2C"/>
    <w:rsid w:val="00B52022"/>
    <w:rsid w:val="00B52187"/>
    <w:rsid w:val="00B522C8"/>
    <w:rsid w:val="00B525F6"/>
    <w:rsid w:val="00B5266E"/>
    <w:rsid w:val="00B52AAC"/>
    <w:rsid w:val="00B52BEF"/>
    <w:rsid w:val="00B52DD6"/>
    <w:rsid w:val="00B52DF6"/>
    <w:rsid w:val="00B53285"/>
    <w:rsid w:val="00B53CE6"/>
    <w:rsid w:val="00B53FC1"/>
    <w:rsid w:val="00B5465B"/>
    <w:rsid w:val="00B54691"/>
    <w:rsid w:val="00B54951"/>
    <w:rsid w:val="00B54E10"/>
    <w:rsid w:val="00B56006"/>
    <w:rsid w:val="00B561BF"/>
    <w:rsid w:val="00B572DC"/>
    <w:rsid w:val="00B57ED5"/>
    <w:rsid w:val="00B60622"/>
    <w:rsid w:val="00B60CCD"/>
    <w:rsid w:val="00B61218"/>
    <w:rsid w:val="00B616D4"/>
    <w:rsid w:val="00B61CFA"/>
    <w:rsid w:val="00B61F16"/>
    <w:rsid w:val="00B62158"/>
    <w:rsid w:val="00B62854"/>
    <w:rsid w:val="00B62B0F"/>
    <w:rsid w:val="00B62EF1"/>
    <w:rsid w:val="00B62F11"/>
    <w:rsid w:val="00B640CC"/>
    <w:rsid w:val="00B645B6"/>
    <w:rsid w:val="00B6462D"/>
    <w:rsid w:val="00B64B2F"/>
    <w:rsid w:val="00B64E10"/>
    <w:rsid w:val="00B66443"/>
    <w:rsid w:val="00B667BF"/>
    <w:rsid w:val="00B672F3"/>
    <w:rsid w:val="00B6761E"/>
    <w:rsid w:val="00B678F0"/>
    <w:rsid w:val="00B6797D"/>
    <w:rsid w:val="00B67AEA"/>
    <w:rsid w:val="00B71CC4"/>
    <w:rsid w:val="00B72B16"/>
    <w:rsid w:val="00B73522"/>
    <w:rsid w:val="00B735B8"/>
    <w:rsid w:val="00B74858"/>
    <w:rsid w:val="00B750CB"/>
    <w:rsid w:val="00B750F1"/>
    <w:rsid w:val="00B752EB"/>
    <w:rsid w:val="00B7539E"/>
    <w:rsid w:val="00B75E3A"/>
    <w:rsid w:val="00B76A16"/>
    <w:rsid w:val="00B77BE4"/>
    <w:rsid w:val="00B800A5"/>
    <w:rsid w:val="00B8065D"/>
    <w:rsid w:val="00B812BE"/>
    <w:rsid w:val="00B813AD"/>
    <w:rsid w:val="00B82281"/>
    <w:rsid w:val="00B82B1F"/>
    <w:rsid w:val="00B82F0C"/>
    <w:rsid w:val="00B83FE3"/>
    <w:rsid w:val="00B842BF"/>
    <w:rsid w:val="00B84495"/>
    <w:rsid w:val="00B84715"/>
    <w:rsid w:val="00B85AB1"/>
    <w:rsid w:val="00B86608"/>
    <w:rsid w:val="00B86CD8"/>
    <w:rsid w:val="00B87847"/>
    <w:rsid w:val="00B87BBE"/>
    <w:rsid w:val="00B90286"/>
    <w:rsid w:val="00B90477"/>
    <w:rsid w:val="00B92AA5"/>
    <w:rsid w:val="00B942AA"/>
    <w:rsid w:val="00B9557C"/>
    <w:rsid w:val="00B955FE"/>
    <w:rsid w:val="00B95E69"/>
    <w:rsid w:val="00B96744"/>
    <w:rsid w:val="00B9732A"/>
    <w:rsid w:val="00B97576"/>
    <w:rsid w:val="00BA0A0B"/>
    <w:rsid w:val="00BA0B9F"/>
    <w:rsid w:val="00BA119D"/>
    <w:rsid w:val="00BA1863"/>
    <w:rsid w:val="00BA260A"/>
    <w:rsid w:val="00BA2781"/>
    <w:rsid w:val="00BA2FA5"/>
    <w:rsid w:val="00BA3402"/>
    <w:rsid w:val="00BA621B"/>
    <w:rsid w:val="00BA6419"/>
    <w:rsid w:val="00BA6550"/>
    <w:rsid w:val="00BB05D3"/>
    <w:rsid w:val="00BB09AC"/>
    <w:rsid w:val="00BB1063"/>
    <w:rsid w:val="00BB3642"/>
    <w:rsid w:val="00BB39F0"/>
    <w:rsid w:val="00BB4982"/>
    <w:rsid w:val="00BB4E6A"/>
    <w:rsid w:val="00BB5470"/>
    <w:rsid w:val="00BB5567"/>
    <w:rsid w:val="00BB66AB"/>
    <w:rsid w:val="00BC0AD6"/>
    <w:rsid w:val="00BC0F7D"/>
    <w:rsid w:val="00BC122E"/>
    <w:rsid w:val="00BC1A0E"/>
    <w:rsid w:val="00BC2350"/>
    <w:rsid w:val="00BC3584"/>
    <w:rsid w:val="00BC4020"/>
    <w:rsid w:val="00BC4782"/>
    <w:rsid w:val="00BC4C82"/>
    <w:rsid w:val="00BC5EC2"/>
    <w:rsid w:val="00BC69C2"/>
    <w:rsid w:val="00BC6D37"/>
    <w:rsid w:val="00BC72BD"/>
    <w:rsid w:val="00BC74FF"/>
    <w:rsid w:val="00BD03FF"/>
    <w:rsid w:val="00BD0B3E"/>
    <w:rsid w:val="00BD2AF2"/>
    <w:rsid w:val="00BD33E0"/>
    <w:rsid w:val="00BD3925"/>
    <w:rsid w:val="00BD509C"/>
    <w:rsid w:val="00BD79A4"/>
    <w:rsid w:val="00BE0F69"/>
    <w:rsid w:val="00BE1A54"/>
    <w:rsid w:val="00BE1F0C"/>
    <w:rsid w:val="00BE22D7"/>
    <w:rsid w:val="00BE2E0F"/>
    <w:rsid w:val="00BE30B9"/>
    <w:rsid w:val="00BE32CA"/>
    <w:rsid w:val="00BE3759"/>
    <w:rsid w:val="00BE3AF2"/>
    <w:rsid w:val="00BE3AF5"/>
    <w:rsid w:val="00BE4057"/>
    <w:rsid w:val="00BE4ED6"/>
    <w:rsid w:val="00BE53AD"/>
    <w:rsid w:val="00BE54F3"/>
    <w:rsid w:val="00BE5F67"/>
    <w:rsid w:val="00BE693D"/>
    <w:rsid w:val="00BE694E"/>
    <w:rsid w:val="00BE6E72"/>
    <w:rsid w:val="00BE7920"/>
    <w:rsid w:val="00BF0131"/>
    <w:rsid w:val="00BF1183"/>
    <w:rsid w:val="00BF186E"/>
    <w:rsid w:val="00BF1A94"/>
    <w:rsid w:val="00BF1C90"/>
    <w:rsid w:val="00BF1E46"/>
    <w:rsid w:val="00BF1E59"/>
    <w:rsid w:val="00BF2263"/>
    <w:rsid w:val="00BF2479"/>
    <w:rsid w:val="00BF2CD1"/>
    <w:rsid w:val="00BF4042"/>
    <w:rsid w:val="00BF4173"/>
    <w:rsid w:val="00BF4899"/>
    <w:rsid w:val="00BF4B6A"/>
    <w:rsid w:val="00BF5135"/>
    <w:rsid w:val="00BF516C"/>
    <w:rsid w:val="00BF67D0"/>
    <w:rsid w:val="00BF6848"/>
    <w:rsid w:val="00BF6D9D"/>
    <w:rsid w:val="00BF6DEF"/>
    <w:rsid w:val="00C0040B"/>
    <w:rsid w:val="00C00526"/>
    <w:rsid w:val="00C009F5"/>
    <w:rsid w:val="00C01129"/>
    <w:rsid w:val="00C01611"/>
    <w:rsid w:val="00C02239"/>
    <w:rsid w:val="00C022E1"/>
    <w:rsid w:val="00C02BBF"/>
    <w:rsid w:val="00C02FE7"/>
    <w:rsid w:val="00C0398D"/>
    <w:rsid w:val="00C03B51"/>
    <w:rsid w:val="00C03DDA"/>
    <w:rsid w:val="00C0450E"/>
    <w:rsid w:val="00C048EB"/>
    <w:rsid w:val="00C071AC"/>
    <w:rsid w:val="00C11AA1"/>
    <w:rsid w:val="00C11E4C"/>
    <w:rsid w:val="00C1220D"/>
    <w:rsid w:val="00C124D6"/>
    <w:rsid w:val="00C126E4"/>
    <w:rsid w:val="00C13170"/>
    <w:rsid w:val="00C133BD"/>
    <w:rsid w:val="00C13426"/>
    <w:rsid w:val="00C1345A"/>
    <w:rsid w:val="00C14548"/>
    <w:rsid w:val="00C145AB"/>
    <w:rsid w:val="00C14954"/>
    <w:rsid w:val="00C14A8A"/>
    <w:rsid w:val="00C15EC0"/>
    <w:rsid w:val="00C17596"/>
    <w:rsid w:val="00C179B0"/>
    <w:rsid w:val="00C20CA6"/>
    <w:rsid w:val="00C21701"/>
    <w:rsid w:val="00C226F9"/>
    <w:rsid w:val="00C22B2B"/>
    <w:rsid w:val="00C22D23"/>
    <w:rsid w:val="00C2332B"/>
    <w:rsid w:val="00C23398"/>
    <w:rsid w:val="00C23B23"/>
    <w:rsid w:val="00C23F3A"/>
    <w:rsid w:val="00C245F7"/>
    <w:rsid w:val="00C24951"/>
    <w:rsid w:val="00C24FC1"/>
    <w:rsid w:val="00C25C0B"/>
    <w:rsid w:val="00C2641A"/>
    <w:rsid w:val="00C266DF"/>
    <w:rsid w:val="00C26C22"/>
    <w:rsid w:val="00C26F43"/>
    <w:rsid w:val="00C27B03"/>
    <w:rsid w:val="00C30804"/>
    <w:rsid w:val="00C3089B"/>
    <w:rsid w:val="00C31233"/>
    <w:rsid w:val="00C32BA2"/>
    <w:rsid w:val="00C331F0"/>
    <w:rsid w:val="00C33206"/>
    <w:rsid w:val="00C3457E"/>
    <w:rsid w:val="00C34806"/>
    <w:rsid w:val="00C34B40"/>
    <w:rsid w:val="00C34C81"/>
    <w:rsid w:val="00C34DDC"/>
    <w:rsid w:val="00C35836"/>
    <w:rsid w:val="00C37278"/>
    <w:rsid w:val="00C3742C"/>
    <w:rsid w:val="00C3769E"/>
    <w:rsid w:val="00C40933"/>
    <w:rsid w:val="00C4095D"/>
    <w:rsid w:val="00C40D07"/>
    <w:rsid w:val="00C40F95"/>
    <w:rsid w:val="00C41CD3"/>
    <w:rsid w:val="00C424D1"/>
    <w:rsid w:val="00C42AB6"/>
    <w:rsid w:val="00C43438"/>
    <w:rsid w:val="00C438A4"/>
    <w:rsid w:val="00C44264"/>
    <w:rsid w:val="00C4433E"/>
    <w:rsid w:val="00C46251"/>
    <w:rsid w:val="00C46700"/>
    <w:rsid w:val="00C46866"/>
    <w:rsid w:val="00C46B31"/>
    <w:rsid w:val="00C46F33"/>
    <w:rsid w:val="00C4776D"/>
    <w:rsid w:val="00C4790F"/>
    <w:rsid w:val="00C47FC0"/>
    <w:rsid w:val="00C507F6"/>
    <w:rsid w:val="00C51BD7"/>
    <w:rsid w:val="00C528CC"/>
    <w:rsid w:val="00C53229"/>
    <w:rsid w:val="00C53ABD"/>
    <w:rsid w:val="00C53AD3"/>
    <w:rsid w:val="00C53C94"/>
    <w:rsid w:val="00C54333"/>
    <w:rsid w:val="00C548D9"/>
    <w:rsid w:val="00C5563F"/>
    <w:rsid w:val="00C56D85"/>
    <w:rsid w:val="00C57741"/>
    <w:rsid w:val="00C6074F"/>
    <w:rsid w:val="00C61A4C"/>
    <w:rsid w:val="00C61B17"/>
    <w:rsid w:val="00C61C65"/>
    <w:rsid w:val="00C62568"/>
    <w:rsid w:val="00C62731"/>
    <w:rsid w:val="00C62FD6"/>
    <w:rsid w:val="00C64143"/>
    <w:rsid w:val="00C6434D"/>
    <w:rsid w:val="00C64C71"/>
    <w:rsid w:val="00C64F9B"/>
    <w:rsid w:val="00C6509F"/>
    <w:rsid w:val="00C652E5"/>
    <w:rsid w:val="00C65630"/>
    <w:rsid w:val="00C66446"/>
    <w:rsid w:val="00C67446"/>
    <w:rsid w:val="00C6782C"/>
    <w:rsid w:val="00C706C7"/>
    <w:rsid w:val="00C7074F"/>
    <w:rsid w:val="00C707D8"/>
    <w:rsid w:val="00C709DC"/>
    <w:rsid w:val="00C70B39"/>
    <w:rsid w:val="00C7131F"/>
    <w:rsid w:val="00C72368"/>
    <w:rsid w:val="00C72A76"/>
    <w:rsid w:val="00C735AA"/>
    <w:rsid w:val="00C7665C"/>
    <w:rsid w:val="00C7697F"/>
    <w:rsid w:val="00C76D81"/>
    <w:rsid w:val="00C778AC"/>
    <w:rsid w:val="00C77907"/>
    <w:rsid w:val="00C7796A"/>
    <w:rsid w:val="00C77F61"/>
    <w:rsid w:val="00C8083C"/>
    <w:rsid w:val="00C80C7B"/>
    <w:rsid w:val="00C8136C"/>
    <w:rsid w:val="00C82613"/>
    <w:rsid w:val="00C82FFA"/>
    <w:rsid w:val="00C854CD"/>
    <w:rsid w:val="00C85521"/>
    <w:rsid w:val="00C863EE"/>
    <w:rsid w:val="00C867A4"/>
    <w:rsid w:val="00C868F1"/>
    <w:rsid w:val="00C86B84"/>
    <w:rsid w:val="00C86FC9"/>
    <w:rsid w:val="00C86FE6"/>
    <w:rsid w:val="00C87082"/>
    <w:rsid w:val="00C91A53"/>
    <w:rsid w:val="00C91C49"/>
    <w:rsid w:val="00C91CF9"/>
    <w:rsid w:val="00C92646"/>
    <w:rsid w:val="00C926C1"/>
    <w:rsid w:val="00C9316A"/>
    <w:rsid w:val="00C93B5E"/>
    <w:rsid w:val="00C93F5C"/>
    <w:rsid w:val="00C947BE"/>
    <w:rsid w:val="00C95773"/>
    <w:rsid w:val="00C95A87"/>
    <w:rsid w:val="00C95D8D"/>
    <w:rsid w:val="00C9623B"/>
    <w:rsid w:val="00C97590"/>
    <w:rsid w:val="00C97C7F"/>
    <w:rsid w:val="00C97FFB"/>
    <w:rsid w:val="00CA0D91"/>
    <w:rsid w:val="00CA0FBD"/>
    <w:rsid w:val="00CA16A6"/>
    <w:rsid w:val="00CA1A68"/>
    <w:rsid w:val="00CA2193"/>
    <w:rsid w:val="00CA2283"/>
    <w:rsid w:val="00CA2973"/>
    <w:rsid w:val="00CA2AEF"/>
    <w:rsid w:val="00CA2C0E"/>
    <w:rsid w:val="00CA325F"/>
    <w:rsid w:val="00CA33B8"/>
    <w:rsid w:val="00CA33D6"/>
    <w:rsid w:val="00CA34E6"/>
    <w:rsid w:val="00CA4921"/>
    <w:rsid w:val="00CA4EB9"/>
    <w:rsid w:val="00CA593A"/>
    <w:rsid w:val="00CA593E"/>
    <w:rsid w:val="00CA6CB6"/>
    <w:rsid w:val="00CA6CFA"/>
    <w:rsid w:val="00CA6F5F"/>
    <w:rsid w:val="00CB0269"/>
    <w:rsid w:val="00CB1414"/>
    <w:rsid w:val="00CB1582"/>
    <w:rsid w:val="00CB2102"/>
    <w:rsid w:val="00CB22B7"/>
    <w:rsid w:val="00CB2983"/>
    <w:rsid w:val="00CB29B2"/>
    <w:rsid w:val="00CB4A8A"/>
    <w:rsid w:val="00CB5032"/>
    <w:rsid w:val="00CB556F"/>
    <w:rsid w:val="00CB6A9B"/>
    <w:rsid w:val="00CB71ED"/>
    <w:rsid w:val="00CB7DF6"/>
    <w:rsid w:val="00CC0555"/>
    <w:rsid w:val="00CC09D8"/>
    <w:rsid w:val="00CC0EB4"/>
    <w:rsid w:val="00CC0ED4"/>
    <w:rsid w:val="00CC1F94"/>
    <w:rsid w:val="00CC303F"/>
    <w:rsid w:val="00CC3138"/>
    <w:rsid w:val="00CC33F1"/>
    <w:rsid w:val="00CC3C96"/>
    <w:rsid w:val="00CC4C40"/>
    <w:rsid w:val="00CC5D08"/>
    <w:rsid w:val="00CC756D"/>
    <w:rsid w:val="00CC7EE6"/>
    <w:rsid w:val="00CC7F2B"/>
    <w:rsid w:val="00CD056F"/>
    <w:rsid w:val="00CD077C"/>
    <w:rsid w:val="00CD121F"/>
    <w:rsid w:val="00CD1543"/>
    <w:rsid w:val="00CD1D2C"/>
    <w:rsid w:val="00CD2282"/>
    <w:rsid w:val="00CD342A"/>
    <w:rsid w:val="00CD3940"/>
    <w:rsid w:val="00CD3BCB"/>
    <w:rsid w:val="00CD4160"/>
    <w:rsid w:val="00CD41B0"/>
    <w:rsid w:val="00CD4EA6"/>
    <w:rsid w:val="00CD527E"/>
    <w:rsid w:val="00CD5FF8"/>
    <w:rsid w:val="00CD614B"/>
    <w:rsid w:val="00CD6E87"/>
    <w:rsid w:val="00CD7D9A"/>
    <w:rsid w:val="00CE0683"/>
    <w:rsid w:val="00CE1D53"/>
    <w:rsid w:val="00CE23EC"/>
    <w:rsid w:val="00CE26DA"/>
    <w:rsid w:val="00CE384F"/>
    <w:rsid w:val="00CE3C7F"/>
    <w:rsid w:val="00CE402E"/>
    <w:rsid w:val="00CE477A"/>
    <w:rsid w:val="00CE59BF"/>
    <w:rsid w:val="00CE6112"/>
    <w:rsid w:val="00CE6A0B"/>
    <w:rsid w:val="00CE6D63"/>
    <w:rsid w:val="00CE6E3A"/>
    <w:rsid w:val="00CF01CD"/>
    <w:rsid w:val="00CF0283"/>
    <w:rsid w:val="00CF0950"/>
    <w:rsid w:val="00CF1682"/>
    <w:rsid w:val="00CF16C5"/>
    <w:rsid w:val="00CF174D"/>
    <w:rsid w:val="00CF26D4"/>
    <w:rsid w:val="00CF3B07"/>
    <w:rsid w:val="00CF3CB8"/>
    <w:rsid w:val="00CF4C13"/>
    <w:rsid w:val="00CF53C7"/>
    <w:rsid w:val="00CF5ABD"/>
    <w:rsid w:val="00CF6384"/>
    <w:rsid w:val="00CF6603"/>
    <w:rsid w:val="00CF6902"/>
    <w:rsid w:val="00CF6D13"/>
    <w:rsid w:val="00CF6EC3"/>
    <w:rsid w:val="00CF742C"/>
    <w:rsid w:val="00CF7E5E"/>
    <w:rsid w:val="00D0082F"/>
    <w:rsid w:val="00D008F1"/>
    <w:rsid w:val="00D0189A"/>
    <w:rsid w:val="00D02FF8"/>
    <w:rsid w:val="00D032DA"/>
    <w:rsid w:val="00D03D84"/>
    <w:rsid w:val="00D03DC9"/>
    <w:rsid w:val="00D03F27"/>
    <w:rsid w:val="00D043CC"/>
    <w:rsid w:val="00D04A25"/>
    <w:rsid w:val="00D052AD"/>
    <w:rsid w:val="00D0571B"/>
    <w:rsid w:val="00D05B11"/>
    <w:rsid w:val="00D06057"/>
    <w:rsid w:val="00D060DC"/>
    <w:rsid w:val="00D06268"/>
    <w:rsid w:val="00D0696F"/>
    <w:rsid w:val="00D06E88"/>
    <w:rsid w:val="00D074C0"/>
    <w:rsid w:val="00D11C62"/>
    <w:rsid w:val="00D11F90"/>
    <w:rsid w:val="00D123CC"/>
    <w:rsid w:val="00D13527"/>
    <w:rsid w:val="00D13AF9"/>
    <w:rsid w:val="00D13E0F"/>
    <w:rsid w:val="00D13F57"/>
    <w:rsid w:val="00D146C3"/>
    <w:rsid w:val="00D14ADB"/>
    <w:rsid w:val="00D1558F"/>
    <w:rsid w:val="00D15B03"/>
    <w:rsid w:val="00D15E4E"/>
    <w:rsid w:val="00D16D58"/>
    <w:rsid w:val="00D1729B"/>
    <w:rsid w:val="00D17601"/>
    <w:rsid w:val="00D20D6E"/>
    <w:rsid w:val="00D2104B"/>
    <w:rsid w:val="00D21137"/>
    <w:rsid w:val="00D211F5"/>
    <w:rsid w:val="00D21300"/>
    <w:rsid w:val="00D21489"/>
    <w:rsid w:val="00D22F7B"/>
    <w:rsid w:val="00D230DC"/>
    <w:rsid w:val="00D2346E"/>
    <w:rsid w:val="00D2390A"/>
    <w:rsid w:val="00D25B29"/>
    <w:rsid w:val="00D25D7E"/>
    <w:rsid w:val="00D26C9A"/>
    <w:rsid w:val="00D27456"/>
    <w:rsid w:val="00D303E8"/>
    <w:rsid w:val="00D3148C"/>
    <w:rsid w:val="00D31BA6"/>
    <w:rsid w:val="00D31DED"/>
    <w:rsid w:val="00D322D3"/>
    <w:rsid w:val="00D3329B"/>
    <w:rsid w:val="00D335E1"/>
    <w:rsid w:val="00D33728"/>
    <w:rsid w:val="00D33F86"/>
    <w:rsid w:val="00D34E8B"/>
    <w:rsid w:val="00D3545E"/>
    <w:rsid w:val="00D3566D"/>
    <w:rsid w:val="00D35FEA"/>
    <w:rsid w:val="00D366E4"/>
    <w:rsid w:val="00D36732"/>
    <w:rsid w:val="00D37060"/>
    <w:rsid w:val="00D37334"/>
    <w:rsid w:val="00D37D08"/>
    <w:rsid w:val="00D4010C"/>
    <w:rsid w:val="00D401BC"/>
    <w:rsid w:val="00D40760"/>
    <w:rsid w:val="00D41A59"/>
    <w:rsid w:val="00D423AC"/>
    <w:rsid w:val="00D42891"/>
    <w:rsid w:val="00D42906"/>
    <w:rsid w:val="00D4377D"/>
    <w:rsid w:val="00D43D0F"/>
    <w:rsid w:val="00D4445F"/>
    <w:rsid w:val="00D44B32"/>
    <w:rsid w:val="00D44DC6"/>
    <w:rsid w:val="00D45E28"/>
    <w:rsid w:val="00D45EC4"/>
    <w:rsid w:val="00D46321"/>
    <w:rsid w:val="00D46CF1"/>
    <w:rsid w:val="00D47FB5"/>
    <w:rsid w:val="00D50277"/>
    <w:rsid w:val="00D514E5"/>
    <w:rsid w:val="00D515CC"/>
    <w:rsid w:val="00D51AEE"/>
    <w:rsid w:val="00D521C9"/>
    <w:rsid w:val="00D527CE"/>
    <w:rsid w:val="00D5286D"/>
    <w:rsid w:val="00D53589"/>
    <w:rsid w:val="00D53733"/>
    <w:rsid w:val="00D539D5"/>
    <w:rsid w:val="00D53E45"/>
    <w:rsid w:val="00D544D5"/>
    <w:rsid w:val="00D55567"/>
    <w:rsid w:val="00D55900"/>
    <w:rsid w:val="00D5681C"/>
    <w:rsid w:val="00D5694A"/>
    <w:rsid w:val="00D572D2"/>
    <w:rsid w:val="00D576DC"/>
    <w:rsid w:val="00D602DE"/>
    <w:rsid w:val="00D6096A"/>
    <w:rsid w:val="00D60ABE"/>
    <w:rsid w:val="00D60CE5"/>
    <w:rsid w:val="00D61811"/>
    <w:rsid w:val="00D61965"/>
    <w:rsid w:val="00D6247F"/>
    <w:rsid w:val="00D63527"/>
    <w:rsid w:val="00D63F9F"/>
    <w:rsid w:val="00D64278"/>
    <w:rsid w:val="00D646D3"/>
    <w:rsid w:val="00D64AED"/>
    <w:rsid w:val="00D64F4F"/>
    <w:rsid w:val="00D650E0"/>
    <w:rsid w:val="00D654AC"/>
    <w:rsid w:val="00D65DC7"/>
    <w:rsid w:val="00D66273"/>
    <w:rsid w:val="00D662C4"/>
    <w:rsid w:val="00D662F2"/>
    <w:rsid w:val="00D665F1"/>
    <w:rsid w:val="00D66634"/>
    <w:rsid w:val="00D6711E"/>
    <w:rsid w:val="00D672A9"/>
    <w:rsid w:val="00D70080"/>
    <w:rsid w:val="00D70C6E"/>
    <w:rsid w:val="00D7268E"/>
    <w:rsid w:val="00D73B08"/>
    <w:rsid w:val="00D744C3"/>
    <w:rsid w:val="00D74F86"/>
    <w:rsid w:val="00D76AA1"/>
    <w:rsid w:val="00D80127"/>
    <w:rsid w:val="00D80514"/>
    <w:rsid w:val="00D805D1"/>
    <w:rsid w:val="00D808AE"/>
    <w:rsid w:val="00D80DBA"/>
    <w:rsid w:val="00D80F52"/>
    <w:rsid w:val="00D81483"/>
    <w:rsid w:val="00D820F6"/>
    <w:rsid w:val="00D8248B"/>
    <w:rsid w:val="00D82D49"/>
    <w:rsid w:val="00D82FD7"/>
    <w:rsid w:val="00D831DF"/>
    <w:rsid w:val="00D84FA6"/>
    <w:rsid w:val="00D85BA1"/>
    <w:rsid w:val="00D85C5F"/>
    <w:rsid w:val="00D85ECC"/>
    <w:rsid w:val="00D864C7"/>
    <w:rsid w:val="00D86969"/>
    <w:rsid w:val="00D86A86"/>
    <w:rsid w:val="00D86EB7"/>
    <w:rsid w:val="00D92B5E"/>
    <w:rsid w:val="00D93046"/>
    <w:rsid w:val="00D931EA"/>
    <w:rsid w:val="00D93388"/>
    <w:rsid w:val="00D94605"/>
    <w:rsid w:val="00D94EA4"/>
    <w:rsid w:val="00D95457"/>
    <w:rsid w:val="00D95BEA"/>
    <w:rsid w:val="00D965F8"/>
    <w:rsid w:val="00D968A2"/>
    <w:rsid w:val="00D97352"/>
    <w:rsid w:val="00D97A7B"/>
    <w:rsid w:val="00DA014A"/>
    <w:rsid w:val="00DA1259"/>
    <w:rsid w:val="00DA172C"/>
    <w:rsid w:val="00DA1AAD"/>
    <w:rsid w:val="00DA1E08"/>
    <w:rsid w:val="00DA3D9F"/>
    <w:rsid w:val="00DA4164"/>
    <w:rsid w:val="00DA4585"/>
    <w:rsid w:val="00DA4A52"/>
    <w:rsid w:val="00DA4C2D"/>
    <w:rsid w:val="00DA4FBC"/>
    <w:rsid w:val="00DA68B4"/>
    <w:rsid w:val="00DA7457"/>
    <w:rsid w:val="00DA7B47"/>
    <w:rsid w:val="00DA7FD7"/>
    <w:rsid w:val="00DB00CC"/>
    <w:rsid w:val="00DB029C"/>
    <w:rsid w:val="00DB08EE"/>
    <w:rsid w:val="00DB1083"/>
    <w:rsid w:val="00DB130B"/>
    <w:rsid w:val="00DB25A8"/>
    <w:rsid w:val="00DB27A6"/>
    <w:rsid w:val="00DB2950"/>
    <w:rsid w:val="00DB2995"/>
    <w:rsid w:val="00DB2ED0"/>
    <w:rsid w:val="00DB3647"/>
    <w:rsid w:val="00DB38F0"/>
    <w:rsid w:val="00DB3EE8"/>
    <w:rsid w:val="00DB4701"/>
    <w:rsid w:val="00DB59C0"/>
    <w:rsid w:val="00DB76B2"/>
    <w:rsid w:val="00DC0146"/>
    <w:rsid w:val="00DC03EE"/>
    <w:rsid w:val="00DC0DFC"/>
    <w:rsid w:val="00DC2311"/>
    <w:rsid w:val="00DC2F98"/>
    <w:rsid w:val="00DC31C0"/>
    <w:rsid w:val="00DC332A"/>
    <w:rsid w:val="00DC3684"/>
    <w:rsid w:val="00DC36B8"/>
    <w:rsid w:val="00DC53F2"/>
    <w:rsid w:val="00DC5614"/>
    <w:rsid w:val="00DC677F"/>
    <w:rsid w:val="00DC6B01"/>
    <w:rsid w:val="00DC7797"/>
    <w:rsid w:val="00DC7BEA"/>
    <w:rsid w:val="00DD05A8"/>
    <w:rsid w:val="00DD078A"/>
    <w:rsid w:val="00DD0CAD"/>
    <w:rsid w:val="00DD0D32"/>
    <w:rsid w:val="00DD0D46"/>
    <w:rsid w:val="00DD1737"/>
    <w:rsid w:val="00DD1D2A"/>
    <w:rsid w:val="00DD1FAA"/>
    <w:rsid w:val="00DD296F"/>
    <w:rsid w:val="00DD34E1"/>
    <w:rsid w:val="00DD39A3"/>
    <w:rsid w:val="00DD3CED"/>
    <w:rsid w:val="00DD4BA1"/>
    <w:rsid w:val="00DD509F"/>
    <w:rsid w:val="00DD6519"/>
    <w:rsid w:val="00DD6FE8"/>
    <w:rsid w:val="00DD717A"/>
    <w:rsid w:val="00DD7667"/>
    <w:rsid w:val="00DD777C"/>
    <w:rsid w:val="00DE012E"/>
    <w:rsid w:val="00DE0D2F"/>
    <w:rsid w:val="00DE0D75"/>
    <w:rsid w:val="00DE11C0"/>
    <w:rsid w:val="00DE19EB"/>
    <w:rsid w:val="00DE1FA3"/>
    <w:rsid w:val="00DE2A87"/>
    <w:rsid w:val="00DE30BB"/>
    <w:rsid w:val="00DE3910"/>
    <w:rsid w:val="00DE3DB5"/>
    <w:rsid w:val="00DE444E"/>
    <w:rsid w:val="00DE469F"/>
    <w:rsid w:val="00DE4938"/>
    <w:rsid w:val="00DE5107"/>
    <w:rsid w:val="00DE5818"/>
    <w:rsid w:val="00DE5B0F"/>
    <w:rsid w:val="00DE5F63"/>
    <w:rsid w:val="00DE6723"/>
    <w:rsid w:val="00DE72E0"/>
    <w:rsid w:val="00DE732F"/>
    <w:rsid w:val="00DF0292"/>
    <w:rsid w:val="00DF07C9"/>
    <w:rsid w:val="00DF0FE3"/>
    <w:rsid w:val="00DF1CDB"/>
    <w:rsid w:val="00DF2B71"/>
    <w:rsid w:val="00DF2CB1"/>
    <w:rsid w:val="00DF2ED8"/>
    <w:rsid w:val="00DF336A"/>
    <w:rsid w:val="00DF49B2"/>
    <w:rsid w:val="00DF4C16"/>
    <w:rsid w:val="00DF5F9E"/>
    <w:rsid w:val="00DF6369"/>
    <w:rsid w:val="00DF69F9"/>
    <w:rsid w:val="00DF6A66"/>
    <w:rsid w:val="00DF6C00"/>
    <w:rsid w:val="00DF7325"/>
    <w:rsid w:val="00DF7356"/>
    <w:rsid w:val="00E0016C"/>
    <w:rsid w:val="00E00545"/>
    <w:rsid w:val="00E0187E"/>
    <w:rsid w:val="00E02331"/>
    <w:rsid w:val="00E02B50"/>
    <w:rsid w:val="00E02C20"/>
    <w:rsid w:val="00E0406A"/>
    <w:rsid w:val="00E04B3F"/>
    <w:rsid w:val="00E04F8C"/>
    <w:rsid w:val="00E059BE"/>
    <w:rsid w:val="00E060C1"/>
    <w:rsid w:val="00E06B1E"/>
    <w:rsid w:val="00E072CD"/>
    <w:rsid w:val="00E076FA"/>
    <w:rsid w:val="00E07787"/>
    <w:rsid w:val="00E10AAF"/>
    <w:rsid w:val="00E1182F"/>
    <w:rsid w:val="00E1381F"/>
    <w:rsid w:val="00E1421E"/>
    <w:rsid w:val="00E146CF"/>
    <w:rsid w:val="00E147D5"/>
    <w:rsid w:val="00E14C0E"/>
    <w:rsid w:val="00E14D65"/>
    <w:rsid w:val="00E15B65"/>
    <w:rsid w:val="00E16642"/>
    <w:rsid w:val="00E16F44"/>
    <w:rsid w:val="00E1787C"/>
    <w:rsid w:val="00E17ACB"/>
    <w:rsid w:val="00E20516"/>
    <w:rsid w:val="00E2193A"/>
    <w:rsid w:val="00E21BB0"/>
    <w:rsid w:val="00E2249E"/>
    <w:rsid w:val="00E22B76"/>
    <w:rsid w:val="00E22F12"/>
    <w:rsid w:val="00E23141"/>
    <w:rsid w:val="00E234F1"/>
    <w:rsid w:val="00E23DEC"/>
    <w:rsid w:val="00E23F71"/>
    <w:rsid w:val="00E24628"/>
    <w:rsid w:val="00E253CF"/>
    <w:rsid w:val="00E25433"/>
    <w:rsid w:val="00E25AF8"/>
    <w:rsid w:val="00E25CF5"/>
    <w:rsid w:val="00E264D0"/>
    <w:rsid w:val="00E26C55"/>
    <w:rsid w:val="00E26F6C"/>
    <w:rsid w:val="00E301F2"/>
    <w:rsid w:val="00E3112C"/>
    <w:rsid w:val="00E31627"/>
    <w:rsid w:val="00E31BD0"/>
    <w:rsid w:val="00E34616"/>
    <w:rsid w:val="00E34B03"/>
    <w:rsid w:val="00E34CA3"/>
    <w:rsid w:val="00E34DAB"/>
    <w:rsid w:val="00E3691E"/>
    <w:rsid w:val="00E376B3"/>
    <w:rsid w:val="00E378F5"/>
    <w:rsid w:val="00E379A1"/>
    <w:rsid w:val="00E37DA6"/>
    <w:rsid w:val="00E37FE3"/>
    <w:rsid w:val="00E40546"/>
    <w:rsid w:val="00E414D8"/>
    <w:rsid w:val="00E42734"/>
    <w:rsid w:val="00E42C55"/>
    <w:rsid w:val="00E42C57"/>
    <w:rsid w:val="00E43AAA"/>
    <w:rsid w:val="00E447CB"/>
    <w:rsid w:val="00E44C62"/>
    <w:rsid w:val="00E4581F"/>
    <w:rsid w:val="00E46B1C"/>
    <w:rsid w:val="00E46CED"/>
    <w:rsid w:val="00E46D50"/>
    <w:rsid w:val="00E46F5B"/>
    <w:rsid w:val="00E47418"/>
    <w:rsid w:val="00E4779A"/>
    <w:rsid w:val="00E47C05"/>
    <w:rsid w:val="00E47E09"/>
    <w:rsid w:val="00E505BE"/>
    <w:rsid w:val="00E50652"/>
    <w:rsid w:val="00E50808"/>
    <w:rsid w:val="00E515FD"/>
    <w:rsid w:val="00E52E0B"/>
    <w:rsid w:val="00E532E9"/>
    <w:rsid w:val="00E53F11"/>
    <w:rsid w:val="00E54EF2"/>
    <w:rsid w:val="00E567DB"/>
    <w:rsid w:val="00E571C7"/>
    <w:rsid w:val="00E577A0"/>
    <w:rsid w:val="00E577A5"/>
    <w:rsid w:val="00E57C18"/>
    <w:rsid w:val="00E6013D"/>
    <w:rsid w:val="00E60D10"/>
    <w:rsid w:val="00E60DC5"/>
    <w:rsid w:val="00E60E33"/>
    <w:rsid w:val="00E613B8"/>
    <w:rsid w:val="00E614FB"/>
    <w:rsid w:val="00E63559"/>
    <w:rsid w:val="00E63C7A"/>
    <w:rsid w:val="00E64F90"/>
    <w:rsid w:val="00E65D55"/>
    <w:rsid w:val="00E66B26"/>
    <w:rsid w:val="00E67180"/>
    <w:rsid w:val="00E6761C"/>
    <w:rsid w:val="00E676E2"/>
    <w:rsid w:val="00E70803"/>
    <w:rsid w:val="00E71AC5"/>
    <w:rsid w:val="00E72F2E"/>
    <w:rsid w:val="00E74BFA"/>
    <w:rsid w:val="00E74C42"/>
    <w:rsid w:val="00E74EEC"/>
    <w:rsid w:val="00E74FA5"/>
    <w:rsid w:val="00E753E1"/>
    <w:rsid w:val="00E754DB"/>
    <w:rsid w:val="00E756A8"/>
    <w:rsid w:val="00E759A7"/>
    <w:rsid w:val="00E76032"/>
    <w:rsid w:val="00E76076"/>
    <w:rsid w:val="00E7629C"/>
    <w:rsid w:val="00E76443"/>
    <w:rsid w:val="00E765B2"/>
    <w:rsid w:val="00E76650"/>
    <w:rsid w:val="00E768A5"/>
    <w:rsid w:val="00E768F2"/>
    <w:rsid w:val="00E776C9"/>
    <w:rsid w:val="00E777D3"/>
    <w:rsid w:val="00E77D61"/>
    <w:rsid w:val="00E77E9E"/>
    <w:rsid w:val="00E80D16"/>
    <w:rsid w:val="00E812EA"/>
    <w:rsid w:val="00E8133F"/>
    <w:rsid w:val="00E81A62"/>
    <w:rsid w:val="00E81DED"/>
    <w:rsid w:val="00E82316"/>
    <w:rsid w:val="00E825B3"/>
    <w:rsid w:val="00E82B5E"/>
    <w:rsid w:val="00E82DDC"/>
    <w:rsid w:val="00E849DE"/>
    <w:rsid w:val="00E85948"/>
    <w:rsid w:val="00E860C4"/>
    <w:rsid w:val="00E86134"/>
    <w:rsid w:val="00E86536"/>
    <w:rsid w:val="00E86976"/>
    <w:rsid w:val="00E87369"/>
    <w:rsid w:val="00E8756C"/>
    <w:rsid w:val="00E87E39"/>
    <w:rsid w:val="00E9127F"/>
    <w:rsid w:val="00E91330"/>
    <w:rsid w:val="00E9167E"/>
    <w:rsid w:val="00E922A4"/>
    <w:rsid w:val="00E92541"/>
    <w:rsid w:val="00E925CE"/>
    <w:rsid w:val="00E92F9F"/>
    <w:rsid w:val="00E93F3F"/>
    <w:rsid w:val="00E95E35"/>
    <w:rsid w:val="00E96A04"/>
    <w:rsid w:val="00E97DD0"/>
    <w:rsid w:val="00E97DF9"/>
    <w:rsid w:val="00EA047F"/>
    <w:rsid w:val="00EA05D9"/>
    <w:rsid w:val="00EA1104"/>
    <w:rsid w:val="00EA1238"/>
    <w:rsid w:val="00EA2DB5"/>
    <w:rsid w:val="00EA342E"/>
    <w:rsid w:val="00EA5257"/>
    <w:rsid w:val="00EA5997"/>
    <w:rsid w:val="00EA59B6"/>
    <w:rsid w:val="00EA5D97"/>
    <w:rsid w:val="00EA615D"/>
    <w:rsid w:val="00EA6474"/>
    <w:rsid w:val="00EA71E8"/>
    <w:rsid w:val="00EB0351"/>
    <w:rsid w:val="00EB0433"/>
    <w:rsid w:val="00EB1B8B"/>
    <w:rsid w:val="00EB3C54"/>
    <w:rsid w:val="00EB4951"/>
    <w:rsid w:val="00EB4F83"/>
    <w:rsid w:val="00EB4FA8"/>
    <w:rsid w:val="00EB547A"/>
    <w:rsid w:val="00EB567B"/>
    <w:rsid w:val="00EB5CBC"/>
    <w:rsid w:val="00EB6780"/>
    <w:rsid w:val="00EB6D33"/>
    <w:rsid w:val="00EB6E77"/>
    <w:rsid w:val="00EC002C"/>
    <w:rsid w:val="00EC0835"/>
    <w:rsid w:val="00EC098E"/>
    <w:rsid w:val="00EC0BCB"/>
    <w:rsid w:val="00EC0E71"/>
    <w:rsid w:val="00EC1316"/>
    <w:rsid w:val="00EC14C1"/>
    <w:rsid w:val="00EC1806"/>
    <w:rsid w:val="00EC1C7B"/>
    <w:rsid w:val="00EC202C"/>
    <w:rsid w:val="00EC2747"/>
    <w:rsid w:val="00EC2DD3"/>
    <w:rsid w:val="00EC3222"/>
    <w:rsid w:val="00EC4529"/>
    <w:rsid w:val="00EC457B"/>
    <w:rsid w:val="00EC474C"/>
    <w:rsid w:val="00EC49B5"/>
    <w:rsid w:val="00EC5711"/>
    <w:rsid w:val="00EC58C5"/>
    <w:rsid w:val="00EC5F5F"/>
    <w:rsid w:val="00EC672B"/>
    <w:rsid w:val="00EC67F8"/>
    <w:rsid w:val="00EC68C8"/>
    <w:rsid w:val="00ED2473"/>
    <w:rsid w:val="00ED40DC"/>
    <w:rsid w:val="00ED482B"/>
    <w:rsid w:val="00ED4F93"/>
    <w:rsid w:val="00ED553B"/>
    <w:rsid w:val="00ED613A"/>
    <w:rsid w:val="00ED698A"/>
    <w:rsid w:val="00ED6CFA"/>
    <w:rsid w:val="00ED6D53"/>
    <w:rsid w:val="00ED70ED"/>
    <w:rsid w:val="00EE0102"/>
    <w:rsid w:val="00EE158F"/>
    <w:rsid w:val="00EE1855"/>
    <w:rsid w:val="00EE19B8"/>
    <w:rsid w:val="00EE2B68"/>
    <w:rsid w:val="00EE341F"/>
    <w:rsid w:val="00EE3E50"/>
    <w:rsid w:val="00EE422B"/>
    <w:rsid w:val="00EE6550"/>
    <w:rsid w:val="00EE6D70"/>
    <w:rsid w:val="00EE7155"/>
    <w:rsid w:val="00EF0FC1"/>
    <w:rsid w:val="00EF1386"/>
    <w:rsid w:val="00EF1408"/>
    <w:rsid w:val="00EF2491"/>
    <w:rsid w:val="00EF256B"/>
    <w:rsid w:val="00EF2777"/>
    <w:rsid w:val="00EF3282"/>
    <w:rsid w:val="00EF3C7F"/>
    <w:rsid w:val="00EF4112"/>
    <w:rsid w:val="00EF456B"/>
    <w:rsid w:val="00EF4761"/>
    <w:rsid w:val="00EF507A"/>
    <w:rsid w:val="00EF5277"/>
    <w:rsid w:val="00EF5CAD"/>
    <w:rsid w:val="00EF611F"/>
    <w:rsid w:val="00EF6D12"/>
    <w:rsid w:val="00EF76E1"/>
    <w:rsid w:val="00EF7A6A"/>
    <w:rsid w:val="00F00C8C"/>
    <w:rsid w:val="00F01B6A"/>
    <w:rsid w:val="00F06A1F"/>
    <w:rsid w:val="00F07257"/>
    <w:rsid w:val="00F1030E"/>
    <w:rsid w:val="00F1053D"/>
    <w:rsid w:val="00F10925"/>
    <w:rsid w:val="00F126CD"/>
    <w:rsid w:val="00F1291C"/>
    <w:rsid w:val="00F12F6C"/>
    <w:rsid w:val="00F13DAE"/>
    <w:rsid w:val="00F14364"/>
    <w:rsid w:val="00F14450"/>
    <w:rsid w:val="00F146DE"/>
    <w:rsid w:val="00F149FA"/>
    <w:rsid w:val="00F14E26"/>
    <w:rsid w:val="00F157D8"/>
    <w:rsid w:val="00F1701E"/>
    <w:rsid w:val="00F201AD"/>
    <w:rsid w:val="00F203A5"/>
    <w:rsid w:val="00F20761"/>
    <w:rsid w:val="00F211E5"/>
    <w:rsid w:val="00F21481"/>
    <w:rsid w:val="00F21838"/>
    <w:rsid w:val="00F21B21"/>
    <w:rsid w:val="00F222BB"/>
    <w:rsid w:val="00F22687"/>
    <w:rsid w:val="00F2279A"/>
    <w:rsid w:val="00F2394B"/>
    <w:rsid w:val="00F23DA7"/>
    <w:rsid w:val="00F24207"/>
    <w:rsid w:val="00F244BD"/>
    <w:rsid w:val="00F2491A"/>
    <w:rsid w:val="00F24EF6"/>
    <w:rsid w:val="00F254E4"/>
    <w:rsid w:val="00F257FF"/>
    <w:rsid w:val="00F25AFA"/>
    <w:rsid w:val="00F25D99"/>
    <w:rsid w:val="00F25EFF"/>
    <w:rsid w:val="00F26171"/>
    <w:rsid w:val="00F26732"/>
    <w:rsid w:val="00F26D79"/>
    <w:rsid w:val="00F270A1"/>
    <w:rsid w:val="00F27D8C"/>
    <w:rsid w:val="00F3172C"/>
    <w:rsid w:val="00F32423"/>
    <w:rsid w:val="00F3343D"/>
    <w:rsid w:val="00F341AD"/>
    <w:rsid w:val="00F34A3A"/>
    <w:rsid w:val="00F34B61"/>
    <w:rsid w:val="00F35D19"/>
    <w:rsid w:val="00F41269"/>
    <w:rsid w:val="00F41319"/>
    <w:rsid w:val="00F413B6"/>
    <w:rsid w:val="00F415FB"/>
    <w:rsid w:val="00F42DAF"/>
    <w:rsid w:val="00F42E2D"/>
    <w:rsid w:val="00F43B40"/>
    <w:rsid w:val="00F44B13"/>
    <w:rsid w:val="00F456EE"/>
    <w:rsid w:val="00F45BE7"/>
    <w:rsid w:val="00F463D7"/>
    <w:rsid w:val="00F46D1E"/>
    <w:rsid w:val="00F470C6"/>
    <w:rsid w:val="00F47F5A"/>
    <w:rsid w:val="00F50163"/>
    <w:rsid w:val="00F5034A"/>
    <w:rsid w:val="00F503A8"/>
    <w:rsid w:val="00F50A7B"/>
    <w:rsid w:val="00F50F01"/>
    <w:rsid w:val="00F510E2"/>
    <w:rsid w:val="00F515F1"/>
    <w:rsid w:val="00F51DA5"/>
    <w:rsid w:val="00F52327"/>
    <w:rsid w:val="00F5273A"/>
    <w:rsid w:val="00F52D6B"/>
    <w:rsid w:val="00F52E18"/>
    <w:rsid w:val="00F53062"/>
    <w:rsid w:val="00F536EE"/>
    <w:rsid w:val="00F53843"/>
    <w:rsid w:val="00F546FB"/>
    <w:rsid w:val="00F55335"/>
    <w:rsid w:val="00F55CF7"/>
    <w:rsid w:val="00F56198"/>
    <w:rsid w:val="00F5638E"/>
    <w:rsid w:val="00F56664"/>
    <w:rsid w:val="00F57B52"/>
    <w:rsid w:val="00F57C21"/>
    <w:rsid w:val="00F57D1C"/>
    <w:rsid w:val="00F60293"/>
    <w:rsid w:val="00F6086A"/>
    <w:rsid w:val="00F60E07"/>
    <w:rsid w:val="00F6169B"/>
    <w:rsid w:val="00F62824"/>
    <w:rsid w:val="00F62B7B"/>
    <w:rsid w:val="00F62D7C"/>
    <w:rsid w:val="00F62F99"/>
    <w:rsid w:val="00F634C8"/>
    <w:rsid w:val="00F635F6"/>
    <w:rsid w:val="00F64EA4"/>
    <w:rsid w:val="00F658B4"/>
    <w:rsid w:val="00F67040"/>
    <w:rsid w:val="00F67155"/>
    <w:rsid w:val="00F674E2"/>
    <w:rsid w:val="00F7058F"/>
    <w:rsid w:val="00F70D21"/>
    <w:rsid w:val="00F70FEF"/>
    <w:rsid w:val="00F71F46"/>
    <w:rsid w:val="00F72111"/>
    <w:rsid w:val="00F72EE8"/>
    <w:rsid w:val="00F73E17"/>
    <w:rsid w:val="00F74F3A"/>
    <w:rsid w:val="00F75C02"/>
    <w:rsid w:val="00F7614D"/>
    <w:rsid w:val="00F76705"/>
    <w:rsid w:val="00F76E04"/>
    <w:rsid w:val="00F76EC8"/>
    <w:rsid w:val="00F77358"/>
    <w:rsid w:val="00F77A7A"/>
    <w:rsid w:val="00F77ECB"/>
    <w:rsid w:val="00F804E1"/>
    <w:rsid w:val="00F80AC4"/>
    <w:rsid w:val="00F81E47"/>
    <w:rsid w:val="00F824EF"/>
    <w:rsid w:val="00F83465"/>
    <w:rsid w:val="00F84408"/>
    <w:rsid w:val="00F86474"/>
    <w:rsid w:val="00F868B4"/>
    <w:rsid w:val="00F86CF4"/>
    <w:rsid w:val="00F8730A"/>
    <w:rsid w:val="00F9016F"/>
    <w:rsid w:val="00F90601"/>
    <w:rsid w:val="00F9171A"/>
    <w:rsid w:val="00F93548"/>
    <w:rsid w:val="00F93A8D"/>
    <w:rsid w:val="00F93D4F"/>
    <w:rsid w:val="00F9408F"/>
    <w:rsid w:val="00F94AAD"/>
    <w:rsid w:val="00F96B05"/>
    <w:rsid w:val="00F970DA"/>
    <w:rsid w:val="00FA0C35"/>
    <w:rsid w:val="00FA129A"/>
    <w:rsid w:val="00FA12DA"/>
    <w:rsid w:val="00FA13D4"/>
    <w:rsid w:val="00FA2B71"/>
    <w:rsid w:val="00FA30A9"/>
    <w:rsid w:val="00FA33E6"/>
    <w:rsid w:val="00FA3584"/>
    <w:rsid w:val="00FA42B3"/>
    <w:rsid w:val="00FA4D0F"/>
    <w:rsid w:val="00FA4E86"/>
    <w:rsid w:val="00FA526C"/>
    <w:rsid w:val="00FA5BC3"/>
    <w:rsid w:val="00FA68F5"/>
    <w:rsid w:val="00FA6CED"/>
    <w:rsid w:val="00FA72F4"/>
    <w:rsid w:val="00FA7586"/>
    <w:rsid w:val="00FA78FD"/>
    <w:rsid w:val="00FB0129"/>
    <w:rsid w:val="00FB11BE"/>
    <w:rsid w:val="00FB1357"/>
    <w:rsid w:val="00FB1AEA"/>
    <w:rsid w:val="00FB1B56"/>
    <w:rsid w:val="00FB22C9"/>
    <w:rsid w:val="00FB2BAB"/>
    <w:rsid w:val="00FB3BB7"/>
    <w:rsid w:val="00FB3D98"/>
    <w:rsid w:val="00FB4C6F"/>
    <w:rsid w:val="00FB587A"/>
    <w:rsid w:val="00FB6BE5"/>
    <w:rsid w:val="00FC049A"/>
    <w:rsid w:val="00FC058C"/>
    <w:rsid w:val="00FC1DD5"/>
    <w:rsid w:val="00FC1FBB"/>
    <w:rsid w:val="00FC24F7"/>
    <w:rsid w:val="00FC2C0B"/>
    <w:rsid w:val="00FC496E"/>
    <w:rsid w:val="00FC5C7A"/>
    <w:rsid w:val="00FC5E76"/>
    <w:rsid w:val="00FC6466"/>
    <w:rsid w:val="00FC69CF"/>
    <w:rsid w:val="00FC6DFE"/>
    <w:rsid w:val="00FC7214"/>
    <w:rsid w:val="00FD0AEB"/>
    <w:rsid w:val="00FD0B70"/>
    <w:rsid w:val="00FD11B8"/>
    <w:rsid w:val="00FD1440"/>
    <w:rsid w:val="00FD1489"/>
    <w:rsid w:val="00FD1776"/>
    <w:rsid w:val="00FD17D7"/>
    <w:rsid w:val="00FD1A47"/>
    <w:rsid w:val="00FD239B"/>
    <w:rsid w:val="00FD2DA9"/>
    <w:rsid w:val="00FD357A"/>
    <w:rsid w:val="00FD35FA"/>
    <w:rsid w:val="00FD3E82"/>
    <w:rsid w:val="00FD3ECF"/>
    <w:rsid w:val="00FD3F03"/>
    <w:rsid w:val="00FD4329"/>
    <w:rsid w:val="00FD4CC3"/>
    <w:rsid w:val="00FD574A"/>
    <w:rsid w:val="00FD59F1"/>
    <w:rsid w:val="00FD68DC"/>
    <w:rsid w:val="00FD6FE2"/>
    <w:rsid w:val="00FD74CB"/>
    <w:rsid w:val="00FD7543"/>
    <w:rsid w:val="00FD7BF5"/>
    <w:rsid w:val="00FD7DC1"/>
    <w:rsid w:val="00FE0E77"/>
    <w:rsid w:val="00FE12ED"/>
    <w:rsid w:val="00FE185C"/>
    <w:rsid w:val="00FE2422"/>
    <w:rsid w:val="00FE3327"/>
    <w:rsid w:val="00FE3C5F"/>
    <w:rsid w:val="00FE401B"/>
    <w:rsid w:val="00FE4705"/>
    <w:rsid w:val="00FE4764"/>
    <w:rsid w:val="00FE557C"/>
    <w:rsid w:val="00FE5927"/>
    <w:rsid w:val="00FE60B7"/>
    <w:rsid w:val="00FE688D"/>
    <w:rsid w:val="00FE727E"/>
    <w:rsid w:val="00FF017F"/>
    <w:rsid w:val="00FF0664"/>
    <w:rsid w:val="00FF0752"/>
    <w:rsid w:val="00FF0893"/>
    <w:rsid w:val="00FF1804"/>
    <w:rsid w:val="00FF3A01"/>
    <w:rsid w:val="00FF3A47"/>
    <w:rsid w:val="00FF40D9"/>
    <w:rsid w:val="00FF48FE"/>
    <w:rsid w:val="00FF4C3A"/>
    <w:rsid w:val="00FF51A4"/>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19E7AA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5F5"/>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324CB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324CB9"/>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23623D"/>
    <w:pPr>
      <w:tabs>
        <w:tab w:val="clear" w:pos="567"/>
      </w:tabs>
      <w:spacing w:after="95" w:line="240" w:lineRule="auto"/>
      <w:outlineLvl w:val="2"/>
    </w:pPr>
    <w:rPr>
      <w:b/>
      <w:bCs/>
      <w:sz w:val="16"/>
      <w:szCs w:val="16"/>
      <w:lang w:val="x-none" w:eastAsia="x-none"/>
    </w:rPr>
  </w:style>
  <w:style w:type="paragraph" w:styleId="Heading4">
    <w:name w:val="heading 4"/>
    <w:basedOn w:val="Normal"/>
    <w:next w:val="Normal"/>
    <w:link w:val="Heading4Char"/>
    <w:semiHidden/>
    <w:unhideWhenUsed/>
    <w:qFormat/>
    <w:rsid w:val="00324CB9"/>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324CB9"/>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324CB9"/>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324CB9"/>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324CB9"/>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324CB9"/>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4027"/>
    <w:pPr>
      <w:tabs>
        <w:tab w:val="center" w:pos="4536"/>
        <w:tab w:val="right" w:pos="8306"/>
      </w:tabs>
    </w:pPr>
    <w:rPr>
      <w:rFonts w:ascii="Arial" w:hAnsi="Arial"/>
      <w:noProof/>
      <w:sz w:val="16"/>
    </w:rPr>
  </w:style>
  <w:style w:type="paragraph" w:styleId="Header">
    <w:name w:val="header"/>
    <w:basedOn w:val="Normal"/>
    <w:rsid w:val="001D4027"/>
    <w:pPr>
      <w:tabs>
        <w:tab w:val="center" w:pos="4153"/>
        <w:tab w:val="right" w:pos="8306"/>
      </w:tabs>
    </w:pPr>
    <w:rPr>
      <w:rFonts w:ascii="Arial" w:hAnsi="Arial"/>
      <w:sz w:val="20"/>
    </w:rPr>
  </w:style>
  <w:style w:type="paragraph" w:customStyle="1" w:styleId="MemoHeaderStyle">
    <w:name w:val="MemoHeaderStyle"/>
    <w:basedOn w:val="Normal"/>
    <w:next w:val="Normal"/>
    <w:rsid w:val="001D4027"/>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
    <w:basedOn w:val="Normal"/>
    <w:link w:val="CommentTextChar"/>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customStyle="1" w:styleId="CSIchar">
    <w:name w:val="CSIchar"/>
    <w:rsid w:val="00522D99"/>
    <w:rPr>
      <w:shd w:val="clear" w:color="auto" w:fill="CCCCCC"/>
    </w:rPr>
  </w:style>
  <w:style w:type="paragraph" w:styleId="ListParagraph">
    <w:name w:val="List Paragraph"/>
    <w:basedOn w:val="Normal"/>
    <w:uiPriority w:val="34"/>
    <w:qFormat/>
    <w:rsid w:val="00E1182F"/>
    <w:pPr>
      <w:tabs>
        <w:tab w:val="clear" w:pos="567"/>
      </w:tabs>
      <w:spacing w:line="240" w:lineRule="auto"/>
      <w:ind w:left="720"/>
      <w:contextualSpacing/>
    </w:pPr>
    <w:rPr>
      <w:sz w:val="24"/>
      <w:szCs w:val="24"/>
      <w:lang w:val="en-US"/>
    </w:rPr>
  </w:style>
  <w:style w:type="paragraph" w:customStyle="1" w:styleId="listbull">
    <w:name w:val="list:bull"/>
    <w:basedOn w:val="Normal"/>
    <w:link w:val="listbullChar"/>
    <w:rsid w:val="00E1182F"/>
    <w:pPr>
      <w:numPr>
        <w:numId w:val="2"/>
      </w:numPr>
      <w:tabs>
        <w:tab w:val="clear" w:pos="567"/>
      </w:tabs>
      <w:spacing w:after="120" w:line="240" w:lineRule="auto"/>
    </w:pPr>
    <w:rPr>
      <w:sz w:val="24"/>
      <w:szCs w:val="24"/>
      <w:lang w:val="x-none"/>
    </w:rPr>
  </w:style>
  <w:style w:type="paragraph" w:customStyle="1" w:styleId="NoNumHead2">
    <w:name w:val="NoNum:Head2"/>
    <w:basedOn w:val="Normal"/>
    <w:next w:val="Normal"/>
    <w:link w:val="NoNumHead2Char"/>
    <w:rsid w:val="00E1182F"/>
    <w:pPr>
      <w:keepNext/>
      <w:tabs>
        <w:tab w:val="clear" w:pos="567"/>
      </w:tabs>
      <w:spacing w:before="120" w:after="240" w:line="240" w:lineRule="auto"/>
      <w:outlineLvl w:val="0"/>
    </w:pPr>
    <w:rPr>
      <w:rFonts w:ascii="Arial" w:hAnsi="Arial"/>
      <w:b/>
      <w:bCs/>
      <w:sz w:val="26"/>
      <w:szCs w:val="26"/>
      <w:lang w:val="x-none"/>
    </w:rPr>
  </w:style>
  <w:style w:type="paragraph" w:customStyle="1" w:styleId="tabletextNS">
    <w:name w:val="table:textNS"/>
    <w:basedOn w:val="Normal"/>
    <w:link w:val="tabletextNSChar"/>
    <w:qFormat/>
    <w:rsid w:val="00E1182F"/>
    <w:pPr>
      <w:tabs>
        <w:tab w:val="clear" w:pos="567"/>
      </w:tabs>
      <w:spacing w:line="240" w:lineRule="auto"/>
    </w:pPr>
    <w:rPr>
      <w:rFonts w:ascii="Arial Narrow" w:hAnsi="Arial Narrow"/>
      <w:sz w:val="24"/>
      <w:lang w:val="en-US" w:eastAsia="ja-JP"/>
    </w:rPr>
  </w:style>
  <w:style w:type="character" w:customStyle="1" w:styleId="tabletextNSChar">
    <w:name w:val="table:textNS Char"/>
    <w:link w:val="tabletextNS"/>
    <w:rsid w:val="00E1182F"/>
    <w:rPr>
      <w:rFonts w:ascii="Arial Narrow" w:eastAsia="Times New Roman" w:hAnsi="Arial Narrow"/>
      <w:sz w:val="24"/>
      <w:lang w:val="en-US" w:eastAsia="ja-JP"/>
    </w:rPr>
  </w:style>
  <w:style w:type="paragraph" w:customStyle="1" w:styleId="listindentbull">
    <w:name w:val="list:indent bull"/>
    <w:link w:val="listindentbullChar"/>
    <w:rsid w:val="00E1182F"/>
    <w:pPr>
      <w:numPr>
        <w:numId w:val="3"/>
      </w:numPr>
      <w:spacing w:after="120"/>
    </w:pPr>
    <w:rPr>
      <w:rFonts w:eastAsia="Times New Roman"/>
      <w:sz w:val="22"/>
      <w:szCs w:val="22"/>
      <w:lang w:val="en-US" w:eastAsia="ja-JP"/>
    </w:rPr>
  </w:style>
  <w:style w:type="character" w:customStyle="1" w:styleId="listindentbullChar">
    <w:name w:val="list:indent bull Char"/>
    <w:link w:val="listindentbull"/>
    <w:rsid w:val="00E1182F"/>
    <w:rPr>
      <w:rFonts w:eastAsia="Times New Roman"/>
      <w:sz w:val="22"/>
      <w:szCs w:val="22"/>
      <w:lang w:val="en-US" w:eastAsia="ja-JP" w:bidi="ar-SA"/>
    </w:rPr>
  </w:style>
  <w:style w:type="paragraph" w:styleId="Date">
    <w:name w:val="Date"/>
    <w:basedOn w:val="Normal"/>
    <w:next w:val="Normal"/>
    <w:link w:val="DateChar"/>
    <w:rsid w:val="00AB540E"/>
    <w:pPr>
      <w:tabs>
        <w:tab w:val="clear" w:pos="567"/>
      </w:tabs>
      <w:spacing w:line="240" w:lineRule="auto"/>
    </w:pPr>
    <w:rPr>
      <w:lang w:val="x-none"/>
    </w:rPr>
  </w:style>
  <w:style w:type="character" w:customStyle="1" w:styleId="DateChar">
    <w:name w:val="Date Char"/>
    <w:link w:val="Date"/>
    <w:rsid w:val="00AB540E"/>
    <w:rPr>
      <w:rFonts w:eastAsia="Times New Roman"/>
      <w:sz w:val="22"/>
      <w:lang w:eastAsia="en-US"/>
    </w:rPr>
  </w:style>
  <w:style w:type="character" w:customStyle="1" w:styleId="listbullChar">
    <w:name w:val="list:bull Char"/>
    <w:link w:val="listbull"/>
    <w:rsid w:val="003C700B"/>
    <w:rPr>
      <w:rFonts w:eastAsia="Times New Roman"/>
      <w:sz w:val="24"/>
      <w:szCs w:val="24"/>
      <w:lang w:eastAsia="en-US"/>
    </w:rPr>
  </w:style>
  <w:style w:type="character" w:customStyle="1" w:styleId="Heading3Char">
    <w:name w:val="Heading 3 Char"/>
    <w:link w:val="Heading3"/>
    <w:uiPriority w:val="9"/>
    <w:rsid w:val="0023623D"/>
    <w:rPr>
      <w:rFonts w:eastAsia="Times New Roman"/>
      <w:b/>
      <w:bCs/>
      <w:sz w:val="16"/>
      <w:szCs w:val="16"/>
    </w:rPr>
  </w:style>
  <w:style w:type="paragraph" w:styleId="NormalWeb">
    <w:name w:val="Normal (Web)"/>
    <w:basedOn w:val="Normal"/>
    <w:uiPriority w:val="99"/>
    <w:unhideWhenUsed/>
    <w:rsid w:val="0023623D"/>
    <w:pPr>
      <w:tabs>
        <w:tab w:val="clear" w:pos="567"/>
      </w:tabs>
      <w:spacing w:before="100" w:beforeAutospacing="1" w:after="100" w:afterAutospacing="1" w:line="240" w:lineRule="auto"/>
    </w:pPr>
    <w:rPr>
      <w:sz w:val="24"/>
      <w:szCs w:val="24"/>
      <w:lang w:eastAsia="en-GB"/>
    </w:rPr>
  </w:style>
  <w:style w:type="paragraph" w:customStyle="1" w:styleId="NoNumHead4">
    <w:name w:val="NoNum:Head4"/>
    <w:basedOn w:val="Normal"/>
    <w:next w:val="Normal"/>
    <w:rsid w:val="00367E64"/>
    <w:pPr>
      <w:keepNext/>
      <w:tabs>
        <w:tab w:val="clear" w:pos="567"/>
      </w:tabs>
      <w:spacing w:before="120" w:after="240" w:line="240" w:lineRule="auto"/>
      <w:outlineLvl w:val="0"/>
    </w:pPr>
    <w:rPr>
      <w:rFonts w:ascii="Arial" w:hAnsi="Arial"/>
      <w:b/>
      <w:lang w:eastAsia="en-GB"/>
    </w:rPr>
  </w:style>
  <w:style w:type="paragraph" w:customStyle="1" w:styleId="NoNumHead5">
    <w:name w:val="NoNum:Head5"/>
    <w:basedOn w:val="NoNumHead4"/>
    <w:next w:val="Normal"/>
    <w:rsid w:val="00367E64"/>
    <w:pPr>
      <w:spacing w:before="0"/>
    </w:pPr>
    <w:rPr>
      <w:i/>
    </w:rPr>
  </w:style>
  <w:style w:type="character" w:customStyle="1" w:styleId="NoNumHead2Char">
    <w:name w:val="NoNum:Head2 Char"/>
    <w:link w:val="NoNumHead2"/>
    <w:rsid w:val="00367E64"/>
    <w:rPr>
      <w:rFonts w:ascii="Arial" w:eastAsia="Times New Roman" w:hAnsi="Arial" w:cs="Arial"/>
      <w:b/>
      <w:bCs/>
      <w:sz w:val="26"/>
      <w:szCs w:val="26"/>
      <w:lang w:eastAsia="en-US"/>
    </w:rPr>
  </w:style>
  <w:style w:type="paragraph" w:customStyle="1" w:styleId="captiontable">
    <w:name w:val="caption:table"/>
    <w:basedOn w:val="Normal"/>
    <w:next w:val="Normal"/>
    <w:link w:val="captiontableChar"/>
    <w:rsid w:val="00594DC2"/>
    <w:pPr>
      <w:keepNext/>
      <w:tabs>
        <w:tab w:val="clear" w:pos="567"/>
      </w:tabs>
      <w:spacing w:after="240" w:line="240" w:lineRule="auto"/>
      <w:ind w:left="1440" w:hanging="1440"/>
    </w:pPr>
    <w:rPr>
      <w:rFonts w:ascii="Arial" w:hAnsi="Arial"/>
      <w:b/>
      <w:lang w:val="x-none" w:eastAsia="x-none"/>
    </w:rPr>
  </w:style>
  <w:style w:type="character" w:customStyle="1" w:styleId="captiontableChar">
    <w:name w:val="caption:table Char"/>
    <w:link w:val="captiontable"/>
    <w:locked/>
    <w:rsid w:val="00594DC2"/>
    <w:rPr>
      <w:rFonts w:ascii="Arial" w:eastAsia="Times New Roman" w:hAnsi="Arial"/>
      <w:b/>
      <w:sz w:val="22"/>
    </w:rPr>
  </w:style>
  <w:style w:type="paragraph" w:customStyle="1" w:styleId="Action">
    <w:name w:val="Action"/>
    <w:basedOn w:val="Normal"/>
    <w:qFormat/>
    <w:rsid w:val="00AE71FB"/>
    <w:pPr>
      <w:numPr>
        <w:numId w:val="7"/>
      </w:numPr>
      <w:tabs>
        <w:tab w:val="left" w:pos="284"/>
      </w:tabs>
      <w:spacing w:before="120"/>
      <w:ind w:left="928"/>
    </w:pPr>
    <w:rPr>
      <w:szCs w:val="24"/>
      <w:lang w:eastAsia="en-GB"/>
    </w:rPr>
  </w:style>
  <w:style w:type="paragraph" w:customStyle="1" w:styleId="NoNumHead3">
    <w:name w:val="NoNum:Head3"/>
    <w:basedOn w:val="NoNumHead2"/>
    <w:next w:val="Normal"/>
    <w:rsid w:val="007539CE"/>
    <w:rPr>
      <w:bCs w:val="0"/>
      <w:sz w:val="24"/>
      <w:szCs w:val="20"/>
      <w:lang w:eastAsia="en-GB"/>
    </w:rPr>
  </w:style>
  <w:style w:type="paragraph" w:customStyle="1" w:styleId="listdashnospace">
    <w:name w:val="list:dashnospace"/>
    <w:basedOn w:val="Normal"/>
    <w:rsid w:val="000A3E19"/>
    <w:pPr>
      <w:numPr>
        <w:numId w:val="12"/>
      </w:numPr>
      <w:tabs>
        <w:tab w:val="clear" w:pos="567"/>
      </w:tabs>
      <w:spacing w:line="240" w:lineRule="auto"/>
    </w:pPr>
    <w:rPr>
      <w:sz w:val="24"/>
    </w:rPr>
  </w:style>
  <w:style w:type="character" w:styleId="CommentReference">
    <w:name w:val="annotation reference"/>
    <w:rsid w:val="00F7614D"/>
    <w:rPr>
      <w:sz w:val="16"/>
      <w:szCs w:val="16"/>
    </w:rPr>
  </w:style>
  <w:style w:type="paragraph" w:styleId="CommentSubject">
    <w:name w:val="annotation subject"/>
    <w:basedOn w:val="CommentText"/>
    <w:next w:val="CommentText"/>
    <w:link w:val="CommentSubjectChar"/>
    <w:rsid w:val="00F7614D"/>
    <w:rPr>
      <w:b/>
      <w:bCs/>
    </w:rPr>
  </w:style>
  <w:style w:type="character" w:customStyle="1" w:styleId="CommentTextChar">
    <w:name w:val="Comment Text Char"/>
    <w:aliases w:val="Annotationtext Char,Comment Text Char1 Char Char,Comment Text Char Char Char Char,Comment Text Char1 Char1"/>
    <w:link w:val="CommentText"/>
    <w:rsid w:val="00F7614D"/>
    <w:rPr>
      <w:rFonts w:eastAsia="Times New Roman"/>
      <w:lang w:eastAsia="en-US"/>
    </w:rPr>
  </w:style>
  <w:style w:type="character" w:customStyle="1" w:styleId="CommentSubjectChar">
    <w:name w:val="Comment Subject Char"/>
    <w:basedOn w:val="CommentTextChar"/>
    <w:link w:val="CommentSubject"/>
    <w:rsid w:val="00F7614D"/>
    <w:rPr>
      <w:rFonts w:eastAsia="Times New Roman"/>
      <w:lang w:eastAsia="en-US"/>
    </w:rPr>
  </w:style>
  <w:style w:type="paragraph" w:styleId="Revision">
    <w:name w:val="Revision"/>
    <w:hidden/>
    <w:uiPriority w:val="99"/>
    <w:semiHidden/>
    <w:rsid w:val="001E1DB9"/>
    <w:rPr>
      <w:rFonts w:eastAsia="Times New Roman"/>
      <w:sz w:val="22"/>
      <w:lang w:eastAsia="en-US"/>
    </w:rPr>
  </w:style>
  <w:style w:type="paragraph" w:customStyle="1" w:styleId="Default">
    <w:name w:val="Default"/>
    <w:basedOn w:val="Normal"/>
    <w:rsid w:val="009F1DB0"/>
    <w:pPr>
      <w:tabs>
        <w:tab w:val="clear" w:pos="567"/>
      </w:tabs>
      <w:autoSpaceDE w:val="0"/>
      <w:autoSpaceDN w:val="0"/>
      <w:spacing w:line="240" w:lineRule="auto"/>
    </w:pPr>
    <w:rPr>
      <w:rFonts w:eastAsia="Calibri"/>
      <w:color w:val="000000"/>
      <w:sz w:val="24"/>
      <w:szCs w:val="24"/>
      <w:lang w:eastAsia="en-GB"/>
    </w:rPr>
  </w:style>
  <w:style w:type="paragraph" w:customStyle="1" w:styleId="LBLBulletStyle1">
    <w:name w:val="LBL BulletStyle 1"/>
    <w:basedOn w:val="Normal"/>
    <w:rsid w:val="00D06057"/>
    <w:pPr>
      <w:numPr>
        <w:numId w:val="18"/>
      </w:numPr>
      <w:tabs>
        <w:tab w:val="clear" w:pos="567"/>
        <w:tab w:val="left" w:pos="720"/>
        <w:tab w:val="left" w:pos="994"/>
      </w:tabs>
      <w:spacing w:line="320" w:lineRule="atLeast"/>
    </w:pPr>
    <w:rPr>
      <w:sz w:val="24"/>
      <w:lang w:val="en-US"/>
    </w:rPr>
  </w:style>
  <w:style w:type="table" w:styleId="TableGrid">
    <w:name w:val="Table Grid"/>
    <w:basedOn w:val="TableNormal"/>
    <w:rsid w:val="00772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0253E3"/>
    <w:rPr>
      <w:rFonts w:ascii="Courier New" w:hAnsi="Courier New" w:cs="Courier New"/>
      <w:vanish/>
      <w:color w:val="800080"/>
      <w:vertAlign w:val="subscript"/>
    </w:rPr>
  </w:style>
  <w:style w:type="paragraph" w:customStyle="1" w:styleId="TitleA">
    <w:name w:val="Title A"/>
    <w:basedOn w:val="Normal"/>
    <w:link w:val="TitleAChar"/>
    <w:rsid w:val="008551A3"/>
    <w:pPr>
      <w:spacing w:line="240" w:lineRule="auto"/>
      <w:jc w:val="center"/>
    </w:pPr>
    <w:rPr>
      <w:b/>
      <w:lang w:val="x-none"/>
    </w:rPr>
  </w:style>
  <w:style w:type="character" w:customStyle="1" w:styleId="TitleAChar">
    <w:name w:val="Title A Char"/>
    <w:link w:val="TitleA"/>
    <w:rsid w:val="008551A3"/>
    <w:rPr>
      <w:rFonts w:eastAsia="Times New Roman"/>
      <w:b/>
      <w:sz w:val="22"/>
      <w:lang w:eastAsia="en-US"/>
    </w:rPr>
  </w:style>
  <w:style w:type="paragraph" w:customStyle="1" w:styleId="TitleB">
    <w:name w:val="Title B"/>
    <w:basedOn w:val="Normal"/>
    <w:rsid w:val="00CC7EE6"/>
    <w:pPr>
      <w:tabs>
        <w:tab w:val="clear" w:pos="567"/>
      </w:tabs>
      <w:spacing w:line="240" w:lineRule="auto"/>
      <w:ind w:left="567" w:hanging="567"/>
    </w:pPr>
    <w:rPr>
      <w:b/>
      <w:lang w:val="el-GR"/>
    </w:rPr>
  </w:style>
  <w:style w:type="character" w:styleId="Emphasis">
    <w:name w:val="Emphasis"/>
    <w:qFormat/>
    <w:rsid w:val="007B6557"/>
    <w:rPr>
      <w:i/>
      <w:iCs/>
    </w:rPr>
  </w:style>
  <w:style w:type="paragraph" w:styleId="Bibliography">
    <w:name w:val="Bibliography"/>
    <w:basedOn w:val="Normal"/>
    <w:next w:val="Normal"/>
    <w:uiPriority w:val="37"/>
    <w:semiHidden/>
    <w:unhideWhenUsed/>
    <w:rsid w:val="00324CB9"/>
  </w:style>
  <w:style w:type="paragraph" w:styleId="BlockText">
    <w:name w:val="Block Text"/>
    <w:basedOn w:val="Normal"/>
    <w:rsid w:val="00324CB9"/>
    <w:pPr>
      <w:spacing w:after="120"/>
      <w:ind w:left="1440" w:right="1440"/>
    </w:pPr>
  </w:style>
  <w:style w:type="paragraph" w:styleId="BodyText2">
    <w:name w:val="Body Text 2"/>
    <w:basedOn w:val="Normal"/>
    <w:link w:val="BodyText2Char"/>
    <w:rsid w:val="00324CB9"/>
    <w:pPr>
      <w:spacing w:after="120" w:line="480" w:lineRule="auto"/>
    </w:pPr>
  </w:style>
  <w:style w:type="character" w:customStyle="1" w:styleId="BodyText2Char">
    <w:name w:val="Body Text 2 Char"/>
    <w:link w:val="BodyText2"/>
    <w:rsid w:val="00324CB9"/>
    <w:rPr>
      <w:rFonts w:eastAsia="Times New Roman"/>
      <w:sz w:val="22"/>
      <w:lang w:val="en-GB" w:eastAsia="en-US"/>
    </w:rPr>
  </w:style>
  <w:style w:type="paragraph" w:styleId="BodyText3">
    <w:name w:val="Body Text 3"/>
    <w:basedOn w:val="Normal"/>
    <w:link w:val="BodyText3Char"/>
    <w:rsid w:val="00324CB9"/>
    <w:pPr>
      <w:spacing w:after="120"/>
    </w:pPr>
    <w:rPr>
      <w:sz w:val="16"/>
      <w:szCs w:val="16"/>
    </w:rPr>
  </w:style>
  <w:style w:type="character" w:customStyle="1" w:styleId="BodyText3Char">
    <w:name w:val="Body Text 3 Char"/>
    <w:link w:val="BodyText3"/>
    <w:rsid w:val="00324CB9"/>
    <w:rPr>
      <w:rFonts w:eastAsia="Times New Roman"/>
      <w:sz w:val="16"/>
      <w:szCs w:val="16"/>
      <w:lang w:val="en-GB" w:eastAsia="en-US"/>
    </w:rPr>
  </w:style>
  <w:style w:type="paragraph" w:styleId="BodyTextFirstIndent">
    <w:name w:val="Body Text First Indent"/>
    <w:basedOn w:val="BodyText"/>
    <w:link w:val="BodyTextFirstIndentChar"/>
    <w:rsid w:val="00324CB9"/>
    <w:pPr>
      <w:tabs>
        <w:tab w:val="left" w:pos="567"/>
      </w:tabs>
      <w:spacing w:after="120" w:line="260" w:lineRule="exact"/>
      <w:ind w:firstLine="210"/>
    </w:pPr>
    <w:rPr>
      <w:i w:val="0"/>
      <w:color w:val="auto"/>
    </w:rPr>
  </w:style>
  <w:style w:type="character" w:customStyle="1" w:styleId="BodyTextChar">
    <w:name w:val="Body Text Char"/>
    <w:link w:val="BodyText"/>
    <w:rsid w:val="00324CB9"/>
    <w:rPr>
      <w:rFonts w:eastAsia="Times New Roman"/>
      <w:i/>
      <w:color w:val="008000"/>
      <w:sz w:val="22"/>
      <w:lang w:val="en-GB" w:eastAsia="en-US"/>
    </w:rPr>
  </w:style>
  <w:style w:type="character" w:customStyle="1" w:styleId="BodyTextFirstIndentChar">
    <w:name w:val="Body Text First Indent Char"/>
    <w:basedOn w:val="BodyTextChar"/>
    <w:link w:val="BodyTextFirstIndent"/>
    <w:rsid w:val="00324CB9"/>
    <w:rPr>
      <w:rFonts w:eastAsia="Times New Roman"/>
      <w:i/>
      <w:color w:val="008000"/>
      <w:sz w:val="22"/>
      <w:lang w:val="en-GB" w:eastAsia="en-US"/>
    </w:rPr>
  </w:style>
  <w:style w:type="paragraph" w:styleId="BodyTextIndent">
    <w:name w:val="Body Text Indent"/>
    <w:basedOn w:val="Normal"/>
    <w:link w:val="BodyTextIndentChar"/>
    <w:rsid w:val="00324CB9"/>
    <w:pPr>
      <w:spacing w:after="120"/>
      <w:ind w:left="283"/>
    </w:pPr>
  </w:style>
  <w:style w:type="character" w:customStyle="1" w:styleId="BodyTextIndentChar">
    <w:name w:val="Body Text Indent Char"/>
    <w:link w:val="BodyTextIndent"/>
    <w:rsid w:val="00324CB9"/>
    <w:rPr>
      <w:rFonts w:eastAsia="Times New Roman"/>
      <w:sz w:val="22"/>
      <w:lang w:val="en-GB" w:eastAsia="en-US"/>
    </w:rPr>
  </w:style>
  <w:style w:type="paragraph" w:styleId="BodyTextFirstIndent2">
    <w:name w:val="Body Text First Indent 2"/>
    <w:basedOn w:val="BodyTextIndent"/>
    <w:link w:val="BodyTextFirstIndent2Char"/>
    <w:rsid w:val="00324CB9"/>
    <w:pPr>
      <w:ind w:firstLine="210"/>
    </w:pPr>
  </w:style>
  <w:style w:type="character" w:customStyle="1" w:styleId="BodyTextFirstIndent2Char">
    <w:name w:val="Body Text First Indent 2 Char"/>
    <w:basedOn w:val="BodyTextIndentChar"/>
    <w:link w:val="BodyTextFirstIndent2"/>
    <w:rsid w:val="00324CB9"/>
    <w:rPr>
      <w:rFonts w:eastAsia="Times New Roman"/>
      <w:sz w:val="22"/>
      <w:lang w:val="en-GB" w:eastAsia="en-US"/>
    </w:rPr>
  </w:style>
  <w:style w:type="paragraph" w:styleId="BodyTextIndent2">
    <w:name w:val="Body Text Indent 2"/>
    <w:basedOn w:val="Normal"/>
    <w:link w:val="BodyTextIndent2Char"/>
    <w:rsid w:val="00324CB9"/>
    <w:pPr>
      <w:spacing w:after="120" w:line="480" w:lineRule="auto"/>
      <w:ind w:left="283"/>
    </w:pPr>
  </w:style>
  <w:style w:type="character" w:customStyle="1" w:styleId="BodyTextIndent2Char">
    <w:name w:val="Body Text Indent 2 Char"/>
    <w:link w:val="BodyTextIndent2"/>
    <w:rsid w:val="00324CB9"/>
    <w:rPr>
      <w:rFonts w:eastAsia="Times New Roman"/>
      <w:sz w:val="22"/>
      <w:lang w:val="en-GB" w:eastAsia="en-US"/>
    </w:rPr>
  </w:style>
  <w:style w:type="paragraph" w:styleId="BodyTextIndent3">
    <w:name w:val="Body Text Indent 3"/>
    <w:basedOn w:val="Normal"/>
    <w:link w:val="BodyTextIndent3Char"/>
    <w:rsid w:val="00324CB9"/>
    <w:pPr>
      <w:spacing w:after="120"/>
      <w:ind w:left="283"/>
    </w:pPr>
    <w:rPr>
      <w:sz w:val="16"/>
      <w:szCs w:val="16"/>
    </w:rPr>
  </w:style>
  <w:style w:type="character" w:customStyle="1" w:styleId="BodyTextIndent3Char">
    <w:name w:val="Body Text Indent 3 Char"/>
    <w:link w:val="BodyTextIndent3"/>
    <w:rsid w:val="00324CB9"/>
    <w:rPr>
      <w:rFonts w:eastAsia="Times New Roman"/>
      <w:sz w:val="16"/>
      <w:szCs w:val="16"/>
      <w:lang w:val="en-GB" w:eastAsia="en-US"/>
    </w:rPr>
  </w:style>
  <w:style w:type="paragraph" w:styleId="Caption">
    <w:name w:val="caption"/>
    <w:basedOn w:val="Normal"/>
    <w:next w:val="Normal"/>
    <w:semiHidden/>
    <w:unhideWhenUsed/>
    <w:qFormat/>
    <w:rsid w:val="00324CB9"/>
    <w:rPr>
      <w:b/>
      <w:bCs/>
      <w:sz w:val="20"/>
    </w:rPr>
  </w:style>
  <w:style w:type="paragraph" w:styleId="Closing">
    <w:name w:val="Closing"/>
    <w:basedOn w:val="Normal"/>
    <w:link w:val="ClosingChar"/>
    <w:rsid w:val="00324CB9"/>
    <w:pPr>
      <w:ind w:left="4252"/>
    </w:pPr>
  </w:style>
  <w:style w:type="character" w:customStyle="1" w:styleId="ClosingChar">
    <w:name w:val="Closing Char"/>
    <w:link w:val="Closing"/>
    <w:rsid w:val="00324CB9"/>
    <w:rPr>
      <w:rFonts w:eastAsia="Times New Roman"/>
      <w:sz w:val="22"/>
      <w:lang w:val="en-GB" w:eastAsia="en-US"/>
    </w:rPr>
  </w:style>
  <w:style w:type="paragraph" w:styleId="DocumentMap">
    <w:name w:val="Document Map"/>
    <w:basedOn w:val="Normal"/>
    <w:link w:val="DocumentMapChar"/>
    <w:rsid w:val="00324CB9"/>
    <w:rPr>
      <w:rFonts w:ascii="Tahoma" w:hAnsi="Tahoma"/>
      <w:sz w:val="16"/>
      <w:szCs w:val="16"/>
    </w:rPr>
  </w:style>
  <w:style w:type="character" w:customStyle="1" w:styleId="DocumentMapChar">
    <w:name w:val="Document Map Char"/>
    <w:link w:val="DocumentMap"/>
    <w:rsid w:val="00324CB9"/>
    <w:rPr>
      <w:rFonts w:ascii="Tahoma" w:eastAsia="Times New Roman" w:hAnsi="Tahoma" w:cs="Tahoma"/>
      <w:sz w:val="16"/>
      <w:szCs w:val="16"/>
      <w:lang w:val="en-GB" w:eastAsia="en-US"/>
    </w:rPr>
  </w:style>
  <w:style w:type="paragraph" w:styleId="E-mailSignature">
    <w:name w:val="E-mail Signature"/>
    <w:basedOn w:val="Normal"/>
    <w:link w:val="E-mailSignatureChar"/>
    <w:rsid w:val="00324CB9"/>
  </w:style>
  <w:style w:type="character" w:customStyle="1" w:styleId="E-mailSignatureChar">
    <w:name w:val="E-mail Signature Char"/>
    <w:link w:val="E-mailSignature"/>
    <w:rsid w:val="00324CB9"/>
    <w:rPr>
      <w:rFonts w:eastAsia="Times New Roman"/>
      <w:sz w:val="22"/>
      <w:lang w:val="en-GB" w:eastAsia="en-US"/>
    </w:rPr>
  </w:style>
  <w:style w:type="paragraph" w:styleId="EndnoteText">
    <w:name w:val="endnote text"/>
    <w:basedOn w:val="Normal"/>
    <w:link w:val="EndnoteTextChar"/>
    <w:rsid w:val="00324CB9"/>
    <w:rPr>
      <w:sz w:val="20"/>
    </w:rPr>
  </w:style>
  <w:style w:type="character" w:customStyle="1" w:styleId="EndnoteTextChar">
    <w:name w:val="Endnote Text Char"/>
    <w:link w:val="EndnoteText"/>
    <w:rsid w:val="00324CB9"/>
    <w:rPr>
      <w:rFonts w:eastAsia="Times New Roman"/>
      <w:lang w:val="en-GB" w:eastAsia="en-US"/>
    </w:rPr>
  </w:style>
  <w:style w:type="paragraph" w:styleId="EnvelopeAddress">
    <w:name w:val="envelope address"/>
    <w:basedOn w:val="Normal"/>
    <w:rsid w:val="00324CB9"/>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324CB9"/>
    <w:rPr>
      <w:rFonts w:ascii="Cambria" w:hAnsi="Cambria"/>
      <w:sz w:val="20"/>
    </w:rPr>
  </w:style>
  <w:style w:type="paragraph" w:styleId="FootnoteText">
    <w:name w:val="footnote text"/>
    <w:basedOn w:val="Normal"/>
    <w:link w:val="FootnoteTextChar"/>
    <w:rsid w:val="00324CB9"/>
    <w:rPr>
      <w:sz w:val="20"/>
    </w:rPr>
  </w:style>
  <w:style w:type="character" w:customStyle="1" w:styleId="FootnoteTextChar">
    <w:name w:val="Footnote Text Char"/>
    <w:link w:val="FootnoteText"/>
    <w:rsid w:val="00324CB9"/>
    <w:rPr>
      <w:rFonts w:eastAsia="Times New Roman"/>
      <w:lang w:val="en-GB" w:eastAsia="en-US"/>
    </w:rPr>
  </w:style>
  <w:style w:type="character" w:customStyle="1" w:styleId="Heading1Char">
    <w:name w:val="Heading 1 Char"/>
    <w:link w:val="Heading1"/>
    <w:rsid w:val="00324CB9"/>
    <w:rPr>
      <w:rFonts w:ascii="Cambria" w:eastAsia="Times New Roman" w:hAnsi="Cambria" w:cs="Times New Roman"/>
      <w:b/>
      <w:bCs/>
      <w:kern w:val="32"/>
      <w:sz w:val="32"/>
      <w:szCs w:val="32"/>
      <w:lang w:val="en-GB" w:eastAsia="en-US"/>
    </w:rPr>
  </w:style>
  <w:style w:type="character" w:customStyle="1" w:styleId="Heading2Char">
    <w:name w:val="Heading 2 Char"/>
    <w:link w:val="Heading2"/>
    <w:semiHidden/>
    <w:rsid w:val="00324CB9"/>
    <w:rPr>
      <w:rFonts w:ascii="Cambria" w:eastAsia="Times New Roman" w:hAnsi="Cambria" w:cs="Times New Roman"/>
      <w:b/>
      <w:bCs/>
      <w:i/>
      <w:iCs/>
      <w:sz w:val="28"/>
      <w:szCs w:val="28"/>
      <w:lang w:val="en-GB" w:eastAsia="en-US"/>
    </w:rPr>
  </w:style>
  <w:style w:type="character" w:customStyle="1" w:styleId="Heading4Char">
    <w:name w:val="Heading 4 Char"/>
    <w:link w:val="Heading4"/>
    <w:semiHidden/>
    <w:rsid w:val="00324CB9"/>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24CB9"/>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24CB9"/>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24CB9"/>
    <w:rPr>
      <w:rFonts w:ascii="Calibri" w:eastAsia="Times New Roman" w:hAnsi="Calibri" w:cs="Times New Roman"/>
      <w:sz w:val="24"/>
      <w:szCs w:val="24"/>
      <w:lang w:val="en-GB" w:eastAsia="en-US"/>
    </w:rPr>
  </w:style>
  <w:style w:type="character" w:customStyle="1" w:styleId="Heading8Char">
    <w:name w:val="Heading 8 Char"/>
    <w:link w:val="Heading8"/>
    <w:semiHidden/>
    <w:rsid w:val="00324CB9"/>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24CB9"/>
    <w:rPr>
      <w:rFonts w:ascii="Cambria" w:eastAsia="Times New Roman" w:hAnsi="Cambria" w:cs="Times New Roman"/>
      <w:sz w:val="22"/>
      <w:szCs w:val="22"/>
      <w:lang w:val="en-GB" w:eastAsia="en-US"/>
    </w:rPr>
  </w:style>
  <w:style w:type="paragraph" w:styleId="HTMLAddress">
    <w:name w:val="HTML Address"/>
    <w:basedOn w:val="Normal"/>
    <w:link w:val="HTMLAddressChar"/>
    <w:rsid w:val="00324CB9"/>
    <w:rPr>
      <w:i/>
      <w:iCs/>
    </w:rPr>
  </w:style>
  <w:style w:type="character" w:customStyle="1" w:styleId="HTMLAddressChar">
    <w:name w:val="HTML Address Char"/>
    <w:link w:val="HTMLAddress"/>
    <w:rsid w:val="00324CB9"/>
    <w:rPr>
      <w:rFonts w:eastAsia="Times New Roman"/>
      <w:i/>
      <w:iCs/>
      <w:sz w:val="22"/>
      <w:lang w:val="en-GB" w:eastAsia="en-US"/>
    </w:rPr>
  </w:style>
  <w:style w:type="paragraph" w:styleId="HTMLPreformatted">
    <w:name w:val="HTML Preformatted"/>
    <w:basedOn w:val="Normal"/>
    <w:link w:val="HTMLPreformattedChar"/>
    <w:rsid w:val="00324CB9"/>
    <w:rPr>
      <w:rFonts w:ascii="Courier New" w:hAnsi="Courier New"/>
      <w:sz w:val="20"/>
    </w:rPr>
  </w:style>
  <w:style w:type="character" w:customStyle="1" w:styleId="HTMLPreformattedChar">
    <w:name w:val="HTML Preformatted Char"/>
    <w:link w:val="HTMLPreformatted"/>
    <w:rsid w:val="00324CB9"/>
    <w:rPr>
      <w:rFonts w:ascii="Courier New" w:eastAsia="Times New Roman" w:hAnsi="Courier New" w:cs="Courier New"/>
      <w:lang w:val="en-GB" w:eastAsia="en-US"/>
    </w:rPr>
  </w:style>
  <w:style w:type="paragraph" w:styleId="Index1">
    <w:name w:val="index 1"/>
    <w:basedOn w:val="Normal"/>
    <w:next w:val="Normal"/>
    <w:autoRedefine/>
    <w:rsid w:val="00324CB9"/>
    <w:pPr>
      <w:tabs>
        <w:tab w:val="clear" w:pos="567"/>
      </w:tabs>
      <w:ind w:left="220" w:hanging="220"/>
    </w:pPr>
  </w:style>
  <w:style w:type="paragraph" w:styleId="Index2">
    <w:name w:val="index 2"/>
    <w:basedOn w:val="Normal"/>
    <w:next w:val="Normal"/>
    <w:autoRedefine/>
    <w:rsid w:val="00324CB9"/>
    <w:pPr>
      <w:tabs>
        <w:tab w:val="clear" w:pos="567"/>
      </w:tabs>
      <w:ind w:left="440" w:hanging="220"/>
    </w:pPr>
  </w:style>
  <w:style w:type="paragraph" w:styleId="Index3">
    <w:name w:val="index 3"/>
    <w:basedOn w:val="Normal"/>
    <w:next w:val="Normal"/>
    <w:autoRedefine/>
    <w:rsid w:val="00324CB9"/>
    <w:pPr>
      <w:tabs>
        <w:tab w:val="clear" w:pos="567"/>
      </w:tabs>
      <w:ind w:left="660" w:hanging="220"/>
    </w:pPr>
  </w:style>
  <w:style w:type="paragraph" w:styleId="Index4">
    <w:name w:val="index 4"/>
    <w:basedOn w:val="Normal"/>
    <w:next w:val="Normal"/>
    <w:autoRedefine/>
    <w:rsid w:val="00324CB9"/>
    <w:pPr>
      <w:tabs>
        <w:tab w:val="clear" w:pos="567"/>
      </w:tabs>
      <w:ind w:left="880" w:hanging="220"/>
    </w:pPr>
  </w:style>
  <w:style w:type="paragraph" w:styleId="Index5">
    <w:name w:val="index 5"/>
    <w:basedOn w:val="Normal"/>
    <w:next w:val="Normal"/>
    <w:autoRedefine/>
    <w:rsid w:val="00324CB9"/>
    <w:pPr>
      <w:tabs>
        <w:tab w:val="clear" w:pos="567"/>
      </w:tabs>
      <w:ind w:left="1100" w:hanging="220"/>
    </w:pPr>
  </w:style>
  <w:style w:type="paragraph" w:styleId="Index6">
    <w:name w:val="index 6"/>
    <w:basedOn w:val="Normal"/>
    <w:next w:val="Normal"/>
    <w:autoRedefine/>
    <w:rsid w:val="00324CB9"/>
    <w:pPr>
      <w:tabs>
        <w:tab w:val="clear" w:pos="567"/>
      </w:tabs>
      <w:ind w:left="1320" w:hanging="220"/>
    </w:pPr>
  </w:style>
  <w:style w:type="paragraph" w:styleId="Index7">
    <w:name w:val="index 7"/>
    <w:basedOn w:val="Normal"/>
    <w:next w:val="Normal"/>
    <w:autoRedefine/>
    <w:rsid w:val="00324CB9"/>
    <w:pPr>
      <w:tabs>
        <w:tab w:val="clear" w:pos="567"/>
      </w:tabs>
      <w:ind w:left="1540" w:hanging="220"/>
    </w:pPr>
  </w:style>
  <w:style w:type="paragraph" w:styleId="Index8">
    <w:name w:val="index 8"/>
    <w:basedOn w:val="Normal"/>
    <w:next w:val="Normal"/>
    <w:autoRedefine/>
    <w:rsid w:val="00324CB9"/>
    <w:pPr>
      <w:tabs>
        <w:tab w:val="clear" w:pos="567"/>
      </w:tabs>
      <w:ind w:left="1760" w:hanging="220"/>
    </w:pPr>
  </w:style>
  <w:style w:type="paragraph" w:styleId="Index9">
    <w:name w:val="index 9"/>
    <w:basedOn w:val="Normal"/>
    <w:next w:val="Normal"/>
    <w:autoRedefine/>
    <w:rsid w:val="00324CB9"/>
    <w:pPr>
      <w:tabs>
        <w:tab w:val="clear" w:pos="567"/>
      </w:tabs>
      <w:ind w:left="1980" w:hanging="220"/>
    </w:pPr>
  </w:style>
  <w:style w:type="paragraph" w:styleId="IndexHeading">
    <w:name w:val="index heading"/>
    <w:basedOn w:val="Normal"/>
    <w:next w:val="Index1"/>
    <w:rsid w:val="00324CB9"/>
    <w:rPr>
      <w:rFonts w:ascii="Cambria" w:hAnsi="Cambria"/>
      <w:b/>
      <w:bCs/>
    </w:rPr>
  </w:style>
  <w:style w:type="paragraph" w:styleId="IntenseQuote">
    <w:name w:val="Intense Quote"/>
    <w:basedOn w:val="Normal"/>
    <w:next w:val="Normal"/>
    <w:link w:val="IntenseQuoteChar"/>
    <w:uiPriority w:val="30"/>
    <w:qFormat/>
    <w:rsid w:val="00324CB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24CB9"/>
    <w:rPr>
      <w:rFonts w:eastAsia="Times New Roman"/>
      <w:b/>
      <w:bCs/>
      <w:i/>
      <w:iCs/>
      <w:color w:val="4F81BD"/>
      <w:sz w:val="22"/>
      <w:lang w:val="en-GB" w:eastAsia="en-US"/>
    </w:rPr>
  </w:style>
  <w:style w:type="paragraph" w:styleId="List">
    <w:name w:val="List"/>
    <w:basedOn w:val="Normal"/>
    <w:rsid w:val="00324CB9"/>
    <w:pPr>
      <w:ind w:left="283" w:hanging="283"/>
      <w:contextualSpacing/>
    </w:pPr>
  </w:style>
  <w:style w:type="paragraph" w:styleId="List2">
    <w:name w:val="List 2"/>
    <w:basedOn w:val="Normal"/>
    <w:rsid w:val="00324CB9"/>
    <w:pPr>
      <w:ind w:left="566" w:hanging="283"/>
      <w:contextualSpacing/>
    </w:pPr>
  </w:style>
  <w:style w:type="paragraph" w:styleId="List3">
    <w:name w:val="List 3"/>
    <w:basedOn w:val="Normal"/>
    <w:rsid w:val="00324CB9"/>
    <w:pPr>
      <w:ind w:left="849" w:hanging="283"/>
      <w:contextualSpacing/>
    </w:pPr>
  </w:style>
  <w:style w:type="paragraph" w:styleId="List4">
    <w:name w:val="List 4"/>
    <w:basedOn w:val="Normal"/>
    <w:rsid w:val="00324CB9"/>
    <w:pPr>
      <w:ind w:left="1132" w:hanging="283"/>
      <w:contextualSpacing/>
    </w:pPr>
  </w:style>
  <w:style w:type="paragraph" w:styleId="List5">
    <w:name w:val="List 5"/>
    <w:basedOn w:val="Normal"/>
    <w:rsid w:val="00324CB9"/>
    <w:pPr>
      <w:ind w:left="1415" w:hanging="283"/>
      <w:contextualSpacing/>
    </w:pPr>
  </w:style>
  <w:style w:type="paragraph" w:styleId="ListBullet">
    <w:name w:val="List Bullet"/>
    <w:basedOn w:val="Normal"/>
    <w:rsid w:val="00324CB9"/>
    <w:pPr>
      <w:numPr>
        <w:numId w:val="26"/>
      </w:numPr>
      <w:contextualSpacing/>
    </w:pPr>
  </w:style>
  <w:style w:type="paragraph" w:styleId="ListBullet2">
    <w:name w:val="List Bullet 2"/>
    <w:basedOn w:val="Normal"/>
    <w:rsid w:val="00324CB9"/>
    <w:pPr>
      <w:numPr>
        <w:numId w:val="27"/>
      </w:numPr>
      <w:contextualSpacing/>
    </w:pPr>
  </w:style>
  <w:style w:type="paragraph" w:styleId="ListBullet3">
    <w:name w:val="List Bullet 3"/>
    <w:basedOn w:val="Normal"/>
    <w:rsid w:val="00324CB9"/>
    <w:pPr>
      <w:numPr>
        <w:numId w:val="28"/>
      </w:numPr>
      <w:contextualSpacing/>
    </w:pPr>
  </w:style>
  <w:style w:type="paragraph" w:styleId="ListBullet4">
    <w:name w:val="List Bullet 4"/>
    <w:basedOn w:val="Normal"/>
    <w:rsid w:val="00324CB9"/>
    <w:pPr>
      <w:numPr>
        <w:numId w:val="29"/>
      </w:numPr>
      <w:contextualSpacing/>
    </w:pPr>
  </w:style>
  <w:style w:type="paragraph" w:styleId="ListBullet5">
    <w:name w:val="List Bullet 5"/>
    <w:basedOn w:val="Normal"/>
    <w:rsid w:val="00324CB9"/>
    <w:pPr>
      <w:numPr>
        <w:numId w:val="30"/>
      </w:numPr>
      <w:contextualSpacing/>
    </w:pPr>
  </w:style>
  <w:style w:type="paragraph" w:styleId="ListContinue">
    <w:name w:val="List Continue"/>
    <w:basedOn w:val="Normal"/>
    <w:rsid w:val="00324CB9"/>
    <w:pPr>
      <w:spacing w:after="120"/>
      <w:ind w:left="283"/>
      <w:contextualSpacing/>
    </w:pPr>
  </w:style>
  <w:style w:type="paragraph" w:styleId="ListContinue2">
    <w:name w:val="List Continue 2"/>
    <w:basedOn w:val="Normal"/>
    <w:rsid w:val="00324CB9"/>
    <w:pPr>
      <w:spacing w:after="120"/>
      <w:ind w:left="566"/>
      <w:contextualSpacing/>
    </w:pPr>
  </w:style>
  <w:style w:type="paragraph" w:styleId="ListContinue3">
    <w:name w:val="List Continue 3"/>
    <w:basedOn w:val="Normal"/>
    <w:rsid w:val="00324CB9"/>
    <w:pPr>
      <w:spacing w:after="120"/>
      <w:ind w:left="849"/>
      <w:contextualSpacing/>
    </w:pPr>
  </w:style>
  <w:style w:type="paragraph" w:styleId="ListContinue4">
    <w:name w:val="List Continue 4"/>
    <w:basedOn w:val="Normal"/>
    <w:rsid w:val="00324CB9"/>
    <w:pPr>
      <w:spacing w:after="120"/>
      <w:ind w:left="1132"/>
      <w:contextualSpacing/>
    </w:pPr>
  </w:style>
  <w:style w:type="paragraph" w:styleId="ListContinue5">
    <w:name w:val="List Continue 5"/>
    <w:basedOn w:val="Normal"/>
    <w:rsid w:val="00324CB9"/>
    <w:pPr>
      <w:spacing w:after="120"/>
      <w:ind w:left="1415"/>
      <w:contextualSpacing/>
    </w:pPr>
  </w:style>
  <w:style w:type="paragraph" w:styleId="ListNumber">
    <w:name w:val="List Number"/>
    <w:basedOn w:val="Normal"/>
    <w:rsid w:val="00324CB9"/>
    <w:pPr>
      <w:numPr>
        <w:numId w:val="31"/>
      </w:numPr>
      <w:contextualSpacing/>
    </w:pPr>
  </w:style>
  <w:style w:type="paragraph" w:styleId="ListNumber2">
    <w:name w:val="List Number 2"/>
    <w:basedOn w:val="Normal"/>
    <w:rsid w:val="00324CB9"/>
    <w:pPr>
      <w:numPr>
        <w:numId w:val="32"/>
      </w:numPr>
      <w:contextualSpacing/>
    </w:pPr>
  </w:style>
  <w:style w:type="paragraph" w:styleId="ListNumber3">
    <w:name w:val="List Number 3"/>
    <w:basedOn w:val="Normal"/>
    <w:rsid w:val="00324CB9"/>
    <w:pPr>
      <w:numPr>
        <w:numId w:val="33"/>
      </w:numPr>
      <w:contextualSpacing/>
    </w:pPr>
  </w:style>
  <w:style w:type="paragraph" w:styleId="ListNumber4">
    <w:name w:val="List Number 4"/>
    <w:basedOn w:val="Normal"/>
    <w:rsid w:val="00324CB9"/>
    <w:pPr>
      <w:numPr>
        <w:numId w:val="34"/>
      </w:numPr>
      <w:contextualSpacing/>
    </w:pPr>
  </w:style>
  <w:style w:type="paragraph" w:styleId="ListNumber5">
    <w:name w:val="List Number 5"/>
    <w:basedOn w:val="Normal"/>
    <w:rsid w:val="00324CB9"/>
    <w:pPr>
      <w:numPr>
        <w:numId w:val="35"/>
      </w:numPr>
      <w:contextualSpacing/>
    </w:pPr>
  </w:style>
  <w:style w:type="paragraph" w:styleId="MacroText">
    <w:name w:val="macro"/>
    <w:link w:val="MacroTextChar"/>
    <w:rsid w:val="00324CB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eastAsia="en-US"/>
    </w:rPr>
  </w:style>
  <w:style w:type="character" w:customStyle="1" w:styleId="MacroTextChar">
    <w:name w:val="Macro Text Char"/>
    <w:link w:val="MacroText"/>
    <w:rsid w:val="00324CB9"/>
    <w:rPr>
      <w:rFonts w:ascii="Courier New" w:eastAsia="Times New Roman" w:hAnsi="Courier New" w:cs="Courier New"/>
      <w:lang w:val="en-GB" w:eastAsia="en-US" w:bidi="ar-SA"/>
    </w:rPr>
  </w:style>
  <w:style w:type="paragraph" w:styleId="MessageHeader">
    <w:name w:val="Message Header"/>
    <w:basedOn w:val="Normal"/>
    <w:link w:val="MessageHeaderChar"/>
    <w:rsid w:val="00324CB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324CB9"/>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324CB9"/>
    <w:pPr>
      <w:tabs>
        <w:tab w:val="left" w:pos="567"/>
      </w:tabs>
    </w:pPr>
    <w:rPr>
      <w:rFonts w:eastAsia="Times New Roman"/>
      <w:sz w:val="22"/>
      <w:lang w:eastAsia="en-US"/>
    </w:rPr>
  </w:style>
  <w:style w:type="paragraph" w:styleId="NormalIndent">
    <w:name w:val="Normal Indent"/>
    <w:basedOn w:val="Normal"/>
    <w:rsid w:val="00324CB9"/>
    <w:pPr>
      <w:ind w:left="720"/>
    </w:pPr>
  </w:style>
  <w:style w:type="paragraph" w:styleId="NoteHeading">
    <w:name w:val="Note Heading"/>
    <w:basedOn w:val="Normal"/>
    <w:next w:val="Normal"/>
    <w:link w:val="NoteHeadingChar"/>
    <w:rsid w:val="00324CB9"/>
  </w:style>
  <w:style w:type="character" w:customStyle="1" w:styleId="NoteHeadingChar">
    <w:name w:val="Note Heading Char"/>
    <w:link w:val="NoteHeading"/>
    <w:rsid w:val="00324CB9"/>
    <w:rPr>
      <w:rFonts w:eastAsia="Times New Roman"/>
      <w:sz w:val="22"/>
      <w:lang w:val="en-GB" w:eastAsia="en-US"/>
    </w:rPr>
  </w:style>
  <w:style w:type="paragraph" w:styleId="PlainText">
    <w:name w:val="Plain Text"/>
    <w:basedOn w:val="Normal"/>
    <w:link w:val="PlainTextChar"/>
    <w:rsid w:val="00324CB9"/>
    <w:rPr>
      <w:rFonts w:ascii="Courier New" w:hAnsi="Courier New"/>
      <w:sz w:val="20"/>
    </w:rPr>
  </w:style>
  <w:style w:type="character" w:customStyle="1" w:styleId="PlainTextChar">
    <w:name w:val="Plain Text Char"/>
    <w:link w:val="PlainText"/>
    <w:rsid w:val="00324CB9"/>
    <w:rPr>
      <w:rFonts w:ascii="Courier New" w:eastAsia="Times New Roman" w:hAnsi="Courier New" w:cs="Courier New"/>
      <w:lang w:val="en-GB" w:eastAsia="en-US"/>
    </w:rPr>
  </w:style>
  <w:style w:type="paragraph" w:styleId="Quote">
    <w:name w:val="Quote"/>
    <w:basedOn w:val="Normal"/>
    <w:next w:val="Normal"/>
    <w:link w:val="QuoteChar"/>
    <w:uiPriority w:val="29"/>
    <w:qFormat/>
    <w:rsid w:val="00324CB9"/>
    <w:rPr>
      <w:i/>
      <w:iCs/>
      <w:color w:val="000000"/>
    </w:rPr>
  </w:style>
  <w:style w:type="character" w:customStyle="1" w:styleId="QuoteChar">
    <w:name w:val="Quote Char"/>
    <w:link w:val="Quote"/>
    <w:uiPriority w:val="29"/>
    <w:rsid w:val="00324CB9"/>
    <w:rPr>
      <w:rFonts w:eastAsia="Times New Roman"/>
      <w:i/>
      <w:iCs/>
      <w:color w:val="000000"/>
      <w:sz w:val="22"/>
      <w:lang w:val="en-GB" w:eastAsia="en-US"/>
    </w:rPr>
  </w:style>
  <w:style w:type="paragraph" w:styleId="Salutation">
    <w:name w:val="Salutation"/>
    <w:basedOn w:val="Normal"/>
    <w:next w:val="Normal"/>
    <w:link w:val="SalutationChar"/>
    <w:rsid w:val="00324CB9"/>
  </w:style>
  <w:style w:type="character" w:customStyle="1" w:styleId="SalutationChar">
    <w:name w:val="Salutation Char"/>
    <w:link w:val="Salutation"/>
    <w:rsid w:val="00324CB9"/>
    <w:rPr>
      <w:rFonts w:eastAsia="Times New Roman"/>
      <w:sz w:val="22"/>
      <w:lang w:val="en-GB" w:eastAsia="en-US"/>
    </w:rPr>
  </w:style>
  <w:style w:type="paragraph" w:styleId="Signature">
    <w:name w:val="Signature"/>
    <w:basedOn w:val="Normal"/>
    <w:link w:val="SignatureChar"/>
    <w:rsid w:val="00324CB9"/>
    <w:pPr>
      <w:ind w:left="4252"/>
    </w:pPr>
  </w:style>
  <w:style w:type="character" w:customStyle="1" w:styleId="SignatureChar">
    <w:name w:val="Signature Char"/>
    <w:link w:val="Signature"/>
    <w:rsid w:val="00324CB9"/>
    <w:rPr>
      <w:rFonts w:eastAsia="Times New Roman"/>
      <w:sz w:val="22"/>
      <w:lang w:val="en-GB" w:eastAsia="en-US"/>
    </w:rPr>
  </w:style>
  <w:style w:type="paragraph" w:styleId="Subtitle">
    <w:name w:val="Subtitle"/>
    <w:basedOn w:val="Normal"/>
    <w:next w:val="Normal"/>
    <w:link w:val="SubtitleChar"/>
    <w:qFormat/>
    <w:rsid w:val="00324CB9"/>
    <w:pPr>
      <w:spacing w:after="60"/>
      <w:jc w:val="center"/>
      <w:outlineLvl w:val="1"/>
    </w:pPr>
    <w:rPr>
      <w:rFonts w:ascii="Cambria" w:hAnsi="Cambria"/>
      <w:sz w:val="24"/>
      <w:szCs w:val="24"/>
    </w:rPr>
  </w:style>
  <w:style w:type="character" w:customStyle="1" w:styleId="SubtitleChar">
    <w:name w:val="Subtitle Char"/>
    <w:link w:val="Subtitle"/>
    <w:rsid w:val="00324CB9"/>
    <w:rPr>
      <w:rFonts w:ascii="Cambria" w:eastAsia="Times New Roman" w:hAnsi="Cambria" w:cs="Times New Roman"/>
      <w:sz w:val="24"/>
      <w:szCs w:val="24"/>
      <w:lang w:val="en-GB" w:eastAsia="en-US"/>
    </w:rPr>
  </w:style>
  <w:style w:type="paragraph" w:styleId="TableofAuthorities">
    <w:name w:val="table of authorities"/>
    <w:basedOn w:val="Normal"/>
    <w:next w:val="Normal"/>
    <w:rsid w:val="00324CB9"/>
    <w:pPr>
      <w:tabs>
        <w:tab w:val="clear" w:pos="567"/>
      </w:tabs>
      <w:ind w:left="220" w:hanging="220"/>
    </w:pPr>
  </w:style>
  <w:style w:type="paragraph" w:styleId="TableofFigures">
    <w:name w:val="table of figures"/>
    <w:basedOn w:val="Normal"/>
    <w:next w:val="Normal"/>
    <w:rsid w:val="00324CB9"/>
    <w:pPr>
      <w:tabs>
        <w:tab w:val="clear" w:pos="567"/>
      </w:tabs>
    </w:pPr>
  </w:style>
  <w:style w:type="paragraph" w:styleId="Title">
    <w:name w:val="Title"/>
    <w:basedOn w:val="Normal"/>
    <w:next w:val="Normal"/>
    <w:link w:val="TitleChar"/>
    <w:qFormat/>
    <w:rsid w:val="00324CB9"/>
    <w:pPr>
      <w:spacing w:before="240" w:after="60"/>
      <w:jc w:val="center"/>
      <w:outlineLvl w:val="0"/>
    </w:pPr>
    <w:rPr>
      <w:rFonts w:ascii="Cambria" w:hAnsi="Cambria"/>
      <w:b/>
      <w:bCs/>
      <w:kern w:val="28"/>
      <w:sz w:val="32"/>
      <w:szCs w:val="32"/>
    </w:rPr>
  </w:style>
  <w:style w:type="character" w:customStyle="1" w:styleId="TitleChar">
    <w:name w:val="Title Char"/>
    <w:link w:val="Title"/>
    <w:rsid w:val="00324CB9"/>
    <w:rPr>
      <w:rFonts w:ascii="Cambria" w:eastAsia="Times New Roman" w:hAnsi="Cambria" w:cs="Times New Roman"/>
      <w:b/>
      <w:bCs/>
      <w:kern w:val="28"/>
      <w:sz w:val="32"/>
      <w:szCs w:val="32"/>
      <w:lang w:val="en-GB" w:eastAsia="en-US"/>
    </w:rPr>
  </w:style>
  <w:style w:type="paragraph" w:styleId="TOAHeading">
    <w:name w:val="toa heading"/>
    <w:basedOn w:val="Normal"/>
    <w:next w:val="Normal"/>
    <w:rsid w:val="00324CB9"/>
    <w:pPr>
      <w:spacing w:before="120"/>
    </w:pPr>
    <w:rPr>
      <w:rFonts w:ascii="Cambria" w:hAnsi="Cambria"/>
      <w:b/>
      <w:bCs/>
      <w:sz w:val="24"/>
      <w:szCs w:val="24"/>
    </w:rPr>
  </w:style>
  <w:style w:type="paragraph" w:styleId="TOC1">
    <w:name w:val="toc 1"/>
    <w:basedOn w:val="Normal"/>
    <w:next w:val="Normal"/>
    <w:autoRedefine/>
    <w:rsid w:val="00324CB9"/>
    <w:pPr>
      <w:tabs>
        <w:tab w:val="clear" w:pos="567"/>
      </w:tabs>
    </w:pPr>
  </w:style>
  <w:style w:type="paragraph" w:styleId="TOC2">
    <w:name w:val="toc 2"/>
    <w:basedOn w:val="Normal"/>
    <w:next w:val="Normal"/>
    <w:autoRedefine/>
    <w:rsid w:val="00324CB9"/>
    <w:pPr>
      <w:tabs>
        <w:tab w:val="clear" w:pos="567"/>
      </w:tabs>
      <w:ind w:left="220"/>
    </w:pPr>
  </w:style>
  <w:style w:type="paragraph" w:styleId="TOC3">
    <w:name w:val="toc 3"/>
    <w:basedOn w:val="Normal"/>
    <w:next w:val="Normal"/>
    <w:autoRedefine/>
    <w:rsid w:val="00324CB9"/>
    <w:pPr>
      <w:tabs>
        <w:tab w:val="clear" w:pos="567"/>
      </w:tabs>
      <w:ind w:left="440"/>
    </w:pPr>
  </w:style>
  <w:style w:type="paragraph" w:styleId="TOC4">
    <w:name w:val="toc 4"/>
    <w:basedOn w:val="Normal"/>
    <w:next w:val="Normal"/>
    <w:autoRedefine/>
    <w:rsid w:val="00324CB9"/>
    <w:pPr>
      <w:tabs>
        <w:tab w:val="clear" w:pos="567"/>
      </w:tabs>
      <w:ind w:left="660"/>
    </w:pPr>
  </w:style>
  <w:style w:type="paragraph" w:styleId="TOC5">
    <w:name w:val="toc 5"/>
    <w:basedOn w:val="Normal"/>
    <w:next w:val="Normal"/>
    <w:autoRedefine/>
    <w:rsid w:val="00324CB9"/>
    <w:pPr>
      <w:tabs>
        <w:tab w:val="clear" w:pos="567"/>
      </w:tabs>
      <w:ind w:left="880"/>
    </w:pPr>
  </w:style>
  <w:style w:type="paragraph" w:styleId="TOC6">
    <w:name w:val="toc 6"/>
    <w:basedOn w:val="Normal"/>
    <w:next w:val="Normal"/>
    <w:autoRedefine/>
    <w:rsid w:val="00324CB9"/>
    <w:pPr>
      <w:tabs>
        <w:tab w:val="clear" w:pos="567"/>
      </w:tabs>
      <w:ind w:left="1100"/>
    </w:pPr>
  </w:style>
  <w:style w:type="paragraph" w:styleId="TOC7">
    <w:name w:val="toc 7"/>
    <w:basedOn w:val="Normal"/>
    <w:next w:val="Normal"/>
    <w:autoRedefine/>
    <w:rsid w:val="00324CB9"/>
    <w:pPr>
      <w:tabs>
        <w:tab w:val="clear" w:pos="567"/>
      </w:tabs>
      <w:ind w:left="1320"/>
    </w:pPr>
  </w:style>
  <w:style w:type="paragraph" w:styleId="TOC8">
    <w:name w:val="toc 8"/>
    <w:basedOn w:val="Normal"/>
    <w:next w:val="Normal"/>
    <w:autoRedefine/>
    <w:rsid w:val="00324CB9"/>
    <w:pPr>
      <w:tabs>
        <w:tab w:val="clear" w:pos="567"/>
      </w:tabs>
      <w:ind w:left="1540"/>
    </w:pPr>
  </w:style>
  <w:style w:type="paragraph" w:styleId="TOC9">
    <w:name w:val="toc 9"/>
    <w:basedOn w:val="Normal"/>
    <w:next w:val="Normal"/>
    <w:autoRedefine/>
    <w:rsid w:val="00324CB9"/>
    <w:pPr>
      <w:tabs>
        <w:tab w:val="clear" w:pos="567"/>
      </w:tabs>
      <w:ind w:left="1760"/>
    </w:pPr>
  </w:style>
  <w:style w:type="paragraph" w:styleId="TOCHeading">
    <w:name w:val="TOC Heading"/>
    <w:basedOn w:val="Heading1"/>
    <w:next w:val="Normal"/>
    <w:uiPriority w:val="39"/>
    <w:semiHidden/>
    <w:unhideWhenUsed/>
    <w:qFormat/>
    <w:rsid w:val="00324CB9"/>
    <w:pPr>
      <w:outlineLvl w:val="9"/>
    </w:pPr>
  </w:style>
  <w:style w:type="character" w:customStyle="1" w:styleId="st">
    <w:name w:val="st"/>
    <w:rsid w:val="004A1E94"/>
  </w:style>
  <w:style w:type="character" w:customStyle="1" w:styleId="hps">
    <w:name w:val="hps"/>
    <w:rsid w:val="00330851"/>
  </w:style>
  <w:style w:type="paragraph" w:customStyle="1" w:styleId="Legend">
    <w:name w:val="Legend"/>
    <w:basedOn w:val="Normal"/>
    <w:link w:val="LegendChar"/>
    <w:rsid w:val="00A840E3"/>
    <w:pPr>
      <w:keepLines/>
      <w:tabs>
        <w:tab w:val="clear" w:pos="567"/>
        <w:tab w:val="left" w:pos="284"/>
      </w:tabs>
      <w:spacing w:before="40" w:after="20" w:line="240" w:lineRule="auto"/>
    </w:pPr>
    <w:rPr>
      <w:rFonts w:ascii="Arial" w:eastAsia="MS Mincho" w:hAnsi="Arial"/>
      <w:sz w:val="20"/>
      <w:szCs w:val="24"/>
      <w:lang w:val="x-none" w:eastAsia="zh-CN"/>
    </w:rPr>
  </w:style>
  <w:style w:type="character" w:customStyle="1" w:styleId="LegendChar">
    <w:name w:val="Legend Char"/>
    <w:link w:val="Legend"/>
    <w:rsid w:val="00A840E3"/>
    <w:rPr>
      <w:rFonts w:ascii="Arial" w:eastAsia="MS Mincho" w:hAnsi="Arial" w:cs="Arial"/>
      <w:szCs w:val="24"/>
      <w:lang w:eastAsia="zh-CN"/>
    </w:rPr>
  </w:style>
  <w:style w:type="paragraph" w:customStyle="1" w:styleId="Table">
    <w:name w:val="Table"/>
    <w:basedOn w:val="Normal"/>
    <w:link w:val="TableChar"/>
    <w:rsid w:val="00A840E3"/>
    <w:pPr>
      <w:tabs>
        <w:tab w:val="clear" w:pos="567"/>
        <w:tab w:val="left" w:pos="284"/>
      </w:tabs>
      <w:spacing w:before="40" w:after="20" w:line="240" w:lineRule="auto"/>
    </w:pPr>
    <w:rPr>
      <w:rFonts w:ascii="Arial" w:eastAsia="MS Mincho" w:hAnsi="Arial"/>
      <w:sz w:val="20"/>
      <w:szCs w:val="24"/>
      <w:lang w:val="x-none" w:eastAsia="zh-CN"/>
    </w:rPr>
  </w:style>
  <w:style w:type="character" w:customStyle="1" w:styleId="TableChar">
    <w:name w:val="Table Char"/>
    <w:link w:val="Table"/>
    <w:rsid w:val="00A840E3"/>
    <w:rPr>
      <w:rFonts w:ascii="Arial" w:eastAsia="MS Mincho" w:hAnsi="Arial" w:cs="Arial"/>
      <w:szCs w:val="24"/>
      <w:lang w:eastAsia="zh-CN"/>
    </w:rPr>
  </w:style>
  <w:style w:type="character" w:customStyle="1" w:styleId="shorttext">
    <w:name w:val="short_text"/>
    <w:basedOn w:val="DefaultParagraphFont"/>
    <w:rsid w:val="004213FE"/>
  </w:style>
  <w:style w:type="paragraph" w:customStyle="1" w:styleId="No-numheading3Agency">
    <w:name w:val="No-num heading 3 (Agency)"/>
    <w:basedOn w:val="Normal"/>
    <w:next w:val="BodytextAgency"/>
    <w:link w:val="No-numheading3AgencyChar"/>
    <w:rsid w:val="00A63C50"/>
    <w:pPr>
      <w:keepNext/>
      <w:tabs>
        <w:tab w:val="clear" w:pos="567"/>
      </w:tabs>
      <w:spacing w:before="280" w:after="220" w:line="240" w:lineRule="auto"/>
      <w:outlineLvl w:val="2"/>
    </w:pPr>
    <w:rPr>
      <w:rFonts w:ascii="Verdana" w:eastAsia="Verdana" w:hAnsi="Verdana"/>
      <w:b/>
      <w:bCs/>
      <w:kern w:val="32"/>
      <w:szCs w:val="22"/>
      <w:lang w:val="el-GR" w:eastAsia="el-GR" w:bidi="el-GR"/>
    </w:rPr>
  </w:style>
  <w:style w:type="character" w:customStyle="1" w:styleId="No-numheading3AgencyChar">
    <w:name w:val="No-num heading 3 (Agency) Char"/>
    <w:link w:val="No-numheading3Agency"/>
    <w:rsid w:val="00A63C50"/>
    <w:rPr>
      <w:rFonts w:ascii="Verdana" w:eastAsia="Verdana" w:hAnsi="Verdana"/>
      <w:b/>
      <w:bCs/>
      <w:kern w:val="32"/>
      <w:sz w:val="22"/>
      <w:szCs w:val="22"/>
      <w:lang w:val="el-GR" w:eastAsia="el-GR" w:bidi="el-GR"/>
    </w:rPr>
  </w:style>
  <w:style w:type="paragraph" w:customStyle="1" w:styleId="TableParagraph">
    <w:name w:val="Table Paragraph"/>
    <w:basedOn w:val="Normal"/>
    <w:uiPriority w:val="1"/>
    <w:qFormat/>
    <w:rsid w:val="00202E5F"/>
    <w:pPr>
      <w:widowControl w:val="0"/>
      <w:tabs>
        <w:tab w:val="clear" w:pos="567"/>
      </w:tabs>
      <w:spacing w:line="240" w:lineRule="auto"/>
    </w:pPr>
    <w:rPr>
      <w:rFonts w:ascii="Calibri" w:eastAsia="Calibri" w:hAnsi="Calibri"/>
      <w:szCs w:val="22"/>
      <w:lang w:val="en-US"/>
    </w:rPr>
  </w:style>
  <w:style w:type="paragraph" w:customStyle="1" w:styleId="Listlevel1">
    <w:name w:val="List level 1"/>
    <w:basedOn w:val="Normal"/>
    <w:rsid w:val="00CA0FBD"/>
    <w:pPr>
      <w:tabs>
        <w:tab w:val="clear" w:pos="567"/>
      </w:tabs>
      <w:spacing w:before="40" w:line="240" w:lineRule="auto"/>
      <w:ind w:left="425" w:hanging="425"/>
    </w:pPr>
    <w:rPr>
      <w:rFonts w:eastAsia="MS Mincho"/>
      <w:sz w:val="24"/>
      <w:lang w:val="en-US" w:eastAsia="zh-CN"/>
    </w:rPr>
  </w:style>
  <w:style w:type="character" w:styleId="UnresolvedMention">
    <w:name w:val="Unresolved Mention"/>
    <w:basedOn w:val="DefaultParagraphFont"/>
    <w:uiPriority w:val="99"/>
    <w:semiHidden/>
    <w:unhideWhenUsed/>
    <w:rsid w:val="00116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99097">
      <w:bodyDiv w:val="1"/>
      <w:marLeft w:val="0"/>
      <w:marRight w:val="0"/>
      <w:marTop w:val="0"/>
      <w:marBottom w:val="0"/>
      <w:divBdr>
        <w:top w:val="none" w:sz="0" w:space="0" w:color="auto"/>
        <w:left w:val="none" w:sz="0" w:space="0" w:color="auto"/>
        <w:bottom w:val="none" w:sz="0" w:space="0" w:color="auto"/>
        <w:right w:val="none" w:sz="0" w:space="0" w:color="auto"/>
      </w:divBdr>
    </w:div>
    <w:div w:id="200898461">
      <w:bodyDiv w:val="1"/>
      <w:marLeft w:val="0"/>
      <w:marRight w:val="0"/>
      <w:marTop w:val="0"/>
      <w:marBottom w:val="0"/>
      <w:divBdr>
        <w:top w:val="none" w:sz="0" w:space="0" w:color="auto"/>
        <w:left w:val="none" w:sz="0" w:space="0" w:color="auto"/>
        <w:bottom w:val="none" w:sz="0" w:space="0" w:color="auto"/>
        <w:right w:val="none" w:sz="0" w:space="0" w:color="auto"/>
      </w:divBdr>
    </w:div>
    <w:div w:id="219250101">
      <w:bodyDiv w:val="1"/>
      <w:marLeft w:val="0"/>
      <w:marRight w:val="0"/>
      <w:marTop w:val="0"/>
      <w:marBottom w:val="0"/>
      <w:divBdr>
        <w:top w:val="none" w:sz="0" w:space="0" w:color="auto"/>
        <w:left w:val="none" w:sz="0" w:space="0" w:color="auto"/>
        <w:bottom w:val="none" w:sz="0" w:space="0" w:color="auto"/>
        <w:right w:val="none" w:sz="0" w:space="0" w:color="auto"/>
      </w:divBdr>
    </w:div>
    <w:div w:id="255990771">
      <w:bodyDiv w:val="1"/>
      <w:marLeft w:val="0"/>
      <w:marRight w:val="0"/>
      <w:marTop w:val="0"/>
      <w:marBottom w:val="0"/>
      <w:divBdr>
        <w:top w:val="none" w:sz="0" w:space="0" w:color="auto"/>
        <w:left w:val="none" w:sz="0" w:space="0" w:color="auto"/>
        <w:bottom w:val="none" w:sz="0" w:space="0" w:color="auto"/>
        <w:right w:val="none" w:sz="0" w:space="0" w:color="auto"/>
      </w:divBdr>
    </w:div>
    <w:div w:id="279846139">
      <w:bodyDiv w:val="1"/>
      <w:marLeft w:val="0"/>
      <w:marRight w:val="0"/>
      <w:marTop w:val="0"/>
      <w:marBottom w:val="0"/>
      <w:divBdr>
        <w:top w:val="none" w:sz="0" w:space="0" w:color="auto"/>
        <w:left w:val="none" w:sz="0" w:space="0" w:color="auto"/>
        <w:bottom w:val="none" w:sz="0" w:space="0" w:color="auto"/>
        <w:right w:val="none" w:sz="0" w:space="0" w:color="auto"/>
      </w:divBdr>
      <w:divsChild>
        <w:div w:id="1458180391">
          <w:marLeft w:val="0"/>
          <w:marRight w:val="0"/>
          <w:marTop w:val="0"/>
          <w:marBottom w:val="0"/>
          <w:divBdr>
            <w:top w:val="none" w:sz="0" w:space="0" w:color="auto"/>
            <w:left w:val="none" w:sz="0" w:space="0" w:color="auto"/>
            <w:bottom w:val="none" w:sz="0" w:space="0" w:color="auto"/>
            <w:right w:val="none" w:sz="0" w:space="0" w:color="auto"/>
          </w:divBdr>
          <w:divsChild>
            <w:div w:id="2456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9998">
      <w:bodyDiv w:val="1"/>
      <w:marLeft w:val="0"/>
      <w:marRight w:val="0"/>
      <w:marTop w:val="0"/>
      <w:marBottom w:val="0"/>
      <w:divBdr>
        <w:top w:val="none" w:sz="0" w:space="0" w:color="auto"/>
        <w:left w:val="none" w:sz="0" w:space="0" w:color="auto"/>
        <w:bottom w:val="none" w:sz="0" w:space="0" w:color="auto"/>
        <w:right w:val="none" w:sz="0" w:space="0" w:color="auto"/>
      </w:divBdr>
    </w:div>
    <w:div w:id="695355049">
      <w:bodyDiv w:val="1"/>
      <w:marLeft w:val="0"/>
      <w:marRight w:val="0"/>
      <w:marTop w:val="0"/>
      <w:marBottom w:val="0"/>
      <w:divBdr>
        <w:top w:val="none" w:sz="0" w:space="0" w:color="auto"/>
        <w:left w:val="none" w:sz="0" w:space="0" w:color="auto"/>
        <w:bottom w:val="none" w:sz="0" w:space="0" w:color="auto"/>
        <w:right w:val="none" w:sz="0" w:space="0" w:color="auto"/>
      </w:divBdr>
    </w:div>
    <w:div w:id="901453337">
      <w:bodyDiv w:val="1"/>
      <w:marLeft w:val="0"/>
      <w:marRight w:val="0"/>
      <w:marTop w:val="0"/>
      <w:marBottom w:val="0"/>
      <w:divBdr>
        <w:top w:val="none" w:sz="0" w:space="0" w:color="auto"/>
        <w:left w:val="none" w:sz="0" w:space="0" w:color="auto"/>
        <w:bottom w:val="none" w:sz="0" w:space="0" w:color="auto"/>
        <w:right w:val="none" w:sz="0" w:space="0" w:color="auto"/>
      </w:divBdr>
    </w:div>
    <w:div w:id="993754805">
      <w:bodyDiv w:val="1"/>
      <w:marLeft w:val="0"/>
      <w:marRight w:val="0"/>
      <w:marTop w:val="0"/>
      <w:marBottom w:val="0"/>
      <w:divBdr>
        <w:top w:val="none" w:sz="0" w:space="0" w:color="auto"/>
        <w:left w:val="none" w:sz="0" w:space="0" w:color="auto"/>
        <w:bottom w:val="none" w:sz="0" w:space="0" w:color="auto"/>
        <w:right w:val="none" w:sz="0" w:space="0" w:color="auto"/>
      </w:divBdr>
    </w:div>
    <w:div w:id="1159689901">
      <w:bodyDiv w:val="1"/>
      <w:marLeft w:val="0"/>
      <w:marRight w:val="0"/>
      <w:marTop w:val="0"/>
      <w:marBottom w:val="0"/>
      <w:divBdr>
        <w:top w:val="none" w:sz="0" w:space="0" w:color="auto"/>
        <w:left w:val="none" w:sz="0" w:space="0" w:color="auto"/>
        <w:bottom w:val="none" w:sz="0" w:space="0" w:color="auto"/>
        <w:right w:val="none" w:sz="0" w:space="0" w:color="auto"/>
      </w:divBdr>
    </w:div>
    <w:div w:id="1271816994">
      <w:bodyDiv w:val="1"/>
      <w:marLeft w:val="0"/>
      <w:marRight w:val="0"/>
      <w:marTop w:val="0"/>
      <w:marBottom w:val="0"/>
      <w:divBdr>
        <w:top w:val="none" w:sz="0" w:space="0" w:color="auto"/>
        <w:left w:val="none" w:sz="0" w:space="0" w:color="auto"/>
        <w:bottom w:val="none" w:sz="0" w:space="0" w:color="auto"/>
        <w:right w:val="none" w:sz="0" w:space="0" w:color="auto"/>
      </w:divBdr>
    </w:div>
    <w:div w:id="1375278602">
      <w:bodyDiv w:val="1"/>
      <w:marLeft w:val="0"/>
      <w:marRight w:val="0"/>
      <w:marTop w:val="0"/>
      <w:marBottom w:val="0"/>
      <w:divBdr>
        <w:top w:val="none" w:sz="0" w:space="0" w:color="auto"/>
        <w:left w:val="none" w:sz="0" w:space="0" w:color="auto"/>
        <w:bottom w:val="none" w:sz="0" w:space="0" w:color="auto"/>
        <w:right w:val="none" w:sz="0" w:space="0" w:color="auto"/>
      </w:divBdr>
    </w:div>
    <w:div w:id="1414817318">
      <w:bodyDiv w:val="1"/>
      <w:marLeft w:val="26"/>
      <w:marRight w:val="26"/>
      <w:marTop w:val="0"/>
      <w:marBottom w:val="0"/>
      <w:divBdr>
        <w:top w:val="none" w:sz="0" w:space="0" w:color="auto"/>
        <w:left w:val="none" w:sz="0" w:space="0" w:color="auto"/>
        <w:bottom w:val="none" w:sz="0" w:space="0" w:color="auto"/>
        <w:right w:val="none" w:sz="0" w:space="0" w:color="auto"/>
      </w:divBdr>
      <w:divsChild>
        <w:div w:id="2012683615">
          <w:marLeft w:val="0"/>
          <w:marRight w:val="0"/>
          <w:marTop w:val="0"/>
          <w:marBottom w:val="0"/>
          <w:divBdr>
            <w:top w:val="none" w:sz="0" w:space="0" w:color="auto"/>
            <w:left w:val="none" w:sz="0" w:space="0" w:color="auto"/>
            <w:bottom w:val="none" w:sz="0" w:space="0" w:color="auto"/>
            <w:right w:val="none" w:sz="0" w:space="0" w:color="auto"/>
          </w:divBdr>
          <w:divsChild>
            <w:div w:id="1947956786">
              <w:marLeft w:val="0"/>
              <w:marRight w:val="0"/>
              <w:marTop w:val="0"/>
              <w:marBottom w:val="0"/>
              <w:divBdr>
                <w:top w:val="none" w:sz="0" w:space="0" w:color="auto"/>
                <w:left w:val="none" w:sz="0" w:space="0" w:color="auto"/>
                <w:bottom w:val="none" w:sz="0" w:space="0" w:color="auto"/>
                <w:right w:val="none" w:sz="0" w:space="0" w:color="auto"/>
              </w:divBdr>
              <w:divsChild>
                <w:div w:id="943459649">
                  <w:marLeft w:val="154"/>
                  <w:marRight w:val="0"/>
                  <w:marTop w:val="0"/>
                  <w:marBottom w:val="0"/>
                  <w:divBdr>
                    <w:top w:val="none" w:sz="0" w:space="0" w:color="auto"/>
                    <w:left w:val="none" w:sz="0" w:space="0" w:color="auto"/>
                    <w:bottom w:val="none" w:sz="0" w:space="0" w:color="auto"/>
                    <w:right w:val="none" w:sz="0" w:space="0" w:color="auto"/>
                  </w:divBdr>
                  <w:divsChild>
                    <w:div w:id="1721132811">
                      <w:marLeft w:val="0"/>
                      <w:marRight w:val="0"/>
                      <w:marTop w:val="0"/>
                      <w:marBottom w:val="0"/>
                      <w:divBdr>
                        <w:top w:val="none" w:sz="0" w:space="0" w:color="auto"/>
                        <w:left w:val="none" w:sz="0" w:space="0" w:color="auto"/>
                        <w:bottom w:val="none" w:sz="0" w:space="0" w:color="auto"/>
                        <w:right w:val="none" w:sz="0" w:space="0" w:color="auto"/>
                      </w:divBdr>
                      <w:divsChild>
                        <w:div w:id="817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754679">
      <w:bodyDiv w:val="1"/>
      <w:marLeft w:val="0"/>
      <w:marRight w:val="0"/>
      <w:marTop w:val="0"/>
      <w:marBottom w:val="0"/>
      <w:divBdr>
        <w:top w:val="none" w:sz="0" w:space="0" w:color="auto"/>
        <w:left w:val="none" w:sz="0" w:space="0" w:color="auto"/>
        <w:bottom w:val="none" w:sz="0" w:space="0" w:color="auto"/>
        <w:right w:val="none" w:sz="0" w:space="0" w:color="auto"/>
      </w:divBdr>
    </w:div>
    <w:div w:id="1540045487">
      <w:bodyDiv w:val="1"/>
      <w:marLeft w:val="0"/>
      <w:marRight w:val="0"/>
      <w:marTop w:val="0"/>
      <w:marBottom w:val="0"/>
      <w:divBdr>
        <w:top w:val="none" w:sz="0" w:space="0" w:color="auto"/>
        <w:left w:val="none" w:sz="0" w:space="0" w:color="auto"/>
        <w:bottom w:val="none" w:sz="0" w:space="0" w:color="auto"/>
        <w:right w:val="none" w:sz="0" w:space="0" w:color="auto"/>
      </w:divBdr>
    </w:div>
    <w:div w:id="19813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afinlar" TargetMode="Externa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EMADOC-1700519818-2278357</_dlc_DocId>
    <_dlc_DocIdUrl xmlns="a034c160-bfb7-45f5-8632-2eb7e0508071">
      <Url>https://euema.sharepoint.com/sites/CRM/_layouts/15/DocIdRedir.aspx?ID=EMADOC-1700519818-2278357</Url>
      <Description>EMADOC-1700519818-2278357</Description>
    </_dlc_DocIdUrl>
  </documentManagement>
</p:properties>
</file>

<file path=customXml/itemProps1.xml><?xml version="1.0" encoding="utf-8"?>
<ds:datastoreItem xmlns:ds="http://schemas.openxmlformats.org/officeDocument/2006/customXml" ds:itemID="{2775B161-EE36-4A66-BBEC-6AA93C4C2229}">
  <ds:schemaRefs>
    <ds:schemaRef ds:uri="http://schemas.openxmlformats.org/officeDocument/2006/bibliography"/>
  </ds:schemaRefs>
</ds:datastoreItem>
</file>

<file path=customXml/itemProps2.xml><?xml version="1.0" encoding="utf-8"?>
<ds:datastoreItem xmlns:ds="http://schemas.openxmlformats.org/officeDocument/2006/customXml" ds:itemID="{0168E55B-10CF-4853-A06D-0AED86B3A61A}"/>
</file>

<file path=customXml/itemProps3.xml><?xml version="1.0" encoding="utf-8"?>
<ds:datastoreItem xmlns:ds="http://schemas.openxmlformats.org/officeDocument/2006/customXml" ds:itemID="{7A8BDD24-C24C-4D99-95CB-3DB16E27B29E}"/>
</file>

<file path=customXml/itemProps4.xml><?xml version="1.0" encoding="utf-8"?>
<ds:datastoreItem xmlns:ds="http://schemas.openxmlformats.org/officeDocument/2006/customXml" ds:itemID="{210793FD-9B56-4DCB-BD19-7D61B9E488F3}"/>
</file>

<file path=customXml/itemProps5.xml><?xml version="1.0" encoding="utf-8"?>
<ds:datastoreItem xmlns:ds="http://schemas.openxmlformats.org/officeDocument/2006/customXml" ds:itemID="{516CAC76-C3A4-4EA8-8DB7-55040F19F00A}"/>
</file>

<file path=docProps/app.xml><?xml version="1.0" encoding="utf-8"?>
<Properties xmlns="http://schemas.openxmlformats.org/officeDocument/2006/extended-properties" xmlns:vt="http://schemas.openxmlformats.org/officeDocument/2006/docPropsVTypes">
  <Template>Normal.dotm</Template>
  <TotalTime>0</TotalTime>
  <Pages>72</Pages>
  <Words>23620</Words>
  <Characters>143466</Characters>
  <Application>Microsoft Office Word</Application>
  <DocSecurity>0</DocSecurity>
  <Lines>1195</Lines>
  <Paragraphs>333</Paragraphs>
  <ScaleCrop>false</ScaleCrop>
  <HeadingPairs>
    <vt:vector size="2" baseType="variant">
      <vt:variant>
        <vt:lpstr>Title</vt:lpstr>
      </vt:variant>
      <vt:variant>
        <vt:i4>1</vt:i4>
      </vt:variant>
    </vt:vector>
  </HeadingPairs>
  <TitlesOfParts>
    <vt:vector size="1" baseType="lpstr">
      <vt:lpstr>Tafinlar: EPAR - Product information - tracked changes</vt:lpstr>
    </vt:vector>
  </TitlesOfParts>
  <Company/>
  <LinksUpToDate>false</LinksUpToDate>
  <CharactersWithSpaces>166753</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Tafinlar: EPAR - Product information - tracked changes</dc:title>
  <dc:subject/>
  <dc:creator/>
  <cp:keywords/>
  <cp:lastModifiedBy/>
  <cp:revision>1</cp:revision>
  <dcterms:created xsi:type="dcterms:W3CDTF">2025-05-12T14:13:00Z</dcterms:created>
  <dcterms:modified xsi:type="dcterms:W3CDTF">2025-05-12T14:13:00Z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2025-05-12T13:59:17Z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11b121bb-e13b-4da3-bf5d-49c7b9535a68</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a6d88880-6d35-416a-b97f-3fa73e7f79d6</vt:lpwstr>
  </property>
</Properties>
</file>