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222" w:type="dxa"/>
        <w:tblInd w:w="108" w:type="dxa"/>
        <w:tblLook w:val="04A0" w:firstRow="1" w:lastRow="0" w:firstColumn="1" w:lastColumn="0" w:noHBand="0" w:noVBand="1"/>
      </w:tblPr>
      <w:tblGrid>
        <w:gridCol w:w="8222"/>
      </w:tblGrid>
      <w:tr w:rsidR="00B30FBE" w14:paraId="33C5FDF2" w14:textId="77777777" w:rsidTr="00B30FBE">
        <w:tc>
          <w:tcPr>
            <w:tcW w:w="8222" w:type="dxa"/>
          </w:tcPr>
          <w:p w14:paraId="6A7C52E0" w14:textId="762EB98D" w:rsidR="00B30FBE" w:rsidRPr="00B46EC3" w:rsidRDefault="00B30FBE" w:rsidP="00115A82">
            <w:pPr>
              <w:widowControl w:val="0"/>
            </w:pPr>
            <w:r w:rsidRPr="00B46EC3">
              <w:t xml:space="preserve">This document is the approved product information for </w:t>
            </w:r>
            <w:r w:rsidRPr="000502F3">
              <w:rPr>
                <w:szCs w:val="22"/>
              </w:rPr>
              <w:t>AZILECT</w:t>
            </w:r>
            <w:r w:rsidRPr="00B46EC3">
              <w:t>, with the changes since the previous procedure affecting the product information (</w:t>
            </w:r>
            <w:r w:rsidRPr="00B30FBE">
              <w:t>EMEA</w:t>
            </w:r>
            <w:r>
              <w:t>/</w:t>
            </w:r>
            <w:r w:rsidRPr="00B30FBE">
              <w:t>H</w:t>
            </w:r>
            <w:r>
              <w:t>/</w:t>
            </w:r>
            <w:r w:rsidRPr="00B30FBE">
              <w:t>C</w:t>
            </w:r>
            <w:r>
              <w:t>/</w:t>
            </w:r>
            <w:r w:rsidRPr="00B30FBE">
              <w:t>000574</w:t>
            </w:r>
            <w:r>
              <w:t>/</w:t>
            </w:r>
            <w:r w:rsidRPr="00B30FBE">
              <w:t>N</w:t>
            </w:r>
            <w:r>
              <w:t>/</w:t>
            </w:r>
            <w:r w:rsidRPr="00B30FBE">
              <w:t>0093</w:t>
            </w:r>
            <w:r w:rsidRPr="00B46EC3">
              <w:t xml:space="preserve">) </w:t>
            </w:r>
            <w:r w:rsidRPr="00887907">
              <w:t>tracked.</w:t>
            </w:r>
          </w:p>
          <w:p w14:paraId="3E844C98" w14:textId="77777777" w:rsidR="00B30FBE" w:rsidRPr="00B46EC3" w:rsidRDefault="00B30FBE" w:rsidP="00115A82">
            <w:pPr>
              <w:widowControl w:val="0"/>
            </w:pPr>
          </w:p>
          <w:p w14:paraId="747B284D" w14:textId="1D9E9D2C" w:rsidR="00B30FBE" w:rsidRPr="00BB19E8" w:rsidRDefault="00B30FBE" w:rsidP="00115A82">
            <w:pPr>
              <w:pStyle w:val="Dnex1"/>
              <w:pBdr>
                <w:top w:val="none" w:sz="0" w:space="0" w:color="auto"/>
                <w:left w:val="none" w:sz="0" w:space="0" w:color="auto"/>
                <w:bottom w:val="none" w:sz="0" w:space="0" w:color="auto"/>
                <w:right w:val="none" w:sz="0" w:space="0" w:color="auto"/>
              </w:pBdr>
              <w:rPr>
                <w:vanish w:val="0"/>
                <w:lang w:val="de-DE"/>
              </w:rPr>
            </w:pPr>
            <w:r w:rsidRPr="00B46EC3">
              <w:rPr>
                <w:vanish w:val="0"/>
              </w:rPr>
              <w:t>For more information, see the European Medicines Agency’s website:</w:t>
            </w:r>
            <w:r>
              <w:rPr>
                <w:vanish w:val="0"/>
                <w:lang w:val="en-GB"/>
              </w:rPr>
              <w:t xml:space="preserve"> </w:t>
            </w:r>
            <w:hyperlink r:id="rId12" w:history="1">
              <w:r w:rsidRPr="00BF136E">
                <w:rPr>
                  <w:rStyle w:val="Hyperlink"/>
                  <w:vanish w:val="0"/>
                </w:rPr>
                <w:t>https://www.ema.europa.eu/en/medicines/human/epar/azilect</w:t>
              </w:r>
            </w:hyperlink>
          </w:p>
        </w:tc>
      </w:tr>
    </w:tbl>
    <w:p w14:paraId="5D72E3D1" w14:textId="77777777" w:rsidR="00F437C5" w:rsidRPr="000502F3" w:rsidRDefault="00F437C5">
      <w:pPr>
        <w:tabs>
          <w:tab w:val="left" w:pos="567"/>
        </w:tabs>
      </w:pPr>
    </w:p>
    <w:p w14:paraId="5D72E3D2" w14:textId="77777777" w:rsidR="00F437C5" w:rsidRPr="000502F3" w:rsidRDefault="00F437C5">
      <w:pPr>
        <w:tabs>
          <w:tab w:val="left" w:pos="567"/>
        </w:tabs>
      </w:pPr>
    </w:p>
    <w:p w14:paraId="5D72E3D3" w14:textId="77777777" w:rsidR="00F437C5" w:rsidRPr="000502F3" w:rsidRDefault="00F437C5">
      <w:pPr>
        <w:tabs>
          <w:tab w:val="left" w:pos="567"/>
        </w:tabs>
      </w:pPr>
    </w:p>
    <w:p w14:paraId="5D72E3D4" w14:textId="77777777" w:rsidR="00F437C5" w:rsidRPr="000502F3" w:rsidRDefault="00F437C5">
      <w:pPr>
        <w:tabs>
          <w:tab w:val="left" w:pos="567"/>
        </w:tabs>
      </w:pPr>
    </w:p>
    <w:p w14:paraId="5D72E3D5" w14:textId="77777777" w:rsidR="00F437C5" w:rsidRPr="000502F3" w:rsidRDefault="00F437C5">
      <w:pPr>
        <w:tabs>
          <w:tab w:val="left" w:pos="567"/>
        </w:tabs>
      </w:pPr>
    </w:p>
    <w:p w14:paraId="5D72E3D6" w14:textId="77777777" w:rsidR="00F437C5" w:rsidRPr="000502F3" w:rsidRDefault="00F437C5">
      <w:pPr>
        <w:tabs>
          <w:tab w:val="left" w:pos="567"/>
        </w:tabs>
      </w:pPr>
    </w:p>
    <w:p w14:paraId="5D72E3D7" w14:textId="77777777" w:rsidR="00F437C5" w:rsidRPr="000502F3" w:rsidRDefault="00F437C5">
      <w:pPr>
        <w:tabs>
          <w:tab w:val="left" w:pos="567"/>
        </w:tabs>
      </w:pPr>
    </w:p>
    <w:p w14:paraId="5D72E3D8" w14:textId="77777777" w:rsidR="00F437C5" w:rsidRPr="000502F3" w:rsidRDefault="00F437C5">
      <w:pPr>
        <w:tabs>
          <w:tab w:val="left" w:pos="567"/>
        </w:tabs>
      </w:pPr>
    </w:p>
    <w:p w14:paraId="5D72E3D9" w14:textId="77777777" w:rsidR="00F437C5" w:rsidRPr="000502F3" w:rsidRDefault="00F437C5">
      <w:pPr>
        <w:tabs>
          <w:tab w:val="left" w:pos="567"/>
        </w:tabs>
      </w:pPr>
    </w:p>
    <w:p w14:paraId="5D72E3DA" w14:textId="77777777" w:rsidR="00F437C5" w:rsidRPr="000502F3" w:rsidRDefault="00F437C5">
      <w:pPr>
        <w:tabs>
          <w:tab w:val="left" w:pos="567"/>
        </w:tabs>
        <w:rPr>
          <w:b/>
          <w:szCs w:val="22"/>
        </w:rPr>
      </w:pPr>
    </w:p>
    <w:p w14:paraId="5D72E3DB" w14:textId="77777777" w:rsidR="00F437C5" w:rsidRPr="000502F3" w:rsidRDefault="00F437C5">
      <w:pPr>
        <w:tabs>
          <w:tab w:val="left" w:pos="567"/>
        </w:tabs>
        <w:rPr>
          <w:b/>
          <w:szCs w:val="22"/>
        </w:rPr>
      </w:pPr>
      <w:bookmarkStart w:id="0" w:name="_Ref78178007"/>
      <w:bookmarkEnd w:id="0"/>
    </w:p>
    <w:p w14:paraId="5D72E3DC" w14:textId="77777777" w:rsidR="00F437C5" w:rsidRPr="000502F3" w:rsidRDefault="00F437C5">
      <w:pPr>
        <w:tabs>
          <w:tab w:val="left" w:pos="567"/>
        </w:tabs>
        <w:rPr>
          <w:b/>
          <w:szCs w:val="22"/>
        </w:rPr>
      </w:pPr>
    </w:p>
    <w:p w14:paraId="5D72E3DD" w14:textId="77777777" w:rsidR="00F437C5" w:rsidRPr="000502F3" w:rsidRDefault="00F437C5">
      <w:pPr>
        <w:tabs>
          <w:tab w:val="left" w:pos="567"/>
        </w:tabs>
        <w:rPr>
          <w:b/>
          <w:szCs w:val="22"/>
        </w:rPr>
      </w:pPr>
    </w:p>
    <w:p w14:paraId="5D72E3DE" w14:textId="77777777" w:rsidR="00F437C5" w:rsidRPr="000502F3" w:rsidRDefault="00F437C5">
      <w:pPr>
        <w:tabs>
          <w:tab w:val="left" w:pos="567"/>
        </w:tabs>
        <w:rPr>
          <w:b/>
          <w:szCs w:val="22"/>
        </w:rPr>
      </w:pPr>
    </w:p>
    <w:p w14:paraId="5D72E3DF" w14:textId="77777777" w:rsidR="00F437C5" w:rsidRPr="000502F3" w:rsidRDefault="00F437C5">
      <w:pPr>
        <w:tabs>
          <w:tab w:val="left" w:pos="567"/>
        </w:tabs>
        <w:rPr>
          <w:b/>
          <w:szCs w:val="22"/>
        </w:rPr>
      </w:pPr>
    </w:p>
    <w:p w14:paraId="5D72E3E0" w14:textId="77777777" w:rsidR="00F437C5" w:rsidRPr="000502F3" w:rsidRDefault="00F437C5">
      <w:pPr>
        <w:tabs>
          <w:tab w:val="left" w:pos="567"/>
        </w:tabs>
        <w:rPr>
          <w:b/>
          <w:szCs w:val="22"/>
        </w:rPr>
      </w:pPr>
    </w:p>
    <w:p w14:paraId="5D72E3E1" w14:textId="77777777" w:rsidR="00F437C5" w:rsidRPr="000502F3" w:rsidRDefault="00F437C5">
      <w:pPr>
        <w:tabs>
          <w:tab w:val="left" w:pos="567"/>
        </w:tabs>
        <w:rPr>
          <w:b/>
          <w:szCs w:val="22"/>
        </w:rPr>
      </w:pPr>
    </w:p>
    <w:p w14:paraId="5D72E3E2" w14:textId="77777777" w:rsidR="00F437C5" w:rsidRPr="000502F3" w:rsidRDefault="00F437C5">
      <w:pPr>
        <w:tabs>
          <w:tab w:val="left" w:pos="567"/>
        </w:tabs>
        <w:rPr>
          <w:b/>
          <w:szCs w:val="22"/>
        </w:rPr>
      </w:pPr>
    </w:p>
    <w:p w14:paraId="5D72E3E3" w14:textId="77777777" w:rsidR="00F437C5" w:rsidRPr="000502F3" w:rsidRDefault="00F437C5">
      <w:pPr>
        <w:tabs>
          <w:tab w:val="left" w:pos="567"/>
        </w:tabs>
        <w:rPr>
          <w:b/>
          <w:szCs w:val="22"/>
        </w:rPr>
      </w:pPr>
    </w:p>
    <w:p w14:paraId="5D72E3E4" w14:textId="77777777" w:rsidR="00F437C5" w:rsidRPr="000502F3" w:rsidRDefault="00F437C5">
      <w:pPr>
        <w:tabs>
          <w:tab w:val="left" w:pos="567"/>
        </w:tabs>
        <w:rPr>
          <w:b/>
          <w:szCs w:val="22"/>
        </w:rPr>
      </w:pPr>
    </w:p>
    <w:p w14:paraId="5D72E3E5" w14:textId="77777777" w:rsidR="00F437C5" w:rsidRPr="000502F3" w:rsidRDefault="00F437C5">
      <w:pPr>
        <w:tabs>
          <w:tab w:val="left" w:pos="567"/>
        </w:tabs>
        <w:rPr>
          <w:b/>
          <w:szCs w:val="22"/>
        </w:rPr>
      </w:pPr>
    </w:p>
    <w:p w14:paraId="5D72E3E6" w14:textId="77777777" w:rsidR="00F437C5" w:rsidRPr="000502F3" w:rsidRDefault="00F437C5">
      <w:pPr>
        <w:tabs>
          <w:tab w:val="left" w:pos="567"/>
        </w:tabs>
        <w:rPr>
          <w:b/>
          <w:szCs w:val="22"/>
        </w:rPr>
      </w:pPr>
    </w:p>
    <w:p w14:paraId="5D72E3E7" w14:textId="77777777" w:rsidR="00F437C5" w:rsidRPr="000502F3" w:rsidRDefault="00F437C5">
      <w:pPr>
        <w:tabs>
          <w:tab w:val="left" w:pos="567"/>
        </w:tabs>
        <w:rPr>
          <w:b/>
          <w:szCs w:val="22"/>
        </w:rPr>
      </w:pPr>
    </w:p>
    <w:p w14:paraId="5D72E3E8" w14:textId="77777777" w:rsidR="00F437C5" w:rsidRPr="000502F3" w:rsidRDefault="00F437C5">
      <w:pPr>
        <w:tabs>
          <w:tab w:val="left" w:pos="567"/>
        </w:tabs>
        <w:rPr>
          <w:b/>
          <w:szCs w:val="22"/>
        </w:rPr>
      </w:pPr>
    </w:p>
    <w:p w14:paraId="5D72E3E9" w14:textId="77777777" w:rsidR="00F437C5" w:rsidRPr="000502F3" w:rsidRDefault="00F437C5">
      <w:pPr>
        <w:tabs>
          <w:tab w:val="left" w:pos="567"/>
        </w:tabs>
        <w:rPr>
          <w:b/>
          <w:szCs w:val="22"/>
        </w:rPr>
      </w:pPr>
    </w:p>
    <w:p w14:paraId="5D72E3EA" w14:textId="77777777" w:rsidR="00F437C5" w:rsidRPr="000502F3" w:rsidRDefault="00F437C5">
      <w:pPr>
        <w:tabs>
          <w:tab w:val="left" w:pos="567"/>
        </w:tabs>
        <w:rPr>
          <w:b/>
          <w:szCs w:val="22"/>
        </w:rPr>
      </w:pPr>
    </w:p>
    <w:p w14:paraId="5D72E3EB" w14:textId="77777777" w:rsidR="00F437C5" w:rsidRPr="000502F3" w:rsidRDefault="00F437C5">
      <w:pPr>
        <w:tabs>
          <w:tab w:val="left" w:pos="567"/>
        </w:tabs>
        <w:jc w:val="center"/>
        <w:rPr>
          <w:b/>
          <w:szCs w:val="22"/>
        </w:rPr>
      </w:pPr>
      <w:r w:rsidRPr="000502F3">
        <w:rPr>
          <w:b/>
          <w:szCs w:val="22"/>
        </w:rPr>
        <w:t>ANNEX I</w:t>
      </w:r>
    </w:p>
    <w:p w14:paraId="5D72E3EC" w14:textId="77777777" w:rsidR="00F437C5" w:rsidRPr="000502F3" w:rsidRDefault="00F437C5">
      <w:pPr>
        <w:tabs>
          <w:tab w:val="left" w:pos="567"/>
        </w:tabs>
        <w:jc w:val="center"/>
        <w:rPr>
          <w:b/>
          <w:szCs w:val="22"/>
        </w:rPr>
      </w:pPr>
    </w:p>
    <w:p w14:paraId="5D72E3ED" w14:textId="77777777" w:rsidR="00F437C5" w:rsidRPr="000502F3" w:rsidRDefault="00F437C5" w:rsidP="00B175A8">
      <w:pPr>
        <w:pStyle w:val="TitleA"/>
        <w:rPr>
          <w:lang w:val="en-GB"/>
        </w:rPr>
      </w:pPr>
      <w:r w:rsidRPr="000502F3">
        <w:rPr>
          <w:lang w:val="en-GB"/>
        </w:rPr>
        <w:t>SUMMARY OF PRODUCT CHARACTERISTICS</w:t>
      </w:r>
    </w:p>
    <w:p w14:paraId="5D72E3EE" w14:textId="77777777" w:rsidR="00135F46" w:rsidRPr="000502F3" w:rsidRDefault="00135F46" w:rsidP="00CB23F9">
      <w:pPr>
        <w:pStyle w:val="StyleA"/>
        <w:jc w:val="left"/>
      </w:pPr>
    </w:p>
    <w:p w14:paraId="5D72E3EF" w14:textId="45464F43" w:rsidR="00F437C5" w:rsidRPr="003C1BB9" w:rsidRDefault="00F437C5">
      <w:pPr>
        <w:pStyle w:val="Heading1"/>
        <w:tabs>
          <w:tab w:val="left" w:pos="567"/>
        </w:tabs>
      </w:pPr>
      <w:r w:rsidRPr="000502F3">
        <w:rPr>
          <w:b w:val="0"/>
        </w:rPr>
        <w:br w:type="page"/>
      </w:r>
      <w:bookmarkStart w:id="1" w:name="_Ref51310548"/>
      <w:r w:rsidRPr="003C1BB9">
        <w:lastRenderedPageBreak/>
        <w:t>name of the medicinal product</w:t>
      </w:r>
      <w:fldSimple w:instr=" DOCVARIABLE VAULT_ND_a3a4e190-f90a-48fb-8d0b-90d7778fddad \* MERGEFORMAT ">
        <w:r w:rsidR="003C1BB9">
          <w:t xml:space="preserve"> </w:t>
        </w:r>
      </w:fldSimple>
    </w:p>
    <w:bookmarkEnd w:id="1"/>
    <w:p w14:paraId="5D72E3F0" w14:textId="77777777" w:rsidR="00F437C5" w:rsidRPr="000502F3" w:rsidRDefault="00F437C5">
      <w:pPr>
        <w:tabs>
          <w:tab w:val="left" w:pos="567"/>
        </w:tabs>
      </w:pPr>
    </w:p>
    <w:p w14:paraId="5D72E3F1" w14:textId="77777777" w:rsidR="00F437C5" w:rsidRPr="000502F3" w:rsidRDefault="00F437C5">
      <w:pPr>
        <w:tabs>
          <w:tab w:val="left" w:pos="567"/>
        </w:tabs>
        <w:rPr>
          <w:szCs w:val="22"/>
        </w:rPr>
      </w:pPr>
      <w:r w:rsidRPr="000502F3">
        <w:rPr>
          <w:szCs w:val="22"/>
        </w:rPr>
        <w:t>AZILECT 1 mg tablets</w:t>
      </w:r>
    </w:p>
    <w:p w14:paraId="5D72E3F2" w14:textId="77777777" w:rsidR="00F437C5" w:rsidRPr="000502F3" w:rsidRDefault="00F437C5">
      <w:pPr>
        <w:tabs>
          <w:tab w:val="left" w:pos="567"/>
        </w:tabs>
        <w:rPr>
          <w:szCs w:val="22"/>
        </w:rPr>
      </w:pPr>
    </w:p>
    <w:p w14:paraId="5D72E3F3" w14:textId="77777777" w:rsidR="00F437C5" w:rsidRPr="000502F3" w:rsidRDefault="00F437C5">
      <w:pPr>
        <w:tabs>
          <w:tab w:val="left" w:pos="567"/>
        </w:tabs>
        <w:rPr>
          <w:szCs w:val="22"/>
        </w:rPr>
      </w:pPr>
    </w:p>
    <w:p w14:paraId="5D72E3F4" w14:textId="35421C68" w:rsidR="00F437C5" w:rsidRPr="003C1BB9" w:rsidRDefault="00F437C5" w:rsidP="00246208">
      <w:pPr>
        <w:pStyle w:val="Heading1"/>
        <w:keepNext w:val="0"/>
        <w:tabs>
          <w:tab w:val="left" w:pos="567"/>
        </w:tabs>
      </w:pPr>
      <w:bookmarkStart w:id="2" w:name="_Ref82225703"/>
      <w:r w:rsidRPr="003C1BB9">
        <w:t>QUALITATIVE AND QUANTITATIVE COMPOSITION</w:t>
      </w:r>
      <w:bookmarkEnd w:id="2"/>
      <w:r w:rsidR="003C1BB9">
        <w:fldChar w:fldCharType="begin"/>
      </w:r>
      <w:r w:rsidR="003C1BB9">
        <w:instrText xml:space="preserve"> DOCVARIABLE VAULT_ND_267379fd-e8b0-4e79-baf6-ed5dc5c5d574 \* MERGEFORMAT </w:instrText>
      </w:r>
      <w:r w:rsidR="003C1BB9">
        <w:fldChar w:fldCharType="separate"/>
      </w:r>
      <w:r w:rsidR="003C1BB9">
        <w:t xml:space="preserve"> </w:t>
      </w:r>
      <w:r w:rsidR="003C1BB9">
        <w:fldChar w:fldCharType="end"/>
      </w:r>
    </w:p>
    <w:p w14:paraId="5D72E3F5" w14:textId="77777777" w:rsidR="00F437C5" w:rsidRPr="000502F3" w:rsidRDefault="00F437C5">
      <w:pPr>
        <w:tabs>
          <w:tab w:val="left" w:pos="567"/>
        </w:tabs>
      </w:pPr>
    </w:p>
    <w:p w14:paraId="5D72E3F6" w14:textId="77777777" w:rsidR="00F437C5" w:rsidRPr="000502F3" w:rsidRDefault="00F437C5">
      <w:pPr>
        <w:tabs>
          <w:tab w:val="left" w:pos="567"/>
        </w:tabs>
        <w:rPr>
          <w:color w:val="000000"/>
          <w:lang w:eastAsia="en-GB"/>
        </w:rPr>
      </w:pPr>
      <w:r w:rsidRPr="000502F3">
        <w:t xml:space="preserve">Each tablet contains 1 mg rasagiline (as mesilate). </w:t>
      </w:r>
    </w:p>
    <w:p w14:paraId="5D72E3F7" w14:textId="77777777" w:rsidR="00F437C5" w:rsidRPr="000502F3" w:rsidRDefault="00F437C5">
      <w:pPr>
        <w:tabs>
          <w:tab w:val="left" w:pos="567"/>
        </w:tabs>
        <w:rPr>
          <w:color w:val="000000"/>
          <w:lang w:eastAsia="en-GB"/>
        </w:rPr>
      </w:pPr>
    </w:p>
    <w:p w14:paraId="5D72E3F8" w14:textId="26EABAF6" w:rsidR="00F437C5" w:rsidRPr="000502F3" w:rsidRDefault="00F437C5">
      <w:pPr>
        <w:tabs>
          <w:tab w:val="left" w:pos="567"/>
        </w:tabs>
      </w:pPr>
      <w:r w:rsidRPr="000502F3">
        <w:rPr>
          <w:color w:val="000000"/>
          <w:lang w:eastAsia="en-GB"/>
        </w:rPr>
        <w:t xml:space="preserve">For </w:t>
      </w:r>
      <w:r w:rsidR="005C1E0E" w:rsidRPr="000502F3">
        <w:rPr>
          <w:color w:val="000000"/>
          <w:lang w:eastAsia="en-GB"/>
        </w:rPr>
        <w:t>the</w:t>
      </w:r>
      <w:r w:rsidRPr="000502F3">
        <w:rPr>
          <w:color w:val="000000"/>
          <w:lang w:eastAsia="en-GB"/>
        </w:rPr>
        <w:t xml:space="preserve"> full list of excipients, see </w:t>
      </w:r>
      <w:r w:rsidR="00751E8D" w:rsidRPr="000502F3">
        <w:rPr>
          <w:color w:val="000000"/>
          <w:lang w:eastAsia="en-GB"/>
        </w:rPr>
        <w:t>section </w:t>
      </w:r>
      <w:r w:rsidRPr="000502F3">
        <w:rPr>
          <w:color w:val="000000"/>
          <w:lang w:eastAsia="en-GB"/>
        </w:rPr>
        <w:fldChar w:fldCharType="begin"/>
      </w:r>
      <w:r w:rsidRPr="000502F3">
        <w:rPr>
          <w:color w:val="000000"/>
          <w:lang w:eastAsia="en-GB"/>
        </w:rPr>
        <w:instrText xml:space="preserve"> REF _Ref82225345 \r \h  \* MERGEFORMAT </w:instrText>
      </w:r>
      <w:r w:rsidRPr="000502F3">
        <w:rPr>
          <w:color w:val="000000"/>
          <w:lang w:eastAsia="en-GB"/>
        </w:rPr>
      </w:r>
      <w:r w:rsidRPr="000502F3">
        <w:rPr>
          <w:color w:val="000000"/>
          <w:lang w:eastAsia="en-GB"/>
        </w:rPr>
        <w:fldChar w:fldCharType="separate"/>
      </w:r>
      <w:r w:rsidR="00466F2B" w:rsidRPr="000502F3">
        <w:rPr>
          <w:color w:val="000000"/>
          <w:lang w:eastAsia="en-GB"/>
        </w:rPr>
        <w:t>6.1</w:t>
      </w:r>
      <w:r w:rsidRPr="000502F3">
        <w:rPr>
          <w:color w:val="000000"/>
          <w:lang w:eastAsia="en-GB"/>
        </w:rPr>
        <w:fldChar w:fldCharType="end"/>
      </w:r>
      <w:r w:rsidRPr="000502F3">
        <w:rPr>
          <w:color w:val="000000"/>
          <w:lang w:eastAsia="en-GB"/>
        </w:rPr>
        <w:t>.</w:t>
      </w:r>
      <w:r w:rsidRPr="000502F3">
        <w:t xml:space="preserve"> </w:t>
      </w:r>
    </w:p>
    <w:p w14:paraId="5D72E3F9" w14:textId="77777777" w:rsidR="00F437C5" w:rsidRPr="000502F3" w:rsidRDefault="00F437C5">
      <w:pPr>
        <w:tabs>
          <w:tab w:val="left" w:pos="567"/>
        </w:tabs>
      </w:pPr>
    </w:p>
    <w:p w14:paraId="5D72E3FA" w14:textId="77777777" w:rsidR="00F437C5" w:rsidRPr="000502F3" w:rsidRDefault="00F437C5">
      <w:pPr>
        <w:tabs>
          <w:tab w:val="left" w:pos="567"/>
        </w:tabs>
      </w:pPr>
    </w:p>
    <w:p w14:paraId="5D72E3FB" w14:textId="0466F104" w:rsidR="00F437C5" w:rsidRPr="003C1BB9" w:rsidRDefault="00F437C5" w:rsidP="00246208">
      <w:pPr>
        <w:pStyle w:val="Heading1"/>
        <w:keepNext w:val="0"/>
        <w:tabs>
          <w:tab w:val="left" w:pos="567"/>
        </w:tabs>
      </w:pPr>
      <w:r w:rsidRPr="003C1BB9">
        <w:t>pharmaceutical form</w:t>
      </w:r>
      <w:fldSimple w:instr=" DOCVARIABLE VAULT_ND_b2c008e6-d933-45ab-b6f4-0421de0a3282 \* MERGEFORMAT ">
        <w:r w:rsidR="003C1BB9">
          <w:t xml:space="preserve"> </w:t>
        </w:r>
      </w:fldSimple>
    </w:p>
    <w:p w14:paraId="5D72E3FC" w14:textId="77777777" w:rsidR="00F437C5" w:rsidRPr="000502F3" w:rsidRDefault="00F437C5">
      <w:pPr>
        <w:pStyle w:val="plain"/>
        <w:tabs>
          <w:tab w:val="left" w:pos="567"/>
        </w:tabs>
      </w:pPr>
    </w:p>
    <w:p w14:paraId="5D72E3FD" w14:textId="77777777" w:rsidR="00F437C5" w:rsidRPr="000502F3" w:rsidRDefault="00F437C5">
      <w:pPr>
        <w:tabs>
          <w:tab w:val="left" w:pos="567"/>
        </w:tabs>
      </w:pPr>
      <w:r w:rsidRPr="000502F3">
        <w:t>Tablet</w:t>
      </w:r>
    </w:p>
    <w:p w14:paraId="5D72E3FE" w14:textId="77777777" w:rsidR="00F437C5" w:rsidRPr="000502F3" w:rsidRDefault="00F437C5">
      <w:pPr>
        <w:tabs>
          <w:tab w:val="left" w:pos="567"/>
        </w:tabs>
      </w:pPr>
    </w:p>
    <w:p w14:paraId="5D72E3FF" w14:textId="77777777" w:rsidR="00F437C5" w:rsidRPr="000502F3" w:rsidRDefault="00F437C5">
      <w:pPr>
        <w:tabs>
          <w:tab w:val="left" w:pos="567"/>
          <w:tab w:val="left" w:pos="1800"/>
        </w:tabs>
        <w:rPr>
          <w:szCs w:val="22"/>
        </w:rPr>
      </w:pPr>
      <w:r w:rsidRPr="000502F3">
        <w:rPr>
          <w:szCs w:val="22"/>
        </w:rPr>
        <w:t xml:space="preserve">White to off-white, round, flat, </w:t>
      </w:r>
      <w:r w:rsidRPr="000502F3">
        <w:rPr>
          <w:color w:val="000000"/>
          <w:szCs w:val="22"/>
        </w:rPr>
        <w:t>bevelled tablets</w:t>
      </w:r>
      <w:r w:rsidRPr="000502F3">
        <w:rPr>
          <w:szCs w:val="22"/>
        </w:rPr>
        <w:t>, debossed with “GIL” and “1” underneath on one side and plain on the other side.</w:t>
      </w:r>
    </w:p>
    <w:p w14:paraId="5D72E400" w14:textId="77777777" w:rsidR="00F437C5" w:rsidRPr="000502F3" w:rsidRDefault="00F437C5">
      <w:pPr>
        <w:tabs>
          <w:tab w:val="left" w:pos="567"/>
          <w:tab w:val="left" w:pos="1800"/>
        </w:tabs>
        <w:rPr>
          <w:szCs w:val="22"/>
        </w:rPr>
      </w:pPr>
    </w:p>
    <w:p w14:paraId="5D72E401" w14:textId="1613343B" w:rsidR="00F437C5" w:rsidRPr="000502F3" w:rsidRDefault="00F437C5">
      <w:pPr>
        <w:tabs>
          <w:tab w:val="left" w:pos="567"/>
          <w:tab w:val="left" w:pos="1800"/>
        </w:tabs>
        <w:rPr>
          <w:szCs w:val="22"/>
        </w:rPr>
      </w:pPr>
    </w:p>
    <w:p w14:paraId="5D72E402" w14:textId="3C090E86" w:rsidR="00F437C5" w:rsidRPr="003C1BB9" w:rsidRDefault="00F437C5" w:rsidP="00246208">
      <w:pPr>
        <w:pStyle w:val="Heading1"/>
        <w:keepNext w:val="0"/>
        <w:tabs>
          <w:tab w:val="left" w:pos="567"/>
        </w:tabs>
      </w:pPr>
      <w:r w:rsidRPr="003C1BB9">
        <w:t>clinical particulars</w:t>
      </w:r>
      <w:fldSimple w:instr=" DOCVARIABLE VAULT_ND_dc85e0b9-7b5d-4716-8ebf-334c7b2773fd \* MERGEFORMAT ">
        <w:r w:rsidR="003C1BB9">
          <w:t xml:space="preserve"> </w:t>
        </w:r>
      </w:fldSimple>
    </w:p>
    <w:p w14:paraId="5D72E403" w14:textId="77777777" w:rsidR="00F437C5" w:rsidRPr="000502F3" w:rsidRDefault="00F437C5" w:rsidP="00553048">
      <w:pPr>
        <w:tabs>
          <w:tab w:val="left" w:pos="567"/>
        </w:tabs>
      </w:pPr>
    </w:p>
    <w:p w14:paraId="5D72E404" w14:textId="3B5E1F83" w:rsidR="00F437C5" w:rsidRPr="000502F3" w:rsidRDefault="00F437C5" w:rsidP="00246208">
      <w:pPr>
        <w:pStyle w:val="Heading2"/>
        <w:keepNext w:val="0"/>
        <w:tabs>
          <w:tab w:val="left" w:pos="567"/>
        </w:tabs>
      </w:pPr>
      <w:r w:rsidRPr="000502F3">
        <w:t>Therapeutic indications</w:t>
      </w:r>
      <w:fldSimple w:instr=" DOCVARIABLE vault_nd_14d40a89-fca5-4d3f-af3f-9ac154eaf31c \* MERGEFORMAT ">
        <w:r w:rsidR="003C1BB9">
          <w:t xml:space="preserve"> </w:t>
        </w:r>
      </w:fldSimple>
    </w:p>
    <w:p w14:paraId="5D72E405" w14:textId="79C76C22" w:rsidR="00F437C5" w:rsidRPr="000502F3" w:rsidRDefault="00F437C5" w:rsidP="00553048">
      <w:pPr>
        <w:pStyle w:val="plain"/>
        <w:tabs>
          <w:tab w:val="left" w:pos="567"/>
        </w:tabs>
      </w:pPr>
    </w:p>
    <w:p w14:paraId="5D72E406" w14:textId="728C5719" w:rsidR="00F437C5" w:rsidRPr="000502F3" w:rsidRDefault="00F437C5" w:rsidP="00553048">
      <w:pPr>
        <w:tabs>
          <w:tab w:val="left" w:pos="567"/>
        </w:tabs>
      </w:pPr>
      <w:r w:rsidRPr="000502F3">
        <w:rPr>
          <w:lang w:eastAsia="en-GB"/>
        </w:rPr>
        <w:t xml:space="preserve">AZILECT </w:t>
      </w:r>
      <w:r w:rsidRPr="000502F3">
        <w:t xml:space="preserve">is indicated </w:t>
      </w:r>
      <w:r w:rsidR="008E206C" w:rsidRPr="000502F3">
        <w:t xml:space="preserve">in adults </w:t>
      </w:r>
      <w:r w:rsidRPr="000502F3">
        <w:t>for the treatment of idiopathic Parkinson’s disease as monotherapy (without levodopa) or as adjunct therapy (with levodopa) in patients with end of dose fluctuations.</w:t>
      </w:r>
    </w:p>
    <w:p w14:paraId="5D72E407" w14:textId="77777777" w:rsidR="00F437C5" w:rsidRPr="000502F3" w:rsidRDefault="00F437C5" w:rsidP="00553048">
      <w:pPr>
        <w:tabs>
          <w:tab w:val="left" w:pos="567"/>
        </w:tabs>
      </w:pPr>
    </w:p>
    <w:p w14:paraId="5D72E408" w14:textId="55E5817B" w:rsidR="00F437C5" w:rsidRPr="000502F3" w:rsidRDefault="00F437C5" w:rsidP="00246208">
      <w:pPr>
        <w:pStyle w:val="Heading2"/>
        <w:keepNext w:val="0"/>
        <w:tabs>
          <w:tab w:val="left" w:pos="567"/>
        </w:tabs>
      </w:pPr>
      <w:bookmarkStart w:id="3" w:name="_Ref51310550"/>
      <w:bookmarkStart w:id="4" w:name="_Ref82225700"/>
      <w:r w:rsidRPr="000502F3">
        <w:t>Posology and method of administration</w:t>
      </w:r>
      <w:bookmarkEnd w:id="3"/>
      <w:bookmarkEnd w:id="4"/>
      <w:r w:rsidR="003C1BB9">
        <w:fldChar w:fldCharType="begin"/>
      </w:r>
      <w:r w:rsidR="003C1BB9">
        <w:instrText xml:space="preserve"> DOCVARIABLE vault_nd_ac361d21-0e5d-4ea6-83ca-aa7f3c2d9ee6 \* MERGEFORMAT </w:instrText>
      </w:r>
      <w:r w:rsidR="003C1BB9">
        <w:fldChar w:fldCharType="separate"/>
      </w:r>
      <w:r w:rsidR="003C1BB9">
        <w:t xml:space="preserve"> </w:t>
      </w:r>
      <w:r w:rsidR="003C1BB9">
        <w:fldChar w:fldCharType="end"/>
      </w:r>
    </w:p>
    <w:p w14:paraId="5D72E409" w14:textId="77777777" w:rsidR="00D66E3D" w:rsidRPr="000502F3" w:rsidRDefault="00D66E3D" w:rsidP="00553048">
      <w:pPr>
        <w:rPr>
          <w:szCs w:val="22"/>
          <w:u w:val="single"/>
        </w:rPr>
      </w:pPr>
    </w:p>
    <w:p w14:paraId="5D72E40A" w14:textId="77777777" w:rsidR="00F437C5" w:rsidRPr="000502F3" w:rsidRDefault="00D66E3D" w:rsidP="00D66E3D">
      <w:pPr>
        <w:rPr>
          <w:szCs w:val="22"/>
          <w:u w:val="single"/>
        </w:rPr>
      </w:pPr>
      <w:r w:rsidRPr="000502F3">
        <w:rPr>
          <w:szCs w:val="22"/>
          <w:u w:val="single"/>
        </w:rPr>
        <w:t>Posology</w:t>
      </w:r>
    </w:p>
    <w:p w14:paraId="5D72E40B" w14:textId="77777777" w:rsidR="006428F1" w:rsidRPr="000502F3" w:rsidRDefault="006428F1" w:rsidP="00D66E3D">
      <w:pPr>
        <w:rPr>
          <w:szCs w:val="22"/>
          <w:u w:val="single"/>
        </w:rPr>
      </w:pPr>
    </w:p>
    <w:p w14:paraId="5D72E40E" w14:textId="1DCC2983" w:rsidR="0078008D" w:rsidRPr="000502F3" w:rsidRDefault="0078008D" w:rsidP="0078008D">
      <w:pPr>
        <w:tabs>
          <w:tab w:val="left" w:pos="567"/>
        </w:tabs>
        <w:rPr>
          <w:szCs w:val="22"/>
        </w:rPr>
      </w:pPr>
      <w:r w:rsidRPr="000502F3">
        <w:rPr>
          <w:szCs w:val="22"/>
        </w:rPr>
        <w:t>The recommended dose of rasagiline is 1 mg (one tablet of AZILECT) once daily, to be taken with or without levodopa.</w:t>
      </w:r>
    </w:p>
    <w:p w14:paraId="5D72E40F" w14:textId="77777777" w:rsidR="0078008D" w:rsidRPr="000502F3" w:rsidRDefault="0078008D">
      <w:pPr>
        <w:tabs>
          <w:tab w:val="left" w:pos="567"/>
        </w:tabs>
        <w:rPr>
          <w:szCs w:val="22"/>
        </w:rPr>
      </w:pPr>
    </w:p>
    <w:p w14:paraId="5D72E410" w14:textId="3C615364" w:rsidR="009F1D81" w:rsidRPr="000502F3" w:rsidRDefault="00F437C5" w:rsidP="00FE620D">
      <w:pPr>
        <w:tabs>
          <w:tab w:val="left" w:pos="567"/>
        </w:tabs>
        <w:rPr>
          <w:szCs w:val="22"/>
        </w:rPr>
      </w:pPr>
      <w:r w:rsidRPr="000502F3">
        <w:rPr>
          <w:i/>
        </w:rPr>
        <w:t>Elderly</w:t>
      </w:r>
    </w:p>
    <w:p w14:paraId="5D72E411" w14:textId="7CC90422" w:rsidR="00F437C5" w:rsidRPr="000502F3" w:rsidRDefault="00F437C5" w:rsidP="00FE620D">
      <w:pPr>
        <w:tabs>
          <w:tab w:val="left" w:pos="567"/>
        </w:tabs>
        <w:rPr>
          <w:szCs w:val="22"/>
        </w:rPr>
      </w:pPr>
      <w:r w:rsidRPr="000502F3">
        <w:rPr>
          <w:szCs w:val="22"/>
        </w:rPr>
        <w:t>No change in dose is required for elderly patients</w:t>
      </w:r>
      <w:r w:rsidR="00C31029" w:rsidRPr="000502F3">
        <w:rPr>
          <w:szCs w:val="22"/>
        </w:rPr>
        <w:t xml:space="preserve"> (see </w:t>
      </w:r>
      <w:r w:rsidR="00751E8D" w:rsidRPr="000502F3">
        <w:rPr>
          <w:szCs w:val="22"/>
        </w:rPr>
        <w:t>section </w:t>
      </w:r>
      <w:r w:rsidR="00C31029" w:rsidRPr="000502F3">
        <w:rPr>
          <w:szCs w:val="22"/>
        </w:rPr>
        <w:t>5.2)</w:t>
      </w:r>
      <w:r w:rsidRPr="000502F3">
        <w:rPr>
          <w:szCs w:val="22"/>
        </w:rPr>
        <w:t xml:space="preserve">. </w:t>
      </w:r>
    </w:p>
    <w:p w14:paraId="5D72E412" w14:textId="77777777" w:rsidR="00F437C5" w:rsidRPr="000502F3" w:rsidRDefault="00F437C5">
      <w:pPr>
        <w:tabs>
          <w:tab w:val="left" w:pos="567"/>
        </w:tabs>
        <w:rPr>
          <w:szCs w:val="22"/>
        </w:rPr>
      </w:pPr>
    </w:p>
    <w:p w14:paraId="5D72E415" w14:textId="6DBE828B" w:rsidR="004F6FF9" w:rsidRPr="000502F3" w:rsidRDefault="004F6FF9">
      <w:pPr>
        <w:tabs>
          <w:tab w:val="left" w:pos="567"/>
        </w:tabs>
      </w:pPr>
      <w:r w:rsidRPr="000502F3">
        <w:rPr>
          <w:i/>
          <w:color w:val="000000"/>
          <w:sz w:val="24"/>
          <w:szCs w:val="24"/>
          <w:lang w:eastAsia="de-DE"/>
        </w:rPr>
        <w:t>H</w:t>
      </w:r>
      <w:r w:rsidR="00F437C5" w:rsidRPr="000502F3">
        <w:rPr>
          <w:i/>
          <w:color w:val="000000"/>
          <w:sz w:val="24"/>
          <w:szCs w:val="24"/>
          <w:lang w:eastAsia="de-DE"/>
        </w:rPr>
        <w:t>epatic</w:t>
      </w:r>
      <w:r w:rsidR="00F437C5" w:rsidRPr="000502F3">
        <w:rPr>
          <w:i/>
        </w:rPr>
        <w:t xml:space="preserve"> impairment</w:t>
      </w:r>
    </w:p>
    <w:p w14:paraId="5D72E416" w14:textId="7D3FAAF0" w:rsidR="00F437C5" w:rsidRPr="000502F3" w:rsidRDefault="00F437C5">
      <w:pPr>
        <w:tabs>
          <w:tab w:val="left" w:pos="567"/>
        </w:tabs>
      </w:pPr>
      <w:r w:rsidRPr="000502F3">
        <w:t xml:space="preserve">Rasagiline </w:t>
      </w:r>
      <w:r w:rsidR="00C31029" w:rsidRPr="000502F3">
        <w:t xml:space="preserve">is contraindicated </w:t>
      </w:r>
      <w:r w:rsidRPr="000502F3">
        <w:t xml:space="preserve">in patients with severe hepatic impairment (see </w:t>
      </w:r>
      <w:r w:rsidR="00751E8D" w:rsidRPr="000502F3">
        <w:t>section </w:t>
      </w:r>
      <w:r w:rsidRPr="000502F3">
        <w:fldChar w:fldCharType="begin"/>
      </w:r>
      <w:r w:rsidRPr="000502F3">
        <w:instrText xml:space="preserve"> REF _Ref82225389 \r \h  \* MERGEFORMAT </w:instrText>
      </w:r>
      <w:r w:rsidRPr="000502F3">
        <w:fldChar w:fldCharType="separate"/>
      </w:r>
      <w:r w:rsidR="00466F2B" w:rsidRPr="000502F3">
        <w:t>4.3</w:t>
      </w:r>
      <w:r w:rsidRPr="000502F3">
        <w:fldChar w:fldCharType="end"/>
      </w:r>
      <w:r w:rsidRPr="000502F3">
        <w:t>). Rasagiline use in patients with moderate hepatic impairment should be avoided. Caution should be used when initiating treatment with rasagiline in patients with mild hepatic</w:t>
      </w:r>
      <w:r w:rsidR="00E80347" w:rsidRPr="000502F3">
        <w:t xml:space="preserve"> impairment</w:t>
      </w:r>
      <w:r w:rsidRPr="000502F3">
        <w:t xml:space="preserve">. In case patients progress from mild to moderate hepatic impairment rasagiline should be stopped (see </w:t>
      </w:r>
      <w:r w:rsidR="00751E8D" w:rsidRPr="000502F3">
        <w:t>section </w:t>
      </w:r>
      <w:r w:rsidRPr="000502F3">
        <w:fldChar w:fldCharType="begin"/>
      </w:r>
      <w:r w:rsidRPr="000502F3">
        <w:instrText xml:space="preserve"> REF _Ref82225396 \r \h  \* MERGEFORMAT </w:instrText>
      </w:r>
      <w:r w:rsidRPr="000502F3">
        <w:fldChar w:fldCharType="separate"/>
      </w:r>
      <w:r w:rsidR="00466F2B" w:rsidRPr="000502F3">
        <w:t>4.4</w:t>
      </w:r>
      <w:r w:rsidRPr="000502F3">
        <w:fldChar w:fldCharType="end"/>
      </w:r>
      <w:r w:rsidR="008128D0" w:rsidRPr="000502F3">
        <w:t xml:space="preserve"> and 5.2</w:t>
      </w:r>
      <w:r w:rsidRPr="000502F3">
        <w:t>).</w:t>
      </w:r>
    </w:p>
    <w:p w14:paraId="5D72E417" w14:textId="77777777" w:rsidR="00F437C5" w:rsidRPr="000502F3" w:rsidRDefault="00F437C5">
      <w:pPr>
        <w:tabs>
          <w:tab w:val="left" w:pos="567"/>
        </w:tabs>
      </w:pPr>
    </w:p>
    <w:p w14:paraId="5D72E418" w14:textId="0E8DB918" w:rsidR="004F6FF9" w:rsidRPr="000502F3" w:rsidRDefault="004F6FF9">
      <w:pPr>
        <w:tabs>
          <w:tab w:val="left" w:pos="567"/>
        </w:tabs>
      </w:pPr>
      <w:r w:rsidRPr="000502F3">
        <w:rPr>
          <w:i/>
        </w:rPr>
        <w:t>R</w:t>
      </w:r>
      <w:r w:rsidR="00F437C5" w:rsidRPr="000502F3">
        <w:rPr>
          <w:i/>
        </w:rPr>
        <w:t>enal impairment</w:t>
      </w:r>
    </w:p>
    <w:p w14:paraId="5D72E419" w14:textId="77777777" w:rsidR="00F437C5" w:rsidRPr="000502F3" w:rsidRDefault="00F437C5">
      <w:pPr>
        <w:tabs>
          <w:tab w:val="left" w:pos="567"/>
        </w:tabs>
      </w:pPr>
      <w:r w:rsidRPr="000502F3">
        <w:t xml:space="preserve">No </w:t>
      </w:r>
      <w:r w:rsidR="000171EC" w:rsidRPr="000502F3">
        <w:t>special precaution</w:t>
      </w:r>
      <w:r w:rsidR="00D45EDB" w:rsidRPr="000502F3">
        <w:t>s are</w:t>
      </w:r>
      <w:r w:rsidRPr="000502F3">
        <w:t xml:space="preserve"> required </w:t>
      </w:r>
      <w:r w:rsidR="000D41AD" w:rsidRPr="000502F3">
        <w:t>in patients with</w:t>
      </w:r>
      <w:r w:rsidRPr="000502F3">
        <w:t xml:space="preserve"> renal </w:t>
      </w:r>
      <w:r w:rsidR="000171EC" w:rsidRPr="000502F3">
        <w:t>impairment</w:t>
      </w:r>
      <w:r w:rsidRPr="000502F3">
        <w:t>.</w:t>
      </w:r>
    </w:p>
    <w:p w14:paraId="5D72E41A" w14:textId="77777777" w:rsidR="00073984" w:rsidRPr="000502F3" w:rsidRDefault="00073984" w:rsidP="00073984">
      <w:pPr>
        <w:pStyle w:val="Default"/>
        <w:rPr>
          <w:i/>
          <w:sz w:val="22"/>
          <w:lang w:val="en-GB"/>
        </w:rPr>
      </w:pPr>
    </w:p>
    <w:p w14:paraId="5D72E41B" w14:textId="364923A2" w:rsidR="00073984" w:rsidRPr="000502F3" w:rsidRDefault="00073984" w:rsidP="00073984">
      <w:pPr>
        <w:pStyle w:val="Default"/>
        <w:rPr>
          <w:szCs w:val="22"/>
          <w:lang w:val="en-GB"/>
        </w:rPr>
      </w:pPr>
      <w:r w:rsidRPr="000502F3">
        <w:rPr>
          <w:i/>
          <w:sz w:val="22"/>
          <w:lang w:val="en-GB"/>
        </w:rPr>
        <w:t>Paediatric population</w:t>
      </w:r>
    </w:p>
    <w:p w14:paraId="5D72E41C" w14:textId="2EE8D824" w:rsidR="00073984" w:rsidRPr="000502F3" w:rsidRDefault="00073984" w:rsidP="00246208">
      <w:pPr>
        <w:pStyle w:val="Default"/>
        <w:rPr>
          <w:lang w:val="en-GB"/>
        </w:rPr>
      </w:pPr>
      <w:r w:rsidRPr="000502F3">
        <w:rPr>
          <w:sz w:val="22"/>
          <w:szCs w:val="22"/>
          <w:lang w:val="en-GB"/>
        </w:rPr>
        <w:t>The safety and efficacy of</w:t>
      </w:r>
      <w:r w:rsidRPr="000502F3">
        <w:rPr>
          <w:sz w:val="22"/>
          <w:lang w:val="en-GB"/>
        </w:rPr>
        <w:t xml:space="preserve"> </w:t>
      </w:r>
      <w:r w:rsidRPr="000502F3">
        <w:rPr>
          <w:sz w:val="22"/>
          <w:szCs w:val="22"/>
          <w:lang w:val="en-GB"/>
        </w:rPr>
        <w:t>AZILECT in children and adolescents have not been established. There</w:t>
      </w:r>
      <w:r w:rsidRPr="000502F3">
        <w:rPr>
          <w:sz w:val="22"/>
          <w:lang w:val="en-GB"/>
        </w:rPr>
        <w:t xml:space="preserve"> is </w:t>
      </w:r>
      <w:r w:rsidRPr="000502F3">
        <w:rPr>
          <w:sz w:val="22"/>
          <w:szCs w:val="22"/>
          <w:lang w:val="en-GB"/>
        </w:rPr>
        <w:t>no relevant use of AZILECT in the paediatric population in the indication Parkinson’s disease</w:t>
      </w:r>
      <w:r w:rsidRPr="000502F3">
        <w:rPr>
          <w:sz w:val="22"/>
          <w:lang w:val="en-GB"/>
        </w:rPr>
        <w:t>.</w:t>
      </w:r>
    </w:p>
    <w:p w14:paraId="5D72E41D" w14:textId="77777777" w:rsidR="00F437C5" w:rsidRPr="000502F3" w:rsidRDefault="00F437C5">
      <w:pPr>
        <w:pStyle w:val="plain"/>
        <w:tabs>
          <w:tab w:val="left" w:pos="567"/>
        </w:tabs>
        <w:rPr>
          <w:szCs w:val="20"/>
        </w:rPr>
      </w:pPr>
    </w:p>
    <w:p w14:paraId="5D72E41E" w14:textId="77777777" w:rsidR="004F6FF9" w:rsidRPr="000502F3" w:rsidRDefault="004F6FF9">
      <w:pPr>
        <w:pStyle w:val="plain"/>
        <w:tabs>
          <w:tab w:val="left" w:pos="567"/>
        </w:tabs>
        <w:rPr>
          <w:szCs w:val="20"/>
          <w:u w:val="single"/>
        </w:rPr>
      </w:pPr>
      <w:r w:rsidRPr="000502F3">
        <w:rPr>
          <w:szCs w:val="20"/>
          <w:u w:val="single"/>
        </w:rPr>
        <w:t>Method of administration</w:t>
      </w:r>
    </w:p>
    <w:p w14:paraId="5D72E41F" w14:textId="77777777" w:rsidR="006428F1" w:rsidRPr="000502F3" w:rsidRDefault="006428F1">
      <w:pPr>
        <w:pStyle w:val="plain"/>
        <w:tabs>
          <w:tab w:val="left" w:pos="567"/>
        </w:tabs>
        <w:rPr>
          <w:szCs w:val="20"/>
          <w:u w:val="single"/>
        </w:rPr>
      </w:pPr>
    </w:p>
    <w:p w14:paraId="5D72E420" w14:textId="77777777" w:rsidR="00AD6D94" w:rsidRPr="000502F3" w:rsidRDefault="00FC4396">
      <w:pPr>
        <w:pStyle w:val="plain"/>
        <w:tabs>
          <w:tab w:val="left" w:pos="567"/>
        </w:tabs>
        <w:rPr>
          <w:szCs w:val="22"/>
          <w:highlight w:val="red"/>
        </w:rPr>
      </w:pPr>
      <w:r w:rsidRPr="000502F3">
        <w:rPr>
          <w:szCs w:val="22"/>
        </w:rPr>
        <w:t xml:space="preserve">For oral use. </w:t>
      </w:r>
    </w:p>
    <w:p w14:paraId="5D72E421" w14:textId="77777777" w:rsidR="004F6FF9" w:rsidRPr="000502F3" w:rsidRDefault="002804D3">
      <w:pPr>
        <w:pStyle w:val="plain"/>
        <w:tabs>
          <w:tab w:val="left" w:pos="567"/>
        </w:tabs>
        <w:rPr>
          <w:szCs w:val="20"/>
        </w:rPr>
      </w:pPr>
      <w:r w:rsidRPr="000502F3">
        <w:rPr>
          <w:szCs w:val="20"/>
        </w:rPr>
        <w:t xml:space="preserve">AZILECT </w:t>
      </w:r>
      <w:r w:rsidR="004F6FF9" w:rsidRPr="000502F3">
        <w:rPr>
          <w:szCs w:val="20"/>
        </w:rPr>
        <w:t>may be taken with or without food.</w:t>
      </w:r>
    </w:p>
    <w:p w14:paraId="5D72E422" w14:textId="77777777" w:rsidR="004F6FF9" w:rsidRPr="000502F3" w:rsidRDefault="004F6FF9">
      <w:pPr>
        <w:pStyle w:val="plain"/>
        <w:tabs>
          <w:tab w:val="left" w:pos="567"/>
        </w:tabs>
        <w:rPr>
          <w:szCs w:val="20"/>
        </w:rPr>
      </w:pPr>
    </w:p>
    <w:p w14:paraId="5D72E423" w14:textId="1147CEC0" w:rsidR="00F437C5" w:rsidRPr="000502F3" w:rsidRDefault="00F437C5" w:rsidP="006428F1">
      <w:pPr>
        <w:pStyle w:val="Heading2"/>
        <w:tabs>
          <w:tab w:val="left" w:pos="567"/>
        </w:tabs>
      </w:pPr>
      <w:bookmarkStart w:id="5" w:name="_Ref51310477"/>
      <w:bookmarkStart w:id="6" w:name="_Ref82225389"/>
      <w:r w:rsidRPr="000502F3">
        <w:lastRenderedPageBreak/>
        <w:t>Contraindications</w:t>
      </w:r>
      <w:bookmarkEnd w:id="5"/>
      <w:bookmarkEnd w:id="6"/>
      <w:r w:rsidR="003C1BB9">
        <w:fldChar w:fldCharType="begin"/>
      </w:r>
      <w:r w:rsidR="003C1BB9">
        <w:instrText xml:space="preserve"> DOCVARIABLE vault_nd_214a87f4-2e21-47b1-81fe-b3c684934dcd \* MERGEFORMAT </w:instrText>
      </w:r>
      <w:r w:rsidR="003C1BB9">
        <w:fldChar w:fldCharType="separate"/>
      </w:r>
      <w:r w:rsidR="003C1BB9">
        <w:t xml:space="preserve"> </w:t>
      </w:r>
      <w:r w:rsidR="003C1BB9">
        <w:fldChar w:fldCharType="end"/>
      </w:r>
    </w:p>
    <w:p w14:paraId="5D72E424" w14:textId="77777777" w:rsidR="00F437C5" w:rsidRPr="000502F3" w:rsidRDefault="00F437C5" w:rsidP="00246208">
      <w:pPr>
        <w:keepNext/>
        <w:tabs>
          <w:tab w:val="left" w:pos="567"/>
        </w:tabs>
      </w:pPr>
    </w:p>
    <w:p w14:paraId="5D72E425" w14:textId="2999A96B" w:rsidR="00F437C5" w:rsidRPr="000502F3" w:rsidRDefault="00F437C5">
      <w:pPr>
        <w:tabs>
          <w:tab w:val="left" w:pos="567"/>
        </w:tabs>
        <w:rPr>
          <w:szCs w:val="22"/>
        </w:rPr>
      </w:pPr>
      <w:r w:rsidRPr="000502F3">
        <w:rPr>
          <w:szCs w:val="22"/>
        </w:rPr>
        <w:t xml:space="preserve">Hypersensitivity to the active substance or to any of the excipients </w:t>
      </w:r>
      <w:r w:rsidR="004F6FF9" w:rsidRPr="000502F3">
        <w:rPr>
          <w:szCs w:val="22"/>
        </w:rPr>
        <w:t xml:space="preserve">listed in </w:t>
      </w:r>
      <w:r w:rsidR="00751E8D" w:rsidRPr="000502F3">
        <w:rPr>
          <w:szCs w:val="22"/>
        </w:rPr>
        <w:t>section </w:t>
      </w:r>
      <w:r w:rsidRPr="000502F3">
        <w:rPr>
          <w:szCs w:val="22"/>
        </w:rPr>
        <w:fldChar w:fldCharType="begin"/>
      </w:r>
      <w:r w:rsidRPr="000502F3">
        <w:rPr>
          <w:szCs w:val="22"/>
        </w:rPr>
        <w:instrText xml:space="preserve"> REF _Ref51310444 \n \h  \* MERGEFORMAT </w:instrText>
      </w:r>
      <w:r w:rsidRPr="000502F3">
        <w:rPr>
          <w:szCs w:val="22"/>
        </w:rPr>
      </w:r>
      <w:r w:rsidRPr="000502F3">
        <w:rPr>
          <w:szCs w:val="22"/>
        </w:rPr>
        <w:fldChar w:fldCharType="separate"/>
      </w:r>
      <w:r w:rsidR="00466F2B" w:rsidRPr="000502F3">
        <w:rPr>
          <w:szCs w:val="22"/>
        </w:rPr>
        <w:t>6.1</w:t>
      </w:r>
      <w:r w:rsidRPr="000502F3">
        <w:rPr>
          <w:szCs w:val="22"/>
        </w:rPr>
        <w:fldChar w:fldCharType="end"/>
      </w:r>
      <w:r w:rsidRPr="000502F3">
        <w:rPr>
          <w:szCs w:val="22"/>
        </w:rPr>
        <w:t>.</w:t>
      </w:r>
    </w:p>
    <w:p w14:paraId="5D72E426" w14:textId="0705314F" w:rsidR="00F437C5" w:rsidRPr="000502F3" w:rsidRDefault="00F437C5">
      <w:pPr>
        <w:tabs>
          <w:tab w:val="left" w:pos="567"/>
        </w:tabs>
        <w:rPr>
          <w:szCs w:val="22"/>
        </w:rPr>
      </w:pPr>
    </w:p>
    <w:p w14:paraId="5D72E427" w14:textId="622E2587" w:rsidR="00F437C5" w:rsidRPr="000502F3" w:rsidRDefault="00F437C5">
      <w:pPr>
        <w:tabs>
          <w:tab w:val="left" w:pos="567"/>
        </w:tabs>
        <w:rPr>
          <w:szCs w:val="22"/>
        </w:rPr>
      </w:pPr>
      <w:r w:rsidRPr="000502F3">
        <w:rPr>
          <w:szCs w:val="22"/>
        </w:rPr>
        <w:t xml:space="preserve">Concomitant treatment with other monoamine oxidase (MAO) inhibitors </w:t>
      </w:r>
      <w:r w:rsidR="008F2EA0" w:rsidRPr="000502F3">
        <w:rPr>
          <w:szCs w:val="22"/>
        </w:rPr>
        <w:t>(</w:t>
      </w:r>
      <w:r w:rsidR="008F2EA0" w:rsidRPr="000502F3">
        <w:rPr>
          <w:szCs w:val="22"/>
          <w:lang w:eastAsia="de-DE"/>
        </w:rPr>
        <w:t>including medicinal and natural products without prescription e.g. St. John's Wort</w:t>
      </w:r>
      <w:r w:rsidR="008F2EA0" w:rsidRPr="000502F3">
        <w:rPr>
          <w:szCs w:val="22"/>
        </w:rPr>
        <w:t xml:space="preserve">) </w:t>
      </w:r>
      <w:r w:rsidRPr="000502F3">
        <w:rPr>
          <w:szCs w:val="22"/>
        </w:rPr>
        <w:t xml:space="preserve">or pethidine (see </w:t>
      </w:r>
      <w:r w:rsidR="00751E8D" w:rsidRPr="000502F3">
        <w:rPr>
          <w:szCs w:val="22"/>
        </w:rPr>
        <w:t>section </w:t>
      </w:r>
      <w:r w:rsidRPr="000502F3">
        <w:rPr>
          <w:szCs w:val="22"/>
        </w:rPr>
        <w:fldChar w:fldCharType="begin"/>
      </w:r>
      <w:r w:rsidRPr="000502F3">
        <w:rPr>
          <w:szCs w:val="22"/>
        </w:rPr>
        <w:instrText xml:space="preserve"> REF _Ref51310526 \n \h  \* MERGEFORMAT </w:instrText>
      </w:r>
      <w:r w:rsidRPr="000502F3">
        <w:rPr>
          <w:szCs w:val="22"/>
        </w:rPr>
      </w:r>
      <w:r w:rsidRPr="000502F3">
        <w:rPr>
          <w:szCs w:val="22"/>
        </w:rPr>
        <w:fldChar w:fldCharType="separate"/>
      </w:r>
      <w:r w:rsidR="00466F2B" w:rsidRPr="000502F3">
        <w:rPr>
          <w:szCs w:val="22"/>
        </w:rPr>
        <w:t>4.5</w:t>
      </w:r>
      <w:r w:rsidRPr="000502F3">
        <w:rPr>
          <w:szCs w:val="22"/>
        </w:rPr>
        <w:fldChar w:fldCharType="end"/>
      </w:r>
      <w:r w:rsidR="009A5C83" w:rsidRPr="000502F3">
        <w:rPr>
          <w:szCs w:val="22"/>
        </w:rPr>
        <w:t>). At least 14 </w:t>
      </w:r>
      <w:r w:rsidRPr="000502F3">
        <w:rPr>
          <w:szCs w:val="22"/>
        </w:rPr>
        <w:t xml:space="preserve">days </w:t>
      </w:r>
      <w:r w:rsidR="00DE226D" w:rsidRPr="000502F3">
        <w:rPr>
          <w:szCs w:val="22"/>
        </w:rPr>
        <w:t xml:space="preserve">must </w:t>
      </w:r>
      <w:r w:rsidRPr="000502F3">
        <w:rPr>
          <w:szCs w:val="22"/>
        </w:rPr>
        <w:t>elapse between discontinuation of rasagiline and initiation of treatment with MAO inhibitors or pethidine.</w:t>
      </w:r>
    </w:p>
    <w:p w14:paraId="5D72E428" w14:textId="77777777" w:rsidR="00F437C5" w:rsidRPr="000502F3" w:rsidRDefault="00F437C5">
      <w:pPr>
        <w:tabs>
          <w:tab w:val="left" w:pos="567"/>
          <w:tab w:val="left" w:pos="6180"/>
        </w:tabs>
        <w:rPr>
          <w:szCs w:val="22"/>
        </w:rPr>
      </w:pPr>
    </w:p>
    <w:p w14:paraId="5D72E429" w14:textId="222CE6F0" w:rsidR="00F437C5" w:rsidRPr="000502F3" w:rsidRDefault="001E5700">
      <w:pPr>
        <w:tabs>
          <w:tab w:val="left" w:pos="567"/>
        </w:tabs>
        <w:rPr>
          <w:szCs w:val="22"/>
        </w:rPr>
      </w:pPr>
      <w:r w:rsidRPr="000502F3">
        <w:rPr>
          <w:szCs w:val="22"/>
        </w:rPr>
        <w:t>S</w:t>
      </w:r>
      <w:r w:rsidR="00F437C5" w:rsidRPr="000502F3">
        <w:rPr>
          <w:szCs w:val="22"/>
        </w:rPr>
        <w:t xml:space="preserve">evere hepatic </w:t>
      </w:r>
      <w:r w:rsidR="00E80347" w:rsidRPr="000502F3">
        <w:rPr>
          <w:szCs w:val="22"/>
        </w:rPr>
        <w:t>impairment</w:t>
      </w:r>
      <w:r w:rsidR="00133D49" w:rsidRPr="000502F3">
        <w:rPr>
          <w:szCs w:val="22"/>
        </w:rPr>
        <w:t>.</w:t>
      </w:r>
    </w:p>
    <w:p w14:paraId="5D72E42A" w14:textId="77777777" w:rsidR="00F437C5" w:rsidRPr="000502F3" w:rsidRDefault="00F437C5">
      <w:pPr>
        <w:tabs>
          <w:tab w:val="left" w:pos="567"/>
        </w:tabs>
        <w:rPr>
          <w:szCs w:val="22"/>
        </w:rPr>
      </w:pPr>
      <w:bookmarkStart w:id="7" w:name="_Ref51310494"/>
    </w:p>
    <w:p w14:paraId="5D72E42B" w14:textId="7D3506A0" w:rsidR="00F437C5" w:rsidRPr="000502F3" w:rsidRDefault="00F437C5" w:rsidP="00246208">
      <w:pPr>
        <w:pStyle w:val="Heading2"/>
        <w:keepNext w:val="0"/>
        <w:tabs>
          <w:tab w:val="left" w:pos="567"/>
        </w:tabs>
      </w:pPr>
      <w:bookmarkStart w:id="8" w:name="_Ref78178629"/>
      <w:bookmarkStart w:id="9" w:name="_Ref82225396"/>
      <w:r w:rsidRPr="000502F3">
        <w:t>Special warnings and precautions for use</w:t>
      </w:r>
      <w:bookmarkEnd w:id="7"/>
      <w:bookmarkEnd w:id="8"/>
      <w:bookmarkEnd w:id="9"/>
      <w:r w:rsidR="003C1BB9">
        <w:fldChar w:fldCharType="begin"/>
      </w:r>
      <w:r w:rsidR="003C1BB9">
        <w:instrText xml:space="preserve"> DOCVARIABLE vault_nd_13877fbc-1e26-48c9-a7ea-27624673a161 \* MERGEFORMAT </w:instrText>
      </w:r>
      <w:r w:rsidR="003C1BB9">
        <w:fldChar w:fldCharType="separate"/>
      </w:r>
      <w:r w:rsidR="003C1BB9">
        <w:t xml:space="preserve"> </w:t>
      </w:r>
      <w:r w:rsidR="003C1BB9">
        <w:fldChar w:fldCharType="end"/>
      </w:r>
    </w:p>
    <w:p w14:paraId="5D72E42C" w14:textId="77777777" w:rsidR="00F437C5" w:rsidRPr="000502F3" w:rsidRDefault="00F437C5">
      <w:pPr>
        <w:tabs>
          <w:tab w:val="left" w:pos="567"/>
        </w:tabs>
      </w:pPr>
    </w:p>
    <w:p w14:paraId="5D72E42D" w14:textId="77777777" w:rsidR="00FC4396" w:rsidRPr="000502F3" w:rsidRDefault="00FC4396">
      <w:pPr>
        <w:tabs>
          <w:tab w:val="left" w:pos="567"/>
        </w:tabs>
        <w:rPr>
          <w:szCs w:val="22"/>
          <w:u w:val="single"/>
        </w:rPr>
      </w:pPr>
      <w:r w:rsidRPr="000502F3">
        <w:rPr>
          <w:szCs w:val="22"/>
          <w:u w:val="single"/>
        </w:rPr>
        <w:t>Concomitant use</w:t>
      </w:r>
      <w:r w:rsidR="00273F49" w:rsidRPr="000502F3">
        <w:rPr>
          <w:szCs w:val="22"/>
          <w:u w:val="single"/>
        </w:rPr>
        <w:t xml:space="preserve"> of rasagiline </w:t>
      </w:r>
      <w:r w:rsidRPr="000502F3">
        <w:rPr>
          <w:szCs w:val="22"/>
          <w:u w:val="single"/>
        </w:rPr>
        <w:t>with other medicinal products</w:t>
      </w:r>
    </w:p>
    <w:p w14:paraId="5D72E42E" w14:textId="77777777" w:rsidR="006C4AAD" w:rsidRPr="000502F3" w:rsidRDefault="006C4AAD">
      <w:pPr>
        <w:tabs>
          <w:tab w:val="left" w:pos="567"/>
        </w:tabs>
      </w:pPr>
    </w:p>
    <w:p w14:paraId="5D72E42F" w14:textId="36014DDA" w:rsidR="00F437C5" w:rsidRPr="000502F3" w:rsidRDefault="00F437C5">
      <w:pPr>
        <w:tabs>
          <w:tab w:val="left" w:pos="567"/>
        </w:tabs>
        <w:rPr>
          <w:szCs w:val="22"/>
        </w:rPr>
      </w:pPr>
      <w:r w:rsidRPr="000502F3">
        <w:rPr>
          <w:szCs w:val="22"/>
        </w:rPr>
        <w:t xml:space="preserve">The concomitant use of rasagiline and fluoxetine or fluvoxamine should be avoided (see </w:t>
      </w:r>
      <w:r w:rsidR="00751E8D" w:rsidRPr="000502F3">
        <w:rPr>
          <w:szCs w:val="22"/>
        </w:rPr>
        <w:t>section </w:t>
      </w:r>
      <w:r w:rsidRPr="000502F3">
        <w:rPr>
          <w:szCs w:val="22"/>
        </w:rPr>
        <w:fldChar w:fldCharType="begin"/>
      </w:r>
      <w:r w:rsidRPr="000502F3">
        <w:rPr>
          <w:szCs w:val="22"/>
        </w:rPr>
        <w:instrText xml:space="preserve"> REF _Ref51310526 \n \h  \* MERGEFORMAT </w:instrText>
      </w:r>
      <w:r w:rsidRPr="000502F3">
        <w:rPr>
          <w:szCs w:val="22"/>
        </w:rPr>
      </w:r>
      <w:r w:rsidRPr="000502F3">
        <w:rPr>
          <w:szCs w:val="22"/>
        </w:rPr>
        <w:fldChar w:fldCharType="separate"/>
      </w:r>
      <w:r w:rsidR="00466F2B" w:rsidRPr="000502F3">
        <w:rPr>
          <w:szCs w:val="22"/>
        </w:rPr>
        <w:t>4.5</w:t>
      </w:r>
      <w:r w:rsidRPr="000502F3">
        <w:rPr>
          <w:szCs w:val="22"/>
        </w:rPr>
        <w:fldChar w:fldCharType="end"/>
      </w:r>
      <w:r w:rsidRPr="000502F3">
        <w:rPr>
          <w:szCs w:val="22"/>
        </w:rPr>
        <w:t>). At least five weeks should elapse between discontinuation of fluoxetine and initiation of treatment with rasagiline. At least</w:t>
      </w:r>
      <w:r w:rsidR="009A5C83" w:rsidRPr="000502F3">
        <w:rPr>
          <w:szCs w:val="22"/>
        </w:rPr>
        <w:t xml:space="preserve"> 14 </w:t>
      </w:r>
      <w:r w:rsidRPr="000502F3">
        <w:rPr>
          <w:szCs w:val="22"/>
        </w:rPr>
        <w:t>days should elapse between discontinuation of rasagiline and initiation of treatment with fluoxetine or fluvoxamine.</w:t>
      </w:r>
    </w:p>
    <w:p w14:paraId="5D72E430" w14:textId="77777777" w:rsidR="00762F98" w:rsidRPr="000502F3" w:rsidRDefault="00762F98">
      <w:pPr>
        <w:tabs>
          <w:tab w:val="left" w:pos="567"/>
        </w:tabs>
        <w:rPr>
          <w:szCs w:val="22"/>
        </w:rPr>
      </w:pPr>
    </w:p>
    <w:p w14:paraId="5D72E431" w14:textId="77777777" w:rsidR="00FC4396" w:rsidRPr="000502F3" w:rsidRDefault="00FC4396">
      <w:pPr>
        <w:tabs>
          <w:tab w:val="left" w:pos="567"/>
        </w:tabs>
        <w:rPr>
          <w:szCs w:val="22"/>
        </w:rPr>
      </w:pPr>
      <w:r w:rsidRPr="000502F3">
        <w:rPr>
          <w:szCs w:val="22"/>
        </w:rPr>
        <w:t xml:space="preserve">The concomitant use of rasagiline </w:t>
      </w:r>
      <w:r w:rsidRPr="000502F3">
        <w:t xml:space="preserve">and dextromethorphan or </w:t>
      </w:r>
      <w:r w:rsidR="00CB6CF8" w:rsidRPr="000502F3">
        <w:t xml:space="preserve">sympathomimetics </w:t>
      </w:r>
      <w:r w:rsidRPr="000502F3">
        <w:t xml:space="preserve">such as those present in nasal and oral decongestants or cold medicinal product containing ephedrine or pseudoephedrine </w:t>
      </w:r>
      <w:r w:rsidRPr="000502F3">
        <w:rPr>
          <w:szCs w:val="22"/>
        </w:rPr>
        <w:t xml:space="preserve">is not recommended (see </w:t>
      </w:r>
      <w:r w:rsidR="00751E8D" w:rsidRPr="000502F3">
        <w:rPr>
          <w:szCs w:val="22"/>
        </w:rPr>
        <w:t>section </w:t>
      </w:r>
      <w:r w:rsidRPr="000502F3">
        <w:rPr>
          <w:szCs w:val="22"/>
        </w:rPr>
        <w:fldChar w:fldCharType="begin"/>
      </w:r>
      <w:r w:rsidRPr="000502F3">
        <w:rPr>
          <w:szCs w:val="22"/>
        </w:rPr>
        <w:instrText xml:space="preserve"> REF _Ref51310526 \n \h  \* MERGEFORMAT </w:instrText>
      </w:r>
      <w:r w:rsidRPr="000502F3">
        <w:rPr>
          <w:szCs w:val="22"/>
        </w:rPr>
      </w:r>
      <w:r w:rsidRPr="000502F3">
        <w:rPr>
          <w:szCs w:val="22"/>
        </w:rPr>
        <w:fldChar w:fldCharType="separate"/>
      </w:r>
      <w:r w:rsidR="00466F2B" w:rsidRPr="000502F3">
        <w:rPr>
          <w:szCs w:val="22"/>
        </w:rPr>
        <w:t>4.5</w:t>
      </w:r>
      <w:r w:rsidRPr="000502F3">
        <w:rPr>
          <w:szCs w:val="22"/>
        </w:rPr>
        <w:fldChar w:fldCharType="end"/>
      </w:r>
      <w:r w:rsidRPr="000502F3">
        <w:rPr>
          <w:szCs w:val="22"/>
        </w:rPr>
        <w:t>).</w:t>
      </w:r>
    </w:p>
    <w:p w14:paraId="5D72E432" w14:textId="77777777" w:rsidR="00215491" w:rsidRPr="000502F3" w:rsidRDefault="00215491" w:rsidP="00215491">
      <w:pPr>
        <w:pStyle w:val="BodytextAgency"/>
        <w:spacing w:after="0" w:line="240" w:lineRule="auto"/>
        <w:jc w:val="both"/>
        <w:rPr>
          <w:rFonts w:ascii="Times New Roman" w:hAnsi="Times New Roman" w:cs="Times New Roman"/>
          <w:i/>
          <w:sz w:val="22"/>
          <w:szCs w:val="22"/>
        </w:rPr>
      </w:pPr>
    </w:p>
    <w:p w14:paraId="5D72E433" w14:textId="77777777" w:rsidR="00215491" w:rsidRPr="000502F3" w:rsidRDefault="00215491" w:rsidP="00215491">
      <w:pPr>
        <w:pStyle w:val="BodytextAgency"/>
        <w:spacing w:after="0" w:line="240" w:lineRule="auto"/>
        <w:jc w:val="both"/>
        <w:rPr>
          <w:rFonts w:ascii="Times New Roman" w:hAnsi="Times New Roman" w:cs="Times New Roman"/>
          <w:i/>
          <w:sz w:val="22"/>
          <w:szCs w:val="22"/>
        </w:rPr>
      </w:pPr>
      <w:r w:rsidRPr="000502F3">
        <w:rPr>
          <w:rFonts w:ascii="Times New Roman" w:hAnsi="Times New Roman" w:cs="Times New Roman"/>
          <w:i/>
          <w:sz w:val="22"/>
          <w:szCs w:val="22"/>
        </w:rPr>
        <w:t xml:space="preserve">Concomitant use of rasagiline and </w:t>
      </w:r>
      <w:r w:rsidR="001A19C2" w:rsidRPr="000502F3">
        <w:rPr>
          <w:rFonts w:ascii="Times New Roman" w:hAnsi="Times New Roman" w:cs="Times New Roman"/>
          <w:i/>
          <w:sz w:val="22"/>
          <w:szCs w:val="22"/>
        </w:rPr>
        <w:t>levodopa</w:t>
      </w:r>
    </w:p>
    <w:p w14:paraId="5D72E434" w14:textId="77777777" w:rsidR="00215491" w:rsidRPr="000502F3" w:rsidRDefault="00215491" w:rsidP="00215491">
      <w:pPr>
        <w:pStyle w:val="BodytextAgency"/>
        <w:spacing w:after="0" w:line="240" w:lineRule="auto"/>
        <w:jc w:val="both"/>
        <w:rPr>
          <w:rFonts w:ascii="Times New Roman" w:hAnsi="Times New Roman" w:cs="Times New Roman"/>
          <w:sz w:val="22"/>
          <w:szCs w:val="22"/>
        </w:rPr>
      </w:pPr>
      <w:r w:rsidRPr="000502F3">
        <w:rPr>
          <w:rFonts w:ascii="Times New Roman" w:hAnsi="Times New Roman" w:cs="Times New Roman"/>
          <w:sz w:val="22"/>
          <w:szCs w:val="22"/>
        </w:rPr>
        <w:t xml:space="preserve">Since rasagiline potentiates the effects of levodopa, the adverse </w:t>
      </w:r>
      <w:r w:rsidR="004E2446" w:rsidRPr="000502F3">
        <w:rPr>
          <w:rFonts w:ascii="Times New Roman" w:hAnsi="Times New Roman" w:cs="Times New Roman"/>
          <w:sz w:val="22"/>
          <w:szCs w:val="22"/>
        </w:rPr>
        <w:t xml:space="preserve">reactions </w:t>
      </w:r>
      <w:r w:rsidRPr="000502F3">
        <w:rPr>
          <w:rFonts w:ascii="Times New Roman" w:hAnsi="Times New Roman" w:cs="Times New Roman"/>
          <w:sz w:val="22"/>
          <w:szCs w:val="22"/>
        </w:rPr>
        <w:t xml:space="preserve">of levodopa may be increased and pre-existing dyskinesia exacerbated. Decreasing the dose of levodopa may ameliorate this </w:t>
      </w:r>
      <w:r w:rsidR="007B0630" w:rsidRPr="000502F3">
        <w:rPr>
          <w:rFonts w:ascii="Times New Roman" w:hAnsi="Times New Roman" w:cs="Times New Roman"/>
          <w:sz w:val="22"/>
          <w:szCs w:val="22"/>
        </w:rPr>
        <w:t>adverse reaction</w:t>
      </w:r>
      <w:r w:rsidRPr="000502F3">
        <w:rPr>
          <w:rFonts w:ascii="Times New Roman" w:hAnsi="Times New Roman" w:cs="Times New Roman"/>
          <w:sz w:val="22"/>
          <w:szCs w:val="22"/>
        </w:rPr>
        <w:t xml:space="preserve">. </w:t>
      </w:r>
    </w:p>
    <w:p w14:paraId="5D72E435" w14:textId="77777777" w:rsidR="00215491" w:rsidRPr="000502F3" w:rsidRDefault="00215491" w:rsidP="00215491">
      <w:pPr>
        <w:pStyle w:val="BodytextAgency"/>
        <w:spacing w:after="0" w:line="240" w:lineRule="auto"/>
        <w:jc w:val="both"/>
        <w:rPr>
          <w:rFonts w:ascii="Times New Roman" w:hAnsi="Times New Roman" w:cs="Times New Roman"/>
          <w:sz w:val="22"/>
          <w:szCs w:val="22"/>
        </w:rPr>
      </w:pPr>
    </w:p>
    <w:p w14:paraId="5D72E436" w14:textId="77777777" w:rsidR="00215491" w:rsidRPr="000502F3" w:rsidRDefault="00215491" w:rsidP="00215491">
      <w:pPr>
        <w:pStyle w:val="BodytextAgency"/>
        <w:spacing w:after="0" w:line="240" w:lineRule="auto"/>
        <w:jc w:val="both"/>
        <w:rPr>
          <w:rFonts w:ascii="Times New Roman" w:hAnsi="Times New Roman" w:cs="Times New Roman"/>
          <w:sz w:val="22"/>
          <w:szCs w:val="22"/>
        </w:rPr>
      </w:pPr>
      <w:r w:rsidRPr="000502F3">
        <w:rPr>
          <w:rFonts w:ascii="Times New Roman" w:hAnsi="Times New Roman" w:cs="Times New Roman"/>
          <w:sz w:val="22"/>
          <w:szCs w:val="22"/>
        </w:rPr>
        <w:t xml:space="preserve">There have been reports of hypotensive effects when rasagiline is taken concomitantly with levodopa. Patients with Parkinson’s disease are particularly vulnerable to the adverse </w:t>
      </w:r>
      <w:r w:rsidR="007B0630" w:rsidRPr="000502F3">
        <w:rPr>
          <w:rFonts w:ascii="Times New Roman" w:hAnsi="Times New Roman" w:cs="Times New Roman"/>
          <w:sz w:val="22"/>
          <w:szCs w:val="22"/>
        </w:rPr>
        <w:t>reactions</w:t>
      </w:r>
      <w:r w:rsidRPr="000502F3">
        <w:rPr>
          <w:rFonts w:ascii="Times New Roman" w:hAnsi="Times New Roman" w:cs="Times New Roman"/>
          <w:sz w:val="22"/>
          <w:szCs w:val="22"/>
        </w:rPr>
        <w:t xml:space="preserve"> of hypotension due to existing gait issues.</w:t>
      </w:r>
    </w:p>
    <w:p w14:paraId="5D72E437" w14:textId="77777777" w:rsidR="00FC4396" w:rsidRPr="000502F3" w:rsidRDefault="00FC4396">
      <w:pPr>
        <w:tabs>
          <w:tab w:val="left" w:pos="567"/>
        </w:tabs>
        <w:rPr>
          <w:szCs w:val="22"/>
        </w:rPr>
      </w:pPr>
    </w:p>
    <w:p w14:paraId="5D72E438" w14:textId="77777777" w:rsidR="00373D1E" w:rsidRPr="000502F3" w:rsidRDefault="00373D1E" w:rsidP="00373D1E">
      <w:pPr>
        <w:tabs>
          <w:tab w:val="left" w:pos="567"/>
        </w:tabs>
        <w:rPr>
          <w:szCs w:val="22"/>
          <w:u w:val="single"/>
        </w:rPr>
      </w:pPr>
      <w:r w:rsidRPr="000502F3">
        <w:rPr>
          <w:szCs w:val="22"/>
          <w:u w:val="single"/>
        </w:rPr>
        <w:t>Dopaminergic effects</w:t>
      </w:r>
    </w:p>
    <w:p w14:paraId="5D72E439" w14:textId="77777777" w:rsidR="006C4AAD" w:rsidRPr="000502F3" w:rsidRDefault="006C4AAD" w:rsidP="00373D1E">
      <w:pPr>
        <w:tabs>
          <w:tab w:val="left" w:pos="567"/>
        </w:tabs>
        <w:rPr>
          <w:szCs w:val="22"/>
        </w:rPr>
      </w:pPr>
    </w:p>
    <w:p w14:paraId="5D72E43A" w14:textId="77777777" w:rsidR="00912D25" w:rsidRPr="000502F3" w:rsidRDefault="00912D25" w:rsidP="00912D25">
      <w:pPr>
        <w:pStyle w:val="plain"/>
        <w:tabs>
          <w:tab w:val="left" w:pos="567"/>
        </w:tabs>
        <w:rPr>
          <w:i/>
        </w:rPr>
      </w:pPr>
      <w:r w:rsidRPr="000502F3">
        <w:rPr>
          <w:i/>
        </w:rPr>
        <w:t>Excessive daytime sleepiness (EDS) and sudden sleep onse</w:t>
      </w:r>
      <w:r w:rsidR="0027700D" w:rsidRPr="000502F3">
        <w:rPr>
          <w:i/>
        </w:rPr>
        <w:t>t (SOS) episodes</w:t>
      </w:r>
    </w:p>
    <w:p w14:paraId="5D72E43B" w14:textId="77777777" w:rsidR="00912D25" w:rsidRPr="000502F3" w:rsidRDefault="002804D3" w:rsidP="00912D25">
      <w:pPr>
        <w:pStyle w:val="plain"/>
        <w:tabs>
          <w:tab w:val="left" w:pos="567"/>
        </w:tabs>
      </w:pPr>
      <w:r w:rsidRPr="000502F3">
        <w:t>R</w:t>
      </w:r>
      <w:r w:rsidR="00912D25" w:rsidRPr="000502F3">
        <w:t xml:space="preserve">asagiline may cause daytime drowsiness, somnolence, and, occasionally, especially if used with other dopaminergic </w:t>
      </w:r>
      <w:r w:rsidR="00065D39" w:rsidRPr="000502F3">
        <w:t>medicinal product</w:t>
      </w:r>
      <w:r w:rsidR="004E2446" w:rsidRPr="000502F3">
        <w:t>s</w:t>
      </w:r>
      <w:r w:rsidR="00912D25" w:rsidRPr="000502F3">
        <w:t xml:space="preserve"> - falling asleep during activities of daily living. Patients must be informed of this and advised to exercise caution while driving or operating </w:t>
      </w:r>
      <w:r w:rsidR="002C55B7" w:rsidRPr="000502F3">
        <w:t>machines during treatment with r</w:t>
      </w:r>
      <w:r w:rsidR="00912D25" w:rsidRPr="000502F3">
        <w:t xml:space="preserve">asagiline. Patients who have experienced somnolence and/or an episode of sudden sleep onset must refrain from driving or operating machines (see </w:t>
      </w:r>
      <w:r w:rsidR="00751E8D" w:rsidRPr="000502F3">
        <w:t>section </w:t>
      </w:r>
      <w:r w:rsidR="00912D25" w:rsidRPr="000502F3">
        <w:t>4.7).</w:t>
      </w:r>
    </w:p>
    <w:p w14:paraId="5D72E43C" w14:textId="77777777" w:rsidR="00912D25" w:rsidRPr="000502F3" w:rsidRDefault="00912D25">
      <w:pPr>
        <w:tabs>
          <w:tab w:val="left" w:pos="567"/>
        </w:tabs>
        <w:rPr>
          <w:szCs w:val="22"/>
        </w:rPr>
      </w:pPr>
    </w:p>
    <w:p w14:paraId="5D72E43D" w14:textId="77777777" w:rsidR="00373D1E" w:rsidRPr="000502F3" w:rsidRDefault="00373D1E" w:rsidP="00373D1E">
      <w:pPr>
        <w:pStyle w:val="BodytextAgency"/>
        <w:spacing w:after="0" w:line="240" w:lineRule="auto"/>
        <w:jc w:val="both"/>
        <w:rPr>
          <w:rFonts w:ascii="Times New Roman" w:hAnsi="Times New Roman" w:cs="Times New Roman"/>
          <w:i/>
          <w:sz w:val="22"/>
          <w:szCs w:val="22"/>
        </w:rPr>
      </w:pPr>
      <w:r w:rsidRPr="000502F3">
        <w:rPr>
          <w:rFonts w:ascii="Times New Roman" w:hAnsi="Times New Roman"/>
          <w:i/>
          <w:sz w:val="22"/>
        </w:rPr>
        <w:t>Impulse control disorders</w:t>
      </w:r>
      <w:r w:rsidR="009C6BCA" w:rsidRPr="000502F3">
        <w:rPr>
          <w:rFonts w:ascii="Times New Roman" w:hAnsi="Times New Roman"/>
          <w:i/>
          <w:sz w:val="22"/>
        </w:rPr>
        <w:t xml:space="preserve"> (ICDs)</w:t>
      </w:r>
    </w:p>
    <w:p w14:paraId="5D72E43E" w14:textId="77777777" w:rsidR="00762F98" w:rsidRPr="000502F3" w:rsidRDefault="00762F98" w:rsidP="00246208">
      <w:pPr>
        <w:pStyle w:val="BodytextAgency"/>
        <w:spacing w:after="0" w:line="240" w:lineRule="auto"/>
        <w:rPr>
          <w:rFonts w:ascii="Times New Roman" w:hAnsi="Times New Roman" w:cs="Times New Roman"/>
          <w:sz w:val="22"/>
          <w:szCs w:val="22"/>
        </w:rPr>
      </w:pPr>
      <w:r w:rsidRPr="000502F3">
        <w:rPr>
          <w:rFonts w:ascii="Times New Roman" w:hAnsi="Times New Roman" w:cs="Times New Roman"/>
          <w:sz w:val="22"/>
          <w:szCs w:val="22"/>
        </w:rPr>
        <w:t>ICDs can occur in patients treated with dopamine agonists and/or dopaminergic treatments. Similar reports of ICDs have also been received post-marketing with rasagiline. Patients should be regularly monitored for the development of impulse control disorders. Patients and carers should be made aware of the behavioural symptoms of impulse control disorders that were observed in patients treated with rasagiline, including cases of compulsions, obsessive thoughts, pathological gambling, increased libido, hypersexuality, impulsive behaviour and compulsive spending or buying.</w:t>
      </w:r>
    </w:p>
    <w:p w14:paraId="5D72E43F" w14:textId="77777777" w:rsidR="000A1326" w:rsidRPr="000502F3" w:rsidRDefault="000A1326" w:rsidP="004A1572">
      <w:pPr>
        <w:pStyle w:val="BodytextAgency"/>
        <w:spacing w:after="0" w:line="240" w:lineRule="auto"/>
        <w:jc w:val="both"/>
        <w:rPr>
          <w:rFonts w:ascii="Times New Roman" w:hAnsi="Times New Roman" w:cs="Times New Roman"/>
          <w:sz w:val="22"/>
          <w:szCs w:val="22"/>
        </w:rPr>
      </w:pPr>
    </w:p>
    <w:p w14:paraId="5D72E440" w14:textId="78C8CE80" w:rsidR="002C025F" w:rsidRPr="000502F3" w:rsidRDefault="002C025F">
      <w:pPr>
        <w:tabs>
          <w:tab w:val="left" w:pos="567"/>
        </w:tabs>
        <w:rPr>
          <w:szCs w:val="22"/>
          <w:u w:val="single"/>
        </w:rPr>
      </w:pPr>
      <w:r w:rsidRPr="000502F3">
        <w:rPr>
          <w:szCs w:val="22"/>
          <w:u w:val="single"/>
        </w:rPr>
        <w:t>Melanoma</w:t>
      </w:r>
    </w:p>
    <w:p w14:paraId="5D72E446" w14:textId="77777777" w:rsidR="006C4AAD" w:rsidRPr="000502F3" w:rsidRDefault="006C4AAD">
      <w:pPr>
        <w:tabs>
          <w:tab w:val="left" w:pos="567"/>
        </w:tabs>
        <w:rPr>
          <w:szCs w:val="22"/>
        </w:rPr>
      </w:pPr>
    </w:p>
    <w:p w14:paraId="5D72E447" w14:textId="013F1B73" w:rsidR="00F437C5" w:rsidRPr="003B302B" w:rsidRDefault="000529B3">
      <w:pPr>
        <w:tabs>
          <w:tab w:val="left" w:pos="567"/>
        </w:tabs>
        <w:rPr>
          <w:szCs w:val="22"/>
        </w:rPr>
      </w:pPr>
      <w:r w:rsidRPr="000529B3">
        <w:rPr>
          <w:rFonts w:cs="Arial"/>
          <w:b/>
          <w:strike/>
          <w:color w:val="000000"/>
          <w:u w:val="single"/>
          <w:lang w:val="en-US"/>
        </w:rPr>
        <w:t xml:space="preserve"> </w:t>
      </w:r>
      <w:r w:rsidR="00185096" w:rsidRPr="003B302B">
        <w:rPr>
          <w:bCs/>
          <w:color w:val="000000"/>
          <w:lang w:val="en-US"/>
        </w:rPr>
        <w:t>A retrospective cohort study suggested a possibly increased risk of melanoma with the use of rasagiline, especially in patients with longer duration of rasagiline exposure and/or</w:t>
      </w:r>
      <w:r w:rsidR="00663948" w:rsidRPr="003B302B">
        <w:rPr>
          <w:bCs/>
          <w:color w:val="000000"/>
          <w:lang w:val="en-US"/>
        </w:rPr>
        <w:t xml:space="preserve"> with the</w:t>
      </w:r>
      <w:r w:rsidR="00185096" w:rsidRPr="003B302B">
        <w:rPr>
          <w:bCs/>
          <w:color w:val="000000"/>
          <w:lang w:val="en-US"/>
        </w:rPr>
        <w:t xml:space="preserve"> higher </w:t>
      </w:r>
      <w:r w:rsidR="00E72DCB">
        <w:rPr>
          <w:bCs/>
          <w:color w:val="000000"/>
          <w:lang w:val="en-US"/>
        </w:rPr>
        <w:t xml:space="preserve">cumulative </w:t>
      </w:r>
      <w:r w:rsidR="00185096" w:rsidRPr="003B302B">
        <w:rPr>
          <w:bCs/>
          <w:color w:val="000000"/>
          <w:lang w:val="en-US"/>
        </w:rPr>
        <w:t xml:space="preserve">dose of rasagiline. </w:t>
      </w:r>
      <w:r w:rsidR="00F437C5" w:rsidRPr="003B302B">
        <w:t>Any suspicious skin lesion should be evaluated by a specialist.</w:t>
      </w:r>
      <w:r w:rsidR="00185096" w:rsidRPr="003B302B">
        <w:rPr>
          <w:bCs/>
          <w:color w:val="000000"/>
          <w:lang w:val="en-US"/>
        </w:rPr>
        <w:t xml:space="preserve"> Patients should therefore be advised to seek </w:t>
      </w:r>
      <w:r w:rsidRPr="003B302B">
        <w:rPr>
          <w:bCs/>
          <w:color w:val="000000"/>
          <w:lang w:val="en-US"/>
        </w:rPr>
        <w:t xml:space="preserve"> </w:t>
      </w:r>
      <w:r w:rsidR="00185096" w:rsidRPr="003B302B">
        <w:rPr>
          <w:bCs/>
          <w:color w:val="000000"/>
          <w:lang w:val="en-US"/>
        </w:rPr>
        <w:t>medical review if a new or changing skin lesion is identified.</w:t>
      </w:r>
    </w:p>
    <w:p w14:paraId="5D72E448" w14:textId="77777777" w:rsidR="00F437C5" w:rsidRPr="000502F3" w:rsidRDefault="00F437C5">
      <w:pPr>
        <w:tabs>
          <w:tab w:val="left" w:pos="567"/>
        </w:tabs>
        <w:rPr>
          <w:szCs w:val="22"/>
        </w:rPr>
      </w:pPr>
    </w:p>
    <w:p w14:paraId="5D72E449" w14:textId="77777777" w:rsidR="002C025F" w:rsidRPr="000502F3" w:rsidRDefault="002C025F" w:rsidP="007E2EA4">
      <w:pPr>
        <w:keepNext/>
        <w:tabs>
          <w:tab w:val="left" w:pos="567"/>
        </w:tabs>
        <w:rPr>
          <w:szCs w:val="22"/>
          <w:u w:val="single"/>
        </w:rPr>
      </w:pPr>
      <w:r w:rsidRPr="000502F3">
        <w:rPr>
          <w:szCs w:val="22"/>
          <w:u w:val="single"/>
        </w:rPr>
        <w:lastRenderedPageBreak/>
        <w:t>Hepatic impairment</w:t>
      </w:r>
    </w:p>
    <w:p w14:paraId="5D72E44A" w14:textId="77777777" w:rsidR="006C4AAD" w:rsidRPr="000502F3" w:rsidRDefault="006C4AAD" w:rsidP="007E2EA4">
      <w:pPr>
        <w:keepNext/>
        <w:tabs>
          <w:tab w:val="left" w:pos="567"/>
        </w:tabs>
        <w:rPr>
          <w:szCs w:val="22"/>
        </w:rPr>
      </w:pPr>
    </w:p>
    <w:p w14:paraId="5D72E44B" w14:textId="04EBE8AB" w:rsidR="00F437C5" w:rsidRPr="000502F3" w:rsidRDefault="00F437C5">
      <w:pPr>
        <w:tabs>
          <w:tab w:val="left" w:pos="567"/>
        </w:tabs>
      </w:pPr>
      <w:r w:rsidRPr="000502F3">
        <w:rPr>
          <w:szCs w:val="22"/>
        </w:rPr>
        <w:t>Caution should be used when initiating treatment with rasagiline in patients with mild hepatic</w:t>
      </w:r>
      <w:r w:rsidR="00E80347" w:rsidRPr="000502F3">
        <w:rPr>
          <w:szCs w:val="22"/>
        </w:rPr>
        <w:t xml:space="preserve"> impairment</w:t>
      </w:r>
      <w:r w:rsidRPr="000502F3">
        <w:rPr>
          <w:szCs w:val="22"/>
        </w:rPr>
        <w:t xml:space="preserve">. </w:t>
      </w:r>
      <w:r w:rsidRPr="000502F3">
        <w:t xml:space="preserve">Rasagiline use in patients with moderate hepatic impairment should be avoided. In case patients progress from mild to moderate hepatic impairment, rasagiline should be stopped (see </w:t>
      </w:r>
      <w:r w:rsidR="00751E8D" w:rsidRPr="000502F3">
        <w:t>section </w:t>
      </w:r>
      <w:r w:rsidRPr="000502F3">
        <w:fldChar w:fldCharType="begin"/>
      </w:r>
      <w:r w:rsidRPr="000502F3">
        <w:instrText xml:space="preserve"> REF _Ref78178010 \r \h  \* MERGEFORMAT </w:instrText>
      </w:r>
      <w:r w:rsidRPr="000502F3">
        <w:fldChar w:fldCharType="separate"/>
      </w:r>
      <w:r w:rsidR="00466F2B" w:rsidRPr="000502F3">
        <w:t>5.2</w:t>
      </w:r>
      <w:r w:rsidRPr="000502F3">
        <w:fldChar w:fldCharType="end"/>
      </w:r>
      <w:r w:rsidRPr="000502F3">
        <w:t>).</w:t>
      </w:r>
    </w:p>
    <w:p w14:paraId="5D72E44C" w14:textId="69499440" w:rsidR="00F967B6" w:rsidRPr="000502F3" w:rsidRDefault="00F967B6">
      <w:pPr>
        <w:tabs>
          <w:tab w:val="left" w:pos="567"/>
        </w:tabs>
        <w:rPr>
          <w:szCs w:val="22"/>
        </w:rPr>
      </w:pPr>
    </w:p>
    <w:p w14:paraId="5D72E44D" w14:textId="60C1B8C2" w:rsidR="00F437C5" w:rsidRPr="000502F3" w:rsidRDefault="00F437C5" w:rsidP="00246208">
      <w:pPr>
        <w:pStyle w:val="Heading2"/>
        <w:widowControl w:val="0"/>
        <w:tabs>
          <w:tab w:val="left" w:pos="567"/>
        </w:tabs>
      </w:pPr>
      <w:bookmarkStart w:id="10" w:name="_Ref51310526"/>
      <w:bookmarkStart w:id="11" w:name="_Ref82225427"/>
      <w:r w:rsidRPr="000502F3">
        <w:t>Interaction with other medicinal products and other forms of interaction</w:t>
      </w:r>
      <w:bookmarkEnd w:id="10"/>
      <w:bookmarkEnd w:id="11"/>
      <w:r w:rsidR="003C1BB9">
        <w:fldChar w:fldCharType="begin"/>
      </w:r>
      <w:r w:rsidR="003C1BB9">
        <w:instrText xml:space="preserve"> DOCVARIABLE vault_nd_ee4922a1-3503-4661-871b-812aebced6fc \* MERGEFORMAT </w:instrText>
      </w:r>
      <w:r w:rsidR="003C1BB9">
        <w:fldChar w:fldCharType="separate"/>
      </w:r>
      <w:r w:rsidR="003C1BB9">
        <w:t xml:space="preserve"> </w:t>
      </w:r>
      <w:r w:rsidR="003C1BB9">
        <w:fldChar w:fldCharType="end"/>
      </w:r>
    </w:p>
    <w:p w14:paraId="5D72E44E" w14:textId="77777777" w:rsidR="00F437C5" w:rsidRPr="000502F3" w:rsidRDefault="00F437C5" w:rsidP="00246208">
      <w:pPr>
        <w:keepNext/>
        <w:widowControl w:val="0"/>
        <w:tabs>
          <w:tab w:val="left" w:pos="567"/>
        </w:tabs>
        <w:rPr>
          <w:szCs w:val="22"/>
        </w:rPr>
      </w:pPr>
    </w:p>
    <w:p w14:paraId="5D72E451" w14:textId="77777777" w:rsidR="002C025F" w:rsidRPr="000502F3" w:rsidRDefault="002C025F" w:rsidP="005F66BD">
      <w:pPr>
        <w:keepNext/>
        <w:widowControl w:val="0"/>
        <w:tabs>
          <w:tab w:val="left" w:pos="567"/>
        </w:tabs>
        <w:rPr>
          <w:szCs w:val="22"/>
          <w:u w:val="single"/>
        </w:rPr>
      </w:pPr>
      <w:r w:rsidRPr="000502F3">
        <w:rPr>
          <w:szCs w:val="22"/>
          <w:u w:val="single"/>
        </w:rPr>
        <w:t>MAO Inhibitors</w:t>
      </w:r>
    </w:p>
    <w:p w14:paraId="5D72E452" w14:textId="77777777" w:rsidR="00065D39" w:rsidRPr="000502F3" w:rsidRDefault="00065D39" w:rsidP="005F66BD">
      <w:pPr>
        <w:keepNext/>
        <w:widowControl w:val="0"/>
        <w:tabs>
          <w:tab w:val="left" w:pos="567"/>
        </w:tabs>
        <w:rPr>
          <w:szCs w:val="22"/>
        </w:rPr>
      </w:pPr>
    </w:p>
    <w:p w14:paraId="5D72E453" w14:textId="66FAFB0C" w:rsidR="00F437C5" w:rsidRPr="000502F3" w:rsidRDefault="00F437C5">
      <w:pPr>
        <w:tabs>
          <w:tab w:val="left" w:pos="567"/>
        </w:tabs>
        <w:rPr>
          <w:szCs w:val="22"/>
        </w:rPr>
      </w:pPr>
      <w:r w:rsidRPr="000502F3">
        <w:rPr>
          <w:szCs w:val="22"/>
          <w:lang w:eastAsia="en-GB"/>
        </w:rPr>
        <w:t xml:space="preserve">Rasagiline </w:t>
      </w:r>
      <w:r w:rsidR="00CC7F49" w:rsidRPr="000502F3">
        <w:rPr>
          <w:szCs w:val="22"/>
          <w:lang w:eastAsia="en-GB"/>
        </w:rPr>
        <w:t xml:space="preserve">is contraindicated </w:t>
      </w:r>
      <w:r w:rsidRPr="000502F3">
        <w:rPr>
          <w:szCs w:val="22"/>
        </w:rPr>
        <w:t xml:space="preserve">along with other MAO inhibitors </w:t>
      </w:r>
      <w:r w:rsidR="008F2EA0" w:rsidRPr="000502F3">
        <w:rPr>
          <w:szCs w:val="22"/>
          <w:lang w:eastAsia="de-DE"/>
        </w:rPr>
        <w:t>(including medicinal and natural products without prescription e.g. St. John's Wort)</w:t>
      </w:r>
      <w:r w:rsidR="008F2EA0" w:rsidRPr="000502F3">
        <w:rPr>
          <w:szCs w:val="22"/>
        </w:rPr>
        <w:t xml:space="preserve"> </w:t>
      </w:r>
      <w:r w:rsidRPr="000502F3">
        <w:rPr>
          <w:szCs w:val="22"/>
        </w:rPr>
        <w:t>as there may be a risk of non</w:t>
      </w:r>
      <w:r w:rsidR="00B74FF1" w:rsidRPr="000502F3">
        <w:rPr>
          <w:szCs w:val="22"/>
        </w:rPr>
        <w:noBreakHyphen/>
      </w:r>
      <w:r w:rsidRPr="000502F3">
        <w:rPr>
          <w:szCs w:val="22"/>
        </w:rPr>
        <w:t xml:space="preserve">selective MAO inhibition that may lead to hypertensive crises (see </w:t>
      </w:r>
      <w:r w:rsidR="00751E8D" w:rsidRPr="000502F3">
        <w:rPr>
          <w:szCs w:val="22"/>
        </w:rPr>
        <w:t>section </w:t>
      </w:r>
      <w:r w:rsidRPr="000502F3">
        <w:rPr>
          <w:szCs w:val="22"/>
        </w:rPr>
        <w:fldChar w:fldCharType="begin"/>
      </w:r>
      <w:r w:rsidRPr="000502F3">
        <w:rPr>
          <w:szCs w:val="22"/>
        </w:rPr>
        <w:instrText xml:space="preserve"> REF _Ref51310477 \n \h  \* MERGEFORMAT </w:instrText>
      </w:r>
      <w:r w:rsidRPr="000502F3">
        <w:rPr>
          <w:szCs w:val="22"/>
        </w:rPr>
      </w:r>
      <w:r w:rsidRPr="000502F3">
        <w:rPr>
          <w:szCs w:val="22"/>
        </w:rPr>
        <w:fldChar w:fldCharType="separate"/>
      </w:r>
      <w:r w:rsidR="00466F2B" w:rsidRPr="000502F3">
        <w:rPr>
          <w:szCs w:val="22"/>
        </w:rPr>
        <w:t>4.3</w:t>
      </w:r>
      <w:r w:rsidRPr="000502F3">
        <w:rPr>
          <w:szCs w:val="22"/>
        </w:rPr>
        <w:fldChar w:fldCharType="end"/>
      </w:r>
      <w:r w:rsidRPr="000502F3">
        <w:rPr>
          <w:szCs w:val="22"/>
        </w:rPr>
        <w:t>).</w:t>
      </w:r>
    </w:p>
    <w:p w14:paraId="5D72E454" w14:textId="77777777" w:rsidR="00F437C5" w:rsidRPr="000502F3" w:rsidRDefault="00F437C5">
      <w:pPr>
        <w:tabs>
          <w:tab w:val="left" w:pos="567"/>
        </w:tabs>
        <w:rPr>
          <w:szCs w:val="22"/>
        </w:rPr>
      </w:pPr>
    </w:p>
    <w:p w14:paraId="5D72E455" w14:textId="77777777" w:rsidR="006759FA" w:rsidRPr="000502F3" w:rsidRDefault="006759FA">
      <w:pPr>
        <w:tabs>
          <w:tab w:val="left" w:pos="567"/>
        </w:tabs>
        <w:rPr>
          <w:szCs w:val="22"/>
          <w:u w:val="single"/>
        </w:rPr>
      </w:pPr>
      <w:r w:rsidRPr="000502F3">
        <w:rPr>
          <w:szCs w:val="22"/>
          <w:u w:val="single"/>
        </w:rPr>
        <w:t>Pethidine</w:t>
      </w:r>
    </w:p>
    <w:p w14:paraId="5D72E456" w14:textId="77777777" w:rsidR="00065D39" w:rsidRPr="000502F3" w:rsidRDefault="00065D39">
      <w:pPr>
        <w:tabs>
          <w:tab w:val="left" w:pos="567"/>
        </w:tabs>
        <w:rPr>
          <w:u w:val="single"/>
        </w:rPr>
      </w:pPr>
    </w:p>
    <w:p w14:paraId="5D72E457" w14:textId="0C3FBF77" w:rsidR="00F437C5" w:rsidRPr="000502F3" w:rsidRDefault="00F437C5">
      <w:pPr>
        <w:tabs>
          <w:tab w:val="left" w:pos="567"/>
        </w:tabs>
        <w:rPr>
          <w:szCs w:val="22"/>
        </w:rPr>
      </w:pPr>
      <w:r w:rsidRPr="000502F3">
        <w:rPr>
          <w:szCs w:val="22"/>
        </w:rPr>
        <w:t xml:space="preserve">Serious adverse reactions have been reported with the concomitant use of pethidine and MAO inhibitors </w:t>
      </w:r>
      <w:r w:rsidR="008D54D8" w:rsidRPr="000502F3">
        <w:rPr>
          <w:szCs w:val="22"/>
        </w:rPr>
        <w:t>including</w:t>
      </w:r>
      <w:r w:rsidRPr="000502F3">
        <w:rPr>
          <w:szCs w:val="22"/>
        </w:rPr>
        <w:t xml:space="preserve"> another selective MAO-B inhibitor. The concomitant administration of rasagiline and pethidine is contraindicated (see </w:t>
      </w:r>
      <w:r w:rsidR="00751E8D" w:rsidRPr="000502F3">
        <w:rPr>
          <w:szCs w:val="22"/>
        </w:rPr>
        <w:t>section </w:t>
      </w:r>
      <w:r w:rsidRPr="000502F3">
        <w:rPr>
          <w:szCs w:val="22"/>
        </w:rPr>
        <w:fldChar w:fldCharType="begin"/>
      </w:r>
      <w:r w:rsidRPr="000502F3">
        <w:rPr>
          <w:szCs w:val="22"/>
        </w:rPr>
        <w:instrText xml:space="preserve"> REF _Ref82225389 \r \h  \* MERGEFORMAT </w:instrText>
      </w:r>
      <w:r w:rsidRPr="000502F3">
        <w:rPr>
          <w:szCs w:val="22"/>
        </w:rPr>
      </w:r>
      <w:r w:rsidRPr="000502F3">
        <w:rPr>
          <w:szCs w:val="22"/>
        </w:rPr>
        <w:fldChar w:fldCharType="separate"/>
      </w:r>
      <w:r w:rsidR="00466F2B" w:rsidRPr="000502F3">
        <w:rPr>
          <w:szCs w:val="22"/>
        </w:rPr>
        <w:t>4.3</w:t>
      </w:r>
      <w:r w:rsidRPr="000502F3">
        <w:rPr>
          <w:szCs w:val="22"/>
        </w:rPr>
        <w:fldChar w:fldCharType="end"/>
      </w:r>
      <w:r w:rsidRPr="000502F3">
        <w:rPr>
          <w:szCs w:val="22"/>
        </w:rPr>
        <w:t>).</w:t>
      </w:r>
    </w:p>
    <w:p w14:paraId="5D72E458" w14:textId="77777777" w:rsidR="00F437C5" w:rsidRPr="000502F3" w:rsidRDefault="00F437C5">
      <w:pPr>
        <w:tabs>
          <w:tab w:val="left" w:pos="567"/>
        </w:tabs>
        <w:rPr>
          <w:szCs w:val="22"/>
        </w:rPr>
      </w:pPr>
    </w:p>
    <w:p w14:paraId="5D72E459" w14:textId="77777777" w:rsidR="006759FA" w:rsidRPr="000502F3" w:rsidRDefault="00F849CC">
      <w:pPr>
        <w:tabs>
          <w:tab w:val="left" w:pos="567"/>
        </w:tabs>
        <w:rPr>
          <w:szCs w:val="22"/>
          <w:u w:val="single"/>
        </w:rPr>
      </w:pPr>
      <w:r w:rsidRPr="000502F3">
        <w:rPr>
          <w:szCs w:val="22"/>
          <w:u w:val="single"/>
        </w:rPr>
        <w:t>Sympathomimetics</w:t>
      </w:r>
    </w:p>
    <w:p w14:paraId="5D72E45A" w14:textId="77777777" w:rsidR="00065D39" w:rsidRPr="000502F3" w:rsidRDefault="00065D39">
      <w:pPr>
        <w:tabs>
          <w:tab w:val="left" w:pos="567"/>
        </w:tabs>
        <w:rPr>
          <w:u w:val="single"/>
        </w:rPr>
      </w:pPr>
    </w:p>
    <w:p w14:paraId="5D72E45B" w14:textId="2AB644FD" w:rsidR="00F437C5" w:rsidRPr="000502F3" w:rsidRDefault="00F437C5">
      <w:pPr>
        <w:tabs>
          <w:tab w:val="left" w:pos="567"/>
        </w:tabs>
      </w:pPr>
      <w:r w:rsidRPr="000502F3">
        <w:t xml:space="preserve">With MAO inhibitors there have been reports of </w:t>
      </w:r>
      <w:r w:rsidR="001E2BF9" w:rsidRPr="000502F3">
        <w:t xml:space="preserve">medicinal product </w:t>
      </w:r>
      <w:r w:rsidRPr="000502F3">
        <w:t xml:space="preserve">interactions with the concomitant use of </w:t>
      </w:r>
      <w:r w:rsidR="00602C4F" w:rsidRPr="000502F3">
        <w:t xml:space="preserve">sympathomimetic </w:t>
      </w:r>
      <w:r w:rsidRPr="000502F3">
        <w:t>medicinal products. Therefore, in view of the MAO inhibitory activity of rasagiline</w:t>
      </w:r>
      <w:r w:rsidR="00BF1FDF" w:rsidRPr="000502F3">
        <w:t>,</w:t>
      </w:r>
      <w:r w:rsidRPr="000502F3">
        <w:t xml:space="preserve"> concomitant administration of rasagiline and </w:t>
      </w:r>
      <w:r w:rsidR="00CB6CF8" w:rsidRPr="000502F3">
        <w:t xml:space="preserve">sympathomimetics </w:t>
      </w:r>
      <w:r w:rsidRPr="000502F3">
        <w:t>such as those present in nasal and oral decongestants or cold medic</w:t>
      </w:r>
      <w:r w:rsidR="00295731" w:rsidRPr="000502F3">
        <w:t>inal products</w:t>
      </w:r>
      <w:r w:rsidRPr="000502F3">
        <w:t xml:space="preserve">, containing ephedrine or pseudoephedrine, is not recommended </w:t>
      </w:r>
      <w:r w:rsidRPr="000502F3">
        <w:rPr>
          <w:szCs w:val="22"/>
        </w:rPr>
        <w:t xml:space="preserve">(see </w:t>
      </w:r>
      <w:r w:rsidR="00751E8D" w:rsidRPr="000502F3">
        <w:rPr>
          <w:szCs w:val="22"/>
        </w:rPr>
        <w:t>section </w:t>
      </w:r>
      <w:r w:rsidRPr="000502F3">
        <w:rPr>
          <w:szCs w:val="22"/>
        </w:rPr>
        <w:fldChar w:fldCharType="begin"/>
      </w:r>
      <w:r w:rsidRPr="000502F3">
        <w:rPr>
          <w:szCs w:val="22"/>
        </w:rPr>
        <w:instrText xml:space="preserve"> REF _Ref82225396 \r \h  \* MERGEFORMAT </w:instrText>
      </w:r>
      <w:r w:rsidRPr="000502F3">
        <w:rPr>
          <w:szCs w:val="22"/>
        </w:rPr>
      </w:r>
      <w:r w:rsidRPr="000502F3">
        <w:rPr>
          <w:szCs w:val="22"/>
        </w:rPr>
        <w:fldChar w:fldCharType="separate"/>
      </w:r>
      <w:r w:rsidR="00466F2B" w:rsidRPr="000502F3">
        <w:rPr>
          <w:szCs w:val="22"/>
        </w:rPr>
        <w:t>4.4</w:t>
      </w:r>
      <w:r w:rsidRPr="000502F3">
        <w:rPr>
          <w:szCs w:val="22"/>
        </w:rPr>
        <w:fldChar w:fldCharType="end"/>
      </w:r>
      <w:r w:rsidRPr="000502F3">
        <w:rPr>
          <w:szCs w:val="22"/>
        </w:rPr>
        <w:t>)</w:t>
      </w:r>
      <w:r w:rsidRPr="000502F3">
        <w:t>.</w:t>
      </w:r>
    </w:p>
    <w:p w14:paraId="5D72E45C" w14:textId="77777777" w:rsidR="00F437C5" w:rsidRPr="000502F3" w:rsidRDefault="00F437C5">
      <w:pPr>
        <w:tabs>
          <w:tab w:val="left" w:pos="567"/>
        </w:tabs>
      </w:pPr>
    </w:p>
    <w:p w14:paraId="5D72E45D" w14:textId="77777777" w:rsidR="007551CD" w:rsidRPr="000502F3" w:rsidRDefault="007551CD">
      <w:pPr>
        <w:tabs>
          <w:tab w:val="left" w:pos="567"/>
        </w:tabs>
        <w:rPr>
          <w:u w:val="single"/>
        </w:rPr>
      </w:pPr>
      <w:r w:rsidRPr="000502F3">
        <w:rPr>
          <w:u w:val="single"/>
        </w:rPr>
        <w:t>Dextromethorphan</w:t>
      </w:r>
    </w:p>
    <w:p w14:paraId="5D72E45E" w14:textId="77777777" w:rsidR="00065D39" w:rsidRPr="000502F3" w:rsidRDefault="00065D39">
      <w:pPr>
        <w:tabs>
          <w:tab w:val="left" w:pos="567"/>
        </w:tabs>
        <w:rPr>
          <w:u w:val="single"/>
        </w:rPr>
      </w:pPr>
    </w:p>
    <w:p w14:paraId="5D72E45F" w14:textId="51C4CCCC" w:rsidR="00F437C5" w:rsidRPr="000502F3" w:rsidRDefault="00F437C5">
      <w:pPr>
        <w:tabs>
          <w:tab w:val="left" w:pos="567"/>
        </w:tabs>
      </w:pPr>
      <w:r w:rsidRPr="000502F3">
        <w:t xml:space="preserve">There have been reports of </w:t>
      </w:r>
      <w:r w:rsidR="001E2BF9" w:rsidRPr="000502F3">
        <w:t xml:space="preserve">medicinal product </w:t>
      </w:r>
      <w:r w:rsidRPr="000502F3">
        <w:t>interactions with the concomitant use of dextromethorphan and non</w:t>
      </w:r>
      <w:r w:rsidR="001E23D4" w:rsidRPr="000502F3">
        <w:noBreakHyphen/>
      </w:r>
      <w:r w:rsidRPr="000502F3">
        <w:t>selective MAO inhibitors. Therefore, in view of the MAO inhibitory activity of rasagiline</w:t>
      </w:r>
      <w:r w:rsidR="008C4A11" w:rsidRPr="000502F3">
        <w:t>,</w:t>
      </w:r>
      <w:r w:rsidRPr="000502F3">
        <w:t xml:space="preserve"> the concomitant administration of rasagiline and dextromethorphan is not recommended </w:t>
      </w:r>
      <w:r w:rsidRPr="000502F3">
        <w:rPr>
          <w:szCs w:val="22"/>
        </w:rPr>
        <w:t xml:space="preserve">(see </w:t>
      </w:r>
      <w:r w:rsidR="00751E8D" w:rsidRPr="000502F3">
        <w:rPr>
          <w:szCs w:val="22"/>
        </w:rPr>
        <w:t>section </w:t>
      </w:r>
      <w:r w:rsidRPr="000502F3">
        <w:rPr>
          <w:szCs w:val="22"/>
        </w:rPr>
        <w:fldChar w:fldCharType="begin"/>
      </w:r>
      <w:r w:rsidRPr="000502F3">
        <w:rPr>
          <w:szCs w:val="22"/>
        </w:rPr>
        <w:instrText xml:space="preserve"> REF _Ref82225396 \r \h  \* MERGEFORMAT </w:instrText>
      </w:r>
      <w:r w:rsidRPr="000502F3">
        <w:rPr>
          <w:szCs w:val="22"/>
        </w:rPr>
      </w:r>
      <w:r w:rsidRPr="000502F3">
        <w:rPr>
          <w:szCs w:val="22"/>
        </w:rPr>
        <w:fldChar w:fldCharType="separate"/>
      </w:r>
      <w:r w:rsidR="00466F2B" w:rsidRPr="000502F3">
        <w:rPr>
          <w:szCs w:val="22"/>
        </w:rPr>
        <w:t>4.4</w:t>
      </w:r>
      <w:r w:rsidRPr="000502F3">
        <w:rPr>
          <w:szCs w:val="22"/>
        </w:rPr>
        <w:fldChar w:fldCharType="end"/>
      </w:r>
      <w:r w:rsidRPr="000502F3">
        <w:rPr>
          <w:szCs w:val="22"/>
        </w:rPr>
        <w:t>)</w:t>
      </w:r>
      <w:r w:rsidRPr="000502F3">
        <w:t>.</w:t>
      </w:r>
    </w:p>
    <w:p w14:paraId="5D72E460" w14:textId="77777777" w:rsidR="00FF0B0D" w:rsidRPr="000502F3" w:rsidRDefault="00FF0B0D" w:rsidP="00FF0B0D">
      <w:pPr>
        <w:tabs>
          <w:tab w:val="left" w:pos="567"/>
        </w:tabs>
      </w:pPr>
      <w:bookmarkStart w:id="12" w:name="OLE_LINK2"/>
    </w:p>
    <w:p w14:paraId="5D72E461" w14:textId="77777777" w:rsidR="007551CD" w:rsidRPr="000502F3" w:rsidRDefault="007551CD" w:rsidP="00FF0B0D">
      <w:pPr>
        <w:tabs>
          <w:tab w:val="left" w:pos="567"/>
        </w:tabs>
        <w:rPr>
          <w:u w:val="single"/>
        </w:rPr>
      </w:pPr>
      <w:r w:rsidRPr="000502F3">
        <w:rPr>
          <w:u w:val="single"/>
        </w:rPr>
        <w:t>SNRI/SSRI/tri- and tetracyclic antidepressants</w:t>
      </w:r>
    </w:p>
    <w:p w14:paraId="5D72E462" w14:textId="77777777" w:rsidR="00065D39" w:rsidRPr="000502F3" w:rsidRDefault="00065D39" w:rsidP="00FF0B0D">
      <w:pPr>
        <w:tabs>
          <w:tab w:val="left" w:pos="567"/>
        </w:tabs>
      </w:pPr>
    </w:p>
    <w:bookmarkEnd w:id="12"/>
    <w:p w14:paraId="5D72E463" w14:textId="1E32C45D" w:rsidR="00A80073" w:rsidRPr="000502F3" w:rsidRDefault="00FF0B0D" w:rsidP="00FF0B0D">
      <w:pPr>
        <w:tabs>
          <w:tab w:val="left" w:pos="567"/>
        </w:tabs>
        <w:rPr>
          <w:szCs w:val="22"/>
        </w:rPr>
      </w:pPr>
      <w:r w:rsidRPr="000502F3">
        <w:t xml:space="preserve">The concomitant use of rasagiline and fluoxetine or fluvoxamine should be avoided (see </w:t>
      </w:r>
      <w:r w:rsidR="00751E8D" w:rsidRPr="000502F3">
        <w:t>section </w:t>
      </w:r>
      <w:r w:rsidRPr="000502F3">
        <w:t>4.4</w:t>
      </w:r>
      <w:r w:rsidR="00133D49" w:rsidRPr="000502F3">
        <w:t>)</w:t>
      </w:r>
      <w:r w:rsidR="00A80073" w:rsidRPr="000502F3">
        <w:rPr>
          <w:szCs w:val="22"/>
        </w:rPr>
        <w:t>.</w:t>
      </w:r>
    </w:p>
    <w:p w14:paraId="5D72E464" w14:textId="77777777" w:rsidR="00A80073" w:rsidRPr="000502F3" w:rsidRDefault="00A80073">
      <w:pPr>
        <w:tabs>
          <w:tab w:val="left" w:pos="567"/>
        </w:tabs>
      </w:pPr>
    </w:p>
    <w:p w14:paraId="5D72E465" w14:textId="1CA3F77C" w:rsidR="00270326" w:rsidRPr="000502F3" w:rsidRDefault="00270326">
      <w:pPr>
        <w:tabs>
          <w:tab w:val="left" w:pos="567"/>
        </w:tabs>
        <w:rPr>
          <w:szCs w:val="22"/>
        </w:rPr>
      </w:pPr>
      <w:r w:rsidRPr="000502F3">
        <w:rPr>
          <w:szCs w:val="22"/>
        </w:rPr>
        <w:t xml:space="preserve">For concomitant use of rasagiline with </w:t>
      </w:r>
      <w:r w:rsidR="000B2888" w:rsidRPr="000502F3">
        <w:rPr>
          <w:szCs w:val="22"/>
        </w:rPr>
        <w:t>selective serotonin reuptake inhibitors</w:t>
      </w:r>
      <w:r w:rsidR="000B2888" w:rsidRPr="000502F3">
        <w:t xml:space="preserve"> (SSRIs)/</w:t>
      </w:r>
      <w:r w:rsidR="000B2888" w:rsidRPr="000502F3">
        <w:rPr>
          <w:szCs w:val="22"/>
        </w:rPr>
        <w:t>selective serotonin-norepinephrine reuptake inhibitors</w:t>
      </w:r>
      <w:r w:rsidR="000B2888" w:rsidRPr="000502F3">
        <w:t xml:space="preserve"> (SNRIs)</w:t>
      </w:r>
      <w:r w:rsidR="000B2888" w:rsidRPr="000502F3">
        <w:rPr>
          <w:szCs w:val="22"/>
        </w:rPr>
        <w:t xml:space="preserve"> </w:t>
      </w:r>
      <w:r w:rsidRPr="000502F3">
        <w:rPr>
          <w:szCs w:val="22"/>
        </w:rPr>
        <w:t>in clinical trials</w:t>
      </w:r>
      <w:r w:rsidR="00BF1FDF" w:rsidRPr="000502F3">
        <w:rPr>
          <w:szCs w:val="22"/>
        </w:rPr>
        <w:t>,</w:t>
      </w:r>
      <w:r w:rsidRPr="000502F3">
        <w:rPr>
          <w:szCs w:val="22"/>
        </w:rPr>
        <w:t xml:space="preserve"> see </w:t>
      </w:r>
      <w:r w:rsidR="00751E8D" w:rsidRPr="000502F3">
        <w:rPr>
          <w:szCs w:val="22"/>
        </w:rPr>
        <w:t>section </w:t>
      </w:r>
      <w:r w:rsidRPr="000502F3">
        <w:rPr>
          <w:szCs w:val="22"/>
        </w:rPr>
        <w:t>4.8.</w:t>
      </w:r>
    </w:p>
    <w:p w14:paraId="5D72E466" w14:textId="77777777" w:rsidR="00270326" w:rsidRPr="000502F3" w:rsidRDefault="00270326">
      <w:pPr>
        <w:tabs>
          <w:tab w:val="left" w:pos="567"/>
        </w:tabs>
      </w:pPr>
    </w:p>
    <w:p w14:paraId="5D72E467" w14:textId="5959FF66" w:rsidR="00F437C5" w:rsidRPr="000502F3" w:rsidRDefault="00F437C5">
      <w:pPr>
        <w:tabs>
          <w:tab w:val="left" w:pos="567"/>
        </w:tabs>
        <w:rPr>
          <w:szCs w:val="22"/>
        </w:rPr>
      </w:pPr>
      <w:r w:rsidRPr="000502F3">
        <w:rPr>
          <w:szCs w:val="22"/>
        </w:rPr>
        <w:t xml:space="preserve">Serious adverse reactions have been reported with the concomitant use of SSRIs, </w:t>
      </w:r>
      <w:r w:rsidR="00FF0B0D" w:rsidRPr="000502F3">
        <w:rPr>
          <w:szCs w:val="22"/>
        </w:rPr>
        <w:t xml:space="preserve">SNRIs, </w:t>
      </w:r>
      <w:r w:rsidRPr="000502F3">
        <w:rPr>
          <w:szCs w:val="22"/>
        </w:rPr>
        <w:t>tricyclic</w:t>
      </w:r>
      <w:r w:rsidR="00133D49" w:rsidRPr="000502F3">
        <w:rPr>
          <w:szCs w:val="22"/>
        </w:rPr>
        <w:t>/</w:t>
      </w:r>
      <w:r w:rsidRPr="000502F3">
        <w:rPr>
          <w:szCs w:val="22"/>
        </w:rPr>
        <w:t xml:space="preserve">tetracyclic antidepressants and MAO inhibitors. Therefore, in view of the MAO inhibitory activity of rasagiline, antidepressants should be administered with caution. </w:t>
      </w:r>
    </w:p>
    <w:p w14:paraId="5D72E468" w14:textId="77777777" w:rsidR="00F437C5" w:rsidRPr="000502F3" w:rsidRDefault="00F437C5">
      <w:pPr>
        <w:tabs>
          <w:tab w:val="left" w:pos="567"/>
        </w:tabs>
      </w:pPr>
    </w:p>
    <w:p w14:paraId="5D72E46B" w14:textId="77777777" w:rsidR="000D06A8" w:rsidRPr="000502F3" w:rsidRDefault="000D06A8" w:rsidP="000D06A8">
      <w:pPr>
        <w:tabs>
          <w:tab w:val="left" w:pos="567"/>
        </w:tabs>
        <w:rPr>
          <w:iCs/>
          <w:u w:val="single"/>
        </w:rPr>
      </w:pPr>
      <w:r w:rsidRPr="000502F3">
        <w:rPr>
          <w:iCs/>
          <w:u w:val="single"/>
        </w:rPr>
        <w:t>Agents</w:t>
      </w:r>
      <w:r w:rsidR="003F6DFB" w:rsidRPr="000502F3">
        <w:rPr>
          <w:iCs/>
          <w:u w:val="single"/>
        </w:rPr>
        <w:t xml:space="preserve"> that affect CYP1A2 </w:t>
      </w:r>
      <w:r w:rsidRPr="000502F3">
        <w:rPr>
          <w:iCs/>
          <w:u w:val="single"/>
        </w:rPr>
        <w:t>activity</w:t>
      </w:r>
    </w:p>
    <w:p w14:paraId="5D72E46C" w14:textId="77777777" w:rsidR="00065D39" w:rsidRPr="000502F3" w:rsidRDefault="00065D39" w:rsidP="000D06A8">
      <w:pPr>
        <w:tabs>
          <w:tab w:val="left" w:pos="567"/>
        </w:tabs>
        <w:rPr>
          <w:iCs/>
          <w:u w:val="single"/>
        </w:rPr>
      </w:pPr>
    </w:p>
    <w:p w14:paraId="5D72E46D" w14:textId="216DD3E1" w:rsidR="000D06A8" w:rsidRPr="000502F3" w:rsidRDefault="00F437C5">
      <w:pPr>
        <w:tabs>
          <w:tab w:val="left" w:pos="567"/>
        </w:tabs>
      </w:pPr>
      <w:r w:rsidRPr="000502F3">
        <w:rPr>
          <w:i/>
          <w:iCs/>
        </w:rPr>
        <w:t xml:space="preserve">In vitro </w:t>
      </w:r>
      <w:r w:rsidRPr="000502F3">
        <w:t>metabolism studies have indicated that cytochrome P450</w:t>
      </w:r>
      <w:r w:rsidR="009612C4" w:rsidRPr="000502F3">
        <w:rPr>
          <w:vertAlign w:val="subscript"/>
        </w:rPr>
        <w:t> </w:t>
      </w:r>
      <w:r w:rsidRPr="000502F3">
        <w:t xml:space="preserve">1A2 (CYP1A2) is the major enzyme responsible for the metabolism of rasagiline. </w:t>
      </w:r>
    </w:p>
    <w:p w14:paraId="5D72E46E" w14:textId="77777777" w:rsidR="000D06A8" w:rsidRPr="000502F3" w:rsidRDefault="000D06A8">
      <w:pPr>
        <w:tabs>
          <w:tab w:val="left" w:pos="567"/>
        </w:tabs>
      </w:pPr>
    </w:p>
    <w:p w14:paraId="5D72E46F" w14:textId="77777777" w:rsidR="000D06A8" w:rsidRPr="000502F3" w:rsidRDefault="009612C4">
      <w:pPr>
        <w:tabs>
          <w:tab w:val="left" w:pos="567"/>
        </w:tabs>
      </w:pPr>
      <w:r w:rsidRPr="000502F3">
        <w:rPr>
          <w:i/>
          <w:iCs/>
        </w:rPr>
        <w:t>CYP1A2 </w:t>
      </w:r>
      <w:r w:rsidR="000D06A8" w:rsidRPr="000502F3">
        <w:rPr>
          <w:i/>
          <w:iCs/>
        </w:rPr>
        <w:t>inhibitors</w:t>
      </w:r>
    </w:p>
    <w:p w14:paraId="5D72E470" w14:textId="77777777" w:rsidR="00F437C5" w:rsidRPr="000502F3" w:rsidRDefault="00F437C5">
      <w:pPr>
        <w:tabs>
          <w:tab w:val="left" w:pos="567"/>
        </w:tabs>
      </w:pPr>
      <w:r w:rsidRPr="000502F3">
        <w:t>Co-administration of rasagiline and ciprofloxacin (an inhibitor of CYP1A2) increased the AUC of rasagiline by 83%. Co-administration of rasagiline and theophylline (a substrate of CYP1A2) did not affect the pharmacokinetics of either product. Thus, potent CYP1A2 inhibitors may alter rasagiline plasma levels and should be administered with caution.</w:t>
      </w:r>
    </w:p>
    <w:p w14:paraId="5D72E471" w14:textId="77777777" w:rsidR="00F437C5" w:rsidRPr="000502F3" w:rsidRDefault="00F437C5">
      <w:pPr>
        <w:tabs>
          <w:tab w:val="left" w:pos="567"/>
        </w:tabs>
      </w:pPr>
    </w:p>
    <w:p w14:paraId="5D72E472" w14:textId="77777777" w:rsidR="000D06A8" w:rsidRPr="000502F3" w:rsidRDefault="009612C4">
      <w:pPr>
        <w:tabs>
          <w:tab w:val="left" w:pos="567"/>
        </w:tabs>
      </w:pPr>
      <w:r w:rsidRPr="000502F3">
        <w:rPr>
          <w:i/>
          <w:iCs/>
        </w:rPr>
        <w:t>CYP1A2 </w:t>
      </w:r>
      <w:r w:rsidR="000D06A8" w:rsidRPr="000502F3">
        <w:rPr>
          <w:i/>
          <w:iCs/>
        </w:rPr>
        <w:t>inducers</w:t>
      </w:r>
    </w:p>
    <w:p w14:paraId="5D72E473" w14:textId="77777777" w:rsidR="00F437C5" w:rsidRPr="000502F3" w:rsidRDefault="00F437C5">
      <w:pPr>
        <w:tabs>
          <w:tab w:val="left" w:pos="567"/>
        </w:tabs>
      </w:pPr>
      <w:r w:rsidRPr="000502F3">
        <w:t>There is a risk that the plasma levels of rasagiline in smoking patients could be decreased, due to induction of the metabolising enzyme CYP1A2.</w:t>
      </w:r>
    </w:p>
    <w:p w14:paraId="5D72E474" w14:textId="77777777" w:rsidR="00F437C5" w:rsidRPr="000502F3" w:rsidRDefault="00F437C5">
      <w:pPr>
        <w:tabs>
          <w:tab w:val="left" w:pos="567"/>
        </w:tabs>
        <w:rPr>
          <w:i/>
          <w:iCs/>
        </w:rPr>
      </w:pPr>
    </w:p>
    <w:p w14:paraId="5D72E475" w14:textId="77777777" w:rsidR="000D06A8" w:rsidRPr="000502F3" w:rsidRDefault="000E39C1">
      <w:pPr>
        <w:tabs>
          <w:tab w:val="left" w:pos="567"/>
        </w:tabs>
        <w:rPr>
          <w:iCs/>
          <w:u w:val="single"/>
        </w:rPr>
      </w:pPr>
      <w:r w:rsidRPr="000502F3">
        <w:rPr>
          <w:iCs/>
          <w:u w:val="single"/>
        </w:rPr>
        <w:t>Other cytochrome P450 </w:t>
      </w:r>
      <w:r w:rsidR="000D06A8" w:rsidRPr="000502F3">
        <w:rPr>
          <w:iCs/>
          <w:u w:val="single"/>
        </w:rPr>
        <w:t>isoenzymes</w:t>
      </w:r>
    </w:p>
    <w:p w14:paraId="5D72E476" w14:textId="77777777" w:rsidR="00065D39" w:rsidRPr="000502F3" w:rsidRDefault="00065D39">
      <w:pPr>
        <w:tabs>
          <w:tab w:val="left" w:pos="567"/>
        </w:tabs>
        <w:rPr>
          <w:iCs/>
        </w:rPr>
      </w:pPr>
    </w:p>
    <w:p w14:paraId="5D72E477" w14:textId="64838F9D" w:rsidR="00F437C5" w:rsidRPr="000502F3" w:rsidRDefault="00F437C5" w:rsidP="007F6949">
      <w:pPr>
        <w:tabs>
          <w:tab w:val="left" w:pos="567"/>
        </w:tabs>
      </w:pPr>
      <w:r w:rsidRPr="000502F3">
        <w:rPr>
          <w:i/>
          <w:iCs/>
        </w:rPr>
        <w:t xml:space="preserve">In vitro </w:t>
      </w:r>
      <w:r w:rsidRPr="000502F3">
        <w:t xml:space="preserve">studies showed that </w:t>
      </w:r>
      <w:r w:rsidRPr="000502F3">
        <w:rPr>
          <w:iCs/>
        </w:rPr>
        <w:t>ras</w:t>
      </w:r>
      <w:r w:rsidR="009A5C83" w:rsidRPr="000502F3">
        <w:rPr>
          <w:iCs/>
        </w:rPr>
        <w:t>agiline at a concentration of 1 </w:t>
      </w:r>
      <w:r w:rsidRPr="000502F3">
        <w:rPr>
          <w:noProof/>
        </w:rPr>
        <w:t>µ</w:t>
      </w:r>
      <w:r w:rsidRPr="000502F3">
        <w:rPr>
          <w:iCs/>
        </w:rPr>
        <w:t>g/ml (</w:t>
      </w:r>
      <w:r w:rsidRPr="000502F3">
        <w:t>eq</w:t>
      </w:r>
      <w:r w:rsidR="009A5C83" w:rsidRPr="000502F3">
        <w:t>uivalent to a level that is 160 </w:t>
      </w:r>
      <w:r w:rsidRPr="000502F3">
        <w:t>times the average C</w:t>
      </w:r>
      <w:r w:rsidRPr="000502F3">
        <w:rPr>
          <w:szCs w:val="24"/>
          <w:vertAlign w:val="subscript"/>
        </w:rPr>
        <w:t>max</w:t>
      </w:r>
      <w:r w:rsidR="00C215CD" w:rsidRPr="000502F3">
        <w:t> ~ </w:t>
      </w:r>
      <w:r w:rsidR="009A5C83" w:rsidRPr="000502F3">
        <w:t>5.9-8.5 </w:t>
      </w:r>
      <w:r w:rsidRPr="000502F3">
        <w:t>ng/ml in Parkinson’s disease patients after 1</w:t>
      </w:r>
      <w:r w:rsidR="00AA14C0" w:rsidRPr="000502F3">
        <w:t> </w:t>
      </w:r>
      <w:r w:rsidRPr="000502F3">
        <w:t xml:space="preserve">mg rasagiline multiple dosing), </w:t>
      </w:r>
      <w:r w:rsidR="009A5C83" w:rsidRPr="000502F3">
        <w:rPr>
          <w:iCs/>
        </w:rPr>
        <w:t>did not inhibit cytochrome P450 </w:t>
      </w:r>
      <w:r w:rsidRPr="000502F3">
        <w:t xml:space="preserve">isoenzymes, CYP1A2, CYP2A6, CYP2C9, CYP2C19, CYP2D6, CYP2E1, CYP3A4 and CYP4A. These results indicate that rasagiline’s </w:t>
      </w:r>
      <w:r w:rsidRPr="000502F3">
        <w:rPr>
          <w:snapToGrid w:val="0"/>
        </w:rPr>
        <w:t xml:space="preserve">therapeutic concentrations are unlikely to cause any clinically significant </w:t>
      </w:r>
      <w:r w:rsidRPr="000502F3">
        <w:t>interference with substrates of these enzymes</w:t>
      </w:r>
      <w:r w:rsidR="00937BDB" w:rsidRPr="000502F3">
        <w:t xml:space="preserve"> (see </w:t>
      </w:r>
      <w:r w:rsidR="00751E8D" w:rsidRPr="000502F3">
        <w:t>section </w:t>
      </w:r>
      <w:r w:rsidR="00937BDB" w:rsidRPr="000502F3">
        <w:t>5.3)</w:t>
      </w:r>
      <w:r w:rsidR="000C4B96" w:rsidRPr="000502F3">
        <w:t>.</w:t>
      </w:r>
    </w:p>
    <w:p w14:paraId="5D72E478" w14:textId="77777777" w:rsidR="00F437C5" w:rsidRPr="000502F3" w:rsidRDefault="00F437C5">
      <w:pPr>
        <w:tabs>
          <w:tab w:val="left" w:pos="567"/>
        </w:tabs>
      </w:pPr>
    </w:p>
    <w:p w14:paraId="5D72E479" w14:textId="77777777" w:rsidR="007551CD" w:rsidRPr="000502F3" w:rsidRDefault="008164B9" w:rsidP="007C0E32">
      <w:pPr>
        <w:keepNext/>
        <w:tabs>
          <w:tab w:val="left" w:pos="567"/>
        </w:tabs>
        <w:rPr>
          <w:u w:val="single"/>
        </w:rPr>
      </w:pPr>
      <w:r w:rsidRPr="000502F3">
        <w:rPr>
          <w:u w:val="single"/>
        </w:rPr>
        <w:t>Levodopa and o</w:t>
      </w:r>
      <w:r w:rsidR="007551CD" w:rsidRPr="000502F3">
        <w:rPr>
          <w:u w:val="single"/>
        </w:rPr>
        <w:t>t</w:t>
      </w:r>
      <w:r w:rsidR="00B628B3" w:rsidRPr="000502F3">
        <w:rPr>
          <w:u w:val="single"/>
        </w:rPr>
        <w:t xml:space="preserve">her </w:t>
      </w:r>
      <w:r w:rsidR="00E7757E" w:rsidRPr="000502F3">
        <w:rPr>
          <w:u w:val="single"/>
        </w:rPr>
        <w:t xml:space="preserve">Parkinson’s disease </w:t>
      </w:r>
      <w:r w:rsidR="00065D39" w:rsidRPr="000502F3">
        <w:rPr>
          <w:u w:val="single"/>
        </w:rPr>
        <w:t>medicinal products</w:t>
      </w:r>
      <w:r w:rsidR="00B628B3" w:rsidRPr="000502F3">
        <w:rPr>
          <w:u w:val="single"/>
        </w:rPr>
        <w:t xml:space="preserve"> </w:t>
      </w:r>
    </w:p>
    <w:p w14:paraId="5D72E47A" w14:textId="77777777" w:rsidR="00065D39" w:rsidRPr="000502F3" w:rsidRDefault="00065D39" w:rsidP="007C0E32">
      <w:pPr>
        <w:keepNext/>
        <w:tabs>
          <w:tab w:val="left" w:pos="567"/>
        </w:tabs>
        <w:rPr>
          <w:u w:val="single"/>
        </w:rPr>
      </w:pPr>
    </w:p>
    <w:p w14:paraId="5D72E47B" w14:textId="77777777" w:rsidR="007551CD" w:rsidRPr="000502F3" w:rsidRDefault="007551CD" w:rsidP="007551CD">
      <w:pPr>
        <w:tabs>
          <w:tab w:val="left" w:pos="567"/>
        </w:tabs>
      </w:pPr>
      <w:r w:rsidRPr="000502F3">
        <w:t xml:space="preserve">In </w:t>
      </w:r>
      <w:r w:rsidR="009C75A1" w:rsidRPr="000502F3">
        <w:t xml:space="preserve">Parkinson’s disease </w:t>
      </w:r>
      <w:r w:rsidRPr="000502F3">
        <w:t>patients receiving</w:t>
      </w:r>
      <w:r w:rsidR="00C843F2" w:rsidRPr="000502F3">
        <w:t xml:space="preserve"> rasagiline as adjunct therapy to</w:t>
      </w:r>
      <w:r w:rsidRPr="000502F3">
        <w:t xml:space="preserve"> chronic levodopa treatment, there was no clinically significant effect of levodopa treatment on rasagiline clearance.</w:t>
      </w:r>
    </w:p>
    <w:p w14:paraId="5D72E47C" w14:textId="77777777" w:rsidR="007551CD" w:rsidRPr="000502F3" w:rsidRDefault="007551CD" w:rsidP="007551CD">
      <w:pPr>
        <w:tabs>
          <w:tab w:val="left" w:pos="567"/>
        </w:tabs>
      </w:pPr>
    </w:p>
    <w:p w14:paraId="5D72E47D" w14:textId="77777777" w:rsidR="00F437C5" w:rsidRPr="000502F3" w:rsidRDefault="00F437C5">
      <w:pPr>
        <w:tabs>
          <w:tab w:val="left" w:pos="567"/>
        </w:tabs>
      </w:pPr>
      <w:r w:rsidRPr="000502F3">
        <w:t xml:space="preserve">Concomitant administration of rasagiline and entacapone increased rasagiline oral clearance by 28%. </w:t>
      </w:r>
    </w:p>
    <w:p w14:paraId="5D72E47E" w14:textId="77777777" w:rsidR="00F437C5" w:rsidRPr="000502F3" w:rsidRDefault="00F437C5">
      <w:pPr>
        <w:tabs>
          <w:tab w:val="left" w:pos="567"/>
        </w:tabs>
        <w:rPr>
          <w:i/>
          <w:iCs/>
          <w:szCs w:val="22"/>
        </w:rPr>
      </w:pPr>
    </w:p>
    <w:p w14:paraId="5D72E47F" w14:textId="26295C45" w:rsidR="00065D39" w:rsidRPr="000502F3" w:rsidRDefault="00F437C5">
      <w:pPr>
        <w:tabs>
          <w:tab w:val="left" w:pos="567"/>
        </w:tabs>
        <w:rPr>
          <w:u w:val="single"/>
        </w:rPr>
      </w:pPr>
      <w:r w:rsidRPr="000502F3">
        <w:rPr>
          <w:u w:val="single"/>
        </w:rPr>
        <w:t>Tyramine/rasagiline interaction</w:t>
      </w:r>
    </w:p>
    <w:p w14:paraId="5D72E480" w14:textId="77777777" w:rsidR="007551CD" w:rsidRPr="000502F3" w:rsidRDefault="007551CD">
      <w:pPr>
        <w:tabs>
          <w:tab w:val="left" w:pos="567"/>
        </w:tabs>
        <w:rPr>
          <w:iCs/>
          <w:szCs w:val="22"/>
          <w:u w:val="single"/>
        </w:rPr>
      </w:pPr>
    </w:p>
    <w:p w14:paraId="5D72E481" w14:textId="02221B82" w:rsidR="00F437C5" w:rsidRPr="000502F3" w:rsidRDefault="00F437C5">
      <w:pPr>
        <w:tabs>
          <w:tab w:val="left" w:pos="567"/>
        </w:tabs>
        <w:rPr>
          <w:szCs w:val="22"/>
        </w:rPr>
      </w:pPr>
      <w:r w:rsidRPr="000502F3">
        <w:rPr>
          <w:szCs w:val="22"/>
        </w:rPr>
        <w:t>Results of f</w:t>
      </w:r>
      <w:r w:rsidR="008D54D8" w:rsidRPr="000502F3">
        <w:rPr>
          <w:szCs w:val="22"/>
        </w:rPr>
        <w:t>ive</w:t>
      </w:r>
      <w:r w:rsidRPr="000502F3">
        <w:rPr>
          <w:szCs w:val="22"/>
        </w:rPr>
        <w:t xml:space="preserve"> tyramine challenge studies (in volunteers and </w:t>
      </w:r>
      <w:r w:rsidR="009C75A1" w:rsidRPr="000502F3">
        <w:rPr>
          <w:szCs w:val="22"/>
        </w:rPr>
        <w:t xml:space="preserve">Parkinson’s disease </w:t>
      </w:r>
      <w:r w:rsidRPr="000502F3">
        <w:rPr>
          <w:szCs w:val="22"/>
        </w:rPr>
        <w:t>patients), together with results of home monitoring of blo</w:t>
      </w:r>
      <w:r w:rsidR="009A5C83" w:rsidRPr="000502F3">
        <w:rPr>
          <w:szCs w:val="22"/>
        </w:rPr>
        <w:t>od pressure after meals (of 464 </w:t>
      </w:r>
      <w:r w:rsidRPr="000502F3">
        <w:rPr>
          <w:szCs w:val="22"/>
        </w:rPr>
        <w:t>patients treated with 0.5 or 1 mg/day of rasagiline or placebo as adjunct therapy to levodopa for six months without tyramine restrictions), and the fact that there were no reports of tyramine/rasagiline interaction in clinical studies conducted without tyramine restriction, indicate that rasagiline can be used safely without dietary tyramine restrictions.</w:t>
      </w:r>
    </w:p>
    <w:p w14:paraId="5D72E482" w14:textId="77777777" w:rsidR="00F437C5" w:rsidRPr="000502F3" w:rsidRDefault="00F437C5">
      <w:pPr>
        <w:tabs>
          <w:tab w:val="left" w:pos="567"/>
        </w:tabs>
        <w:rPr>
          <w:i/>
          <w:iCs/>
          <w:szCs w:val="22"/>
        </w:rPr>
      </w:pPr>
    </w:p>
    <w:p w14:paraId="5D72E483" w14:textId="2A16EEC6" w:rsidR="00F437C5" w:rsidRPr="000502F3" w:rsidRDefault="00E9295E" w:rsidP="00246208">
      <w:pPr>
        <w:pStyle w:val="Heading2"/>
        <w:keepNext w:val="0"/>
        <w:tabs>
          <w:tab w:val="left" w:pos="567"/>
        </w:tabs>
      </w:pPr>
      <w:r w:rsidRPr="000502F3">
        <w:t>Fertility, p</w:t>
      </w:r>
      <w:r w:rsidR="00F437C5" w:rsidRPr="000502F3">
        <w:t>regnancy and lactation</w:t>
      </w:r>
      <w:fldSimple w:instr=" DOCVARIABLE vault_nd_496c2c8d-482e-4177-bd81-d3e53b6e0bec \* MERGEFORMAT ">
        <w:r w:rsidR="003C1BB9">
          <w:t xml:space="preserve"> </w:t>
        </w:r>
      </w:fldSimple>
    </w:p>
    <w:p w14:paraId="5D72E484" w14:textId="77777777" w:rsidR="00F437C5" w:rsidRPr="000502F3" w:rsidRDefault="00F437C5">
      <w:pPr>
        <w:tabs>
          <w:tab w:val="left" w:pos="567"/>
        </w:tabs>
      </w:pPr>
    </w:p>
    <w:p w14:paraId="5D72E485" w14:textId="7185F5AF" w:rsidR="004F6FF9" w:rsidRPr="000502F3" w:rsidRDefault="004F6FF9">
      <w:pPr>
        <w:tabs>
          <w:tab w:val="left" w:pos="567"/>
        </w:tabs>
        <w:rPr>
          <w:u w:val="single"/>
        </w:rPr>
      </w:pPr>
      <w:r w:rsidRPr="000502F3">
        <w:rPr>
          <w:u w:val="single"/>
        </w:rPr>
        <w:t>Pregnancy</w:t>
      </w:r>
    </w:p>
    <w:p w14:paraId="5D72E486" w14:textId="77777777" w:rsidR="00065D39" w:rsidRPr="000502F3" w:rsidRDefault="00065D39">
      <w:pPr>
        <w:tabs>
          <w:tab w:val="left" w:pos="567"/>
        </w:tabs>
        <w:rPr>
          <w:u w:val="single"/>
        </w:rPr>
      </w:pPr>
    </w:p>
    <w:p w14:paraId="5D72E487" w14:textId="5FC50494" w:rsidR="00F437C5" w:rsidRPr="000502F3" w:rsidRDefault="00310737">
      <w:pPr>
        <w:tabs>
          <w:tab w:val="left" w:pos="567"/>
        </w:tabs>
        <w:rPr>
          <w:szCs w:val="22"/>
        </w:rPr>
      </w:pPr>
      <w:r w:rsidRPr="000502F3">
        <w:rPr>
          <w:szCs w:val="22"/>
        </w:rPr>
        <w:t>There are no data from the use of</w:t>
      </w:r>
      <w:r w:rsidRPr="000502F3">
        <w:t xml:space="preserve"> </w:t>
      </w:r>
      <w:r w:rsidRPr="000502F3">
        <w:rPr>
          <w:szCs w:val="22"/>
        </w:rPr>
        <w:t>rasagiline</w:t>
      </w:r>
      <w:r w:rsidRPr="000502F3">
        <w:t xml:space="preserve"> </w:t>
      </w:r>
      <w:r w:rsidRPr="000502F3">
        <w:rPr>
          <w:szCs w:val="22"/>
        </w:rPr>
        <w:t>in pregnant women</w:t>
      </w:r>
      <w:r w:rsidR="00F437C5" w:rsidRPr="000502F3">
        <w:rPr>
          <w:szCs w:val="22"/>
        </w:rPr>
        <w:t>. Animal studies do not indicate direct or indirect harmful effects with respect to</w:t>
      </w:r>
      <w:r w:rsidR="0048045B" w:rsidRPr="000502F3">
        <w:rPr>
          <w:szCs w:val="22"/>
        </w:rPr>
        <w:t xml:space="preserve"> reproductive toxicity</w:t>
      </w:r>
      <w:r w:rsidR="00F437C5" w:rsidRPr="000502F3">
        <w:rPr>
          <w:szCs w:val="22"/>
        </w:rPr>
        <w:t xml:space="preserve"> (see </w:t>
      </w:r>
      <w:r w:rsidR="00751E8D" w:rsidRPr="000502F3">
        <w:rPr>
          <w:szCs w:val="22"/>
        </w:rPr>
        <w:t>section </w:t>
      </w:r>
      <w:r w:rsidR="00F437C5" w:rsidRPr="000502F3">
        <w:rPr>
          <w:szCs w:val="22"/>
        </w:rPr>
        <w:fldChar w:fldCharType="begin"/>
      </w:r>
      <w:r w:rsidR="00F437C5" w:rsidRPr="000502F3">
        <w:rPr>
          <w:szCs w:val="22"/>
        </w:rPr>
        <w:instrText xml:space="preserve"> REF _Ref82225565 \r \h  \* MERGEFORMAT </w:instrText>
      </w:r>
      <w:r w:rsidR="00F437C5" w:rsidRPr="000502F3">
        <w:rPr>
          <w:szCs w:val="22"/>
        </w:rPr>
      </w:r>
      <w:r w:rsidR="00F437C5" w:rsidRPr="000502F3">
        <w:rPr>
          <w:szCs w:val="22"/>
        </w:rPr>
        <w:fldChar w:fldCharType="separate"/>
      </w:r>
      <w:r w:rsidR="00466F2B" w:rsidRPr="000502F3">
        <w:rPr>
          <w:szCs w:val="22"/>
        </w:rPr>
        <w:t>5.3</w:t>
      </w:r>
      <w:r w:rsidR="00F437C5" w:rsidRPr="000502F3">
        <w:rPr>
          <w:szCs w:val="22"/>
        </w:rPr>
        <w:fldChar w:fldCharType="end"/>
      </w:r>
      <w:r w:rsidR="00F437C5" w:rsidRPr="000502F3">
        <w:rPr>
          <w:szCs w:val="22"/>
        </w:rPr>
        <w:t>).</w:t>
      </w:r>
      <w:r w:rsidR="0048045B" w:rsidRPr="000502F3">
        <w:rPr>
          <w:szCs w:val="22"/>
        </w:rPr>
        <w:t xml:space="preserve"> As a precautionary measure, it is preferable to avoid the use of rasagiline during pregnancy.</w:t>
      </w:r>
    </w:p>
    <w:p w14:paraId="5D72E488" w14:textId="77777777" w:rsidR="00F437C5" w:rsidRPr="000502F3" w:rsidRDefault="00F437C5">
      <w:pPr>
        <w:tabs>
          <w:tab w:val="left" w:pos="567"/>
        </w:tabs>
        <w:rPr>
          <w:szCs w:val="22"/>
        </w:rPr>
      </w:pPr>
    </w:p>
    <w:p w14:paraId="5D72E489" w14:textId="244D7EAE" w:rsidR="004F6FF9" w:rsidRPr="000502F3" w:rsidRDefault="004F6FF9">
      <w:pPr>
        <w:tabs>
          <w:tab w:val="left" w:pos="567"/>
        </w:tabs>
        <w:rPr>
          <w:szCs w:val="22"/>
          <w:u w:val="single"/>
        </w:rPr>
      </w:pPr>
      <w:r w:rsidRPr="000502F3">
        <w:rPr>
          <w:szCs w:val="22"/>
          <w:u w:val="single"/>
        </w:rPr>
        <w:t>Breast</w:t>
      </w:r>
      <w:r w:rsidR="0048045B" w:rsidRPr="000502F3">
        <w:rPr>
          <w:szCs w:val="22"/>
          <w:u w:val="single"/>
        </w:rPr>
        <w:t>-</w:t>
      </w:r>
      <w:r w:rsidRPr="000502F3">
        <w:rPr>
          <w:szCs w:val="22"/>
          <w:u w:val="single"/>
        </w:rPr>
        <w:t>feeding</w:t>
      </w:r>
    </w:p>
    <w:p w14:paraId="5D72E48A" w14:textId="77777777" w:rsidR="00065D39" w:rsidRPr="000502F3" w:rsidRDefault="00065D39">
      <w:pPr>
        <w:tabs>
          <w:tab w:val="left" w:pos="567"/>
        </w:tabs>
        <w:rPr>
          <w:szCs w:val="22"/>
          <w:u w:val="single"/>
        </w:rPr>
      </w:pPr>
    </w:p>
    <w:p w14:paraId="5D72E48B" w14:textId="4C0195AD" w:rsidR="00F437C5" w:rsidRPr="000502F3" w:rsidRDefault="0048045B">
      <w:pPr>
        <w:tabs>
          <w:tab w:val="left" w:pos="567"/>
        </w:tabs>
        <w:rPr>
          <w:bCs/>
          <w:szCs w:val="22"/>
        </w:rPr>
      </w:pPr>
      <w:r w:rsidRPr="000502F3">
        <w:rPr>
          <w:bCs/>
          <w:szCs w:val="22"/>
        </w:rPr>
        <w:t xml:space="preserve">Non-clinical </w:t>
      </w:r>
      <w:r w:rsidR="00F437C5" w:rsidRPr="000502F3">
        <w:rPr>
          <w:bCs/>
          <w:szCs w:val="22"/>
        </w:rPr>
        <w:t>data indicate that rasagiline inhibits prolactin secretion and thus, may inhibit lactation.</w:t>
      </w:r>
    </w:p>
    <w:p w14:paraId="5D72E48C" w14:textId="77777777" w:rsidR="00F437C5" w:rsidRPr="000502F3" w:rsidRDefault="00F437C5">
      <w:pPr>
        <w:tabs>
          <w:tab w:val="left" w:pos="567"/>
        </w:tabs>
        <w:rPr>
          <w:bCs/>
          <w:szCs w:val="22"/>
        </w:rPr>
      </w:pPr>
      <w:r w:rsidRPr="000502F3">
        <w:rPr>
          <w:bCs/>
          <w:szCs w:val="22"/>
        </w:rPr>
        <w:t xml:space="preserve">It is not known whether rasagiline is excreted in human milk. Caution should be exercised when </w:t>
      </w:r>
      <w:r w:rsidRPr="000502F3">
        <w:rPr>
          <w:szCs w:val="22"/>
        </w:rPr>
        <w:t xml:space="preserve">rasagiline </w:t>
      </w:r>
      <w:r w:rsidRPr="000502F3">
        <w:rPr>
          <w:bCs/>
          <w:szCs w:val="22"/>
        </w:rPr>
        <w:t xml:space="preserve">is administered to a </w:t>
      </w:r>
      <w:r w:rsidRPr="000502F3">
        <w:t xml:space="preserve">breast-feeding </w:t>
      </w:r>
      <w:r w:rsidRPr="000502F3">
        <w:rPr>
          <w:bCs/>
          <w:szCs w:val="22"/>
        </w:rPr>
        <w:t>mother.</w:t>
      </w:r>
    </w:p>
    <w:p w14:paraId="5D72E48D" w14:textId="77777777" w:rsidR="00351A9B" w:rsidRPr="000502F3" w:rsidRDefault="00351A9B">
      <w:pPr>
        <w:tabs>
          <w:tab w:val="left" w:pos="567"/>
        </w:tabs>
        <w:rPr>
          <w:bCs/>
          <w:szCs w:val="22"/>
        </w:rPr>
      </w:pPr>
    </w:p>
    <w:p w14:paraId="5D72E48E" w14:textId="77777777" w:rsidR="00351A9B" w:rsidRPr="000502F3" w:rsidRDefault="00351A9B" w:rsidP="00351A9B">
      <w:pPr>
        <w:tabs>
          <w:tab w:val="left" w:pos="567"/>
        </w:tabs>
        <w:rPr>
          <w:bCs/>
          <w:szCs w:val="22"/>
          <w:u w:val="single"/>
        </w:rPr>
      </w:pPr>
      <w:r w:rsidRPr="000502F3">
        <w:rPr>
          <w:bCs/>
          <w:szCs w:val="22"/>
          <w:u w:val="single"/>
        </w:rPr>
        <w:t>Fertility</w:t>
      </w:r>
    </w:p>
    <w:p w14:paraId="5D72E48F" w14:textId="77777777" w:rsidR="00065D39" w:rsidRPr="000502F3" w:rsidRDefault="00065D39" w:rsidP="00351A9B">
      <w:pPr>
        <w:tabs>
          <w:tab w:val="left" w:pos="567"/>
        </w:tabs>
        <w:rPr>
          <w:bCs/>
          <w:szCs w:val="22"/>
          <w:u w:val="single"/>
        </w:rPr>
      </w:pPr>
    </w:p>
    <w:p w14:paraId="5D72E490" w14:textId="77777777" w:rsidR="00351A9B" w:rsidRPr="000502F3" w:rsidRDefault="00351A9B" w:rsidP="00351A9B">
      <w:pPr>
        <w:tabs>
          <w:tab w:val="left" w:pos="567"/>
        </w:tabs>
        <w:rPr>
          <w:bCs/>
          <w:szCs w:val="22"/>
        </w:rPr>
      </w:pPr>
      <w:r w:rsidRPr="000502F3">
        <w:t>No human data on the effect of rasagiline on fertility are available. Non-clinical data indicate that rasagiline</w:t>
      </w:r>
      <w:r w:rsidR="005E75BE" w:rsidRPr="000502F3">
        <w:t xml:space="preserve"> </w:t>
      </w:r>
      <w:r w:rsidRPr="000502F3">
        <w:t>has no effect on fertility.</w:t>
      </w:r>
    </w:p>
    <w:p w14:paraId="5D72E491" w14:textId="77777777" w:rsidR="00F437C5" w:rsidRPr="000502F3" w:rsidRDefault="00F437C5">
      <w:pPr>
        <w:tabs>
          <w:tab w:val="left" w:pos="567"/>
        </w:tabs>
        <w:rPr>
          <w:bCs/>
          <w:szCs w:val="22"/>
        </w:rPr>
      </w:pPr>
    </w:p>
    <w:p w14:paraId="5D72E492" w14:textId="75DFD514" w:rsidR="00F437C5" w:rsidRPr="000502F3" w:rsidRDefault="00F437C5" w:rsidP="00246208">
      <w:pPr>
        <w:pStyle w:val="Heading2"/>
        <w:keepNext w:val="0"/>
        <w:tabs>
          <w:tab w:val="left" w:pos="567"/>
        </w:tabs>
      </w:pPr>
      <w:r w:rsidRPr="000502F3">
        <w:t>Effects on ability to drive and use machines</w:t>
      </w:r>
      <w:fldSimple w:instr=" DOCVARIABLE vault_nd_4e5ba2a8-8609-4dbd-a71c-9dd9c330d683 \* MERGEFORMAT ">
        <w:r w:rsidR="003C1BB9">
          <w:t xml:space="preserve"> </w:t>
        </w:r>
      </w:fldSimple>
    </w:p>
    <w:p w14:paraId="5D72E493" w14:textId="77777777" w:rsidR="00F437C5" w:rsidRPr="000502F3" w:rsidRDefault="00F437C5">
      <w:pPr>
        <w:tabs>
          <w:tab w:val="left" w:pos="567"/>
        </w:tabs>
      </w:pPr>
    </w:p>
    <w:p w14:paraId="5D72E494" w14:textId="403B95F1" w:rsidR="00A8178B" w:rsidRPr="000502F3" w:rsidRDefault="009A2EDC" w:rsidP="00246208">
      <w:pPr>
        <w:pStyle w:val="plain"/>
        <w:tabs>
          <w:tab w:val="left" w:pos="567"/>
        </w:tabs>
      </w:pPr>
      <w:r w:rsidRPr="000502F3">
        <w:rPr>
          <w:bCs/>
          <w:szCs w:val="22"/>
        </w:rPr>
        <w:t xml:space="preserve">In patients experiencing somnolence/sudden sleep episodes, </w:t>
      </w:r>
      <w:r w:rsidRPr="000502F3">
        <w:t xml:space="preserve">rasagiline </w:t>
      </w:r>
      <w:r w:rsidRPr="000502F3">
        <w:rPr>
          <w:bCs/>
          <w:szCs w:val="22"/>
        </w:rPr>
        <w:t>may have major influence</w:t>
      </w:r>
      <w:r w:rsidRPr="000502F3">
        <w:t xml:space="preserve"> on the ability to drive and use machines</w:t>
      </w:r>
      <w:r w:rsidR="00A8178B" w:rsidRPr="000502F3">
        <w:t>.</w:t>
      </w:r>
    </w:p>
    <w:p w14:paraId="5D72E495" w14:textId="48F41372" w:rsidR="00A8178B" w:rsidRPr="000502F3" w:rsidRDefault="00A8178B" w:rsidP="00246208">
      <w:pPr>
        <w:pStyle w:val="plain"/>
        <w:tabs>
          <w:tab w:val="left" w:pos="567"/>
        </w:tabs>
      </w:pPr>
      <w:r w:rsidRPr="000502F3">
        <w:t xml:space="preserve">Patients should be cautioned about operating hazardous machines, including motor vehicles, until they are reasonably certain that </w:t>
      </w:r>
      <w:r w:rsidR="002C55B7" w:rsidRPr="000502F3">
        <w:t>r</w:t>
      </w:r>
      <w:r w:rsidRPr="000502F3">
        <w:t>asagiline does not affect them adversely</w:t>
      </w:r>
      <w:r w:rsidR="000B7CD3" w:rsidRPr="000502F3">
        <w:t>.</w:t>
      </w:r>
    </w:p>
    <w:p w14:paraId="5D72E496" w14:textId="77777777" w:rsidR="00A8178B" w:rsidRPr="000502F3" w:rsidRDefault="00A8178B" w:rsidP="00246208">
      <w:pPr>
        <w:pStyle w:val="plain"/>
        <w:tabs>
          <w:tab w:val="left" w:pos="567"/>
        </w:tabs>
      </w:pPr>
    </w:p>
    <w:p w14:paraId="5D72E497" w14:textId="77777777" w:rsidR="00A8178B" w:rsidRPr="000502F3" w:rsidRDefault="00A8178B" w:rsidP="00A8178B">
      <w:pPr>
        <w:pStyle w:val="plain"/>
        <w:tabs>
          <w:tab w:val="left" w:pos="567"/>
        </w:tabs>
      </w:pPr>
      <w:r w:rsidRPr="000502F3">
        <w:lastRenderedPageBreak/>
        <w:t xml:space="preserve">Patients being treated with </w:t>
      </w:r>
      <w:r w:rsidR="002C55B7" w:rsidRPr="000502F3">
        <w:t>r</w:t>
      </w:r>
      <w:r w:rsidRPr="000502F3">
        <w:t xml:space="preserve">asagiline and presenting with somnolence and/or sudden sleep episodes must be informed to refrain from driving or engaging in activities where impaired alertness may put themselves or others at risk of serious injury or death (e.g. operating machines) until they have gained sufficient experience with </w:t>
      </w:r>
      <w:r w:rsidR="002C55B7" w:rsidRPr="000502F3">
        <w:t>r</w:t>
      </w:r>
      <w:r w:rsidRPr="000502F3">
        <w:t>asagiline and other dopaminergic medications to gauge whether or not it affects their mental and/or motor performance adversely</w:t>
      </w:r>
      <w:r w:rsidR="00476F47" w:rsidRPr="000502F3">
        <w:t>.</w:t>
      </w:r>
    </w:p>
    <w:p w14:paraId="5D72E498" w14:textId="77777777" w:rsidR="00A8178B" w:rsidRPr="000502F3" w:rsidRDefault="00A8178B" w:rsidP="00246208">
      <w:pPr>
        <w:pStyle w:val="plain"/>
        <w:tabs>
          <w:tab w:val="left" w:pos="567"/>
        </w:tabs>
      </w:pPr>
    </w:p>
    <w:p w14:paraId="5D72E499" w14:textId="77777777" w:rsidR="00A8178B" w:rsidRPr="000502F3" w:rsidRDefault="00A8178B" w:rsidP="00A8178B">
      <w:pPr>
        <w:pStyle w:val="plain"/>
        <w:tabs>
          <w:tab w:val="left" w:pos="567"/>
        </w:tabs>
      </w:pPr>
      <w:r w:rsidRPr="000502F3">
        <w:t>If increased somnolence or new episodes of falling asleep during a</w:t>
      </w:r>
      <w:r w:rsidR="003302BB" w:rsidRPr="000502F3">
        <w:t>ctivities of daily living (e.g.</w:t>
      </w:r>
      <w:r w:rsidRPr="000502F3">
        <w:t xml:space="preserve"> watching television, passenger in a car, etc.) are experienced at any time during treatment, the patients should not drive or participate in potentially dangerous activities. </w:t>
      </w:r>
    </w:p>
    <w:p w14:paraId="5D72E49A" w14:textId="77777777" w:rsidR="00A8178B" w:rsidRPr="000502F3" w:rsidRDefault="00A8178B" w:rsidP="00A8178B">
      <w:pPr>
        <w:pStyle w:val="plain"/>
        <w:tabs>
          <w:tab w:val="left" w:pos="567"/>
        </w:tabs>
      </w:pPr>
      <w:r w:rsidRPr="000502F3">
        <w:t xml:space="preserve">Patients should not drive, operate machinery, or work at heights during treatment if they have previously experienced somnolence and/or have fallen asleep without warning prior to use of </w:t>
      </w:r>
      <w:r w:rsidR="002C55B7" w:rsidRPr="000502F3">
        <w:t>r</w:t>
      </w:r>
      <w:r w:rsidRPr="000502F3">
        <w:t xml:space="preserve">asagiline. </w:t>
      </w:r>
    </w:p>
    <w:p w14:paraId="5D72E49B" w14:textId="77777777" w:rsidR="00A8178B" w:rsidRPr="000502F3" w:rsidRDefault="00A8178B" w:rsidP="00A8178B">
      <w:pPr>
        <w:pStyle w:val="plain"/>
        <w:tabs>
          <w:tab w:val="left" w:pos="567"/>
        </w:tabs>
      </w:pPr>
    </w:p>
    <w:p w14:paraId="5D72E49C" w14:textId="77777777" w:rsidR="00A8178B" w:rsidRPr="000502F3" w:rsidRDefault="00A8178B" w:rsidP="00A8178B">
      <w:pPr>
        <w:pStyle w:val="plain"/>
        <w:tabs>
          <w:tab w:val="left" w:pos="567"/>
        </w:tabs>
      </w:pPr>
      <w:r w:rsidRPr="000502F3">
        <w:t xml:space="preserve">Patients should be cautioned about possible additive effects of sedating </w:t>
      </w:r>
      <w:r w:rsidR="00065D39" w:rsidRPr="000502F3">
        <w:t>medicinal products</w:t>
      </w:r>
      <w:r w:rsidRPr="000502F3">
        <w:t xml:space="preserve">, alcohol, or other central nervous system depressants (e.g. benzodiazepines, antipsychotics, antidepressants) in combination with </w:t>
      </w:r>
      <w:r w:rsidR="002C55B7" w:rsidRPr="000502F3">
        <w:t>r</w:t>
      </w:r>
      <w:r w:rsidR="006A1942" w:rsidRPr="000502F3">
        <w:t>asagiline,</w:t>
      </w:r>
      <w:r w:rsidRPr="000502F3">
        <w:t xml:space="preserve"> or when taking concomitant medications that increase pl</w:t>
      </w:r>
      <w:r w:rsidR="003302BB" w:rsidRPr="000502F3">
        <w:t>asma levels of rasagiline (e.g.</w:t>
      </w:r>
      <w:r w:rsidRPr="000502F3">
        <w:t xml:space="preserve"> ciprofloxacin)</w:t>
      </w:r>
      <w:r w:rsidR="0049552D" w:rsidRPr="000502F3">
        <w:t xml:space="preserve"> (see </w:t>
      </w:r>
      <w:r w:rsidR="00751E8D" w:rsidRPr="000502F3">
        <w:t>section </w:t>
      </w:r>
      <w:r w:rsidR="0049552D" w:rsidRPr="000502F3">
        <w:t>4.4)</w:t>
      </w:r>
      <w:r w:rsidRPr="000502F3">
        <w:t>.</w:t>
      </w:r>
    </w:p>
    <w:p w14:paraId="5D72E49D" w14:textId="77777777" w:rsidR="00F63E10" w:rsidRPr="000502F3" w:rsidRDefault="00F63E10">
      <w:pPr>
        <w:pStyle w:val="plain"/>
        <w:tabs>
          <w:tab w:val="left" w:pos="567"/>
        </w:tabs>
      </w:pPr>
    </w:p>
    <w:p w14:paraId="5D72E49E" w14:textId="76885C3C" w:rsidR="00F437C5" w:rsidRPr="000502F3" w:rsidRDefault="00F437C5" w:rsidP="00246208">
      <w:pPr>
        <w:pStyle w:val="Heading2"/>
        <w:widowControl w:val="0"/>
        <w:tabs>
          <w:tab w:val="left" w:pos="567"/>
        </w:tabs>
      </w:pPr>
      <w:r w:rsidRPr="000502F3">
        <w:t>Undesirable effects</w:t>
      </w:r>
      <w:fldSimple w:instr=" DOCVARIABLE vault_nd_abb304f3-4d1c-4cff-a72b-f07e825633c5 \* MERGEFORMAT ">
        <w:r w:rsidR="003C1BB9">
          <w:t xml:space="preserve"> </w:t>
        </w:r>
      </w:fldSimple>
    </w:p>
    <w:p w14:paraId="5D72E49F" w14:textId="77777777" w:rsidR="00F437C5" w:rsidRPr="000502F3" w:rsidRDefault="00F437C5" w:rsidP="00286398">
      <w:pPr>
        <w:pStyle w:val="plain"/>
        <w:keepNext/>
        <w:widowControl w:val="0"/>
        <w:tabs>
          <w:tab w:val="left" w:pos="567"/>
        </w:tabs>
      </w:pPr>
    </w:p>
    <w:p w14:paraId="5D72E4A0" w14:textId="77777777" w:rsidR="00F63E10" w:rsidRPr="000502F3" w:rsidRDefault="00F63E10" w:rsidP="00286398">
      <w:pPr>
        <w:pStyle w:val="plain"/>
        <w:keepNext/>
        <w:widowControl w:val="0"/>
        <w:tabs>
          <w:tab w:val="left" w:pos="567"/>
        </w:tabs>
        <w:rPr>
          <w:u w:val="single"/>
        </w:rPr>
      </w:pPr>
      <w:r w:rsidRPr="000502F3">
        <w:rPr>
          <w:u w:val="single"/>
        </w:rPr>
        <w:t>Summary of the safety profile</w:t>
      </w:r>
    </w:p>
    <w:p w14:paraId="5D72E4A1" w14:textId="77777777" w:rsidR="00954A35" w:rsidRPr="000502F3" w:rsidRDefault="00954A35" w:rsidP="00286398">
      <w:pPr>
        <w:pStyle w:val="plain"/>
        <w:keepNext/>
        <w:widowControl w:val="0"/>
        <w:tabs>
          <w:tab w:val="left" w:pos="567"/>
        </w:tabs>
        <w:rPr>
          <w:u w:val="single"/>
        </w:rPr>
      </w:pPr>
    </w:p>
    <w:p w14:paraId="5D72E4A2" w14:textId="77777777" w:rsidR="009C625F" w:rsidRPr="000502F3" w:rsidRDefault="009C625F" w:rsidP="009C625F">
      <w:r w:rsidRPr="000502F3">
        <w:t>In clinical studies in Parkinson's disease patients the most commonly reported adverse reactions were:</w:t>
      </w:r>
    </w:p>
    <w:p w14:paraId="5D72E4A3" w14:textId="77777777" w:rsidR="00D500B1" w:rsidRPr="000502F3" w:rsidRDefault="009C625F" w:rsidP="00D500B1">
      <w:r w:rsidRPr="000502F3">
        <w:t>headache, depression, vertigo</w:t>
      </w:r>
      <w:r w:rsidR="006C366E" w:rsidRPr="000502F3">
        <w:t>,</w:t>
      </w:r>
      <w:r w:rsidRPr="000502F3">
        <w:t xml:space="preserve"> and flu (influenza and rhinitis) in monotherapy; dyskinesia, orthostatic hypotension, fall, abdominal pain, nausea and vomiting, </w:t>
      </w:r>
      <w:r w:rsidR="006C366E" w:rsidRPr="000502F3">
        <w:t xml:space="preserve">and </w:t>
      </w:r>
      <w:r w:rsidRPr="000502F3">
        <w:t>dry mouth in adjunct to levodopa therapy; musculoskeletal pain</w:t>
      </w:r>
      <w:r w:rsidR="006C366E" w:rsidRPr="000502F3">
        <w:t>,</w:t>
      </w:r>
      <w:r w:rsidRPr="000502F3">
        <w:t xml:space="preserve"> as back and neck pain, </w:t>
      </w:r>
      <w:r w:rsidR="006C366E" w:rsidRPr="000502F3">
        <w:t xml:space="preserve">and </w:t>
      </w:r>
      <w:r w:rsidRPr="000502F3">
        <w:t>arthralgia in both regimens</w:t>
      </w:r>
      <w:r w:rsidR="00D500B1" w:rsidRPr="000502F3">
        <w:rPr>
          <w:iCs/>
        </w:rPr>
        <w:t>.</w:t>
      </w:r>
      <w:r w:rsidRPr="000502F3">
        <w:rPr>
          <w:iCs/>
        </w:rPr>
        <w:t xml:space="preserve"> These adverse reactions were not associated with </w:t>
      </w:r>
      <w:r w:rsidR="0076678A" w:rsidRPr="000502F3">
        <w:rPr>
          <w:iCs/>
        </w:rPr>
        <w:t xml:space="preserve">an </w:t>
      </w:r>
      <w:r w:rsidRPr="000502F3">
        <w:rPr>
          <w:iCs/>
        </w:rPr>
        <w:t>elevated rate of drug discontinuation.</w:t>
      </w:r>
      <w:r w:rsidR="00D500B1" w:rsidRPr="000502F3">
        <w:rPr>
          <w:iCs/>
        </w:rPr>
        <w:t xml:space="preserve"> </w:t>
      </w:r>
    </w:p>
    <w:p w14:paraId="5D72E4A4" w14:textId="77777777" w:rsidR="00570036" w:rsidRPr="000502F3" w:rsidRDefault="00570036" w:rsidP="00F63E10">
      <w:pPr>
        <w:pStyle w:val="plain"/>
        <w:tabs>
          <w:tab w:val="left" w:pos="567"/>
        </w:tabs>
        <w:rPr>
          <w:u w:val="single"/>
        </w:rPr>
      </w:pPr>
    </w:p>
    <w:p w14:paraId="5D72E4A5" w14:textId="77777777" w:rsidR="00F63E10" w:rsidRPr="000502F3" w:rsidRDefault="00F63E10" w:rsidP="00F63E10">
      <w:pPr>
        <w:pStyle w:val="plain"/>
        <w:tabs>
          <w:tab w:val="left" w:pos="567"/>
        </w:tabs>
        <w:rPr>
          <w:u w:val="single"/>
        </w:rPr>
      </w:pPr>
      <w:r w:rsidRPr="000502F3">
        <w:rPr>
          <w:u w:val="single"/>
        </w:rPr>
        <w:t>Tabulated list of adverse reactions</w:t>
      </w:r>
    </w:p>
    <w:p w14:paraId="5D72E4A6" w14:textId="77777777" w:rsidR="00954A35" w:rsidRPr="000502F3" w:rsidRDefault="00954A35" w:rsidP="00246208">
      <w:pPr>
        <w:pStyle w:val="plain"/>
        <w:tabs>
          <w:tab w:val="left" w:pos="567"/>
        </w:tabs>
        <w:rPr>
          <w:u w:val="single"/>
        </w:rPr>
      </w:pPr>
    </w:p>
    <w:p w14:paraId="5D72E4A9" w14:textId="4A14E63C" w:rsidR="00F63E10" w:rsidRPr="000502F3" w:rsidRDefault="00F63E10" w:rsidP="007E2EA4">
      <w:pPr>
        <w:pStyle w:val="plain"/>
        <w:tabs>
          <w:tab w:val="left" w:pos="567"/>
        </w:tabs>
      </w:pPr>
      <w:r w:rsidRPr="000502F3">
        <w:t>Adverse reactions are listed below in Tables 1 and 2 by system organ class and frequency</w:t>
      </w:r>
      <w:r w:rsidR="0076678A" w:rsidRPr="000502F3">
        <w:t xml:space="preserve"> </w:t>
      </w:r>
      <w:r w:rsidRPr="000502F3">
        <w:t>using the following conventions: very common (≥1/10), common (≥1/100</w:t>
      </w:r>
      <w:r w:rsidR="00D63C07" w:rsidRPr="000502F3">
        <w:t> </w:t>
      </w:r>
      <w:r w:rsidRPr="000502F3">
        <w:t>to</w:t>
      </w:r>
      <w:r w:rsidR="00D63C07" w:rsidRPr="000502F3">
        <w:t> </w:t>
      </w:r>
      <w:r w:rsidRPr="000502F3">
        <w:t>&lt;1/10), uncommon (≥1/1,000</w:t>
      </w:r>
      <w:r w:rsidR="00D63C07" w:rsidRPr="000502F3">
        <w:t> </w:t>
      </w:r>
      <w:r w:rsidRPr="000502F3">
        <w:t>to</w:t>
      </w:r>
      <w:r w:rsidR="00D63C07" w:rsidRPr="000502F3">
        <w:t> </w:t>
      </w:r>
      <w:r w:rsidRPr="000502F3">
        <w:t>&lt;1/100), rare (≥1/10,000</w:t>
      </w:r>
      <w:r w:rsidR="00D63C07" w:rsidRPr="000502F3">
        <w:t> </w:t>
      </w:r>
      <w:r w:rsidRPr="000502F3">
        <w:t>to</w:t>
      </w:r>
      <w:r w:rsidR="00D63C07" w:rsidRPr="000502F3">
        <w:t> </w:t>
      </w:r>
      <w:r w:rsidRPr="000502F3">
        <w:t>&lt;1/1,000), very rare (&lt;1/10,000)</w:t>
      </w:r>
      <w:r w:rsidR="009D5A43" w:rsidRPr="000502F3">
        <w:t>, not known (cannot be estimated from the available data)</w:t>
      </w:r>
      <w:r w:rsidRPr="000502F3">
        <w:t>.</w:t>
      </w:r>
    </w:p>
    <w:p w14:paraId="5D72E4AA" w14:textId="77777777" w:rsidR="00F63E10" w:rsidRPr="000502F3" w:rsidRDefault="00F63E10" w:rsidP="000C3C83">
      <w:pPr>
        <w:pStyle w:val="plain"/>
        <w:tabs>
          <w:tab w:val="left" w:pos="567"/>
        </w:tabs>
      </w:pPr>
    </w:p>
    <w:p w14:paraId="5D72E4AB" w14:textId="77777777" w:rsidR="00F437C5" w:rsidRPr="000502F3" w:rsidRDefault="00F437C5">
      <w:pPr>
        <w:pStyle w:val="Bullet1"/>
        <w:numPr>
          <w:ilvl w:val="0"/>
          <w:numId w:val="0"/>
        </w:numPr>
        <w:rPr>
          <w:i/>
          <w:iCs/>
        </w:rPr>
      </w:pPr>
      <w:r w:rsidRPr="000502F3">
        <w:rPr>
          <w:i/>
          <w:iCs/>
        </w:rPr>
        <w:t>Monotherapy</w:t>
      </w:r>
    </w:p>
    <w:p w14:paraId="5D72E4AC" w14:textId="1ED158FA" w:rsidR="00B73F09" w:rsidRPr="000502F3" w:rsidRDefault="00F437C5">
      <w:pPr>
        <w:tabs>
          <w:tab w:val="left" w:pos="567"/>
        </w:tabs>
      </w:pPr>
      <w:r w:rsidRPr="000502F3">
        <w:t>The</w:t>
      </w:r>
      <w:r w:rsidR="00195993" w:rsidRPr="000502F3">
        <w:t xml:space="preserve"> tabulated</w:t>
      </w:r>
      <w:r w:rsidRPr="000502F3">
        <w:t xml:space="preserve"> list below includes adverse reactions which were reported with a higher incidence in placebo-controlled studies, in patients receiving 1 mg/day rasagiline</w:t>
      </w:r>
      <w:r w:rsidR="00191DAA" w:rsidRPr="000502F3">
        <w:t>.</w:t>
      </w:r>
    </w:p>
    <w:p w14:paraId="5D72E4AD" w14:textId="77777777" w:rsidR="00F437C5" w:rsidRPr="000502F3" w:rsidRDefault="00F437C5">
      <w:pPr>
        <w:tabs>
          <w:tab w:val="left"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1893"/>
        <w:gridCol w:w="1892"/>
        <w:gridCol w:w="1893"/>
        <w:gridCol w:w="1893"/>
      </w:tblGrid>
      <w:tr w:rsidR="009D5A43" w:rsidRPr="000502F3" w14:paraId="5D72E4B8" w14:textId="77777777" w:rsidTr="007E2EA4">
        <w:trPr>
          <w:tblHeader/>
        </w:trPr>
        <w:tc>
          <w:tcPr>
            <w:tcW w:w="1892" w:type="dxa"/>
            <w:shd w:val="clear" w:color="auto" w:fill="auto"/>
          </w:tcPr>
          <w:p w14:paraId="5D72E4B3" w14:textId="77777777" w:rsidR="009D5A43" w:rsidRPr="000502F3" w:rsidRDefault="009D5A43" w:rsidP="00271424">
            <w:pPr>
              <w:pStyle w:val="Bullet1"/>
              <w:numPr>
                <w:ilvl w:val="0"/>
                <w:numId w:val="0"/>
              </w:numPr>
              <w:tabs>
                <w:tab w:val="clear" w:pos="567"/>
              </w:tabs>
              <w:ind w:right="0"/>
              <w:rPr>
                <w:b/>
                <w:iCs/>
              </w:rPr>
            </w:pPr>
            <w:r w:rsidRPr="000502F3">
              <w:rPr>
                <w:b/>
                <w:iCs/>
              </w:rPr>
              <w:t>System Organ Class</w:t>
            </w:r>
          </w:p>
        </w:tc>
        <w:tc>
          <w:tcPr>
            <w:tcW w:w="1893" w:type="dxa"/>
            <w:shd w:val="clear" w:color="auto" w:fill="auto"/>
          </w:tcPr>
          <w:p w14:paraId="5D72E4B4" w14:textId="77777777" w:rsidR="009D5A43" w:rsidRPr="000502F3" w:rsidRDefault="009D5A43" w:rsidP="00271424">
            <w:pPr>
              <w:pStyle w:val="Bullet1"/>
              <w:numPr>
                <w:ilvl w:val="0"/>
                <w:numId w:val="0"/>
              </w:numPr>
              <w:tabs>
                <w:tab w:val="clear" w:pos="567"/>
              </w:tabs>
              <w:ind w:right="17"/>
              <w:rPr>
                <w:b/>
                <w:iCs/>
              </w:rPr>
            </w:pPr>
            <w:r w:rsidRPr="000502F3">
              <w:rPr>
                <w:b/>
                <w:iCs/>
              </w:rPr>
              <w:t>Very common</w:t>
            </w:r>
          </w:p>
        </w:tc>
        <w:tc>
          <w:tcPr>
            <w:tcW w:w="1892" w:type="dxa"/>
            <w:shd w:val="clear" w:color="auto" w:fill="auto"/>
          </w:tcPr>
          <w:p w14:paraId="5D72E4B5" w14:textId="77777777" w:rsidR="009D5A43" w:rsidRPr="000502F3" w:rsidRDefault="009D5A43" w:rsidP="00271424">
            <w:pPr>
              <w:pStyle w:val="Bullet1"/>
              <w:numPr>
                <w:ilvl w:val="0"/>
                <w:numId w:val="0"/>
              </w:numPr>
              <w:tabs>
                <w:tab w:val="clear" w:pos="567"/>
              </w:tabs>
              <w:ind w:right="0"/>
              <w:rPr>
                <w:b/>
                <w:iCs/>
              </w:rPr>
            </w:pPr>
            <w:r w:rsidRPr="000502F3">
              <w:rPr>
                <w:b/>
                <w:iCs/>
              </w:rPr>
              <w:t>Common</w:t>
            </w:r>
          </w:p>
        </w:tc>
        <w:tc>
          <w:tcPr>
            <w:tcW w:w="1893" w:type="dxa"/>
            <w:shd w:val="clear" w:color="auto" w:fill="auto"/>
          </w:tcPr>
          <w:p w14:paraId="5D72E4B6" w14:textId="77777777" w:rsidR="009D5A43" w:rsidRPr="000502F3" w:rsidRDefault="009D5A43" w:rsidP="00271424">
            <w:pPr>
              <w:pStyle w:val="Bullet1"/>
              <w:numPr>
                <w:ilvl w:val="0"/>
                <w:numId w:val="0"/>
              </w:numPr>
              <w:tabs>
                <w:tab w:val="clear" w:pos="567"/>
                <w:tab w:val="left" w:pos="2669"/>
              </w:tabs>
              <w:ind w:right="0"/>
              <w:rPr>
                <w:b/>
                <w:iCs/>
              </w:rPr>
            </w:pPr>
            <w:r w:rsidRPr="000502F3">
              <w:rPr>
                <w:b/>
                <w:iCs/>
              </w:rPr>
              <w:t>Uncommon</w:t>
            </w:r>
          </w:p>
        </w:tc>
        <w:tc>
          <w:tcPr>
            <w:tcW w:w="1893" w:type="dxa"/>
          </w:tcPr>
          <w:p w14:paraId="5D72E4B7" w14:textId="77777777" w:rsidR="009D5A43" w:rsidRPr="000502F3" w:rsidRDefault="00942FE7" w:rsidP="00271424">
            <w:pPr>
              <w:pStyle w:val="Bullet1"/>
              <w:numPr>
                <w:ilvl w:val="0"/>
                <w:numId w:val="0"/>
              </w:numPr>
              <w:tabs>
                <w:tab w:val="clear" w:pos="567"/>
                <w:tab w:val="left" w:pos="2669"/>
              </w:tabs>
              <w:ind w:right="0"/>
              <w:rPr>
                <w:b/>
                <w:iCs/>
              </w:rPr>
            </w:pPr>
            <w:r w:rsidRPr="000502F3">
              <w:rPr>
                <w:b/>
                <w:iCs/>
              </w:rPr>
              <w:t>Not known</w:t>
            </w:r>
          </w:p>
        </w:tc>
      </w:tr>
      <w:tr w:rsidR="009D5A43" w:rsidRPr="000502F3" w14:paraId="5D72E4BF" w14:textId="77777777" w:rsidTr="00246208">
        <w:tc>
          <w:tcPr>
            <w:tcW w:w="1892" w:type="dxa"/>
            <w:shd w:val="clear" w:color="auto" w:fill="auto"/>
          </w:tcPr>
          <w:p w14:paraId="5D72E4BA" w14:textId="3CD6355E" w:rsidR="009D5A43" w:rsidRPr="000502F3" w:rsidRDefault="009D5A43" w:rsidP="00246208">
            <w:pPr>
              <w:pStyle w:val="Bullet1"/>
              <w:numPr>
                <w:ilvl w:val="0"/>
                <w:numId w:val="0"/>
              </w:numPr>
              <w:tabs>
                <w:tab w:val="clear" w:pos="567"/>
              </w:tabs>
              <w:ind w:right="0"/>
            </w:pPr>
            <w:r w:rsidRPr="000502F3">
              <w:rPr>
                <w:b/>
              </w:rPr>
              <w:t>Infections and infestations</w:t>
            </w:r>
          </w:p>
        </w:tc>
        <w:tc>
          <w:tcPr>
            <w:tcW w:w="1893" w:type="dxa"/>
            <w:shd w:val="clear" w:color="auto" w:fill="auto"/>
          </w:tcPr>
          <w:p w14:paraId="5D72E4BB"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4BC" w14:textId="77777777" w:rsidR="009D5A43" w:rsidRPr="000502F3" w:rsidRDefault="009D5A43" w:rsidP="00D5578B">
            <w:pPr>
              <w:pStyle w:val="Bullet1"/>
              <w:numPr>
                <w:ilvl w:val="0"/>
                <w:numId w:val="0"/>
              </w:numPr>
              <w:tabs>
                <w:tab w:val="clear" w:pos="567"/>
              </w:tabs>
              <w:ind w:right="0"/>
              <w:rPr>
                <w:iCs/>
              </w:rPr>
            </w:pPr>
            <w:r w:rsidRPr="000502F3">
              <w:rPr>
                <w:iCs/>
              </w:rPr>
              <w:t>Influenza</w:t>
            </w:r>
          </w:p>
        </w:tc>
        <w:tc>
          <w:tcPr>
            <w:tcW w:w="1893" w:type="dxa"/>
            <w:shd w:val="clear" w:color="auto" w:fill="auto"/>
          </w:tcPr>
          <w:p w14:paraId="5D72E4BD" w14:textId="77777777" w:rsidR="009D5A43" w:rsidRPr="000502F3" w:rsidRDefault="009D5A43" w:rsidP="00271424">
            <w:pPr>
              <w:pStyle w:val="Bullet1"/>
              <w:numPr>
                <w:ilvl w:val="0"/>
                <w:numId w:val="0"/>
              </w:numPr>
              <w:tabs>
                <w:tab w:val="clear" w:pos="567"/>
                <w:tab w:val="left" w:pos="2669"/>
              </w:tabs>
              <w:ind w:right="0"/>
              <w:rPr>
                <w:iCs/>
              </w:rPr>
            </w:pPr>
          </w:p>
        </w:tc>
        <w:tc>
          <w:tcPr>
            <w:tcW w:w="1893" w:type="dxa"/>
          </w:tcPr>
          <w:p w14:paraId="5D72E4BE" w14:textId="77777777" w:rsidR="009D5A43" w:rsidRPr="000502F3" w:rsidRDefault="009D5A43" w:rsidP="00271424">
            <w:pPr>
              <w:pStyle w:val="Bullet1"/>
              <w:numPr>
                <w:ilvl w:val="0"/>
                <w:numId w:val="0"/>
              </w:numPr>
              <w:tabs>
                <w:tab w:val="clear" w:pos="567"/>
                <w:tab w:val="left" w:pos="2669"/>
              </w:tabs>
              <w:ind w:right="0"/>
              <w:rPr>
                <w:iCs/>
              </w:rPr>
            </w:pPr>
          </w:p>
        </w:tc>
      </w:tr>
      <w:tr w:rsidR="009D5A43" w:rsidRPr="000502F3" w14:paraId="5D72E4C6" w14:textId="77777777" w:rsidTr="00246208">
        <w:tc>
          <w:tcPr>
            <w:tcW w:w="1892" w:type="dxa"/>
            <w:shd w:val="clear" w:color="auto" w:fill="auto"/>
          </w:tcPr>
          <w:p w14:paraId="5D72E4C1" w14:textId="4359978E" w:rsidR="009D5A43" w:rsidRPr="000502F3" w:rsidRDefault="009D5A43" w:rsidP="00246208">
            <w:pPr>
              <w:pStyle w:val="Bullet1"/>
              <w:numPr>
                <w:ilvl w:val="0"/>
                <w:numId w:val="0"/>
              </w:numPr>
              <w:tabs>
                <w:tab w:val="clear" w:pos="567"/>
              </w:tabs>
              <w:ind w:right="0"/>
            </w:pPr>
            <w:r w:rsidRPr="000502F3">
              <w:rPr>
                <w:b/>
              </w:rPr>
              <w:t>Neoplasms benign, malignant and unspecified (including cysts and polyps)</w:t>
            </w:r>
          </w:p>
        </w:tc>
        <w:tc>
          <w:tcPr>
            <w:tcW w:w="1893" w:type="dxa"/>
            <w:shd w:val="clear" w:color="auto" w:fill="auto"/>
          </w:tcPr>
          <w:p w14:paraId="5D72E4C2"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4C3" w14:textId="77777777" w:rsidR="009D5A43" w:rsidRPr="000502F3" w:rsidRDefault="009D5A43" w:rsidP="00271424">
            <w:pPr>
              <w:pStyle w:val="Bullet1"/>
              <w:numPr>
                <w:ilvl w:val="0"/>
                <w:numId w:val="0"/>
              </w:numPr>
              <w:tabs>
                <w:tab w:val="clear" w:pos="567"/>
              </w:tabs>
              <w:ind w:right="0"/>
              <w:rPr>
                <w:iCs/>
              </w:rPr>
            </w:pPr>
            <w:r w:rsidRPr="000502F3">
              <w:t>Skin carcinoma</w:t>
            </w:r>
          </w:p>
        </w:tc>
        <w:tc>
          <w:tcPr>
            <w:tcW w:w="1893" w:type="dxa"/>
            <w:shd w:val="clear" w:color="auto" w:fill="auto"/>
          </w:tcPr>
          <w:p w14:paraId="5D72E4C4" w14:textId="77777777" w:rsidR="009D5A43" w:rsidRPr="000502F3" w:rsidRDefault="009D5A43" w:rsidP="00271424">
            <w:pPr>
              <w:pStyle w:val="Bullet1"/>
              <w:numPr>
                <w:ilvl w:val="0"/>
                <w:numId w:val="0"/>
              </w:numPr>
              <w:tabs>
                <w:tab w:val="clear" w:pos="567"/>
                <w:tab w:val="left" w:pos="2669"/>
              </w:tabs>
              <w:ind w:right="0"/>
              <w:rPr>
                <w:iCs/>
              </w:rPr>
            </w:pPr>
          </w:p>
        </w:tc>
        <w:tc>
          <w:tcPr>
            <w:tcW w:w="1893" w:type="dxa"/>
          </w:tcPr>
          <w:p w14:paraId="5D72E4C5" w14:textId="77777777" w:rsidR="009D5A43" w:rsidRPr="000502F3" w:rsidRDefault="009D5A43" w:rsidP="00271424">
            <w:pPr>
              <w:pStyle w:val="Bullet1"/>
              <w:numPr>
                <w:ilvl w:val="0"/>
                <w:numId w:val="0"/>
              </w:numPr>
              <w:tabs>
                <w:tab w:val="clear" w:pos="567"/>
                <w:tab w:val="left" w:pos="2669"/>
              </w:tabs>
              <w:ind w:right="0"/>
              <w:rPr>
                <w:iCs/>
              </w:rPr>
            </w:pPr>
          </w:p>
        </w:tc>
      </w:tr>
      <w:tr w:rsidR="009D5A43" w:rsidRPr="000502F3" w14:paraId="5D72E4CD" w14:textId="77777777" w:rsidTr="00246208">
        <w:tc>
          <w:tcPr>
            <w:tcW w:w="1892" w:type="dxa"/>
            <w:shd w:val="clear" w:color="auto" w:fill="auto"/>
          </w:tcPr>
          <w:p w14:paraId="5D72E4C8" w14:textId="50226D44" w:rsidR="009D5A43" w:rsidRPr="000502F3" w:rsidRDefault="009D5A43" w:rsidP="00246208">
            <w:pPr>
              <w:pStyle w:val="Bullet1"/>
              <w:numPr>
                <w:ilvl w:val="0"/>
                <w:numId w:val="0"/>
              </w:numPr>
              <w:tabs>
                <w:tab w:val="clear" w:pos="567"/>
              </w:tabs>
              <w:ind w:right="0"/>
            </w:pPr>
            <w:r w:rsidRPr="000502F3">
              <w:rPr>
                <w:b/>
              </w:rPr>
              <w:t>Blood and lymphatic system disorders</w:t>
            </w:r>
          </w:p>
        </w:tc>
        <w:tc>
          <w:tcPr>
            <w:tcW w:w="1893" w:type="dxa"/>
            <w:shd w:val="clear" w:color="auto" w:fill="auto"/>
          </w:tcPr>
          <w:p w14:paraId="5D72E4C9"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4CA" w14:textId="77777777" w:rsidR="009D5A43" w:rsidRPr="000502F3" w:rsidRDefault="009D5A43" w:rsidP="00271424">
            <w:pPr>
              <w:pStyle w:val="Bullet1"/>
              <w:numPr>
                <w:ilvl w:val="0"/>
                <w:numId w:val="0"/>
              </w:numPr>
              <w:tabs>
                <w:tab w:val="clear" w:pos="567"/>
              </w:tabs>
              <w:ind w:right="0"/>
              <w:rPr>
                <w:iCs/>
              </w:rPr>
            </w:pPr>
            <w:r w:rsidRPr="000502F3">
              <w:rPr>
                <w:color w:val="000000"/>
              </w:rPr>
              <w:t>Leucopenia</w:t>
            </w:r>
          </w:p>
        </w:tc>
        <w:tc>
          <w:tcPr>
            <w:tcW w:w="1893" w:type="dxa"/>
            <w:shd w:val="clear" w:color="auto" w:fill="auto"/>
          </w:tcPr>
          <w:p w14:paraId="5D72E4CB" w14:textId="77777777" w:rsidR="009D5A43" w:rsidRPr="000502F3" w:rsidRDefault="009D5A43" w:rsidP="00271424">
            <w:pPr>
              <w:pStyle w:val="Bullet1"/>
              <w:numPr>
                <w:ilvl w:val="0"/>
                <w:numId w:val="0"/>
              </w:numPr>
              <w:tabs>
                <w:tab w:val="clear" w:pos="567"/>
                <w:tab w:val="left" w:pos="2669"/>
              </w:tabs>
              <w:ind w:right="0"/>
              <w:rPr>
                <w:iCs/>
              </w:rPr>
            </w:pPr>
          </w:p>
        </w:tc>
        <w:tc>
          <w:tcPr>
            <w:tcW w:w="1893" w:type="dxa"/>
          </w:tcPr>
          <w:p w14:paraId="5D72E4CC" w14:textId="77777777" w:rsidR="009D5A43" w:rsidRPr="000502F3" w:rsidRDefault="009D5A43" w:rsidP="00271424">
            <w:pPr>
              <w:pStyle w:val="Bullet1"/>
              <w:numPr>
                <w:ilvl w:val="0"/>
                <w:numId w:val="0"/>
              </w:numPr>
              <w:tabs>
                <w:tab w:val="clear" w:pos="567"/>
                <w:tab w:val="left" w:pos="2669"/>
              </w:tabs>
              <w:ind w:right="0"/>
              <w:rPr>
                <w:iCs/>
              </w:rPr>
            </w:pPr>
          </w:p>
        </w:tc>
      </w:tr>
      <w:tr w:rsidR="009D5A43" w:rsidRPr="000502F3" w14:paraId="5D72E4D4" w14:textId="77777777" w:rsidTr="00246208">
        <w:tc>
          <w:tcPr>
            <w:tcW w:w="1892" w:type="dxa"/>
            <w:shd w:val="clear" w:color="auto" w:fill="auto"/>
          </w:tcPr>
          <w:p w14:paraId="5D72E4CF" w14:textId="5F1BBB7E" w:rsidR="009D5A43" w:rsidRPr="000502F3" w:rsidRDefault="009D5A43" w:rsidP="00246208">
            <w:pPr>
              <w:pStyle w:val="Bullet1"/>
              <w:numPr>
                <w:ilvl w:val="0"/>
                <w:numId w:val="0"/>
              </w:numPr>
              <w:tabs>
                <w:tab w:val="clear" w:pos="567"/>
              </w:tabs>
              <w:ind w:right="0"/>
              <w:rPr>
                <w:b/>
              </w:rPr>
            </w:pPr>
            <w:r w:rsidRPr="000502F3">
              <w:rPr>
                <w:b/>
              </w:rPr>
              <w:t>Immune system disorders</w:t>
            </w:r>
          </w:p>
        </w:tc>
        <w:tc>
          <w:tcPr>
            <w:tcW w:w="1893" w:type="dxa"/>
            <w:shd w:val="clear" w:color="auto" w:fill="auto"/>
          </w:tcPr>
          <w:p w14:paraId="5D72E4D0"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4D1" w14:textId="77777777" w:rsidR="009D5A43" w:rsidRPr="000502F3" w:rsidRDefault="009D5A43" w:rsidP="00271424">
            <w:pPr>
              <w:pStyle w:val="Bullet1"/>
              <w:numPr>
                <w:ilvl w:val="0"/>
                <w:numId w:val="0"/>
              </w:numPr>
              <w:tabs>
                <w:tab w:val="clear" w:pos="567"/>
              </w:tabs>
              <w:ind w:right="0"/>
              <w:rPr>
                <w:color w:val="000000"/>
              </w:rPr>
            </w:pPr>
            <w:r w:rsidRPr="000502F3">
              <w:t>Allergy</w:t>
            </w:r>
          </w:p>
        </w:tc>
        <w:tc>
          <w:tcPr>
            <w:tcW w:w="1893" w:type="dxa"/>
            <w:shd w:val="clear" w:color="auto" w:fill="auto"/>
          </w:tcPr>
          <w:p w14:paraId="5D72E4D2" w14:textId="77777777" w:rsidR="009D5A43" w:rsidRPr="000502F3" w:rsidRDefault="009D5A43" w:rsidP="00271424">
            <w:pPr>
              <w:pStyle w:val="Bullet1"/>
              <w:numPr>
                <w:ilvl w:val="0"/>
                <w:numId w:val="0"/>
              </w:numPr>
              <w:tabs>
                <w:tab w:val="clear" w:pos="567"/>
                <w:tab w:val="left" w:pos="2669"/>
              </w:tabs>
              <w:ind w:right="0"/>
              <w:rPr>
                <w:iCs/>
              </w:rPr>
            </w:pPr>
          </w:p>
        </w:tc>
        <w:tc>
          <w:tcPr>
            <w:tcW w:w="1893" w:type="dxa"/>
          </w:tcPr>
          <w:p w14:paraId="5D72E4D3" w14:textId="77777777" w:rsidR="009D5A43" w:rsidRPr="000502F3" w:rsidRDefault="009D5A43" w:rsidP="00271424">
            <w:pPr>
              <w:pStyle w:val="Bullet1"/>
              <w:numPr>
                <w:ilvl w:val="0"/>
                <w:numId w:val="0"/>
              </w:numPr>
              <w:tabs>
                <w:tab w:val="clear" w:pos="567"/>
                <w:tab w:val="left" w:pos="2669"/>
              </w:tabs>
              <w:ind w:right="0"/>
              <w:rPr>
                <w:iCs/>
              </w:rPr>
            </w:pPr>
          </w:p>
        </w:tc>
      </w:tr>
      <w:tr w:rsidR="009D5A43" w:rsidRPr="000502F3" w14:paraId="5D72E4DA" w14:textId="77777777" w:rsidTr="00246208">
        <w:tc>
          <w:tcPr>
            <w:tcW w:w="1892" w:type="dxa"/>
            <w:shd w:val="clear" w:color="auto" w:fill="auto"/>
          </w:tcPr>
          <w:p w14:paraId="5D72E4D5" w14:textId="77777777" w:rsidR="009D5A43" w:rsidRPr="000502F3" w:rsidRDefault="009D5A43" w:rsidP="00246208">
            <w:pPr>
              <w:pStyle w:val="Bullet1"/>
              <w:numPr>
                <w:ilvl w:val="0"/>
                <w:numId w:val="0"/>
              </w:numPr>
              <w:tabs>
                <w:tab w:val="clear" w:pos="567"/>
              </w:tabs>
              <w:ind w:right="0"/>
              <w:rPr>
                <w:b/>
              </w:rPr>
            </w:pPr>
            <w:r w:rsidRPr="000502F3">
              <w:rPr>
                <w:b/>
              </w:rPr>
              <w:t>Metabolism and nutrition disorders</w:t>
            </w:r>
          </w:p>
        </w:tc>
        <w:tc>
          <w:tcPr>
            <w:tcW w:w="1893" w:type="dxa"/>
            <w:shd w:val="clear" w:color="auto" w:fill="auto"/>
          </w:tcPr>
          <w:p w14:paraId="5D72E4D6"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4D7" w14:textId="77777777" w:rsidR="009D5A43" w:rsidRPr="000502F3" w:rsidRDefault="009D5A43" w:rsidP="00271424">
            <w:pPr>
              <w:pStyle w:val="Bullet1"/>
              <w:numPr>
                <w:ilvl w:val="0"/>
                <w:numId w:val="0"/>
              </w:numPr>
              <w:tabs>
                <w:tab w:val="clear" w:pos="567"/>
              </w:tabs>
              <w:ind w:right="0"/>
            </w:pPr>
          </w:p>
        </w:tc>
        <w:tc>
          <w:tcPr>
            <w:tcW w:w="1893" w:type="dxa"/>
            <w:shd w:val="clear" w:color="auto" w:fill="auto"/>
          </w:tcPr>
          <w:p w14:paraId="5D72E4D8" w14:textId="77777777" w:rsidR="009D5A43" w:rsidRPr="000502F3" w:rsidRDefault="009D5A43" w:rsidP="008329AA">
            <w:pPr>
              <w:pStyle w:val="Bullet1"/>
              <w:numPr>
                <w:ilvl w:val="0"/>
                <w:numId w:val="0"/>
              </w:numPr>
              <w:tabs>
                <w:tab w:val="clear" w:pos="567"/>
                <w:tab w:val="left" w:pos="2669"/>
              </w:tabs>
              <w:ind w:right="0"/>
              <w:rPr>
                <w:iCs/>
              </w:rPr>
            </w:pPr>
            <w:r w:rsidRPr="000502F3">
              <w:t>Decreased appetite</w:t>
            </w:r>
          </w:p>
        </w:tc>
        <w:tc>
          <w:tcPr>
            <w:tcW w:w="1893" w:type="dxa"/>
          </w:tcPr>
          <w:p w14:paraId="5D72E4D9" w14:textId="77777777" w:rsidR="009D5A43" w:rsidRPr="000502F3" w:rsidRDefault="009D5A43" w:rsidP="00271424">
            <w:pPr>
              <w:pStyle w:val="Bullet1"/>
              <w:numPr>
                <w:ilvl w:val="0"/>
                <w:numId w:val="0"/>
              </w:numPr>
              <w:tabs>
                <w:tab w:val="clear" w:pos="567"/>
                <w:tab w:val="left" w:pos="2669"/>
              </w:tabs>
              <w:ind w:right="0"/>
            </w:pPr>
          </w:p>
        </w:tc>
      </w:tr>
      <w:tr w:rsidR="009D5A43" w:rsidRPr="000502F3" w14:paraId="5D72E4E3" w14:textId="77777777" w:rsidTr="00246208">
        <w:tc>
          <w:tcPr>
            <w:tcW w:w="1892" w:type="dxa"/>
            <w:shd w:val="clear" w:color="auto" w:fill="auto"/>
          </w:tcPr>
          <w:p w14:paraId="5D72E4DE" w14:textId="72347E68" w:rsidR="009D5A43" w:rsidRPr="000502F3" w:rsidRDefault="009D5A43" w:rsidP="00246208">
            <w:pPr>
              <w:pStyle w:val="Bullet1"/>
              <w:numPr>
                <w:ilvl w:val="0"/>
                <w:numId w:val="0"/>
              </w:numPr>
              <w:tabs>
                <w:tab w:val="clear" w:pos="567"/>
              </w:tabs>
              <w:ind w:right="0"/>
              <w:rPr>
                <w:b/>
              </w:rPr>
            </w:pPr>
            <w:r w:rsidRPr="000502F3">
              <w:rPr>
                <w:b/>
              </w:rPr>
              <w:lastRenderedPageBreak/>
              <w:t>Psychiatric disorders</w:t>
            </w:r>
          </w:p>
        </w:tc>
        <w:tc>
          <w:tcPr>
            <w:tcW w:w="1893" w:type="dxa"/>
            <w:shd w:val="clear" w:color="auto" w:fill="auto"/>
          </w:tcPr>
          <w:p w14:paraId="5D72E4DF"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4E0" w14:textId="77777777" w:rsidR="009D5A43" w:rsidRPr="000502F3" w:rsidRDefault="009D5A43" w:rsidP="007E2EA4">
            <w:pPr>
              <w:pStyle w:val="Bullet1"/>
              <w:numPr>
                <w:ilvl w:val="0"/>
                <w:numId w:val="0"/>
              </w:numPr>
              <w:tabs>
                <w:tab w:val="clear" w:pos="567"/>
              </w:tabs>
              <w:ind w:right="0"/>
            </w:pPr>
            <w:r w:rsidRPr="000502F3">
              <w:rPr>
                <w:iCs/>
              </w:rPr>
              <w:t>Depression</w:t>
            </w:r>
            <w:r w:rsidRPr="000502F3">
              <w:t>, Hallucinations*</w:t>
            </w:r>
          </w:p>
        </w:tc>
        <w:tc>
          <w:tcPr>
            <w:tcW w:w="1893" w:type="dxa"/>
            <w:shd w:val="clear" w:color="auto" w:fill="auto"/>
          </w:tcPr>
          <w:p w14:paraId="5D72E4E1" w14:textId="77777777" w:rsidR="009D5A43" w:rsidRPr="000502F3" w:rsidRDefault="009D5A43" w:rsidP="00271424">
            <w:pPr>
              <w:pStyle w:val="Bullet1"/>
              <w:numPr>
                <w:ilvl w:val="0"/>
                <w:numId w:val="0"/>
              </w:numPr>
              <w:tabs>
                <w:tab w:val="clear" w:pos="567"/>
                <w:tab w:val="left" w:pos="2669"/>
              </w:tabs>
              <w:ind w:right="0"/>
            </w:pPr>
          </w:p>
        </w:tc>
        <w:tc>
          <w:tcPr>
            <w:tcW w:w="1893" w:type="dxa"/>
          </w:tcPr>
          <w:p w14:paraId="5D72E4E2" w14:textId="77777777" w:rsidR="009D5A43" w:rsidRPr="000502F3" w:rsidRDefault="00942FE7" w:rsidP="00271424">
            <w:pPr>
              <w:pStyle w:val="Bullet1"/>
              <w:numPr>
                <w:ilvl w:val="0"/>
                <w:numId w:val="0"/>
              </w:numPr>
              <w:tabs>
                <w:tab w:val="clear" w:pos="567"/>
                <w:tab w:val="left" w:pos="2669"/>
              </w:tabs>
              <w:ind w:right="0"/>
            </w:pPr>
            <w:r w:rsidRPr="000502F3">
              <w:t>Impulse control disorders*</w:t>
            </w:r>
          </w:p>
        </w:tc>
      </w:tr>
      <w:tr w:rsidR="009D5A43" w:rsidRPr="000502F3" w14:paraId="5D72E4EC" w14:textId="77777777" w:rsidTr="00246208">
        <w:tc>
          <w:tcPr>
            <w:tcW w:w="1892" w:type="dxa"/>
            <w:shd w:val="clear" w:color="auto" w:fill="auto"/>
          </w:tcPr>
          <w:p w14:paraId="5D72E4E6" w14:textId="1E19C43C" w:rsidR="009D5A43" w:rsidRPr="000502F3" w:rsidRDefault="009D5A43" w:rsidP="00246208">
            <w:pPr>
              <w:pStyle w:val="Bullet1"/>
              <w:numPr>
                <w:ilvl w:val="0"/>
                <w:numId w:val="0"/>
              </w:numPr>
              <w:tabs>
                <w:tab w:val="clear" w:pos="567"/>
              </w:tabs>
              <w:ind w:right="0"/>
              <w:rPr>
                <w:b/>
              </w:rPr>
            </w:pPr>
            <w:r w:rsidRPr="000502F3">
              <w:rPr>
                <w:b/>
              </w:rPr>
              <w:t>Nervous system disorders</w:t>
            </w:r>
          </w:p>
        </w:tc>
        <w:tc>
          <w:tcPr>
            <w:tcW w:w="1893" w:type="dxa"/>
            <w:shd w:val="clear" w:color="auto" w:fill="auto"/>
          </w:tcPr>
          <w:p w14:paraId="5D72E4E7" w14:textId="77777777" w:rsidR="009D5A43" w:rsidRPr="000502F3" w:rsidRDefault="009D5A43" w:rsidP="00271424">
            <w:pPr>
              <w:pStyle w:val="Bullet1"/>
              <w:numPr>
                <w:ilvl w:val="0"/>
                <w:numId w:val="0"/>
              </w:numPr>
              <w:tabs>
                <w:tab w:val="clear" w:pos="567"/>
              </w:tabs>
              <w:ind w:right="17"/>
              <w:rPr>
                <w:iCs/>
              </w:rPr>
            </w:pPr>
            <w:r w:rsidRPr="000502F3">
              <w:rPr>
                <w:iCs/>
              </w:rPr>
              <w:t>Headache</w:t>
            </w:r>
          </w:p>
        </w:tc>
        <w:tc>
          <w:tcPr>
            <w:tcW w:w="1892" w:type="dxa"/>
            <w:shd w:val="clear" w:color="auto" w:fill="auto"/>
          </w:tcPr>
          <w:p w14:paraId="5D72E4E8" w14:textId="77777777" w:rsidR="009D5A43" w:rsidRPr="000502F3" w:rsidRDefault="009D5A43" w:rsidP="00271424">
            <w:pPr>
              <w:pStyle w:val="Bullet1"/>
              <w:numPr>
                <w:ilvl w:val="0"/>
                <w:numId w:val="0"/>
              </w:numPr>
              <w:tabs>
                <w:tab w:val="clear" w:pos="567"/>
              </w:tabs>
              <w:ind w:right="0"/>
              <w:rPr>
                <w:iCs/>
              </w:rPr>
            </w:pPr>
          </w:p>
        </w:tc>
        <w:tc>
          <w:tcPr>
            <w:tcW w:w="1893" w:type="dxa"/>
            <w:shd w:val="clear" w:color="auto" w:fill="auto"/>
          </w:tcPr>
          <w:p w14:paraId="5D72E4E9" w14:textId="77777777" w:rsidR="009D5A43" w:rsidRPr="000502F3" w:rsidRDefault="009D5A43" w:rsidP="007E2EA4">
            <w:pPr>
              <w:pStyle w:val="Bullet1"/>
              <w:numPr>
                <w:ilvl w:val="0"/>
                <w:numId w:val="0"/>
              </w:numPr>
              <w:tabs>
                <w:tab w:val="clear" w:pos="567"/>
                <w:tab w:val="left" w:pos="2669"/>
              </w:tabs>
              <w:ind w:right="0"/>
            </w:pPr>
            <w:r w:rsidRPr="000502F3">
              <w:rPr>
                <w:color w:val="000000"/>
              </w:rPr>
              <w:t>Cerebrovascular accident</w:t>
            </w:r>
          </w:p>
        </w:tc>
        <w:tc>
          <w:tcPr>
            <w:tcW w:w="1893" w:type="dxa"/>
          </w:tcPr>
          <w:p w14:paraId="5D72E4EA" w14:textId="77777777" w:rsidR="00741709" w:rsidRPr="000502F3" w:rsidRDefault="00741709" w:rsidP="00741709">
            <w:r w:rsidRPr="000502F3">
              <w:t>Serotonin syndrome*,</w:t>
            </w:r>
          </w:p>
          <w:p w14:paraId="5D72E4EB" w14:textId="77777777" w:rsidR="009D5A43" w:rsidRPr="000502F3" w:rsidRDefault="00942FE7" w:rsidP="00B46CF9">
            <w:pPr>
              <w:rPr>
                <w:b/>
                <w:u w:val="single"/>
              </w:rPr>
            </w:pPr>
            <w:r w:rsidRPr="000502F3">
              <w:rPr>
                <w:bCs/>
                <w:szCs w:val="22"/>
              </w:rPr>
              <w:t>Excessive daytime sleepiness (EDS) and sudden sleep onset (SOS) episodes</w:t>
            </w:r>
            <w:r w:rsidRPr="000502F3">
              <w:rPr>
                <w:bCs/>
              </w:rPr>
              <w:t>*</w:t>
            </w:r>
          </w:p>
        </w:tc>
      </w:tr>
      <w:tr w:rsidR="009D5A43" w:rsidRPr="000502F3" w14:paraId="5D72E4F3" w14:textId="77777777" w:rsidTr="00246208">
        <w:tc>
          <w:tcPr>
            <w:tcW w:w="1892" w:type="dxa"/>
            <w:shd w:val="clear" w:color="auto" w:fill="auto"/>
          </w:tcPr>
          <w:p w14:paraId="5D72E4EE" w14:textId="62F88C5E" w:rsidR="009D5A43" w:rsidRPr="000502F3" w:rsidRDefault="009D5A43" w:rsidP="00246208">
            <w:pPr>
              <w:pStyle w:val="Bullet1"/>
              <w:numPr>
                <w:ilvl w:val="0"/>
                <w:numId w:val="0"/>
              </w:numPr>
              <w:tabs>
                <w:tab w:val="clear" w:pos="567"/>
              </w:tabs>
              <w:ind w:right="0"/>
              <w:rPr>
                <w:b/>
              </w:rPr>
            </w:pPr>
            <w:r w:rsidRPr="000502F3">
              <w:rPr>
                <w:b/>
              </w:rPr>
              <w:t>Eye disorders</w:t>
            </w:r>
          </w:p>
        </w:tc>
        <w:tc>
          <w:tcPr>
            <w:tcW w:w="1893" w:type="dxa"/>
            <w:shd w:val="clear" w:color="auto" w:fill="auto"/>
          </w:tcPr>
          <w:p w14:paraId="5D72E4EF"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4F0" w14:textId="77777777" w:rsidR="009D5A43" w:rsidRPr="000502F3" w:rsidRDefault="009D5A43" w:rsidP="007E2EA4">
            <w:pPr>
              <w:pStyle w:val="Bullet1"/>
              <w:numPr>
                <w:ilvl w:val="0"/>
                <w:numId w:val="0"/>
              </w:numPr>
              <w:tabs>
                <w:tab w:val="clear" w:pos="567"/>
              </w:tabs>
              <w:ind w:right="0"/>
            </w:pPr>
            <w:r w:rsidRPr="000502F3">
              <w:rPr>
                <w:iCs/>
              </w:rPr>
              <w:t>Conjunctivitis</w:t>
            </w:r>
          </w:p>
        </w:tc>
        <w:tc>
          <w:tcPr>
            <w:tcW w:w="1893" w:type="dxa"/>
            <w:shd w:val="clear" w:color="auto" w:fill="auto"/>
          </w:tcPr>
          <w:p w14:paraId="5D72E4F1" w14:textId="77777777" w:rsidR="009D5A43" w:rsidRPr="000502F3" w:rsidRDefault="009D5A43" w:rsidP="00271424">
            <w:pPr>
              <w:pStyle w:val="Bullet1"/>
              <w:numPr>
                <w:ilvl w:val="0"/>
                <w:numId w:val="0"/>
              </w:numPr>
              <w:tabs>
                <w:tab w:val="clear" w:pos="567"/>
                <w:tab w:val="left" w:pos="2669"/>
              </w:tabs>
              <w:ind w:right="0"/>
              <w:rPr>
                <w:color w:val="000000"/>
              </w:rPr>
            </w:pPr>
          </w:p>
        </w:tc>
        <w:tc>
          <w:tcPr>
            <w:tcW w:w="1893" w:type="dxa"/>
          </w:tcPr>
          <w:p w14:paraId="5D72E4F2" w14:textId="77777777" w:rsidR="009D5A43" w:rsidRPr="000502F3" w:rsidRDefault="009D5A43" w:rsidP="00271424">
            <w:pPr>
              <w:pStyle w:val="Bullet1"/>
              <w:numPr>
                <w:ilvl w:val="0"/>
                <w:numId w:val="0"/>
              </w:numPr>
              <w:tabs>
                <w:tab w:val="clear" w:pos="567"/>
                <w:tab w:val="left" w:pos="2669"/>
              </w:tabs>
              <w:ind w:right="0"/>
              <w:rPr>
                <w:color w:val="000000"/>
              </w:rPr>
            </w:pPr>
          </w:p>
        </w:tc>
      </w:tr>
      <w:tr w:rsidR="009D5A43" w:rsidRPr="000502F3" w14:paraId="5D72E4FA" w14:textId="77777777" w:rsidTr="00246208">
        <w:tc>
          <w:tcPr>
            <w:tcW w:w="1892" w:type="dxa"/>
            <w:shd w:val="clear" w:color="auto" w:fill="auto"/>
          </w:tcPr>
          <w:p w14:paraId="5D72E4F5" w14:textId="36FBEBC6" w:rsidR="009D5A43" w:rsidRPr="000502F3" w:rsidRDefault="009D5A43" w:rsidP="00246208">
            <w:pPr>
              <w:pStyle w:val="Bullet1"/>
              <w:numPr>
                <w:ilvl w:val="0"/>
                <w:numId w:val="0"/>
              </w:numPr>
              <w:tabs>
                <w:tab w:val="clear" w:pos="567"/>
              </w:tabs>
              <w:ind w:right="0"/>
              <w:rPr>
                <w:b/>
              </w:rPr>
            </w:pPr>
            <w:r w:rsidRPr="000502F3">
              <w:rPr>
                <w:b/>
              </w:rPr>
              <w:t>Ear and labyrinth disorders</w:t>
            </w:r>
          </w:p>
        </w:tc>
        <w:tc>
          <w:tcPr>
            <w:tcW w:w="1893" w:type="dxa"/>
            <w:shd w:val="clear" w:color="auto" w:fill="auto"/>
          </w:tcPr>
          <w:p w14:paraId="5D72E4F6"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4F7" w14:textId="77777777" w:rsidR="009D5A43" w:rsidRPr="000502F3" w:rsidRDefault="009D5A43" w:rsidP="00271424">
            <w:pPr>
              <w:pStyle w:val="Bullet1"/>
              <w:numPr>
                <w:ilvl w:val="0"/>
                <w:numId w:val="0"/>
              </w:numPr>
              <w:tabs>
                <w:tab w:val="clear" w:pos="567"/>
              </w:tabs>
              <w:ind w:right="0"/>
              <w:rPr>
                <w:iCs/>
              </w:rPr>
            </w:pPr>
            <w:r w:rsidRPr="000502F3">
              <w:t>Vertigo</w:t>
            </w:r>
          </w:p>
        </w:tc>
        <w:tc>
          <w:tcPr>
            <w:tcW w:w="1893" w:type="dxa"/>
            <w:shd w:val="clear" w:color="auto" w:fill="auto"/>
          </w:tcPr>
          <w:p w14:paraId="5D72E4F8" w14:textId="77777777" w:rsidR="009D5A43" w:rsidRPr="000502F3" w:rsidRDefault="009D5A43" w:rsidP="00271424">
            <w:pPr>
              <w:pStyle w:val="Bullet1"/>
              <w:numPr>
                <w:ilvl w:val="0"/>
                <w:numId w:val="0"/>
              </w:numPr>
              <w:tabs>
                <w:tab w:val="clear" w:pos="567"/>
                <w:tab w:val="left" w:pos="2669"/>
              </w:tabs>
              <w:ind w:right="0"/>
              <w:rPr>
                <w:color w:val="000000"/>
              </w:rPr>
            </w:pPr>
          </w:p>
        </w:tc>
        <w:tc>
          <w:tcPr>
            <w:tcW w:w="1893" w:type="dxa"/>
          </w:tcPr>
          <w:p w14:paraId="5D72E4F9" w14:textId="77777777" w:rsidR="009D5A43" w:rsidRPr="000502F3" w:rsidRDefault="009D5A43" w:rsidP="00271424">
            <w:pPr>
              <w:pStyle w:val="Bullet1"/>
              <w:numPr>
                <w:ilvl w:val="0"/>
                <w:numId w:val="0"/>
              </w:numPr>
              <w:tabs>
                <w:tab w:val="clear" w:pos="567"/>
                <w:tab w:val="left" w:pos="2669"/>
              </w:tabs>
              <w:ind w:right="0"/>
              <w:rPr>
                <w:color w:val="000000"/>
              </w:rPr>
            </w:pPr>
          </w:p>
        </w:tc>
      </w:tr>
      <w:tr w:rsidR="009D5A43" w:rsidRPr="000502F3" w14:paraId="5D72E502" w14:textId="77777777" w:rsidTr="00246208">
        <w:tc>
          <w:tcPr>
            <w:tcW w:w="1892" w:type="dxa"/>
            <w:shd w:val="clear" w:color="auto" w:fill="auto"/>
          </w:tcPr>
          <w:p w14:paraId="5D72E4FD" w14:textId="56DBDCFE" w:rsidR="009D5A43" w:rsidRPr="000502F3" w:rsidRDefault="009D5A43" w:rsidP="00246208">
            <w:pPr>
              <w:pStyle w:val="Bullet1"/>
              <w:numPr>
                <w:ilvl w:val="0"/>
                <w:numId w:val="0"/>
              </w:numPr>
              <w:tabs>
                <w:tab w:val="clear" w:pos="567"/>
              </w:tabs>
              <w:ind w:right="0"/>
              <w:rPr>
                <w:b/>
              </w:rPr>
            </w:pPr>
            <w:r w:rsidRPr="000502F3">
              <w:rPr>
                <w:b/>
              </w:rPr>
              <w:t>Cardiac disorders</w:t>
            </w:r>
          </w:p>
        </w:tc>
        <w:tc>
          <w:tcPr>
            <w:tcW w:w="1893" w:type="dxa"/>
            <w:shd w:val="clear" w:color="auto" w:fill="auto"/>
          </w:tcPr>
          <w:p w14:paraId="5D72E4FE"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4FF" w14:textId="77777777" w:rsidR="009D5A43" w:rsidRPr="000502F3" w:rsidRDefault="009D5A43" w:rsidP="00271424">
            <w:pPr>
              <w:pStyle w:val="Bullet1"/>
              <w:numPr>
                <w:ilvl w:val="0"/>
                <w:numId w:val="0"/>
              </w:numPr>
              <w:tabs>
                <w:tab w:val="clear" w:pos="567"/>
              </w:tabs>
              <w:ind w:right="0"/>
              <w:rPr>
                <w:iCs/>
              </w:rPr>
            </w:pPr>
            <w:r w:rsidRPr="000502F3">
              <w:rPr>
                <w:color w:val="000000"/>
              </w:rPr>
              <w:t>Angina pectoris</w:t>
            </w:r>
          </w:p>
        </w:tc>
        <w:tc>
          <w:tcPr>
            <w:tcW w:w="1893" w:type="dxa"/>
            <w:shd w:val="clear" w:color="auto" w:fill="auto"/>
          </w:tcPr>
          <w:p w14:paraId="5D72E500" w14:textId="77777777" w:rsidR="009D5A43" w:rsidRPr="000502F3" w:rsidRDefault="009D5A43" w:rsidP="007E2EA4">
            <w:pPr>
              <w:pStyle w:val="Bullet1"/>
              <w:numPr>
                <w:ilvl w:val="0"/>
                <w:numId w:val="0"/>
              </w:numPr>
              <w:tabs>
                <w:tab w:val="clear" w:pos="567"/>
                <w:tab w:val="left" w:pos="2669"/>
              </w:tabs>
              <w:ind w:right="0"/>
              <w:rPr>
                <w:color w:val="000000"/>
              </w:rPr>
            </w:pPr>
            <w:r w:rsidRPr="000502F3">
              <w:rPr>
                <w:color w:val="000000"/>
              </w:rPr>
              <w:t>Myocardial infarction</w:t>
            </w:r>
          </w:p>
        </w:tc>
        <w:tc>
          <w:tcPr>
            <w:tcW w:w="1893" w:type="dxa"/>
          </w:tcPr>
          <w:p w14:paraId="5D72E501" w14:textId="77777777" w:rsidR="009D5A43" w:rsidRPr="000502F3" w:rsidRDefault="009D5A43" w:rsidP="005F5922">
            <w:pPr>
              <w:pStyle w:val="Bullet1"/>
              <w:numPr>
                <w:ilvl w:val="0"/>
                <w:numId w:val="0"/>
              </w:numPr>
              <w:ind w:right="0"/>
              <w:rPr>
                <w:b/>
                <w:u w:val="single"/>
              </w:rPr>
            </w:pPr>
          </w:p>
        </w:tc>
      </w:tr>
      <w:tr w:rsidR="00942FE7" w:rsidRPr="000502F3" w14:paraId="5D72E508" w14:textId="77777777" w:rsidTr="00942FE7">
        <w:tc>
          <w:tcPr>
            <w:tcW w:w="1892" w:type="dxa"/>
            <w:shd w:val="clear" w:color="auto" w:fill="auto"/>
          </w:tcPr>
          <w:p w14:paraId="5D72E503" w14:textId="77777777" w:rsidR="00942FE7" w:rsidRPr="000502F3" w:rsidRDefault="00942FE7" w:rsidP="00271424">
            <w:pPr>
              <w:pStyle w:val="Bullet1"/>
              <w:numPr>
                <w:ilvl w:val="0"/>
                <w:numId w:val="0"/>
              </w:numPr>
              <w:tabs>
                <w:tab w:val="clear" w:pos="567"/>
              </w:tabs>
              <w:ind w:right="0"/>
              <w:rPr>
                <w:b/>
              </w:rPr>
            </w:pPr>
            <w:r w:rsidRPr="000502F3">
              <w:rPr>
                <w:b/>
              </w:rPr>
              <w:t>Vascular disorders</w:t>
            </w:r>
          </w:p>
        </w:tc>
        <w:tc>
          <w:tcPr>
            <w:tcW w:w="1893" w:type="dxa"/>
            <w:shd w:val="clear" w:color="auto" w:fill="auto"/>
          </w:tcPr>
          <w:p w14:paraId="5D72E504" w14:textId="77777777" w:rsidR="00942FE7" w:rsidRPr="000502F3" w:rsidRDefault="00942FE7" w:rsidP="00271424">
            <w:pPr>
              <w:pStyle w:val="Bullet1"/>
              <w:numPr>
                <w:ilvl w:val="0"/>
                <w:numId w:val="0"/>
              </w:numPr>
              <w:tabs>
                <w:tab w:val="clear" w:pos="567"/>
              </w:tabs>
              <w:ind w:right="17"/>
              <w:rPr>
                <w:iCs/>
              </w:rPr>
            </w:pPr>
          </w:p>
        </w:tc>
        <w:tc>
          <w:tcPr>
            <w:tcW w:w="1892" w:type="dxa"/>
            <w:shd w:val="clear" w:color="auto" w:fill="auto"/>
          </w:tcPr>
          <w:p w14:paraId="5D72E505" w14:textId="77777777" w:rsidR="00942FE7" w:rsidRPr="000502F3" w:rsidRDefault="00942FE7" w:rsidP="00271424">
            <w:pPr>
              <w:pStyle w:val="Bullet1"/>
              <w:numPr>
                <w:ilvl w:val="0"/>
                <w:numId w:val="0"/>
              </w:numPr>
              <w:tabs>
                <w:tab w:val="clear" w:pos="567"/>
              </w:tabs>
              <w:ind w:right="0"/>
              <w:rPr>
                <w:color w:val="000000"/>
              </w:rPr>
            </w:pPr>
          </w:p>
        </w:tc>
        <w:tc>
          <w:tcPr>
            <w:tcW w:w="1893" w:type="dxa"/>
            <w:shd w:val="clear" w:color="auto" w:fill="auto"/>
          </w:tcPr>
          <w:p w14:paraId="5D72E506" w14:textId="77777777" w:rsidR="00942FE7" w:rsidRPr="000502F3" w:rsidRDefault="00942FE7" w:rsidP="00271424">
            <w:pPr>
              <w:pStyle w:val="Bullet1"/>
              <w:numPr>
                <w:ilvl w:val="0"/>
                <w:numId w:val="0"/>
              </w:numPr>
              <w:tabs>
                <w:tab w:val="clear" w:pos="567"/>
                <w:tab w:val="left" w:pos="2669"/>
              </w:tabs>
              <w:ind w:right="0"/>
              <w:rPr>
                <w:b/>
                <w:u w:val="single"/>
              </w:rPr>
            </w:pPr>
          </w:p>
        </w:tc>
        <w:tc>
          <w:tcPr>
            <w:tcW w:w="1893" w:type="dxa"/>
          </w:tcPr>
          <w:p w14:paraId="5D72E507" w14:textId="77777777" w:rsidR="00942FE7" w:rsidRPr="000502F3" w:rsidRDefault="00942FE7" w:rsidP="005F5922">
            <w:pPr>
              <w:pStyle w:val="Bullet1"/>
              <w:numPr>
                <w:ilvl w:val="0"/>
                <w:numId w:val="0"/>
              </w:numPr>
              <w:ind w:right="0"/>
              <w:rPr>
                <w:b/>
                <w:u w:val="single"/>
              </w:rPr>
            </w:pPr>
            <w:r w:rsidRPr="000502F3">
              <w:t>Hypertension*</w:t>
            </w:r>
          </w:p>
        </w:tc>
      </w:tr>
      <w:tr w:rsidR="009D5A43" w:rsidRPr="000502F3" w14:paraId="5D72E50F" w14:textId="77777777" w:rsidTr="00246208">
        <w:tc>
          <w:tcPr>
            <w:tcW w:w="1892" w:type="dxa"/>
            <w:shd w:val="clear" w:color="auto" w:fill="auto"/>
          </w:tcPr>
          <w:p w14:paraId="5D72E50A" w14:textId="17D599A8" w:rsidR="009D5A43" w:rsidRPr="000502F3" w:rsidRDefault="009D5A43" w:rsidP="00246208">
            <w:pPr>
              <w:pStyle w:val="Bullet1"/>
              <w:keepNext/>
              <w:numPr>
                <w:ilvl w:val="0"/>
                <w:numId w:val="0"/>
              </w:numPr>
              <w:tabs>
                <w:tab w:val="clear" w:pos="567"/>
              </w:tabs>
              <w:ind w:right="0"/>
              <w:rPr>
                <w:b/>
              </w:rPr>
            </w:pPr>
            <w:r w:rsidRPr="000502F3">
              <w:rPr>
                <w:b/>
                <w:color w:val="000000"/>
              </w:rPr>
              <w:t>Respiratory, thoracic and mediastinal disorders</w:t>
            </w:r>
          </w:p>
        </w:tc>
        <w:tc>
          <w:tcPr>
            <w:tcW w:w="1893" w:type="dxa"/>
            <w:shd w:val="clear" w:color="auto" w:fill="auto"/>
          </w:tcPr>
          <w:p w14:paraId="5D72E50B"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50C" w14:textId="77777777" w:rsidR="009D5A43" w:rsidRPr="000502F3" w:rsidRDefault="009D5A43" w:rsidP="00271424">
            <w:pPr>
              <w:pStyle w:val="Bullet1"/>
              <w:numPr>
                <w:ilvl w:val="0"/>
                <w:numId w:val="0"/>
              </w:numPr>
              <w:tabs>
                <w:tab w:val="clear" w:pos="567"/>
              </w:tabs>
              <w:ind w:right="0"/>
              <w:rPr>
                <w:iCs/>
              </w:rPr>
            </w:pPr>
            <w:r w:rsidRPr="000502F3">
              <w:rPr>
                <w:color w:val="000000"/>
              </w:rPr>
              <w:t>Rhinitis</w:t>
            </w:r>
          </w:p>
        </w:tc>
        <w:tc>
          <w:tcPr>
            <w:tcW w:w="1893" w:type="dxa"/>
            <w:shd w:val="clear" w:color="auto" w:fill="auto"/>
          </w:tcPr>
          <w:p w14:paraId="5D72E50D" w14:textId="77777777" w:rsidR="009D5A43" w:rsidRPr="000502F3" w:rsidRDefault="009D5A43" w:rsidP="00271424">
            <w:pPr>
              <w:pStyle w:val="Bullet1"/>
              <w:numPr>
                <w:ilvl w:val="0"/>
                <w:numId w:val="0"/>
              </w:numPr>
              <w:tabs>
                <w:tab w:val="clear" w:pos="567"/>
                <w:tab w:val="left" w:pos="2669"/>
              </w:tabs>
              <w:ind w:right="0"/>
              <w:rPr>
                <w:color w:val="000000"/>
              </w:rPr>
            </w:pPr>
          </w:p>
        </w:tc>
        <w:tc>
          <w:tcPr>
            <w:tcW w:w="1893" w:type="dxa"/>
          </w:tcPr>
          <w:p w14:paraId="5D72E50E" w14:textId="77777777" w:rsidR="009D5A43" w:rsidRPr="000502F3" w:rsidRDefault="009D5A43" w:rsidP="00271424">
            <w:pPr>
              <w:pStyle w:val="Bullet1"/>
              <w:numPr>
                <w:ilvl w:val="0"/>
                <w:numId w:val="0"/>
              </w:numPr>
              <w:tabs>
                <w:tab w:val="clear" w:pos="567"/>
                <w:tab w:val="left" w:pos="2669"/>
              </w:tabs>
              <w:ind w:right="0"/>
              <w:rPr>
                <w:color w:val="000000"/>
              </w:rPr>
            </w:pPr>
          </w:p>
        </w:tc>
      </w:tr>
      <w:tr w:rsidR="009D5A43" w:rsidRPr="000502F3" w14:paraId="5D72E516" w14:textId="77777777" w:rsidTr="00246208">
        <w:tc>
          <w:tcPr>
            <w:tcW w:w="1892" w:type="dxa"/>
            <w:shd w:val="clear" w:color="auto" w:fill="auto"/>
          </w:tcPr>
          <w:p w14:paraId="5D72E511" w14:textId="001BB965" w:rsidR="009D5A43" w:rsidRPr="000502F3" w:rsidRDefault="009D5A43" w:rsidP="00246208">
            <w:pPr>
              <w:pStyle w:val="Bullet1"/>
              <w:numPr>
                <w:ilvl w:val="0"/>
                <w:numId w:val="0"/>
              </w:numPr>
              <w:tabs>
                <w:tab w:val="clear" w:pos="567"/>
              </w:tabs>
              <w:ind w:right="0"/>
              <w:rPr>
                <w:b/>
              </w:rPr>
            </w:pPr>
            <w:r w:rsidRPr="000502F3">
              <w:rPr>
                <w:b/>
              </w:rPr>
              <w:t>Gastrointestinal disorders</w:t>
            </w:r>
          </w:p>
        </w:tc>
        <w:tc>
          <w:tcPr>
            <w:tcW w:w="1893" w:type="dxa"/>
            <w:shd w:val="clear" w:color="auto" w:fill="auto"/>
          </w:tcPr>
          <w:p w14:paraId="5D72E512"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513" w14:textId="77777777" w:rsidR="009D5A43" w:rsidRPr="000502F3" w:rsidRDefault="009D5A43" w:rsidP="00271424">
            <w:pPr>
              <w:pStyle w:val="Bullet1"/>
              <w:numPr>
                <w:ilvl w:val="0"/>
                <w:numId w:val="0"/>
              </w:numPr>
              <w:tabs>
                <w:tab w:val="clear" w:pos="567"/>
              </w:tabs>
              <w:ind w:right="0"/>
              <w:rPr>
                <w:iCs/>
              </w:rPr>
            </w:pPr>
            <w:r w:rsidRPr="000502F3">
              <w:rPr>
                <w:color w:val="000000"/>
              </w:rPr>
              <w:t>Flatulence</w:t>
            </w:r>
          </w:p>
        </w:tc>
        <w:tc>
          <w:tcPr>
            <w:tcW w:w="1893" w:type="dxa"/>
            <w:shd w:val="clear" w:color="auto" w:fill="auto"/>
          </w:tcPr>
          <w:p w14:paraId="5D72E514" w14:textId="77777777" w:rsidR="009D5A43" w:rsidRPr="000502F3" w:rsidRDefault="009D5A43" w:rsidP="00271424">
            <w:pPr>
              <w:pStyle w:val="Bullet1"/>
              <w:numPr>
                <w:ilvl w:val="0"/>
                <w:numId w:val="0"/>
              </w:numPr>
              <w:tabs>
                <w:tab w:val="clear" w:pos="567"/>
                <w:tab w:val="left" w:pos="2669"/>
              </w:tabs>
              <w:ind w:right="0"/>
              <w:rPr>
                <w:color w:val="000000"/>
              </w:rPr>
            </w:pPr>
          </w:p>
        </w:tc>
        <w:tc>
          <w:tcPr>
            <w:tcW w:w="1893" w:type="dxa"/>
          </w:tcPr>
          <w:p w14:paraId="5D72E515" w14:textId="77777777" w:rsidR="009D5A43" w:rsidRPr="000502F3" w:rsidRDefault="009D5A43" w:rsidP="00271424">
            <w:pPr>
              <w:pStyle w:val="Bullet1"/>
              <w:numPr>
                <w:ilvl w:val="0"/>
                <w:numId w:val="0"/>
              </w:numPr>
              <w:tabs>
                <w:tab w:val="clear" w:pos="567"/>
                <w:tab w:val="left" w:pos="2669"/>
              </w:tabs>
              <w:ind w:right="0"/>
              <w:rPr>
                <w:color w:val="000000"/>
              </w:rPr>
            </w:pPr>
          </w:p>
        </w:tc>
      </w:tr>
      <w:tr w:rsidR="009D5A43" w:rsidRPr="000502F3" w14:paraId="5D72E51E" w14:textId="77777777" w:rsidTr="00246208">
        <w:tc>
          <w:tcPr>
            <w:tcW w:w="1892" w:type="dxa"/>
            <w:shd w:val="clear" w:color="auto" w:fill="auto"/>
          </w:tcPr>
          <w:p w14:paraId="5D72E519" w14:textId="22BE7249" w:rsidR="009D5A43" w:rsidRPr="000502F3" w:rsidRDefault="009D5A43" w:rsidP="00246208">
            <w:pPr>
              <w:pStyle w:val="Bullet1"/>
              <w:numPr>
                <w:ilvl w:val="0"/>
                <w:numId w:val="0"/>
              </w:numPr>
              <w:tabs>
                <w:tab w:val="clear" w:pos="567"/>
              </w:tabs>
              <w:ind w:right="0"/>
              <w:rPr>
                <w:b/>
              </w:rPr>
            </w:pPr>
            <w:r w:rsidRPr="000502F3">
              <w:rPr>
                <w:b/>
                <w:color w:val="000000"/>
              </w:rPr>
              <w:t>Skin and subcutaneous tissue disorders</w:t>
            </w:r>
          </w:p>
        </w:tc>
        <w:tc>
          <w:tcPr>
            <w:tcW w:w="1893" w:type="dxa"/>
            <w:shd w:val="clear" w:color="auto" w:fill="auto"/>
          </w:tcPr>
          <w:p w14:paraId="5D72E51A"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51B" w14:textId="77777777" w:rsidR="009D5A43" w:rsidRPr="000502F3" w:rsidRDefault="009D5A43" w:rsidP="00271424">
            <w:pPr>
              <w:pStyle w:val="Bullet1"/>
              <w:numPr>
                <w:ilvl w:val="0"/>
                <w:numId w:val="0"/>
              </w:numPr>
              <w:tabs>
                <w:tab w:val="clear" w:pos="567"/>
              </w:tabs>
              <w:ind w:right="0"/>
              <w:rPr>
                <w:iCs/>
              </w:rPr>
            </w:pPr>
            <w:r w:rsidRPr="000502F3">
              <w:rPr>
                <w:color w:val="000000"/>
              </w:rPr>
              <w:t>Dermatitis</w:t>
            </w:r>
          </w:p>
        </w:tc>
        <w:tc>
          <w:tcPr>
            <w:tcW w:w="1893" w:type="dxa"/>
            <w:shd w:val="clear" w:color="auto" w:fill="auto"/>
          </w:tcPr>
          <w:p w14:paraId="5D72E51C" w14:textId="77777777" w:rsidR="009D5A43" w:rsidRPr="000502F3" w:rsidRDefault="009D5A43" w:rsidP="008329AA">
            <w:pPr>
              <w:pStyle w:val="Bullet1"/>
              <w:numPr>
                <w:ilvl w:val="0"/>
                <w:numId w:val="0"/>
              </w:numPr>
              <w:tabs>
                <w:tab w:val="clear" w:pos="567"/>
                <w:tab w:val="left" w:pos="2669"/>
              </w:tabs>
              <w:ind w:right="0"/>
              <w:rPr>
                <w:color w:val="000000"/>
              </w:rPr>
            </w:pPr>
            <w:r w:rsidRPr="000502F3">
              <w:rPr>
                <w:color w:val="000000"/>
              </w:rPr>
              <w:t>Vesiculobullous rash</w:t>
            </w:r>
          </w:p>
        </w:tc>
        <w:tc>
          <w:tcPr>
            <w:tcW w:w="1893" w:type="dxa"/>
          </w:tcPr>
          <w:p w14:paraId="5D72E51D" w14:textId="77777777" w:rsidR="009D5A43" w:rsidRPr="000502F3" w:rsidRDefault="009D5A43" w:rsidP="00271424">
            <w:pPr>
              <w:pStyle w:val="Bullet1"/>
              <w:numPr>
                <w:ilvl w:val="0"/>
                <w:numId w:val="0"/>
              </w:numPr>
              <w:tabs>
                <w:tab w:val="clear" w:pos="567"/>
                <w:tab w:val="left" w:pos="2669"/>
              </w:tabs>
              <w:ind w:right="0"/>
              <w:rPr>
                <w:color w:val="000000"/>
              </w:rPr>
            </w:pPr>
          </w:p>
        </w:tc>
      </w:tr>
      <w:tr w:rsidR="009D5A43" w:rsidRPr="000502F3" w14:paraId="5D72E527" w14:textId="77777777" w:rsidTr="00246208">
        <w:tc>
          <w:tcPr>
            <w:tcW w:w="1892" w:type="dxa"/>
            <w:shd w:val="clear" w:color="auto" w:fill="auto"/>
          </w:tcPr>
          <w:p w14:paraId="5D72E520" w14:textId="06BD0BFC" w:rsidR="009D5A43" w:rsidRPr="000502F3" w:rsidRDefault="009D5A43" w:rsidP="00246208">
            <w:pPr>
              <w:pStyle w:val="Bullet1"/>
              <w:numPr>
                <w:ilvl w:val="0"/>
                <w:numId w:val="0"/>
              </w:numPr>
              <w:tabs>
                <w:tab w:val="clear" w:pos="567"/>
              </w:tabs>
              <w:ind w:right="0"/>
              <w:rPr>
                <w:b/>
                <w:color w:val="000000"/>
              </w:rPr>
            </w:pPr>
            <w:r w:rsidRPr="000502F3">
              <w:rPr>
                <w:b/>
              </w:rPr>
              <w:t>Musculoskeletal and connective tissue disorders</w:t>
            </w:r>
          </w:p>
        </w:tc>
        <w:tc>
          <w:tcPr>
            <w:tcW w:w="1893" w:type="dxa"/>
            <w:shd w:val="clear" w:color="auto" w:fill="auto"/>
          </w:tcPr>
          <w:p w14:paraId="5D72E521"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522" w14:textId="77777777" w:rsidR="009D5A43" w:rsidRPr="000502F3" w:rsidRDefault="009D5A43" w:rsidP="00271424">
            <w:pPr>
              <w:pStyle w:val="Bullet1"/>
              <w:numPr>
                <w:ilvl w:val="0"/>
                <w:numId w:val="0"/>
              </w:numPr>
              <w:tabs>
                <w:tab w:val="clear" w:pos="567"/>
              </w:tabs>
              <w:ind w:right="0"/>
            </w:pPr>
            <w:r w:rsidRPr="000502F3">
              <w:t xml:space="preserve">Musculoskeletal </w:t>
            </w:r>
            <w:r w:rsidRPr="000502F3">
              <w:rPr>
                <w:iCs/>
              </w:rPr>
              <w:t>pain,</w:t>
            </w:r>
          </w:p>
          <w:p w14:paraId="5D72E523" w14:textId="77777777" w:rsidR="009D5A43" w:rsidRPr="000502F3" w:rsidRDefault="009D5A43" w:rsidP="00271424">
            <w:pPr>
              <w:pStyle w:val="Bullet1"/>
              <w:numPr>
                <w:ilvl w:val="0"/>
                <w:numId w:val="0"/>
              </w:numPr>
              <w:tabs>
                <w:tab w:val="clear" w:pos="567"/>
              </w:tabs>
              <w:ind w:right="0"/>
            </w:pPr>
            <w:r w:rsidRPr="000502F3">
              <w:rPr>
                <w:iCs/>
              </w:rPr>
              <w:t>Neck pain</w:t>
            </w:r>
            <w:r w:rsidRPr="000502F3">
              <w:t>,</w:t>
            </w:r>
          </w:p>
          <w:p w14:paraId="5D72E524" w14:textId="77777777" w:rsidR="009D5A43" w:rsidRPr="000502F3" w:rsidRDefault="009D5A43" w:rsidP="007E2EA4">
            <w:pPr>
              <w:pStyle w:val="Bullet1"/>
              <w:numPr>
                <w:ilvl w:val="0"/>
                <w:numId w:val="0"/>
              </w:numPr>
              <w:tabs>
                <w:tab w:val="clear" w:pos="567"/>
              </w:tabs>
              <w:ind w:right="0"/>
              <w:rPr>
                <w:color w:val="000000"/>
              </w:rPr>
            </w:pPr>
            <w:r w:rsidRPr="000502F3">
              <w:rPr>
                <w:color w:val="000000"/>
              </w:rPr>
              <w:t>Arthritis</w:t>
            </w:r>
          </w:p>
        </w:tc>
        <w:tc>
          <w:tcPr>
            <w:tcW w:w="1893" w:type="dxa"/>
            <w:shd w:val="clear" w:color="auto" w:fill="auto"/>
          </w:tcPr>
          <w:p w14:paraId="5D72E525" w14:textId="77777777" w:rsidR="009D5A43" w:rsidRPr="000502F3" w:rsidRDefault="009D5A43" w:rsidP="00271424">
            <w:pPr>
              <w:pStyle w:val="Bullet1"/>
              <w:numPr>
                <w:ilvl w:val="0"/>
                <w:numId w:val="0"/>
              </w:numPr>
              <w:tabs>
                <w:tab w:val="clear" w:pos="567"/>
                <w:tab w:val="left" w:pos="2669"/>
              </w:tabs>
              <w:ind w:right="0"/>
              <w:rPr>
                <w:color w:val="000000"/>
              </w:rPr>
            </w:pPr>
          </w:p>
        </w:tc>
        <w:tc>
          <w:tcPr>
            <w:tcW w:w="1893" w:type="dxa"/>
          </w:tcPr>
          <w:p w14:paraId="5D72E526" w14:textId="77777777" w:rsidR="009D5A43" w:rsidRPr="000502F3" w:rsidRDefault="009D5A43" w:rsidP="00271424">
            <w:pPr>
              <w:pStyle w:val="Bullet1"/>
              <w:numPr>
                <w:ilvl w:val="0"/>
                <w:numId w:val="0"/>
              </w:numPr>
              <w:tabs>
                <w:tab w:val="clear" w:pos="567"/>
                <w:tab w:val="left" w:pos="2669"/>
              </w:tabs>
              <w:ind w:right="0"/>
              <w:rPr>
                <w:color w:val="000000"/>
              </w:rPr>
            </w:pPr>
          </w:p>
        </w:tc>
      </w:tr>
      <w:tr w:rsidR="009D5A43" w:rsidRPr="000502F3" w14:paraId="5D72E52E" w14:textId="77777777" w:rsidTr="00246208">
        <w:tc>
          <w:tcPr>
            <w:tcW w:w="1892" w:type="dxa"/>
            <w:shd w:val="clear" w:color="auto" w:fill="auto"/>
          </w:tcPr>
          <w:p w14:paraId="5D72E529" w14:textId="7A36953D" w:rsidR="009D5A43" w:rsidRPr="000502F3" w:rsidRDefault="009D5A43" w:rsidP="008C1A93">
            <w:pPr>
              <w:pStyle w:val="Bullet1"/>
              <w:numPr>
                <w:ilvl w:val="0"/>
                <w:numId w:val="0"/>
              </w:numPr>
              <w:tabs>
                <w:tab w:val="clear" w:pos="567"/>
              </w:tabs>
              <w:ind w:right="0"/>
              <w:rPr>
                <w:b/>
                <w:color w:val="000000"/>
              </w:rPr>
            </w:pPr>
            <w:r w:rsidRPr="000502F3">
              <w:rPr>
                <w:b/>
                <w:color w:val="000000"/>
              </w:rPr>
              <w:t>Renal and urinary disorders</w:t>
            </w:r>
          </w:p>
        </w:tc>
        <w:tc>
          <w:tcPr>
            <w:tcW w:w="1893" w:type="dxa"/>
            <w:shd w:val="clear" w:color="auto" w:fill="auto"/>
          </w:tcPr>
          <w:p w14:paraId="5D72E52A"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52B" w14:textId="77777777" w:rsidR="009D5A43" w:rsidRPr="000502F3" w:rsidRDefault="009D5A43" w:rsidP="00271424">
            <w:pPr>
              <w:pStyle w:val="Bullet1"/>
              <w:numPr>
                <w:ilvl w:val="0"/>
                <w:numId w:val="0"/>
              </w:numPr>
              <w:tabs>
                <w:tab w:val="clear" w:pos="567"/>
              </w:tabs>
              <w:ind w:right="0"/>
              <w:rPr>
                <w:color w:val="000000"/>
              </w:rPr>
            </w:pPr>
            <w:r w:rsidRPr="000502F3">
              <w:rPr>
                <w:color w:val="000000"/>
              </w:rPr>
              <w:t>Urinary urgency</w:t>
            </w:r>
          </w:p>
        </w:tc>
        <w:tc>
          <w:tcPr>
            <w:tcW w:w="1893" w:type="dxa"/>
            <w:shd w:val="clear" w:color="auto" w:fill="auto"/>
          </w:tcPr>
          <w:p w14:paraId="5D72E52C" w14:textId="77777777" w:rsidR="009D5A43" w:rsidRPr="000502F3" w:rsidRDefault="009D5A43" w:rsidP="00271424">
            <w:pPr>
              <w:pStyle w:val="Bullet1"/>
              <w:numPr>
                <w:ilvl w:val="0"/>
                <w:numId w:val="0"/>
              </w:numPr>
              <w:tabs>
                <w:tab w:val="clear" w:pos="567"/>
                <w:tab w:val="left" w:pos="2669"/>
              </w:tabs>
              <w:ind w:right="0"/>
              <w:rPr>
                <w:color w:val="000000"/>
              </w:rPr>
            </w:pPr>
          </w:p>
        </w:tc>
        <w:tc>
          <w:tcPr>
            <w:tcW w:w="1893" w:type="dxa"/>
          </w:tcPr>
          <w:p w14:paraId="5D72E52D" w14:textId="77777777" w:rsidR="009D5A43" w:rsidRPr="000502F3" w:rsidRDefault="009D5A43" w:rsidP="00271424">
            <w:pPr>
              <w:pStyle w:val="Bullet1"/>
              <w:numPr>
                <w:ilvl w:val="0"/>
                <w:numId w:val="0"/>
              </w:numPr>
              <w:tabs>
                <w:tab w:val="clear" w:pos="567"/>
                <w:tab w:val="left" w:pos="2669"/>
              </w:tabs>
              <w:ind w:right="0"/>
              <w:rPr>
                <w:color w:val="000000"/>
              </w:rPr>
            </w:pPr>
          </w:p>
        </w:tc>
      </w:tr>
      <w:tr w:rsidR="009D5A43" w:rsidRPr="000502F3" w14:paraId="5D72E536" w14:textId="77777777" w:rsidTr="00246208">
        <w:tc>
          <w:tcPr>
            <w:tcW w:w="1892" w:type="dxa"/>
            <w:shd w:val="clear" w:color="auto" w:fill="auto"/>
          </w:tcPr>
          <w:p w14:paraId="5D72E530" w14:textId="57337B2F" w:rsidR="009D5A43" w:rsidRPr="000502F3" w:rsidRDefault="009D5A43" w:rsidP="008C1A93">
            <w:pPr>
              <w:pStyle w:val="Bullet1"/>
              <w:numPr>
                <w:ilvl w:val="0"/>
                <w:numId w:val="0"/>
              </w:numPr>
              <w:tabs>
                <w:tab w:val="clear" w:pos="567"/>
              </w:tabs>
              <w:ind w:right="0"/>
              <w:rPr>
                <w:b/>
                <w:color w:val="000000"/>
              </w:rPr>
            </w:pPr>
            <w:r w:rsidRPr="000502F3">
              <w:rPr>
                <w:b/>
              </w:rPr>
              <w:t>General disorders and administration site conditions</w:t>
            </w:r>
          </w:p>
        </w:tc>
        <w:tc>
          <w:tcPr>
            <w:tcW w:w="1893" w:type="dxa"/>
            <w:shd w:val="clear" w:color="auto" w:fill="auto"/>
          </w:tcPr>
          <w:p w14:paraId="5D72E531" w14:textId="77777777" w:rsidR="009D5A43" w:rsidRPr="000502F3" w:rsidRDefault="009D5A43" w:rsidP="00271424">
            <w:pPr>
              <w:pStyle w:val="Bullet1"/>
              <w:numPr>
                <w:ilvl w:val="0"/>
                <w:numId w:val="0"/>
              </w:numPr>
              <w:tabs>
                <w:tab w:val="clear" w:pos="567"/>
              </w:tabs>
              <w:ind w:right="17"/>
              <w:rPr>
                <w:iCs/>
              </w:rPr>
            </w:pPr>
          </w:p>
        </w:tc>
        <w:tc>
          <w:tcPr>
            <w:tcW w:w="1892" w:type="dxa"/>
            <w:shd w:val="clear" w:color="auto" w:fill="auto"/>
          </w:tcPr>
          <w:p w14:paraId="5D72E532" w14:textId="77777777" w:rsidR="009D5A43" w:rsidRPr="000502F3" w:rsidRDefault="009D5A43" w:rsidP="00271424">
            <w:pPr>
              <w:pStyle w:val="Bullet1"/>
              <w:numPr>
                <w:ilvl w:val="0"/>
                <w:numId w:val="0"/>
              </w:numPr>
              <w:tabs>
                <w:tab w:val="clear" w:pos="567"/>
              </w:tabs>
              <w:ind w:right="0"/>
              <w:rPr>
                <w:color w:val="000000"/>
              </w:rPr>
            </w:pPr>
            <w:r w:rsidRPr="000502F3">
              <w:rPr>
                <w:color w:val="000000"/>
              </w:rPr>
              <w:t>Fever,</w:t>
            </w:r>
          </w:p>
          <w:p w14:paraId="5D72E533" w14:textId="77777777" w:rsidR="009D5A43" w:rsidRPr="000502F3" w:rsidRDefault="009D5A43" w:rsidP="00271424">
            <w:pPr>
              <w:pStyle w:val="Bullet1"/>
              <w:numPr>
                <w:ilvl w:val="0"/>
                <w:numId w:val="0"/>
              </w:numPr>
              <w:tabs>
                <w:tab w:val="clear" w:pos="567"/>
              </w:tabs>
              <w:ind w:right="0"/>
              <w:rPr>
                <w:color w:val="000000"/>
              </w:rPr>
            </w:pPr>
            <w:r w:rsidRPr="000502F3">
              <w:rPr>
                <w:color w:val="000000"/>
              </w:rPr>
              <w:t>Malaise</w:t>
            </w:r>
          </w:p>
        </w:tc>
        <w:tc>
          <w:tcPr>
            <w:tcW w:w="1893" w:type="dxa"/>
            <w:shd w:val="clear" w:color="auto" w:fill="auto"/>
          </w:tcPr>
          <w:p w14:paraId="5D72E534" w14:textId="77777777" w:rsidR="009D5A43" w:rsidRPr="000502F3" w:rsidRDefault="009D5A43" w:rsidP="00271424">
            <w:pPr>
              <w:pStyle w:val="Bullet1"/>
              <w:numPr>
                <w:ilvl w:val="0"/>
                <w:numId w:val="0"/>
              </w:numPr>
              <w:tabs>
                <w:tab w:val="clear" w:pos="567"/>
                <w:tab w:val="left" w:pos="2669"/>
              </w:tabs>
              <w:ind w:right="0"/>
              <w:rPr>
                <w:color w:val="000000"/>
              </w:rPr>
            </w:pPr>
          </w:p>
        </w:tc>
        <w:tc>
          <w:tcPr>
            <w:tcW w:w="1893" w:type="dxa"/>
          </w:tcPr>
          <w:p w14:paraId="5D72E535" w14:textId="77777777" w:rsidR="009D5A43" w:rsidRPr="000502F3" w:rsidRDefault="009D5A43" w:rsidP="00271424">
            <w:pPr>
              <w:pStyle w:val="Bullet1"/>
              <w:numPr>
                <w:ilvl w:val="0"/>
                <w:numId w:val="0"/>
              </w:numPr>
              <w:tabs>
                <w:tab w:val="clear" w:pos="567"/>
                <w:tab w:val="left" w:pos="2669"/>
              </w:tabs>
              <w:ind w:right="0"/>
              <w:rPr>
                <w:color w:val="000000"/>
              </w:rPr>
            </w:pPr>
          </w:p>
        </w:tc>
      </w:tr>
      <w:tr w:rsidR="00942FE7" w:rsidRPr="000502F3" w14:paraId="5D72E538" w14:textId="77777777" w:rsidTr="00CF497F">
        <w:tc>
          <w:tcPr>
            <w:tcW w:w="9463" w:type="dxa"/>
            <w:gridSpan w:val="5"/>
            <w:shd w:val="clear" w:color="auto" w:fill="auto"/>
          </w:tcPr>
          <w:p w14:paraId="5D72E537" w14:textId="77777777" w:rsidR="00942FE7" w:rsidRPr="000502F3" w:rsidRDefault="00942FE7" w:rsidP="00271424">
            <w:pPr>
              <w:pStyle w:val="Bullet1"/>
              <w:numPr>
                <w:ilvl w:val="0"/>
                <w:numId w:val="0"/>
              </w:numPr>
              <w:tabs>
                <w:tab w:val="clear" w:pos="567"/>
                <w:tab w:val="left" w:pos="2669"/>
              </w:tabs>
              <w:ind w:right="0"/>
            </w:pPr>
            <w:r w:rsidRPr="000502F3">
              <w:t>*See section description of selected adverse reactions</w:t>
            </w:r>
          </w:p>
        </w:tc>
      </w:tr>
    </w:tbl>
    <w:p w14:paraId="5D72E539" w14:textId="77777777" w:rsidR="00CC0C08" w:rsidRPr="000502F3" w:rsidRDefault="00CC0C08">
      <w:pPr>
        <w:pStyle w:val="Bullet1"/>
        <w:numPr>
          <w:ilvl w:val="0"/>
          <w:numId w:val="0"/>
        </w:numPr>
        <w:rPr>
          <w:i/>
        </w:rPr>
      </w:pPr>
    </w:p>
    <w:p w14:paraId="5D72E53A" w14:textId="77777777" w:rsidR="00F437C5" w:rsidRPr="000502F3" w:rsidRDefault="00F437C5">
      <w:pPr>
        <w:pStyle w:val="Bullet1"/>
        <w:numPr>
          <w:ilvl w:val="0"/>
          <w:numId w:val="0"/>
        </w:numPr>
        <w:rPr>
          <w:i/>
          <w:iCs/>
        </w:rPr>
      </w:pPr>
      <w:r w:rsidRPr="000502F3">
        <w:rPr>
          <w:i/>
          <w:iCs/>
        </w:rPr>
        <w:t>Adjunct Therapy</w:t>
      </w:r>
    </w:p>
    <w:p w14:paraId="5D72E53C" w14:textId="19838322" w:rsidR="00316EEB" w:rsidRPr="000502F3" w:rsidRDefault="00F437C5">
      <w:pPr>
        <w:tabs>
          <w:tab w:val="left" w:pos="567"/>
        </w:tabs>
      </w:pPr>
      <w:r w:rsidRPr="000502F3">
        <w:t xml:space="preserve">The </w:t>
      </w:r>
      <w:r w:rsidR="00195993" w:rsidRPr="000502F3">
        <w:t xml:space="preserve">tabulated </w:t>
      </w:r>
      <w:r w:rsidRPr="000502F3">
        <w:t xml:space="preserve">list below includes adverse reactions which were reported with a higher incidence in placebo-controlled studies in patients receiving 1 mg/day rasagiline. </w:t>
      </w:r>
    </w:p>
    <w:p w14:paraId="5D72E53D" w14:textId="77777777" w:rsidR="00AF4092" w:rsidRPr="000502F3" w:rsidRDefault="00AF4092" w:rsidP="00246208">
      <w:pPr>
        <w:pStyle w:val="Bullet1"/>
        <w:numPr>
          <w:ilvl w:val="0"/>
          <w:numId w:val="0"/>
        </w:numPr>
        <w:tabs>
          <w:tab w:val="clear" w:pos="567"/>
          <w:tab w:val="left" w:pos="851"/>
        </w:tabs>
        <w:ind w:right="-1"/>
        <w:rPr>
          <w:shd w:val="clear" w:color="auto" w:fill="FFFF00"/>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1893"/>
        <w:gridCol w:w="1892"/>
        <w:gridCol w:w="1893"/>
        <w:gridCol w:w="1893"/>
      </w:tblGrid>
      <w:tr w:rsidR="00942FE7" w:rsidRPr="000502F3" w14:paraId="5D72E547" w14:textId="77777777" w:rsidTr="007E2EA4">
        <w:trPr>
          <w:tblHeader/>
        </w:trPr>
        <w:tc>
          <w:tcPr>
            <w:tcW w:w="1892" w:type="dxa"/>
            <w:shd w:val="clear" w:color="auto" w:fill="auto"/>
          </w:tcPr>
          <w:p w14:paraId="5D72E542" w14:textId="77777777" w:rsidR="00942FE7" w:rsidRPr="000502F3" w:rsidRDefault="00942FE7" w:rsidP="00271424">
            <w:pPr>
              <w:pStyle w:val="Bullet1"/>
              <w:numPr>
                <w:ilvl w:val="0"/>
                <w:numId w:val="0"/>
              </w:numPr>
              <w:tabs>
                <w:tab w:val="clear" w:pos="567"/>
              </w:tabs>
              <w:ind w:right="0"/>
              <w:rPr>
                <w:b/>
                <w:iCs/>
              </w:rPr>
            </w:pPr>
            <w:r w:rsidRPr="000502F3">
              <w:rPr>
                <w:b/>
                <w:iCs/>
              </w:rPr>
              <w:t>System Organ Class</w:t>
            </w:r>
          </w:p>
        </w:tc>
        <w:tc>
          <w:tcPr>
            <w:tcW w:w="1893" w:type="dxa"/>
            <w:shd w:val="clear" w:color="auto" w:fill="auto"/>
          </w:tcPr>
          <w:p w14:paraId="5D72E543" w14:textId="77777777" w:rsidR="00942FE7" w:rsidRPr="000502F3" w:rsidRDefault="00942FE7" w:rsidP="00271424">
            <w:pPr>
              <w:pStyle w:val="Bullet1"/>
              <w:numPr>
                <w:ilvl w:val="0"/>
                <w:numId w:val="0"/>
              </w:numPr>
              <w:tabs>
                <w:tab w:val="clear" w:pos="567"/>
              </w:tabs>
              <w:ind w:right="17"/>
              <w:rPr>
                <w:b/>
                <w:iCs/>
              </w:rPr>
            </w:pPr>
            <w:r w:rsidRPr="000502F3">
              <w:rPr>
                <w:b/>
                <w:iCs/>
              </w:rPr>
              <w:t>Very common</w:t>
            </w:r>
          </w:p>
        </w:tc>
        <w:tc>
          <w:tcPr>
            <w:tcW w:w="1892" w:type="dxa"/>
            <w:shd w:val="clear" w:color="auto" w:fill="auto"/>
          </w:tcPr>
          <w:p w14:paraId="5D72E544" w14:textId="77777777" w:rsidR="00942FE7" w:rsidRPr="000502F3" w:rsidRDefault="00942FE7" w:rsidP="00271424">
            <w:pPr>
              <w:pStyle w:val="Bullet1"/>
              <w:numPr>
                <w:ilvl w:val="0"/>
                <w:numId w:val="0"/>
              </w:numPr>
              <w:tabs>
                <w:tab w:val="clear" w:pos="567"/>
              </w:tabs>
              <w:ind w:right="0"/>
              <w:rPr>
                <w:b/>
                <w:iCs/>
              </w:rPr>
            </w:pPr>
            <w:r w:rsidRPr="000502F3">
              <w:rPr>
                <w:b/>
                <w:iCs/>
              </w:rPr>
              <w:t>Common</w:t>
            </w:r>
          </w:p>
        </w:tc>
        <w:tc>
          <w:tcPr>
            <w:tcW w:w="1893" w:type="dxa"/>
            <w:shd w:val="clear" w:color="auto" w:fill="auto"/>
          </w:tcPr>
          <w:p w14:paraId="5D72E545" w14:textId="77777777" w:rsidR="00942FE7" w:rsidRPr="000502F3" w:rsidRDefault="00942FE7" w:rsidP="00271424">
            <w:pPr>
              <w:pStyle w:val="Bullet1"/>
              <w:numPr>
                <w:ilvl w:val="0"/>
                <w:numId w:val="0"/>
              </w:numPr>
              <w:tabs>
                <w:tab w:val="clear" w:pos="567"/>
                <w:tab w:val="left" w:pos="2669"/>
              </w:tabs>
              <w:ind w:right="0"/>
              <w:rPr>
                <w:b/>
                <w:iCs/>
              </w:rPr>
            </w:pPr>
            <w:r w:rsidRPr="000502F3">
              <w:rPr>
                <w:b/>
                <w:iCs/>
              </w:rPr>
              <w:t>Uncommon</w:t>
            </w:r>
          </w:p>
        </w:tc>
        <w:tc>
          <w:tcPr>
            <w:tcW w:w="1893" w:type="dxa"/>
          </w:tcPr>
          <w:p w14:paraId="5D72E546" w14:textId="77777777" w:rsidR="00942FE7" w:rsidRPr="000502F3" w:rsidRDefault="00942FE7" w:rsidP="00271424">
            <w:pPr>
              <w:pStyle w:val="Bullet1"/>
              <w:numPr>
                <w:ilvl w:val="0"/>
                <w:numId w:val="0"/>
              </w:numPr>
              <w:tabs>
                <w:tab w:val="clear" w:pos="567"/>
                <w:tab w:val="left" w:pos="2669"/>
              </w:tabs>
              <w:ind w:right="0"/>
              <w:rPr>
                <w:b/>
                <w:iCs/>
              </w:rPr>
            </w:pPr>
            <w:r w:rsidRPr="000502F3">
              <w:rPr>
                <w:b/>
                <w:iCs/>
              </w:rPr>
              <w:t>Not known</w:t>
            </w:r>
          </w:p>
        </w:tc>
      </w:tr>
      <w:tr w:rsidR="00942FE7" w:rsidRPr="000502F3" w14:paraId="5D72E54F" w14:textId="77777777" w:rsidTr="00246208">
        <w:tc>
          <w:tcPr>
            <w:tcW w:w="1892" w:type="dxa"/>
            <w:shd w:val="clear" w:color="auto" w:fill="auto"/>
          </w:tcPr>
          <w:p w14:paraId="5D72E549" w14:textId="41862CCE" w:rsidR="00942FE7" w:rsidRPr="000502F3" w:rsidRDefault="00942FE7" w:rsidP="00246208">
            <w:pPr>
              <w:pStyle w:val="Bullet1"/>
              <w:numPr>
                <w:ilvl w:val="0"/>
                <w:numId w:val="0"/>
              </w:numPr>
              <w:tabs>
                <w:tab w:val="clear" w:pos="567"/>
              </w:tabs>
              <w:ind w:right="0"/>
            </w:pPr>
            <w:r w:rsidRPr="000502F3">
              <w:rPr>
                <w:b/>
              </w:rPr>
              <w:t>Neoplasms benign, malignant and unspecified</w:t>
            </w:r>
          </w:p>
        </w:tc>
        <w:tc>
          <w:tcPr>
            <w:tcW w:w="1893" w:type="dxa"/>
            <w:shd w:val="clear" w:color="auto" w:fill="auto"/>
          </w:tcPr>
          <w:p w14:paraId="5D72E54A" w14:textId="77777777" w:rsidR="00942FE7" w:rsidRPr="000502F3" w:rsidRDefault="00942FE7" w:rsidP="00271424">
            <w:pPr>
              <w:pStyle w:val="Bullet1"/>
              <w:numPr>
                <w:ilvl w:val="0"/>
                <w:numId w:val="0"/>
              </w:numPr>
              <w:tabs>
                <w:tab w:val="clear" w:pos="567"/>
              </w:tabs>
              <w:ind w:right="17"/>
              <w:rPr>
                <w:iCs/>
              </w:rPr>
            </w:pPr>
          </w:p>
        </w:tc>
        <w:tc>
          <w:tcPr>
            <w:tcW w:w="1892" w:type="dxa"/>
            <w:shd w:val="clear" w:color="auto" w:fill="auto"/>
          </w:tcPr>
          <w:p w14:paraId="5D72E54B" w14:textId="77777777" w:rsidR="00942FE7" w:rsidRPr="000502F3" w:rsidRDefault="00942FE7" w:rsidP="00271424">
            <w:pPr>
              <w:pStyle w:val="Bullet1"/>
              <w:numPr>
                <w:ilvl w:val="0"/>
                <w:numId w:val="0"/>
              </w:numPr>
              <w:tabs>
                <w:tab w:val="clear" w:pos="567"/>
              </w:tabs>
              <w:ind w:right="0"/>
              <w:rPr>
                <w:iCs/>
              </w:rPr>
            </w:pPr>
          </w:p>
        </w:tc>
        <w:tc>
          <w:tcPr>
            <w:tcW w:w="1893" w:type="dxa"/>
            <w:shd w:val="clear" w:color="auto" w:fill="auto"/>
          </w:tcPr>
          <w:p w14:paraId="5D72E54C" w14:textId="77777777" w:rsidR="00942FE7" w:rsidRPr="000502F3" w:rsidRDefault="00942FE7" w:rsidP="00271424">
            <w:pPr>
              <w:pStyle w:val="Bullet1"/>
              <w:numPr>
                <w:ilvl w:val="0"/>
                <w:numId w:val="0"/>
              </w:numPr>
              <w:tabs>
                <w:tab w:val="clear" w:pos="567"/>
                <w:tab w:val="left" w:pos="2669"/>
              </w:tabs>
              <w:ind w:right="0"/>
              <w:rPr>
                <w:color w:val="000000"/>
              </w:rPr>
            </w:pPr>
            <w:r w:rsidRPr="000502F3">
              <w:rPr>
                <w:color w:val="000000"/>
              </w:rPr>
              <w:t>Skin melanoma*</w:t>
            </w:r>
          </w:p>
          <w:p w14:paraId="5D72E54D" w14:textId="77777777" w:rsidR="00942FE7" w:rsidRPr="000502F3" w:rsidRDefault="00942FE7" w:rsidP="00271424">
            <w:pPr>
              <w:pStyle w:val="Bullet1"/>
              <w:numPr>
                <w:ilvl w:val="0"/>
                <w:numId w:val="0"/>
              </w:numPr>
              <w:tabs>
                <w:tab w:val="clear" w:pos="567"/>
                <w:tab w:val="left" w:pos="2669"/>
              </w:tabs>
              <w:ind w:right="0"/>
              <w:rPr>
                <w:iCs/>
              </w:rPr>
            </w:pPr>
          </w:p>
        </w:tc>
        <w:tc>
          <w:tcPr>
            <w:tcW w:w="1893" w:type="dxa"/>
          </w:tcPr>
          <w:p w14:paraId="5D72E54E" w14:textId="77777777" w:rsidR="00942FE7" w:rsidRPr="000502F3" w:rsidRDefault="00942FE7" w:rsidP="00271424">
            <w:pPr>
              <w:pStyle w:val="Bullet1"/>
              <w:numPr>
                <w:ilvl w:val="0"/>
                <w:numId w:val="0"/>
              </w:numPr>
              <w:tabs>
                <w:tab w:val="clear" w:pos="567"/>
                <w:tab w:val="left" w:pos="2669"/>
              </w:tabs>
              <w:ind w:right="0"/>
              <w:rPr>
                <w:color w:val="000000"/>
              </w:rPr>
            </w:pPr>
          </w:p>
        </w:tc>
      </w:tr>
      <w:tr w:rsidR="00942FE7" w:rsidRPr="000502F3" w14:paraId="5D72E556" w14:textId="77777777" w:rsidTr="00246208">
        <w:tc>
          <w:tcPr>
            <w:tcW w:w="1892" w:type="dxa"/>
            <w:shd w:val="clear" w:color="auto" w:fill="auto"/>
          </w:tcPr>
          <w:p w14:paraId="5D72E551" w14:textId="5CA1ABA6" w:rsidR="00942FE7" w:rsidRPr="000502F3" w:rsidRDefault="00942FE7" w:rsidP="00246208">
            <w:pPr>
              <w:pStyle w:val="Bullet1"/>
              <w:numPr>
                <w:ilvl w:val="0"/>
                <w:numId w:val="0"/>
              </w:numPr>
              <w:tabs>
                <w:tab w:val="clear" w:pos="567"/>
              </w:tabs>
              <w:ind w:right="0"/>
            </w:pPr>
            <w:r w:rsidRPr="000502F3">
              <w:rPr>
                <w:b/>
              </w:rPr>
              <w:t>Metabolism and nutrition disorders</w:t>
            </w:r>
          </w:p>
        </w:tc>
        <w:tc>
          <w:tcPr>
            <w:tcW w:w="1893" w:type="dxa"/>
            <w:shd w:val="clear" w:color="auto" w:fill="auto"/>
          </w:tcPr>
          <w:p w14:paraId="5D72E552" w14:textId="77777777" w:rsidR="00942FE7" w:rsidRPr="000502F3" w:rsidRDefault="00942FE7" w:rsidP="00271424">
            <w:pPr>
              <w:pStyle w:val="Bullet1"/>
              <w:numPr>
                <w:ilvl w:val="0"/>
                <w:numId w:val="0"/>
              </w:numPr>
              <w:tabs>
                <w:tab w:val="clear" w:pos="567"/>
              </w:tabs>
              <w:ind w:right="17"/>
              <w:rPr>
                <w:iCs/>
              </w:rPr>
            </w:pPr>
          </w:p>
        </w:tc>
        <w:tc>
          <w:tcPr>
            <w:tcW w:w="1892" w:type="dxa"/>
            <w:shd w:val="clear" w:color="auto" w:fill="auto"/>
          </w:tcPr>
          <w:p w14:paraId="5D72E553" w14:textId="77777777" w:rsidR="00942FE7" w:rsidRPr="000502F3" w:rsidRDefault="00942FE7" w:rsidP="00271424">
            <w:pPr>
              <w:pStyle w:val="Bullet1"/>
              <w:numPr>
                <w:ilvl w:val="0"/>
                <w:numId w:val="0"/>
              </w:numPr>
              <w:tabs>
                <w:tab w:val="clear" w:pos="567"/>
              </w:tabs>
              <w:ind w:right="0"/>
              <w:rPr>
                <w:iCs/>
              </w:rPr>
            </w:pPr>
            <w:r w:rsidRPr="000502F3">
              <w:rPr>
                <w:iCs/>
              </w:rPr>
              <w:t>Decreased appetite</w:t>
            </w:r>
          </w:p>
        </w:tc>
        <w:tc>
          <w:tcPr>
            <w:tcW w:w="1893" w:type="dxa"/>
            <w:shd w:val="clear" w:color="auto" w:fill="auto"/>
          </w:tcPr>
          <w:p w14:paraId="5D72E554" w14:textId="77777777" w:rsidR="00942FE7" w:rsidRPr="000502F3" w:rsidRDefault="00942FE7" w:rsidP="00271424">
            <w:pPr>
              <w:pStyle w:val="Bullet1"/>
              <w:numPr>
                <w:ilvl w:val="0"/>
                <w:numId w:val="0"/>
              </w:numPr>
              <w:tabs>
                <w:tab w:val="clear" w:pos="567"/>
                <w:tab w:val="left" w:pos="2669"/>
              </w:tabs>
              <w:ind w:right="0"/>
              <w:rPr>
                <w:iCs/>
              </w:rPr>
            </w:pPr>
          </w:p>
        </w:tc>
        <w:tc>
          <w:tcPr>
            <w:tcW w:w="1893" w:type="dxa"/>
          </w:tcPr>
          <w:p w14:paraId="5D72E555" w14:textId="77777777" w:rsidR="00942FE7" w:rsidRPr="000502F3" w:rsidRDefault="00942FE7" w:rsidP="00271424">
            <w:pPr>
              <w:pStyle w:val="Bullet1"/>
              <w:numPr>
                <w:ilvl w:val="0"/>
                <w:numId w:val="0"/>
              </w:numPr>
              <w:tabs>
                <w:tab w:val="clear" w:pos="567"/>
                <w:tab w:val="left" w:pos="2669"/>
              </w:tabs>
              <w:ind w:right="0"/>
              <w:rPr>
                <w:iCs/>
              </w:rPr>
            </w:pPr>
          </w:p>
        </w:tc>
      </w:tr>
      <w:tr w:rsidR="00942FE7" w:rsidRPr="000502F3" w14:paraId="5D72E560" w14:textId="77777777" w:rsidTr="00246208">
        <w:tc>
          <w:tcPr>
            <w:tcW w:w="1892" w:type="dxa"/>
            <w:shd w:val="clear" w:color="auto" w:fill="auto"/>
          </w:tcPr>
          <w:p w14:paraId="5D72E559" w14:textId="65147CB8" w:rsidR="00942FE7" w:rsidRPr="000502F3" w:rsidRDefault="00942FE7" w:rsidP="00246208">
            <w:pPr>
              <w:pStyle w:val="Bullet1"/>
              <w:numPr>
                <w:ilvl w:val="0"/>
                <w:numId w:val="0"/>
              </w:numPr>
              <w:tabs>
                <w:tab w:val="clear" w:pos="567"/>
              </w:tabs>
              <w:ind w:right="0"/>
            </w:pPr>
            <w:r w:rsidRPr="000502F3">
              <w:rPr>
                <w:b/>
              </w:rPr>
              <w:t>Psychiatric disorders</w:t>
            </w:r>
          </w:p>
        </w:tc>
        <w:tc>
          <w:tcPr>
            <w:tcW w:w="1893" w:type="dxa"/>
            <w:shd w:val="clear" w:color="auto" w:fill="auto"/>
          </w:tcPr>
          <w:p w14:paraId="5D72E55A" w14:textId="77777777" w:rsidR="00942FE7" w:rsidRPr="000502F3" w:rsidRDefault="00942FE7" w:rsidP="00271424">
            <w:pPr>
              <w:pStyle w:val="Bullet1"/>
              <w:numPr>
                <w:ilvl w:val="0"/>
                <w:numId w:val="0"/>
              </w:numPr>
              <w:tabs>
                <w:tab w:val="clear" w:pos="567"/>
              </w:tabs>
              <w:ind w:right="17"/>
              <w:rPr>
                <w:iCs/>
              </w:rPr>
            </w:pPr>
          </w:p>
        </w:tc>
        <w:tc>
          <w:tcPr>
            <w:tcW w:w="1892" w:type="dxa"/>
            <w:shd w:val="clear" w:color="auto" w:fill="auto"/>
          </w:tcPr>
          <w:p w14:paraId="5D72E55B" w14:textId="77777777" w:rsidR="00942FE7" w:rsidRPr="000502F3" w:rsidRDefault="00942FE7" w:rsidP="000C3C83">
            <w:pPr>
              <w:pStyle w:val="Bullet1"/>
              <w:numPr>
                <w:ilvl w:val="0"/>
                <w:numId w:val="0"/>
              </w:numPr>
              <w:tabs>
                <w:tab w:val="clear" w:pos="567"/>
              </w:tabs>
              <w:ind w:right="0"/>
            </w:pPr>
            <w:r w:rsidRPr="000502F3">
              <w:t>Hallucinations*,</w:t>
            </w:r>
          </w:p>
          <w:p w14:paraId="5D72E55C" w14:textId="77777777" w:rsidR="00942FE7" w:rsidRPr="000502F3" w:rsidRDefault="00942FE7" w:rsidP="007E2EA4">
            <w:pPr>
              <w:pStyle w:val="Bullet1"/>
              <w:numPr>
                <w:ilvl w:val="0"/>
                <w:numId w:val="0"/>
              </w:numPr>
              <w:tabs>
                <w:tab w:val="clear" w:pos="567"/>
              </w:tabs>
              <w:ind w:right="0"/>
            </w:pPr>
            <w:r w:rsidRPr="000502F3">
              <w:t>Abnormal dreams</w:t>
            </w:r>
          </w:p>
        </w:tc>
        <w:tc>
          <w:tcPr>
            <w:tcW w:w="1893" w:type="dxa"/>
            <w:shd w:val="clear" w:color="auto" w:fill="auto"/>
          </w:tcPr>
          <w:p w14:paraId="5D72E55D" w14:textId="77777777" w:rsidR="00942FE7" w:rsidRPr="000502F3" w:rsidRDefault="00942FE7" w:rsidP="00271424">
            <w:pPr>
              <w:pStyle w:val="Bullet1"/>
              <w:numPr>
                <w:ilvl w:val="0"/>
                <w:numId w:val="0"/>
              </w:numPr>
              <w:tabs>
                <w:tab w:val="clear" w:pos="567"/>
                <w:tab w:val="left" w:pos="2669"/>
              </w:tabs>
              <w:ind w:right="0"/>
            </w:pPr>
            <w:r w:rsidRPr="000502F3">
              <w:t>Confusion</w:t>
            </w:r>
          </w:p>
          <w:p w14:paraId="5D72E55E" w14:textId="77777777" w:rsidR="00942FE7" w:rsidRPr="000502F3" w:rsidRDefault="00942FE7" w:rsidP="00271424">
            <w:pPr>
              <w:pStyle w:val="Bullet1"/>
              <w:numPr>
                <w:ilvl w:val="0"/>
                <w:numId w:val="0"/>
              </w:numPr>
              <w:tabs>
                <w:tab w:val="clear" w:pos="567"/>
                <w:tab w:val="left" w:pos="2669"/>
              </w:tabs>
              <w:ind w:right="0"/>
              <w:rPr>
                <w:iCs/>
              </w:rPr>
            </w:pPr>
          </w:p>
        </w:tc>
        <w:tc>
          <w:tcPr>
            <w:tcW w:w="1893" w:type="dxa"/>
          </w:tcPr>
          <w:p w14:paraId="5D72E55F" w14:textId="77777777" w:rsidR="00942FE7" w:rsidRPr="000502F3" w:rsidRDefault="00942FE7" w:rsidP="00271424">
            <w:pPr>
              <w:pStyle w:val="Bullet1"/>
              <w:numPr>
                <w:ilvl w:val="0"/>
                <w:numId w:val="0"/>
              </w:numPr>
              <w:tabs>
                <w:tab w:val="clear" w:pos="567"/>
                <w:tab w:val="left" w:pos="2669"/>
              </w:tabs>
              <w:ind w:right="0"/>
            </w:pPr>
            <w:r w:rsidRPr="000502F3">
              <w:t>Impulse control disorders*</w:t>
            </w:r>
          </w:p>
        </w:tc>
      </w:tr>
      <w:tr w:rsidR="00942FE7" w:rsidRPr="000502F3" w14:paraId="5D72E56C" w14:textId="77777777" w:rsidTr="00246208">
        <w:tc>
          <w:tcPr>
            <w:tcW w:w="1892" w:type="dxa"/>
            <w:shd w:val="clear" w:color="auto" w:fill="auto"/>
          </w:tcPr>
          <w:p w14:paraId="5D72E561" w14:textId="77777777" w:rsidR="00942FE7" w:rsidRPr="000502F3" w:rsidRDefault="00942FE7" w:rsidP="00271424">
            <w:pPr>
              <w:pStyle w:val="Bullet1"/>
              <w:numPr>
                <w:ilvl w:val="0"/>
                <w:numId w:val="0"/>
              </w:numPr>
              <w:tabs>
                <w:tab w:val="clear" w:pos="567"/>
              </w:tabs>
              <w:ind w:right="0"/>
              <w:rPr>
                <w:b/>
              </w:rPr>
            </w:pPr>
            <w:r w:rsidRPr="000502F3">
              <w:rPr>
                <w:b/>
              </w:rPr>
              <w:t xml:space="preserve">Nervous system </w:t>
            </w:r>
            <w:r w:rsidRPr="000502F3">
              <w:rPr>
                <w:b/>
              </w:rPr>
              <w:lastRenderedPageBreak/>
              <w:t>disorders</w:t>
            </w:r>
          </w:p>
        </w:tc>
        <w:tc>
          <w:tcPr>
            <w:tcW w:w="1893" w:type="dxa"/>
            <w:shd w:val="clear" w:color="auto" w:fill="auto"/>
          </w:tcPr>
          <w:p w14:paraId="5D72E562" w14:textId="77777777" w:rsidR="00942FE7" w:rsidRPr="000502F3" w:rsidRDefault="00942FE7" w:rsidP="00271424">
            <w:pPr>
              <w:pStyle w:val="Bullet1"/>
              <w:numPr>
                <w:ilvl w:val="0"/>
                <w:numId w:val="0"/>
              </w:numPr>
              <w:tabs>
                <w:tab w:val="clear" w:pos="567"/>
              </w:tabs>
              <w:ind w:right="17"/>
              <w:rPr>
                <w:iCs/>
              </w:rPr>
            </w:pPr>
            <w:r w:rsidRPr="000502F3">
              <w:rPr>
                <w:iCs/>
                <w:color w:val="000000"/>
              </w:rPr>
              <w:lastRenderedPageBreak/>
              <w:t>Dyskinesia</w:t>
            </w:r>
          </w:p>
        </w:tc>
        <w:tc>
          <w:tcPr>
            <w:tcW w:w="1892" w:type="dxa"/>
            <w:shd w:val="clear" w:color="auto" w:fill="auto"/>
          </w:tcPr>
          <w:p w14:paraId="5D72E564" w14:textId="77777777" w:rsidR="00942FE7" w:rsidRPr="000502F3" w:rsidRDefault="00942FE7" w:rsidP="008C6C37">
            <w:pPr>
              <w:pStyle w:val="Bullet1"/>
              <w:numPr>
                <w:ilvl w:val="0"/>
                <w:numId w:val="0"/>
              </w:numPr>
              <w:tabs>
                <w:tab w:val="clear" w:pos="567"/>
              </w:tabs>
              <w:ind w:right="0"/>
              <w:rPr>
                <w:color w:val="000000"/>
              </w:rPr>
            </w:pPr>
            <w:r w:rsidRPr="000502F3">
              <w:rPr>
                <w:color w:val="000000"/>
              </w:rPr>
              <w:t>Dystonia,</w:t>
            </w:r>
          </w:p>
          <w:p w14:paraId="5D72E566" w14:textId="0DB34B90" w:rsidR="00942FE7" w:rsidRPr="000502F3" w:rsidRDefault="00942FE7" w:rsidP="008C6C37">
            <w:pPr>
              <w:pStyle w:val="Bullet1"/>
              <w:numPr>
                <w:ilvl w:val="0"/>
                <w:numId w:val="0"/>
              </w:numPr>
              <w:tabs>
                <w:tab w:val="clear" w:pos="567"/>
              </w:tabs>
              <w:ind w:right="0"/>
            </w:pPr>
            <w:r w:rsidRPr="000502F3">
              <w:lastRenderedPageBreak/>
              <w:t>Carpal tunnel syndrome,</w:t>
            </w:r>
          </w:p>
          <w:p w14:paraId="5D72E568" w14:textId="4849E174" w:rsidR="00942FE7" w:rsidRPr="000502F3" w:rsidRDefault="00942FE7" w:rsidP="00246208">
            <w:pPr>
              <w:pStyle w:val="Bullet1"/>
              <w:numPr>
                <w:ilvl w:val="0"/>
                <w:numId w:val="0"/>
              </w:numPr>
              <w:tabs>
                <w:tab w:val="clear" w:pos="567"/>
              </w:tabs>
              <w:ind w:right="0"/>
              <w:rPr>
                <w:color w:val="000000"/>
              </w:rPr>
            </w:pPr>
            <w:r w:rsidRPr="000502F3">
              <w:t>Balance disorder</w:t>
            </w:r>
          </w:p>
        </w:tc>
        <w:tc>
          <w:tcPr>
            <w:tcW w:w="1893" w:type="dxa"/>
            <w:shd w:val="clear" w:color="auto" w:fill="auto"/>
          </w:tcPr>
          <w:p w14:paraId="5D72E569" w14:textId="77777777" w:rsidR="00942FE7" w:rsidRPr="000502F3" w:rsidRDefault="00942FE7" w:rsidP="00271424">
            <w:pPr>
              <w:pStyle w:val="Bullet1"/>
              <w:numPr>
                <w:ilvl w:val="0"/>
                <w:numId w:val="0"/>
              </w:numPr>
              <w:tabs>
                <w:tab w:val="clear" w:pos="567"/>
                <w:tab w:val="left" w:pos="2669"/>
              </w:tabs>
              <w:ind w:right="0"/>
            </w:pPr>
            <w:r w:rsidRPr="000502F3">
              <w:lastRenderedPageBreak/>
              <w:t xml:space="preserve">Cerebrovascular </w:t>
            </w:r>
            <w:r w:rsidRPr="000502F3">
              <w:lastRenderedPageBreak/>
              <w:t>accident</w:t>
            </w:r>
          </w:p>
        </w:tc>
        <w:tc>
          <w:tcPr>
            <w:tcW w:w="1893" w:type="dxa"/>
          </w:tcPr>
          <w:p w14:paraId="5D72E56A" w14:textId="77777777" w:rsidR="00741709" w:rsidRPr="000502F3" w:rsidRDefault="00741709" w:rsidP="00741709">
            <w:r w:rsidRPr="000502F3">
              <w:lastRenderedPageBreak/>
              <w:t xml:space="preserve">Serotonin </w:t>
            </w:r>
            <w:r w:rsidRPr="000502F3">
              <w:lastRenderedPageBreak/>
              <w:t>syndrome*,</w:t>
            </w:r>
          </w:p>
          <w:p w14:paraId="5D72E56B" w14:textId="77777777" w:rsidR="00942FE7" w:rsidRPr="000502F3" w:rsidRDefault="00942FE7" w:rsidP="00271424">
            <w:pPr>
              <w:pStyle w:val="Bullet1"/>
              <w:numPr>
                <w:ilvl w:val="0"/>
                <w:numId w:val="0"/>
              </w:numPr>
              <w:tabs>
                <w:tab w:val="clear" w:pos="567"/>
                <w:tab w:val="left" w:pos="2669"/>
              </w:tabs>
              <w:ind w:right="0"/>
            </w:pPr>
            <w:r w:rsidRPr="000502F3">
              <w:rPr>
                <w:bCs/>
              </w:rPr>
              <w:t>Excessive daytime sleepiness (EDS) and sudden sleep onset (SOS) episodes*</w:t>
            </w:r>
          </w:p>
        </w:tc>
      </w:tr>
      <w:tr w:rsidR="00942FE7" w:rsidRPr="000502F3" w14:paraId="5D72E573" w14:textId="77777777" w:rsidTr="00246208">
        <w:tc>
          <w:tcPr>
            <w:tcW w:w="1892" w:type="dxa"/>
            <w:shd w:val="clear" w:color="auto" w:fill="auto"/>
          </w:tcPr>
          <w:p w14:paraId="5D72E56E" w14:textId="515FC5B5" w:rsidR="00942FE7" w:rsidRPr="000502F3" w:rsidRDefault="00942FE7" w:rsidP="00246208">
            <w:pPr>
              <w:pStyle w:val="Bullet1"/>
              <w:numPr>
                <w:ilvl w:val="0"/>
                <w:numId w:val="0"/>
              </w:numPr>
              <w:tabs>
                <w:tab w:val="clear" w:pos="567"/>
              </w:tabs>
              <w:ind w:right="0"/>
              <w:rPr>
                <w:b/>
              </w:rPr>
            </w:pPr>
            <w:r w:rsidRPr="000502F3">
              <w:rPr>
                <w:b/>
              </w:rPr>
              <w:lastRenderedPageBreak/>
              <w:t>Cardiac disorders</w:t>
            </w:r>
          </w:p>
        </w:tc>
        <w:tc>
          <w:tcPr>
            <w:tcW w:w="1893" w:type="dxa"/>
            <w:shd w:val="clear" w:color="auto" w:fill="auto"/>
          </w:tcPr>
          <w:p w14:paraId="5D72E56F" w14:textId="77777777" w:rsidR="00942FE7" w:rsidRPr="000502F3" w:rsidRDefault="00942FE7" w:rsidP="00271424">
            <w:pPr>
              <w:pStyle w:val="Bullet1"/>
              <w:numPr>
                <w:ilvl w:val="0"/>
                <w:numId w:val="0"/>
              </w:numPr>
              <w:tabs>
                <w:tab w:val="clear" w:pos="567"/>
              </w:tabs>
              <w:ind w:right="17"/>
            </w:pPr>
          </w:p>
        </w:tc>
        <w:tc>
          <w:tcPr>
            <w:tcW w:w="1892" w:type="dxa"/>
            <w:shd w:val="clear" w:color="auto" w:fill="auto"/>
          </w:tcPr>
          <w:p w14:paraId="5D72E570" w14:textId="77777777" w:rsidR="00942FE7" w:rsidRPr="000502F3" w:rsidRDefault="00942FE7" w:rsidP="00271424">
            <w:pPr>
              <w:pStyle w:val="Bullet1"/>
              <w:numPr>
                <w:ilvl w:val="0"/>
                <w:numId w:val="0"/>
              </w:numPr>
              <w:tabs>
                <w:tab w:val="clear" w:pos="567"/>
              </w:tabs>
              <w:ind w:right="0"/>
            </w:pPr>
          </w:p>
        </w:tc>
        <w:tc>
          <w:tcPr>
            <w:tcW w:w="1893" w:type="dxa"/>
            <w:shd w:val="clear" w:color="auto" w:fill="auto"/>
          </w:tcPr>
          <w:p w14:paraId="5D72E571" w14:textId="77777777" w:rsidR="00942FE7" w:rsidRPr="000502F3" w:rsidRDefault="00942FE7" w:rsidP="007E2EA4">
            <w:pPr>
              <w:pStyle w:val="Bullet1"/>
              <w:numPr>
                <w:ilvl w:val="0"/>
                <w:numId w:val="0"/>
              </w:numPr>
              <w:tabs>
                <w:tab w:val="clear" w:pos="567"/>
                <w:tab w:val="left" w:pos="2669"/>
              </w:tabs>
              <w:ind w:right="0"/>
            </w:pPr>
            <w:r w:rsidRPr="000502F3">
              <w:rPr>
                <w:color w:val="000000"/>
              </w:rPr>
              <w:t>Angina pectoris</w:t>
            </w:r>
          </w:p>
        </w:tc>
        <w:tc>
          <w:tcPr>
            <w:tcW w:w="1893" w:type="dxa"/>
          </w:tcPr>
          <w:p w14:paraId="5D72E572" w14:textId="77777777" w:rsidR="00942FE7" w:rsidRPr="000502F3" w:rsidRDefault="00942FE7" w:rsidP="005F5922">
            <w:pPr>
              <w:pStyle w:val="Bullet1"/>
              <w:numPr>
                <w:ilvl w:val="0"/>
                <w:numId w:val="0"/>
              </w:numPr>
              <w:ind w:right="0"/>
              <w:rPr>
                <w:b/>
                <w:u w:val="single"/>
              </w:rPr>
            </w:pPr>
          </w:p>
        </w:tc>
      </w:tr>
      <w:tr w:rsidR="00942FE7" w:rsidRPr="000502F3" w14:paraId="5D72E57A" w14:textId="77777777" w:rsidTr="00246208">
        <w:tc>
          <w:tcPr>
            <w:tcW w:w="1892" w:type="dxa"/>
            <w:shd w:val="clear" w:color="auto" w:fill="auto"/>
          </w:tcPr>
          <w:p w14:paraId="5D72E575" w14:textId="4E917CCF" w:rsidR="00942FE7" w:rsidRPr="000502F3" w:rsidRDefault="00942FE7" w:rsidP="00246208">
            <w:pPr>
              <w:pStyle w:val="Bullet1"/>
              <w:numPr>
                <w:ilvl w:val="0"/>
                <w:numId w:val="0"/>
              </w:numPr>
              <w:tabs>
                <w:tab w:val="clear" w:pos="567"/>
              </w:tabs>
              <w:ind w:right="0"/>
              <w:rPr>
                <w:b/>
              </w:rPr>
            </w:pPr>
            <w:r w:rsidRPr="000502F3">
              <w:rPr>
                <w:b/>
              </w:rPr>
              <w:t>Vascular disorders</w:t>
            </w:r>
          </w:p>
        </w:tc>
        <w:tc>
          <w:tcPr>
            <w:tcW w:w="1893" w:type="dxa"/>
            <w:shd w:val="clear" w:color="auto" w:fill="auto"/>
          </w:tcPr>
          <w:p w14:paraId="5D72E576" w14:textId="77777777" w:rsidR="00942FE7" w:rsidRPr="000502F3" w:rsidRDefault="00942FE7" w:rsidP="00271424">
            <w:pPr>
              <w:pStyle w:val="Bullet1"/>
              <w:numPr>
                <w:ilvl w:val="0"/>
                <w:numId w:val="0"/>
              </w:numPr>
              <w:tabs>
                <w:tab w:val="clear" w:pos="567"/>
              </w:tabs>
              <w:ind w:right="17"/>
            </w:pPr>
          </w:p>
        </w:tc>
        <w:tc>
          <w:tcPr>
            <w:tcW w:w="1892" w:type="dxa"/>
            <w:shd w:val="clear" w:color="auto" w:fill="auto"/>
          </w:tcPr>
          <w:p w14:paraId="5D72E577" w14:textId="77777777" w:rsidR="00942FE7" w:rsidRPr="000502F3" w:rsidRDefault="00942FE7" w:rsidP="007E2EA4">
            <w:pPr>
              <w:pStyle w:val="Bullet1"/>
              <w:numPr>
                <w:ilvl w:val="0"/>
                <w:numId w:val="0"/>
              </w:numPr>
              <w:tabs>
                <w:tab w:val="clear" w:pos="567"/>
              </w:tabs>
              <w:ind w:right="0"/>
            </w:pPr>
            <w:r w:rsidRPr="000502F3">
              <w:t>Orthostatic hypotension*</w:t>
            </w:r>
          </w:p>
        </w:tc>
        <w:tc>
          <w:tcPr>
            <w:tcW w:w="1893" w:type="dxa"/>
            <w:shd w:val="clear" w:color="auto" w:fill="auto"/>
          </w:tcPr>
          <w:p w14:paraId="5D72E578" w14:textId="77777777" w:rsidR="00942FE7" w:rsidRPr="000502F3" w:rsidRDefault="00942FE7" w:rsidP="00271424">
            <w:pPr>
              <w:pStyle w:val="Bullet1"/>
              <w:numPr>
                <w:ilvl w:val="0"/>
                <w:numId w:val="0"/>
              </w:numPr>
              <w:tabs>
                <w:tab w:val="clear" w:pos="567"/>
                <w:tab w:val="left" w:pos="2669"/>
              </w:tabs>
              <w:ind w:right="0"/>
            </w:pPr>
          </w:p>
        </w:tc>
        <w:tc>
          <w:tcPr>
            <w:tcW w:w="1893" w:type="dxa"/>
          </w:tcPr>
          <w:p w14:paraId="5D72E579" w14:textId="77777777" w:rsidR="00942FE7" w:rsidRPr="000502F3" w:rsidRDefault="00942FE7" w:rsidP="007E2EA4">
            <w:r w:rsidRPr="000502F3">
              <w:t>Hypertension*</w:t>
            </w:r>
          </w:p>
        </w:tc>
      </w:tr>
      <w:tr w:rsidR="00942FE7" w:rsidRPr="000502F3" w14:paraId="5D72E584" w14:textId="77777777" w:rsidTr="00246208">
        <w:tc>
          <w:tcPr>
            <w:tcW w:w="1892" w:type="dxa"/>
            <w:shd w:val="clear" w:color="auto" w:fill="auto"/>
          </w:tcPr>
          <w:p w14:paraId="5D72E57C" w14:textId="08D299EE" w:rsidR="00942FE7" w:rsidRPr="000502F3" w:rsidRDefault="00942FE7" w:rsidP="00246208">
            <w:pPr>
              <w:pStyle w:val="Bullet1"/>
              <w:keepNext/>
              <w:numPr>
                <w:ilvl w:val="0"/>
                <w:numId w:val="0"/>
              </w:numPr>
              <w:tabs>
                <w:tab w:val="clear" w:pos="567"/>
              </w:tabs>
              <w:ind w:right="0"/>
              <w:rPr>
                <w:b/>
              </w:rPr>
            </w:pPr>
            <w:r w:rsidRPr="000502F3">
              <w:rPr>
                <w:b/>
              </w:rPr>
              <w:t>Gastrointestinal disorders</w:t>
            </w:r>
          </w:p>
        </w:tc>
        <w:tc>
          <w:tcPr>
            <w:tcW w:w="1893" w:type="dxa"/>
            <w:shd w:val="clear" w:color="auto" w:fill="auto"/>
          </w:tcPr>
          <w:p w14:paraId="5D72E57D" w14:textId="77777777" w:rsidR="00942FE7" w:rsidRPr="000502F3" w:rsidRDefault="00942FE7" w:rsidP="00271424">
            <w:pPr>
              <w:pStyle w:val="Bullet1"/>
              <w:numPr>
                <w:ilvl w:val="0"/>
                <w:numId w:val="0"/>
              </w:numPr>
              <w:tabs>
                <w:tab w:val="clear" w:pos="567"/>
              </w:tabs>
              <w:ind w:right="17"/>
            </w:pPr>
          </w:p>
        </w:tc>
        <w:tc>
          <w:tcPr>
            <w:tcW w:w="1892" w:type="dxa"/>
            <w:shd w:val="clear" w:color="auto" w:fill="auto"/>
          </w:tcPr>
          <w:p w14:paraId="5D72E57E" w14:textId="77777777" w:rsidR="00942FE7" w:rsidRPr="000502F3" w:rsidRDefault="00942FE7" w:rsidP="000C3C83">
            <w:pPr>
              <w:pStyle w:val="Bullet1"/>
              <w:numPr>
                <w:ilvl w:val="0"/>
                <w:numId w:val="0"/>
              </w:numPr>
              <w:tabs>
                <w:tab w:val="clear" w:pos="567"/>
              </w:tabs>
              <w:ind w:right="0"/>
            </w:pPr>
            <w:r w:rsidRPr="000502F3">
              <w:t>Abdominal pain,</w:t>
            </w:r>
          </w:p>
          <w:p w14:paraId="5D72E57F" w14:textId="77777777" w:rsidR="00942FE7" w:rsidRPr="000502F3" w:rsidRDefault="00942FE7" w:rsidP="000C3C83">
            <w:pPr>
              <w:pStyle w:val="Bullet1"/>
              <w:numPr>
                <w:ilvl w:val="0"/>
                <w:numId w:val="0"/>
              </w:numPr>
              <w:tabs>
                <w:tab w:val="clear" w:pos="567"/>
              </w:tabs>
              <w:ind w:right="0"/>
            </w:pPr>
            <w:r w:rsidRPr="000502F3">
              <w:t>Constipation,</w:t>
            </w:r>
          </w:p>
          <w:p w14:paraId="5D72E580" w14:textId="77777777" w:rsidR="00942FE7" w:rsidRPr="000502F3" w:rsidRDefault="00942FE7" w:rsidP="008C6C37">
            <w:pPr>
              <w:pStyle w:val="Bullet1"/>
              <w:numPr>
                <w:ilvl w:val="0"/>
                <w:numId w:val="0"/>
              </w:numPr>
              <w:tabs>
                <w:tab w:val="clear" w:pos="567"/>
              </w:tabs>
              <w:ind w:right="0"/>
            </w:pPr>
            <w:r w:rsidRPr="000502F3">
              <w:t>Nausea and vomiting,</w:t>
            </w:r>
          </w:p>
          <w:p w14:paraId="5D72E581" w14:textId="77777777" w:rsidR="00942FE7" w:rsidRPr="000502F3" w:rsidRDefault="00942FE7" w:rsidP="007E2EA4">
            <w:pPr>
              <w:pStyle w:val="Bullet1"/>
              <w:numPr>
                <w:ilvl w:val="0"/>
                <w:numId w:val="0"/>
              </w:numPr>
              <w:tabs>
                <w:tab w:val="clear" w:pos="567"/>
              </w:tabs>
              <w:ind w:right="0"/>
            </w:pPr>
            <w:r w:rsidRPr="000502F3">
              <w:t>Dry mouth</w:t>
            </w:r>
          </w:p>
        </w:tc>
        <w:tc>
          <w:tcPr>
            <w:tcW w:w="1893" w:type="dxa"/>
            <w:shd w:val="clear" w:color="auto" w:fill="auto"/>
          </w:tcPr>
          <w:p w14:paraId="5D72E582" w14:textId="77777777" w:rsidR="00942FE7" w:rsidRPr="000502F3" w:rsidRDefault="00942FE7" w:rsidP="00271424">
            <w:pPr>
              <w:pStyle w:val="Bullet1"/>
              <w:numPr>
                <w:ilvl w:val="0"/>
                <w:numId w:val="0"/>
              </w:numPr>
              <w:tabs>
                <w:tab w:val="clear" w:pos="567"/>
                <w:tab w:val="left" w:pos="2669"/>
              </w:tabs>
              <w:ind w:right="0"/>
            </w:pPr>
          </w:p>
        </w:tc>
        <w:tc>
          <w:tcPr>
            <w:tcW w:w="1893" w:type="dxa"/>
          </w:tcPr>
          <w:p w14:paraId="5D72E583" w14:textId="77777777" w:rsidR="00942FE7" w:rsidRPr="000502F3" w:rsidRDefault="00942FE7" w:rsidP="00271424">
            <w:pPr>
              <w:pStyle w:val="Bullet1"/>
              <w:numPr>
                <w:ilvl w:val="0"/>
                <w:numId w:val="0"/>
              </w:numPr>
              <w:tabs>
                <w:tab w:val="clear" w:pos="567"/>
                <w:tab w:val="left" w:pos="2669"/>
              </w:tabs>
              <w:ind w:right="0"/>
            </w:pPr>
          </w:p>
        </w:tc>
      </w:tr>
      <w:tr w:rsidR="00942FE7" w:rsidRPr="000502F3" w14:paraId="5D72E58B" w14:textId="77777777" w:rsidTr="00246208">
        <w:tc>
          <w:tcPr>
            <w:tcW w:w="1892" w:type="dxa"/>
            <w:shd w:val="clear" w:color="auto" w:fill="auto"/>
          </w:tcPr>
          <w:p w14:paraId="5D72E586" w14:textId="12CE3337" w:rsidR="00942FE7" w:rsidRPr="000502F3" w:rsidRDefault="00942FE7" w:rsidP="00246208">
            <w:pPr>
              <w:pStyle w:val="Bullet1"/>
              <w:numPr>
                <w:ilvl w:val="0"/>
                <w:numId w:val="0"/>
              </w:numPr>
              <w:tabs>
                <w:tab w:val="clear" w:pos="567"/>
              </w:tabs>
              <w:ind w:right="0"/>
              <w:rPr>
                <w:b/>
              </w:rPr>
            </w:pPr>
            <w:r w:rsidRPr="000502F3">
              <w:rPr>
                <w:b/>
              </w:rPr>
              <w:t>Skin and subcutaneous tissue disorders</w:t>
            </w:r>
          </w:p>
        </w:tc>
        <w:tc>
          <w:tcPr>
            <w:tcW w:w="1893" w:type="dxa"/>
            <w:shd w:val="clear" w:color="auto" w:fill="auto"/>
          </w:tcPr>
          <w:p w14:paraId="5D72E587" w14:textId="77777777" w:rsidR="00942FE7" w:rsidRPr="000502F3" w:rsidRDefault="00942FE7" w:rsidP="00271424">
            <w:pPr>
              <w:pStyle w:val="Bullet1"/>
              <w:numPr>
                <w:ilvl w:val="0"/>
                <w:numId w:val="0"/>
              </w:numPr>
              <w:tabs>
                <w:tab w:val="clear" w:pos="567"/>
              </w:tabs>
              <w:ind w:right="17"/>
              <w:rPr>
                <w:iCs/>
              </w:rPr>
            </w:pPr>
          </w:p>
        </w:tc>
        <w:tc>
          <w:tcPr>
            <w:tcW w:w="1892" w:type="dxa"/>
            <w:shd w:val="clear" w:color="auto" w:fill="auto"/>
          </w:tcPr>
          <w:p w14:paraId="5D72E588" w14:textId="77777777" w:rsidR="00942FE7" w:rsidRPr="000502F3" w:rsidRDefault="00942FE7" w:rsidP="00271424">
            <w:pPr>
              <w:pStyle w:val="Bullet1"/>
              <w:numPr>
                <w:ilvl w:val="0"/>
                <w:numId w:val="0"/>
              </w:numPr>
              <w:tabs>
                <w:tab w:val="clear" w:pos="567"/>
              </w:tabs>
              <w:ind w:right="0"/>
              <w:rPr>
                <w:iCs/>
              </w:rPr>
            </w:pPr>
            <w:r w:rsidRPr="000502F3">
              <w:t>Rash</w:t>
            </w:r>
          </w:p>
        </w:tc>
        <w:tc>
          <w:tcPr>
            <w:tcW w:w="1893" w:type="dxa"/>
            <w:shd w:val="clear" w:color="auto" w:fill="auto"/>
          </w:tcPr>
          <w:p w14:paraId="5D72E589" w14:textId="77777777" w:rsidR="00942FE7" w:rsidRPr="000502F3" w:rsidRDefault="00942FE7" w:rsidP="00271424">
            <w:pPr>
              <w:pStyle w:val="Bullet1"/>
              <w:numPr>
                <w:ilvl w:val="0"/>
                <w:numId w:val="0"/>
              </w:numPr>
              <w:tabs>
                <w:tab w:val="clear" w:pos="567"/>
                <w:tab w:val="left" w:pos="2669"/>
              </w:tabs>
              <w:ind w:right="0"/>
              <w:rPr>
                <w:color w:val="000000"/>
              </w:rPr>
            </w:pPr>
          </w:p>
        </w:tc>
        <w:tc>
          <w:tcPr>
            <w:tcW w:w="1893" w:type="dxa"/>
          </w:tcPr>
          <w:p w14:paraId="5D72E58A" w14:textId="77777777" w:rsidR="00942FE7" w:rsidRPr="000502F3" w:rsidRDefault="00942FE7" w:rsidP="00271424">
            <w:pPr>
              <w:pStyle w:val="Bullet1"/>
              <w:numPr>
                <w:ilvl w:val="0"/>
                <w:numId w:val="0"/>
              </w:numPr>
              <w:tabs>
                <w:tab w:val="clear" w:pos="567"/>
                <w:tab w:val="left" w:pos="2669"/>
              </w:tabs>
              <w:ind w:right="0"/>
              <w:rPr>
                <w:color w:val="000000"/>
              </w:rPr>
            </w:pPr>
          </w:p>
        </w:tc>
      </w:tr>
      <w:tr w:rsidR="00942FE7" w:rsidRPr="000502F3" w14:paraId="5D72E593" w14:textId="77777777" w:rsidTr="00246208">
        <w:tc>
          <w:tcPr>
            <w:tcW w:w="1892" w:type="dxa"/>
            <w:shd w:val="clear" w:color="auto" w:fill="auto"/>
          </w:tcPr>
          <w:p w14:paraId="5D72E58D" w14:textId="792B1569" w:rsidR="00942FE7" w:rsidRPr="000502F3" w:rsidRDefault="00942FE7" w:rsidP="00246208">
            <w:pPr>
              <w:pStyle w:val="Bullet1"/>
              <w:numPr>
                <w:ilvl w:val="0"/>
                <w:numId w:val="0"/>
              </w:numPr>
              <w:tabs>
                <w:tab w:val="clear" w:pos="567"/>
              </w:tabs>
              <w:ind w:right="0"/>
              <w:rPr>
                <w:b/>
              </w:rPr>
            </w:pPr>
            <w:r w:rsidRPr="000502F3">
              <w:rPr>
                <w:b/>
              </w:rPr>
              <w:t>Musculoskeletal and connective tissue disorders*</w:t>
            </w:r>
          </w:p>
        </w:tc>
        <w:tc>
          <w:tcPr>
            <w:tcW w:w="1893" w:type="dxa"/>
            <w:shd w:val="clear" w:color="auto" w:fill="auto"/>
          </w:tcPr>
          <w:p w14:paraId="5D72E58E" w14:textId="77777777" w:rsidR="00942FE7" w:rsidRPr="000502F3" w:rsidRDefault="00942FE7" w:rsidP="00271424">
            <w:pPr>
              <w:pStyle w:val="Bullet1"/>
              <w:numPr>
                <w:ilvl w:val="0"/>
                <w:numId w:val="0"/>
              </w:numPr>
              <w:tabs>
                <w:tab w:val="clear" w:pos="567"/>
              </w:tabs>
              <w:ind w:right="17"/>
              <w:rPr>
                <w:iCs/>
              </w:rPr>
            </w:pPr>
          </w:p>
        </w:tc>
        <w:tc>
          <w:tcPr>
            <w:tcW w:w="1892" w:type="dxa"/>
            <w:shd w:val="clear" w:color="auto" w:fill="auto"/>
          </w:tcPr>
          <w:p w14:paraId="5D72E58F" w14:textId="77777777" w:rsidR="00942FE7" w:rsidRPr="000502F3" w:rsidRDefault="00942FE7" w:rsidP="000C3C83">
            <w:pPr>
              <w:pStyle w:val="Bullet1"/>
              <w:numPr>
                <w:ilvl w:val="0"/>
                <w:numId w:val="0"/>
              </w:numPr>
              <w:tabs>
                <w:tab w:val="clear" w:pos="567"/>
              </w:tabs>
              <w:ind w:right="0"/>
              <w:rPr>
                <w:color w:val="000000"/>
              </w:rPr>
            </w:pPr>
            <w:r w:rsidRPr="000502F3">
              <w:rPr>
                <w:color w:val="000000"/>
              </w:rPr>
              <w:t>Arthralgia,</w:t>
            </w:r>
          </w:p>
          <w:p w14:paraId="5D72E590" w14:textId="77777777" w:rsidR="00942FE7" w:rsidRPr="000502F3" w:rsidRDefault="00942FE7" w:rsidP="00D5578B">
            <w:pPr>
              <w:pStyle w:val="Bullet1"/>
              <w:numPr>
                <w:ilvl w:val="0"/>
                <w:numId w:val="0"/>
              </w:numPr>
              <w:tabs>
                <w:tab w:val="clear" w:pos="567"/>
              </w:tabs>
              <w:ind w:right="0"/>
            </w:pPr>
            <w:r w:rsidRPr="000502F3">
              <w:t>Neck pain</w:t>
            </w:r>
          </w:p>
        </w:tc>
        <w:tc>
          <w:tcPr>
            <w:tcW w:w="1893" w:type="dxa"/>
            <w:shd w:val="clear" w:color="auto" w:fill="auto"/>
          </w:tcPr>
          <w:p w14:paraId="5D72E591" w14:textId="77777777" w:rsidR="00942FE7" w:rsidRPr="000502F3" w:rsidRDefault="00942FE7" w:rsidP="00271424">
            <w:pPr>
              <w:pStyle w:val="Bullet1"/>
              <w:numPr>
                <w:ilvl w:val="0"/>
                <w:numId w:val="0"/>
              </w:numPr>
              <w:tabs>
                <w:tab w:val="clear" w:pos="567"/>
                <w:tab w:val="left" w:pos="2669"/>
              </w:tabs>
              <w:ind w:right="0"/>
              <w:rPr>
                <w:color w:val="000000"/>
              </w:rPr>
            </w:pPr>
          </w:p>
        </w:tc>
        <w:tc>
          <w:tcPr>
            <w:tcW w:w="1893" w:type="dxa"/>
          </w:tcPr>
          <w:p w14:paraId="5D72E592" w14:textId="77777777" w:rsidR="00942FE7" w:rsidRPr="000502F3" w:rsidRDefault="00942FE7" w:rsidP="00271424">
            <w:pPr>
              <w:pStyle w:val="Bullet1"/>
              <w:numPr>
                <w:ilvl w:val="0"/>
                <w:numId w:val="0"/>
              </w:numPr>
              <w:tabs>
                <w:tab w:val="clear" w:pos="567"/>
                <w:tab w:val="left" w:pos="2669"/>
              </w:tabs>
              <w:ind w:right="0"/>
              <w:rPr>
                <w:color w:val="000000"/>
              </w:rPr>
            </w:pPr>
          </w:p>
        </w:tc>
      </w:tr>
      <w:tr w:rsidR="00942FE7" w:rsidRPr="000502F3" w14:paraId="5D72E59A" w14:textId="77777777" w:rsidTr="00246208">
        <w:tc>
          <w:tcPr>
            <w:tcW w:w="1892" w:type="dxa"/>
            <w:shd w:val="clear" w:color="auto" w:fill="auto"/>
          </w:tcPr>
          <w:p w14:paraId="5D72E595" w14:textId="59AE2E0A" w:rsidR="00942FE7" w:rsidRPr="000502F3" w:rsidRDefault="00942FE7" w:rsidP="00246208">
            <w:pPr>
              <w:pStyle w:val="Bullet1"/>
              <w:numPr>
                <w:ilvl w:val="0"/>
                <w:numId w:val="0"/>
              </w:numPr>
              <w:tabs>
                <w:tab w:val="clear" w:pos="567"/>
              </w:tabs>
              <w:ind w:right="0"/>
              <w:rPr>
                <w:b/>
              </w:rPr>
            </w:pPr>
            <w:r w:rsidRPr="000502F3">
              <w:rPr>
                <w:b/>
              </w:rPr>
              <w:t>Investigations</w:t>
            </w:r>
          </w:p>
        </w:tc>
        <w:tc>
          <w:tcPr>
            <w:tcW w:w="1893" w:type="dxa"/>
            <w:shd w:val="clear" w:color="auto" w:fill="auto"/>
          </w:tcPr>
          <w:p w14:paraId="5D72E596" w14:textId="77777777" w:rsidR="00942FE7" w:rsidRPr="000502F3" w:rsidRDefault="00942FE7" w:rsidP="00271424">
            <w:pPr>
              <w:pStyle w:val="Bullet1"/>
              <w:numPr>
                <w:ilvl w:val="0"/>
                <w:numId w:val="0"/>
              </w:numPr>
              <w:tabs>
                <w:tab w:val="clear" w:pos="567"/>
              </w:tabs>
              <w:ind w:right="17"/>
              <w:rPr>
                <w:iCs/>
              </w:rPr>
            </w:pPr>
          </w:p>
        </w:tc>
        <w:tc>
          <w:tcPr>
            <w:tcW w:w="1892" w:type="dxa"/>
            <w:shd w:val="clear" w:color="auto" w:fill="auto"/>
          </w:tcPr>
          <w:p w14:paraId="5D72E597" w14:textId="77777777" w:rsidR="00942FE7" w:rsidRPr="000502F3" w:rsidRDefault="00942FE7" w:rsidP="007E2EA4">
            <w:pPr>
              <w:pStyle w:val="Bullet1"/>
              <w:numPr>
                <w:ilvl w:val="0"/>
                <w:numId w:val="0"/>
              </w:numPr>
              <w:tabs>
                <w:tab w:val="clear" w:pos="567"/>
              </w:tabs>
              <w:ind w:right="0"/>
            </w:pPr>
            <w:r w:rsidRPr="000502F3">
              <w:rPr>
                <w:iCs/>
              </w:rPr>
              <w:t>Decreased weight</w:t>
            </w:r>
          </w:p>
        </w:tc>
        <w:tc>
          <w:tcPr>
            <w:tcW w:w="1893" w:type="dxa"/>
            <w:shd w:val="clear" w:color="auto" w:fill="auto"/>
          </w:tcPr>
          <w:p w14:paraId="5D72E598" w14:textId="77777777" w:rsidR="00942FE7" w:rsidRPr="000502F3" w:rsidRDefault="00942FE7" w:rsidP="00271424">
            <w:pPr>
              <w:pStyle w:val="Bullet1"/>
              <w:numPr>
                <w:ilvl w:val="0"/>
                <w:numId w:val="0"/>
              </w:numPr>
              <w:tabs>
                <w:tab w:val="clear" w:pos="567"/>
                <w:tab w:val="left" w:pos="2669"/>
              </w:tabs>
              <w:ind w:right="0"/>
              <w:rPr>
                <w:color w:val="000000"/>
              </w:rPr>
            </w:pPr>
          </w:p>
        </w:tc>
        <w:tc>
          <w:tcPr>
            <w:tcW w:w="1893" w:type="dxa"/>
          </w:tcPr>
          <w:p w14:paraId="5D72E599" w14:textId="77777777" w:rsidR="00942FE7" w:rsidRPr="000502F3" w:rsidRDefault="00942FE7" w:rsidP="00271424">
            <w:pPr>
              <w:pStyle w:val="Bullet1"/>
              <w:numPr>
                <w:ilvl w:val="0"/>
                <w:numId w:val="0"/>
              </w:numPr>
              <w:tabs>
                <w:tab w:val="clear" w:pos="567"/>
                <w:tab w:val="left" w:pos="2669"/>
              </w:tabs>
              <w:ind w:right="0"/>
              <w:rPr>
                <w:color w:val="000000"/>
              </w:rPr>
            </w:pPr>
          </w:p>
        </w:tc>
      </w:tr>
      <w:tr w:rsidR="00942FE7" w:rsidRPr="000502F3" w14:paraId="5D72E5A1" w14:textId="77777777" w:rsidTr="00246208">
        <w:tc>
          <w:tcPr>
            <w:tcW w:w="1892" w:type="dxa"/>
            <w:shd w:val="clear" w:color="auto" w:fill="auto"/>
          </w:tcPr>
          <w:p w14:paraId="5D72E59C" w14:textId="44330B61" w:rsidR="00942FE7" w:rsidRPr="000502F3" w:rsidRDefault="00942FE7" w:rsidP="00246208">
            <w:pPr>
              <w:pStyle w:val="Bullet1"/>
              <w:numPr>
                <w:ilvl w:val="0"/>
                <w:numId w:val="0"/>
              </w:numPr>
              <w:tabs>
                <w:tab w:val="clear" w:pos="567"/>
              </w:tabs>
              <w:ind w:right="0"/>
              <w:rPr>
                <w:b/>
              </w:rPr>
            </w:pPr>
            <w:r w:rsidRPr="000502F3">
              <w:rPr>
                <w:b/>
              </w:rPr>
              <w:t>Injury, poisoning and procedural complications</w:t>
            </w:r>
          </w:p>
        </w:tc>
        <w:tc>
          <w:tcPr>
            <w:tcW w:w="1893" w:type="dxa"/>
            <w:shd w:val="clear" w:color="auto" w:fill="auto"/>
          </w:tcPr>
          <w:p w14:paraId="5D72E59D" w14:textId="77777777" w:rsidR="00942FE7" w:rsidRPr="000502F3" w:rsidRDefault="00942FE7" w:rsidP="00271424">
            <w:pPr>
              <w:pStyle w:val="Bullet1"/>
              <w:numPr>
                <w:ilvl w:val="0"/>
                <w:numId w:val="0"/>
              </w:numPr>
              <w:tabs>
                <w:tab w:val="clear" w:pos="567"/>
              </w:tabs>
              <w:ind w:right="17"/>
              <w:rPr>
                <w:iCs/>
              </w:rPr>
            </w:pPr>
          </w:p>
        </w:tc>
        <w:tc>
          <w:tcPr>
            <w:tcW w:w="1892" w:type="dxa"/>
            <w:shd w:val="clear" w:color="auto" w:fill="auto"/>
          </w:tcPr>
          <w:p w14:paraId="5D72E59E" w14:textId="77777777" w:rsidR="00942FE7" w:rsidRPr="000502F3" w:rsidRDefault="00942FE7" w:rsidP="00271424">
            <w:pPr>
              <w:pStyle w:val="Bullet1"/>
              <w:numPr>
                <w:ilvl w:val="0"/>
                <w:numId w:val="0"/>
              </w:numPr>
              <w:tabs>
                <w:tab w:val="clear" w:pos="567"/>
              </w:tabs>
              <w:ind w:right="0"/>
              <w:rPr>
                <w:iCs/>
              </w:rPr>
            </w:pPr>
            <w:r w:rsidRPr="000502F3">
              <w:t>Fall</w:t>
            </w:r>
          </w:p>
        </w:tc>
        <w:tc>
          <w:tcPr>
            <w:tcW w:w="1893" w:type="dxa"/>
            <w:shd w:val="clear" w:color="auto" w:fill="auto"/>
          </w:tcPr>
          <w:p w14:paraId="5D72E59F" w14:textId="77777777" w:rsidR="00942FE7" w:rsidRPr="000502F3" w:rsidRDefault="00942FE7" w:rsidP="00271424">
            <w:pPr>
              <w:pStyle w:val="Bullet1"/>
              <w:numPr>
                <w:ilvl w:val="0"/>
                <w:numId w:val="0"/>
              </w:numPr>
              <w:tabs>
                <w:tab w:val="clear" w:pos="567"/>
                <w:tab w:val="left" w:pos="2669"/>
              </w:tabs>
              <w:ind w:right="0"/>
              <w:rPr>
                <w:color w:val="000000"/>
              </w:rPr>
            </w:pPr>
          </w:p>
        </w:tc>
        <w:tc>
          <w:tcPr>
            <w:tcW w:w="1893" w:type="dxa"/>
          </w:tcPr>
          <w:p w14:paraId="5D72E5A0" w14:textId="77777777" w:rsidR="00942FE7" w:rsidRPr="000502F3" w:rsidRDefault="00942FE7" w:rsidP="00271424">
            <w:pPr>
              <w:pStyle w:val="Bullet1"/>
              <w:numPr>
                <w:ilvl w:val="0"/>
                <w:numId w:val="0"/>
              </w:numPr>
              <w:tabs>
                <w:tab w:val="clear" w:pos="567"/>
                <w:tab w:val="left" w:pos="2669"/>
              </w:tabs>
              <w:ind w:right="0"/>
              <w:rPr>
                <w:color w:val="000000"/>
              </w:rPr>
            </w:pPr>
          </w:p>
        </w:tc>
      </w:tr>
      <w:tr w:rsidR="00942FE7" w:rsidRPr="000502F3" w14:paraId="5D72E5A3" w14:textId="77777777" w:rsidTr="00CF497F">
        <w:tc>
          <w:tcPr>
            <w:tcW w:w="9463" w:type="dxa"/>
            <w:gridSpan w:val="5"/>
            <w:shd w:val="clear" w:color="auto" w:fill="auto"/>
          </w:tcPr>
          <w:p w14:paraId="5D72E5A2" w14:textId="77777777" w:rsidR="00942FE7" w:rsidRPr="000502F3" w:rsidRDefault="00942FE7" w:rsidP="00271424">
            <w:pPr>
              <w:pStyle w:val="Bullet1"/>
              <w:numPr>
                <w:ilvl w:val="0"/>
                <w:numId w:val="0"/>
              </w:numPr>
              <w:tabs>
                <w:tab w:val="clear" w:pos="567"/>
                <w:tab w:val="left" w:pos="2669"/>
              </w:tabs>
              <w:ind w:right="0"/>
            </w:pPr>
            <w:r w:rsidRPr="000502F3">
              <w:t>*See section description of selected adverse reactions</w:t>
            </w:r>
          </w:p>
        </w:tc>
      </w:tr>
    </w:tbl>
    <w:p w14:paraId="5D72E5A4" w14:textId="77777777" w:rsidR="0004274F" w:rsidRPr="000502F3" w:rsidRDefault="0004274F">
      <w:pPr>
        <w:pStyle w:val="Bullet1"/>
        <w:numPr>
          <w:ilvl w:val="0"/>
          <w:numId w:val="0"/>
        </w:numPr>
        <w:tabs>
          <w:tab w:val="clear" w:pos="567"/>
          <w:tab w:val="left" w:pos="851"/>
        </w:tabs>
        <w:ind w:right="-1"/>
        <w:rPr>
          <w:shd w:val="clear" w:color="auto" w:fill="FFFF00"/>
        </w:rPr>
      </w:pPr>
    </w:p>
    <w:p w14:paraId="5D72E5AA" w14:textId="77777777" w:rsidR="00D1230D" w:rsidRPr="000502F3" w:rsidRDefault="00D1230D" w:rsidP="001E6390">
      <w:pPr>
        <w:rPr>
          <w:u w:val="single"/>
        </w:rPr>
      </w:pPr>
      <w:r w:rsidRPr="000502F3">
        <w:rPr>
          <w:u w:val="single"/>
        </w:rPr>
        <w:t>Description of selected adverse reactions</w:t>
      </w:r>
    </w:p>
    <w:p w14:paraId="5D72E5AB" w14:textId="77777777" w:rsidR="00954A35" w:rsidRPr="000502F3" w:rsidRDefault="00954A35" w:rsidP="001E6390">
      <w:pPr>
        <w:rPr>
          <w:u w:val="single"/>
        </w:rPr>
      </w:pPr>
    </w:p>
    <w:p w14:paraId="5D72E5AC" w14:textId="77777777" w:rsidR="00AF4092" w:rsidRPr="000502F3" w:rsidRDefault="00AF4092" w:rsidP="001E6390">
      <w:pPr>
        <w:rPr>
          <w:i/>
          <w:szCs w:val="22"/>
        </w:rPr>
      </w:pPr>
      <w:r w:rsidRPr="000502F3">
        <w:rPr>
          <w:i/>
          <w:szCs w:val="22"/>
        </w:rPr>
        <w:t>Orthostatic hypotension</w:t>
      </w:r>
    </w:p>
    <w:p w14:paraId="5D72E5AD" w14:textId="77777777" w:rsidR="00AF4092" w:rsidRPr="000502F3" w:rsidRDefault="00AF4092" w:rsidP="001E6390">
      <w:r w:rsidRPr="000502F3">
        <w:t xml:space="preserve">In blinded placebo-controlled studies, severe orthostatic hypotension was reported in one subject (0.3%) in the rasagiline arm (adjunct studies), none in the </w:t>
      </w:r>
      <w:r w:rsidR="005E54B8" w:rsidRPr="000502F3">
        <w:t xml:space="preserve">placebo </w:t>
      </w:r>
      <w:r w:rsidRPr="000502F3">
        <w:t xml:space="preserve">arm. Clinical trial data further suggest that orthostatic hypotension occurs most frequently in the first two months of </w:t>
      </w:r>
      <w:r w:rsidR="005E54B8" w:rsidRPr="000502F3">
        <w:t xml:space="preserve">rasagiline </w:t>
      </w:r>
      <w:r w:rsidRPr="000502F3">
        <w:t>treatment and tends to decrease over time.</w:t>
      </w:r>
    </w:p>
    <w:p w14:paraId="5D72E5AE" w14:textId="77777777" w:rsidR="00DB0F42" w:rsidRPr="000502F3" w:rsidRDefault="00DB0F42" w:rsidP="00DB0F42">
      <w:pPr>
        <w:rPr>
          <w:i/>
        </w:rPr>
      </w:pPr>
    </w:p>
    <w:p w14:paraId="5D72E5AF" w14:textId="77777777" w:rsidR="00DB0F42" w:rsidRPr="000502F3" w:rsidRDefault="00DB0F42" w:rsidP="00DB0F42">
      <w:pPr>
        <w:rPr>
          <w:i/>
        </w:rPr>
      </w:pPr>
      <w:r w:rsidRPr="000502F3">
        <w:rPr>
          <w:i/>
        </w:rPr>
        <w:t>Hypertension</w:t>
      </w:r>
    </w:p>
    <w:p w14:paraId="5D72E5B4" w14:textId="1A26D497" w:rsidR="00DB0F42" w:rsidRPr="000502F3" w:rsidRDefault="00DB0F42" w:rsidP="00246208">
      <w:r w:rsidRPr="000502F3">
        <w:t>Rasagiline selectively inhibits MAO-B and is not associated with increased tyramine sensitivity at the indicated dose (</w:t>
      </w:r>
      <w:r w:rsidR="0093684C" w:rsidRPr="000502F3">
        <w:t>1 mg/day</w:t>
      </w:r>
      <w:r w:rsidRPr="000502F3">
        <w:t xml:space="preserve">). In blinded placebo-controlled studies (monotherapy and adjunct) severe hypertension </w:t>
      </w:r>
      <w:r w:rsidR="0068485F" w:rsidRPr="000502F3">
        <w:t>was</w:t>
      </w:r>
      <w:r w:rsidRPr="000502F3">
        <w:t xml:space="preserve"> not reported in any subjects in the rasagiline arm. In the post-marketing period, cases of elevated blood pressure, including rare serious cases of hypertensive crisis associated with ingestion of unknown amounts of tyramine-rich foods, have been reported in pati</w:t>
      </w:r>
      <w:r w:rsidR="008B694F" w:rsidRPr="000502F3">
        <w:t>ents taking rasagiline. In post-</w:t>
      </w:r>
      <w:r w:rsidRPr="000502F3">
        <w:t>marketing period, there was one case of elevated blood pressure in a patient using the ophthalmic vasoconstrictor tetrahydrozoline hydrochloride while taking rasagiline.</w:t>
      </w:r>
    </w:p>
    <w:p w14:paraId="5D72E5B5" w14:textId="77777777" w:rsidR="00DB0F42" w:rsidRPr="000502F3" w:rsidRDefault="00DB0F42" w:rsidP="00246208">
      <w:pPr>
        <w:rPr>
          <w:i/>
        </w:rPr>
      </w:pPr>
    </w:p>
    <w:p w14:paraId="5D72E5B6" w14:textId="5EB67314" w:rsidR="00DB0F42" w:rsidRPr="000502F3" w:rsidRDefault="00DB0F42" w:rsidP="00246208">
      <w:pPr>
        <w:rPr>
          <w:i/>
        </w:rPr>
      </w:pPr>
      <w:r w:rsidRPr="000502F3">
        <w:rPr>
          <w:i/>
        </w:rPr>
        <w:t>Impulse control disorders</w:t>
      </w:r>
    </w:p>
    <w:p w14:paraId="5D72E5B7" w14:textId="1869B862" w:rsidR="00DB0F42" w:rsidRPr="000502F3" w:rsidRDefault="00DB0F42" w:rsidP="00DB0F42">
      <w:r w:rsidRPr="000502F3">
        <w:t>One case of hypersexuality was reported in monotherapy placebo-controlled study.</w:t>
      </w:r>
      <w:r w:rsidR="00216E3E" w:rsidRPr="000502F3">
        <w:t xml:space="preserve"> </w:t>
      </w:r>
      <w:r w:rsidRPr="000502F3">
        <w:t xml:space="preserve">The following were reported during post-marketing exposure with unknown frequency: </w:t>
      </w:r>
      <w:r w:rsidR="005E54B8" w:rsidRPr="000502F3">
        <w:t>compulsions, compulsive shopping, dermatillomania, dopamine dysregulation syndrome, impulse-control disorder, impulsive behaviour, kleptomania, theft, obsessive thoughts, obsessive-compulsive disorder, stereotypy, gambling, pathological gambling, libido increased, hypersexuality, psychosexual disorder, sexually inappropriate behaviour</w:t>
      </w:r>
      <w:r w:rsidRPr="000502F3">
        <w:t>. Half of the reported ICD cases were assessed as serious. Only single cases of reported cases had not recovered at the time they were reported.</w:t>
      </w:r>
    </w:p>
    <w:p w14:paraId="5D72E5B8" w14:textId="77777777" w:rsidR="00DB0F42" w:rsidRPr="000502F3" w:rsidRDefault="00DB0F42" w:rsidP="00DB0F42">
      <w:pPr>
        <w:tabs>
          <w:tab w:val="left" w:pos="567"/>
        </w:tabs>
        <w:rPr>
          <w:bCs/>
          <w:i/>
          <w:szCs w:val="22"/>
        </w:rPr>
      </w:pPr>
    </w:p>
    <w:p w14:paraId="5D72E5B9" w14:textId="77777777" w:rsidR="00DB0F42" w:rsidRPr="000502F3" w:rsidRDefault="009C7FBE" w:rsidP="007E2EA4">
      <w:pPr>
        <w:keepNext/>
        <w:tabs>
          <w:tab w:val="left" w:pos="567"/>
        </w:tabs>
        <w:rPr>
          <w:color w:val="000000"/>
          <w:szCs w:val="22"/>
          <w:lang w:bidi="he-IL"/>
        </w:rPr>
      </w:pPr>
      <w:r w:rsidRPr="000502F3">
        <w:rPr>
          <w:bCs/>
          <w:i/>
          <w:szCs w:val="22"/>
        </w:rPr>
        <w:lastRenderedPageBreak/>
        <w:t>Excessive daytime sleepiness (EDS) and sudden sleep onset (SOS) episodes</w:t>
      </w:r>
    </w:p>
    <w:p w14:paraId="5D72E5BA" w14:textId="3C28F5D3" w:rsidR="00DB0F42" w:rsidRPr="000502F3" w:rsidRDefault="00DB0F42" w:rsidP="00246208">
      <w:pPr>
        <w:tabs>
          <w:tab w:val="left" w:pos="567"/>
        </w:tabs>
        <w:rPr>
          <w:color w:val="000000"/>
        </w:rPr>
      </w:pPr>
      <w:r w:rsidRPr="000502F3">
        <w:rPr>
          <w:color w:val="000000"/>
          <w:szCs w:val="22"/>
          <w:lang w:bidi="he-IL"/>
        </w:rPr>
        <w:t>Excessive daily sleepiness (</w:t>
      </w:r>
      <w:r w:rsidR="0043250F" w:rsidRPr="000502F3">
        <w:rPr>
          <w:color w:val="000000"/>
          <w:szCs w:val="22"/>
          <w:lang w:bidi="he-IL"/>
        </w:rPr>
        <w:t>hypersomnia, lethargy, sedation, sleep attacks, somnolence, sudden onset of sleep</w:t>
      </w:r>
      <w:r w:rsidRPr="000502F3">
        <w:rPr>
          <w:color w:val="000000"/>
          <w:szCs w:val="22"/>
          <w:lang w:bidi="he-IL"/>
        </w:rPr>
        <w:t>)</w:t>
      </w:r>
      <w:r w:rsidRPr="000502F3">
        <w:rPr>
          <w:color w:val="000000"/>
        </w:rPr>
        <w:t xml:space="preserve"> can occur in patients treated with dopamine agonists and/or other dopaminergic treatments. A similar pattern of </w:t>
      </w:r>
      <w:r w:rsidRPr="000502F3">
        <w:rPr>
          <w:color w:val="000000"/>
          <w:szCs w:val="22"/>
          <w:lang w:bidi="he-IL"/>
        </w:rPr>
        <w:t>excessive daily sleepiness</w:t>
      </w:r>
      <w:r w:rsidRPr="000502F3">
        <w:rPr>
          <w:color w:val="000000"/>
        </w:rPr>
        <w:t xml:space="preserve"> has been reported post-marketing with rasagiline</w:t>
      </w:r>
      <w:r w:rsidRPr="000502F3">
        <w:rPr>
          <w:color w:val="000000"/>
          <w:szCs w:val="22"/>
          <w:lang w:bidi="he-IL"/>
        </w:rPr>
        <w:t>.</w:t>
      </w:r>
    </w:p>
    <w:p w14:paraId="5D72E5BB" w14:textId="77777777" w:rsidR="00DB0F42" w:rsidRPr="000502F3" w:rsidRDefault="00505C3C" w:rsidP="00DB0F42">
      <w:pPr>
        <w:pStyle w:val="C-Bullet"/>
        <w:numPr>
          <w:ilvl w:val="0"/>
          <w:numId w:val="0"/>
        </w:numPr>
        <w:spacing w:before="0" w:after="0" w:line="240" w:lineRule="auto"/>
        <w:rPr>
          <w:sz w:val="22"/>
          <w:szCs w:val="22"/>
          <w:lang w:val="en-GB"/>
        </w:rPr>
      </w:pPr>
      <w:r w:rsidRPr="000502F3">
        <w:rPr>
          <w:sz w:val="22"/>
          <w:szCs w:val="22"/>
          <w:lang w:val="en-GB"/>
        </w:rPr>
        <w:t>Cases of patients</w:t>
      </w:r>
      <w:r w:rsidR="0088259F" w:rsidRPr="000502F3">
        <w:rPr>
          <w:sz w:val="22"/>
          <w:szCs w:val="22"/>
          <w:lang w:val="en-GB"/>
        </w:rPr>
        <w:t>,</w:t>
      </w:r>
      <w:r w:rsidRPr="000502F3">
        <w:rPr>
          <w:sz w:val="22"/>
          <w:szCs w:val="22"/>
          <w:lang w:val="en-GB"/>
        </w:rPr>
        <w:t xml:space="preserve"> treated with rasagiline and other dopaminergic </w:t>
      </w:r>
      <w:r w:rsidR="00764F76" w:rsidRPr="000502F3">
        <w:rPr>
          <w:sz w:val="22"/>
          <w:szCs w:val="22"/>
          <w:lang w:val="en-GB"/>
        </w:rPr>
        <w:t>medicinal products</w:t>
      </w:r>
      <w:r w:rsidR="00A5482E" w:rsidRPr="000502F3">
        <w:rPr>
          <w:sz w:val="22"/>
          <w:szCs w:val="22"/>
          <w:lang w:val="en-GB"/>
        </w:rPr>
        <w:t>,</w:t>
      </w:r>
      <w:r w:rsidRPr="000502F3">
        <w:rPr>
          <w:sz w:val="22"/>
          <w:szCs w:val="22"/>
          <w:lang w:val="en-GB"/>
        </w:rPr>
        <w:t xml:space="preserve"> falling asleep</w:t>
      </w:r>
      <w:r w:rsidR="00DB0F42" w:rsidRPr="000502F3">
        <w:rPr>
          <w:sz w:val="22"/>
          <w:szCs w:val="22"/>
          <w:lang w:val="en-GB"/>
        </w:rPr>
        <w:t xml:space="preserve"> while engaged in activities of daily living</w:t>
      </w:r>
      <w:r w:rsidR="00A5482E" w:rsidRPr="000502F3">
        <w:rPr>
          <w:sz w:val="22"/>
          <w:szCs w:val="22"/>
          <w:lang w:val="en-GB"/>
        </w:rPr>
        <w:t xml:space="preserve"> have been reported</w:t>
      </w:r>
      <w:r w:rsidR="00DB0F42" w:rsidRPr="000502F3">
        <w:rPr>
          <w:sz w:val="22"/>
          <w:szCs w:val="22"/>
          <w:lang w:val="en-GB"/>
        </w:rPr>
        <w:t xml:space="preserve">. Although many of these patients reported somnolence while on rasagiline with other dopaminergic </w:t>
      </w:r>
      <w:r w:rsidR="00764F76" w:rsidRPr="000502F3">
        <w:rPr>
          <w:sz w:val="22"/>
          <w:szCs w:val="22"/>
          <w:lang w:val="en-GB"/>
        </w:rPr>
        <w:t>medicinal products</w:t>
      </w:r>
      <w:r w:rsidR="00DB0F42" w:rsidRPr="000502F3">
        <w:rPr>
          <w:sz w:val="22"/>
          <w:szCs w:val="22"/>
          <w:lang w:val="en-GB"/>
        </w:rPr>
        <w:t>, some perceived that they had no warning signs, such as excessive drowsiness, and believed that they were alert immediately prior to the event. Some of these events have been reported more than 1-year after initiation of treatment.</w:t>
      </w:r>
    </w:p>
    <w:p w14:paraId="5D72E5BC" w14:textId="77777777" w:rsidR="00DB0F42" w:rsidRPr="000502F3" w:rsidRDefault="00DB0F42" w:rsidP="00DB0F42">
      <w:pPr>
        <w:rPr>
          <w:i/>
          <w:szCs w:val="22"/>
        </w:rPr>
      </w:pPr>
    </w:p>
    <w:p w14:paraId="5D72E5BD" w14:textId="77777777" w:rsidR="00DB0F42" w:rsidRPr="000502F3" w:rsidRDefault="00DB0F42" w:rsidP="00DB0F42">
      <w:pPr>
        <w:rPr>
          <w:i/>
        </w:rPr>
      </w:pPr>
      <w:r w:rsidRPr="000502F3">
        <w:rPr>
          <w:i/>
          <w:szCs w:val="22"/>
        </w:rPr>
        <w:t>Hallucinations</w:t>
      </w:r>
    </w:p>
    <w:p w14:paraId="5D72E5BE" w14:textId="77777777" w:rsidR="00DB0F42" w:rsidRPr="000502F3" w:rsidRDefault="009C75A1" w:rsidP="00DB0F42">
      <w:pPr>
        <w:tabs>
          <w:tab w:val="left" w:pos="567"/>
        </w:tabs>
        <w:rPr>
          <w:color w:val="000000"/>
          <w:szCs w:val="22"/>
          <w:lang w:bidi="he-IL"/>
        </w:rPr>
      </w:pPr>
      <w:r w:rsidRPr="000502F3">
        <w:rPr>
          <w:color w:val="000000"/>
          <w:szCs w:val="22"/>
          <w:lang w:bidi="he-IL"/>
        </w:rPr>
        <w:t xml:space="preserve">Parkinson’s disease </w:t>
      </w:r>
      <w:r w:rsidR="00DB0F42" w:rsidRPr="000502F3">
        <w:rPr>
          <w:color w:val="000000"/>
          <w:szCs w:val="22"/>
          <w:lang w:bidi="he-IL"/>
        </w:rPr>
        <w:t xml:space="preserve">is associated with symptoms of hallucinations and confusion. In </w:t>
      </w:r>
      <w:r w:rsidR="006E5FF7" w:rsidRPr="000502F3">
        <w:rPr>
          <w:color w:val="000000"/>
          <w:szCs w:val="22"/>
          <w:lang w:bidi="he-IL"/>
        </w:rPr>
        <w:t xml:space="preserve">post-marketing </w:t>
      </w:r>
      <w:r w:rsidR="00DB0F42" w:rsidRPr="000502F3">
        <w:rPr>
          <w:color w:val="000000"/>
          <w:szCs w:val="22"/>
          <w:lang w:bidi="he-IL"/>
        </w:rPr>
        <w:t xml:space="preserve">experience, these symptoms have also been observed in </w:t>
      </w:r>
      <w:r w:rsidRPr="000502F3">
        <w:rPr>
          <w:color w:val="000000"/>
          <w:szCs w:val="22"/>
          <w:lang w:bidi="he-IL"/>
        </w:rPr>
        <w:t xml:space="preserve">Parkinson’s disease </w:t>
      </w:r>
      <w:r w:rsidR="00DB0F42" w:rsidRPr="000502F3">
        <w:rPr>
          <w:color w:val="000000"/>
          <w:szCs w:val="22"/>
          <w:lang w:bidi="he-IL"/>
        </w:rPr>
        <w:t>patients treated with rasagiline.</w:t>
      </w:r>
    </w:p>
    <w:p w14:paraId="5D72E5BF" w14:textId="77777777" w:rsidR="00AF4092" w:rsidRPr="000502F3" w:rsidRDefault="00AF4092" w:rsidP="001E6390"/>
    <w:p w14:paraId="5D72E5C0" w14:textId="77777777" w:rsidR="00AF4092" w:rsidRPr="000502F3" w:rsidRDefault="00AF4092" w:rsidP="001E6390">
      <w:pPr>
        <w:rPr>
          <w:i/>
        </w:rPr>
      </w:pPr>
      <w:r w:rsidRPr="000502F3">
        <w:rPr>
          <w:i/>
        </w:rPr>
        <w:t>Serotonin syndrome</w:t>
      </w:r>
    </w:p>
    <w:p w14:paraId="5D72E5C1" w14:textId="77777777" w:rsidR="00AF4092" w:rsidRPr="000502F3" w:rsidRDefault="00AF4092" w:rsidP="000C3C83">
      <w:r w:rsidRPr="000502F3">
        <w:t xml:space="preserve">Rasagiline clinical trials did not allow concomitant use of fluoxetine or fluvoxamine with </w:t>
      </w:r>
      <w:r w:rsidR="002C55B7" w:rsidRPr="000502F3">
        <w:t>r</w:t>
      </w:r>
      <w:r w:rsidRPr="000502F3">
        <w:t>asagiline, but the following antidepressants and doses were allowed in the rasagi</w:t>
      </w:r>
      <w:r w:rsidR="009E3D46" w:rsidRPr="000502F3">
        <w:t>line trials: amitriptyline ≤ </w:t>
      </w:r>
      <w:r w:rsidR="00DE03E3" w:rsidRPr="000502F3">
        <w:t>50 mg/daily, trazodone ≤ 100 mg/daily, citalopram ≤ 20 mg/daily, sertraline ≤ </w:t>
      </w:r>
      <w:r w:rsidRPr="000502F3">
        <w:t>1</w:t>
      </w:r>
      <w:r w:rsidR="00DE03E3" w:rsidRPr="000502F3">
        <w:t>00 mg/daily, and paroxetine ≤ 30 </w:t>
      </w:r>
      <w:r w:rsidRPr="000502F3">
        <w:t>mg/daily</w:t>
      </w:r>
      <w:r w:rsidR="00144CFB" w:rsidRPr="000502F3">
        <w:t xml:space="preserve"> (see </w:t>
      </w:r>
      <w:r w:rsidR="00751E8D" w:rsidRPr="000502F3">
        <w:t>section </w:t>
      </w:r>
      <w:r w:rsidR="00144CFB" w:rsidRPr="000502F3">
        <w:t>4.5)</w:t>
      </w:r>
      <w:r w:rsidRPr="000502F3">
        <w:t>.</w:t>
      </w:r>
    </w:p>
    <w:p w14:paraId="5D72E5C2" w14:textId="77777777" w:rsidR="00AF4092" w:rsidRPr="000502F3" w:rsidRDefault="00AF4092" w:rsidP="00246208"/>
    <w:p w14:paraId="5D72E5C4" w14:textId="0A6B754D" w:rsidR="00AF4092" w:rsidRPr="000502F3" w:rsidRDefault="002C5C3A" w:rsidP="001E6390">
      <w:r w:rsidRPr="000502F3">
        <w:t xml:space="preserve">In the post-marketing period, cases of potentially life-threating serotonin syndrome associated with agitation, confusion, rigidity, pyrexia and myoclonus have been reported by patients treated with antidepressants, meperidine, tramadol, methadone, or propoxyphene concomitantly with </w:t>
      </w:r>
      <w:r w:rsidR="002C55B7" w:rsidRPr="000502F3">
        <w:t>r</w:t>
      </w:r>
      <w:r w:rsidRPr="000502F3">
        <w:t>asagiline.</w:t>
      </w:r>
    </w:p>
    <w:p w14:paraId="5D72E5C5" w14:textId="77777777" w:rsidR="00AF4092" w:rsidRPr="000502F3" w:rsidRDefault="00AF4092" w:rsidP="001E6390"/>
    <w:p w14:paraId="5D72E5C6" w14:textId="77777777" w:rsidR="002C5C3A" w:rsidRPr="000502F3" w:rsidRDefault="002C5C3A" w:rsidP="001E6390">
      <w:pPr>
        <w:pStyle w:val="C-Bullet"/>
        <w:numPr>
          <w:ilvl w:val="0"/>
          <w:numId w:val="0"/>
        </w:numPr>
        <w:spacing w:before="0" w:after="0" w:line="240" w:lineRule="auto"/>
        <w:rPr>
          <w:i/>
          <w:sz w:val="22"/>
          <w:szCs w:val="22"/>
          <w:lang w:val="en-GB"/>
        </w:rPr>
      </w:pPr>
      <w:r w:rsidRPr="000502F3">
        <w:rPr>
          <w:i/>
          <w:sz w:val="22"/>
          <w:szCs w:val="22"/>
          <w:lang w:val="en-GB"/>
        </w:rPr>
        <w:t>Malignant melanoma</w:t>
      </w:r>
    </w:p>
    <w:p w14:paraId="5D72E5C7" w14:textId="77777777" w:rsidR="002C5C3A" w:rsidRPr="000502F3" w:rsidRDefault="002C5C3A" w:rsidP="001E6390">
      <w:r w:rsidRPr="000502F3">
        <w:t xml:space="preserve">Incidence of skin melanoma in </w:t>
      </w:r>
      <w:r w:rsidR="00055E9A" w:rsidRPr="000502F3">
        <w:t>placebo</w:t>
      </w:r>
      <w:r w:rsidRPr="000502F3">
        <w:t>-contro</w:t>
      </w:r>
      <w:r w:rsidR="00DE03E3" w:rsidRPr="000502F3">
        <w:t xml:space="preserve">lled clinical studies was 2/380 </w:t>
      </w:r>
      <w:r w:rsidRPr="000502F3">
        <w:t>(0.5%)</w:t>
      </w:r>
      <w:r w:rsidR="00DE03E3" w:rsidRPr="000502F3">
        <w:t xml:space="preserve"> in rasagiline 1 </w:t>
      </w:r>
      <w:r w:rsidRPr="000502F3">
        <w:t>mg as adjacent to l</w:t>
      </w:r>
      <w:r w:rsidR="00DE03E3" w:rsidRPr="000502F3">
        <w:t xml:space="preserve">evodopa therapy group vs. 1/388 </w:t>
      </w:r>
      <w:r w:rsidRPr="000502F3">
        <w:t>(0.3%) incidence in placebo group. Additional cases of malignant melanoma were reported during post</w:t>
      </w:r>
      <w:r w:rsidR="008B694F" w:rsidRPr="000502F3">
        <w:t>-</w:t>
      </w:r>
      <w:r w:rsidRPr="000502F3">
        <w:t xml:space="preserve">marketing period. </w:t>
      </w:r>
      <w:r w:rsidR="00C97B60" w:rsidRPr="000502F3">
        <w:t>These cases were</w:t>
      </w:r>
      <w:r w:rsidRPr="000502F3">
        <w:t xml:space="preserve"> considered serious in all reports.</w:t>
      </w:r>
    </w:p>
    <w:p w14:paraId="5D72E5C8" w14:textId="77777777" w:rsidR="002C5C3A" w:rsidRPr="000502F3" w:rsidRDefault="002C5C3A" w:rsidP="001E6390"/>
    <w:p w14:paraId="5D72E5C9" w14:textId="77777777" w:rsidR="001F7353" w:rsidRPr="000502F3" w:rsidRDefault="001F7353" w:rsidP="001F7353">
      <w:pPr>
        <w:autoSpaceDE w:val="0"/>
        <w:autoSpaceDN w:val="0"/>
        <w:adjustRightInd w:val="0"/>
        <w:rPr>
          <w:szCs w:val="22"/>
          <w:u w:val="single"/>
        </w:rPr>
      </w:pPr>
      <w:r w:rsidRPr="000502F3">
        <w:rPr>
          <w:szCs w:val="22"/>
          <w:u w:val="single"/>
        </w:rPr>
        <w:t>Reporting of suspected adverse reactions</w:t>
      </w:r>
    </w:p>
    <w:p w14:paraId="5D72E5CA" w14:textId="77777777" w:rsidR="00764F76" w:rsidRPr="000502F3" w:rsidRDefault="00764F76" w:rsidP="001F7353">
      <w:pPr>
        <w:autoSpaceDE w:val="0"/>
        <w:autoSpaceDN w:val="0"/>
        <w:adjustRightInd w:val="0"/>
        <w:rPr>
          <w:szCs w:val="22"/>
          <w:u w:val="single"/>
        </w:rPr>
      </w:pPr>
    </w:p>
    <w:p w14:paraId="5D72E5CB" w14:textId="77777777" w:rsidR="001F7353" w:rsidRPr="000502F3" w:rsidRDefault="001F7353" w:rsidP="001F7353">
      <w:pPr>
        <w:tabs>
          <w:tab w:val="left" w:pos="567"/>
        </w:tabs>
        <w:rPr>
          <w:szCs w:val="22"/>
        </w:rPr>
      </w:pPr>
      <w:r w:rsidRPr="000502F3">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0502F3">
        <w:rPr>
          <w:szCs w:val="22"/>
          <w:highlight w:val="lightGray"/>
        </w:rPr>
        <w:t xml:space="preserve">the national reporting system listed in </w:t>
      </w:r>
      <w:hyperlink r:id="rId13" w:history="1">
        <w:r w:rsidRPr="000502F3">
          <w:rPr>
            <w:rStyle w:val="Hyperlink"/>
            <w:szCs w:val="22"/>
            <w:highlight w:val="lightGray"/>
          </w:rPr>
          <w:t>Appendix V</w:t>
        </w:r>
      </w:hyperlink>
      <w:r w:rsidRPr="000502F3">
        <w:rPr>
          <w:szCs w:val="22"/>
        </w:rPr>
        <w:t>.</w:t>
      </w:r>
    </w:p>
    <w:p w14:paraId="5D72E5CC" w14:textId="77777777" w:rsidR="001F7353" w:rsidRPr="000502F3" w:rsidRDefault="001F7353">
      <w:pPr>
        <w:tabs>
          <w:tab w:val="left" w:pos="567"/>
        </w:tabs>
        <w:rPr>
          <w:color w:val="000000"/>
          <w:szCs w:val="22"/>
          <w:lang w:bidi="he-IL"/>
        </w:rPr>
      </w:pPr>
    </w:p>
    <w:p w14:paraId="5D72E5CD" w14:textId="3F94C1A7" w:rsidR="00F437C5" w:rsidRPr="000502F3" w:rsidRDefault="00F437C5" w:rsidP="00246208">
      <w:pPr>
        <w:pStyle w:val="Heading2"/>
        <w:keepNext w:val="0"/>
        <w:tabs>
          <w:tab w:val="left" w:pos="567"/>
        </w:tabs>
      </w:pPr>
      <w:r w:rsidRPr="000502F3">
        <w:t>Overdose</w:t>
      </w:r>
      <w:fldSimple w:instr=" DOCVARIABLE vault_nd_232b118e-bb2e-415b-83b8-4b3296548a4e \* MERGEFORMAT ">
        <w:r w:rsidR="003C1BB9">
          <w:t xml:space="preserve"> </w:t>
        </w:r>
      </w:fldSimple>
    </w:p>
    <w:p w14:paraId="5D72E5CE" w14:textId="77777777" w:rsidR="00F437C5" w:rsidRPr="000502F3" w:rsidRDefault="00F437C5">
      <w:pPr>
        <w:tabs>
          <w:tab w:val="left" w:pos="567"/>
        </w:tabs>
      </w:pPr>
    </w:p>
    <w:p w14:paraId="5D72E5CF" w14:textId="577FAFB0" w:rsidR="001F7353" w:rsidRPr="000502F3" w:rsidRDefault="001F7353" w:rsidP="00FC46C2">
      <w:pPr>
        <w:pStyle w:val="Bullet1"/>
        <w:numPr>
          <w:ilvl w:val="0"/>
          <w:numId w:val="0"/>
        </w:numPr>
        <w:ind w:right="-108"/>
        <w:rPr>
          <w:u w:val="single"/>
        </w:rPr>
      </w:pPr>
      <w:r w:rsidRPr="000502F3">
        <w:rPr>
          <w:u w:val="single"/>
        </w:rPr>
        <w:t>Symptoms</w:t>
      </w:r>
    </w:p>
    <w:p w14:paraId="5D72E5D0" w14:textId="77777777" w:rsidR="00764F76" w:rsidRPr="000502F3" w:rsidRDefault="00764F76" w:rsidP="00FC46C2">
      <w:pPr>
        <w:pStyle w:val="Bullet1"/>
        <w:numPr>
          <w:ilvl w:val="0"/>
          <w:numId w:val="0"/>
        </w:numPr>
        <w:ind w:right="-108"/>
        <w:rPr>
          <w:u w:val="single"/>
        </w:rPr>
      </w:pPr>
    </w:p>
    <w:p w14:paraId="5D72E5D1" w14:textId="2B5953E5" w:rsidR="00FC46C2" w:rsidRPr="000502F3" w:rsidRDefault="00FC46C2" w:rsidP="00FC46C2">
      <w:pPr>
        <w:pStyle w:val="Bullet1"/>
        <w:numPr>
          <w:ilvl w:val="0"/>
          <w:numId w:val="0"/>
        </w:numPr>
        <w:ind w:right="-108"/>
      </w:pPr>
      <w:r w:rsidRPr="000502F3">
        <w:t xml:space="preserve">Symptoms reported following overdose of </w:t>
      </w:r>
      <w:r w:rsidR="006E357F" w:rsidRPr="000502F3">
        <w:t xml:space="preserve">rasagiline </w:t>
      </w:r>
      <w:r w:rsidR="007D21BB" w:rsidRPr="000502F3">
        <w:t>in doses ranging from 3 mg to 100 </w:t>
      </w:r>
      <w:r w:rsidRPr="000502F3">
        <w:t>mg included hypomania, hypertensive crisis and serotonin syndrome.</w:t>
      </w:r>
    </w:p>
    <w:p w14:paraId="5D72E5D2" w14:textId="77777777" w:rsidR="00F437C5" w:rsidRPr="000502F3" w:rsidRDefault="00F437C5">
      <w:pPr>
        <w:tabs>
          <w:tab w:val="left" w:pos="567"/>
        </w:tabs>
      </w:pPr>
    </w:p>
    <w:p w14:paraId="5D72E5D3" w14:textId="60D1330C" w:rsidR="00F437C5" w:rsidRPr="000502F3" w:rsidRDefault="00FC46C2" w:rsidP="00BF67E8">
      <w:pPr>
        <w:tabs>
          <w:tab w:val="left" w:pos="567"/>
        </w:tabs>
      </w:pPr>
      <w:r w:rsidRPr="000502F3">
        <w:t>O</w:t>
      </w:r>
      <w:r w:rsidR="00F437C5" w:rsidRPr="000502F3">
        <w:t xml:space="preserve">verdose can </w:t>
      </w:r>
      <w:r w:rsidRPr="000502F3">
        <w:t xml:space="preserve">be associated with </w:t>
      </w:r>
      <w:r w:rsidR="00F437C5" w:rsidRPr="000502F3">
        <w:t xml:space="preserve">significant inhibition of both MAO-A and MAO-B. In a single-dose study healthy volunteers received 20 mg/day and in a ten-day study healthy volunteers received 10 mg/day. Adverse </w:t>
      </w:r>
      <w:r w:rsidR="00764F76" w:rsidRPr="000502F3">
        <w:t xml:space="preserve">reactions </w:t>
      </w:r>
      <w:r w:rsidR="00F437C5" w:rsidRPr="000502F3">
        <w:t xml:space="preserve">were mild or moderate and not related to rasagiline treatment. In a dose escalation study in patients on chronic levodopa therapy treated with 10 mg/day of rasagiline, there were reports of cardiovascular </w:t>
      </w:r>
      <w:r w:rsidR="00764F76" w:rsidRPr="000502F3">
        <w:t xml:space="preserve">adverse </w:t>
      </w:r>
      <w:r w:rsidR="00BF67E8" w:rsidRPr="000502F3">
        <w:t xml:space="preserve">reactions </w:t>
      </w:r>
      <w:r w:rsidR="00F437C5" w:rsidRPr="000502F3">
        <w:t>(including hypertension and postural hypotension) which resolved following treatment discontinuation. These symptoms may resemble those observed with non-selective MAO inhibitors.</w:t>
      </w:r>
    </w:p>
    <w:p w14:paraId="5D72E5D4" w14:textId="77777777" w:rsidR="00F437C5" w:rsidRPr="000502F3" w:rsidRDefault="00F437C5">
      <w:pPr>
        <w:tabs>
          <w:tab w:val="left" w:pos="567"/>
        </w:tabs>
      </w:pPr>
    </w:p>
    <w:p w14:paraId="5D72E5D5" w14:textId="77777777" w:rsidR="001F7353" w:rsidRPr="000502F3" w:rsidRDefault="001F7353">
      <w:pPr>
        <w:tabs>
          <w:tab w:val="left" w:pos="567"/>
        </w:tabs>
        <w:rPr>
          <w:u w:val="single"/>
        </w:rPr>
      </w:pPr>
      <w:r w:rsidRPr="000502F3">
        <w:rPr>
          <w:u w:val="single"/>
        </w:rPr>
        <w:t>Management</w:t>
      </w:r>
    </w:p>
    <w:p w14:paraId="5D72E5D6" w14:textId="77777777" w:rsidR="00764F76" w:rsidRPr="000502F3" w:rsidRDefault="00764F76">
      <w:pPr>
        <w:tabs>
          <w:tab w:val="left" w:pos="567"/>
        </w:tabs>
        <w:rPr>
          <w:u w:val="single"/>
        </w:rPr>
      </w:pPr>
    </w:p>
    <w:p w14:paraId="5D72E5D7" w14:textId="77777777" w:rsidR="00F437C5" w:rsidRPr="000502F3" w:rsidRDefault="00F437C5">
      <w:pPr>
        <w:tabs>
          <w:tab w:val="left" w:pos="567"/>
        </w:tabs>
      </w:pPr>
      <w:r w:rsidRPr="000502F3">
        <w:lastRenderedPageBreak/>
        <w:t>There is no specific antidote. In case of overdose, patients should be monitored and the appropriate symptomatic and supportive therapy instituted.</w:t>
      </w:r>
    </w:p>
    <w:p w14:paraId="5D72E5D8" w14:textId="77777777" w:rsidR="00F437C5" w:rsidRPr="000502F3" w:rsidRDefault="00F437C5">
      <w:pPr>
        <w:tabs>
          <w:tab w:val="left" w:pos="567"/>
        </w:tabs>
      </w:pPr>
    </w:p>
    <w:p w14:paraId="5D72E5D9" w14:textId="77777777" w:rsidR="00F437C5" w:rsidRPr="000502F3" w:rsidRDefault="00F437C5">
      <w:pPr>
        <w:tabs>
          <w:tab w:val="left" w:pos="567"/>
        </w:tabs>
      </w:pPr>
    </w:p>
    <w:p w14:paraId="5D72E5DA" w14:textId="120F1AE0" w:rsidR="00F437C5" w:rsidRPr="003C1BB9" w:rsidRDefault="00F437C5" w:rsidP="00246208">
      <w:pPr>
        <w:pStyle w:val="Heading1"/>
        <w:keepNext w:val="0"/>
        <w:tabs>
          <w:tab w:val="left" w:pos="567"/>
        </w:tabs>
      </w:pPr>
      <w:r w:rsidRPr="003C1BB9">
        <w:t>pharmacological properties</w:t>
      </w:r>
      <w:fldSimple w:instr=" DOCVARIABLE VAULT_ND_e98f8368-590e-4750-965e-eac41e9228b1 \* MERGEFORMAT ">
        <w:r w:rsidR="003C1BB9">
          <w:t xml:space="preserve"> </w:t>
        </w:r>
      </w:fldSimple>
    </w:p>
    <w:p w14:paraId="5D72E5DB" w14:textId="77777777" w:rsidR="00F437C5" w:rsidRPr="000502F3" w:rsidRDefault="00F437C5">
      <w:pPr>
        <w:tabs>
          <w:tab w:val="left" w:pos="567"/>
        </w:tabs>
      </w:pPr>
    </w:p>
    <w:p w14:paraId="5D72E5DC" w14:textId="71BCAF61" w:rsidR="00F437C5" w:rsidRPr="000502F3" w:rsidRDefault="00F437C5" w:rsidP="00246208">
      <w:pPr>
        <w:pStyle w:val="Heading2"/>
        <w:keepNext w:val="0"/>
        <w:tabs>
          <w:tab w:val="left" w:pos="567"/>
        </w:tabs>
      </w:pPr>
      <w:r w:rsidRPr="000502F3">
        <w:t>Pharmacodynamic properties</w:t>
      </w:r>
      <w:fldSimple w:instr=" DOCVARIABLE vault_nd_0f796afb-1adb-4c25-934d-26384f3c28d8 \* MERGEFORMAT ">
        <w:r w:rsidR="003C1BB9">
          <w:t xml:space="preserve"> </w:t>
        </w:r>
      </w:fldSimple>
    </w:p>
    <w:p w14:paraId="5D72E5DD" w14:textId="77777777" w:rsidR="00F437C5" w:rsidRPr="000502F3" w:rsidRDefault="00F437C5">
      <w:pPr>
        <w:tabs>
          <w:tab w:val="left" w:pos="567"/>
        </w:tabs>
      </w:pPr>
    </w:p>
    <w:p w14:paraId="5D72E5DE" w14:textId="54A037FD" w:rsidR="00F437C5" w:rsidRPr="000502F3" w:rsidRDefault="00F437C5">
      <w:pPr>
        <w:tabs>
          <w:tab w:val="left" w:pos="567"/>
        </w:tabs>
        <w:rPr>
          <w:szCs w:val="22"/>
        </w:rPr>
      </w:pPr>
      <w:r w:rsidRPr="000502F3">
        <w:rPr>
          <w:szCs w:val="22"/>
        </w:rPr>
        <w:t xml:space="preserve">Pharmacotherapeutic group: </w:t>
      </w:r>
      <w:r w:rsidRPr="000502F3">
        <w:t xml:space="preserve">Anti-Parkinson-Drugs, </w:t>
      </w:r>
      <w:r w:rsidR="00764F76" w:rsidRPr="000502F3">
        <w:rPr>
          <w:iCs/>
        </w:rPr>
        <w:t>m</w:t>
      </w:r>
      <w:r w:rsidRPr="000502F3">
        <w:rPr>
          <w:iCs/>
        </w:rPr>
        <w:t xml:space="preserve">onoamine </w:t>
      </w:r>
      <w:r w:rsidRPr="000502F3">
        <w:rPr>
          <w:szCs w:val="22"/>
        </w:rPr>
        <w:t>oxidase</w:t>
      </w:r>
      <w:r w:rsidRPr="000502F3">
        <w:rPr>
          <w:iCs/>
        </w:rPr>
        <w:t xml:space="preserve"> -B inhibitors, </w:t>
      </w:r>
      <w:r w:rsidRPr="000502F3">
        <w:rPr>
          <w:szCs w:val="22"/>
        </w:rPr>
        <w:t xml:space="preserve">ATC code: </w:t>
      </w:r>
      <w:r w:rsidRPr="000502F3">
        <w:t>N04BD02</w:t>
      </w:r>
    </w:p>
    <w:p w14:paraId="5D72E5DF" w14:textId="77777777" w:rsidR="00F437C5" w:rsidRPr="000502F3" w:rsidRDefault="00F437C5">
      <w:pPr>
        <w:tabs>
          <w:tab w:val="left" w:pos="567"/>
        </w:tabs>
        <w:rPr>
          <w:szCs w:val="22"/>
        </w:rPr>
      </w:pPr>
    </w:p>
    <w:p w14:paraId="5D72E5E0" w14:textId="489F412C" w:rsidR="00764F76" w:rsidRPr="000502F3" w:rsidRDefault="00F437C5" w:rsidP="008356BF">
      <w:pPr>
        <w:tabs>
          <w:tab w:val="left" w:pos="567"/>
        </w:tabs>
        <w:rPr>
          <w:u w:val="single"/>
        </w:rPr>
      </w:pPr>
      <w:r w:rsidRPr="000502F3">
        <w:rPr>
          <w:u w:val="single"/>
        </w:rPr>
        <w:t>Mechanism of action</w:t>
      </w:r>
    </w:p>
    <w:p w14:paraId="5D72E5E1" w14:textId="77777777" w:rsidR="00F437C5" w:rsidRPr="000502F3" w:rsidRDefault="00F437C5" w:rsidP="008356BF">
      <w:pPr>
        <w:tabs>
          <w:tab w:val="left" w:pos="567"/>
        </w:tabs>
        <w:rPr>
          <w:u w:val="single"/>
        </w:rPr>
      </w:pPr>
    </w:p>
    <w:p w14:paraId="5D72E5E2" w14:textId="77777777" w:rsidR="00F437C5" w:rsidRPr="000502F3" w:rsidRDefault="00F437C5">
      <w:pPr>
        <w:tabs>
          <w:tab w:val="left" w:pos="567"/>
        </w:tabs>
        <w:rPr>
          <w:szCs w:val="22"/>
        </w:rPr>
      </w:pPr>
      <w:r w:rsidRPr="000502F3">
        <w:rPr>
          <w:szCs w:val="22"/>
        </w:rPr>
        <w:t>Rasagiline was shown to be a potent, irreversible MAO-B selective inhibitor, which may cause an increase in extracellular levels of dopamine in the striatum. The elevated dopamine level and subsequent increased dopaminergic activity are likely to mediate rasagiline's beneficial effects seen in models of dopaminergic motor dysfunction.</w:t>
      </w:r>
    </w:p>
    <w:p w14:paraId="5D72E5E3" w14:textId="77777777" w:rsidR="00F437C5" w:rsidRPr="000502F3" w:rsidRDefault="00F437C5">
      <w:pPr>
        <w:tabs>
          <w:tab w:val="left" w:pos="567"/>
        </w:tabs>
        <w:rPr>
          <w:szCs w:val="22"/>
        </w:rPr>
      </w:pPr>
    </w:p>
    <w:p w14:paraId="5D72E5E4" w14:textId="77777777" w:rsidR="00F437C5" w:rsidRPr="000502F3" w:rsidRDefault="00F437C5">
      <w:pPr>
        <w:tabs>
          <w:tab w:val="left" w:pos="567"/>
        </w:tabs>
        <w:rPr>
          <w:szCs w:val="22"/>
        </w:rPr>
      </w:pPr>
      <w:r w:rsidRPr="000502F3">
        <w:rPr>
          <w:szCs w:val="22"/>
        </w:rPr>
        <w:t xml:space="preserve">1-Aminoindan is an active major metabolite and it is not a MAO-B inhibitor. </w:t>
      </w:r>
    </w:p>
    <w:p w14:paraId="5D72E5E5" w14:textId="77777777" w:rsidR="00F437C5" w:rsidRPr="000502F3" w:rsidRDefault="00F437C5">
      <w:pPr>
        <w:tabs>
          <w:tab w:val="left" w:pos="567"/>
        </w:tabs>
        <w:rPr>
          <w:szCs w:val="22"/>
        </w:rPr>
      </w:pPr>
    </w:p>
    <w:p w14:paraId="5D72E5E6" w14:textId="209412CC" w:rsidR="00F437C5" w:rsidRPr="000502F3" w:rsidRDefault="00524042">
      <w:pPr>
        <w:tabs>
          <w:tab w:val="left" w:pos="567"/>
        </w:tabs>
        <w:rPr>
          <w:u w:val="single"/>
        </w:rPr>
      </w:pPr>
      <w:r w:rsidRPr="000502F3">
        <w:rPr>
          <w:u w:val="single"/>
        </w:rPr>
        <w:t xml:space="preserve">Clinical </w:t>
      </w:r>
      <w:r w:rsidRPr="000502F3">
        <w:rPr>
          <w:szCs w:val="22"/>
          <w:u w:val="single"/>
        </w:rPr>
        <w:t>efficacy and safety</w:t>
      </w:r>
    </w:p>
    <w:p w14:paraId="5D72E5E7" w14:textId="77777777" w:rsidR="00764F76" w:rsidRPr="000502F3" w:rsidRDefault="00764F76">
      <w:pPr>
        <w:tabs>
          <w:tab w:val="left" w:pos="567"/>
        </w:tabs>
        <w:rPr>
          <w:u w:val="single"/>
        </w:rPr>
      </w:pPr>
    </w:p>
    <w:p w14:paraId="5D72E5E8" w14:textId="6BA1DF78" w:rsidR="00F437C5" w:rsidRPr="000502F3" w:rsidRDefault="00F437C5">
      <w:pPr>
        <w:tabs>
          <w:tab w:val="left" w:pos="567"/>
        </w:tabs>
        <w:rPr>
          <w:i/>
          <w:iCs/>
          <w:szCs w:val="22"/>
        </w:rPr>
      </w:pPr>
      <w:r w:rsidRPr="000502F3">
        <w:rPr>
          <w:szCs w:val="22"/>
        </w:rPr>
        <w:t>The efficacy of rasagiline was established in three studies: as monotherapy treatment in study I and as adjunct therapy to levodopa in the studies II and III.</w:t>
      </w:r>
    </w:p>
    <w:p w14:paraId="5D72E5E9" w14:textId="77777777" w:rsidR="00F437C5" w:rsidRPr="000502F3" w:rsidRDefault="00F437C5">
      <w:pPr>
        <w:tabs>
          <w:tab w:val="left" w:pos="567"/>
        </w:tabs>
      </w:pPr>
    </w:p>
    <w:p w14:paraId="5D72E5EA" w14:textId="3C06E3BF" w:rsidR="00F437C5" w:rsidRPr="000502F3" w:rsidRDefault="00F437C5" w:rsidP="006C2577">
      <w:pPr>
        <w:keepNext/>
        <w:tabs>
          <w:tab w:val="left" w:pos="567"/>
        </w:tabs>
        <w:rPr>
          <w:i/>
        </w:rPr>
      </w:pPr>
      <w:r w:rsidRPr="000502F3">
        <w:rPr>
          <w:i/>
        </w:rPr>
        <w:t>Monotherapy</w:t>
      </w:r>
    </w:p>
    <w:p w14:paraId="5D72E5EB" w14:textId="1740B27C" w:rsidR="00F437C5" w:rsidRPr="000502F3" w:rsidRDefault="007D21BB" w:rsidP="00B00E05">
      <w:pPr>
        <w:tabs>
          <w:tab w:val="left" w:pos="567"/>
        </w:tabs>
        <w:rPr>
          <w:szCs w:val="22"/>
        </w:rPr>
      </w:pPr>
      <w:r w:rsidRPr="000502F3">
        <w:rPr>
          <w:szCs w:val="22"/>
        </w:rPr>
        <w:t>In study I, 404 </w:t>
      </w:r>
      <w:r w:rsidR="00F437C5" w:rsidRPr="000502F3">
        <w:rPr>
          <w:szCs w:val="22"/>
        </w:rPr>
        <w:t>patients were randomly assigned to receive placebo (</w:t>
      </w:r>
      <w:r w:rsidRPr="000502F3">
        <w:rPr>
          <w:szCs w:val="22"/>
        </w:rPr>
        <w:t>138 </w:t>
      </w:r>
      <w:r w:rsidR="00F437C5" w:rsidRPr="000502F3">
        <w:rPr>
          <w:szCs w:val="22"/>
        </w:rPr>
        <w:t>patients), rasagiline 1</w:t>
      </w:r>
      <w:r w:rsidR="00AA14C0" w:rsidRPr="000502F3">
        <w:rPr>
          <w:szCs w:val="22"/>
        </w:rPr>
        <w:t> </w:t>
      </w:r>
      <w:r w:rsidR="00803278" w:rsidRPr="000502F3">
        <w:rPr>
          <w:szCs w:val="22"/>
        </w:rPr>
        <w:t>mg/day (134 </w:t>
      </w:r>
      <w:r w:rsidR="00F437C5" w:rsidRPr="000502F3">
        <w:rPr>
          <w:szCs w:val="22"/>
        </w:rPr>
        <w:t>patien</w:t>
      </w:r>
      <w:r w:rsidRPr="000502F3">
        <w:rPr>
          <w:szCs w:val="22"/>
        </w:rPr>
        <w:t>ts) or rasagiline 2 mg/day (132 </w:t>
      </w:r>
      <w:r w:rsidR="00F437C5" w:rsidRPr="000502F3">
        <w:rPr>
          <w:szCs w:val="22"/>
        </w:rPr>
        <w:t>pa</w:t>
      </w:r>
      <w:r w:rsidRPr="000502F3">
        <w:rPr>
          <w:szCs w:val="22"/>
        </w:rPr>
        <w:t>tients) and were treated for 26 </w:t>
      </w:r>
      <w:r w:rsidR="00F437C5" w:rsidRPr="000502F3">
        <w:rPr>
          <w:szCs w:val="22"/>
        </w:rPr>
        <w:t>weeks, there was no active comparator.</w:t>
      </w:r>
    </w:p>
    <w:p w14:paraId="5D72E5EC" w14:textId="71A25F77" w:rsidR="00F437C5" w:rsidRPr="000502F3" w:rsidRDefault="00F437C5">
      <w:pPr>
        <w:tabs>
          <w:tab w:val="left" w:pos="567"/>
        </w:tabs>
        <w:rPr>
          <w:szCs w:val="22"/>
        </w:rPr>
      </w:pPr>
      <w:r w:rsidRPr="000502F3">
        <w:rPr>
          <w:szCs w:val="22"/>
        </w:rPr>
        <w:t xml:space="preserve">In this study, the </w:t>
      </w:r>
      <w:hyperlink r:id="rId14" w:history="1">
        <w:r w:rsidRPr="000502F3">
          <w:rPr>
            <w:szCs w:val="22"/>
          </w:rPr>
          <w:t>primary</w:t>
        </w:r>
      </w:hyperlink>
      <w:r w:rsidRPr="000502F3">
        <w:rPr>
          <w:szCs w:val="22"/>
        </w:rPr>
        <w:t xml:space="preserve"> measure of efficacy was the change from baseline in the total score of the Unified Parkinson’s Disease Rating Scale (UPDRS, parts I-III). The difference between the mean change from baseline to week 26/termination (LOCF, Last Observation Carried Forward) was statistically significant (UPDRS, parts I-III: for rasagiline 1 m</w:t>
      </w:r>
      <w:r w:rsidR="00B1575E" w:rsidRPr="000502F3">
        <w:rPr>
          <w:szCs w:val="22"/>
        </w:rPr>
        <w:t>g compared to placebo -4.2, 95% </w:t>
      </w:r>
      <w:r w:rsidRPr="000502F3">
        <w:rPr>
          <w:szCs w:val="22"/>
        </w:rPr>
        <w:t xml:space="preserve">CI </w:t>
      </w:r>
    </w:p>
    <w:p w14:paraId="5D72E5ED" w14:textId="3FE1EBAE" w:rsidR="00F437C5" w:rsidRPr="000502F3" w:rsidRDefault="00F437C5">
      <w:pPr>
        <w:tabs>
          <w:tab w:val="left" w:pos="567"/>
        </w:tabs>
        <w:rPr>
          <w:szCs w:val="22"/>
        </w:rPr>
      </w:pPr>
      <w:r w:rsidRPr="000502F3">
        <w:rPr>
          <w:szCs w:val="22"/>
        </w:rPr>
        <w:t>[-5.7, -2.7]; p&lt;0.0001; for rasagiline 2 m</w:t>
      </w:r>
      <w:r w:rsidR="00B1575E" w:rsidRPr="000502F3">
        <w:rPr>
          <w:szCs w:val="22"/>
        </w:rPr>
        <w:t>g compared to placebo -3.6, 95% </w:t>
      </w:r>
      <w:r w:rsidRPr="000502F3">
        <w:rPr>
          <w:szCs w:val="22"/>
        </w:rPr>
        <w:t xml:space="preserve">CI [-5.0, -2.1]; p&lt;0.0001, UPDRS Motor, part II: for rasagiline 1 mg compared to placebo </w:t>
      </w:r>
      <w:r w:rsidR="00B1575E" w:rsidRPr="000502F3">
        <w:t>-2.7, 95% </w:t>
      </w:r>
      <w:r w:rsidRPr="000502F3">
        <w:t>CI [-3.87, -1.55], p&lt;0.0001</w:t>
      </w:r>
      <w:r w:rsidRPr="000502F3">
        <w:rPr>
          <w:szCs w:val="22"/>
        </w:rPr>
        <w:t xml:space="preserve">; for rasagiline 2 mg compared to placebo </w:t>
      </w:r>
      <w:r w:rsidR="00B1575E" w:rsidRPr="000502F3">
        <w:t>-1.68, 95% </w:t>
      </w:r>
      <w:r w:rsidRPr="000502F3">
        <w:t>CI [-2.85, -0.51], p=0.0050</w:t>
      </w:r>
      <w:r w:rsidR="007D21BB" w:rsidRPr="000502F3">
        <w:rPr>
          <w:szCs w:val="22"/>
        </w:rPr>
        <w:t xml:space="preserve">). </w:t>
      </w:r>
      <w:r w:rsidRPr="000502F3">
        <w:rPr>
          <w:szCs w:val="22"/>
        </w:rPr>
        <w:t>The effect was evident, although its magnitude was modest in this patient population with mild disease. There was a significant and beneficial effect in quality of life (as assessed by PD-</w:t>
      </w:r>
      <w:r w:rsidRPr="000502F3">
        <w:t>QUALIF scale)</w:t>
      </w:r>
      <w:r w:rsidRPr="000502F3">
        <w:rPr>
          <w:szCs w:val="22"/>
        </w:rPr>
        <w:t>.</w:t>
      </w:r>
    </w:p>
    <w:p w14:paraId="5D72E5EE" w14:textId="77777777" w:rsidR="00F437C5" w:rsidRPr="000502F3" w:rsidRDefault="00F437C5">
      <w:pPr>
        <w:tabs>
          <w:tab w:val="left" w:pos="567"/>
        </w:tabs>
        <w:rPr>
          <w:i/>
          <w:iCs/>
          <w:szCs w:val="22"/>
        </w:rPr>
      </w:pPr>
    </w:p>
    <w:p w14:paraId="5D72E5EF" w14:textId="591B52CB" w:rsidR="00F437C5" w:rsidRPr="000502F3" w:rsidRDefault="00F437C5" w:rsidP="00246208">
      <w:pPr>
        <w:tabs>
          <w:tab w:val="left" w:pos="567"/>
        </w:tabs>
        <w:rPr>
          <w:i/>
        </w:rPr>
      </w:pPr>
      <w:r w:rsidRPr="000502F3">
        <w:rPr>
          <w:i/>
        </w:rPr>
        <w:t>Adjunct therapy</w:t>
      </w:r>
    </w:p>
    <w:p w14:paraId="5D72E5F0" w14:textId="148E5A68" w:rsidR="00F437C5" w:rsidRPr="000502F3" w:rsidRDefault="00F437C5">
      <w:pPr>
        <w:tabs>
          <w:tab w:val="left" w:pos="567"/>
          <w:tab w:val="left" w:pos="3500"/>
        </w:tabs>
        <w:rPr>
          <w:szCs w:val="22"/>
        </w:rPr>
      </w:pPr>
      <w:r w:rsidRPr="000502F3">
        <w:rPr>
          <w:szCs w:val="22"/>
        </w:rPr>
        <w:t>In study II</w:t>
      </w:r>
      <w:r w:rsidR="00133D49" w:rsidRPr="000502F3">
        <w:rPr>
          <w:szCs w:val="22"/>
        </w:rPr>
        <w:t>,</w:t>
      </w:r>
      <w:r w:rsidRPr="000502F3">
        <w:rPr>
          <w:szCs w:val="22"/>
        </w:rPr>
        <w:t xml:space="preserve"> patients were randomly a</w:t>
      </w:r>
      <w:r w:rsidR="0025778C" w:rsidRPr="000502F3">
        <w:rPr>
          <w:szCs w:val="22"/>
        </w:rPr>
        <w:t>ssigned to receive placebo (229 </w:t>
      </w:r>
      <w:r w:rsidRPr="000502F3">
        <w:rPr>
          <w:szCs w:val="22"/>
        </w:rPr>
        <w:t>patient</w:t>
      </w:r>
      <w:r w:rsidR="0025778C" w:rsidRPr="000502F3">
        <w:rPr>
          <w:szCs w:val="22"/>
        </w:rPr>
        <w:t>s), or rasagiline 1 mg/day (231 </w:t>
      </w:r>
      <w:r w:rsidRPr="000502F3">
        <w:rPr>
          <w:szCs w:val="22"/>
        </w:rPr>
        <w:t xml:space="preserve">patients) or the </w:t>
      </w:r>
      <w:r w:rsidRPr="000502F3">
        <w:t xml:space="preserve">catechol-O–methyl transferase </w:t>
      </w:r>
      <w:r w:rsidRPr="000502F3">
        <w:rPr>
          <w:szCs w:val="22"/>
        </w:rPr>
        <w:t>(COMT) inhibitor, entacapone, 200 mg taken along with scheduled doses of levodopa (L</w:t>
      </w:r>
      <w:r w:rsidR="0025778C" w:rsidRPr="000502F3">
        <w:rPr>
          <w:szCs w:val="22"/>
        </w:rPr>
        <w:t>D)/decarboxylase inhibitor (227 </w:t>
      </w:r>
      <w:r w:rsidRPr="000502F3">
        <w:rPr>
          <w:szCs w:val="22"/>
        </w:rPr>
        <w:t>pat</w:t>
      </w:r>
      <w:r w:rsidR="0025778C" w:rsidRPr="000502F3">
        <w:rPr>
          <w:szCs w:val="22"/>
        </w:rPr>
        <w:t>ients), and were treated for 18 </w:t>
      </w:r>
      <w:r w:rsidRPr="000502F3">
        <w:rPr>
          <w:szCs w:val="22"/>
        </w:rPr>
        <w:t>weeks.</w:t>
      </w:r>
      <w:r w:rsidRPr="000502F3">
        <w:rPr>
          <w:i/>
          <w:iCs/>
          <w:szCs w:val="22"/>
        </w:rPr>
        <w:t xml:space="preserve"> </w:t>
      </w:r>
      <w:r w:rsidRPr="000502F3">
        <w:rPr>
          <w:szCs w:val="22"/>
        </w:rPr>
        <w:t>In study III</w:t>
      </w:r>
      <w:r w:rsidR="00133D49" w:rsidRPr="000502F3">
        <w:rPr>
          <w:szCs w:val="22"/>
        </w:rPr>
        <w:t>,</w:t>
      </w:r>
      <w:r w:rsidRPr="000502F3">
        <w:rPr>
          <w:szCs w:val="22"/>
        </w:rPr>
        <w:t xml:space="preserve"> patients were randomly a</w:t>
      </w:r>
      <w:r w:rsidR="0025778C" w:rsidRPr="000502F3">
        <w:rPr>
          <w:szCs w:val="22"/>
        </w:rPr>
        <w:t>ssigned to receive placebo (159 </w:t>
      </w:r>
      <w:r w:rsidRPr="000502F3">
        <w:rPr>
          <w:szCs w:val="22"/>
        </w:rPr>
        <w:t>patien</w:t>
      </w:r>
      <w:r w:rsidR="0025778C" w:rsidRPr="000502F3">
        <w:rPr>
          <w:szCs w:val="22"/>
        </w:rPr>
        <w:t>ts), rasagiline 0.5 mg/day (164 </w:t>
      </w:r>
      <w:r w:rsidRPr="000502F3">
        <w:rPr>
          <w:szCs w:val="22"/>
        </w:rPr>
        <w:t xml:space="preserve">patients), or rasagiline </w:t>
      </w:r>
      <w:r w:rsidR="0025778C" w:rsidRPr="000502F3">
        <w:rPr>
          <w:szCs w:val="22"/>
        </w:rPr>
        <w:t>1 mg/day (149 </w:t>
      </w:r>
      <w:r w:rsidRPr="000502F3">
        <w:rPr>
          <w:szCs w:val="22"/>
        </w:rPr>
        <w:t>pat</w:t>
      </w:r>
      <w:r w:rsidR="0025778C" w:rsidRPr="000502F3">
        <w:rPr>
          <w:szCs w:val="22"/>
        </w:rPr>
        <w:t>ients), and were treated for 26 </w:t>
      </w:r>
      <w:r w:rsidRPr="000502F3">
        <w:rPr>
          <w:szCs w:val="22"/>
        </w:rPr>
        <w:t xml:space="preserve">weeks. </w:t>
      </w:r>
    </w:p>
    <w:p w14:paraId="5D72E5F1" w14:textId="0CCB1DBA" w:rsidR="0042293B" w:rsidRPr="000502F3" w:rsidRDefault="00F437C5">
      <w:pPr>
        <w:tabs>
          <w:tab w:val="left" w:pos="567"/>
        </w:tabs>
      </w:pPr>
      <w:r w:rsidRPr="000502F3">
        <w:t>In both studies</w:t>
      </w:r>
      <w:r w:rsidR="00133D49" w:rsidRPr="000502F3">
        <w:t>,</w:t>
      </w:r>
      <w:r w:rsidRPr="000502F3">
        <w:t xml:space="preserve"> the primary measure of efficacy was the change from baseline to treatment period in the mean number of hours that were spent in the “OFF” state during the day (determined from “24</w:t>
      </w:r>
      <w:r w:rsidRPr="000502F3">
        <w:noBreakHyphen/>
        <w:t>hou</w:t>
      </w:r>
      <w:r w:rsidR="0025778C" w:rsidRPr="000502F3">
        <w:t>r” home diaries completed for 3 </w:t>
      </w:r>
      <w:r w:rsidRPr="000502F3">
        <w:t>days prior to each of the assessment visits).</w:t>
      </w:r>
    </w:p>
    <w:p w14:paraId="5D72E5F2" w14:textId="77777777" w:rsidR="0042293B" w:rsidRPr="000502F3" w:rsidRDefault="0042293B">
      <w:pPr>
        <w:tabs>
          <w:tab w:val="left" w:pos="567"/>
        </w:tabs>
      </w:pPr>
    </w:p>
    <w:p w14:paraId="5D72E5F3" w14:textId="262437A6" w:rsidR="00F437C5" w:rsidRPr="000502F3" w:rsidRDefault="00F437C5">
      <w:pPr>
        <w:tabs>
          <w:tab w:val="left" w:pos="567"/>
        </w:tabs>
      </w:pPr>
      <w:r w:rsidRPr="000502F3">
        <w:t>In study II, the mean difference in the number of hours spent in the “OFF” state comp</w:t>
      </w:r>
      <w:r w:rsidR="00430974" w:rsidRPr="000502F3">
        <w:t>ared to placebo was -0.78h, 95% </w:t>
      </w:r>
      <w:r w:rsidRPr="000502F3">
        <w:t>CI [-1.18, -0.39], p=0.0001. The mean total daily decrease in the OFF time was similar in th</w:t>
      </w:r>
      <w:r w:rsidR="00430974" w:rsidRPr="000502F3">
        <w:t>e entacapone group (-0.80h, 95% </w:t>
      </w:r>
      <w:r w:rsidRPr="000502F3">
        <w:t>CI [</w:t>
      </w:r>
      <w:r w:rsidRPr="000502F3">
        <w:noBreakHyphen/>
        <w:t>1.20, -0.41], p&lt;0.0001) to that observed in the rasagiline 1 mg group. In study III</w:t>
      </w:r>
      <w:r w:rsidR="00133D49" w:rsidRPr="000502F3">
        <w:t>,</w:t>
      </w:r>
      <w:r w:rsidRPr="000502F3">
        <w:t xml:space="preserve"> the mean difference comp</w:t>
      </w:r>
      <w:r w:rsidR="00430974" w:rsidRPr="000502F3">
        <w:t>ared to placebo was -0.94h, 95% </w:t>
      </w:r>
      <w:r w:rsidRPr="000502F3">
        <w:t>CI [</w:t>
      </w:r>
      <w:r w:rsidRPr="000502F3">
        <w:noBreakHyphen/>
        <w:t xml:space="preserve">1.36, -0.51], p&lt;0.0001. There was also a statistically significant improvement over placebo with the rasagiline 0.5 mg group, yet the magnitude of improvement was lower. The robustness of the results </w:t>
      </w:r>
      <w:r w:rsidRPr="000502F3">
        <w:lastRenderedPageBreak/>
        <w:t>for the primary efficacy endpoint, was confirmed in a battery of additional statistical models and was demonstrated in three cohorts (ITT, per protocol and completers).</w:t>
      </w:r>
    </w:p>
    <w:p w14:paraId="5D72E5F4" w14:textId="5677B3F2" w:rsidR="00524042" w:rsidRPr="000502F3" w:rsidRDefault="00F437C5">
      <w:pPr>
        <w:tabs>
          <w:tab w:val="left" w:pos="567"/>
        </w:tabs>
        <w:rPr>
          <w:rStyle w:val="CommentReference"/>
        </w:rPr>
      </w:pPr>
      <w:r w:rsidRPr="000502F3">
        <w:t xml:space="preserve">The secondary measures of efficacy included global assessments of improvement by the examiner, </w:t>
      </w:r>
      <w:r w:rsidRPr="000502F3">
        <w:rPr>
          <w:szCs w:val="24"/>
        </w:rPr>
        <w:t xml:space="preserve">Activities of Daily Living </w:t>
      </w:r>
      <w:r w:rsidRPr="000502F3">
        <w:t>(ADL) subscale scores when OFF and UPDRS motor while ON. Rasagiline produced statistically significant benefit compared to placebo.</w:t>
      </w:r>
      <w:r w:rsidR="00524042" w:rsidRPr="000502F3">
        <w:rPr>
          <w:rStyle w:val="CommentReference"/>
        </w:rPr>
        <w:t xml:space="preserve"> </w:t>
      </w:r>
    </w:p>
    <w:p w14:paraId="5D72E5F5" w14:textId="77777777" w:rsidR="00F437C5" w:rsidRPr="000502F3" w:rsidRDefault="00F437C5">
      <w:pPr>
        <w:tabs>
          <w:tab w:val="left" w:pos="567"/>
        </w:tabs>
      </w:pPr>
    </w:p>
    <w:p w14:paraId="5D72E5F6" w14:textId="55D84CED" w:rsidR="00F437C5" w:rsidRPr="000502F3" w:rsidRDefault="00F437C5" w:rsidP="00246208">
      <w:pPr>
        <w:pStyle w:val="Heading2"/>
        <w:keepNext w:val="0"/>
        <w:tabs>
          <w:tab w:val="left" w:pos="567"/>
        </w:tabs>
      </w:pPr>
      <w:bookmarkStart w:id="13" w:name="_Ref78178010"/>
      <w:bookmarkStart w:id="14" w:name="_Ref82225441"/>
      <w:r w:rsidRPr="000502F3">
        <w:t>Pharmacokinetic properties</w:t>
      </w:r>
      <w:bookmarkEnd w:id="13"/>
      <w:bookmarkEnd w:id="14"/>
      <w:r w:rsidR="003C1BB9">
        <w:fldChar w:fldCharType="begin"/>
      </w:r>
      <w:r w:rsidR="003C1BB9">
        <w:instrText xml:space="preserve"> DOCVARIABLE vault_nd_d5bce9fd-95dd-4ede-94f5-7d46b008afc1 \* MERGEFORMAT </w:instrText>
      </w:r>
      <w:r w:rsidR="003C1BB9">
        <w:fldChar w:fldCharType="separate"/>
      </w:r>
      <w:r w:rsidR="003C1BB9">
        <w:t xml:space="preserve"> </w:t>
      </w:r>
      <w:r w:rsidR="003C1BB9">
        <w:fldChar w:fldCharType="end"/>
      </w:r>
    </w:p>
    <w:p w14:paraId="5D72E5F7" w14:textId="77777777" w:rsidR="00F437C5" w:rsidRPr="000502F3" w:rsidRDefault="00F437C5">
      <w:pPr>
        <w:tabs>
          <w:tab w:val="left" w:pos="567"/>
        </w:tabs>
      </w:pPr>
    </w:p>
    <w:p w14:paraId="5D72E5F8" w14:textId="60C2AA14" w:rsidR="00764F76" w:rsidRPr="000502F3" w:rsidRDefault="00F437C5">
      <w:pPr>
        <w:tabs>
          <w:tab w:val="left" w:pos="567"/>
        </w:tabs>
        <w:rPr>
          <w:u w:val="single"/>
        </w:rPr>
      </w:pPr>
      <w:r w:rsidRPr="000502F3">
        <w:rPr>
          <w:u w:val="single"/>
        </w:rPr>
        <w:t>Absorption</w:t>
      </w:r>
    </w:p>
    <w:p w14:paraId="5D72E5F9" w14:textId="77777777" w:rsidR="00E85A06" w:rsidRPr="000502F3" w:rsidRDefault="00E85A06">
      <w:pPr>
        <w:tabs>
          <w:tab w:val="left" w:pos="567"/>
        </w:tabs>
        <w:rPr>
          <w:b/>
          <w:bCs/>
          <w:u w:val="single"/>
        </w:rPr>
      </w:pPr>
    </w:p>
    <w:p w14:paraId="5D72E5FA" w14:textId="27039F01" w:rsidR="00F437C5" w:rsidRPr="000502F3" w:rsidRDefault="00F437C5">
      <w:pPr>
        <w:tabs>
          <w:tab w:val="left" w:pos="567"/>
        </w:tabs>
      </w:pPr>
      <w:r w:rsidRPr="000502F3">
        <w:t>Rasagiline is rapidly absorbed, reaching peak plasma concentration (C</w:t>
      </w:r>
      <w:r w:rsidRPr="000502F3">
        <w:rPr>
          <w:vertAlign w:val="subscript"/>
        </w:rPr>
        <w:t>max</w:t>
      </w:r>
      <w:r w:rsidR="0025778C" w:rsidRPr="000502F3">
        <w:t>) in approximately 0.5 </w:t>
      </w:r>
      <w:r w:rsidRPr="000502F3">
        <w:t xml:space="preserve">hours. The absolute bioavailability of a single rasagiline dose is about 36%. </w:t>
      </w:r>
    </w:p>
    <w:p w14:paraId="5D72E5FB" w14:textId="77777777" w:rsidR="00F437C5" w:rsidRPr="000502F3" w:rsidRDefault="00F437C5">
      <w:pPr>
        <w:tabs>
          <w:tab w:val="left" w:pos="567"/>
        </w:tabs>
        <w:rPr>
          <w:b/>
          <w:bCs/>
          <w:i/>
          <w:iCs/>
        </w:rPr>
      </w:pPr>
      <w:r w:rsidRPr="000502F3">
        <w:t>Food does not affect the T</w:t>
      </w:r>
      <w:r w:rsidRPr="000502F3">
        <w:rPr>
          <w:vertAlign w:val="subscript"/>
        </w:rPr>
        <w:t>max</w:t>
      </w:r>
      <w:r w:rsidRPr="000502F3">
        <w:t xml:space="preserve"> of rasagiline, although C</w:t>
      </w:r>
      <w:r w:rsidRPr="000502F3">
        <w:rPr>
          <w:vertAlign w:val="subscript"/>
        </w:rPr>
        <w:t>max</w:t>
      </w:r>
      <w:r w:rsidRPr="000502F3">
        <w:t xml:space="preserve"> and exposure (AUC) are decreased by approximately 60% and 20%, respectively, when the medicinal product is taken with a high fat meal. Because AUC is not substantially affected, rasagiline can be administered with or without food.</w:t>
      </w:r>
    </w:p>
    <w:p w14:paraId="5D72E5FC" w14:textId="77777777" w:rsidR="00F437C5" w:rsidRPr="000502F3" w:rsidRDefault="00F437C5">
      <w:pPr>
        <w:tabs>
          <w:tab w:val="left" w:pos="567"/>
        </w:tabs>
        <w:rPr>
          <w:i/>
          <w:iCs/>
        </w:rPr>
      </w:pPr>
    </w:p>
    <w:p w14:paraId="5D72E5FD" w14:textId="50F7A5C1" w:rsidR="00764F76" w:rsidRPr="000502F3" w:rsidRDefault="00F437C5">
      <w:pPr>
        <w:tabs>
          <w:tab w:val="left" w:pos="567"/>
        </w:tabs>
        <w:rPr>
          <w:u w:val="single"/>
        </w:rPr>
      </w:pPr>
      <w:r w:rsidRPr="000502F3">
        <w:rPr>
          <w:u w:val="single"/>
        </w:rPr>
        <w:t>Distribution</w:t>
      </w:r>
    </w:p>
    <w:p w14:paraId="5D72E5FE" w14:textId="77777777" w:rsidR="00E85A06" w:rsidRPr="000502F3" w:rsidRDefault="00E85A06">
      <w:pPr>
        <w:tabs>
          <w:tab w:val="left" w:pos="567"/>
        </w:tabs>
        <w:rPr>
          <w:u w:val="single"/>
        </w:rPr>
      </w:pPr>
    </w:p>
    <w:p w14:paraId="5D72E5FF" w14:textId="1DB9F823" w:rsidR="00F437C5" w:rsidRPr="000502F3" w:rsidRDefault="00F437C5">
      <w:pPr>
        <w:tabs>
          <w:tab w:val="left" w:pos="567"/>
        </w:tabs>
      </w:pPr>
      <w:r w:rsidRPr="000502F3">
        <w:t xml:space="preserve">The mean volume of distribution following a single </w:t>
      </w:r>
      <w:r w:rsidR="00DE226D" w:rsidRPr="000502F3">
        <w:t>intravenous</w:t>
      </w:r>
      <w:r w:rsidR="0025778C" w:rsidRPr="000502F3">
        <w:t xml:space="preserve"> dose of rasagiline is 243 </w:t>
      </w:r>
      <w:r w:rsidRPr="000502F3">
        <w:t xml:space="preserve">l. Plasma protein binding following a single oral dose of </w:t>
      </w:r>
      <w:r w:rsidRPr="000502F3">
        <w:rPr>
          <w:vertAlign w:val="superscript"/>
        </w:rPr>
        <w:t>14</w:t>
      </w:r>
      <w:r w:rsidRPr="000502F3">
        <w:t>C-labelled rasagiline is approximately 60</w:t>
      </w:r>
      <w:r w:rsidR="00691104" w:rsidRPr="000502F3">
        <w:t> </w:t>
      </w:r>
      <w:r w:rsidRPr="000502F3">
        <w:t>to</w:t>
      </w:r>
      <w:r w:rsidR="00691104" w:rsidRPr="000502F3">
        <w:t> </w:t>
      </w:r>
      <w:r w:rsidRPr="000502F3">
        <w:t>70%.</w:t>
      </w:r>
    </w:p>
    <w:p w14:paraId="5D72E600" w14:textId="77777777" w:rsidR="00F437C5" w:rsidRPr="000502F3" w:rsidRDefault="00F437C5">
      <w:pPr>
        <w:tabs>
          <w:tab w:val="left" w:pos="567"/>
        </w:tabs>
        <w:rPr>
          <w:i/>
          <w:iCs/>
        </w:rPr>
      </w:pPr>
    </w:p>
    <w:p w14:paraId="5D72E601" w14:textId="49C85B9F" w:rsidR="00E85A06" w:rsidRPr="000502F3" w:rsidRDefault="00E85A06">
      <w:pPr>
        <w:tabs>
          <w:tab w:val="left" w:pos="567"/>
        </w:tabs>
        <w:rPr>
          <w:iCs/>
          <w:u w:val="single"/>
        </w:rPr>
      </w:pPr>
      <w:r w:rsidRPr="000502F3">
        <w:rPr>
          <w:iCs/>
          <w:u w:val="single"/>
        </w:rPr>
        <w:t>Biotransformation</w:t>
      </w:r>
    </w:p>
    <w:p w14:paraId="5D72E602" w14:textId="77777777" w:rsidR="00764F76" w:rsidRPr="000502F3" w:rsidRDefault="00764F76">
      <w:pPr>
        <w:tabs>
          <w:tab w:val="left" w:pos="567"/>
        </w:tabs>
        <w:rPr>
          <w:u w:val="single"/>
        </w:rPr>
      </w:pPr>
    </w:p>
    <w:p w14:paraId="5D72E603" w14:textId="2907B896" w:rsidR="00F437C5" w:rsidRPr="000502F3" w:rsidRDefault="00F437C5">
      <w:pPr>
        <w:tabs>
          <w:tab w:val="left" w:pos="567"/>
        </w:tabs>
      </w:pPr>
      <w:r w:rsidRPr="000502F3">
        <w:t>Rasagiline undergoes almost complete biotransformation in the liver prior to excretion. The metabolism of rasagiline proceeds through two main pathways: N-dealkylation and/or hydroxylation to yield: 1-</w:t>
      </w:r>
      <w:r w:rsidR="00AF08B1" w:rsidRPr="000502F3">
        <w:t>a</w:t>
      </w:r>
      <w:r w:rsidRPr="000502F3">
        <w:t>minoindan, 3-hydroxy-N-propargyl-1 aminoindan and 3</w:t>
      </w:r>
      <w:r w:rsidRPr="000502F3">
        <w:noBreakHyphen/>
        <w:t xml:space="preserve">hydroxy-1-aminoindan. </w:t>
      </w:r>
      <w:r w:rsidRPr="000502F3">
        <w:rPr>
          <w:i/>
          <w:iCs/>
        </w:rPr>
        <w:t xml:space="preserve">In vitro </w:t>
      </w:r>
      <w:r w:rsidRPr="000502F3">
        <w:t xml:space="preserve">experiments indicate that both routes of rasagiline metabolism are dependent on cytochrome P450 system, with CYP1A2 being the major iso-enzyme involved in rasagiline metabolism. Conjugation of rasagiline and its metabolites was also found to be a major elimination pathway to yield glucuronides. </w:t>
      </w:r>
      <w:r w:rsidR="00AF08B1" w:rsidRPr="000502F3">
        <w:rPr>
          <w:i/>
        </w:rPr>
        <w:t>Ex vivo</w:t>
      </w:r>
      <w:r w:rsidR="00AF08B1" w:rsidRPr="000502F3">
        <w:t xml:space="preserve"> and </w:t>
      </w:r>
      <w:r w:rsidR="00AF08B1" w:rsidRPr="000502F3">
        <w:rPr>
          <w:i/>
        </w:rPr>
        <w:t>in vitro</w:t>
      </w:r>
      <w:r w:rsidR="00AF08B1" w:rsidRPr="000502F3">
        <w:t xml:space="preserve"> experiments demonstrate that rasagiline is neither inhibitor nor inducer of major CYP450 enzymes</w:t>
      </w:r>
      <w:r w:rsidR="00BA106C" w:rsidRPr="000502F3">
        <w:t xml:space="preserve"> (see </w:t>
      </w:r>
      <w:r w:rsidR="00751E8D" w:rsidRPr="000502F3">
        <w:t>section </w:t>
      </w:r>
      <w:r w:rsidR="00BA106C" w:rsidRPr="000502F3">
        <w:t>4.5)</w:t>
      </w:r>
      <w:r w:rsidR="00AF08B1" w:rsidRPr="000502F3">
        <w:t>.</w:t>
      </w:r>
    </w:p>
    <w:p w14:paraId="5D72E604" w14:textId="77777777" w:rsidR="00F437C5" w:rsidRPr="000502F3" w:rsidRDefault="00F437C5" w:rsidP="00D55313">
      <w:pPr>
        <w:tabs>
          <w:tab w:val="left" w:pos="567"/>
        </w:tabs>
        <w:rPr>
          <w:i/>
          <w:iCs/>
          <w:szCs w:val="22"/>
        </w:rPr>
      </w:pPr>
    </w:p>
    <w:p w14:paraId="5D72E605" w14:textId="640A102F" w:rsidR="00E85A06" w:rsidRPr="000502F3" w:rsidRDefault="00E85A06" w:rsidP="00D55313">
      <w:pPr>
        <w:tabs>
          <w:tab w:val="left" w:pos="567"/>
        </w:tabs>
        <w:rPr>
          <w:iCs/>
          <w:szCs w:val="22"/>
          <w:u w:val="single"/>
        </w:rPr>
      </w:pPr>
      <w:r w:rsidRPr="000502F3">
        <w:rPr>
          <w:iCs/>
          <w:szCs w:val="22"/>
          <w:u w:val="single"/>
        </w:rPr>
        <w:t>Elimination</w:t>
      </w:r>
    </w:p>
    <w:p w14:paraId="5D72E606" w14:textId="77777777" w:rsidR="00764F76" w:rsidRPr="000502F3" w:rsidRDefault="00764F76" w:rsidP="00D55313">
      <w:pPr>
        <w:tabs>
          <w:tab w:val="left" w:pos="567"/>
        </w:tabs>
        <w:rPr>
          <w:szCs w:val="22"/>
          <w:u w:val="single"/>
        </w:rPr>
      </w:pPr>
    </w:p>
    <w:p w14:paraId="5D72E607" w14:textId="711BBE6D" w:rsidR="00F437C5" w:rsidRPr="000502F3" w:rsidRDefault="00F437C5" w:rsidP="00D55313">
      <w:pPr>
        <w:tabs>
          <w:tab w:val="left" w:pos="567"/>
        </w:tabs>
        <w:rPr>
          <w:szCs w:val="22"/>
        </w:rPr>
      </w:pPr>
      <w:r w:rsidRPr="000502F3">
        <w:rPr>
          <w:szCs w:val="22"/>
        </w:rPr>
        <w:t xml:space="preserve">After oral administration of </w:t>
      </w:r>
      <w:r w:rsidRPr="000502F3">
        <w:rPr>
          <w:szCs w:val="22"/>
          <w:vertAlign w:val="superscript"/>
        </w:rPr>
        <w:t>14</w:t>
      </w:r>
      <w:r w:rsidRPr="000502F3">
        <w:rPr>
          <w:szCs w:val="22"/>
        </w:rPr>
        <w:t xml:space="preserve">C-labelled rasagiline, elimination occurred primarily via urine (62.6%) and secondarily via faeces (21.8%), with a total recovery of 84.4% </w:t>
      </w:r>
      <w:r w:rsidR="00B72A08" w:rsidRPr="000502F3">
        <w:rPr>
          <w:szCs w:val="22"/>
        </w:rPr>
        <w:t>of the dose over a period of 38 </w:t>
      </w:r>
      <w:r w:rsidRPr="000502F3">
        <w:rPr>
          <w:szCs w:val="22"/>
        </w:rPr>
        <w:t>days. Less than 1% of rasagiline is excreted as unchanged product in urine.</w:t>
      </w:r>
    </w:p>
    <w:p w14:paraId="5D72E608" w14:textId="77777777" w:rsidR="00F437C5" w:rsidRPr="000502F3" w:rsidRDefault="00F437C5">
      <w:pPr>
        <w:tabs>
          <w:tab w:val="left" w:pos="567"/>
        </w:tabs>
        <w:rPr>
          <w:i/>
          <w:iCs/>
          <w:szCs w:val="22"/>
        </w:rPr>
      </w:pPr>
    </w:p>
    <w:p w14:paraId="5D72E609" w14:textId="50655641" w:rsidR="00764F76" w:rsidRPr="000502F3" w:rsidRDefault="00F437C5">
      <w:pPr>
        <w:tabs>
          <w:tab w:val="left" w:pos="567"/>
        </w:tabs>
        <w:rPr>
          <w:u w:val="single"/>
        </w:rPr>
      </w:pPr>
      <w:r w:rsidRPr="000502F3">
        <w:rPr>
          <w:u w:val="single"/>
        </w:rPr>
        <w:t>Linearity/non-linearity</w:t>
      </w:r>
    </w:p>
    <w:p w14:paraId="5D72E60A" w14:textId="77777777" w:rsidR="00E85A06" w:rsidRPr="000502F3" w:rsidRDefault="00E85A06">
      <w:pPr>
        <w:tabs>
          <w:tab w:val="left" w:pos="567"/>
        </w:tabs>
        <w:rPr>
          <w:u w:val="single"/>
        </w:rPr>
      </w:pPr>
    </w:p>
    <w:p w14:paraId="5D72E60B" w14:textId="580E697D" w:rsidR="00570E6E" w:rsidRPr="000502F3" w:rsidRDefault="00570E6E" w:rsidP="00570E6E">
      <w:pPr>
        <w:tabs>
          <w:tab w:val="left" w:pos="567"/>
        </w:tabs>
        <w:rPr>
          <w:szCs w:val="22"/>
        </w:rPr>
      </w:pPr>
      <w:r w:rsidRPr="000502F3">
        <w:rPr>
          <w:szCs w:val="22"/>
        </w:rPr>
        <w:t>Rasagiline pharmacokinetics is linear wi</w:t>
      </w:r>
      <w:r w:rsidR="002F0B25" w:rsidRPr="000502F3">
        <w:rPr>
          <w:szCs w:val="22"/>
        </w:rPr>
        <w:t>th dose over the range of 0.5-2 </w:t>
      </w:r>
      <w:r w:rsidRPr="000502F3">
        <w:rPr>
          <w:szCs w:val="22"/>
        </w:rPr>
        <w:t xml:space="preserve">mg in </w:t>
      </w:r>
      <w:r w:rsidR="009C75A1" w:rsidRPr="000502F3">
        <w:rPr>
          <w:szCs w:val="22"/>
        </w:rPr>
        <w:t xml:space="preserve">Parkinson’s disease </w:t>
      </w:r>
      <w:r w:rsidRPr="000502F3">
        <w:rPr>
          <w:szCs w:val="22"/>
        </w:rPr>
        <w:t>patients.</w:t>
      </w:r>
      <w:r w:rsidR="009C625F" w:rsidRPr="000502F3">
        <w:t xml:space="preserve"> </w:t>
      </w:r>
      <w:r w:rsidR="009C625F" w:rsidRPr="000502F3">
        <w:rPr>
          <w:szCs w:val="22"/>
        </w:rPr>
        <w:t>Its terminal half-life is 0.6-2 hours.</w:t>
      </w:r>
    </w:p>
    <w:p w14:paraId="5D72E60C" w14:textId="77777777" w:rsidR="00F437C5" w:rsidRPr="000502F3" w:rsidRDefault="00F437C5">
      <w:pPr>
        <w:tabs>
          <w:tab w:val="left" w:pos="567"/>
        </w:tabs>
        <w:rPr>
          <w:u w:val="single"/>
        </w:rPr>
      </w:pPr>
    </w:p>
    <w:p w14:paraId="5D72E60F" w14:textId="3DA1BC11" w:rsidR="00764F76" w:rsidRPr="000502F3" w:rsidRDefault="00570E6E">
      <w:pPr>
        <w:tabs>
          <w:tab w:val="left" w:pos="567"/>
        </w:tabs>
        <w:rPr>
          <w:u w:val="single"/>
        </w:rPr>
      </w:pPr>
      <w:r w:rsidRPr="000502F3">
        <w:rPr>
          <w:u w:val="single"/>
          <w:lang w:eastAsia="en-GB"/>
        </w:rPr>
        <w:t>H</w:t>
      </w:r>
      <w:r w:rsidR="00F437C5" w:rsidRPr="000502F3">
        <w:rPr>
          <w:u w:val="single"/>
          <w:lang w:eastAsia="en-GB"/>
        </w:rPr>
        <w:t>epatic</w:t>
      </w:r>
      <w:r w:rsidR="00F437C5" w:rsidRPr="000502F3">
        <w:rPr>
          <w:u w:val="single"/>
        </w:rPr>
        <w:t xml:space="preserve"> impairment</w:t>
      </w:r>
    </w:p>
    <w:p w14:paraId="5D72E610" w14:textId="77777777" w:rsidR="00570E6E" w:rsidRPr="000502F3" w:rsidRDefault="00570E6E">
      <w:pPr>
        <w:tabs>
          <w:tab w:val="left" w:pos="567"/>
        </w:tabs>
        <w:rPr>
          <w:u w:val="single"/>
        </w:rPr>
      </w:pPr>
    </w:p>
    <w:p w14:paraId="5D72E611" w14:textId="4980AA64" w:rsidR="00F437C5" w:rsidRPr="000502F3" w:rsidRDefault="00F437C5">
      <w:pPr>
        <w:tabs>
          <w:tab w:val="left" w:pos="567"/>
        </w:tabs>
      </w:pPr>
      <w:r w:rsidRPr="000502F3">
        <w:t>In subjects with mild hepatic impairment, AUC and C</w:t>
      </w:r>
      <w:r w:rsidRPr="000502F3">
        <w:rPr>
          <w:vertAlign w:val="subscript"/>
        </w:rPr>
        <w:t>max</w:t>
      </w:r>
      <w:r w:rsidRPr="000502F3">
        <w:t xml:space="preserve"> were increased by 80% and 38%, respectively. In subjects with moderate hepatic impairment, AUC and C</w:t>
      </w:r>
      <w:r w:rsidRPr="000502F3">
        <w:rPr>
          <w:vertAlign w:val="subscript"/>
        </w:rPr>
        <w:t>max</w:t>
      </w:r>
      <w:r w:rsidRPr="000502F3">
        <w:t xml:space="preserve"> were increased by </w:t>
      </w:r>
      <w:r w:rsidRPr="000502F3">
        <w:rPr>
          <w:snapToGrid w:val="0"/>
          <w:color w:val="000000"/>
        </w:rPr>
        <w:t>568</w:t>
      </w:r>
      <w:r w:rsidRPr="000502F3">
        <w:t>%</w:t>
      </w:r>
      <w:r w:rsidRPr="000502F3">
        <w:rPr>
          <w:snapToGrid w:val="0"/>
          <w:color w:val="000000"/>
        </w:rPr>
        <w:t xml:space="preserve"> </w:t>
      </w:r>
      <w:r w:rsidRPr="000502F3">
        <w:t>and 83%,</w:t>
      </w:r>
      <w:r w:rsidRPr="000502F3">
        <w:rPr>
          <w:snapToGrid w:val="0"/>
          <w:color w:val="000000"/>
        </w:rPr>
        <w:t xml:space="preserve"> respectively </w:t>
      </w:r>
      <w:r w:rsidRPr="000502F3">
        <w:rPr>
          <w:color w:val="000000"/>
          <w:lang w:eastAsia="en-GB"/>
        </w:rPr>
        <w:t xml:space="preserve">(see </w:t>
      </w:r>
      <w:r w:rsidR="00751E8D" w:rsidRPr="000502F3">
        <w:rPr>
          <w:color w:val="000000"/>
          <w:lang w:eastAsia="en-GB"/>
        </w:rPr>
        <w:t>section </w:t>
      </w:r>
      <w:r w:rsidRPr="000502F3">
        <w:rPr>
          <w:color w:val="000000"/>
          <w:lang w:eastAsia="en-GB"/>
        </w:rPr>
        <w:fldChar w:fldCharType="begin"/>
      </w:r>
      <w:r w:rsidRPr="000502F3">
        <w:rPr>
          <w:color w:val="000000"/>
          <w:lang w:eastAsia="en-GB"/>
        </w:rPr>
        <w:instrText xml:space="preserve"> REF _Ref78178629 \r \h  \* MERGEFORMAT </w:instrText>
      </w:r>
      <w:r w:rsidRPr="000502F3">
        <w:rPr>
          <w:color w:val="000000"/>
          <w:lang w:eastAsia="en-GB"/>
        </w:rPr>
      </w:r>
      <w:r w:rsidRPr="000502F3">
        <w:rPr>
          <w:color w:val="000000"/>
          <w:lang w:eastAsia="en-GB"/>
        </w:rPr>
        <w:fldChar w:fldCharType="separate"/>
      </w:r>
      <w:r w:rsidR="00466F2B" w:rsidRPr="000502F3">
        <w:rPr>
          <w:color w:val="000000"/>
          <w:lang w:eastAsia="en-GB"/>
        </w:rPr>
        <w:t>4.4</w:t>
      </w:r>
      <w:r w:rsidRPr="000502F3">
        <w:rPr>
          <w:color w:val="000000"/>
          <w:lang w:eastAsia="en-GB"/>
        </w:rPr>
        <w:fldChar w:fldCharType="end"/>
      </w:r>
      <w:r w:rsidRPr="000502F3">
        <w:rPr>
          <w:color w:val="000000"/>
          <w:lang w:eastAsia="en-GB"/>
        </w:rPr>
        <w:t>)</w:t>
      </w:r>
      <w:r w:rsidRPr="000502F3">
        <w:rPr>
          <w:snapToGrid w:val="0"/>
          <w:color w:val="000000"/>
        </w:rPr>
        <w:t xml:space="preserve">. </w:t>
      </w:r>
    </w:p>
    <w:p w14:paraId="5D72E612" w14:textId="77777777" w:rsidR="00F437C5" w:rsidRPr="000502F3" w:rsidRDefault="00F437C5">
      <w:pPr>
        <w:tabs>
          <w:tab w:val="left" w:pos="567"/>
        </w:tabs>
        <w:rPr>
          <w:lang w:eastAsia="en-GB"/>
        </w:rPr>
      </w:pPr>
    </w:p>
    <w:p w14:paraId="5D72E613" w14:textId="511ADFCD" w:rsidR="00764F76" w:rsidRPr="000502F3" w:rsidRDefault="00570E6E">
      <w:pPr>
        <w:tabs>
          <w:tab w:val="left" w:pos="567"/>
        </w:tabs>
        <w:rPr>
          <w:u w:val="single"/>
        </w:rPr>
      </w:pPr>
      <w:r w:rsidRPr="000502F3">
        <w:rPr>
          <w:u w:val="single"/>
          <w:lang w:eastAsia="en-GB"/>
        </w:rPr>
        <w:t>R</w:t>
      </w:r>
      <w:r w:rsidR="00F437C5" w:rsidRPr="000502F3">
        <w:rPr>
          <w:u w:val="single"/>
          <w:lang w:eastAsia="en-GB"/>
        </w:rPr>
        <w:t>enal</w:t>
      </w:r>
      <w:r w:rsidR="00F437C5" w:rsidRPr="000502F3">
        <w:rPr>
          <w:u w:val="single"/>
        </w:rPr>
        <w:t xml:space="preserve"> impairment</w:t>
      </w:r>
    </w:p>
    <w:p w14:paraId="5D72E614" w14:textId="77777777" w:rsidR="00570E6E" w:rsidRPr="000502F3" w:rsidRDefault="00570E6E">
      <w:pPr>
        <w:tabs>
          <w:tab w:val="left" w:pos="567"/>
        </w:tabs>
        <w:rPr>
          <w:u w:val="single"/>
        </w:rPr>
      </w:pPr>
    </w:p>
    <w:p w14:paraId="5D72E615" w14:textId="430696D8" w:rsidR="00F437C5" w:rsidRPr="000502F3" w:rsidRDefault="00F437C5">
      <w:pPr>
        <w:tabs>
          <w:tab w:val="left" w:pos="567"/>
        </w:tabs>
      </w:pPr>
      <w:r w:rsidRPr="000502F3">
        <w:t xml:space="preserve">Rasagiline's pharmacokinetics characteristics in subjects with mild </w:t>
      </w:r>
      <w:r w:rsidRPr="000502F3">
        <w:rPr>
          <w:snapToGrid w:val="0"/>
          <w:color w:val="000000"/>
        </w:rPr>
        <w:t>(CLcr</w:t>
      </w:r>
      <w:r w:rsidR="0025778C" w:rsidRPr="000502F3">
        <w:rPr>
          <w:snapToGrid w:val="0"/>
          <w:color w:val="000000"/>
        </w:rPr>
        <w:t> 50-80 </w:t>
      </w:r>
      <w:r w:rsidRPr="000502F3">
        <w:rPr>
          <w:snapToGrid w:val="0"/>
          <w:color w:val="000000"/>
        </w:rPr>
        <w:t>ml/min)</w:t>
      </w:r>
      <w:r w:rsidRPr="000502F3">
        <w:t xml:space="preserve"> and moderate </w:t>
      </w:r>
      <w:r w:rsidRPr="000502F3">
        <w:rPr>
          <w:snapToGrid w:val="0"/>
          <w:color w:val="000000"/>
        </w:rPr>
        <w:t>(CLcr</w:t>
      </w:r>
      <w:r w:rsidR="0025778C" w:rsidRPr="000502F3">
        <w:rPr>
          <w:snapToGrid w:val="0"/>
          <w:color w:val="000000"/>
        </w:rPr>
        <w:t> 30-49 </w:t>
      </w:r>
      <w:r w:rsidRPr="000502F3">
        <w:rPr>
          <w:snapToGrid w:val="0"/>
          <w:color w:val="000000"/>
        </w:rPr>
        <w:t>ml/min)</w:t>
      </w:r>
      <w:r w:rsidRPr="000502F3">
        <w:t xml:space="preserve"> renal impairment</w:t>
      </w:r>
      <w:r w:rsidRPr="000502F3">
        <w:rPr>
          <w:snapToGrid w:val="0"/>
          <w:color w:val="000000"/>
        </w:rPr>
        <w:t xml:space="preserve"> </w:t>
      </w:r>
      <w:r w:rsidRPr="000502F3">
        <w:t>were similar to healthy subjects.</w:t>
      </w:r>
    </w:p>
    <w:p w14:paraId="5D72E616" w14:textId="77777777" w:rsidR="00570E6E" w:rsidRPr="000502F3" w:rsidRDefault="00570E6E">
      <w:pPr>
        <w:tabs>
          <w:tab w:val="left" w:pos="567"/>
        </w:tabs>
      </w:pPr>
    </w:p>
    <w:p w14:paraId="5D72E618" w14:textId="77777777" w:rsidR="00570E6E" w:rsidRPr="000502F3" w:rsidRDefault="00570E6E">
      <w:pPr>
        <w:tabs>
          <w:tab w:val="left" w:pos="567"/>
        </w:tabs>
        <w:rPr>
          <w:szCs w:val="22"/>
          <w:u w:val="single"/>
        </w:rPr>
      </w:pPr>
      <w:r w:rsidRPr="000502F3">
        <w:rPr>
          <w:szCs w:val="22"/>
          <w:u w:val="single"/>
        </w:rPr>
        <w:t>Elderly</w:t>
      </w:r>
    </w:p>
    <w:p w14:paraId="5D72E619" w14:textId="77777777" w:rsidR="00764F76" w:rsidRPr="000502F3" w:rsidRDefault="00764F76">
      <w:pPr>
        <w:tabs>
          <w:tab w:val="left" w:pos="567"/>
        </w:tabs>
        <w:rPr>
          <w:szCs w:val="22"/>
          <w:u w:val="single"/>
        </w:rPr>
      </w:pPr>
    </w:p>
    <w:p w14:paraId="5D72E61A" w14:textId="77777777" w:rsidR="00570E6E" w:rsidRPr="000502F3" w:rsidRDefault="00570E6E">
      <w:pPr>
        <w:tabs>
          <w:tab w:val="left" w:pos="567"/>
        </w:tabs>
      </w:pPr>
      <w:r w:rsidRPr="000502F3">
        <w:rPr>
          <w:szCs w:val="22"/>
        </w:rPr>
        <w:t>Age has little influence on rasagiline pharmacokinetics</w:t>
      </w:r>
      <w:r w:rsidR="0025778C" w:rsidRPr="000502F3">
        <w:rPr>
          <w:szCs w:val="22"/>
        </w:rPr>
        <w:t xml:space="preserve"> in the elderly (&gt; 65 </w:t>
      </w:r>
      <w:r w:rsidR="00E4422E" w:rsidRPr="000502F3">
        <w:rPr>
          <w:szCs w:val="22"/>
        </w:rPr>
        <w:t xml:space="preserve">years) (see </w:t>
      </w:r>
      <w:r w:rsidR="00751E8D" w:rsidRPr="000502F3">
        <w:rPr>
          <w:szCs w:val="22"/>
        </w:rPr>
        <w:t>section </w:t>
      </w:r>
      <w:r w:rsidR="00E4422E" w:rsidRPr="000502F3">
        <w:rPr>
          <w:szCs w:val="22"/>
        </w:rPr>
        <w:t>4.2)</w:t>
      </w:r>
    </w:p>
    <w:p w14:paraId="5D72E61B" w14:textId="77777777" w:rsidR="00F437C5" w:rsidRPr="000502F3" w:rsidRDefault="00F437C5">
      <w:pPr>
        <w:tabs>
          <w:tab w:val="left" w:pos="567"/>
        </w:tabs>
        <w:rPr>
          <w:bCs/>
        </w:rPr>
      </w:pPr>
    </w:p>
    <w:p w14:paraId="5D72E61C" w14:textId="6FFDA0D4" w:rsidR="00F437C5" w:rsidRPr="000502F3" w:rsidRDefault="00F437C5" w:rsidP="00246208">
      <w:pPr>
        <w:pStyle w:val="Heading2"/>
        <w:tabs>
          <w:tab w:val="left" w:pos="567"/>
        </w:tabs>
      </w:pPr>
      <w:bookmarkStart w:id="15" w:name="_Ref51310685"/>
      <w:bookmarkStart w:id="16" w:name="_Ref82225565"/>
      <w:r w:rsidRPr="000502F3">
        <w:t>Preclinical safety data</w:t>
      </w:r>
      <w:bookmarkEnd w:id="15"/>
      <w:bookmarkEnd w:id="16"/>
      <w:r w:rsidR="003C1BB9">
        <w:fldChar w:fldCharType="begin"/>
      </w:r>
      <w:r w:rsidR="003C1BB9">
        <w:instrText xml:space="preserve"> DOCVARIABLE vault_nd_50055ede-09aa-44df-a80f-277ba010a46b \* MERGEFORMAT </w:instrText>
      </w:r>
      <w:r w:rsidR="003C1BB9">
        <w:fldChar w:fldCharType="separate"/>
      </w:r>
      <w:r w:rsidR="003C1BB9">
        <w:t xml:space="preserve"> </w:t>
      </w:r>
      <w:r w:rsidR="003C1BB9">
        <w:fldChar w:fldCharType="end"/>
      </w:r>
    </w:p>
    <w:p w14:paraId="5D72E61D" w14:textId="77777777" w:rsidR="00F437C5" w:rsidRPr="000502F3" w:rsidRDefault="00F437C5">
      <w:pPr>
        <w:tabs>
          <w:tab w:val="left" w:pos="567"/>
        </w:tabs>
      </w:pPr>
    </w:p>
    <w:p w14:paraId="5D72E61E" w14:textId="640038FA" w:rsidR="0003444D" w:rsidRPr="000502F3" w:rsidRDefault="0003444D" w:rsidP="0003444D">
      <w:pPr>
        <w:tabs>
          <w:tab w:val="left" w:pos="567"/>
        </w:tabs>
        <w:rPr>
          <w:szCs w:val="22"/>
        </w:rPr>
      </w:pPr>
      <w:r w:rsidRPr="000502F3">
        <w:rPr>
          <w:szCs w:val="22"/>
        </w:rPr>
        <w:t>Non-clinical data reveal no special hazard for humans based on the standard</w:t>
      </w:r>
      <w:r w:rsidRPr="000502F3">
        <w:t xml:space="preserve"> </w:t>
      </w:r>
      <w:r w:rsidRPr="000502F3">
        <w:rPr>
          <w:szCs w:val="22"/>
        </w:rPr>
        <w:t xml:space="preserve">studies of safety pharmacology, repeated dose toxicity, genotoxicity, carcinogenicity, </w:t>
      </w:r>
      <w:r w:rsidRPr="000502F3">
        <w:t xml:space="preserve">reproduction </w:t>
      </w:r>
      <w:r w:rsidRPr="000502F3">
        <w:rPr>
          <w:szCs w:val="22"/>
        </w:rPr>
        <w:t>and development.</w:t>
      </w:r>
    </w:p>
    <w:p w14:paraId="5D72E61F" w14:textId="77777777" w:rsidR="00F437C5" w:rsidRPr="000502F3" w:rsidRDefault="00F437C5">
      <w:pPr>
        <w:tabs>
          <w:tab w:val="left" w:pos="567"/>
        </w:tabs>
        <w:rPr>
          <w:szCs w:val="22"/>
        </w:rPr>
      </w:pPr>
    </w:p>
    <w:p w14:paraId="5D72E620" w14:textId="77777777" w:rsidR="00F437C5" w:rsidRPr="000502F3" w:rsidRDefault="00F437C5">
      <w:pPr>
        <w:tabs>
          <w:tab w:val="left" w:pos="567"/>
        </w:tabs>
        <w:rPr>
          <w:szCs w:val="22"/>
        </w:rPr>
      </w:pPr>
      <w:r w:rsidRPr="000502F3">
        <w:rPr>
          <w:szCs w:val="22"/>
        </w:rPr>
        <w:t xml:space="preserve">Rasagiline did not present genotoxic potential </w:t>
      </w:r>
      <w:r w:rsidRPr="000502F3">
        <w:rPr>
          <w:i/>
          <w:szCs w:val="22"/>
        </w:rPr>
        <w:t>in vivo</w:t>
      </w:r>
      <w:r w:rsidRPr="000502F3">
        <w:rPr>
          <w:szCs w:val="22"/>
        </w:rPr>
        <w:t xml:space="preserve"> and in several </w:t>
      </w:r>
      <w:r w:rsidRPr="000502F3">
        <w:rPr>
          <w:i/>
          <w:szCs w:val="22"/>
        </w:rPr>
        <w:t>in vitro</w:t>
      </w:r>
      <w:r w:rsidRPr="000502F3">
        <w:rPr>
          <w:szCs w:val="22"/>
        </w:rPr>
        <w:t xml:space="preserve"> systems using bacteria or hepatocytes. In the presence of metabolite activation rasagiline induced an increase of chromosomal aberrations at concentrations with excessive cytotoxicity which are unattainable at the clinical conditions of use.</w:t>
      </w:r>
    </w:p>
    <w:p w14:paraId="5D72E621" w14:textId="77777777" w:rsidR="00F437C5" w:rsidRPr="000502F3" w:rsidRDefault="00F437C5">
      <w:pPr>
        <w:tabs>
          <w:tab w:val="left" w:pos="567"/>
        </w:tabs>
        <w:rPr>
          <w:szCs w:val="22"/>
        </w:rPr>
      </w:pPr>
    </w:p>
    <w:p w14:paraId="5D72E622" w14:textId="5F266597" w:rsidR="00F437C5" w:rsidRPr="000502F3" w:rsidRDefault="00F437C5">
      <w:pPr>
        <w:tabs>
          <w:tab w:val="left" w:pos="567"/>
        </w:tabs>
        <w:rPr>
          <w:szCs w:val="22"/>
        </w:rPr>
      </w:pPr>
      <w:r w:rsidRPr="000502F3">
        <w:rPr>
          <w:szCs w:val="22"/>
        </w:rPr>
        <w:t>Rasagiline was not carcinogenic in rats</w:t>
      </w:r>
      <w:r w:rsidR="0025778C" w:rsidRPr="000502F3">
        <w:rPr>
          <w:szCs w:val="22"/>
        </w:rPr>
        <w:t xml:space="preserve"> at systemic exposure, 84 – 339 </w:t>
      </w:r>
      <w:r w:rsidRPr="000502F3">
        <w:rPr>
          <w:szCs w:val="22"/>
        </w:rPr>
        <w:t>times the expected plasma exposures in humans at 1</w:t>
      </w:r>
      <w:r w:rsidR="00AA14C0" w:rsidRPr="000502F3">
        <w:rPr>
          <w:szCs w:val="22"/>
        </w:rPr>
        <w:t> </w:t>
      </w:r>
      <w:r w:rsidRPr="000502F3">
        <w:rPr>
          <w:szCs w:val="22"/>
        </w:rPr>
        <w:t xml:space="preserve">mg/day. In mice, increased incidences of combined bronchiolar/alveolar adenoma and/or carcinoma were observed at systemic </w:t>
      </w:r>
      <w:r w:rsidR="0025778C" w:rsidRPr="000502F3">
        <w:rPr>
          <w:szCs w:val="22"/>
        </w:rPr>
        <w:t>exposures, 144 </w:t>
      </w:r>
      <w:r w:rsidR="006B5DCD" w:rsidRPr="000502F3">
        <w:rPr>
          <w:szCs w:val="22"/>
        </w:rPr>
        <w:t>–</w:t>
      </w:r>
      <w:r w:rsidR="0025778C" w:rsidRPr="000502F3">
        <w:rPr>
          <w:szCs w:val="22"/>
        </w:rPr>
        <w:t> 213 </w:t>
      </w:r>
      <w:r w:rsidRPr="000502F3">
        <w:rPr>
          <w:szCs w:val="22"/>
        </w:rPr>
        <w:t>times the expected plasma exposure in humans at 1</w:t>
      </w:r>
      <w:r w:rsidR="00AA14C0" w:rsidRPr="000502F3">
        <w:rPr>
          <w:szCs w:val="22"/>
        </w:rPr>
        <w:t> </w:t>
      </w:r>
      <w:r w:rsidRPr="000502F3">
        <w:rPr>
          <w:szCs w:val="22"/>
        </w:rPr>
        <w:t>mg/day.</w:t>
      </w:r>
    </w:p>
    <w:p w14:paraId="5D72E623" w14:textId="77777777" w:rsidR="00F437C5" w:rsidRPr="000502F3" w:rsidRDefault="00F437C5">
      <w:pPr>
        <w:tabs>
          <w:tab w:val="left" w:pos="567"/>
        </w:tabs>
        <w:rPr>
          <w:szCs w:val="22"/>
        </w:rPr>
      </w:pPr>
    </w:p>
    <w:p w14:paraId="5D72E624" w14:textId="77777777" w:rsidR="00F437C5" w:rsidRPr="000502F3" w:rsidRDefault="00F437C5">
      <w:pPr>
        <w:tabs>
          <w:tab w:val="left" w:pos="567"/>
        </w:tabs>
        <w:rPr>
          <w:szCs w:val="22"/>
        </w:rPr>
      </w:pPr>
    </w:p>
    <w:p w14:paraId="5D72E625" w14:textId="12E82C60" w:rsidR="00F437C5" w:rsidRPr="003C1BB9" w:rsidRDefault="00F437C5" w:rsidP="00246208">
      <w:pPr>
        <w:pStyle w:val="Heading1"/>
        <w:keepNext w:val="0"/>
        <w:tabs>
          <w:tab w:val="left" w:pos="567"/>
        </w:tabs>
      </w:pPr>
      <w:r w:rsidRPr="003C1BB9">
        <w:t>pharmaceuticAl particulars</w:t>
      </w:r>
      <w:fldSimple w:instr=" DOCVARIABLE VAULT_ND_a83d1ea1-7dd6-415b-9a78-75f0acfc3f28 \* MERGEFORMAT ">
        <w:r w:rsidR="003C1BB9">
          <w:t xml:space="preserve"> </w:t>
        </w:r>
      </w:fldSimple>
    </w:p>
    <w:p w14:paraId="5D72E626" w14:textId="77777777" w:rsidR="00F437C5" w:rsidRPr="000502F3" w:rsidRDefault="00F437C5">
      <w:pPr>
        <w:tabs>
          <w:tab w:val="left" w:pos="567"/>
        </w:tabs>
      </w:pPr>
    </w:p>
    <w:p w14:paraId="5D72E627" w14:textId="172C4CB6" w:rsidR="00F437C5" w:rsidRPr="000502F3" w:rsidRDefault="00F437C5" w:rsidP="00246208">
      <w:pPr>
        <w:pStyle w:val="Heading2"/>
        <w:keepNext w:val="0"/>
        <w:tabs>
          <w:tab w:val="left" w:pos="567"/>
        </w:tabs>
      </w:pPr>
      <w:bookmarkStart w:id="17" w:name="_Ref51310444"/>
      <w:bookmarkStart w:id="18" w:name="_Ref82225345"/>
      <w:r w:rsidRPr="000502F3">
        <w:t>List of excipients</w:t>
      </w:r>
      <w:bookmarkEnd w:id="17"/>
      <w:bookmarkEnd w:id="18"/>
      <w:r w:rsidR="003C1BB9">
        <w:fldChar w:fldCharType="begin"/>
      </w:r>
      <w:r w:rsidR="003C1BB9">
        <w:instrText xml:space="preserve"> DOCVARIABLE vault_nd_f36a6eee-e776-4672-a607-9ae72f1d6962 \* MERGEFORMAT </w:instrText>
      </w:r>
      <w:r w:rsidR="003C1BB9">
        <w:fldChar w:fldCharType="separate"/>
      </w:r>
      <w:r w:rsidR="003C1BB9">
        <w:t xml:space="preserve"> </w:t>
      </w:r>
      <w:r w:rsidR="003C1BB9">
        <w:fldChar w:fldCharType="end"/>
      </w:r>
    </w:p>
    <w:p w14:paraId="5D72E628" w14:textId="77777777" w:rsidR="00F437C5" w:rsidRPr="000502F3" w:rsidRDefault="00F437C5">
      <w:pPr>
        <w:tabs>
          <w:tab w:val="left" w:pos="567"/>
        </w:tabs>
      </w:pPr>
    </w:p>
    <w:p w14:paraId="5D72E629" w14:textId="77777777" w:rsidR="00F437C5" w:rsidRPr="000502F3" w:rsidRDefault="00F437C5">
      <w:pPr>
        <w:tabs>
          <w:tab w:val="left" w:pos="567"/>
        </w:tabs>
        <w:rPr>
          <w:szCs w:val="22"/>
        </w:rPr>
      </w:pPr>
      <w:r w:rsidRPr="000502F3">
        <w:rPr>
          <w:szCs w:val="22"/>
        </w:rPr>
        <w:t>Mannitol</w:t>
      </w:r>
    </w:p>
    <w:p w14:paraId="5D72E62A" w14:textId="5F144BC3" w:rsidR="00F437C5" w:rsidRPr="000502F3" w:rsidRDefault="00F437C5">
      <w:pPr>
        <w:tabs>
          <w:tab w:val="left" w:pos="567"/>
        </w:tabs>
        <w:rPr>
          <w:szCs w:val="22"/>
        </w:rPr>
      </w:pPr>
      <w:r w:rsidRPr="000502F3">
        <w:rPr>
          <w:szCs w:val="22"/>
        </w:rPr>
        <w:t>Maize starch</w:t>
      </w:r>
    </w:p>
    <w:p w14:paraId="5D72E62B" w14:textId="28AB65FC" w:rsidR="00F437C5" w:rsidRPr="000502F3" w:rsidRDefault="00F437C5">
      <w:pPr>
        <w:tabs>
          <w:tab w:val="left" w:pos="567"/>
        </w:tabs>
        <w:rPr>
          <w:szCs w:val="22"/>
        </w:rPr>
      </w:pPr>
      <w:r w:rsidRPr="000502F3">
        <w:rPr>
          <w:szCs w:val="22"/>
        </w:rPr>
        <w:t>Pregelatinised maize starch</w:t>
      </w:r>
    </w:p>
    <w:p w14:paraId="5D72E62C" w14:textId="52744ED6" w:rsidR="00F437C5" w:rsidRPr="000502F3" w:rsidRDefault="00F437C5" w:rsidP="00246208">
      <w:pPr>
        <w:tabs>
          <w:tab w:val="left" w:pos="567"/>
        </w:tabs>
        <w:rPr>
          <w:szCs w:val="22"/>
        </w:rPr>
      </w:pPr>
      <w:r w:rsidRPr="000502F3">
        <w:rPr>
          <w:szCs w:val="22"/>
        </w:rPr>
        <w:t>Colloidal anhydrous silica</w:t>
      </w:r>
    </w:p>
    <w:p w14:paraId="5D72E62D" w14:textId="53013CDC" w:rsidR="00F437C5" w:rsidRPr="000502F3" w:rsidRDefault="00F437C5" w:rsidP="00246208">
      <w:pPr>
        <w:tabs>
          <w:tab w:val="left" w:pos="567"/>
        </w:tabs>
        <w:rPr>
          <w:szCs w:val="22"/>
        </w:rPr>
      </w:pPr>
      <w:r w:rsidRPr="000502F3">
        <w:rPr>
          <w:szCs w:val="22"/>
        </w:rPr>
        <w:t>Stearic acid</w:t>
      </w:r>
    </w:p>
    <w:p w14:paraId="5D72E62E" w14:textId="77777777" w:rsidR="00F437C5" w:rsidRPr="000502F3" w:rsidRDefault="00F437C5" w:rsidP="00246208">
      <w:pPr>
        <w:tabs>
          <w:tab w:val="left" w:pos="567"/>
        </w:tabs>
        <w:rPr>
          <w:szCs w:val="22"/>
        </w:rPr>
      </w:pPr>
      <w:r w:rsidRPr="000502F3">
        <w:rPr>
          <w:szCs w:val="22"/>
        </w:rPr>
        <w:t>Talc</w:t>
      </w:r>
    </w:p>
    <w:p w14:paraId="5D72E62F" w14:textId="77777777" w:rsidR="00F437C5" w:rsidRPr="000502F3" w:rsidRDefault="00F437C5">
      <w:pPr>
        <w:tabs>
          <w:tab w:val="left" w:pos="567"/>
        </w:tabs>
        <w:rPr>
          <w:szCs w:val="22"/>
        </w:rPr>
      </w:pPr>
    </w:p>
    <w:p w14:paraId="5D72E630" w14:textId="604CEFF0" w:rsidR="00F437C5" w:rsidRPr="000502F3" w:rsidRDefault="00F437C5" w:rsidP="00246208">
      <w:pPr>
        <w:pStyle w:val="Heading2"/>
        <w:keepNext w:val="0"/>
        <w:tabs>
          <w:tab w:val="left" w:pos="567"/>
        </w:tabs>
      </w:pPr>
      <w:r w:rsidRPr="000502F3">
        <w:t>Incompatibilities</w:t>
      </w:r>
      <w:fldSimple w:instr=" DOCVARIABLE vault_nd_9b12ebcb-439d-4137-9373-f484e7ceaa1b \* MERGEFORMAT ">
        <w:r w:rsidR="003C1BB9">
          <w:t xml:space="preserve"> </w:t>
        </w:r>
      </w:fldSimple>
    </w:p>
    <w:p w14:paraId="5D72E631" w14:textId="77777777" w:rsidR="00F437C5" w:rsidRPr="000502F3" w:rsidRDefault="00F437C5">
      <w:pPr>
        <w:tabs>
          <w:tab w:val="left" w:pos="567"/>
        </w:tabs>
      </w:pPr>
    </w:p>
    <w:p w14:paraId="5D72E632" w14:textId="77777777" w:rsidR="00F437C5" w:rsidRPr="000502F3" w:rsidRDefault="00F437C5" w:rsidP="00246208">
      <w:pPr>
        <w:tabs>
          <w:tab w:val="left" w:pos="567"/>
        </w:tabs>
      </w:pPr>
      <w:r w:rsidRPr="000502F3">
        <w:t>Not applicable</w:t>
      </w:r>
      <w:r w:rsidR="006B5DCD" w:rsidRPr="000502F3">
        <w:t>.</w:t>
      </w:r>
    </w:p>
    <w:p w14:paraId="5D72E633" w14:textId="77777777" w:rsidR="00F437C5" w:rsidRPr="000502F3" w:rsidRDefault="00F437C5" w:rsidP="00246208">
      <w:pPr>
        <w:tabs>
          <w:tab w:val="left" w:pos="567"/>
        </w:tabs>
        <w:rPr>
          <w:szCs w:val="22"/>
        </w:rPr>
      </w:pPr>
    </w:p>
    <w:p w14:paraId="5D72E634" w14:textId="5973DD38" w:rsidR="00F437C5" w:rsidRPr="000502F3" w:rsidRDefault="00F437C5" w:rsidP="003A7E7C">
      <w:pPr>
        <w:pStyle w:val="Heading2"/>
        <w:tabs>
          <w:tab w:val="left" w:pos="567"/>
        </w:tabs>
      </w:pPr>
      <w:bookmarkStart w:id="19" w:name="_Ref82225581"/>
      <w:r w:rsidRPr="000502F3">
        <w:t>Shelf life</w:t>
      </w:r>
      <w:bookmarkEnd w:id="19"/>
      <w:r w:rsidR="003C1BB9">
        <w:fldChar w:fldCharType="begin"/>
      </w:r>
      <w:r w:rsidR="003C1BB9">
        <w:instrText xml:space="preserve"> DOCVARIABLE vault_nd_fedc5c6a-3512-42cb-8ec7-cfe2a21fbe44 \* MERGEFORMAT </w:instrText>
      </w:r>
      <w:r w:rsidR="003C1BB9">
        <w:fldChar w:fldCharType="separate"/>
      </w:r>
      <w:r w:rsidR="003C1BB9">
        <w:t xml:space="preserve"> </w:t>
      </w:r>
      <w:r w:rsidR="003C1BB9">
        <w:fldChar w:fldCharType="end"/>
      </w:r>
    </w:p>
    <w:p w14:paraId="5D72E635" w14:textId="77777777" w:rsidR="00F437C5" w:rsidRPr="000502F3" w:rsidRDefault="00F437C5" w:rsidP="00246208">
      <w:pPr>
        <w:keepNext/>
        <w:tabs>
          <w:tab w:val="left" w:pos="567"/>
        </w:tabs>
      </w:pPr>
    </w:p>
    <w:p w14:paraId="5D72E63A" w14:textId="2312FCC1" w:rsidR="00F437C5" w:rsidRPr="000502F3" w:rsidRDefault="00DE174D" w:rsidP="00246208">
      <w:pPr>
        <w:keepNext/>
        <w:tabs>
          <w:tab w:val="left" w:pos="567"/>
        </w:tabs>
        <w:rPr>
          <w:szCs w:val="22"/>
        </w:rPr>
      </w:pPr>
      <w:r w:rsidRPr="000502F3">
        <w:rPr>
          <w:szCs w:val="22"/>
        </w:rPr>
        <w:t>Blisters: 3 </w:t>
      </w:r>
      <w:r w:rsidR="00F437C5" w:rsidRPr="000502F3">
        <w:rPr>
          <w:szCs w:val="22"/>
        </w:rPr>
        <w:t>years</w:t>
      </w:r>
    </w:p>
    <w:p w14:paraId="5D72E63B" w14:textId="2A772EBD" w:rsidR="00F437C5" w:rsidRPr="000502F3" w:rsidRDefault="00DE174D">
      <w:pPr>
        <w:tabs>
          <w:tab w:val="left" w:pos="567"/>
        </w:tabs>
        <w:rPr>
          <w:szCs w:val="22"/>
        </w:rPr>
      </w:pPr>
      <w:r w:rsidRPr="000502F3">
        <w:rPr>
          <w:szCs w:val="22"/>
        </w:rPr>
        <w:t>Bottles: 3 </w:t>
      </w:r>
      <w:r w:rsidR="00F437C5" w:rsidRPr="000502F3">
        <w:rPr>
          <w:szCs w:val="22"/>
        </w:rPr>
        <w:t>years</w:t>
      </w:r>
    </w:p>
    <w:p w14:paraId="5D72E63C" w14:textId="77777777" w:rsidR="00F437C5" w:rsidRPr="000502F3" w:rsidRDefault="00F437C5">
      <w:pPr>
        <w:tabs>
          <w:tab w:val="left" w:pos="567"/>
        </w:tabs>
        <w:rPr>
          <w:szCs w:val="22"/>
        </w:rPr>
      </w:pPr>
    </w:p>
    <w:p w14:paraId="5D72E63D" w14:textId="0DE513C3" w:rsidR="00F437C5" w:rsidRPr="000502F3" w:rsidRDefault="00F437C5" w:rsidP="00246208">
      <w:pPr>
        <w:pStyle w:val="Heading2"/>
        <w:keepNext w:val="0"/>
        <w:widowControl w:val="0"/>
        <w:tabs>
          <w:tab w:val="left" w:pos="567"/>
        </w:tabs>
      </w:pPr>
      <w:r w:rsidRPr="000502F3">
        <w:t>Special precautions for storage</w:t>
      </w:r>
      <w:fldSimple w:instr=" DOCVARIABLE vault_nd_b9f10872-e55c-46ac-a0e3-c33c273b9f10 \* MERGEFORMAT ">
        <w:r w:rsidR="003C1BB9">
          <w:t xml:space="preserve"> </w:t>
        </w:r>
      </w:fldSimple>
    </w:p>
    <w:p w14:paraId="5D72E63E" w14:textId="77777777" w:rsidR="00F437C5" w:rsidRPr="000502F3" w:rsidRDefault="00F437C5" w:rsidP="00246208">
      <w:pPr>
        <w:widowControl w:val="0"/>
        <w:tabs>
          <w:tab w:val="left" w:pos="567"/>
        </w:tabs>
      </w:pPr>
    </w:p>
    <w:p w14:paraId="5D72E63F" w14:textId="5B4535F6" w:rsidR="00F437C5" w:rsidRPr="000502F3" w:rsidRDefault="00F437C5" w:rsidP="00246208">
      <w:pPr>
        <w:widowControl w:val="0"/>
        <w:tabs>
          <w:tab w:val="left" w:pos="567"/>
        </w:tabs>
        <w:rPr>
          <w:szCs w:val="22"/>
        </w:rPr>
      </w:pPr>
      <w:r w:rsidRPr="000502F3">
        <w:rPr>
          <w:szCs w:val="22"/>
        </w:rPr>
        <w:t xml:space="preserve">Do not store above </w:t>
      </w:r>
      <w:r w:rsidR="00CA4845" w:rsidRPr="000502F3">
        <w:rPr>
          <w:szCs w:val="22"/>
        </w:rPr>
        <w:t>30ºC</w:t>
      </w:r>
      <w:r w:rsidRPr="000502F3">
        <w:rPr>
          <w:szCs w:val="22"/>
        </w:rPr>
        <w:t xml:space="preserve">. </w:t>
      </w:r>
    </w:p>
    <w:p w14:paraId="5D72E640" w14:textId="77777777" w:rsidR="008D5390" w:rsidRPr="000502F3" w:rsidRDefault="008D5390">
      <w:pPr>
        <w:tabs>
          <w:tab w:val="left" w:pos="567"/>
        </w:tabs>
        <w:rPr>
          <w:szCs w:val="22"/>
        </w:rPr>
      </w:pPr>
    </w:p>
    <w:p w14:paraId="5D72E642" w14:textId="78B668D6" w:rsidR="00F437C5" w:rsidRPr="000502F3" w:rsidRDefault="00F437C5" w:rsidP="00246208">
      <w:pPr>
        <w:pStyle w:val="Heading2"/>
        <w:keepNext w:val="0"/>
        <w:tabs>
          <w:tab w:val="left" w:pos="567"/>
        </w:tabs>
      </w:pPr>
      <w:r w:rsidRPr="000502F3">
        <w:t>Nature and contents of container</w:t>
      </w:r>
      <w:fldSimple w:instr=" DOCVARIABLE vault_nd_53b08dc6-2825-4597-b45e-a0308e54f126 \* MERGEFORMAT ">
        <w:r w:rsidR="003C1BB9">
          <w:t xml:space="preserve"> </w:t>
        </w:r>
      </w:fldSimple>
    </w:p>
    <w:p w14:paraId="5D72E643" w14:textId="77777777" w:rsidR="00F437C5" w:rsidRPr="000502F3" w:rsidRDefault="00F437C5">
      <w:pPr>
        <w:tabs>
          <w:tab w:val="left" w:pos="567"/>
        </w:tabs>
      </w:pPr>
    </w:p>
    <w:p w14:paraId="5D72E644" w14:textId="3948CC19" w:rsidR="00764F76" w:rsidRPr="000502F3" w:rsidRDefault="00F437C5">
      <w:pPr>
        <w:tabs>
          <w:tab w:val="left" w:pos="567"/>
        </w:tabs>
        <w:rPr>
          <w:szCs w:val="22"/>
          <w:u w:val="single"/>
        </w:rPr>
      </w:pPr>
      <w:r w:rsidRPr="000502F3">
        <w:rPr>
          <w:u w:val="single"/>
        </w:rPr>
        <w:t>Blisters</w:t>
      </w:r>
    </w:p>
    <w:p w14:paraId="5D72E645" w14:textId="77777777" w:rsidR="00764F76" w:rsidRPr="000502F3" w:rsidRDefault="00764F76">
      <w:pPr>
        <w:tabs>
          <w:tab w:val="left" w:pos="567"/>
        </w:tabs>
        <w:rPr>
          <w:szCs w:val="22"/>
        </w:rPr>
      </w:pPr>
    </w:p>
    <w:p w14:paraId="5D72E646" w14:textId="38CAA0D7" w:rsidR="00F437C5" w:rsidRPr="000502F3" w:rsidRDefault="00F437C5">
      <w:pPr>
        <w:tabs>
          <w:tab w:val="left" w:pos="567"/>
        </w:tabs>
        <w:rPr>
          <w:szCs w:val="22"/>
        </w:rPr>
      </w:pPr>
      <w:r w:rsidRPr="000502F3">
        <w:rPr>
          <w:szCs w:val="22"/>
        </w:rPr>
        <w:t>Aluminium/aluminium blister pac</w:t>
      </w:r>
      <w:r w:rsidR="00502F8A" w:rsidRPr="000502F3">
        <w:rPr>
          <w:szCs w:val="22"/>
        </w:rPr>
        <w:t>ks of 7, 10, 28, 30, 100 or 112 </w:t>
      </w:r>
      <w:r w:rsidRPr="000502F3">
        <w:rPr>
          <w:szCs w:val="22"/>
        </w:rPr>
        <w:t>tablets.</w:t>
      </w:r>
    </w:p>
    <w:p w14:paraId="5D72E648" w14:textId="77777777" w:rsidR="00764F76" w:rsidRPr="000502F3" w:rsidRDefault="00764F76">
      <w:pPr>
        <w:tabs>
          <w:tab w:val="left" w:pos="567"/>
        </w:tabs>
        <w:rPr>
          <w:szCs w:val="22"/>
        </w:rPr>
      </w:pPr>
    </w:p>
    <w:p w14:paraId="5D72E649" w14:textId="26F91B08" w:rsidR="00764F76" w:rsidRPr="000502F3" w:rsidRDefault="00F437C5">
      <w:pPr>
        <w:tabs>
          <w:tab w:val="left" w:pos="567"/>
        </w:tabs>
        <w:rPr>
          <w:szCs w:val="22"/>
          <w:u w:val="single"/>
        </w:rPr>
      </w:pPr>
      <w:r w:rsidRPr="000502F3">
        <w:rPr>
          <w:u w:val="single"/>
        </w:rPr>
        <w:t>Bottles</w:t>
      </w:r>
    </w:p>
    <w:p w14:paraId="5D72E64A" w14:textId="77777777" w:rsidR="00764F76" w:rsidRPr="000502F3" w:rsidRDefault="00764F76">
      <w:pPr>
        <w:tabs>
          <w:tab w:val="left" w:pos="567"/>
        </w:tabs>
        <w:rPr>
          <w:szCs w:val="22"/>
        </w:rPr>
      </w:pPr>
    </w:p>
    <w:p w14:paraId="5D72E64B" w14:textId="77777777" w:rsidR="00F437C5" w:rsidRPr="000502F3" w:rsidRDefault="00F437C5">
      <w:pPr>
        <w:tabs>
          <w:tab w:val="left" w:pos="567"/>
        </w:tabs>
        <w:rPr>
          <w:szCs w:val="22"/>
        </w:rPr>
      </w:pPr>
      <w:r w:rsidRPr="000502F3">
        <w:rPr>
          <w:szCs w:val="22"/>
        </w:rPr>
        <w:t xml:space="preserve">White, high-density polyethylene bottle with or without a child-resistant cap containing 30 tablets. </w:t>
      </w:r>
    </w:p>
    <w:p w14:paraId="5D72E64C" w14:textId="77777777" w:rsidR="00764F76" w:rsidRPr="000502F3" w:rsidRDefault="00764F76">
      <w:pPr>
        <w:tabs>
          <w:tab w:val="left" w:pos="567"/>
        </w:tabs>
        <w:rPr>
          <w:szCs w:val="22"/>
        </w:rPr>
      </w:pPr>
    </w:p>
    <w:p w14:paraId="5D72E64D" w14:textId="77777777" w:rsidR="00F437C5" w:rsidRPr="000502F3" w:rsidRDefault="00F437C5">
      <w:pPr>
        <w:tabs>
          <w:tab w:val="left" w:pos="567"/>
        </w:tabs>
        <w:rPr>
          <w:szCs w:val="22"/>
        </w:rPr>
      </w:pPr>
      <w:r w:rsidRPr="000502F3">
        <w:rPr>
          <w:szCs w:val="22"/>
        </w:rPr>
        <w:t>Not all pack sizes may be marketed.</w:t>
      </w:r>
    </w:p>
    <w:p w14:paraId="5D72E64E" w14:textId="77777777" w:rsidR="00F437C5" w:rsidRPr="000502F3" w:rsidRDefault="00F437C5">
      <w:pPr>
        <w:tabs>
          <w:tab w:val="left" w:pos="567"/>
        </w:tabs>
        <w:rPr>
          <w:szCs w:val="22"/>
        </w:rPr>
      </w:pPr>
    </w:p>
    <w:p w14:paraId="5D72E64F" w14:textId="1C6922B1" w:rsidR="00F437C5" w:rsidRPr="000502F3" w:rsidRDefault="00F437C5" w:rsidP="00246208">
      <w:pPr>
        <w:pStyle w:val="Heading2"/>
        <w:keepNext w:val="0"/>
        <w:tabs>
          <w:tab w:val="left" w:pos="567"/>
        </w:tabs>
      </w:pPr>
      <w:r w:rsidRPr="000502F3">
        <w:t>Special precautions for disposal</w:t>
      </w:r>
      <w:fldSimple w:instr=" DOCVARIABLE vault_nd_830cf97e-541b-4b4f-b2b9-a4f5ffb4064b \* MERGEFORMAT ">
        <w:r w:rsidR="003C1BB9">
          <w:t xml:space="preserve"> </w:t>
        </w:r>
      </w:fldSimple>
    </w:p>
    <w:p w14:paraId="5D72E650" w14:textId="77777777" w:rsidR="00F437C5" w:rsidRPr="000502F3" w:rsidRDefault="00F437C5">
      <w:pPr>
        <w:tabs>
          <w:tab w:val="left" w:pos="567"/>
        </w:tabs>
      </w:pPr>
    </w:p>
    <w:p w14:paraId="5D72E651" w14:textId="77777777" w:rsidR="00F437C5" w:rsidRPr="000502F3" w:rsidRDefault="00F437C5">
      <w:pPr>
        <w:tabs>
          <w:tab w:val="left" w:pos="567"/>
        </w:tabs>
        <w:rPr>
          <w:szCs w:val="22"/>
        </w:rPr>
      </w:pPr>
      <w:r w:rsidRPr="000502F3">
        <w:rPr>
          <w:szCs w:val="22"/>
        </w:rPr>
        <w:t>No special requirements</w:t>
      </w:r>
      <w:r w:rsidR="00E4422E" w:rsidRPr="000502F3">
        <w:rPr>
          <w:szCs w:val="22"/>
        </w:rPr>
        <w:t xml:space="preserve"> for disposal</w:t>
      </w:r>
      <w:r w:rsidRPr="000502F3">
        <w:rPr>
          <w:szCs w:val="22"/>
        </w:rPr>
        <w:t xml:space="preserve">. </w:t>
      </w:r>
    </w:p>
    <w:p w14:paraId="5D72E652" w14:textId="77777777" w:rsidR="00F437C5" w:rsidRPr="000502F3" w:rsidRDefault="00F437C5">
      <w:pPr>
        <w:tabs>
          <w:tab w:val="left" w:pos="567"/>
        </w:tabs>
        <w:rPr>
          <w:szCs w:val="22"/>
        </w:rPr>
      </w:pPr>
    </w:p>
    <w:p w14:paraId="5D72E653" w14:textId="77777777" w:rsidR="00F437C5" w:rsidRPr="000502F3" w:rsidRDefault="00F437C5">
      <w:pPr>
        <w:tabs>
          <w:tab w:val="left" w:pos="567"/>
        </w:tabs>
        <w:rPr>
          <w:szCs w:val="22"/>
        </w:rPr>
      </w:pPr>
    </w:p>
    <w:p w14:paraId="5D72E654" w14:textId="2203F013" w:rsidR="00F437C5" w:rsidRPr="003C1BB9" w:rsidRDefault="00F437C5" w:rsidP="00246208">
      <w:pPr>
        <w:pStyle w:val="Heading1"/>
        <w:keepNext w:val="0"/>
        <w:tabs>
          <w:tab w:val="left" w:pos="567"/>
        </w:tabs>
      </w:pPr>
      <w:r w:rsidRPr="003C1BB9">
        <w:t>Marketing AuthoriSation Holder</w:t>
      </w:r>
      <w:fldSimple w:instr=" DOCVARIABLE VAULT_ND_284e3d02-8bcc-450c-a68e-ccc7d7f7e123 \* MERGEFORMAT ">
        <w:r w:rsidR="003C1BB9">
          <w:t xml:space="preserve"> </w:t>
        </w:r>
      </w:fldSimple>
    </w:p>
    <w:p w14:paraId="5D72E655" w14:textId="77777777" w:rsidR="00F437C5" w:rsidRPr="000502F3" w:rsidRDefault="00F437C5" w:rsidP="00246208">
      <w:pPr>
        <w:tabs>
          <w:tab w:val="left" w:pos="567"/>
        </w:tabs>
        <w:rPr>
          <w:szCs w:val="22"/>
        </w:rPr>
      </w:pPr>
    </w:p>
    <w:p w14:paraId="5D72E656" w14:textId="77777777" w:rsidR="00F437C5" w:rsidRPr="000502F3" w:rsidRDefault="0038617A">
      <w:pPr>
        <w:tabs>
          <w:tab w:val="left" w:pos="567"/>
        </w:tabs>
        <w:rPr>
          <w:szCs w:val="22"/>
        </w:rPr>
      </w:pPr>
      <w:r w:rsidRPr="000502F3">
        <w:rPr>
          <w:szCs w:val="22"/>
        </w:rPr>
        <w:t>Teva B.V.</w:t>
      </w:r>
    </w:p>
    <w:p w14:paraId="5D72E657" w14:textId="3D8EBC80" w:rsidR="0038617A" w:rsidRPr="000502F3" w:rsidRDefault="00DF3D7E">
      <w:pPr>
        <w:tabs>
          <w:tab w:val="left" w:pos="567"/>
        </w:tabs>
        <w:rPr>
          <w:szCs w:val="22"/>
        </w:rPr>
      </w:pPr>
      <w:r w:rsidRPr="000502F3">
        <w:rPr>
          <w:szCs w:val="22"/>
        </w:rPr>
        <w:t>Swensweg </w:t>
      </w:r>
      <w:r w:rsidR="0038617A" w:rsidRPr="000502F3">
        <w:rPr>
          <w:szCs w:val="22"/>
        </w:rPr>
        <w:t>5</w:t>
      </w:r>
    </w:p>
    <w:p w14:paraId="5D72E658" w14:textId="27E255FD" w:rsidR="0038617A" w:rsidRPr="000502F3" w:rsidRDefault="00DF3D7E">
      <w:pPr>
        <w:tabs>
          <w:tab w:val="left" w:pos="567"/>
        </w:tabs>
        <w:rPr>
          <w:szCs w:val="22"/>
        </w:rPr>
      </w:pPr>
      <w:r w:rsidRPr="000502F3">
        <w:rPr>
          <w:szCs w:val="22"/>
        </w:rPr>
        <w:t>2031 </w:t>
      </w:r>
      <w:r w:rsidR="0038617A" w:rsidRPr="000502F3">
        <w:rPr>
          <w:szCs w:val="22"/>
        </w:rPr>
        <w:t>GA Haarlem</w:t>
      </w:r>
    </w:p>
    <w:p w14:paraId="5D72E659" w14:textId="77777777" w:rsidR="0038617A" w:rsidRPr="000502F3" w:rsidRDefault="0038617A">
      <w:pPr>
        <w:tabs>
          <w:tab w:val="left" w:pos="567"/>
        </w:tabs>
        <w:rPr>
          <w:szCs w:val="22"/>
        </w:rPr>
      </w:pPr>
      <w:r w:rsidRPr="000502F3">
        <w:rPr>
          <w:szCs w:val="22"/>
        </w:rPr>
        <w:t>The Netherlands</w:t>
      </w:r>
    </w:p>
    <w:p w14:paraId="5D72E65A" w14:textId="77777777" w:rsidR="00F437C5" w:rsidRPr="000502F3" w:rsidRDefault="00F437C5">
      <w:pPr>
        <w:tabs>
          <w:tab w:val="left" w:pos="567"/>
        </w:tabs>
        <w:rPr>
          <w:szCs w:val="22"/>
        </w:rPr>
      </w:pPr>
    </w:p>
    <w:p w14:paraId="5D72E65B" w14:textId="77777777" w:rsidR="00F437C5" w:rsidRPr="000502F3" w:rsidRDefault="00F437C5">
      <w:pPr>
        <w:tabs>
          <w:tab w:val="left" w:pos="567"/>
        </w:tabs>
        <w:rPr>
          <w:szCs w:val="22"/>
        </w:rPr>
      </w:pPr>
    </w:p>
    <w:p w14:paraId="5D72E65C" w14:textId="5FCDC0C7" w:rsidR="00F437C5" w:rsidRPr="003C1BB9" w:rsidRDefault="00F437C5" w:rsidP="00246208">
      <w:pPr>
        <w:pStyle w:val="Heading1"/>
        <w:keepNext w:val="0"/>
        <w:tabs>
          <w:tab w:val="left" w:pos="567"/>
        </w:tabs>
      </w:pPr>
      <w:r w:rsidRPr="003C1BB9">
        <w:t>Marketing AuthoriSation Number(s)</w:t>
      </w:r>
      <w:fldSimple w:instr=" DOCVARIABLE VAULT_ND_d7fff7cb-c12b-44c5-8175-b4e2452c23fe \* MERGEFORMAT ">
        <w:r w:rsidR="003C1BB9">
          <w:t xml:space="preserve"> </w:t>
        </w:r>
      </w:fldSimple>
    </w:p>
    <w:p w14:paraId="5D72E65D" w14:textId="77777777" w:rsidR="00F437C5" w:rsidRPr="000502F3" w:rsidRDefault="00F437C5">
      <w:pPr>
        <w:tabs>
          <w:tab w:val="left" w:pos="567"/>
        </w:tabs>
      </w:pPr>
    </w:p>
    <w:p w14:paraId="5D72E65E" w14:textId="6906991A" w:rsidR="00F437C5" w:rsidRPr="000502F3" w:rsidRDefault="00F437C5">
      <w:pPr>
        <w:tabs>
          <w:tab w:val="left" w:pos="567"/>
        </w:tabs>
      </w:pPr>
      <w:r w:rsidRPr="000502F3">
        <w:t>EU/1/04/304/001-</w:t>
      </w:r>
      <w:r w:rsidR="00A50A53" w:rsidRPr="000502F3">
        <w:t>0</w:t>
      </w:r>
      <w:r w:rsidR="0046184E" w:rsidRPr="000502F3">
        <w:t>7</w:t>
      </w:r>
    </w:p>
    <w:p w14:paraId="5D72E65F" w14:textId="77777777" w:rsidR="00F437C5" w:rsidRPr="000502F3" w:rsidRDefault="00F437C5">
      <w:pPr>
        <w:tabs>
          <w:tab w:val="left" w:pos="567"/>
        </w:tabs>
      </w:pPr>
    </w:p>
    <w:p w14:paraId="5D72E660" w14:textId="77777777" w:rsidR="00F437C5" w:rsidRPr="000502F3" w:rsidRDefault="00F437C5">
      <w:pPr>
        <w:tabs>
          <w:tab w:val="left" w:pos="567"/>
        </w:tabs>
      </w:pPr>
    </w:p>
    <w:p w14:paraId="5D72E661" w14:textId="6A8EF46E" w:rsidR="00F437C5" w:rsidRPr="003C1BB9" w:rsidRDefault="00F437C5" w:rsidP="00246208">
      <w:pPr>
        <w:pStyle w:val="Heading1"/>
        <w:keepNext w:val="0"/>
        <w:tabs>
          <w:tab w:val="left" w:pos="567"/>
        </w:tabs>
      </w:pPr>
      <w:r w:rsidRPr="003C1BB9">
        <w:t>Date of First AuthoriSation/Renewal of the AuthoriSation</w:t>
      </w:r>
      <w:fldSimple w:instr=" DOCVARIABLE VAULT_ND_7e49268b-f2a5-46be-86c2-c42ee9fd3b6e \* MERGEFORMAT ">
        <w:r w:rsidR="003C1BB9">
          <w:t xml:space="preserve"> </w:t>
        </w:r>
      </w:fldSimple>
    </w:p>
    <w:p w14:paraId="5D72E662" w14:textId="77777777" w:rsidR="00F437C5" w:rsidRPr="000502F3" w:rsidRDefault="00F437C5">
      <w:pPr>
        <w:tabs>
          <w:tab w:val="left" w:pos="567"/>
        </w:tabs>
      </w:pPr>
    </w:p>
    <w:p w14:paraId="5D72E663" w14:textId="4FC0BDC2" w:rsidR="00012F7B" w:rsidRPr="000502F3" w:rsidRDefault="003C2B2E" w:rsidP="00012F7B">
      <w:pPr>
        <w:autoSpaceDE w:val="0"/>
        <w:autoSpaceDN w:val="0"/>
        <w:adjustRightInd w:val="0"/>
        <w:rPr>
          <w:szCs w:val="22"/>
          <w:lang w:eastAsia="de-DE"/>
        </w:rPr>
      </w:pPr>
      <w:r w:rsidRPr="000502F3">
        <w:rPr>
          <w:szCs w:val="22"/>
          <w:lang w:eastAsia="de-DE"/>
        </w:rPr>
        <w:t>Date of first authorisation:</w:t>
      </w:r>
      <w:r w:rsidR="004C0D5A" w:rsidRPr="000502F3">
        <w:rPr>
          <w:szCs w:val="22"/>
          <w:lang w:eastAsia="de-DE"/>
        </w:rPr>
        <w:tab/>
      </w:r>
      <w:r w:rsidR="003B0846" w:rsidRPr="000502F3">
        <w:rPr>
          <w:szCs w:val="22"/>
          <w:lang w:eastAsia="de-DE"/>
        </w:rPr>
        <w:t>21 February </w:t>
      </w:r>
      <w:r w:rsidR="00012F7B" w:rsidRPr="000502F3">
        <w:rPr>
          <w:szCs w:val="22"/>
          <w:lang w:eastAsia="de-DE"/>
        </w:rPr>
        <w:t>2005</w:t>
      </w:r>
    </w:p>
    <w:p w14:paraId="5D72E664" w14:textId="2E6F7824" w:rsidR="00012F7B" w:rsidRPr="000502F3" w:rsidRDefault="003C2B2E" w:rsidP="00012F7B">
      <w:pPr>
        <w:autoSpaceDE w:val="0"/>
        <w:autoSpaceDN w:val="0"/>
        <w:adjustRightInd w:val="0"/>
      </w:pPr>
      <w:r w:rsidRPr="000502F3">
        <w:rPr>
          <w:szCs w:val="22"/>
          <w:lang w:eastAsia="de-DE"/>
        </w:rPr>
        <w:t>Date of latest renewal:</w:t>
      </w:r>
      <w:r w:rsidR="004C0D5A" w:rsidRPr="000502F3">
        <w:rPr>
          <w:szCs w:val="22"/>
          <w:lang w:eastAsia="de-DE"/>
        </w:rPr>
        <w:tab/>
      </w:r>
      <w:r w:rsidR="004C0D5A" w:rsidRPr="000502F3">
        <w:rPr>
          <w:szCs w:val="22"/>
          <w:lang w:eastAsia="de-DE"/>
        </w:rPr>
        <w:tab/>
      </w:r>
      <w:r w:rsidR="003B0846" w:rsidRPr="000502F3">
        <w:rPr>
          <w:noProof/>
        </w:rPr>
        <w:t>21 September </w:t>
      </w:r>
      <w:r w:rsidR="00693229" w:rsidRPr="000502F3">
        <w:rPr>
          <w:noProof/>
        </w:rPr>
        <w:t>2009</w:t>
      </w:r>
    </w:p>
    <w:p w14:paraId="5D72E665" w14:textId="77777777" w:rsidR="00F437C5" w:rsidRPr="000502F3" w:rsidRDefault="00F437C5">
      <w:pPr>
        <w:tabs>
          <w:tab w:val="left" w:pos="567"/>
        </w:tabs>
      </w:pPr>
    </w:p>
    <w:p w14:paraId="5D72E666" w14:textId="77777777" w:rsidR="00F437C5" w:rsidRPr="000502F3" w:rsidRDefault="00F437C5">
      <w:pPr>
        <w:tabs>
          <w:tab w:val="left" w:pos="567"/>
        </w:tabs>
      </w:pPr>
    </w:p>
    <w:p w14:paraId="5D72E667" w14:textId="306CCCB0" w:rsidR="00F437C5" w:rsidRPr="003C1BB9" w:rsidRDefault="00F437C5" w:rsidP="00246208">
      <w:pPr>
        <w:pStyle w:val="Heading1"/>
        <w:keepNext w:val="0"/>
        <w:tabs>
          <w:tab w:val="left" w:pos="567"/>
        </w:tabs>
      </w:pPr>
      <w:r w:rsidRPr="003C1BB9">
        <w:t>Date of Revision of The Text</w:t>
      </w:r>
      <w:fldSimple w:instr=" DOCVARIABLE VAULT_ND_d6021d2e-d48e-4576-b3ea-8dfd2b3ade6c \* MERGEFORMAT ">
        <w:r w:rsidR="003C1BB9">
          <w:t xml:space="preserve"> </w:t>
        </w:r>
      </w:fldSimple>
    </w:p>
    <w:p w14:paraId="5D72E668" w14:textId="77777777" w:rsidR="009A2F91" w:rsidRPr="000502F3" w:rsidRDefault="009A2F91"/>
    <w:p w14:paraId="5D72E66B" w14:textId="6DC5F6B0" w:rsidR="00CA153D" w:rsidRPr="000502F3" w:rsidRDefault="00BD521F" w:rsidP="00CA153D">
      <w:pPr>
        <w:pStyle w:val="Default"/>
        <w:rPr>
          <w:color w:val="auto"/>
          <w:lang w:val="en-GB"/>
        </w:rPr>
      </w:pPr>
      <w:r w:rsidRPr="000502F3">
        <w:rPr>
          <w:sz w:val="22"/>
          <w:szCs w:val="22"/>
          <w:lang w:val="en-GB"/>
        </w:rPr>
        <w:t xml:space="preserve">Detailed information on this product is available on the website of the European Medicines Agency </w:t>
      </w:r>
      <w:hyperlink r:id="rId15" w:history="1">
        <w:r w:rsidR="00CA153D" w:rsidRPr="000502F3">
          <w:rPr>
            <w:rStyle w:val="Hyperlink"/>
            <w:noProof/>
            <w:szCs w:val="22"/>
            <w:lang w:val="en-GB"/>
          </w:rPr>
          <w:t>http://www.ema.europa.eu</w:t>
        </w:r>
      </w:hyperlink>
    </w:p>
    <w:p w14:paraId="5D72E66C" w14:textId="77777777" w:rsidR="00FF5ECF" w:rsidRPr="000502F3" w:rsidRDefault="00FF5ECF">
      <w:pPr>
        <w:tabs>
          <w:tab w:val="left" w:pos="567"/>
        </w:tabs>
        <w:rPr>
          <w:szCs w:val="22"/>
        </w:rPr>
      </w:pPr>
      <w:r w:rsidRPr="000502F3">
        <w:br w:type="page"/>
      </w:r>
    </w:p>
    <w:p w14:paraId="5D72E66D" w14:textId="77777777" w:rsidR="00FF5ECF" w:rsidRPr="000502F3" w:rsidRDefault="00FF5ECF">
      <w:pPr>
        <w:tabs>
          <w:tab w:val="left" w:pos="567"/>
        </w:tabs>
      </w:pPr>
    </w:p>
    <w:p w14:paraId="5D72E66E" w14:textId="77777777" w:rsidR="00FF5ECF" w:rsidRPr="000502F3" w:rsidRDefault="00FF5ECF">
      <w:pPr>
        <w:tabs>
          <w:tab w:val="left" w:pos="567"/>
        </w:tabs>
      </w:pPr>
    </w:p>
    <w:p w14:paraId="5D72E66F" w14:textId="77777777" w:rsidR="00FF5ECF" w:rsidRPr="000502F3" w:rsidRDefault="00FF5ECF">
      <w:pPr>
        <w:tabs>
          <w:tab w:val="left" w:pos="567"/>
        </w:tabs>
      </w:pPr>
    </w:p>
    <w:p w14:paraId="5D72E670" w14:textId="77777777" w:rsidR="00FF5ECF" w:rsidRPr="000502F3" w:rsidRDefault="00FF5ECF">
      <w:pPr>
        <w:tabs>
          <w:tab w:val="left" w:pos="567"/>
        </w:tabs>
      </w:pPr>
    </w:p>
    <w:p w14:paraId="5D72E671" w14:textId="77777777" w:rsidR="00FF5ECF" w:rsidRPr="000502F3" w:rsidRDefault="00FF5ECF">
      <w:pPr>
        <w:tabs>
          <w:tab w:val="left" w:pos="567"/>
        </w:tabs>
      </w:pPr>
    </w:p>
    <w:p w14:paraId="5D72E672" w14:textId="77777777" w:rsidR="00FF5ECF" w:rsidRPr="000502F3" w:rsidRDefault="00FF5ECF">
      <w:pPr>
        <w:tabs>
          <w:tab w:val="left" w:pos="567"/>
        </w:tabs>
      </w:pPr>
    </w:p>
    <w:p w14:paraId="5D72E673" w14:textId="77777777" w:rsidR="00FF5ECF" w:rsidRPr="000502F3" w:rsidRDefault="00FF5ECF">
      <w:pPr>
        <w:tabs>
          <w:tab w:val="left" w:pos="567"/>
        </w:tabs>
      </w:pPr>
    </w:p>
    <w:p w14:paraId="5D72E674" w14:textId="77777777" w:rsidR="00FF5ECF" w:rsidRPr="000502F3" w:rsidRDefault="00FF5ECF">
      <w:pPr>
        <w:tabs>
          <w:tab w:val="left" w:pos="567"/>
        </w:tabs>
      </w:pPr>
    </w:p>
    <w:p w14:paraId="5D72E675" w14:textId="77777777" w:rsidR="00FF5ECF" w:rsidRPr="000502F3" w:rsidRDefault="00FF5ECF">
      <w:pPr>
        <w:tabs>
          <w:tab w:val="left" w:pos="567"/>
        </w:tabs>
      </w:pPr>
    </w:p>
    <w:p w14:paraId="5D72E676" w14:textId="77777777" w:rsidR="00FF5ECF" w:rsidRPr="000502F3" w:rsidRDefault="00FF5ECF">
      <w:pPr>
        <w:tabs>
          <w:tab w:val="left" w:pos="567"/>
        </w:tabs>
      </w:pPr>
    </w:p>
    <w:p w14:paraId="5D72E677" w14:textId="77777777" w:rsidR="00FF5ECF" w:rsidRPr="000502F3" w:rsidRDefault="00FF5ECF">
      <w:pPr>
        <w:tabs>
          <w:tab w:val="left" w:pos="567"/>
        </w:tabs>
      </w:pPr>
    </w:p>
    <w:p w14:paraId="5D72E678" w14:textId="77777777" w:rsidR="00FF5ECF" w:rsidRPr="000502F3" w:rsidRDefault="00FF5ECF">
      <w:pPr>
        <w:tabs>
          <w:tab w:val="left" w:pos="567"/>
        </w:tabs>
      </w:pPr>
    </w:p>
    <w:p w14:paraId="5D72E679" w14:textId="77777777" w:rsidR="00FF5ECF" w:rsidRPr="000502F3" w:rsidRDefault="00FF5ECF">
      <w:pPr>
        <w:tabs>
          <w:tab w:val="left" w:pos="567"/>
        </w:tabs>
      </w:pPr>
    </w:p>
    <w:p w14:paraId="5D72E67A" w14:textId="77777777" w:rsidR="00FF5ECF" w:rsidRPr="000502F3" w:rsidRDefault="00FF5ECF">
      <w:pPr>
        <w:tabs>
          <w:tab w:val="left" w:pos="567"/>
        </w:tabs>
      </w:pPr>
    </w:p>
    <w:p w14:paraId="5D72E67B" w14:textId="77777777" w:rsidR="00FF5ECF" w:rsidRPr="000502F3" w:rsidRDefault="00FF5ECF">
      <w:pPr>
        <w:tabs>
          <w:tab w:val="left" w:pos="567"/>
        </w:tabs>
      </w:pPr>
    </w:p>
    <w:p w14:paraId="5D72E67C" w14:textId="77777777" w:rsidR="00FF5ECF" w:rsidRPr="000502F3" w:rsidRDefault="00FF5ECF">
      <w:pPr>
        <w:tabs>
          <w:tab w:val="left" w:pos="567"/>
        </w:tabs>
      </w:pPr>
    </w:p>
    <w:p w14:paraId="5D72E67D" w14:textId="77777777" w:rsidR="00FF5ECF" w:rsidRPr="000502F3" w:rsidRDefault="00FF5ECF">
      <w:pPr>
        <w:tabs>
          <w:tab w:val="left" w:pos="567"/>
        </w:tabs>
      </w:pPr>
    </w:p>
    <w:p w14:paraId="5D72E67E" w14:textId="77777777" w:rsidR="00FF5ECF" w:rsidRPr="000502F3" w:rsidRDefault="00FF5ECF">
      <w:pPr>
        <w:tabs>
          <w:tab w:val="left" w:pos="567"/>
        </w:tabs>
      </w:pPr>
    </w:p>
    <w:p w14:paraId="5D72E67F" w14:textId="77777777" w:rsidR="00FF5ECF" w:rsidRPr="000502F3" w:rsidRDefault="00FF5ECF">
      <w:pPr>
        <w:tabs>
          <w:tab w:val="left" w:pos="567"/>
        </w:tabs>
      </w:pPr>
    </w:p>
    <w:p w14:paraId="5D72E680" w14:textId="77777777" w:rsidR="00FF5ECF" w:rsidRPr="000502F3" w:rsidRDefault="00FF5ECF">
      <w:pPr>
        <w:tabs>
          <w:tab w:val="left" w:pos="567"/>
        </w:tabs>
        <w:ind w:right="991"/>
        <w:jc w:val="center"/>
        <w:outlineLvl w:val="0"/>
        <w:rPr>
          <w:b/>
        </w:rPr>
      </w:pPr>
    </w:p>
    <w:p w14:paraId="5D72E681" w14:textId="77777777" w:rsidR="00FF5ECF" w:rsidRPr="000502F3" w:rsidRDefault="00FF5ECF">
      <w:pPr>
        <w:tabs>
          <w:tab w:val="left" w:pos="567"/>
        </w:tabs>
        <w:ind w:right="991"/>
        <w:jc w:val="center"/>
        <w:outlineLvl w:val="0"/>
        <w:rPr>
          <w:b/>
        </w:rPr>
      </w:pPr>
    </w:p>
    <w:p w14:paraId="5D72E682" w14:textId="76E5DF3E" w:rsidR="00FF5ECF" w:rsidRPr="000502F3" w:rsidRDefault="00FF5ECF">
      <w:pPr>
        <w:tabs>
          <w:tab w:val="left" w:pos="567"/>
        </w:tabs>
        <w:ind w:right="991"/>
        <w:jc w:val="center"/>
        <w:outlineLvl w:val="0"/>
        <w:rPr>
          <w:b/>
        </w:rPr>
      </w:pPr>
      <w:r w:rsidRPr="000502F3">
        <w:rPr>
          <w:b/>
        </w:rPr>
        <w:t>ANNEX II</w:t>
      </w:r>
      <w:r w:rsidR="003C1BB9">
        <w:rPr>
          <w:b/>
        </w:rPr>
        <w:fldChar w:fldCharType="begin"/>
      </w:r>
      <w:r w:rsidR="003C1BB9">
        <w:rPr>
          <w:b/>
        </w:rPr>
        <w:instrText xml:space="preserve"> DOCVARIABLE VAULT_ND_fd661b1a-38c1-4f29-b06e-c7c002c20fd6 \* MERGEFORMAT </w:instrText>
      </w:r>
      <w:r w:rsidR="003C1BB9">
        <w:rPr>
          <w:b/>
        </w:rPr>
        <w:fldChar w:fldCharType="separate"/>
      </w:r>
      <w:r w:rsidR="003C1BB9">
        <w:rPr>
          <w:b/>
        </w:rPr>
        <w:t xml:space="preserve"> </w:t>
      </w:r>
      <w:r w:rsidR="003C1BB9">
        <w:rPr>
          <w:b/>
        </w:rPr>
        <w:fldChar w:fldCharType="end"/>
      </w:r>
    </w:p>
    <w:p w14:paraId="5D72E683" w14:textId="77777777" w:rsidR="00FF5ECF" w:rsidRPr="000502F3" w:rsidRDefault="00FF5ECF">
      <w:pPr>
        <w:tabs>
          <w:tab w:val="left" w:pos="567"/>
        </w:tabs>
        <w:ind w:left="1701" w:right="1416" w:hanging="567"/>
      </w:pPr>
    </w:p>
    <w:p w14:paraId="5D72E684" w14:textId="5E95BD9D" w:rsidR="00FF5ECF" w:rsidRPr="000502F3" w:rsidRDefault="00FF5ECF" w:rsidP="00DC0690">
      <w:pPr>
        <w:numPr>
          <w:ilvl w:val="0"/>
          <w:numId w:val="24"/>
        </w:numPr>
        <w:tabs>
          <w:tab w:val="left" w:pos="567"/>
        </w:tabs>
        <w:ind w:left="1701" w:right="1416" w:hanging="567"/>
        <w:rPr>
          <w:b/>
        </w:rPr>
      </w:pPr>
      <w:r w:rsidRPr="000502F3">
        <w:rPr>
          <w:b/>
        </w:rPr>
        <w:t>MANUFACTURER(S) RESPONSIBLE FOR BATCH RELEASE</w:t>
      </w:r>
    </w:p>
    <w:p w14:paraId="5D72E685" w14:textId="77777777" w:rsidR="00FF5ECF" w:rsidRPr="000502F3" w:rsidRDefault="00FF5ECF">
      <w:pPr>
        <w:numPr>
          <w:ilvl w:val="12"/>
          <w:numId w:val="0"/>
        </w:numPr>
        <w:tabs>
          <w:tab w:val="left" w:pos="567"/>
        </w:tabs>
        <w:ind w:left="1701" w:right="1416" w:hanging="567"/>
      </w:pPr>
    </w:p>
    <w:p w14:paraId="5D72E686" w14:textId="77777777" w:rsidR="00FF5ECF" w:rsidRPr="000502F3" w:rsidRDefault="00FF5ECF">
      <w:pPr>
        <w:numPr>
          <w:ilvl w:val="0"/>
          <w:numId w:val="24"/>
        </w:numPr>
        <w:tabs>
          <w:tab w:val="left" w:pos="567"/>
        </w:tabs>
        <w:ind w:left="1701" w:right="1416" w:hanging="567"/>
        <w:rPr>
          <w:b/>
        </w:rPr>
      </w:pPr>
      <w:r w:rsidRPr="000502F3">
        <w:rPr>
          <w:b/>
        </w:rPr>
        <w:t>CONDITIONS OR RESTRICTIONS REGARDING SUPPLY AND USE</w:t>
      </w:r>
    </w:p>
    <w:p w14:paraId="5D72E687" w14:textId="77777777" w:rsidR="00FF5ECF" w:rsidRPr="000502F3" w:rsidRDefault="00FF5ECF" w:rsidP="00DC0690">
      <w:pPr>
        <w:tabs>
          <w:tab w:val="left" w:pos="567"/>
        </w:tabs>
        <w:ind w:left="1134" w:right="1416"/>
        <w:rPr>
          <w:b/>
        </w:rPr>
      </w:pPr>
    </w:p>
    <w:p w14:paraId="5D72E688" w14:textId="77777777" w:rsidR="00FF5ECF" w:rsidRPr="000502F3" w:rsidRDefault="00FF5ECF" w:rsidP="00DC0690">
      <w:pPr>
        <w:numPr>
          <w:ilvl w:val="0"/>
          <w:numId w:val="24"/>
        </w:numPr>
        <w:tabs>
          <w:tab w:val="left" w:pos="567"/>
        </w:tabs>
        <w:ind w:left="1701" w:right="1416" w:hanging="567"/>
        <w:rPr>
          <w:b/>
        </w:rPr>
      </w:pPr>
      <w:r w:rsidRPr="000502F3">
        <w:rPr>
          <w:b/>
        </w:rPr>
        <w:t>OTHER CONDITIONS AND REQUIREMENTS OF THE MARKETING AUTHORISATION</w:t>
      </w:r>
    </w:p>
    <w:p w14:paraId="5D72E689" w14:textId="77777777" w:rsidR="00FF5ECF" w:rsidRPr="000502F3" w:rsidRDefault="00FF5ECF" w:rsidP="00DC0690">
      <w:pPr>
        <w:tabs>
          <w:tab w:val="left" w:pos="567"/>
        </w:tabs>
        <w:ind w:left="1134" w:right="1416"/>
        <w:rPr>
          <w:b/>
        </w:rPr>
      </w:pPr>
    </w:p>
    <w:p w14:paraId="5D72E68A" w14:textId="77777777" w:rsidR="00FF5ECF" w:rsidRPr="000502F3" w:rsidRDefault="00FF5ECF" w:rsidP="00DC0690">
      <w:pPr>
        <w:numPr>
          <w:ilvl w:val="0"/>
          <w:numId w:val="24"/>
        </w:numPr>
        <w:tabs>
          <w:tab w:val="left" w:pos="567"/>
        </w:tabs>
        <w:ind w:left="1701" w:right="1416" w:hanging="567"/>
        <w:rPr>
          <w:b/>
        </w:rPr>
      </w:pPr>
      <w:r w:rsidRPr="000502F3">
        <w:rPr>
          <w:b/>
        </w:rPr>
        <w:t>CONDITIONS OR RESTRICTIONS WITH REGARD TO THE SAFE AND EFFECTIVE USE OF THE MEDICINAL PRODUCT</w:t>
      </w:r>
      <w:r w:rsidRPr="000502F3" w:rsidDel="00683518">
        <w:rPr>
          <w:b/>
        </w:rPr>
        <w:t xml:space="preserve"> </w:t>
      </w:r>
    </w:p>
    <w:p w14:paraId="5D72E68B" w14:textId="77777777" w:rsidR="00FF5ECF" w:rsidRPr="000502F3" w:rsidRDefault="00FF5ECF" w:rsidP="00F76F64">
      <w:pPr>
        <w:tabs>
          <w:tab w:val="left" w:pos="567"/>
        </w:tabs>
        <w:ind w:right="1416"/>
        <w:rPr>
          <w:b/>
        </w:rPr>
      </w:pPr>
    </w:p>
    <w:p w14:paraId="5D72E68C" w14:textId="77777777" w:rsidR="00FF5ECF" w:rsidRPr="000502F3" w:rsidRDefault="00FF5ECF">
      <w:pPr>
        <w:tabs>
          <w:tab w:val="left" w:pos="567"/>
        </w:tabs>
        <w:ind w:left="1701" w:right="1416" w:hanging="567"/>
      </w:pPr>
    </w:p>
    <w:p w14:paraId="5D72E68D" w14:textId="31981DA8" w:rsidR="00FF5ECF" w:rsidRPr="000502F3" w:rsidRDefault="00FF5ECF" w:rsidP="00B175A8">
      <w:pPr>
        <w:pStyle w:val="TitleB"/>
        <w:rPr>
          <w:lang w:val="en-GB"/>
        </w:rPr>
      </w:pPr>
      <w:r w:rsidRPr="000502F3">
        <w:rPr>
          <w:lang w:val="en-GB"/>
        </w:rPr>
        <w:br w:type="page"/>
      </w:r>
      <w:r w:rsidRPr="000502F3">
        <w:rPr>
          <w:lang w:val="en-GB"/>
        </w:rPr>
        <w:lastRenderedPageBreak/>
        <w:t>A.</w:t>
      </w:r>
      <w:r w:rsidRPr="000502F3">
        <w:rPr>
          <w:lang w:val="en-GB"/>
        </w:rPr>
        <w:tab/>
        <w:t>MANUFACTURER(S) RESPONSIBLE FOR BATCH RELEASE</w:t>
      </w:r>
    </w:p>
    <w:p w14:paraId="5D72E68E" w14:textId="77777777" w:rsidR="00FF5ECF" w:rsidRPr="000502F3" w:rsidRDefault="00FF5ECF">
      <w:pPr>
        <w:numPr>
          <w:ilvl w:val="12"/>
          <w:numId w:val="0"/>
        </w:numPr>
        <w:tabs>
          <w:tab w:val="left" w:pos="567"/>
        </w:tabs>
      </w:pPr>
    </w:p>
    <w:p w14:paraId="5D72E68F" w14:textId="74A66B9F" w:rsidR="00FF5ECF" w:rsidRPr="000502F3" w:rsidRDefault="00FF5ECF">
      <w:pPr>
        <w:numPr>
          <w:ilvl w:val="12"/>
          <w:numId w:val="0"/>
        </w:numPr>
        <w:tabs>
          <w:tab w:val="left" w:pos="567"/>
        </w:tabs>
        <w:outlineLvl w:val="0"/>
        <w:rPr>
          <w:u w:val="single"/>
        </w:rPr>
      </w:pPr>
      <w:r w:rsidRPr="000502F3">
        <w:rPr>
          <w:u w:val="single"/>
        </w:rPr>
        <w:t>Name and address of the manufacturer(s) responsible for batch release</w:t>
      </w:r>
      <w:r w:rsidR="003C1BB9">
        <w:rPr>
          <w:u w:val="single"/>
        </w:rPr>
        <w:fldChar w:fldCharType="begin"/>
      </w:r>
      <w:r w:rsidR="003C1BB9">
        <w:rPr>
          <w:u w:val="single"/>
        </w:rPr>
        <w:instrText xml:space="preserve"> DOCVARIABLE vault_nd_3684f59d-f2e6-486a-8caf-dc89a92f568f \* MERGEFORMAT </w:instrText>
      </w:r>
      <w:r w:rsidR="003C1BB9">
        <w:rPr>
          <w:u w:val="single"/>
        </w:rPr>
        <w:fldChar w:fldCharType="separate"/>
      </w:r>
      <w:r w:rsidR="003C1BB9">
        <w:rPr>
          <w:u w:val="single"/>
        </w:rPr>
        <w:t xml:space="preserve"> </w:t>
      </w:r>
      <w:r w:rsidR="003C1BB9">
        <w:rPr>
          <w:u w:val="single"/>
        </w:rPr>
        <w:fldChar w:fldCharType="end"/>
      </w:r>
    </w:p>
    <w:p w14:paraId="5D72E690" w14:textId="79A627F7" w:rsidR="00FF5ECF" w:rsidRPr="000502F3" w:rsidDel="00B30FBE" w:rsidRDefault="00FF5ECF">
      <w:pPr>
        <w:numPr>
          <w:ilvl w:val="12"/>
          <w:numId w:val="0"/>
        </w:numPr>
        <w:tabs>
          <w:tab w:val="left" w:pos="567"/>
        </w:tabs>
        <w:rPr>
          <w:del w:id="20" w:author="EUGL-NH" w:date="2025-02-25T12:52:00Z"/>
        </w:rPr>
      </w:pPr>
    </w:p>
    <w:p w14:paraId="5D72E691" w14:textId="05C654A6" w:rsidR="00FF5ECF" w:rsidRPr="000502F3" w:rsidDel="00B30FBE" w:rsidRDefault="00FF5ECF">
      <w:pPr>
        <w:tabs>
          <w:tab w:val="left" w:pos="567"/>
        </w:tabs>
        <w:rPr>
          <w:del w:id="21" w:author="EUGL-NH" w:date="2025-02-25T12:52:00Z"/>
          <w:szCs w:val="22"/>
        </w:rPr>
      </w:pPr>
      <w:del w:id="22" w:author="EUGL-NH" w:date="2025-02-25T12:52:00Z">
        <w:r w:rsidRPr="000502F3" w:rsidDel="00B30FBE">
          <w:rPr>
            <w:szCs w:val="22"/>
          </w:rPr>
          <w:delText xml:space="preserve">Teva Pharmaceuticals Europe B.V. </w:delText>
        </w:r>
      </w:del>
    </w:p>
    <w:p w14:paraId="5D72E692" w14:textId="2B9BAE20" w:rsidR="00FF5ECF" w:rsidRPr="000502F3" w:rsidDel="00B30FBE" w:rsidRDefault="00FF5ECF" w:rsidP="002012AC">
      <w:pPr>
        <w:tabs>
          <w:tab w:val="left" w:pos="567"/>
        </w:tabs>
        <w:rPr>
          <w:del w:id="23" w:author="EUGL-NH" w:date="2025-02-25T12:52:00Z"/>
        </w:rPr>
      </w:pPr>
      <w:del w:id="24" w:author="EUGL-NH" w:date="2025-02-25T12:52:00Z">
        <w:r w:rsidRPr="000502F3" w:rsidDel="00B30FBE">
          <w:delText>Swensweg 5</w:delText>
        </w:r>
      </w:del>
    </w:p>
    <w:p w14:paraId="5D72E693" w14:textId="09A6A4B9" w:rsidR="00FF5ECF" w:rsidRPr="000502F3" w:rsidDel="00B30FBE" w:rsidRDefault="00FF5ECF" w:rsidP="002012AC">
      <w:pPr>
        <w:tabs>
          <w:tab w:val="left" w:pos="567"/>
        </w:tabs>
        <w:rPr>
          <w:del w:id="25" w:author="EUGL-NH" w:date="2025-02-25T12:52:00Z"/>
        </w:rPr>
      </w:pPr>
      <w:del w:id="26" w:author="EUGL-NH" w:date="2025-02-25T12:52:00Z">
        <w:r w:rsidRPr="000502F3" w:rsidDel="00B30FBE">
          <w:delText>2031 GA Haarlem</w:delText>
        </w:r>
      </w:del>
    </w:p>
    <w:p w14:paraId="5D72E694" w14:textId="6F111385" w:rsidR="00FF5ECF" w:rsidRPr="000502F3" w:rsidDel="00B30FBE" w:rsidRDefault="00FF5ECF">
      <w:pPr>
        <w:tabs>
          <w:tab w:val="left" w:pos="567"/>
        </w:tabs>
        <w:rPr>
          <w:del w:id="27" w:author="EUGL-NH" w:date="2025-02-25T12:52:00Z"/>
          <w:i/>
          <w:caps/>
        </w:rPr>
      </w:pPr>
      <w:del w:id="28" w:author="EUGL-NH" w:date="2025-02-25T12:52:00Z">
        <w:r w:rsidRPr="000502F3" w:rsidDel="00B30FBE">
          <w:delText>The Netherlands</w:delText>
        </w:r>
      </w:del>
    </w:p>
    <w:p w14:paraId="5D72E695" w14:textId="77777777" w:rsidR="00FF5ECF" w:rsidRPr="000502F3" w:rsidRDefault="00FF5ECF">
      <w:pPr>
        <w:numPr>
          <w:ilvl w:val="12"/>
          <w:numId w:val="0"/>
        </w:numPr>
        <w:tabs>
          <w:tab w:val="left" w:pos="567"/>
        </w:tabs>
      </w:pPr>
    </w:p>
    <w:p w14:paraId="5D72E696" w14:textId="77777777" w:rsidR="00FF5ECF" w:rsidRPr="000502F3" w:rsidRDefault="00FF5ECF" w:rsidP="001D4AB3">
      <w:r w:rsidRPr="000502F3">
        <w:t>Pliva Croatia Ltd.</w:t>
      </w:r>
    </w:p>
    <w:p w14:paraId="5D72E697" w14:textId="77777777" w:rsidR="00FF5ECF" w:rsidRPr="000502F3" w:rsidRDefault="00FF5ECF" w:rsidP="001D4AB3">
      <w:r w:rsidRPr="000502F3">
        <w:t>Prilaz baruna Filipovica 25</w:t>
      </w:r>
    </w:p>
    <w:p w14:paraId="5D72E698" w14:textId="77777777" w:rsidR="00FF5ECF" w:rsidRPr="000502F3" w:rsidRDefault="00FF5ECF" w:rsidP="001D4AB3">
      <w:r w:rsidRPr="000502F3">
        <w:t>10000 Zagreb</w:t>
      </w:r>
    </w:p>
    <w:p w14:paraId="5D72E699" w14:textId="77777777" w:rsidR="00FF5ECF" w:rsidRPr="000502F3" w:rsidRDefault="00FF5ECF" w:rsidP="001D4AB3">
      <w:r w:rsidRPr="000502F3">
        <w:t>Croatia</w:t>
      </w:r>
    </w:p>
    <w:p w14:paraId="5D72E69A" w14:textId="77777777" w:rsidR="00FF5ECF" w:rsidRPr="000502F3" w:rsidRDefault="00FF5ECF" w:rsidP="001D4AB3">
      <w:pPr>
        <w:numPr>
          <w:ilvl w:val="12"/>
          <w:numId w:val="0"/>
        </w:numPr>
        <w:tabs>
          <w:tab w:val="left" w:pos="567"/>
        </w:tabs>
      </w:pPr>
    </w:p>
    <w:p w14:paraId="5D72E69B" w14:textId="77777777" w:rsidR="00FF5ECF" w:rsidRPr="000502F3" w:rsidRDefault="00FF5ECF" w:rsidP="000C1E7E">
      <w:pPr>
        <w:numPr>
          <w:ilvl w:val="12"/>
          <w:numId w:val="0"/>
        </w:numPr>
        <w:tabs>
          <w:tab w:val="left" w:pos="567"/>
        </w:tabs>
      </w:pPr>
      <w:r w:rsidRPr="000502F3">
        <w:t>Teva Operations Poland Sp.z o.o.</w:t>
      </w:r>
    </w:p>
    <w:p w14:paraId="5D72E69C" w14:textId="77777777" w:rsidR="00FF5ECF" w:rsidRPr="000502F3" w:rsidRDefault="00FF5ECF" w:rsidP="000C1E7E">
      <w:pPr>
        <w:numPr>
          <w:ilvl w:val="12"/>
          <w:numId w:val="0"/>
        </w:numPr>
        <w:tabs>
          <w:tab w:val="left" w:pos="567"/>
        </w:tabs>
        <w:rPr>
          <w:szCs w:val="22"/>
        </w:rPr>
      </w:pPr>
      <w:r w:rsidRPr="000502F3">
        <w:rPr>
          <w:szCs w:val="22"/>
        </w:rPr>
        <w:t>ul. Mogilska 80</w:t>
      </w:r>
    </w:p>
    <w:p w14:paraId="5D72E69D" w14:textId="77777777" w:rsidR="00FF5ECF" w:rsidRPr="000502F3" w:rsidRDefault="00FF5ECF" w:rsidP="000C1E7E">
      <w:pPr>
        <w:numPr>
          <w:ilvl w:val="12"/>
          <w:numId w:val="0"/>
        </w:numPr>
        <w:tabs>
          <w:tab w:val="left" w:pos="567"/>
        </w:tabs>
        <w:rPr>
          <w:szCs w:val="22"/>
        </w:rPr>
      </w:pPr>
      <w:r w:rsidRPr="000502F3">
        <w:rPr>
          <w:szCs w:val="22"/>
        </w:rPr>
        <w:t xml:space="preserve">31-546 Krakow </w:t>
      </w:r>
    </w:p>
    <w:p w14:paraId="5D72E69E" w14:textId="77777777" w:rsidR="00FF5ECF" w:rsidRPr="000502F3" w:rsidRDefault="00FF5ECF" w:rsidP="000C1E7E">
      <w:pPr>
        <w:numPr>
          <w:ilvl w:val="12"/>
          <w:numId w:val="0"/>
        </w:numPr>
        <w:tabs>
          <w:tab w:val="left" w:pos="567"/>
        </w:tabs>
        <w:rPr>
          <w:szCs w:val="22"/>
        </w:rPr>
      </w:pPr>
      <w:r w:rsidRPr="000502F3">
        <w:rPr>
          <w:szCs w:val="22"/>
        </w:rPr>
        <w:t>Poland</w:t>
      </w:r>
    </w:p>
    <w:p w14:paraId="5D72E69F" w14:textId="77777777" w:rsidR="00FF5ECF" w:rsidRPr="000502F3" w:rsidRDefault="00FF5ECF" w:rsidP="001D4AB3">
      <w:pPr>
        <w:numPr>
          <w:ilvl w:val="12"/>
          <w:numId w:val="0"/>
        </w:numPr>
        <w:tabs>
          <w:tab w:val="left" w:pos="567"/>
        </w:tabs>
        <w:rPr>
          <w:szCs w:val="22"/>
        </w:rPr>
      </w:pPr>
    </w:p>
    <w:p w14:paraId="5D72E6A0" w14:textId="77777777" w:rsidR="00FF5ECF" w:rsidRPr="000502F3" w:rsidRDefault="00FF5ECF" w:rsidP="001D4AB3">
      <w:pPr>
        <w:numPr>
          <w:ilvl w:val="12"/>
          <w:numId w:val="0"/>
        </w:numPr>
        <w:tabs>
          <w:tab w:val="left" w:pos="567"/>
        </w:tabs>
        <w:rPr>
          <w:szCs w:val="22"/>
        </w:rPr>
      </w:pPr>
      <w:r w:rsidRPr="000502F3">
        <w:rPr>
          <w:szCs w:val="22"/>
        </w:rPr>
        <w:t>The printed package leaflet of the medicinal product must state the name and address of the manufacturer responsible for the release of the concerned batch.</w:t>
      </w:r>
    </w:p>
    <w:p w14:paraId="5D72E6A1" w14:textId="77777777" w:rsidR="00FF5ECF" w:rsidRPr="000502F3" w:rsidRDefault="00FF5ECF">
      <w:pPr>
        <w:numPr>
          <w:ilvl w:val="12"/>
          <w:numId w:val="0"/>
        </w:numPr>
        <w:tabs>
          <w:tab w:val="left" w:pos="567"/>
        </w:tabs>
      </w:pPr>
    </w:p>
    <w:p w14:paraId="5D72E6A4" w14:textId="2E1298AE" w:rsidR="00FF5ECF" w:rsidRPr="000502F3" w:rsidRDefault="00FF5ECF" w:rsidP="00B175A8">
      <w:pPr>
        <w:pStyle w:val="TitleB"/>
        <w:rPr>
          <w:lang w:val="en-GB"/>
        </w:rPr>
      </w:pPr>
      <w:r w:rsidRPr="000502F3">
        <w:rPr>
          <w:lang w:val="en-GB"/>
        </w:rPr>
        <w:t>B.</w:t>
      </w:r>
      <w:r w:rsidRPr="000502F3">
        <w:rPr>
          <w:lang w:val="en-GB"/>
        </w:rPr>
        <w:tab/>
        <w:t>CONDITIONS OR RESTRICTIONS REGARDING SUPPLY AND USE</w:t>
      </w:r>
    </w:p>
    <w:p w14:paraId="5D72E6A5" w14:textId="77777777" w:rsidR="00FF5ECF" w:rsidRPr="000502F3" w:rsidRDefault="00FF5ECF" w:rsidP="00246208">
      <w:pPr>
        <w:numPr>
          <w:ilvl w:val="12"/>
          <w:numId w:val="0"/>
        </w:numPr>
        <w:tabs>
          <w:tab w:val="left" w:pos="567"/>
        </w:tabs>
      </w:pPr>
    </w:p>
    <w:p w14:paraId="5D72E6A6" w14:textId="77777777" w:rsidR="00FF5ECF" w:rsidRPr="000502F3" w:rsidRDefault="00FF5ECF" w:rsidP="00246208">
      <w:pPr>
        <w:numPr>
          <w:ilvl w:val="12"/>
          <w:numId w:val="0"/>
        </w:numPr>
        <w:tabs>
          <w:tab w:val="left" w:pos="567"/>
        </w:tabs>
      </w:pPr>
      <w:r w:rsidRPr="000502F3">
        <w:t>Medicinal product subject to medical prescription.</w:t>
      </w:r>
    </w:p>
    <w:p w14:paraId="5D72E6A7" w14:textId="77777777" w:rsidR="00FF5ECF" w:rsidRPr="000502F3" w:rsidRDefault="00FF5ECF" w:rsidP="00246208">
      <w:pPr>
        <w:numPr>
          <w:ilvl w:val="12"/>
          <w:numId w:val="0"/>
        </w:numPr>
        <w:tabs>
          <w:tab w:val="left" w:pos="567"/>
        </w:tabs>
      </w:pPr>
    </w:p>
    <w:p w14:paraId="5D72E6A8" w14:textId="77777777" w:rsidR="00FF5ECF" w:rsidRPr="000502F3" w:rsidRDefault="00FF5ECF" w:rsidP="00B175A8">
      <w:pPr>
        <w:pStyle w:val="TitleB"/>
        <w:rPr>
          <w:lang w:val="en-GB"/>
        </w:rPr>
      </w:pPr>
      <w:r w:rsidRPr="000502F3">
        <w:rPr>
          <w:lang w:val="en-GB"/>
        </w:rPr>
        <w:t>C.</w:t>
      </w:r>
      <w:r w:rsidRPr="000502F3">
        <w:rPr>
          <w:lang w:val="en-GB"/>
        </w:rPr>
        <w:tab/>
        <w:t>OTHER CONDITIONS AND REQUIREMENTS OF THE MARKETING AUTHORISATION</w:t>
      </w:r>
    </w:p>
    <w:p w14:paraId="5D72E6A9" w14:textId="77777777" w:rsidR="00FF5ECF" w:rsidRPr="000502F3" w:rsidRDefault="00FF5ECF" w:rsidP="004C60E9">
      <w:pPr>
        <w:ind w:right="-1"/>
        <w:rPr>
          <w:iCs/>
          <w:noProof/>
          <w:szCs w:val="22"/>
          <w:u w:val="single"/>
        </w:rPr>
      </w:pPr>
    </w:p>
    <w:p w14:paraId="5D72E6AA" w14:textId="77777777" w:rsidR="00FF5ECF" w:rsidRPr="000502F3" w:rsidRDefault="00FF5ECF" w:rsidP="00C05AD8">
      <w:pPr>
        <w:numPr>
          <w:ilvl w:val="0"/>
          <w:numId w:val="31"/>
        </w:numPr>
        <w:tabs>
          <w:tab w:val="clear" w:pos="720"/>
        </w:tabs>
        <w:ind w:left="567" w:right="-1" w:hanging="567"/>
        <w:rPr>
          <w:b/>
          <w:szCs w:val="22"/>
        </w:rPr>
      </w:pPr>
      <w:r w:rsidRPr="000502F3">
        <w:rPr>
          <w:b/>
          <w:szCs w:val="22"/>
        </w:rPr>
        <w:t>Periodic Safety Update Reports</w:t>
      </w:r>
    </w:p>
    <w:p w14:paraId="5D72E6AB" w14:textId="77777777" w:rsidR="00FF5ECF" w:rsidRPr="000502F3" w:rsidRDefault="00FF5ECF" w:rsidP="007E2EA4">
      <w:pPr>
        <w:tabs>
          <w:tab w:val="left" w:pos="0"/>
        </w:tabs>
        <w:ind w:right="567"/>
      </w:pPr>
    </w:p>
    <w:p w14:paraId="5D72E6AC" w14:textId="77777777" w:rsidR="00FF5ECF" w:rsidRPr="000502F3" w:rsidRDefault="00FF5ECF" w:rsidP="00DC0690">
      <w:pPr>
        <w:numPr>
          <w:ilvl w:val="12"/>
          <w:numId w:val="0"/>
        </w:numPr>
        <w:tabs>
          <w:tab w:val="left" w:pos="567"/>
        </w:tabs>
        <w:rPr>
          <w:szCs w:val="22"/>
        </w:rPr>
      </w:pPr>
      <w:r w:rsidRPr="000502F3">
        <w:t xml:space="preserve">The </w:t>
      </w:r>
      <w:r w:rsidRPr="000502F3">
        <w:rPr>
          <w:szCs w:val="22"/>
        </w:rPr>
        <w:t>requirements for submission of periodic safety update reports for this medicinal product are set out in the list of Union reference dates (EURD list) provided for under Article 107c(7) of Directive 2001/83/EC and any subsequent updates published on the European medicines web-portal.</w:t>
      </w:r>
    </w:p>
    <w:p w14:paraId="5D72E6AD" w14:textId="77777777" w:rsidR="00FF5ECF" w:rsidRPr="000502F3" w:rsidRDefault="00FF5ECF" w:rsidP="004C60E9">
      <w:pPr>
        <w:tabs>
          <w:tab w:val="left" w:pos="0"/>
        </w:tabs>
        <w:ind w:right="567"/>
      </w:pPr>
    </w:p>
    <w:p w14:paraId="5D72E6B0" w14:textId="0E9F707C" w:rsidR="00FF5ECF" w:rsidRPr="000502F3" w:rsidRDefault="00FF5ECF" w:rsidP="00B175A8">
      <w:pPr>
        <w:pStyle w:val="TitleB"/>
        <w:rPr>
          <w:lang w:val="en-GB"/>
        </w:rPr>
      </w:pPr>
      <w:r w:rsidRPr="000502F3">
        <w:rPr>
          <w:lang w:val="en-GB"/>
        </w:rPr>
        <w:t>D.</w:t>
      </w:r>
      <w:r w:rsidRPr="000502F3">
        <w:rPr>
          <w:lang w:val="en-GB"/>
        </w:rPr>
        <w:tab/>
        <w:t>CONDITIONS OR RESTRICTIONS WITH REGARD TO THE SAFE AND EFFECTIVE USE OF THE MEDICINAL PRODUCT</w:t>
      </w:r>
    </w:p>
    <w:p w14:paraId="5D72E6B1" w14:textId="77777777" w:rsidR="00FF5ECF" w:rsidRPr="000502F3" w:rsidRDefault="00FF5ECF" w:rsidP="00246208">
      <w:pPr>
        <w:ind w:right="-1"/>
        <w:rPr>
          <w:u w:val="single"/>
        </w:rPr>
      </w:pPr>
    </w:p>
    <w:p w14:paraId="5D72E6B7" w14:textId="54CFBC7C" w:rsidR="00FF5ECF" w:rsidRPr="000502F3" w:rsidRDefault="00FF5ECF" w:rsidP="00C05AD8">
      <w:pPr>
        <w:numPr>
          <w:ilvl w:val="0"/>
          <w:numId w:val="31"/>
        </w:numPr>
        <w:tabs>
          <w:tab w:val="clear" w:pos="720"/>
        </w:tabs>
        <w:ind w:left="567" w:right="-1" w:hanging="567"/>
        <w:rPr>
          <w:b/>
        </w:rPr>
      </w:pPr>
      <w:r w:rsidRPr="000502F3">
        <w:rPr>
          <w:b/>
        </w:rPr>
        <w:t>Risk Management Plan (RMP)</w:t>
      </w:r>
    </w:p>
    <w:p w14:paraId="5D72E6B8" w14:textId="77777777" w:rsidR="00FF5ECF" w:rsidRPr="000502F3" w:rsidRDefault="00FF5ECF" w:rsidP="007E2EA4">
      <w:pPr>
        <w:numPr>
          <w:ilvl w:val="12"/>
          <w:numId w:val="0"/>
        </w:numPr>
        <w:tabs>
          <w:tab w:val="left" w:pos="567"/>
        </w:tabs>
      </w:pPr>
    </w:p>
    <w:p w14:paraId="5D72E6B9" w14:textId="77777777" w:rsidR="00383304" w:rsidRPr="000502F3" w:rsidRDefault="00383304" w:rsidP="00383304">
      <w:pPr>
        <w:tabs>
          <w:tab w:val="left" w:pos="0"/>
          <w:tab w:val="left" w:pos="567"/>
        </w:tabs>
        <w:ind w:right="567"/>
        <w:rPr>
          <w:noProof/>
          <w:szCs w:val="22"/>
        </w:rPr>
      </w:pPr>
      <w:r w:rsidRPr="000502F3">
        <w:rPr>
          <w:noProof/>
          <w:szCs w:val="22"/>
        </w:rPr>
        <w:t>The MAH shall perform the required pharmacovigilance activities and interventions detailed in the agreed RMP presented in Module 1.8.2 of the Marketing Authorisation and any agreed subsequent updates of the RMP.</w:t>
      </w:r>
    </w:p>
    <w:p w14:paraId="5D72E6BA" w14:textId="77777777" w:rsidR="00383304" w:rsidRPr="000502F3" w:rsidRDefault="00383304" w:rsidP="00383304">
      <w:pPr>
        <w:tabs>
          <w:tab w:val="left" w:pos="567"/>
        </w:tabs>
        <w:ind w:right="-1"/>
        <w:rPr>
          <w:iCs/>
          <w:noProof/>
          <w:szCs w:val="22"/>
        </w:rPr>
      </w:pPr>
    </w:p>
    <w:p w14:paraId="5D72E6BB" w14:textId="69BB1190" w:rsidR="00383304" w:rsidRPr="000502F3" w:rsidRDefault="00383304" w:rsidP="00383304">
      <w:pPr>
        <w:tabs>
          <w:tab w:val="left" w:pos="567"/>
        </w:tabs>
        <w:ind w:right="-1"/>
        <w:rPr>
          <w:iCs/>
          <w:noProof/>
          <w:szCs w:val="22"/>
        </w:rPr>
      </w:pPr>
      <w:r w:rsidRPr="000502F3">
        <w:rPr>
          <w:iCs/>
          <w:noProof/>
          <w:szCs w:val="22"/>
        </w:rPr>
        <w:t>An updated RMP should</w:t>
      </w:r>
      <w:r w:rsidRPr="000502F3">
        <w:t xml:space="preserve"> be submitted</w:t>
      </w:r>
      <w:r w:rsidRPr="000502F3">
        <w:rPr>
          <w:iCs/>
          <w:noProof/>
          <w:szCs w:val="22"/>
        </w:rPr>
        <w:t>:</w:t>
      </w:r>
    </w:p>
    <w:p w14:paraId="5D72E6BC" w14:textId="77777777" w:rsidR="00383304" w:rsidRPr="000502F3" w:rsidRDefault="00383304" w:rsidP="007E2EA4">
      <w:pPr>
        <w:numPr>
          <w:ilvl w:val="0"/>
          <w:numId w:val="37"/>
        </w:numPr>
        <w:tabs>
          <w:tab w:val="clear" w:pos="720"/>
        </w:tabs>
        <w:spacing w:line="260" w:lineRule="exact"/>
        <w:ind w:right="-1"/>
        <w:rPr>
          <w:iCs/>
          <w:noProof/>
          <w:szCs w:val="22"/>
        </w:rPr>
      </w:pPr>
      <w:r w:rsidRPr="000502F3">
        <w:rPr>
          <w:iCs/>
          <w:noProof/>
          <w:szCs w:val="22"/>
        </w:rPr>
        <w:t>At the request of the European Medicines Agency;</w:t>
      </w:r>
    </w:p>
    <w:p w14:paraId="5D72E6BD" w14:textId="60D20563" w:rsidR="00383304" w:rsidRPr="000502F3" w:rsidRDefault="00383304" w:rsidP="00246208">
      <w:pPr>
        <w:numPr>
          <w:ilvl w:val="0"/>
          <w:numId w:val="37"/>
        </w:numPr>
        <w:tabs>
          <w:tab w:val="clear" w:pos="720"/>
        </w:tabs>
        <w:spacing w:line="260" w:lineRule="exact"/>
        <w:ind w:left="567" w:right="-1" w:hanging="207"/>
        <w:rPr>
          <w:iCs/>
          <w:noProof/>
          <w:szCs w:val="22"/>
        </w:rPr>
      </w:pPr>
      <w:r w:rsidRPr="000502F3">
        <w:rPr>
          <w:iCs/>
          <w:noProof/>
          <w:szCs w:val="22"/>
        </w:rPr>
        <w:t>Whenever the risk management system is modified, especially as the result of new information being received that may lead</w:t>
      </w:r>
      <w:r w:rsidRPr="000502F3">
        <w:t xml:space="preserve"> to </w:t>
      </w:r>
      <w:r w:rsidRPr="000502F3">
        <w:rPr>
          <w:iCs/>
          <w:noProof/>
          <w:szCs w:val="22"/>
        </w:rPr>
        <w:t>a significant change to the benefit/risk profile or as the result of an important (pharmacovigilance or risk minimisation) milestone being reached.</w:t>
      </w:r>
    </w:p>
    <w:p w14:paraId="5D72E6BE" w14:textId="77777777" w:rsidR="00FF5ECF" w:rsidRPr="000502F3" w:rsidRDefault="00FF5ECF" w:rsidP="007E2EA4">
      <w:pPr>
        <w:tabs>
          <w:tab w:val="left" w:pos="567"/>
        </w:tabs>
        <w:ind w:right="-1"/>
      </w:pPr>
    </w:p>
    <w:p w14:paraId="5D72E6C1" w14:textId="77777777" w:rsidR="00FF5ECF" w:rsidRPr="000502F3" w:rsidRDefault="00FF5ECF">
      <w:pPr>
        <w:tabs>
          <w:tab w:val="left" w:pos="567"/>
        </w:tabs>
        <w:rPr>
          <w:b/>
        </w:rPr>
      </w:pPr>
    </w:p>
    <w:p w14:paraId="5D72E6C2" w14:textId="77777777" w:rsidR="00FF5ECF" w:rsidRPr="000502F3" w:rsidRDefault="00FF5ECF">
      <w:pPr>
        <w:tabs>
          <w:tab w:val="left" w:pos="567"/>
        </w:tabs>
        <w:rPr>
          <w:b/>
        </w:rPr>
      </w:pPr>
      <w:r w:rsidRPr="000502F3">
        <w:br w:type="page"/>
      </w:r>
    </w:p>
    <w:p w14:paraId="5D72E6C3" w14:textId="77777777" w:rsidR="00FF5ECF" w:rsidRPr="000502F3" w:rsidRDefault="00FF5ECF">
      <w:pPr>
        <w:tabs>
          <w:tab w:val="left" w:pos="567"/>
        </w:tabs>
        <w:rPr>
          <w:b/>
        </w:rPr>
      </w:pPr>
    </w:p>
    <w:p w14:paraId="5D72E6C4" w14:textId="77777777" w:rsidR="00FF5ECF" w:rsidRPr="000502F3" w:rsidRDefault="00FF5ECF">
      <w:pPr>
        <w:tabs>
          <w:tab w:val="left" w:pos="567"/>
        </w:tabs>
        <w:rPr>
          <w:b/>
        </w:rPr>
      </w:pPr>
    </w:p>
    <w:p w14:paraId="5D72E6C5" w14:textId="77777777" w:rsidR="00FF5ECF" w:rsidRPr="000502F3" w:rsidRDefault="00FF5ECF">
      <w:pPr>
        <w:tabs>
          <w:tab w:val="left" w:pos="567"/>
        </w:tabs>
        <w:rPr>
          <w:b/>
        </w:rPr>
      </w:pPr>
    </w:p>
    <w:p w14:paraId="5D72E6C6" w14:textId="77777777" w:rsidR="00FF5ECF" w:rsidRPr="000502F3" w:rsidRDefault="00FF5ECF">
      <w:pPr>
        <w:tabs>
          <w:tab w:val="left" w:pos="567"/>
        </w:tabs>
        <w:rPr>
          <w:b/>
        </w:rPr>
      </w:pPr>
    </w:p>
    <w:p w14:paraId="5D72E6C7" w14:textId="77777777" w:rsidR="00FF5ECF" w:rsidRPr="000502F3" w:rsidRDefault="00FF5ECF">
      <w:pPr>
        <w:tabs>
          <w:tab w:val="left" w:pos="567"/>
        </w:tabs>
        <w:rPr>
          <w:b/>
        </w:rPr>
      </w:pPr>
    </w:p>
    <w:p w14:paraId="5D72E6C8" w14:textId="77777777" w:rsidR="00FF5ECF" w:rsidRPr="000502F3" w:rsidRDefault="00FF5ECF">
      <w:pPr>
        <w:tabs>
          <w:tab w:val="left" w:pos="567"/>
        </w:tabs>
        <w:rPr>
          <w:b/>
        </w:rPr>
      </w:pPr>
    </w:p>
    <w:p w14:paraId="5D72E6C9" w14:textId="77777777" w:rsidR="00FF5ECF" w:rsidRPr="000502F3" w:rsidRDefault="00FF5ECF">
      <w:pPr>
        <w:tabs>
          <w:tab w:val="left" w:pos="567"/>
        </w:tabs>
        <w:rPr>
          <w:b/>
        </w:rPr>
      </w:pPr>
    </w:p>
    <w:p w14:paraId="5D72E6CA" w14:textId="77777777" w:rsidR="00FF5ECF" w:rsidRPr="000502F3" w:rsidRDefault="00FF5ECF">
      <w:pPr>
        <w:tabs>
          <w:tab w:val="left" w:pos="567"/>
        </w:tabs>
        <w:rPr>
          <w:b/>
        </w:rPr>
      </w:pPr>
    </w:p>
    <w:p w14:paraId="5D72E6CB" w14:textId="77777777" w:rsidR="00FF5ECF" w:rsidRPr="000502F3" w:rsidRDefault="00FF5ECF">
      <w:pPr>
        <w:tabs>
          <w:tab w:val="left" w:pos="567"/>
        </w:tabs>
        <w:rPr>
          <w:b/>
        </w:rPr>
      </w:pPr>
    </w:p>
    <w:p w14:paraId="5D72E6CC" w14:textId="77777777" w:rsidR="00FF5ECF" w:rsidRPr="000502F3" w:rsidRDefault="00FF5ECF">
      <w:pPr>
        <w:tabs>
          <w:tab w:val="left" w:pos="567"/>
        </w:tabs>
        <w:rPr>
          <w:b/>
        </w:rPr>
      </w:pPr>
    </w:p>
    <w:p w14:paraId="5D72E6CD" w14:textId="77777777" w:rsidR="00FF5ECF" w:rsidRPr="000502F3" w:rsidRDefault="00FF5ECF">
      <w:pPr>
        <w:tabs>
          <w:tab w:val="left" w:pos="567"/>
        </w:tabs>
        <w:rPr>
          <w:b/>
        </w:rPr>
      </w:pPr>
    </w:p>
    <w:p w14:paraId="5D72E6CE" w14:textId="77777777" w:rsidR="00FF5ECF" w:rsidRPr="000502F3" w:rsidRDefault="00FF5ECF">
      <w:pPr>
        <w:tabs>
          <w:tab w:val="left" w:pos="567"/>
        </w:tabs>
        <w:rPr>
          <w:b/>
        </w:rPr>
      </w:pPr>
    </w:p>
    <w:p w14:paraId="5D72E6CF" w14:textId="77777777" w:rsidR="00FF5ECF" w:rsidRPr="000502F3" w:rsidRDefault="00FF5ECF">
      <w:pPr>
        <w:tabs>
          <w:tab w:val="left" w:pos="567"/>
        </w:tabs>
        <w:rPr>
          <w:b/>
        </w:rPr>
      </w:pPr>
    </w:p>
    <w:p w14:paraId="5D72E6D0" w14:textId="77777777" w:rsidR="00FF5ECF" w:rsidRPr="000502F3" w:rsidRDefault="00FF5ECF">
      <w:pPr>
        <w:tabs>
          <w:tab w:val="left" w:pos="567"/>
        </w:tabs>
        <w:rPr>
          <w:b/>
        </w:rPr>
      </w:pPr>
    </w:p>
    <w:p w14:paraId="5D72E6D1" w14:textId="77777777" w:rsidR="00FF5ECF" w:rsidRPr="000502F3" w:rsidRDefault="00FF5ECF">
      <w:pPr>
        <w:tabs>
          <w:tab w:val="left" w:pos="567"/>
        </w:tabs>
        <w:rPr>
          <w:b/>
        </w:rPr>
      </w:pPr>
    </w:p>
    <w:p w14:paraId="5D72E6D2" w14:textId="77777777" w:rsidR="00FF5ECF" w:rsidRPr="000502F3" w:rsidRDefault="00FF5ECF">
      <w:pPr>
        <w:tabs>
          <w:tab w:val="left" w:pos="567"/>
        </w:tabs>
        <w:rPr>
          <w:b/>
        </w:rPr>
      </w:pPr>
    </w:p>
    <w:p w14:paraId="5D72E6D3" w14:textId="77777777" w:rsidR="00FF5ECF" w:rsidRPr="000502F3" w:rsidRDefault="00FF5ECF">
      <w:pPr>
        <w:tabs>
          <w:tab w:val="left" w:pos="567"/>
        </w:tabs>
        <w:rPr>
          <w:b/>
        </w:rPr>
      </w:pPr>
    </w:p>
    <w:p w14:paraId="5D72E6D4" w14:textId="77777777" w:rsidR="00FF5ECF" w:rsidRPr="000502F3" w:rsidRDefault="00FF5ECF">
      <w:pPr>
        <w:tabs>
          <w:tab w:val="left" w:pos="567"/>
        </w:tabs>
        <w:rPr>
          <w:b/>
        </w:rPr>
      </w:pPr>
    </w:p>
    <w:p w14:paraId="5D72E6D5" w14:textId="77777777" w:rsidR="00FF5ECF" w:rsidRPr="000502F3" w:rsidRDefault="00FF5ECF">
      <w:pPr>
        <w:tabs>
          <w:tab w:val="left" w:pos="567"/>
        </w:tabs>
        <w:rPr>
          <w:b/>
        </w:rPr>
      </w:pPr>
    </w:p>
    <w:p w14:paraId="5D72E6D6" w14:textId="77777777" w:rsidR="00FF5ECF" w:rsidRPr="000502F3" w:rsidRDefault="00FF5ECF">
      <w:pPr>
        <w:tabs>
          <w:tab w:val="left" w:pos="567"/>
        </w:tabs>
        <w:rPr>
          <w:b/>
        </w:rPr>
      </w:pPr>
    </w:p>
    <w:p w14:paraId="5D72E6D7" w14:textId="77777777" w:rsidR="00FF5ECF" w:rsidRPr="000502F3" w:rsidRDefault="00FF5ECF">
      <w:pPr>
        <w:tabs>
          <w:tab w:val="left" w:pos="567"/>
        </w:tabs>
        <w:rPr>
          <w:b/>
        </w:rPr>
      </w:pPr>
    </w:p>
    <w:p w14:paraId="5D72E6D8" w14:textId="77777777" w:rsidR="00FF5ECF" w:rsidRPr="000502F3" w:rsidRDefault="00FF5ECF">
      <w:pPr>
        <w:tabs>
          <w:tab w:val="left" w:pos="567"/>
        </w:tabs>
        <w:jc w:val="center"/>
        <w:rPr>
          <w:b/>
        </w:rPr>
      </w:pPr>
      <w:r w:rsidRPr="000502F3">
        <w:rPr>
          <w:b/>
        </w:rPr>
        <w:t>ANNEX III</w:t>
      </w:r>
    </w:p>
    <w:p w14:paraId="5D72E6D9" w14:textId="77777777" w:rsidR="00FF5ECF" w:rsidRPr="000502F3" w:rsidRDefault="00FF5ECF">
      <w:pPr>
        <w:tabs>
          <w:tab w:val="left" w:pos="567"/>
        </w:tabs>
        <w:jc w:val="center"/>
        <w:rPr>
          <w:b/>
        </w:rPr>
      </w:pPr>
    </w:p>
    <w:p w14:paraId="5D72E6DA" w14:textId="77777777" w:rsidR="00FF5ECF" w:rsidRPr="000502F3" w:rsidRDefault="00FF5ECF">
      <w:pPr>
        <w:tabs>
          <w:tab w:val="left" w:pos="567"/>
        </w:tabs>
        <w:jc w:val="center"/>
        <w:rPr>
          <w:b/>
        </w:rPr>
      </w:pPr>
      <w:r w:rsidRPr="000502F3">
        <w:rPr>
          <w:b/>
        </w:rPr>
        <w:t>LABELLING AND PACKAGE LEAFLET</w:t>
      </w:r>
    </w:p>
    <w:p w14:paraId="5D72E6DB" w14:textId="77777777" w:rsidR="00FF5ECF" w:rsidRPr="000502F3" w:rsidRDefault="00FF5ECF">
      <w:pPr>
        <w:tabs>
          <w:tab w:val="left" w:pos="567"/>
        </w:tabs>
        <w:jc w:val="center"/>
      </w:pPr>
    </w:p>
    <w:p w14:paraId="5D72E6DC" w14:textId="77777777" w:rsidR="00FF5ECF" w:rsidRPr="000502F3" w:rsidRDefault="00FF5ECF">
      <w:pPr>
        <w:tabs>
          <w:tab w:val="left" w:pos="567"/>
        </w:tabs>
      </w:pPr>
    </w:p>
    <w:p w14:paraId="5D72E6DD" w14:textId="77777777" w:rsidR="00FF5ECF" w:rsidRPr="000502F3" w:rsidRDefault="00FF5ECF">
      <w:pPr>
        <w:tabs>
          <w:tab w:val="left" w:pos="567"/>
        </w:tabs>
      </w:pPr>
    </w:p>
    <w:p w14:paraId="5D72E6DE" w14:textId="77777777" w:rsidR="00FF5ECF" w:rsidRPr="000502F3" w:rsidRDefault="00FF5ECF">
      <w:pPr>
        <w:tabs>
          <w:tab w:val="left" w:pos="567"/>
        </w:tabs>
      </w:pPr>
    </w:p>
    <w:p w14:paraId="5D72E6DF" w14:textId="77777777" w:rsidR="00FF5ECF" w:rsidRPr="000502F3" w:rsidRDefault="00FF5ECF">
      <w:pPr>
        <w:tabs>
          <w:tab w:val="left" w:pos="567"/>
        </w:tabs>
      </w:pPr>
    </w:p>
    <w:p w14:paraId="5D72E6E0" w14:textId="77777777" w:rsidR="00FF5ECF" w:rsidRPr="000502F3" w:rsidRDefault="00FF5ECF">
      <w:pPr>
        <w:tabs>
          <w:tab w:val="left" w:pos="567"/>
        </w:tabs>
      </w:pPr>
    </w:p>
    <w:p w14:paraId="5D72E6E1" w14:textId="77777777" w:rsidR="00FF5ECF" w:rsidRPr="000502F3" w:rsidRDefault="00FF5ECF">
      <w:pPr>
        <w:tabs>
          <w:tab w:val="left" w:pos="567"/>
        </w:tabs>
      </w:pPr>
    </w:p>
    <w:p w14:paraId="5D72E6E2" w14:textId="77777777" w:rsidR="00FF5ECF" w:rsidRPr="000502F3" w:rsidRDefault="00FF5ECF">
      <w:pPr>
        <w:tabs>
          <w:tab w:val="left" w:pos="567"/>
        </w:tabs>
      </w:pPr>
    </w:p>
    <w:p w14:paraId="5D72E6E3" w14:textId="77777777" w:rsidR="00FF5ECF" w:rsidRPr="000502F3" w:rsidRDefault="00FF5ECF">
      <w:pPr>
        <w:tabs>
          <w:tab w:val="left" w:pos="567"/>
        </w:tabs>
      </w:pPr>
    </w:p>
    <w:p w14:paraId="5D72E6E4" w14:textId="77777777" w:rsidR="00FF5ECF" w:rsidRPr="000502F3" w:rsidRDefault="00FF5ECF">
      <w:pPr>
        <w:tabs>
          <w:tab w:val="left" w:pos="567"/>
        </w:tabs>
      </w:pPr>
    </w:p>
    <w:p w14:paraId="5D72E6E5" w14:textId="77777777" w:rsidR="00FF5ECF" w:rsidRPr="000502F3" w:rsidRDefault="00FF5ECF">
      <w:pPr>
        <w:tabs>
          <w:tab w:val="left" w:pos="567"/>
        </w:tabs>
      </w:pPr>
    </w:p>
    <w:p w14:paraId="5D72E6E6" w14:textId="77777777" w:rsidR="00FF5ECF" w:rsidRPr="000502F3" w:rsidRDefault="00FF5ECF">
      <w:pPr>
        <w:tabs>
          <w:tab w:val="left" w:pos="567"/>
        </w:tabs>
      </w:pPr>
    </w:p>
    <w:p w14:paraId="5D72E6E7" w14:textId="77777777" w:rsidR="00FF5ECF" w:rsidRPr="000502F3" w:rsidRDefault="00FF5ECF">
      <w:pPr>
        <w:tabs>
          <w:tab w:val="left" w:pos="567"/>
        </w:tabs>
      </w:pPr>
    </w:p>
    <w:p w14:paraId="5D72E6E8" w14:textId="77777777" w:rsidR="00FF5ECF" w:rsidRPr="000502F3" w:rsidRDefault="00FF5ECF">
      <w:pPr>
        <w:tabs>
          <w:tab w:val="left" w:pos="567"/>
        </w:tabs>
      </w:pPr>
    </w:p>
    <w:p w14:paraId="5D72E6E9" w14:textId="77777777" w:rsidR="00FF5ECF" w:rsidRPr="000502F3" w:rsidRDefault="00FF5ECF">
      <w:pPr>
        <w:tabs>
          <w:tab w:val="left" w:pos="567"/>
        </w:tabs>
      </w:pPr>
    </w:p>
    <w:p w14:paraId="5D72E6EA" w14:textId="77777777" w:rsidR="00FF5ECF" w:rsidRPr="000502F3" w:rsidRDefault="00FF5ECF">
      <w:pPr>
        <w:tabs>
          <w:tab w:val="left" w:pos="567"/>
        </w:tabs>
      </w:pPr>
      <w:r w:rsidRPr="000502F3">
        <w:br w:type="page"/>
      </w:r>
    </w:p>
    <w:p w14:paraId="5D72E6EB" w14:textId="77777777" w:rsidR="00FF5ECF" w:rsidRPr="000502F3" w:rsidRDefault="00FF5ECF">
      <w:pPr>
        <w:tabs>
          <w:tab w:val="left" w:pos="567"/>
        </w:tabs>
      </w:pPr>
    </w:p>
    <w:p w14:paraId="5D72E6EC" w14:textId="77777777" w:rsidR="00FF5ECF" w:rsidRPr="000502F3" w:rsidRDefault="00FF5ECF">
      <w:pPr>
        <w:tabs>
          <w:tab w:val="left" w:pos="567"/>
        </w:tabs>
      </w:pPr>
    </w:p>
    <w:p w14:paraId="5D72E6ED" w14:textId="77777777" w:rsidR="00FF5ECF" w:rsidRPr="000502F3" w:rsidRDefault="00FF5ECF">
      <w:pPr>
        <w:tabs>
          <w:tab w:val="left" w:pos="567"/>
        </w:tabs>
      </w:pPr>
    </w:p>
    <w:p w14:paraId="5D72E6EE" w14:textId="77777777" w:rsidR="00FF5ECF" w:rsidRPr="000502F3" w:rsidRDefault="00FF5ECF">
      <w:pPr>
        <w:tabs>
          <w:tab w:val="left" w:pos="567"/>
        </w:tabs>
      </w:pPr>
    </w:p>
    <w:p w14:paraId="5D72E6EF" w14:textId="77777777" w:rsidR="00FF5ECF" w:rsidRPr="000502F3" w:rsidRDefault="00FF5ECF">
      <w:pPr>
        <w:tabs>
          <w:tab w:val="left" w:pos="567"/>
        </w:tabs>
      </w:pPr>
    </w:p>
    <w:p w14:paraId="5D72E6F0" w14:textId="77777777" w:rsidR="00FF5ECF" w:rsidRPr="000502F3" w:rsidRDefault="00FF5ECF">
      <w:pPr>
        <w:tabs>
          <w:tab w:val="left" w:pos="567"/>
        </w:tabs>
      </w:pPr>
    </w:p>
    <w:p w14:paraId="5D72E6F1" w14:textId="77777777" w:rsidR="00FF5ECF" w:rsidRPr="000502F3" w:rsidRDefault="00FF5ECF">
      <w:pPr>
        <w:tabs>
          <w:tab w:val="left" w:pos="567"/>
        </w:tabs>
      </w:pPr>
    </w:p>
    <w:p w14:paraId="5D72E6F2" w14:textId="77777777" w:rsidR="00FF5ECF" w:rsidRPr="000502F3" w:rsidRDefault="00FF5ECF">
      <w:pPr>
        <w:tabs>
          <w:tab w:val="left" w:pos="567"/>
        </w:tabs>
      </w:pPr>
    </w:p>
    <w:p w14:paraId="5D72E6F3" w14:textId="77777777" w:rsidR="00FF5ECF" w:rsidRPr="000502F3" w:rsidRDefault="00FF5ECF">
      <w:pPr>
        <w:tabs>
          <w:tab w:val="left" w:pos="567"/>
        </w:tabs>
      </w:pPr>
    </w:p>
    <w:p w14:paraId="5D72E6F4" w14:textId="77777777" w:rsidR="00FF5ECF" w:rsidRPr="000502F3" w:rsidRDefault="00FF5ECF">
      <w:pPr>
        <w:tabs>
          <w:tab w:val="left" w:pos="567"/>
        </w:tabs>
      </w:pPr>
    </w:p>
    <w:p w14:paraId="5D72E6F5" w14:textId="77777777" w:rsidR="00FF5ECF" w:rsidRPr="000502F3" w:rsidRDefault="00FF5ECF">
      <w:pPr>
        <w:tabs>
          <w:tab w:val="left" w:pos="567"/>
        </w:tabs>
      </w:pPr>
    </w:p>
    <w:p w14:paraId="5D72E6F6" w14:textId="77777777" w:rsidR="00FF5ECF" w:rsidRPr="000502F3" w:rsidRDefault="00FF5ECF">
      <w:pPr>
        <w:tabs>
          <w:tab w:val="left" w:pos="567"/>
        </w:tabs>
      </w:pPr>
    </w:p>
    <w:p w14:paraId="5D72E6F7" w14:textId="77777777" w:rsidR="00FF5ECF" w:rsidRPr="000502F3" w:rsidRDefault="00FF5ECF">
      <w:pPr>
        <w:tabs>
          <w:tab w:val="left" w:pos="567"/>
        </w:tabs>
      </w:pPr>
    </w:p>
    <w:p w14:paraId="5D72E6F8" w14:textId="77777777" w:rsidR="00FF5ECF" w:rsidRPr="000502F3" w:rsidRDefault="00FF5ECF">
      <w:pPr>
        <w:tabs>
          <w:tab w:val="left" w:pos="567"/>
        </w:tabs>
      </w:pPr>
    </w:p>
    <w:p w14:paraId="5D72E6F9" w14:textId="77777777" w:rsidR="00FF5ECF" w:rsidRPr="000502F3" w:rsidRDefault="00FF5ECF">
      <w:pPr>
        <w:tabs>
          <w:tab w:val="left" w:pos="567"/>
        </w:tabs>
      </w:pPr>
    </w:p>
    <w:p w14:paraId="5D72E6FA" w14:textId="77777777" w:rsidR="00FF5ECF" w:rsidRPr="000502F3" w:rsidRDefault="00FF5ECF">
      <w:pPr>
        <w:tabs>
          <w:tab w:val="left" w:pos="567"/>
        </w:tabs>
      </w:pPr>
    </w:p>
    <w:p w14:paraId="5D72E6FB" w14:textId="77777777" w:rsidR="00FF5ECF" w:rsidRPr="000502F3" w:rsidRDefault="00FF5ECF">
      <w:pPr>
        <w:tabs>
          <w:tab w:val="left" w:pos="567"/>
        </w:tabs>
      </w:pPr>
    </w:p>
    <w:p w14:paraId="5D72E6FC" w14:textId="77777777" w:rsidR="00FF5ECF" w:rsidRPr="000502F3" w:rsidRDefault="00FF5ECF">
      <w:pPr>
        <w:tabs>
          <w:tab w:val="left" w:pos="567"/>
        </w:tabs>
      </w:pPr>
    </w:p>
    <w:p w14:paraId="5D72E6FD" w14:textId="77777777" w:rsidR="00FF5ECF" w:rsidRPr="000502F3" w:rsidRDefault="00FF5ECF">
      <w:pPr>
        <w:tabs>
          <w:tab w:val="left" w:pos="567"/>
        </w:tabs>
      </w:pPr>
    </w:p>
    <w:p w14:paraId="5D72E6FE" w14:textId="77777777" w:rsidR="00FF5ECF" w:rsidRPr="000502F3" w:rsidRDefault="00FF5ECF">
      <w:pPr>
        <w:tabs>
          <w:tab w:val="left" w:pos="567"/>
        </w:tabs>
      </w:pPr>
    </w:p>
    <w:p w14:paraId="5D72E6FF" w14:textId="77777777" w:rsidR="00FF5ECF" w:rsidRPr="000502F3" w:rsidRDefault="00FF5ECF">
      <w:pPr>
        <w:tabs>
          <w:tab w:val="left" w:pos="567"/>
        </w:tabs>
      </w:pPr>
    </w:p>
    <w:p w14:paraId="5D72E700" w14:textId="77777777" w:rsidR="00FF5ECF" w:rsidRPr="000502F3" w:rsidRDefault="00FF5ECF">
      <w:pPr>
        <w:tabs>
          <w:tab w:val="left" w:pos="567"/>
        </w:tabs>
      </w:pPr>
    </w:p>
    <w:p w14:paraId="5D72E701" w14:textId="77777777" w:rsidR="00FF5ECF" w:rsidRPr="000502F3" w:rsidRDefault="00FF5ECF" w:rsidP="00B175A8">
      <w:pPr>
        <w:pStyle w:val="TitleA"/>
        <w:rPr>
          <w:lang w:val="en-GB"/>
        </w:rPr>
      </w:pPr>
      <w:r w:rsidRPr="000502F3">
        <w:rPr>
          <w:lang w:val="en-GB"/>
        </w:rPr>
        <w:t>A. LABELLING</w:t>
      </w:r>
    </w:p>
    <w:p w14:paraId="5D72E702" w14:textId="77777777" w:rsidR="00FF5ECF" w:rsidRPr="000502F3" w:rsidRDefault="00FF5ECF">
      <w:pPr>
        <w:tabs>
          <w:tab w:val="left" w:pos="567"/>
        </w:tabs>
      </w:pPr>
      <w:r w:rsidRPr="000502F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05" w14:textId="77777777">
        <w:trPr>
          <w:trHeight w:val="446"/>
          <w:tblHeader/>
        </w:trPr>
        <w:tc>
          <w:tcPr>
            <w:tcW w:w="9287" w:type="dxa"/>
          </w:tcPr>
          <w:p w14:paraId="5D72E703" w14:textId="62B08F1F" w:rsidR="00FF5ECF" w:rsidRPr="000502F3" w:rsidRDefault="00FF5ECF">
            <w:pPr>
              <w:tabs>
                <w:tab w:val="left" w:pos="567"/>
              </w:tabs>
              <w:rPr>
                <w:b/>
              </w:rPr>
            </w:pPr>
            <w:r w:rsidRPr="000502F3">
              <w:rPr>
                <w:b/>
              </w:rPr>
              <w:t>PARTICULARS TO APPEAR ON THE OUTER PACKAGING</w:t>
            </w:r>
            <w:r w:rsidRPr="000502F3">
              <w:rPr>
                <w:b/>
              </w:rPr>
              <w:br/>
            </w:r>
          </w:p>
          <w:p w14:paraId="5D72E704" w14:textId="2A6F9552" w:rsidR="00FF5ECF" w:rsidRPr="000502F3" w:rsidRDefault="00FF5ECF">
            <w:pPr>
              <w:tabs>
                <w:tab w:val="left" w:pos="567"/>
              </w:tabs>
              <w:rPr>
                <w:b/>
              </w:rPr>
            </w:pPr>
            <w:r w:rsidRPr="000502F3">
              <w:rPr>
                <w:b/>
              </w:rPr>
              <w:t>CARTON FOR BLISTER PACK</w:t>
            </w:r>
          </w:p>
        </w:tc>
      </w:tr>
    </w:tbl>
    <w:p w14:paraId="5D72E706" w14:textId="77777777" w:rsidR="00FF5ECF" w:rsidRPr="000502F3" w:rsidRDefault="00FF5ECF">
      <w:pPr>
        <w:tabs>
          <w:tab w:val="left" w:pos="567"/>
        </w:tabs>
      </w:pPr>
    </w:p>
    <w:p w14:paraId="5D72E707"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09" w14:textId="77777777">
        <w:tc>
          <w:tcPr>
            <w:tcW w:w="9287" w:type="dxa"/>
          </w:tcPr>
          <w:p w14:paraId="5D72E708" w14:textId="77777777" w:rsidR="00FF5ECF" w:rsidRPr="000502F3" w:rsidRDefault="00FF5ECF">
            <w:pPr>
              <w:tabs>
                <w:tab w:val="left" w:pos="567"/>
              </w:tabs>
              <w:rPr>
                <w:b/>
              </w:rPr>
            </w:pPr>
            <w:r w:rsidRPr="000502F3">
              <w:rPr>
                <w:b/>
              </w:rPr>
              <w:t>1.</w:t>
            </w:r>
            <w:r w:rsidRPr="000502F3">
              <w:rPr>
                <w:b/>
              </w:rPr>
              <w:tab/>
              <w:t>NAME OF THE MEDICINAL PRODUCT</w:t>
            </w:r>
          </w:p>
        </w:tc>
      </w:tr>
    </w:tbl>
    <w:p w14:paraId="5D72E70A" w14:textId="77777777" w:rsidR="00FF5ECF" w:rsidRPr="000502F3" w:rsidRDefault="00FF5ECF">
      <w:pPr>
        <w:tabs>
          <w:tab w:val="left" w:pos="567"/>
        </w:tabs>
      </w:pPr>
    </w:p>
    <w:p w14:paraId="5D72E70B" w14:textId="77777777" w:rsidR="00FF5ECF" w:rsidRPr="000502F3" w:rsidRDefault="00FF5ECF">
      <w:pPr>
        <w:tabs>
          <w:tab w:val="left" w:pos="567"/>
        </w:tabs>
        <w:ind w:left="567" w:hanging="567"/>
      </w:pPr>
      <w:r w:rsidRPr="000502F3">
        <w:t>AZILECT 1 mg tablets</w:t>
      </w:r>
    </w:p>
    <w:p w14:paraId="5D72E70C" w14:textId="77777777" w:rsidR="00FF5ECF" w:rsidRPr="000502F3" w:rsidRDefault="00FF5ECF">
      <w:pPr>
        <w:tabs>
          <w:tab w:val="left" w:pos="567"/>
        </w:tabs>
        <w:ind w:left="567" w:hanging="567"/>
      </w:pPr>
      <w:r w:rsidRPr="000502F3">
        <w:t xml:space="preserve">rasagiline </w:t>
      </w:r>
    </w:p>
    <w:p w14:paraId="5D72E70D" w14:textId="77777777" w:rsidR="00FF5ECF" w:rsidRPr="000502F3" w:rsidRDefault="00FF5ECF">
      <w:pPr>
        <w:tabs>
          <w:tab w:val="left" w:pos="567"/>
        </w:tabs>
      </w:pPr>
    </w:p>
    <w:p w14:paraId="5D72E70E"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10" w14:textId="77777777">
        <w:tc>
          <w:tcPr>
            <w:tcW w:w="9287" w:type="dxa"/>
          </w:tcPr>
          <w:p w14:paraId="5D72E70F" w14:textId="77777777" w:rsidR="00FF5ECF" w:rsidRPr="000502F3" w:rsidRDefault="00FF5ECF">
            <w:pPr>
              <w:tabs>
                <w:tab w:val="left" w:pos="567"/>
              </w:tabs>
              <w:rPr>
                <w:b/>
              </w:rPr>
            </w:pPr>
            <w:r w:rsidRPr="000502F3">
              <w:rPr>
                <w:b/>
              </w:rPr>
              <w:t>2.</w:t>
            </w:r>
            <w:r w:rsidRPr="000502F3">
              <w:rPr>
                <w:b/>
              </w:rPr>
              <w:tab/>
              <w:t>STATEMENT OF ACTIVE SUBSTANCE(S)</w:t>
            </w:r>
          </w:p>
        </w:tc>
      </w:tr>
    </w:tbl>
    <w:p w14:paraId="5D72E711" w14:textId="77777777" w:rsidR="00FF5ECF" w:rsidRPr="000502F3" w:rsidRDefault="00FF5ECF">
      <w:pPr>
        <w:tabs>
          <w:tab w:val="left" w:pos="567"/>
        </w:tabs>
      </w:pPr>
    </w:p>
    <w:p w14:paraId="5D72E712" w14:textId="33AEEEC1" w:rsidR="00FF5ECF" w:rsidRPr="000502F3" w:rsidRDefault="00FF5ECF" w:rsidP="000C3C83">
      <w:pPr>
        <w:tabs>
          <w:tab w:val="left" w:pos="567"/>
        </w:tabs>
        <w:ind w:left="567" w:hanging="567"/>
      </w:pPr>
      <w:r w:rsidRPr="000502F3">
        <w:t>Each tablet contains 1 mg rasagiline (as mesilate).</w:t>
      </w:r>
    </w:p>
    <w:p w14:paraId="5D72E713" w14:textId="77777777" w:rsidR="00FF5ECF" w:rsidRPr="000502F3" w:rsidRDefault="00FF5ECF">
      <w:pPr>
        <w:tabs>
          <w:tab w:val="left" w:pos="567"/>
        </w:tabs>
      </w:pPr>
    </w:p>
    <w:p w14:paraId="5D72E714"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16" w14:textId="77777777">
        <w:tc>
          <w:tcPr>
            <w:tcW w:w="9287" w:type="dxa"/>
          </w:tcPr>
          <w:p w14:paraId="5D72E715" w14:textId="77777777" w:rsidR="00FF5ECF" w:rsidRPr="000502F3" w:rsidRDefault="00FF5ECF">
            <w:pPr>
              <w:tabs>
                <w:tab w:val="left" w:pos="567"/>
              </w:tabs>
              <w:rPr>
                <w:b/>
              </w:rPr>
            </w:pPr>
            <w:r w:rsidRPr="000502F3">
              <w:rPr>
                <w:b/>
              </w:rPr>
              <w:t>3.</w:t>
            </w:r>
            <w:r w:rsidRPr="000502F3">
              <w:rPr>
                <w:b/>
              </w:rPr>
              <w:tab/>
              <w:t>LIST OF EXCIPIENTS</w:t>
            </w:r>
          </w:p>
        </w:tc>
      </w:tr>
    </w:tbl>
    <w:p w14:paraId="5D72E717" w14:textId="77777777" w:rsidR="00FF5ECF" w:rsidRPr="000502F3" w:rsidRDefault="00FF5ECF">
      <w:pPr>
        <w:tabs>
          <w:tab w:val="left" w:pos="567"/>
        </w:tabs>
      </w:pPr>
    </w:p>
    <w:p w14:paraId="5D72E718"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1A" w14:textId="77777777">
        <w:tc>
          <w:tcPr>
            <w:tcW w:w="9287" w:type="dxa"/>
          </w:tcPr>
          <w:p w14:paraId="5D72E719" w14:textId="77777777" w:rsidR="00FF5ECF" w:rsidRPr="000502F3" w:rsidRDefault="00FF5ECF">
            <w:pPr>
              <w:tabs>
                <w:tab w:val="left" w:pos="567"/>
              </w:tabs>
              <w:rPr>
                <w:b/>
              </w:rPr>
            </w:pPr>
            <w:r w:rsidRPr="000502F3">
              <w:rPr>
                <w:b/>
              </w:rPr>
              <w:t>4.</w:t>
            </w:r>
            <w:r w:rsidRPr="000502F3">
              <w:rPr>
                <w:b/>
              </w:rPr>
              <w:tab/>
              <w:t>PHARMACEUTICAL FORM AND CONTENTS</w:t>
            </w:r>
          </w:p>
        </w:tc>
      </w:tr>
    </w:tbl>
    <w:p w14:paraId="5D72E71B" w14:textId="77777777" w:rsidR="00FF5ECF" w:rsidRPr="000502F3" w:rsidRDefault="00FF5ECF" w:rsidP="000C3C83">
      <w:pPr>
        <w:tabs>
          <w:tab w:val="left" w:pos="567"/>
        </w:tabs>
        <w:ind w:left="567" w:hanging="567"/>
        <w:rPr>
          <w:highlight w:val="lightGray"/>
        </w:rPr>
      </w:pPr>
    </w:p>
    <w:p w14:paraId="5D72E71C" w14:textId="77777777" w:rsidR="00FF5ECF" w:rsidRPr="000502F3" w:rsidRDefault="00FF5ECF" w:rsidP="00C2092C">
      <w:pPr>
        <w:tabs>
          <w:tab w:val="left" w:pos="567"/>
        </w:tabs>
        <w:ind w:left="567" w:hanging="567"/>
      </w:pPr>
      <w:r w:rsidRPr="000502F3">
        <w:rPr>
          <w:highlight w:val="lightGray"/>
        </w:rPr>
        <w:t>Tablet</w:t>
      </w:r>
    </w:p>
    <w:p w14:paraId="5D72E71D" w14:textId="77777777" w:rsidR="00FF5ECF" w:rsidRPr="000502F3" w:rsidRDefault="00FF5ECF" w:rsidP="00D4148C">
      <w:pPr>
        <w:tabs>
          <w:tab w:val="left" w:pos="567"/>
        </w:tabs>
        <w:ind w:left="567" w:hanging="567"/>
        <w:rPr>
          <w:highlight w:val="lightGray"/>
        </w:rPr>
      </w:pPr>
    </w:p>
    <w:p w14:paraId="5D72E71E" w14:textId="15C02456" w:rsidR="00FF5ECF" w:rsidRPr="000502F3" w:rsidRDefault="00FF5ECF" w:rsidP="00D4148C">
      <w:pPr>
        <w:tabs>
          <w:tab w:val="left" w:pos="567"/>
        </w:tabs>
        <w:ind w:left="567" w:hanging="567"/>
        <w:rPr>
          <w:highlight w:val="lightGray"/>
        </w:rPr>
      </w:pPr>
      <w:r w:rsidRPr="000502F3">
        <w:t>7 tablets</w:t>
      </w:r>
    </w:p>
    <w:p w14:paraId="5D72E71F" w14:textId="073EBDE7" w:rsidR="00FF5ECF" w:rsidRPr="000502F3" w:rsidRDefault="00FF5ECF" w:rsidP="00815179">
      <w:pPr>
        <w:tabs>
          <w:tab w:val="left" w:pos="567"/>
        </w:tabs>
        <w:ind w:left="567" w:hanging="567"/>
        <w:rPr>
          <w:highlight w:val="lightGray"/>
        </w:rPr>
      </w:pPr>
      <w:r w:rsidRPr="000502F3">
        <w:rPr>
          <w:highlight w:val="lightGray"/>
        </w:rPr>
        <w:t>10 tablets</w:t>
      </w:r>
    </w:p>
    <w:p w14:paraId="5D72E720" w14:textId="0D080569" w:rsidR="00FF5ECF" w:rsidRPr="000502F3" w:rsidRDefault="00FF5ECF" w:rsidP="00815179">
      <w:pPr>
        <w:tabs>
          <w:tab w:val="left" w:pos="567"/>
        </w:tabs>
        <w:ind w:left="567" w:hanging="567"/>
        <w:rPr>
          <w:highlight w:val="lightGray"/>
        </w:rPr>
      </w:pPr>
      <w:r w:rsidRPr="000502F3">
        <w:rPr>
          <w:highlight w:val="lightGray"/>
        </w:rPr>
        <w:t>28 tablets</w:t>
      </w:r>
    </w:p>
    <w:p w14:paraId="5D72E721" w14:textId="07C4535B" w:rsidR="00FF5ECF" w:rsidRPr="000502F3" w:rsidRDefault="00FF5ECF" w:rsidP="00815179">
      <w:pPr>
        <w:tabs>
          <w:tab w:val="left" w:pos="567"/>
        </w:tabs>
        <w:ind w:left="567" w:hanging="567"/>
        <w:rPr>
          <w:highlight w:val="lightGray"/>
        </w:rPr>
      </w:pPr>
      <w:r w:rsidRPr="000502F3">
        <w:rPr>
          <w:highlight w:val="lightGray"/>
        </w:rPr>
        <w:t>30 tablets</w:t>
      </w:r>
    </w:p>
    <w:p w14:paraId="5D72E722" w14:textId="11BE851B" w:rsidR="00FF5ECF" w:rsidRPr="000502F3" w:rsidRDefault="00FF5ECF" w:rsidP="00AC7844">
      <w:pPr>
        <w:tabs>
          <w:tab w:val="left" w:pos="567"/>
        </w:tabs>
        <w:ind w:left="567" w:hanging="567"/>
        <w:rPr>
          <w:highlight w:val="lightGray"/>
        </w:rPr>
      </w:pPr>
      <w:r w:rsidRPr="000502F3">
        <w:rPr>
          <w:highlight w:val="lightGray"/>
        </w:rPr>
        <w:t>100 tablets</w:t>
      </w:r>
    </w:p>
    <w:p w14:paraId="5D72E723" w14:textId="55051561" w:rsidR="00FF5ECF" w:rsidRPr="000502F3" w:rsidRDefault="00FF5ECF" w:rsidP="00815179">
      <w:pPr>
        <w:tabs>
          <w:tab w:val="left" w:pos="567"/>
        </w:tabs>
      </w:pPr>
      <w:r w:rsidRPr="000502F3">
        <w:rPr>
          <w:highlight w:val="lightGray"/>
        </w:rPr>
        <w:t>112 tablets</w:t>
      </w:r>
    </w:p>
    <w:p w14:paraId="5D72E727" w14:textId="77777777" w:rsidR="00FF5ECF" w:rsidRPr="000502F3" w:rsidRDefault="00FF5ECF" w:rsidP="00A50A53">
      <w:pPr>
        <w:tabs>
          <w:tab w:val="left" w:pos="567"/>
        </w:tabs>
      </w:pPr>
    </w:p>
    <w:p w14:paraId="5D72E728"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2A" w14:textId="77777777">
        <w:tc>
          <w:tcPr>
            <w:tcW w:w="9287" w:type="dxa"/>
          </w:tcPr>
          <w:p w14:paraId="5D72E729" w14:textId="77777777" w:rsidR="00FF5ECF" w:rsidRPr="000502F3" w:rsidRDefault="00FF5ECF">
            <w:pPr>
              <w:tabs>
                <w:tab w:val="left" w:pos="567"/>
              </w:tabs>
              <w:rPr>
                <w:b/>
              </w:rPr>
            </w:pPr>
            <w:r w:rsidRPr="000502F3">
              <w:rPr>
                <w:b/>
              </w:rPr>
              <w:t>5.</w:t>
            </w:r>
            <w:r w:rsidRPr="000502F3">
              <w:rPr>
                <w:b/>
              </w:rPr>
              <w:tab/>
              <w:t>METHOD AND ROUTE(S) OF ADMINISTRATION</w:t>
            </w:r>
          </w:p>
        </w:tc>
      </w:tr>
    </w:tbl>
    <w:p w14:paraId="5D72E72B" w14:textId="77777777" w:rsidR="00FF5ECF" w:rsidRPr="000502F3" w:rsidRDefault="00FF5ECF">
      <w:pPr>
        <w:tabs>
          <w:tab w:val="left" w:pos="567"/>
        </w:tabs>
      </w:pPr>
    </w:p>
    <w:p w14:paraId="5D72E72D" w14:textId="77777777" w:rsidR="00FF5ECF" w:rsidRPr="000502F3" w:rsidRDefault="00FF5ECF">
      <w:pPr>
        <w:tabs>
          <w:tab w:val="left" w:pos="567"/>
        </w:tabs>
        <w:ind w:left="567" w:hanging="567"/>
      </w:pPr>
      <w:r w:rsidRPr="000502F3">
        <w:t>Read the package leaflet before use.</w:t>
      </w:r>
    </w:p>
    <w:p w14:paraId="5D72E72E" w14:textId="48536F6E" w:rsidR="00FF5ECF" w:rsidRDefault="00FF5ECF">
      <w:pPr>
        <w:tabs>
          <w:tab w:val="left" w:pos="567"/>
        </w:tabs>
      </w:pPr>
    </w:p>
    <w:p w14:paraId="43E69E3C" w14:textId="23B7415E" w:rsidR="00ED7385" w:rsidRPr="000502F3" w:rsidRDefault="00ED7385">
      <w:pPr>
        <w:tabs>
          <w:tab w:val="left" w:pos="567"/>
        </w:tabs>
      </w:pPr>
      <w:r>
        <w:t>Oral use</w:t>
      </w:r>
    </w:p>
    <w:p w14:paraId="5D72E72F" w14:textId="1284850E" w:rsidR="00FF5ECF" w:rsidRDefault="00FF5ECF">
      <w:pPr>
        <w:tabs>
          <w:tab w:val="left" w:pos="567"/>
        </w:tabs>
      </w:pPr>
    </w:p>
    <w:p w14:paraId="00F12030" w14:textId="77777777" w:rsidR="00ED7385" w:rsidRPr="000502F3" w:rsidRDefault="00ED7385">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31" w14:textId="77777777">
        <w:tc>
          <w:tcPr>
            <w:tcW w:w="9287" w:type="dxa"/>
          </w:tcPr>
          <w:p w14:paraId="5D72E730" w14:textId="05520020" w:rsidR="00FF5ECF" w:rsidRPr="000502F3" w:rsidRDefault="00FF5ECF" w:rsidP="004C7814">
            <w:pPr>
              <w:tabs>
                <w:tab w:val="left" w:pos="567"/>
              </w:tabs>
              <w:ind w:left="567" w:hanging="567"/>
              <w:rPr>
                <w:b/>
              </w:rPr>
            </w:pPr>
            <w:r w:rsidRPr="000502F3">
              <w:rPr>
                <w:b/>
              </w:rPr>
              <w:t>6.</w:t>
            </w:r>
            <w:r w:rsidRPr="000502F3">
              <w:rPr>
                <w:b/>
              </w:rPr>
              <w:tab/>
              <w:t xml:space="preserve">SPECIAL WARNING THAT THE MEDICINAL PRODUCT MUST BE STORED OUT OF THE </w:t>
            </w:r>
            <w:r w:rsidR="004C7814" w:rsidRPr="000502F3">
              <w:rPr>
                <w:b/>
              </w:rPr>
              <w:t xml:space="preserve">SIGHT </w:t>
            </w:r>
            <w:r w:rsidRPr="000502F3">
              <w:rPr>
                <w:b/>
              </w:rPr>
              <w:t xml:space="preserve">AND </w:t>
            </w:r>
            <w:r w:rsidR="004C7814" w:rsidRPr="000502F3">
              <w:rPr>
                <w:b/>
              </w:rPr>
              <w:t xml:space="preserve">REACH </w:t>
            </w:r>
            <w:r w:rsidRPr="000502F3">
              <w:rPr>
                <w:b/>
              </w:rPr>
              <w:t>OF CHILDREN</w:t>
            </w:r>
          </w:p>
        </w:tc>
      </w:tr>
    </w:tbl>
    <w:p w14:paraId="5D72E732" w14:textId="77777777" w:rsidR="00FF5ECF" w:rsidRPr="000502F3" w:rsidRDefault="00FF5ECF">
      <w:pPr>
        <w:tabs>
          <w:tab w:val="left" w:pos="567"/>
        </w:tabs>
      </w:pPr>
    </w:p>
    <w:p w14:paraId="5D72E733" w14:textId="42096A36" w:rsidR="00FF5ECF" w:rsidRPr="000502F3" w:rsidRDefault="00FF5ECF">
      <w:pPr>
        <w:tabs>
          <w:tab w:val="left" w:pos="567"/>
        </w:tabs>
        <w:ind w:left="567" w:hanging="567"/>
      </w:pPr>
      <w:r w:rsidRPr="000502F3">
        <w:t xml:space="preserve">Keep out of the </w:t>
      </w:r>
      <w:r w:rsidR="004C7814" w:rsidRPr="000502F3">
        <w:t xml:space="preserve">sight </w:t>
      </w:r>
      <w:r w:rsidRPr="000502F3">
        <w:t xml:space="preserve">and </w:t>
      </w:r>
      <w:r w:rsidR="004C7814" w:rsidRPr="000502F3">
        <w:t xml:space="preserve">reach </w:t>
      </w:r>
      <w:r w:rsidRPr="000502F3">
        <w:t>of children.</w:t>
      </w:r>
    </w:p>
    <w:p w14:paraId="5D72E734" w14:textId="77777777" w:rsidR="00FF5ECF" w:rsidRPr="000502F3" w:rsidRDefault="00FF5ECF">
      <w:pPr>
        <w:tabs>
          <w:tab w:val="left" w:pos="567"/>
        </w:tabs>
      </w:pPr>
    </w:p>
    <w:p w14:paraId="5D72E735"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37" w14:textId="77777777">
        <w:tc>
          <w:tcPr>
            <w:tcW w:w="9287" w:type="dxa"/>
          </w:tcPr>
          <w:p w14:paraId="5D72E736" w14:textId="77777777" w:rsidR="00FF5ECF" w:rsidRPr="000502F3" w:rsidRDefault="00FF5ECF">
            <w:pPr>
              <w:tabs>
                <w:tab w:val="left" w:pos="567"/>
              </w:tabs>
              <w:rPr>
                <w:b/>
              </w:rPr>
            </w:pPr>
            <w:r w:rsidRPr="000502F3">
              <w:rPr>
                <w:b/>
              </w:rPr>
              <w:t>7.</w:t>
            </w:r>
            <w:r w:rsidRPr="000502F3">
              <w:rPr>
                <w:b/>
              </w:rPr>
              <w:tab/>
              <w:t>OTHER SPECIAL WARNING(S), IF NECESSARY</w:t>
            </w:r>
          </w:p>
        </w:tc>
      </w:tr>
    </w:tbl>
    <w:p w14:paraId="1256E0A6" w14:textId="77777777" w:rsidR="009E0E80" w:rsidRPr="000502F3" w:rsidRDefault="009E0E80">
      <w:pPr>
        <w:tabs>
          <w:tab w:val="left" w:pos="567"/>
        </w:tabs>
      </w:pPr>
    </w:p>
    <w:p w14:paraId="5D72E739"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3B" w14:textId="77777777">
        <w:tc>
          <w:tcPr>
            <w:tcW w:w="9287" w:type="dxa"/>
          </w:tcPr>
          <w:p w14:paraId="5D72E73A" w14:textId="77777777" w:rsidR="00FF5ECF" w:rsidRPr="000502F3" w:rsidRDefault="00FF5ECF">
            <w:pPr>
              <w:tabs>
                <w:tab w:val="left" w:pos="567"/>
              </w:tabs>
              <w:rPr>
                <w:b/>
              </w:rPr>
            </w:pPr>
            <w:r w:rsidRPr="000502F3">
              <w:rPr>
                <w:b/>
              </w:rPr>
              <w:t>8.</w:t>
            </w:r>
            <w:r w:rsidRPr="000502F3">
              <w:rPr>
                <w:b/>
              </w:rPr>
              <w:tab/>
              <w:t>EXPIRY DATE</w:t>
            </w:r>
          </w:p>
        </w:tc>
      </w:tr>
    </w:tbl>
    <w:p w14:paraId="5D72E73C" w14:textId="77777777" w:rsidR="00FF5ECF" w:rsidRPr="000502F3" w:rsidRDefault="00FF5ECF">
      <w:pPr>
        <w:tabs>
          <w:tab w:val="left" w:pos="567"/>
        </w:tabs>
      </w:pPr>
    </w:p>
    <w:p w14:paraId="5D72E73D" w14:textId="4E27E832" w:rsidR="00FF5ECF" w:rsidRPr="000502F3" w:rsidRDefault="00FF5ECF">
      <w:pPr>
        <w:tabs>
          <w:tab w:val="left" w:pos="567"/>
        </w:tabs>
        <w:ind w:left="567" w:hanging="567"/>
      </w:pPr>
      <w:r w:rsidRPr="000502F3">
        <w:t xml:space="preserve">EXP </w:t>
      </w:r>
    </w:p>
    <w:p w14:paraId="5D72E73E" w14:textId="77777777" w:rsidR="00FF5ECF" w:rsidRPr="000502F3" w:rsidRDefault="00FF5ECF">
      <w:pPr>
        <w:tabs>
          <w:tab w:val="left" w:pos="567"/>
        </w:tabs>
      </w:pPr>
    </w:p>
    <w:p w14:paraId="5D72E73F" w14:textId="77777777" w:rsidR="00FF5ECF" w:rsidRPr="000502F3" w:rsidRDefault="00FF5ECF" w:rsidP="00811E6E">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41" w14:textId="77777777">
        <w:tc>
          <w:tcPr>
            <w:tcW w:w="9287" w:type="dxa"/>
          </w:tcPr>
          <w:p w14:paraId="5D72E740" w14:textId="77777777" w:rsidR="00FF5ECF" w:rsidRPr="000502F3" w:rsidRDefault="00FF5ECF" w:rsidP="00811E6E">
            <w:pPr>
              <w:tabs>
                <w:tab w:val="left" w:pos="567"/>
              </w:tabs>
            </w:pPr>
            <w:r w:rsidRPr="000502F3">
              <w:rPr>
                <w:b/>
              </w:rPr>
              <w:t>9.</w:t>
            </w:r>
            <w:r w:rsidRPr="000502F3">
              <w:rPr>
                <w:b/>
              </w:rPr>
              <w:tab/>
              <w:t>SPECIAL STORAGE CONDITIONS</w:t>
            </w:r>
          </w:p>
        </w:tc>
      </w:tr>
    </w:tbl>
    <w:p w14:paraId="5D72E742" w14:textId="77777777" w:rsidR="00FF5ECF" w:rsidRPr="000502F3" w:rsidRDefault="00FF5ECF" w:rsidP="00811E6E">
      <w:pPr>
        <w:tabs>
          <w:tab w:val="left" w:pos="567"/>
        </w:tabs>
      </w:pPr>
    </w:p>
    <w:p w14:paraId="5D72E743" w14:textId="1A8BDC86" w:rsidR="00FF5ECF" w:rsidRPr="000502F3" w:rsidRDefault="00FF5ECF" w:rsidP="00811E6E">
      <w:pPr>
        <w:tabs>
          <w:tab w:val="left" w:pos="567"/>
        </w:tabs>
        <w:ind w:left="567" w:hanging="567"/>
      </w:pPr>
      <w:r w:rsidRPr="000502F3">
        <w:t xml:space="preserve">Do not store above </w:t>
      </w:r>
      <w:r w:rsidR="00CA4845" w:rsidRPr="000502F3">
        <w:t>30</w:t>
      </w:r>
      <w:r w:rsidRPr="000502F3">
        <w:sym w:font="Symbol" w:char="F0B0"/>
      </w:r>
      <w:r w:rsidRPr="000502F3">
        <w:t>C.</w:t>
      </w:r>
    </w:p>
    <w:p w14:paraId="5D72E744" w14:textId="77777777" w:rsidR="00FF5ECF" w:rsidRPr="000502F3" w:rsidRDefault="00FF5ECF" w:rsidP="00811E6E">
      <w:pPr>
        <w:tabs>
          <w:tab w:val="left" w:pos="567"/>
        </w:tabs>
        <w:ind w:left="567" w:hanging="567"/>
      </w:pPr>
    </w:p>
    <w:p w14:paraId="5D72E745"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47" w14:textId="77777777">
        <w:tc>
          <w:tcPr>
            <w:tcW w:w="9287" w:type="dxa"/>
          </w:tcPr>
          <w:p w14:paraId="5D72E746" w14:textId="77777777" w:rsidR="00FF5ECF" w:rsidRPr="000502F3" w:rsidRDefault="00FF5ECF">
            <w:pPr>
              <w:tabs>
                <w:tab w:val="left" w:pos="567"/>
              </w:tabs>
              <w:ind w:left="567" w:hanging="567"/>
              <w:rPr>
                <w:b/>
              </w:rPr>
            </w:pPr>
            <w:r w:rsidRPr="000502F3">
              <w:rPr>
                <w:b/>
              </w:rPr>
              <w:t>10.</w:t>
            </w:r>
            <w:r w:rsidRPr="000502F3">
              <w:rPr>
                <w:b/>
              </w:rPr>
              <w:tab/>
              <w:t>SPECIAL PRECAUTIONS FOR DISPOSAL OF UNUSED MEDICINAL PRODUCTS OR WASTE MATERIALS DERIVED FROM SUCH MEDICINAL PRODUCTS, IF APPROPRIATE</w:t>
            </w:r>
          </w:p>
        </w:tc>
      </w:tr>
    </w:tbl>
    <w:p w14:paraId="1CF03139" w14:textId="77777777" w:rsidR="009E0E80" w:rsidRPr="000502F3" w:rsidRDefault="009E0E80">
      <w:pPr>
        <w:tabs>
          <w:tab w:val="left" w:pos="567"/>
        </w:tabs>
      </w:pPr>
    </w:p>
    <w:p w14:paraId="5D72E749"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4B" w14:textId="77777777">
        <w:tc>
          <w:tcPr>
            <w:tcW w:w="9287" w:type="dxa"/>
          </w:tcPr>
          <w:p w14:paraId="5D72E74A" w14:textId="77777777" w:rsidR="00FF5ECF" w:rsidRPr="000502F3" w:rsidRDefault="00FF5ECF">
            <w:pPr>
              <w:tabs>
                <w:tab w:val="left" w:pos="567"/>
              </w:tabs>
              <w:rPr>
                <w:b/>
              </w:rPr>
            </w:pPr>
            <w:r w:rsidRPr="000502F3">
              <w:rPr>
                <w:b/>
              </w:rPr>
              <w:t>11.</w:t>
            </w:r>
            <w:r w:rsidRPr="000502F3">
              <w:rPr>
                <w:b/>
              </w:rPr>
              <w:tab/>
              <w:t>NAME AND ADDRESS OF THE MARKETING AUTHORISATION HOLDER</w:t>
            </w:r>
          </w:p>
        </w:tc>
      </w:tr>
    </w:tbl>
    <w:p w14:paraId="5D72E74C" w14:textId="77777777" w:rsidR="00FF5ECF" w:rsidRPr="000502F3" w:rsidRDefault="00FF5ECF" w:rsidP="007E2EA4"/>
    <w:p w14:paraId="5D72E74D" w14:textId="4CE2B17D" w:rsidR="00FF5ECF" w:rsidRPr="00961A78" w:rsidRDefault="00FF5ECF" w:rsidP="00E33455">
      <w:pPr>
        <w:rPr>
          <w:lang w:val="de-DE"/>
        </w:rPr>
      </w:pPr>
      <w:r w:rsidRPr="00961A78">
        <w:rPr>
          <w:lang w:val="de-DE"/>
        </w:rPr>
        <w:t>Teva B.V.</w:t>
      </w:r>
    </w:p>
    <w:p w14:paraId="2FBFE180" w14:textId="704C05C1" w:rsidR="00C11B50" w:rsidRPr="00961A78" w:rsidRDefault="00C11B50" w:rsidP="00961A78">
      <w:pPr>
        <w:tabs>
          <w:tab w:val="left" w:pos="567"/>
        </w:tabs>
        <w:rPr>
          <w:szCs w:val="22"/>
          <w:lang w:val="de-DE"/>
        </w:rPr>
      </w:pPr>
      <w:r w:rsidRPr="00961A78">
        <w:rPr>
          <w:szCs w:val="22"/>
          <w:lang w:val="de-DE"/>
        </w:rPr>
        <w:t>Swensweg 5</w:t>
      </w:r>
    </w:p>
    <w:p w14:paraId="5D72E74E" w14:textId="77777777" w:rsidR="00FF5ECF" w:rsidRPr="00961A78" w:rsidRDefault="00FF5ECF" w:rsidP="00E33455">
      <w:pPr>
        <w:rPr>
          <w:lang w:val="de-DE"/>
        </w:rPr>
      </w:pPr>
      <w:r w:rsidRPr="00961A78">
        <w:rPr>
          <w:lang w:val="de-DE"/>
        </w:rPr>
        <w:t>2031 GA Haarlem</w:t>
      </w:r>
    </w:p>
    <w:p w14:paraId="5D72E74F" w14:textId="77777777" w:rsidR="00FF5ECF" w:rsidRPr="000502F3" w:rsidRDefault="00FF5ECF" w:rsidP="00E33455">
      <w:pPr>
        <w:rPr>
          <w:sz w:val="20"/>
        </w:rPr>
      </w:pPr>
      <w:r w:rsidRPr="000502F3">
        <w:t>The Netherlands</w:t>
      </w:r>
    </w:p>
    <w:p w14:paraId="5D72E750" w14:textId="77777777" w:rsidR="00FF5ECF" w:rsidRPr="000502F3" w:rsidRDefault="00FF5ECF">
      <w:pPr>
        <w:tabs>
          <w:tab w:val="left" w:pos="567"/>
        </w:tabs>
      </w:pPr>
    </w:p>
    <w:p w14:paraId="5D72E751"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53" w14:textId="77777777">
        <w:tc>
          <w:tcPr>
            <w:tcW w:w="9287" w:type="dxa"/>
          </w:tcPr>
          <w:p w14:paraId="5D72E752" w14:textId="77777777" w:rsidR="00FF5ECF" w:rsidRPr="000502F3" w:rsidRDefault="00FF5ECF">
            <w:pPr>
              <w:tabs>
                <w:tab w:val="left" w:pos="567"/>
              </w:tabs>
              <w:rPr>
                <w:b/>
              </w:rPr>
            </w:pPr>
            <w:r w:rsidRPr="000502F3">
              <w:rPr>
                <w:b/>
              </w:rPr>
              <w:t>12.</w:t>
            </w:r>
            <w:r w:rsidRPr="000502F3">
              <w:rPr>
                <w:b/>
              </w:rPr>
              <w:tab/>
              <w:t>MARKETING AUTHORISATION NUMBER(S)</w:t>
            </w:r>
          </w:p>
        </w:tc>
      </w:tr>
    </w:tbl>
    <w:p w14:paraId="5D72E754" w14:textId="77777777" w:rsidR="00FF5ECF" w:rsidRPr="000502F3" w:rsidRDefault="00FF5ECF">
      <w:pPr>
        <w:tabs>
          <w:tab w:val="left" w:pos="567"/>
        </w:tabs>
      </w:pPr>
    </w:p>
    <w:p w14:paraId="5D72E755" w14:textId="77777777" w:rsidR="00FF5ECF" w:rsidRPr="000502F3" w:rsidRDefault="00FF5ECF">
      <w:pPr>
        <w:tabs>
          <w:tab w:val="left" w:pos="567"/>
        </w:tabs>
        <w:ind w:left="567" w:hanging="567"/>
        <w:rPr>
          <w:highlight w:val="lightGray"/>
        </w:rPr>
      </w:pPr>
      <w:r w:rsidRPr="000502F3">
        <w:t>EU/1/04/304/001</w:t>
      </w:r>
      <w:r w:rsidRPr="000502F3">
        <w:rPr>
          <w:highlight w:val="lightGray"/>
        </w:rPr>
        <w:t xml:space="preserve"> </w:t>
      </w:r>
    </w:p>
    <w:p w14:paraId="5D72E756" w14:textId="77777777" w:rsidR="00FF5ECF" w:rsidRPr="00907EBE" w:rsidRDefault="00FF5ECF">
      <w:pPr>
        <w:tabs>
          <w:tab w:val="left" w:pos="567"/>
        </w:tabs>
        <w:rPr>
          <w:highlight w:val="lightGray"/>
          <w:lang w:val="de-DE"/>
        </w:rPr>
      </w:pPr>
      <w:r w:rsidRPr="00907EBE">
        <w:rPr>
          <w:highlight w:val="lightGray"/>
          <w:lang w:val="de-DE"/>
        </w:rPr>
        <w:t>EU/1/04/304/002</w:t>
      </w:r>
    </w:p>
    <w:p w14:paraId="5D72E757" w14:textId="77777777" w:rsidR="00FF5ECF" w:rsidRPr="00907EBE" w:rsidRDefault="00FF5ECF">
      <w:pPr>
        <w:tabs>
          <w:tab w:val="left" w:pos="567"/>
        </w:tabs>
        <w:rPr>
          <w:highlight w:val="lightGray"/>
          <w:lang w:val="de-DE"/>
        </w:rPr>
      </w:pPr>
      <w:r w:rsidRPr="00907EBE">
        <w:rPr>
          <w:highlight w:val="lightGray"/>
          <w:lang w:val="de-DE"/>
        </w:rPr>
        <w:t>EU/1/04/304/003</w:t>
      </w:r>
    </w:p>
    <w:p w14:paraId="5D72E758" w14:textId="77777777" w:rsidR="00FF5ECF" w:rsidRPr="00907EBE" w:rsidRDefault="00FF5ECF">
      <w:pPr>
        <w:tabs>
          <w:tab w:val="left" w:pos="567"/>
        </w:tabs>
        <w:rPr>
          <w:highlight w:val="lightGray"/>
          <w:lang w:val="de-DE"/>
        </w:rPr>
      </w:pPr>
      <w:r w:rsidRPr="00907EBE">
        <w:rPr>
          <w:highlight w:val="lightGray"/>
          <w:lang w:val="de-DE"/>
        </w:rPr>
        <w:t>EU/1/04/304/004</w:t>
      </w:r>
    </w:p>
    <w:p w14:paraId="5D72E759" w14:textId="77777777" w:rsidR="00FF5ECF" w:rsidRPr="00907EBE" w:rsidRDefault="00FF5ECF">
      <w:pPr>
        <w:tabs>
          <w:tab w:val="left" w:pos="567"/>
        </w:tabs>
        <w:rPr>
          <w:highlight w:val="lightGray"/>
          <w:lang w:val="de-DE"/>
        </w:rPr>
      </w:pPr>
      <w:r w:rsidRPr="00907EBE">
        <w:rPr>
          <w:highlight w:val="lightGray"/>
          <w:lang w:val="de-DE"/>
        </w:rPr>
        <w:t>EU/1/04/304/005</w:t>
      </w:r>
    </w:p>
    <w:p w14:paraId="5D72E75A" w14:textId="77777777" w:rsidR="00FF5ECF" w:rsidRPr="00907EBE" w:rsidRDefault="00FF5ECF">
      <w:pPr>
        <w:tabs>
          <w:tab w:val="left" w:pos="567"/>
        </w:tabs>
        <w:rPr>
          <w:lang w:val="de-DE"/>
        </w:rPr>
      </w:pPr>
      <w:r w:rsidRPr="00907EBE">
        <w:rPr>
          <w:highlight w:val="lightGray"/>
          <w:lang w:val="de-DE"/>
        </w:rPr>
        <w:t>EU/1/04/304/006</w:t>
      </w:r>
    </w:p>
    <w:p w14:paraId="5D72E75E" w14:textId="7F1BEBCD" w:rsidR="00FF5ECF" w:rsidRPr="00907EBE" w:rsidRDefault="00FF5ECF">
      <w:pPr>
        <w:tabs>
          <w:tab w:val="left" w:pos="567"/>
        </w:tabs>
        <w:rPr>
          <w:lang w:val="de-DE"/>
        </w:rPr>
      </w:pPr>
    </w:p>
    <w:p w14:paraId="6D320D2F" w14:textId="77777777" w:rsidR="009E0E80" w:rsidRPr="00907EBE" w:rsidRDefault="009E0E80">
      <w:pPr>
        <w:tabs>
          <w:tab w:val="left" w:pos="567"/>
        </w:tabs>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60" w14:textId="77777777">
        <w:tc>
          <w:tcPr>
            <w:tcW w:w="9287" w:type="dxa"/>
          </w:tcPr>
          <w:p w14:paraId="5D72E75F" w14:textId="77777777" w:rsidR="00FF5ECF" w:rsidRPr="000502F3" w:rsidRDefault="00FF5ECF">
            <w:pPr>
              <w:tabs>
                <w:tab w:val="left" w:pos="567"/>
              </w:tabs>
              <w:rPr>
                <w:b/>
              </w:rPr>
            </w:pPr>
            <w:r w:rsidRPr="000502F3">
              <w:rPr>
                <w:b/>
              </w:rPr>
              <w:t>13.</w:t>
            </w:r>
            <w:r w:rsidRPr="000502F3">
              <w:rPr>
                <w:b/>
              </w:rPr>
              <w:tab/>
              <w:t>BATCH NUMBER</w:t>
            </w:r>
          </w:p>
        </w:tc>
      </w:tr>
    </w:tbl>
    <w:p w14:paraId="5D72E761" w14:textId="77777777" w:rsidR="00FF5ECF" w:rsidRPr="000502F3" w:rsidRDefault="00FF5ECF">
      <w:pPr>
        <w:tabs>
          <w:tab w:val="left" w:pos="567"/>
        </w:tabs>
      </w:pPr>
    </w:p>
    <w:p w14:paraId="5D72E762" w14:textId="6C03A279" w:rsidR="00FF5ECF" w:rsidRPr="000502F3" w:rsidRDefault="00FF5ECF">
      <w:pPr>
        <w:tabs>
          <w:tab w:val="left" w:pos="567"/>
        </w:tabs>
        <w:ind w:left="567" w:hanging="567"/>
      </w:pPr>
      <w:r w:rsidRPr="000502F3">
        <w:t xml:space="preserve">Lot </w:t>
      </w:r>
    </w:p>
    <w:p w14:paraId="5D72E763" w14:textId="77777777" w:rsidR="00FF5ECF" w:rsidRPr="000502F3" w:rsidRDefault="00FF5ECF">
      <w:pPr>
        <w:tabs>
          <w:tab w:val="left" w:pos="567"/>
        </w:tabs>
      </w:pPr>
    </w:p>
    <w:p w14:paraId="5D72E764"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66" w14:textId="77777777">
        <w:tc>
          <w:tcPr>
            <w:tcW w:w="9287" w:type="dxa"/>
          </w:tcPr>
          <w:p w14:paraId="5D72E765" w14:textId="77777777" w:rsidR="00FF5ECF" w:rsidRPr="000502F3" w:rsidRDefault="00FF5ECF">
            <w:pPr>
              <w:tabs>
                <w:tab w:val="left" w:pos="567"/>
              </w:tabs>
              <w:rPr>
                <w:b/>
              </w:rPr>
            </w:pPr>
            <w:r w:rsidRPr="000502F3">
              <w:rPr>
                <w:b/>
              </w:rPr>
              <w:t>14.</w:t>
            </w:r>
            <w:r w:rsidRPr="000502F3">
              <w:rPr>
                <w:b/>
              </w:rPr>
              <w:tab/>
              <w:t>GENERAL CLASSIFICATION FOR SUPPLY</w:t>
            </w:r>
          </w:p>
        </w:tc>
      </w:tr>
    </w:tbl>
    <w:p w14:paraId="5D72E767" w14:textId="77777777" w:rsidR="00FF5ECF" w:rsidRPr="000502F3" w:rsidRDefault="00FF5ECF">
      <w:pPr>
        <w:tabs>
          <w:tab w:val="left" w:pos="567"/>
        </w:tabs>
      </w:pPr>
    </w:p>
    <w:p w14:paraId="5D72E76A"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6C" w14:textId="77777777">
        <w:tc>
          <w:tcPr>
            <w:tcW w:w="9287" w:type="dxa"/>
          </w:tcPr>
          <w:p w14:paraId="5D72E76B" w14:textId="77777777" w:rsidR="00FF5ECF" w:rsidRPr="000502F3" w:rsidRDefault="00FF5ECF">
            <w:pPr>
              <w:tabs>
                <w:tab w:val="left" w:pos="567"/>
              </w:tabs>
              <w:rPr>
                <w:b/>
              </w:rPr>
            </w:pPr>
            <w:r w:rsidRPr="000502F3">
              <w:rPr>
                <w:b/>
              </w:rPr>
              <w:t>15.</w:t>
            </w:r>
            <w:r w:rsidRPr="000502F3">
              <w:rPr>
                <w:b/>
              </w:rPr>
              <w:tab/>
              <w:t>INSTRUCTIONS ON USE</w:t>
            </w:r>
          </w:p>
        </w:tc>
      </w:tr>
    </w:tbl>
    <w:p w14:paraId="5D72E76D" w14:textId="77777777" w:rsidR="00FF5ECF" w:rsidRPr="000502F3" w:rsidRDefault="00FF5ECF">
      <w:pPr>
        <w:tabs>
          <w:tab w:val="left" w:pos="567"/>
        </w:tabs>
      </w:pPr>
    </w:p>
    <w:p w14:paraId="5D72E76E"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70" w14:textId="77777777">
        <w:tc>
          <w:tcPr>
            <w:tcW w:w="9287" w:type="dxa"/>
          </w:tcPr>
          <w:p w14:paraId="5D72E76F" w14:textId="77777777" w:rsidR="00FF5ECF" w:rsidRPr="000502F3" w:rsidRDefault="00FF5ECF">
            <w:pPr>
              <w:tabs>
                <w:tab w:val="left" w:pos="567"/>
              </w:tabs>
              <w:rPr>
                <w:b/>
              </w:rPr>
            </w:pPr>
            <w:r w:rsidRPr="000502F3">
              <w:rPr>
                <w:b/>
              </w:rPr>
              <w:t>16.</w:t>
            </w:r>
            <w:r w:rsidRPr="000502F3">
              <w:rPr>
                <w:b/>
              </w:rPr>
              <w:tab/>
              <w:t>INFORMATION IN BRAILLE</w:t>
            </w:r>
          </w:p>
        </w:tc>
      </w:tr>
    </w:tbl>
    <w:p w14:paraId="5D72E771" w14:textId="77777777" w:rsidR="00FF5ECF" w:rsidRPr="000502F3" w:rsidRDefault="00FF5ECF">
      <w:pPr>
        <w:tabs>
          <w:tab w:val="left" w:pos="567"/>
        </w:tabs>
      </w:pPr>
    </w:p>
    <w:p w14:paraId="5D72E772" w14:textId="77777777" w:rsidR="00FF5ECF" w:rsidRPr="000502F3" w:rsidRDefault="00FF5ECF">
      <w:pPr>
        <w:tabs>
          <w:tab w:val="left" w:pos="567"/>
        </w:tabs>
      </w:pPr>
      <w:r w:rsidRPr="000502F3">
        <w:t>AZILECT</w:t>
      </w:r>
    </w:p>
    <w:p w14:paraId="5D72E773" w14:textId="77777777" w:rsidR="00FF5ECF" w:rsidRPr="000502F3" w:rsidRDefault="00FF5ECF" w:rsidP="00BB623F">
      <w:pPr>
        <w:tabs>
          <w:tab w:val="left" w:pos="567"/>
        </w:tabs>
      </w:pPr>
    </w:p>
    <w:p w14:paraId="5D72E774" w14:textId="77777777" w:rsidR="00FF5ECF" w:rsidRPr="000502F3" w:rsidRDefault="00FF5ECF" w:rsidP="00BB623F">
      <w:pPr>
        <w:tabs>
          <w:tab w:val="left" w:pos="567"/>
        </w:tabs>
      </w:pPr>
    </w:p>
    <w:p w14:paraId="5D72E775" w14:textId="77777777" w:rsidR="00FF5ECF" w:rsidRPr="000502F3" w:rsidRDefault="00FF5ECF" w:rsidP="00BB623F">
      <w:pPr>
        <w:pBdr>
          <w:top w:val="single" w:sz="4" w:space="1" w:color="auto"/>
          <w:left w:val="single" w:sz="4" w:space="4" w:color="auto"/>
          <w:bottom w:val="single" w:sz="4" w:space="1" w:color="auto"/>
          <w:right w:val="single" w:sz="4" w:space="4" w:color="auto"/>
        </w:pBdr>
        <w:tabs>
          <w:tab w:val="left" w:pos="567"/>
        </w:tabs>
        <w:rPr>
          <w:b/>
        </w:rPr>
      </w:pPr>
      <w:r w:rsidRPr="000502F3">
        <w:rPr>
          <w:b/>
        </w:rPr>
        <w:t>17.</w:t>
      </w:r>
      <w:r w:rsidRPr="000502F3">
        <w:rPr>
          <w:b/>
        </w:rPr>
        <w:tab/>
        <w:t>UNIQUE IDENTIFIER – 2D BARCODE</w:t>
      </w:r>
    </w:p>
    <w:p w14:paraId="5D72E776" w14:textId="77777777" w:rsidR="00FF5ECF" w:rsidRPr="000502F3" w:rsidRDefault="00FF5ECF" w:rsidP="00BB623F">
      <w:pPr>
        <w:tabs>
          <w:tab w:val="left" w:pos="567"/>
        </w:tabs>
      </w:pPr>
    </w:p>
    <w:p w14:paraId="5D72E777" w14:textId="77777777" w:rsidR="00FF5ECF" w:rsidRPr="000502F3" w:rsidRDefault="00FF5ECF" w:rsidP="00BB623F">
      <w:pPr>
        <w:rPr>
          <w:highlight w:val="lightGray"/>
        </w:rPr>
      </w:pPr>
      <w:r w:rsidRPr="000502F3">
        <w:rPr>
          <w:highlight w:val="lightGray"/>
        </w:rPr>
        <w:t>2D barcode carrying the unique identifier included.</w:t>
      </w:r>
    </w:p>
    <w:p w14:paraId="5D72E778" w14:textId="77777777" w:rsidR="00FF5ECF" w:rsidRPr="000502F3" w:rsidRDefault="00FF5ECF" w:rsidP="00BB623F">
      <w:pPr>
        <w:tabs>
          <w:tab w:val="left" w:pos="567"/>
        </w:tabs>
      </w:pPr>
    </w:p>
    <w:p w14:paraId="5D72E779" w14:textId="77777777" w:rsidR="00FF5ECF" w:rsidRPr="000502F3" w:rsidRDefault="00FF5ECF" w:rsidP="00BB623F">
      <w:pPr>
        <w:tabs>
          <w:tab w:val="left" w:pos="567"/>
        </w:tabs>
      </w:pPr>
    </w:p>
    <w:p w14:paraId="5D72E77A" w14:textId="77777777" w:rsidR="00FF5ECF" w:rsidRPr="000502F3" w:rsidRDefault="00FF5ECF" w:rsidP="00BB623F">
      <w:pPr>
        <w:pBdr>
          <w:top w:val="single" w:sz="4" w:space="1" w:color="auto"/>
          <w:left w:val="single" w:sz="4" w:space="4" w:color="auto"/>
          <w:bottom w:val="single" w:sz="4" w:space="1" w:color="auto"/>
          <w:right w:val="single" w:sz="4" w:space="4" w:color="auto"/>
        </w:pBdr>
        <w:tabs>
          <w:tab w:val="left" w:pos="567"/>
        </w:tabs>
        <w:rPr>
          <w:b/>
        </w:rPr>
      </w:pPr>
      <w:r w:rsidRPr="000502F3">
        <w:rPr>
          <w:b/>
        </w:rPr>
        <w:t>18.</w:t>
      </w:r>
      <w:r w:rsidRPr="000502F3">
        <w:rPr>
          <w:b/>
        </w:rPr>
        <w:tab/>
        <w:t>UNIQUE IDENTIFIER – HUMAN READABLE DATA</w:t>
      </w:r>
    </w:p>
    <w:p w14:paraId="5D72E77B" w14:textId="77777777" w:rsidR="00FF5ECF" w:rsidRPr="000502F3" w:rsidRDefault="00FF5ECF" w:rsidP="00BB623F">
      <w:pPr>
        <w:tabs>
          <w:tab w:val="left" w:pos="567"/>
        </w:tabs>
      </w:pPr>
    </w:p>
    <w:p w14:paraId="5D72E77C" w14:textId="060119A9" w:rsidR="00FF5ECF" w:rsidRPr="000502F3" w:rsidRDefault="00FF5ECF" w:rsidP="00BB623F">
      <w:pPr>
        <w:tabs>
          <w:tab w:val="left" w:pos="567"/>
        </w:tabs>
      </w:pPr>
      <w:r w:rsidRPr="000502F3">
        <w:t>PC</w:t>
      </w:r>
    </w:p>
    <w:p w14:paraId="5D72E77D" w14:textId="7342192C" w:rsidR="00FF5ECF" w:rsidRPr="000502F3" w:rsidRDefault="00FF5ECF" w:rsidP="00BB623F">
      <w:pPr>
        <w:tabs>
          <w:tab w:val="left" w:pos="567"/>
        </w:tabs>
      </w:pPr>
      <w:r w:rsidRPr="000502F3">
        <w:t>SN</w:t>
      </w:r>
    </w:p>
    <w:p w14:paraId="5D72E77E" w14:textId="49CC9057" w:rsidR="00FF5ECF" w:rsidRPr="000502F3" w:rsidRDefault="00FF5ECF" w:rsidP="00BB623F">
      <w:pPr>
        <w:tabs>
          <w:tab w:val="left" w:pos="567"/>
        </w:tabs>
      </w:pPr>
      <w:r w:rsidRPr="000502F3">
        <w:t>NN</w:t>
      </w:r>
    </w:p>
    <w:p w14:paraId="5D72E77F" w14:textId="77777777" w:rsidR="00FF5ECF" w:rsidRPr="000502F3" w:rsidRDefault="00FF5ECF">
      <w:pPr>
        <w:tabs>
          <w:tab w:val="left" w:pos="567"/>
        </w:tabs>
        <w:rPr>
          <w:bCs/>
        </w:rPr>
      </w:pPr>
      <w:r w:rsidRPr="000502F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85" w14:textId="77777777">
        <w:tc>
          <w:tcPr>
            <w:tcW w:w="9287" w:type="dxa"/>
          </w:tcPr>
          <w:p w14:paraId="5D72E782" w14:textId="77777777" w:rsidR="00FF5ECF" w:rsidRPr="000502F3" w:rsidRDefault="00FF5ECF">
            <w:pPr>
              <w:tabs>
                <w:tab w:val="left" w:pos="567"/>
              </w:tabs>
              <w:rPr>
                <w:b/>
              </w:rPr>
            </w:pPr>
            <w:r w:rsidRPr="000502F3">
              <w:rPr>
                <w:b/>
              </w:rPr>
              <w:t>MINIMUM PARTICULARS TO APPEAR ON BLISTERS OR STRIPS</w:t>
            </w:r>
          </w:p>
          <w:p w14:paraId="5D72E783" w14:textId="77777777" w:rsidR="00FF5ECF" w:rsidRPr="000502F3" w:rsidRDefault="00FF5ECF">
            <w:pPr>
              <w:tabs>
                <w:tab w:val="left" w:pos="567"/>
              </w:tabs>
              <w:rPr>
                <w:b/>
              </w:rPr>
            </w:pPr>
          </w:p>
          <w:p w14:paraId="5D72E784" w14:textId="77777777" w:rsidR="00FF5ECF" w:rsidRPr="000502F3" w:rsidRDefault="00FF5ECF">
            <w:pPr>
              <w:tabs>
                <w:tab w:val="left" w:pos="567"/>
              </w:tabs>
              <w:rPr>
                <w:b/>
              </w:rPr>
            </w:pPr>
            <w:r w:rsidRPr="000502F3">
              <w:rPr>
                <w:b/>
              </w:rPr>
              <w:t>BLISTER</w:t>
            </w:r>
          </w:p>
        </w:tc>
      </w:tr>
    </w:tbl>
    <w:p w14:paraId="5D72E786" w14:textId="77777777" w:rsidR="00FF5ECF" w:rsidRPr="000502F3" w:rsidRDefault="00FF5ECF">
      <w:pPr>
        <w:tabs>
          <w:tab w:val="left" w:pos="567"/>
        </w:tabs>
      </w:pPr>
    </w:p>
    <w:p w14:paraId="5D72E787"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89" w14:textId="77777777">
        <w:tc>
          <w:tcPr>
            <w:tcW w:w="9287" w:type="dxa"/>
          </w:tcPr>
          <w:p w14:paraId="5D72E788" w14:textId="77777777" w:rsidR="00FF5ECF" w:rsidRPr="000502F3" w:rsidRDefault="00FF5ECF">
            <w:pPr>
              <w:tabs>
                <w:tab w:val="left" w:pos="567"/>
              </w:tabs>
              <w:rPr>
                <w:b/>
              </w:rPr>
            </w:pPr>
            <w:r w:rsidRPr="000502F3">
              <w:rPr>
                <w:b/>
              </w:rPr>
              <w:t>1.</w:t>
            </w:r>
            <w:r w:rsidRPr="000502F3">
              <w:rPr>
                <w:b/>
              </w:rPr>
              <w:tab/>
              <w:t>NAME OF THE MEDICINAL PRODUCT</w:t>
            </w:r>
          </w:p>
        </w:tc>
      </w:tr>
    </w:tbl>
    <w:p w14:paraId="5D72E78A" w14:textId="77777777" w:rsidR="00FF5ECF" w:rsidRPr="000502F3" w:rsidRDefault="00FF5ECF">
      <w:pPr>
        <w:tabs>
          <w:tab w:val="left" w:pos="567"/>
        </w:tabs>
      </w:pPr>
    </w:p>
    <w:p w14:paraId="5D72E78B" w14:textId="77777777" w:rsidR="00FF5ECF" w:rsidRPr="000502F3" w:rsidRDefault="00FF5ECF">
      <w:pPr>
        <w:tabs>
          <w:tab w:val="left" w:pos="567"/>
        </w:tabs>
        <w:ind w:left="567" w:hanging="567"/>
      </w:pPr>
      <w:r w:rsidRPr="000502F3">
        <w:t>AZILECT 1 mg tablets</w:t>
      </w:r>
    </w:p>
    <w:p w14:paraId="5D72E78C" w14:textId="77777777" w:rsidR="00FF5ECF" w:rsidRPr="000502F3" w:rsidRDefault="00FF5ECF">
      <w:pPr>
        <w:tabs>
          <w:tab w:val="left" w:pos="567"/>
        </w:tabs>
        <w:ind w:left="567" w:hanging="567"/>
      </w:pPr>
      <w:r w:rsidRPr="000502F3">
        <w:t xml:space="preserve">rasagiline </w:t>
      </w:r>
    </w:p>
    <w:p w14:paraId="5D72E78D" w14:textId="77777777" w:rsidR="00FF5ECF" w:rsidRPr="000502F3" w:rsidRDefault="00FF5ECF">
      <w:pPr>
        <w:tabs>
          <w:tab w:val="left" w:pos="567"/>
        </w:tabs>
      </w:pPr>
    </w:p>
    <w:p w14:paraId="5D72E78E"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90" w14:textId="77777777">
        <w:tc>
          <w:tcPr>
            <w:tcW w:w="9287" w:type="dxa"/>
          </w:tcPr>
          <w:p w14:paraId="5D72E78F" w14:textId="77777777" w:rsidR="00FF5ECF" w:rsidRPr="000502F3" w:rsidRDefault="00FF5ECF">
            <w:pPr>
              <w:tabs>
                <w:tab w:val="left" w:pos="567"/>
              </w:tabs>
              <w:rPr>
                <w:b/>
              </w:rPr>
            </w:pPr>
            <w:r w:rsidRPr="000502F3">
              <w:rPr>
                <w:b/>
              </w:rPr>
              <w:t>2.</w:t>
            </w:r>
            <w:r w:rsidRPr="000502F3">
              <w:rPr>
                <w:b/>
              </w:rPr>
              <w:tab/>
              <w:t>NAME OF THE MARKETING AUTHORISATION HOLDER</w:t>
            </w:r>
          </w:p>
        </w:tc>
      </w:tr>
    </w:tbl>
    <w:p w14:paraId="5D72E791" w14:textId="77777777" w:rsidR="00FF5ECF" w:rsidRPr="000502F3" w:rsidRDefault="00FF5ECF">
      <w:pPr>
        <w:tabs>
          <w:tab w:val="left" w:pos="567"/>
        </w:tabs>
      </w:pPr>
    </w:p>
    <w:p w14:paraId="5D72E792" w14:textId="77777777" w:rsidR="00FF5ECF" w:rsidRPr="000502F3" w:rsidRDefault="00FF5ECF">
      <w:pPr>
        <w:tabs>
          <w:tab w:val="left" w:pos="567"/>
        </w:tabs>
        <w:ind w:left="567" w:hanging="567"/>
      </w:pPr>
      <w:r w:rsidRPr="000502F3">
        <w:t>Teva B.V.</w:t>
      </w:r>
    </w:p>
    <w:p w14:paraId="5D72E793" w14:textId="77777777" w:rsidR="00FF5ECF" w:rsidRPr="000502F3" w:rsidRDefault="00FF5ECF">
      <w:pPr>
        <w:tabs>
          <w:tab w:val="left" w:pos="567"/>
        </w:tabs>
      </w:pPr>
    </w:p>
    <w:p w14:paraId="5D72E794"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96" w14:textId="77777777">
        <w:tc>
          <w:tcPr>
            <w:tcW w:w="9287" w:type="dxa"/>
          </w:tcPr>
          <w:p w14:paraId="5D72E795" w14:textId="77777777" w:rsidR="00FF5ECF" w:rsidRPr="000502F3" w:rsidRDefault="00FF5ECF">
            <w:pPr>
              <w:tabs>
                <w:tab w:val="left" w:pos="567"/>
              </w:tabs>
              <w:rPr>
                <w:b/>
              </w:rPr>
            </w:pPr>
            <w:r w:rsidRPr="000502F3">
              <w:rPr>
                <w:b/>
              </w:rPr>
              <w:t>3.</w:t>
            </w:r>
            <w:r w:rsidRPr="000502F3">
              <w:rPr>
                <w:b/>
              </w:rPr>
              <w:tab/>
              <w:t>EXPIRY DATE</w:t>
            </w:r>
          </w:p>
        </w:tc>
      </w:tr>
    </w:tbl>
    <w:p w14:paraId="5D72E797" w14:textId="77777777" w:rsidR="00FF5ECF" w:rsidRPr="000502F3" w:rsidRDefault="00FF5ECF">
      <w:pPr>
        <w:tabs>
          <w:tab w:val="left" w:pos="567"/>
        </w:tabs>
      </w:pPr>
    </w:p>
    <w:p w14:paraId="5D72E798" w14:textId="627CF3C4" w:rsidR="00FF5ECF" w:rsidRPr="000502F3" w:rsidRDefault="00FF5ECF">
      <w:pPr>
        <w:tabs>
          <w:tab w:val="left" w:pos="567"/>
        </w:tabs>
        <w:ind w:left="567" w:hanging="567"/>
      </w:pPr>
      <w:r w:rsidRPr="000502F3">
        <w:t xml:space="preserve">EXP </w:t>
      </w:r>
    </w:p>
    <w:p w14:paraId="5D72E799" w14:textId="77777777" w:rsidR="00FF5ECF" w:rsidRPr="000502F3" w:rsidRDefault="00FF5ECF">
      <w:pPr>
        <w:tabs>
          <w:tab w:val="left" w:pos="567"/>
        </w:tabs>
      </w:pPr>
    </w:p>
    <w:p w14:paraId="5D72E79A"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9C" w14:textId="77777777">
        <w:tc>
          <w:tcPr>
            <w:tcW w:w="9287" w:type="dxa"/>
          </w:tcPr>
          <w:p w14:paraId="5D72E79B" w14:textId="77777777" w:rsidR="00FF5ECF" w:rsidRPr="000502F3" w:rsidRDefault="00FF5ECF">
            <w:pPr>
              <w:tabs>
                <w:tab w:val="left" w:pos="567"/>
              </w:tabs>
              <w:rPr>
                <w:b/>
              </w:rPr>
            </w:pPr>
            <w:r w:rsidRPr="000502F3">
              <w:rPr>
                <w:b/>
              </w:rPr>
              <w:t>4.</w:t>
            </w:r>
            <w:r w:rsidRPr="000502F3">
              <w:rPr>
                <w:b/>
              </w:rPr>
              <w:tab/>
              <w:t>BATCH NUMBER</w:t>
            </w:r>
          </w:p>
        </w:tc>
      </w:tr>
    </w:tbl>
    <w:p w14:paraId="5D72E79D" w14:textId="77777777" w:rsidR="00FF5ECF" w:rsidRPr="000502F3" w:rsidRDefault="00FF5ECF">
      <w:pPr>
        <w:tabs>
          <w:tab w:val="left" w:pos="567"/>
        </w:tabs>
      </w:pPr>
    </w:p>
    <w:p w14:paraId="5D72E79E" w14:textId="6EA09120" w:rsidR="00FF5ECF" w:rsidRPr="000502F3" w:rsidRDefault="00FF5ECF">
      <w:pPr>
        <w:tabs>
          <w:tab w:val="left" w:pos="567"/>
        </w:tabs>
        <w:ind w:left="567" w:hanging="567"/>
      </w:pPr>
      <w:r w:rsidRPr="000502F3">
        <w:t xml:space="preserve">Lot </w:t>
      </w:r>
    </w:p>
    <w:p w14:paraId="5D72E79F" w14:textId="77777777" w:rsidR="00FF5ECF" w:rsidRPr="000502F3" w:rsidRDefault="00FF5ECF">
      <w:pPr>
        <w:tabs>
          <w:tab w:val="left" w:pos="567"/>
        </w:tabs>
      </w:pPr>
    </w:p>
    <w:p w14:paraId="5D72E7A0"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A2" w14:textId="77777777">
        <w:tc>
          <w:tcPr>
            <w:tcW w:w="9287" w:type="dxa"/>
          </w:tcPr>
          <w:p w14:paraId="5D72E7A1" w14:textId="77777777" w:rsidR="00FF5ECF" w:rsidRPr="000502F3" w:rsidRDefault="00FF5ECF">
            <w:pPr>
              <w:tabs>
                <w:tab w:val="left" w:pos="567"/>
              </w:tabs>
              <w:rPr>
                <w:b/>
              </w:rPr>
            </w:pPr>
            <w:r w:rsidRPr="000502F3">
              <w:rPr>
                <w:b/>
              </w:rPr>
              <w:t>5.</w:t>
            </w:r>
            <w:r w:rsidRPr="000502F3">
              <w:rPr>
                <w:b/>
              </w:rPr>
              <w:tab/>
              <w:t>OTHER</w:t>
            </w:r>
          </w:p>
        </w:tc>
      </w:tr>
    </w:tbl>
    <w:p w14:paraId="5D72E7A3" w14:textId="77777777" w:rsidR="00FF5ECF" w:rsidRPr="000502F3" w:rsidRDefault="00FF5ECF">
      <w:pPr>
        <w:tabs>
          <w:tab w:val="left" w:pos="567"/>
        </w:tabs>
      </w:pPr>
    </w:p>
    <w:p w14:paraId="5D72E7A4" w14:textId="77777777" w:rsidR="00FF5ECF" w:rsidRPr="000502F3" w:rsidRDefault="00FF5ECF">
      <w:pPr>
        <w:tabs>
          <w:tab w:val="left" w:pos="567"/>
        </w:tabs>
      </w:pPr>
      <w:r w:rsidRPr="000502F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A8" w14:textId="77777777">
        <w:tc>
          <w:tcPr>
            <w:tcW w:w="9287" w:type="dxa"/>
          </w:tcPr>
          <w:p w14:paraId="5D72E7A5" w14:textId="77777777" w:rsidR="00FF5ECF" w:rsidRPr="000502F3" w:rsidRDefault="00FF5ECF">
            <w:pPr>
              <w:tabs>
                <w:tab w:val="left" w:pos="567"/>
              </w:tabs>
              <w:rPr>
                <w:b/>
              </w:rPr>
            </w:pPr>
            <w:r w:rsidRPr="000502F3">
              <w:rPr>
                <w:b/>
              </w:rPr>
              <w:t xml:space="preserve">PARTICULARS TO APPEAR ON THE OUTER PACKAGING </w:t>
            </w:r>
            <w:r w:rsidRPr="000502F3">
              <w:rPr>
                <w:b/>
              </w:rPr>
              <w:br/>
            </w:r>
          </w:p>
          <w:p w14:paraId="5D72E7A7" w14:textId="7B0114CE" w:rsidR="00FF5ECF" w:rsidRPr="000502F3" w:rsidRDefault="00FF5ECF">
            <w:pPr>
              <w:tabs>
                <w:tab w:val="left" w:pos="567"/>
              </w:tabs>
              <w:rPr>
                <w:b/>
              </w:rPr>
            </w:pPr>
            <w:r w:rsidRPr="000502F3">
              <w:rPr>
                <w:b/>
              </w:rPr>
              <w:t>CARTON FOR BOTTLE</w:t>
            </w:r>
          </w:p>
        </w:tc>
      </w:tr>
    </w:tbl>
    <w:p w14:paraId="5D72E7A9" w14:textId="77777777" w:rsidR="00FF5ECF" w:rsidRPr="000502F3" w:rsidRDefault="00FF5ECF">
      <w:pPr>
        <w:tabs>
          <w:tab w:val="left" w:pos="567"/>
        </w:tabs>
      </w:pPr>
    </w:p>
    <w:p w14:paraId="5D72E7AA"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AC" w14:textId="77777777">
        <w:tc>
          <w:tcPr>
            <w:tcW w:w="9287" w:type="dxa"/>
          </w:tcPr>
          <w:p w14:paraId="5D72E7AB" w14:textId="77777777" w:rsidR="00FF5ECF" w:rsidRPr="000502F3" w:rsidRDefault="00FF5ECF">
            <w:pPr>
              <w:tabs>
                <w:tab w:val="left" w:pos="567"/>
              </w:tabs>
              <w:rPr>
                <w:b/>
              </w:rPr>
            </w:pPr>
            <w:r w:rsidRPr="000502F3">
              <w:rPr>
                <w:b/>
              </w:rPr>
              <w:t>1.</w:t>
            </w:r>
            <w:r w:rsidRPr="000502F3">
              <w:rPr>
                <w:b/>
              </w:rPr>
              <w:tab/>
              <w:t>NAME OF THE MEDICINAL PRODUCT</w:t>
            </w:r>
          </w:p>
        </w:tc>
      </w:tr>
    </w:tbl>
    <w:p w14:paraId="5D72E7AD" w14:textId="77777777" w:rsidR="00FF5ECF" w:rsidRPr="000502F3" w:rsidRDefault="00FF5ECF">
      <w:pPr>
        <w:tabs>
          <w:tab w:val="left" w:pos="567"/>
        </w:tabs>
      </w:pPr>
    </w:p>
    <w:p w14:paraId="5D72E7AE" w14:textId="77777777" w:rsidR="00FF5ECF" w:rsidRPr="000502F3" w:rsidRDefault="00FF5ECF">
      <w:pPr>
        <w:tabs>
          <w:tab w:val="left" w:pos="567"/>
        </w:tabs>
        <w:ind w:left="567" w:hanging="567"/>
      </w:pPr>
      <w:r w:rsidRPr="000502F3">
        <w:t>AZILECT 1 mg tablets</w:t>
      </w:r>
    </w:p>
    <w:p w14:paraId="5D72E7AF" w14:textId="77777777" w:rsidR="00FF5ECF" w:rsidRPr="000502F3" w:rsidRDefault="00FF5ECF">
      <w:pPr>
        <w:tabs>
          <w:tab w:val="left" w:pos="567"/>
        </w:tabs>
        <w:ind w:left="567" w:hanging="567"/>
      </w:pPr>
      <w:r w:rsidRPr="000502F3">
        <w:t xml:space="preserve">rasagiline </w:t>
      </w:r>
    </w:p>
    <w:p w14:paraId="5D72E7B0" w14:textId="77777777" w:rsidR="00FF5ECF" w:rsidRPr="000502F3" w:rsidRDefault="00FF5ECF">
      <w:pPr>
        <w:tabs>
          <w:tab w:val="left" w:pos="567"/>
        </w:tabs>
      </w:pPr>
    </w:p>
    <w:p w14:paraId="5D72E7B1"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B3" w14:textId="77777777">
        <w:tc>
          <w:tcPr>
            <w:tcW w:w="9287" w:type="dxa"/>
          </w:tcPr>
          <w:p w14:paraId="5D72E7B2" w14:textId="77777777" w:rsidR="00FF5ECF" w:rsidRPr="000502F3" w:rsidRDefault="00FF5ECF">
            <w:pPr>
              <w:tabs>
                <w:tab w:val="left" w:pos="567"/>
              </w:tabs>
              <w:rPr>
                <w:b/>
              </w:rPr>
            </w:pPr>
            <w:r w:rsidRPr="000502F3">
              <w:rPr>
                <w:b/>
              </w:rPr>
              <w:t>2.</w:t>
            </w:r>
            <w:r w:rsidRPr="000502F3">
              <w:rPr>
                <w:b/>
              </w:rPr>
              <w:tab/>
              <w:t>STATEMENT OF ACTIVE SUBSTANCE(S)</w:t>
            </w:r>
          </w:p>
        </w:tc>
      </w:tr>
    </w:tbl>
    <w:p w14:paraId="5D72E7B4" w14:textId="77777777" w:rsidR="00FF5ECF" w:rsidRPr="000502F3" w:rsidRDefault="00FF5ECF">
      <w:pPr>
        <w:tabs>
          <w:tab w:val="left" w:pos="567"/>
        </w:tabs>
      </w:pPr>
    </w:p>
    <w:p w14:paraId="5D72E7B5" w14:textId="47CA2E0D" w:rsidR="00FF5ECF" w:rsidRPr="000502F3" w:rsidRDefault="00FF5ECF" w:rsidP="000C3C83">
      <w:pPr>
        <w:pStyle w:val="BodyText"/>
        <w:tabs>
          <w:tab w:val="left" w:pos="567"/>
        </w:tabs>
        <w:ind w:hanging="567"/>
      </w:pPr>
      <w:r w:rsidRPr="000502F3">
        <w:t>Each tablet contains 1 mg rasagiline (as mesilate).</w:t>
      </w:r>
    </w:p>
    <w:p w14:paraId="5D72E7B6" w14:textId="77777777" w:rsidR="00FF5ECF" w:rsidRPr="000502F3" w:rsidRDefault="00FF5ECF">
      <w:pPr>
        <w:tabs>
          <w:tab w:val="left" w:pos="567"/>
        </w:tabs>
      </w:pPr>
    </w:p>
    <w:p w14:paraId="5D72E7B7"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B9" w14:textId="77777777">
        <w:tc>
          <w:tcPr>
            <w:tcW w:w="9287" w:type="dxa"/>
          </w:tcPr>
          <w:p w14:paraId="5D72E7B8" w14:textId="77777777" w:rsidR="00FF5ECF" w:rsidRPr="000502F3" w:rsidRDefault="00FF5ECF">
            <w:pPr>
              <w:tabs>
                <w:tab w:val="left" w:pos="567"/>
              </w:tabs>
              <w:rPr>
                <w:b/>
              </w:rPr>
            </w:pPr>
            <w:r w:rsidRPr="000502F3">
              <w:rPr>
                <w:b/>
              </w:rPr>
              <w:t>3.</w:t>
            </w:r>
            <w:r w:rsidRPr="000502F3">
              <w:rPr>
                <w:b/>
              </w:rPr>
              <w:tab/>
              <w:t>LIST OF EXCIPIENTS</w:t>
            </w:r>
          </w:p>
        </w:tc>
      </w:tr>
    </w:tbl>
    <w:p w14:paraId="5D72E7BA" w14:textId="77777777" w:rsidR="00FF5ECF" w:rsidRPr="000502F3" w:rsidRDefault="00FF5ECF">
      <w:pPr>
        <w:tabs>
          <w:tab w:val="left" w:pos="567"/>
        </w:tabs>
      </w:pPr>
    </w:p>
    <w:p w14:paraId="5D72E7BB"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BD" w14:textId="77777777">
        <w:tc>
          <w:tcPr>
            <w:tcW w:w="9287" w:type="dxa"/>
          </w:tcPr>
          <w:p w14:paraId="5D72E7BC" w14:textId="77777777" w:rsidR="00FF5ECF" w:rsidRPr="000502F3" w:rsidRDefault="00FF5ECF">
            <w:pPr>
              <w:tabs>
                <w:tab w:val="left" w:pos="567"/>
              </w:tabs>
              <w:rPr>
                <w:b/>
              </w:rPr>
            </w:pPr>
            <w:r w:rsidRPr="000502F3">
              <w:rPr>
                <w:b/>
              </w:rPr>
              <w:t>4.</w:t>
            </w:r>
            <w:r w:rsidRPr="000502F3">
              <w:rPr>
                <w:b/>
              </w:rPr>
              <w:tab/>
              <w:t>PHARMACEUTICAL FORM AND CONTENTS</w:t>
            </w:r>
          </w:p>
        </w:tc>
      </w:tr>
    </w:tbl>
    <w:p w14:paraId="5D72E7BE" w14:textId="77777777" w:rsidR="00FF5ECF" w:rsidRPr="000502F3" w:rsidRDefault="00FF5ECF" w:rsidP="00246208">
      <w:pPr>
        <w:tabs>
          <w:tab w:val="left" w:pos="567"/>
        </w:tabs>
        <w:ind w:left="567" w:hanging="567"/>
        <w:rPr>
          <w:highlight w:val="lightGray"/>
        </w:rPr>
      </w:pPr>
    </w:p>
    <w:p w14:paraId="5D72E7BF" w14:textId="77777777" w:rsidR="00FF5ECF" w:rsidRPr="000502F3" w:rsidRDefault="00FF5ECF" w:rsidP="00427EB1">
      <w:pPr>
        <w:tabs>
          <w:tab w:val="left" w:pos="567"/>
        </w:tabs>
        <w:ind w:left="567" w:hanging="567"/>
      </w:pPr>
      <w:r w:rsidRPr="000502F3">
        <w:rPr>
          <w:highlight w:val="lightGray"/>
        </w:rPr>
        <w:t>Tablet</w:t>
      </w:r>
    </w:p>
    <w:p w14:paraId="5D72E7C0" w14:textId="77777777" w:rsidR="00FF5ECF" w:rsidRPr="000502F3" w:rsidRDefault="00FF5ECF">
      <w:pPr>
        <w:tabs>
          <w:tab w:val="left" w:pos="567"/>
        </w:tabs>
      </w:pPr>
    </w:p>
    <w:p w14:paraId="5D72E7C1" w14:textId="738829DB" w:rsidR="00FF5ECF" w:rsidRPr="000502F3" w:rsidRDefault="00FF5ECF">
      <w:pPr>
        <w:tabs>
          <w:tab w:val="left" w:pos="567"/>
        </w:tabs>
        <w:ind w:left="567" w:hanging="567"/>
      </w:pPr>
      <w:r w:rsidRPr="000502F3">
        <w:t>30 tablets</w:t>
      </w:r>
    </w:p>
    <w:p w14:paraId="5D72E7C2" w14:textId="77777777" w:rsidR="00FF5ECF" w:rsidRPr="000502F3" w:rsidRDefault="00FF5ECF">
      <w:pPr>
        <w:tabs>
          <w:tab w:val="left" w:pos="567"/>
        </w:tabs>
      </w:pPr>
    </w:p>
    <w:p w14:paraId="5D72E7C3"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C5" w14:textId="77777777">
        <w:tc>
          <w:tcPr>
            <w:tcW w:w="9287" w:type="dxa"/>
          </w:tcPr>
          <w:p w14:paraId="5D72E7C4" w14:textId="77777777" w:rsidR="00FF5ECF" w:rsidRPr="000502F3" w:rsidRDefault="00FF5ECF">
            <w:pPr>
              <w:tabs>
                <w:tab w:val="left" w:pos="567"/>
              </w:tabs>
              <w:rPr>
                <w:b/>
              </w:rPr>
            </w:pPr>
            <w:r w:rsidRPr="000502F3">
              <w:rPr>
                <w:b/>
              </w:rPr>
              <w:t>5.</w:t>
            </w:r>
            <w:r w:rsidRPr="000502F3">
              <w:rPr>
                <w:b/>
              </w:rPr>
              <w:tab/>
              <w:t>METHOD AND ROUTE(S) OF ADMINISTRATION</w:t>
            </w:r>
          </w:p>
        </w:tc>
      </w:tr>
    </w:tbl>
    <w:p w14:paraId="5D72E7C6" w14:textId="77777777" w:rsidR="00FF5ECF" w:rsidRPr="000502F3" w:rsidRDefault="00FF5ECF">
      <w:pPr>
        <w:tabs>
          <w:tab w:val="left" w:pos="567"/>
        </w:tabs>
      </w:pPr>
    </w:p>
    <w:p w14:paraId="5D72E7C8" w14:textId="77777777" w:rsidR="00FF5ECF" w:rsidRPr="000502F3" w:rsidRDefault="00FF5ECF">
      <w:pPr>
        <w:tabs>
          <w:tab w:val="left" w:pos="567"/>
        </w:tabs>
        <w:ind w:left="567" w:hanging="567"/>
      </w:pPr>
      <w:r w:rsidRPr="000502F3">
        <w:t>Read the package leaflet before use.</w:t>
      </w:r>
    </w:p>
    <w:p w14:paraId="5D72E7C9" w14:textId="016CBD98" w:rsidR="00FF5ECF" w:rsidRDefault="00FF5ECF">
      <w:pPr>
        <w:tabs>
          <w:tab w:val="left" w:pos="567"/>
        </w:tabs>
      </w:pPr>
    </w:p>
    <w:p w14:paraId="43B219E1" w14:textId="60EBE0CE" w:rsidR="008E2B34" w:rsidRDefault="008E2B34">
      <w:pPr>
        <w:tabs>
          <w:tab w:val="left" w:pos="567"/>
        </w:tabs>
      </w:pPr>
      <w:r>
        <w:t>Oral use</w:t>
      </w:r>
    </w:p>
    <w:p w14:paraId="541C1DEB" w14:textId="77777777" w:rsidR="008E2B34" w:rsidRPr="000502F3" w:rsidRDefault="008E2B34">
      <w:pPr>
        <w:tabs>
          <w:tab w:val="left" w:pos="567"/>
        </w:tabs>
      </w:pPr>
    </w:p>
    <w:p w14:paraId="5D72E7CA"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CC" w14:textId="77777777">
        <w:tc>
          <w:tcPr>
            <w:tcW w:w="9287" w:type="dxa"/>
          </w:tcPr>
          <w:p w14:paraId="5D72E7CB" w14:textId="0E451C34" w:rsidR="00FF5ECF" w:rsidRPr="000502F3" w:rsidRDefault="00FF5ECF" w:rsidP="004C7814">
            <w:pPr>
              <w:tabs>
                <w:tab w:val="left" w:pos="567"/>
              </w:tabs>
              <w:ind w:left="567" w:hanging="567"/>
              <w:rPr>
                <w:b/>
              </w:rPr>
            </w:pPr>
            <w:r w:rsidRPr="000502F3">
              <w:rPr>
                <w:b/>
              </w:rPr>
              <w:t>6.</w:t>
            </w:r>
            <w:r w:rsidRPr="000502F3">
              <w:rPr>
                <w:b/>
              </w:rPr>
              <w:tab/>
              <w:t>SPECIAL WARNING THAT THE MEDICINAL PRODUCT MUST BE STORED OUT OF THE</w:t>
            </w:r>
            <w:r w:rsidR="004C7814" w:rsidRPr="000502F3">
              <w:rPr>
                <w:b/>
              </w:rPr>
              <w:t xml:space="preserve"> SIGHT</w:t>
            </w:r>
            <w:r w:rsidRPr="000502F3">
              <w:rPr>
                <w:b/>
              </w:rPr>
              <w:t xml:space="preserve"> AND </w:t>
            </w:r>
            <w:r w:rsidR="004C7814" w:rsidRPr="000502F3">
              <w:rPr>
                <w:b/>
              </w:rPr>
              <w:t xml:space="preserve">REACH </w:t>
            </w:r>
            <w:r w:rsidRPr="000502F3">
              <w:rPr>
                <w:b/>
              </w:rPr>
              <w:t>OF CHILDREN</w:t>
            </w:r>
          </w:p>
        </w:tc>
      </w:tr>
    </w:tbl>
    <w:p w14:paraId="5D72E7CD" w14:textId="77777777" w:rsidR="00FF5ECF" w:rsidRPr="000502F3" w:rsidRDefault="00FF5ECF">
      <w:pPr>
        <w:tabs>
          <w:tab w:val="left" w:pos="567"/>
        </w:tabs>
      </w:pPr>
    </w:p>
    <w:p w14:paraId="5D72E7CE" w14:textId="1B82DA90" w:rsidR="00FF5ECF" w:rsidRPr="000502F3" w:rsidRDefault="00FF5ECF">
      <w:pPr>
        <w:tabs>
          <w:tab w:val="left" w:pos="567"/>
        </w:tabs>
        <w:ind w:left="567" w:hanging="567"/>
      </w:pPr>
      <w:r w:rsidRPr="000502F3">
        <w:t xml:space="preserve">Keep out of the </w:t>
      </w:r>
      <w:r w:rsidR="004C7814" w:rsidRPr="000502F3">
        <w:t xml:space="preserve">sight </w:t>
      </w:r>
      <w:r w:rsidRPr="000502F3">
        <w:t xml:space="preserve">and </w:t>
      </w:r>
      <w:r w:rsidR="004C7814" w:rsidRPr="000502F3">
        <w:t xml:space="preserve">reach </w:t>
      </w:r>
      <w:r w:rsidRPr="000502F3">
        <w:t>of children.</w:t>
      </w:r>
    </w:p>
    <w:p w14:paraId="5D72E7CF" w14:textId="77777777" w:rsidR="00FF5ECF" w:rsidRPr="000502F3" w:rsidRDefault="00FF5ECF">
      <w:pPr>
        <w:tabs>
          <w:tab w:val="left" w:pos="567"/>
        </w:tabs>
      </w:pPr>
    </w:p>
    <w:p w14:paraId="5D72E7D0"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D2" w14:textId="77777777">
        <w:tc>
          <w:tcPr>
            <w:tcW w:w="9287" w:type="dxa"/>
          </w:tcPr>
          <w:p w14:paraId="5D72E7D1" w14:textId="77777777" w:rsidR="00FF5ECF" w:rsidRPr="000502F3" w:rsidRDefault="00FF5ECF">
            <w:pPr>
              <w:tabs>
                <w:tab w:val="left" w:pos="567"/>
              </w:tabs>
              <w:rPr>
                <w:b/>
              </w:rPr>
            </w:pPr>
            <w:r w:rsidRPr="000502F3">
              <w:rPr>
                <w:b/>
              </w:rPr>
              <w:t>7.</w:t>
            </w:r>
            <w:r w:rsidRPr="000502F3">
              <w:rPr>
                <w:b/>
              </w:rPr>
              <w:tab/>
              <w:t>OTHER SPECIAL WARNING(S), IF NECESSARY</w:t>
            </w:r>
          </w:p>
        </w:tc>
      </w:tr>
    </w:tbl>
    <w:p w14:paraId="5D72E7D3" w14:textId="77777777" w:rsidR="00FF5ECF" w:rsidRPr="000502F3" w:rsidRDefault="00FF5ECF">
      <w:pPr>
        <w:tabs>
          <w:tab w:val="left" w:pos="567"/>
        </w:tabs>
      </w:pPr>
    </w:p>
    <w:p w14:paraId="5D72E7D4"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D6" w14:textId="77777777">
        <w:tc>
          <w:tcPr>
            <w:tcW w:w="9287" w:type="dxa"/>
          </w:tcPr>
          <w:p w14:paraId="5D72E7D5" w14:textId="77777777" w:rsidR="00FF5ECF" w:rsidRPr="000502F3" w:rsidRDefault="00FF5ECF">
            <w:pPr>
              <w:tabs>
                <w:tab w:val="left" w:pos="567"/>
              </w:tabs>
              <w:rPr>
                <w:b/>
              </w:rPr>
            </w:pPr>
            <w:r w:rsidRPr="000502F3">
              <w:rPr>
                <w:b/>
              </w:rPr>
              <w:t>8.</w:t>
            </w:r>
            <w:r w:rsidRPr="000502F3">
              <w:rPr>
                <w:b/>
              </w:rPr>
              <w:tab/>
              <w:t>EXPIRY DATE</w:t>
            </w:r>
          </w:p>
        </w:tc>
      </w:tr>
    </w:tbl>
    <w:p w14:paraId="5D72E7D7" w14:textId="77777777" w:rsidR="00FF5ECF" w:rsidRPr="000502F3" w:rsidRDefault="00FF5ECF">
      <w:pPr>
        <w:tabs>
          <w:tab w:val="left" w:pos="567"/>
        </w:tabs>
      </w:pPr>
    </w:p>
    <w:p w14:paraId="5D72E7D8" w14:textId="49BA9C89" w:rsidR="00FF5ECF" w:rsidRPr="000502F3" w:rsidRDefault="00FF5ECF">
      <w:pPr>
        <w:tabs>
          <w:tab w:val="left" w:pos="567"/>
        </w:tabs>
        <w:ind w:left="567" w:hanging="567"/>
      </w:pPr>
      <w:r w:rsidRPr="000502F3">
        <w:t xml:space="preserve">EXP </w:t>
      </w:r>
    </w:p>
    <w:p w14:paraId="5D72E7D9" w14:textId="77777777" w:rsidR="00FF5ECF" w:rsidRPr="000502F3" w:rsidRDefault="00FF5ECF">
      <w:pPr>
        <w:tabs>
          <w:tab w:val="left" w:pos="567"/>
        </w:tabs>
      </w:pPr>
    </w:p>
    <w:p w14:paraId="5D72E7DA"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DC" w14:textId="77777777">
        <w:tc>
          <w:tcPr>
            <w:tcW w:w="9287" w:type="dxa"/>
          </w:tcPr>
          <w:p w14:paraId="5D72E7DB" w14:textId="77777777" w:rsidR="00FF5ECF" w:rsidRPr="000502F3" w:rsidRDefault="00FF5ECF">
            <w:pPr>
              <w:tabs>
                <w:tab w:val="left" w:pos="567"/>
              </w:tabs>
            </w:pPr>
            <w:r w:rsidRPr="000502F3">
              <w:rPr>
                <w:b/>
              </w:rPr>
              <w:t>9.</w:t>
            </w:r>
            <w:r w:rsidRPr="000502F3">
              <w:rPr>
                <w:b/>
              </w:rPr>
              <w:tab/>
              <w:t>SPECIAL STORAGE CONDITIONS</w:t>
            </w:r>
          </w:p>
        </w:tc>
      </w:tr>
    </w:tbl>
    <w:p w14:paraId="5D72E7DD" w14:textId="77777777" w:rsidR="00FF5ECF" w:rsidRPr="000502F3" w:rsidRDefault="00FF5ECF">
      <w:pPr>
        <w:tabs>
          <w:tab w:val="left" w:pos="567"/>
        </w:tabs>
      </w:pPr>
    </w:p>
    <w:p w14:paraId="5D72E7DE" w14:textId="060785C8" w:rsidR="00FF5ECF" w:rsidRPr="000502F3" w:rsidRDefault="00FF5ECF">
      <w:pPr>
        <w:tabs>
          <w:tab w:val="left" w:pos="567"/>
        </w:tabs>
        <w:ind w:left="567" w:hanging="567"/>
      </w:pPr>
      <w:r w:rsidRPr="000502F3">
        <w:t xml:space="preserve">Do not store above </w:t>
      </w:r>
      <w:r w:rsidR="00CA4845" w:rsidRPr="000502F3">
        <w:t>30</w:t>
      </w:r>
      <w:r w:rsidRPr="000502F3">
        <w:sym w:font="Symbol" w:char="F0B0"/>
      </w:r>
      <w:r w:rsidRPr="000502F3">
        <w:t>C.</w:t>
      </w:r>
    </w:p>
    <w:p w14:paraId="5D72E7DF" w14:textId="77777777" w:rsidR="00FF5ECF" w:rsidRPr="000502F3" w:rsidRDefault="00FF5ECF">
      <w:pPr>
        <w:tabs>
          <w:tab w:val="left" w:pos="567"/>
        </w:tabs>
      </w:pPr>
    </w:p>
    <w:p w14:paraId="5D72E7E0"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E3" w14:textId="77777777">
        <w:tc>
          <w:tcPr>
            <w:tcW w:w="9287" w:type="dxa"/>
          </w:tcPr>
          <w:p w14:paraId="5D72E7E2" w14:textId="77777777" w:rsidR="00FF5ECF" w:rsidRPr="000502F3" w:rsidRDefault="00FF5ECF">
            <w:pPr>
              <w:tabs>
                <w:tab w:val="left" w:pos="567"/>
              </w:tabs>
              <w:ind w:left="567" w:hanging="567"/>
              <w:rPr>
                <w:b/>
              </w:rPr>
            </w:pPr>
            <w:r w:rsidRPr="000502F3">
              <w:rPr>
                <w:b/>
              </w:rPr>
              <w:t>10.</w:t>
            </w:r>
            <w:r w:rsidRPr="000502F3">
              <w:rPr>
                <w:b/>
              </w:rPr>
              <w:tab/>
              <w:t>SPECIAL PRECAUTIONS FOR DISPOSAL OF UNUSED MEDICINAL PRODUCTS OR WASTE MATERIALS DERIVED FROM SUCH MEDICINAL PRODUCTS, IF APPROPRIATE</w:t>
            </w:r>
          </w:p>
        </w:tc>
      </w:tr>
    </w:tbl>
    <w:p w14:paraId="5D72E7E4" w14:textId="77777777" w:rsidR="00FF5ECF" w:rsidRPr="000502F3" w:rsidRDefault="00FF5ECF">
      <w:pPr>
        <w:tabs>
          <w:tab w:val="left" w:pos="567"/>
        </w:tabs>
      </w:pPr>
    </w:p>
    <w:p w14:paraId="5D72E7E5"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E7" w14:textId="77777777">
        <w:tc>
          <w:tcPr>
            <w:tcW w:w="9287" w:type="dxa"/>
          </w:tcPr>
          <w:p w14:paraId="5D72E7E6" w14:textId="77777777" w:rsidR="00FF5ECF" w:rsidRPr="000502F3" w:rsidRDefault="00FF5ECF">
            <w:pPr>
              <w:tabs>
                <w:tab w:val="left" w:pos="567"/>
              </w:tabs>
              <w:rPr>
                <w:b/>
              </w:rPr>
            </w:pPr>
            <w:r w:rsidRPr="000502F3">
              <w:rPr>
                <w:b/>
              </w:rPr>
              <w:t>11.</w:t>
            </w:r>
            <w:r w:rsidRPr="000502F3">
              <w:rPr>
                <w:b/>
              </w:rPr>
              <w:tab/>
              <w:t>NAME AND ADDRESS OF THE MARKETING AUTHORISATION HOLDER</w:t>
            </w:r>
          </w:p>
        </w:tc>
      </w:tr>
    </w:tbl>
    <w:p w14:paraId="5D72E7E8" w14:textId="77777777" w:rsidR="00FF5ECF" w:rsidRPr="000502F3" w:rsidRDefault="00FF5ECF">
      <w:pPr>
        <w:tabs>
          <w:tab w:val="left" w:pos="567"/>
        </w:tabs>
      </w:pPr>
    </w:p>
    <w:p w14:paraId="5D72E7E9" w14:textId="77777777" w:rsidR="00FF5ECF" w:rsidRPr="00961A78" w:rsidRDefault="00FF5ECF">
      <w:pPr>
        <w:tabs>
          <w:tab w:val="left" w:pos="567"/>
        </w:tabs>
        <w:ind w:left="567" w:hanging="567"/>
        <w:rPr>
          <w:lang w:val="de-DE"/>
        </w:rPr>
      </w:pPr>
      <w:r w:rsidRPr="00961A78">
        <w:rPr>
          <w:lang w:val="de-DE"/>
        </w:rPr>
        <w:t>Teva B.V.</w:t>
      </w:r>
    </w:p>
    <w:p w14:paraId="1A9E51F9" w14:textId="77777777" w:rsidR="00C11B50" w:rsidRPr="00961A78" w:rsidRDefault="00C11B50" w:rsidP="00C11B50">
      <w:pPr>
        <w:tabs>
          <w:tab w:val="left" w:pos="567"/>
        </w:tabs>
        <w:rPr>
          <w:szCs w:val="22"/>
          <w:lang w:val="de-DE"/>
        </w:rPr>
      </w:pPr>
      <w:r w:rsidRPr="00961A78">
        <w:rPr>
          <w:szCs w:val="22"/>
          <w:lang w:val="de-DE"/>
        </w:rPr>
        <w:t>Swensweg 5</w:t>
      </w:r>
    </w:p>
    <w:p w14:paraId="5D72E7EA" w14:textId="77777777" w:rsidR="00FF5ECF" w:rsidRPr="00961A78" w:rsidRDefault="00FF5ECF">
      <w:pPr>
        <w:tabs>
          <w:tab w:val="left" w:pos="567"/>
        </w:tabs>
        <w:ind w:left="567" w:hanging="567"/>
        <w:rPr>
          <w:lang w:val="de-DE"/>
        </w:rPr>
      </w:pPr>
      <w:r w:rsidRPr="00961A78">
        <w:rPr>
          <w:lang w:val="de-DE"/>
        </w:rPr>
        <w:t>2031 GA Haarlem</w:t>
      </w:r>
    </w:p>
    <w:p w14:paraId="5D72E7EB" w14:textId="77777777" w:rsidR="00FF5ECF" w:rsidRPr="000502F3" w:rsidRDefault="00FF5ECF">
      <w:pPr>
        <w:tabs>
          <w:tab w:val="left" w:pos="567"/>
        </w:tabs>
        <w:ind w:left="567" w:hanging="567"/>
      </w:pPr>
      <w:r w:rsidRPr="000502F3">
        <w:t>The Netherlands</w:t>
      </w:r>
    </w:p>
    <w:p w14:paraId="5D72E7EC" w14:textId="77777777" w:rsidR="00FF5ECF" w:rsidRPr="000502F3" w:rsidRDefault="00FF5ECF">
      <w:pPr>
        <w:tabs>
          <w:tab w:val="left" w:pos="567"/>
        </w:tabs>
      </w:pPr>
    </w:p>
    <w:p w14:paraId="5D72E7ED"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EF" w14:textId="77777777">
        <w:tc>
          <w:tcPr>
            <w:tcW w:w="9287" w:type="dxa"/>
          </w:tcPr>
          <w:p w14:paraId="5D72E7EE" w14:textId="77777777" w:rsidR="00FF5ECF" w:rsidRPr="000502F3" w:rsidRDefault="00FF5ECF">
            <w:pPr>
              <w:tabs>
                <w:tab w:val="left" w:pos="567"/>
              </w:tabs>
              <w:rPr>
                <w:b/>
              </w:rPr>
            </w:pPr>
            <w:r w:rsidRPr="000502F3">
              <w:rPr>
                <w:b/>
              </w:rPr>
              <w:t>12.</w:t>
            </w:r>
            <w:r w:rsidRPr="000502F3">
              <w:rPr>
                <w:b/>
              </w:rPr>
              <w:tab/>
              <w:t>MARKETING AUTHORISATION NUMBER(S)</w:t>
            </w:r>
          </w:p>
        </w:tc>
      </w:tr>
    </w:tbl>
    <w:p w14:paraId="5D72E7F0" w14:textId="77777777" w:rsidR="00FF5ECF" w:rsidRPr="000502F3" w:rsidRDefault="00FF5ECF">
      <w:pPr>
        <w:tabs>
          <w:tab w:val="left" w:pos="567"/>
        </w:tabs>
      </w:pPr>
    </w:p>
    <w:p w14:paraId="5D72E7F1" w14:textId="77777777" w:rsidR="00FF5ECF" w:rsidRPr="000502F3" w:rsidRDefault="00FF5ECF">
      <w:pPr>
        <w:tabs>
          <w:tab w:val="left" w:pos="567"/>
        </w:tabs>
        <w:ind w:left="567" w:hanging="567"/>
      </w:pPr>
      <w:r w:rsidRPr="000502F3">
        <w:t xml:space="preserve">EU/1/04/304/007 </w:t>
      </w:r>
    </w:p>
    <w:p w14:paraId="5D72E7F2" w14:textId="77777777" w:rsidR="00FF5ECF" w:rsidRPr="000502F3" w:rsidRDefault="00FF5ECF">
      <w:pPr>
        <w:tabs>
          <w:tab w:val="left" w:pos="567"/>
        </w:tabs>
      </w:pPr>
    </w:p>
    <w:p w14:paraId="5D72E7F3"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F5" w14:textId="77777777">
        <w:tc>
          <w:tcPr>
            <w:tcW w:w="9287" w:type="dxa"/>
          </w:tcPr>
          <w:p w14:paraId="5D72E7F4" w14:textId="77777777" w:rsidR="00FF5ECF" w:rsidRPr="000502F3" w:rsidRDefault="00FF5ECF">
            <w:pPr>
              <w:tabs>
                <w:tab w:val="left" w:pos="567"/>
              </w:tabs>
              <w:rPr>
                <w:b/>
              </w:rPr>
            </w:pPr>
            <w:r w:rsidRPr="000502F3">
              <w:rPr>
                <w:b/>
              </w:rPr>
              <w:t>13.</w:t>
            </w:r>
            <w:r w:rsidRPr="000502F3">
              <w:rPr>
                <w:b/>
              </w:rPr>
              <w:tab/>
              <w:t>BATCH NUMBER</w:t>
            </w:r>
          </w:p>
        </w:tc>
      </w:tr>
    </w:tbl>
    <w:p w14:paraId="5D72E7F6" w14:textId="77777777" w:rsidR="00FF5ECF" w:rsidRPr="000502F3" w:rsidRDefault="00FF5ECF">
      <w:pPr>
        <w:tabs>
          <w:tab w:val="left" w:pos="567"/>
        </w:tabs>
      </w:pPr>
    </w:p>
    <w:p w14:paraId="5D72E7F7" w14:textId="171415DA" w:rsidR="00FF5ECF" w:rsidRPr="000502F3" w:rsidRDefault="00FF5ECF">
      <w:pPr>
        <w:tabs>
          <w:tab w:val="left" w:pos="567"/>
        </w:tabs>
        <w:ind w:left="567" w:hanging="567"/>
      </w:pPr>
      <w:r w:rsidRPr="000502F3">
        <w:t xml:space="preserve">Lot </w:t>
      </w:r>
    </w:p>
    <w:p w14:paraId="5D72E7F8" w14:textId="77777777" w:rsidR="00FF5ECF" w:rsidRPr="000502F3" w:rsidRDefault="00FF5ECF">
      <w:pPr>
        <w:tabs>
          <w:tab w:val="left" w:pos="567"/>
        </w:tabs>
      </w:pPr>
    </w:p>
    <w:p w14:paraId="5D72E7F9"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7FB" w14:textId="77777777">
        <w:tc>
          <w:tcPr>
            <w:tcW w:w="9287" w:type="dxa"/>
          </w:tcPr>
          <w:p w14:paraId="5D72E7FA" w14:textId="77777777" w:rsidR="00FF5ECF" w:rsidRPr="000502F3" w:rsidRDefault="00FF5ECF">
            <w:pPr>
              <w:tabs>
                <w:tab w:val="left" w:pos="567"/>
              </w:tabs>
              <w:rPr>
                <w:b/>
              </w:rPr>
            </w:pPr>
            <w:r w:rsidRPr="000502F3">
              <w:rPr>
                <w:b/>
              </w:rPr>
              <w:t>14.</w:t>
            </w:r>
            <w:r w:rsidRPr="000502F3">
              <w:rPr>
                <w:b/>
              </w:rPr>
              <w:tab/>
              <w:t>GENERAL CLASSIFICATION FOR SUPPLY</w:t>
            </w:r>
          </w:p>
        </w:tc>
      </w:tr>
    </w:tbl>
    <w:p w14:paraId="5D72E7FC" w14:textId="77777777" w:rsidR="00FF5ECF" w:rsidRPr="000502F3" w:rsidRDefault="00FF5ECF" w:rsidP="00246208">
      <w:pPr>
        <w:tabs>
          <w:tab w:val="left" w:pos="567"/>
        </w:tabs>
      </w:pPr>
    </w:p>
    <w:p w14:paraId="5D72E7FF"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801" w14:textId="77777777">
        <w:tc>
          <w:tcPr>
            <w:tcW w:w="9287" w:type="dxa"/>
          </w:tcPr>
          <w:p w14:paraId="5D72E800" w14:textId="77777777" w:rsidR="00FF5ECF" w:rsidRPr="000502F3" w:rsidRDefault="00FF5ECF">
            <w:pPr>
              <w:tabs>
                <w:tab w:val="left" w:pos="567"/>
              </w:tabs>
              <w:rPr>
                <w:b/>
              </w:rPr>
            </w:pPr>
            <w:r w:rsidRPr="000502F3">
              <w:rPr>
                <w:b/>
              </w:rPr>
              <w:t>15.</w:t>
            </w:r>
            <w:r w:rsidRPr="000502F3">
              <w:rPr>
                <w:b/>
              </w:rPr>
              <w:tab/>
              <w:t>INSTRUCTIONS ON USE</w:t>
            </w:r>
          </w:p>
        </w:tc>
      </w:tr>
    </w:tbl>
    <w:p w14:paraId="5D72E802" w14:textId="77777777" w:rsidR="00FF5ECF" w:rsidRPr="000502F3" w:rsidRDefault="00FF5ECF">
      <w:pPr>
        <w:tabs>
          <w:tab w:val="left" w:pos="567"/>
        </w:tabs>
      </w:pPr>
    </w:p>
    <w:p w14:paraId="5D72E803" w14:textId="77777777" w:rsidR="00FF5ECF" w:rsidRPr="000502F3" w:rsidRDefault="00FF5EC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F5ECF" w:rsidRPr="000502F3" w14:paraId="5D72E805" w14:textId="77777777">
        <w:tc>
          <w:tcPr>
            <w:tcW w:w="9287" w:type="dxa"/>
          </w:tcPr>
          <w:p w14:paraId="5D72E804" w14:textId="77777777" w:rsidR="00FF5ECF" w:rsidRPr="000502F3" w:rsidRDefault="00FF5ECF">
            <w:pPr>
              <w:tabs>
                <w:tab w:val="left" w:pos="567"/>
              </w:tabs>
              <w:rPr>
                <w:b/>
              </w:rPr>
            </w:pPr>
            <w:r w:rsidRPr="000502F3">
              <w:rPr>
                <w:b/>
              </w:rPr>
              <w:t>16.</w:t>
            </w:r>
            <w:r w:rsidRPr="000502F3">
              <w:rPr>
                <w:b/>
              </w:rPr>
              <w:tab/>
              <w:t>INFORMATION IN BRAILLE</w:t>
            </w:r>
          </w:p>
        </w:tc>
      </w:tr>
    </w:tbl>
    <w:p w14:paraId="5D72E806" w14:textId="77777777" w:rsidR="00FF5ECF" w:rsidRPr="000502F3" w:rsidRDefault="00FF5ECF">
      <w:pPr>
        <w:tabs>
          <w:tab w:val="left" w:pos="567"/>
        </w:tabs>
      </w:pPr>
    </w:p>
    <w:p w14:paraId="5D72E807" w14:textId="77777777" w:rsidR="00FF5ECF" w:rsidRPr="000502F3" w:rsidRDefault="00FF5ECF">
      <w:pPr>
        <w:tabs>
          <w:tab w:val="left" w:pos="567"/>
        </w:tabs>
      </w:pPr>
      <w:r w:rsidRPr="000502F3">
        <w:t>AZILECT</w:t>
      </w:r>
    </w:p>
    <w:p w14:paraId="5D72E808" w14:textId="77777777" w:rsidR="00FF5ECF" w:rsidRPr="000502F3" w:rsidRDefault="00FF5ECF">
      <w:pPr>
        <w:tabs>
          <w:tab w:val="left" w:pos="567"/>
        </w:tabs>
      </w:pPr>
    </w:p>
    <w:p w14:paraId="5D72E809" w14:textId="77777777" w:rsidR="00FF5ECF" w:rsidRPr="000502F3" w:rsidRDefault="00FF5ECF" w:rsidP="00BB623F">
      <w:pPr>
        <w:tabs>
          <w:tab w:val="left" w:pos="567"/>
        </w:tabs>
      </w:pPr>
    </w:p>
    <w:p w14:paraId="5D72E80A" w14:textId="77777777" w:rsidR="00FF5ECF" w:rsidRPr="000502F3" w:rsidRDefault="00FF5ECF" w:rsidP="00BB623F">
      <w:pPr>
        <w:pBdr>
          <w:top w:val="single" w:sz="4" w:space="1" w:color="auto"/>
          <w:left w:val="single" w:sz="4" w:space="4" w:color="auto"/>
          <w:bottom w:val="single" w:sz="4" w:space="1" w:color="auto"/>
          <w:right w:val="single" w:sz="4" w:space="4" w:color="auto"/>
        </w:pBdr>
        <w:tabs>
          <w:tab w:val="left" w:pos="567"/>
        </w:tabs>
        <w:rPr>
          <w:b/>
        </w:rPr>
      </w:pPr>
      <w:r w:rsidRPr="000502F3">
        <w:rPr>
          <w:b/>
        </w:rPr>
        <w:t>17.</w:t>
      </w:r>
      <w:r w:rsidRPr="000502F3">
        <w:rPr>
          <w:b/>
        </w:rPr>
        <w:tab/>
        <w:t>UNIQUE IDENTIFIER – 2D BARCODE</w:t>
      </w:r>
    </w:p>
    <w:p w14:paraId="5D72E80B" w14:textId="77777777" w:rsidR="00FF5ECF" w:rsidRPr="000502F3" w:rsidRDefault="00FF5ECF" w:rsidP="000A59C3">
      <w:pPr>
        <w:rPr>
          <w:highlight w:val="lightGray"/>
        </w:rPr>
      </w:pPr>
    </w:p>
    <w:p w14:paraId="5D72E80C" w14:textId="77777777" w:rsidR="00FF5ECF" w:rsidRPr="000502F3" w:rsidRDefault="00FF5ECF" w:rsidP="00BB623F">
      <w:pPr>
        <w:rPr>
          <w:highlight w:val="lightGray"/>
        </w:rPr>
      </w:pPr>
      <w:r w:rsidRPr="000502F3">
        <w:rPr>
          <w:highlight w:val="lightGray"/>
        </w:rPr>
        <w:t>2D barcode carrying the unique identifier included.</w:t>
      </w:r>
    </w:p>
    <w:p w14:paraId="5D72E80D" w14:textId="77777777" w:rsidR="00FF5ECF" w:rsidRPr="000502F3" w:rsidRDefault="00FF5ECF" w:rsidP="00BB623F">
      <w:pPr>
        <w:tabs>
          <w:tab w:val="left" w:pos="567"/>
        </w:tabs>
      </w:pPr>
    </w:p>
    <w:p w14:paraId="5D72E80E" w14:textId="77777777" w:rsidR="00FF5ECF" w:rsidRPr="000502F3" w:rsidRDefault="00FF5ECF" w:rsidP="00BB623F">
      <w:pPr>
        <w:tabs>
          <w:tab w:val="left" w:pos="567"/>
        </w:tabs>
      </w:pPr>
    </w:p>
    <w:p w14:paraId="5D72E80F" w14:textId="77777777" w:rsidR="00FF5ECF" w:rsidRPr="000502F3" w:rsidRDefault="00FF5ECF" w:rsidP="00BB623F">
      <w:pPr>
        <w:pBdr>
          <w:top w:val="single" w:sz="4" w:space="1" w:color="auto"/>
          <w:left w:val="single" w:sz="4" w:space="4" w:color="auto"/>
          <w:bottom w:val="single" w:sz="4" w:space="1" w:color="auto"/>
          <w:right w:val="single" w:sz="4" w:space="4" w:color="auto"/>
        </w:pBdr>
        <w:tabs>
          <w:tab w:val="left" w:pos="567"/>
        </w:tabs>
        <w:rPr>
          <w:b/>
        </w:rPr>
      </w:pPr>
      <w:r w:rsidRPr="000502F3">
        <w:rPr>
          <w:b/>
        </w:rPr>
        <w:t>18.</w:t>
      </w:r>
      <w:r w:rsidRPr="000502F3">
        <w:rPr>
          <w:b/>
        </w:rPr>
        <w:tab/>
        <w:t>UNIQUE IDENTIFIER – HUMAN READABLE DATA</w:t>
      </w:r>
    </w:p>
    <w:p w14:paraId="5D72E810" w14:textId="77777777" w:rsidR="00FF5ECF" w:rsidRPr="000502F3" w:rsidRDefault="00FF5ECF" w:rsidP="00BB623F">
      <w:pPr>
        <w:tabs>
          <w:tab w:val="left" w:pos="567"/>
        </w:tabs>
      </w:pPr>
    </w:p>
    <w:p w14:paraId="5D72E811" w14:textId="111E9A34" w:rsidR="00FF5ECF" w:rsidRPr="000502F3" w:rsidRDefault="00FF5ECF" w:rsidP="00BB623F">
      <w:pPr>
        <w:tabs>
          <w:tab w:val="left" w:pos="567"/>
        </w:tabs>
      </w:pPr>
      <w:r w:rsidRPr="000502F3">
        <w:t>PC</w:t>
      </w:r>
    </w:p>
    <w:p w14:paraId="5D72E812" w14:textId="5E0E7C47" w:rsidR="00FF5ECF" w:rsidRPr="000502F3" w:rsidRDefault="00FF5ECF" w:rsidP="00BB623F">
      <w:pPr>
        <w:tabs>
          <w:tab w:val="left" w:pos="567"/>
        </w:tabs>
      </w:pPr>
      <w:r w:rsidRPr="000502F3">
        <w:t>SN</w:t>
      </w:r>
    </w:p>
    <w:p w14:paraId="5D72E813" w14:textId="6CC2A341" w:rsidR="00FF5ECF" w:rsidRPr="000502F3" w:rsidRDefault="00FF5ECF" w:rsidP="00BB623F">
      <w:pPr>
        <w:tabs>
          <w:tab w:val="left" w:pos="567"/>
        </w:tabs>
      </w:pPr>
      <w:r w:rsidRPr="000502F3">
        <w:t>NN</w:t>
      </w:r>
    </w:p>
    <w:p w14:paraId="5D72E814" w14:textId="77777777" w:rsidR="00F159F3" w:rsidRPr="000502F3" w:rsidRDefault="00FF5ECF" w:rsidP="00F159F3">
      <w:pPr>
        <w:tabs>
          <w:tab w:val="left" w:pos="567"/>
        </w:tabs>
      </w:pPr>
      <w:r w:rsidRPr="000502F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17" w14:textId="77777777" w:rsidTr="000625E5">
        <w:tc>
          <w:tcPr>
            <w:tcW w:w="9287" w:type="dxa"/>
          </w:tcPr>
          <w:p w14:paraId="5D72E815" w14:textId="77777777" w:rsidR="00F159F3" w:rsidRPr="000502F3" w:rsidRDefault="00F159F3" w:rsidP="000625E5">
            <w:pPr>
              <w:tabs>
                <w:tab w:val="left" w:pos="567"/>
              </w:tabs>
              <w:rPr>
                <w:b/>
              </w:rPr>
            </w:pPr>
            <w:r w:rsidRPr="000502F3">
              <w:rPr>
                <w:b/>
              </w:rPr>
              <w:t xml:space="preserve">PARTICULARS TO APPEAR ON THE IMMEDIATE PACKAGING </w:t>
            </w:r>
            <w:r w:rsidRPr="000502F3">
              <w:rPr>
                <w:b/>
              </w:rPr>
              <w:br/>
            </w:r>
          </w:p>
          <w:p w14:paraId="5D72E816" w14:textId="77777777" w:rsidR="00F159F3" w:rsidRPr="000502F3" w:rsidRDefault="00F159F3" w:rsidP="000625E5">
            <w:pPr>
              <w:tabs>
                <w:tab w:val="left" w:pos="567"/>
              </w:tabs>
              <w:rPr>
                <w:b/>
              </w:rPr>
            </w:pPr>
            <w:r w:rsidRPr="000502F3">
              <w:rPr>
                <w:b/>
              </w:rPr>
              <w:t>BOTTLE LABEL</w:t>
            </w:r>
          </w:p>
        </w:tc>
      </w:tr>
    </w:tbl>
    <w:p w14:paraId="5D72E818" w14:textId="77777777" w:rsidR="00F159F3" w:rsidRPr="000502F3" w:rsidRDefault="00F159F3" w:rsidP="00F159F3">
      <w:pPr>
        <w:tabs>
          <w:tab w:val="left" w:pos="567"/>
        </w:tabs>
      </w:pPr>
    </w:p>
    <w:p w14:paraId="5D72E819"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1B" w14:textId="77777777" w:rsidTr="000625E5">
        <w:tc>
          <w:tcPr>
            <w:tcW w:w="9287" w:type="dxa"/>
          </w:tcPr>
          <w:p w14:paraId="5D72E81A" w14:textId="77777777" w:rsidR="00F159F3" w:rsidRPr="000502F3" w:rsidRDefault="00F159F3" w:rsidP="000625E5">
            <w:pPr>
              <w:tabs>
                <w:tab w:val="left" w:pos="567"/>
              </w:tabs>
              <w:rPr>
                <w:b/>
              </w:rPr>
            </w:pPr>
            <w:r w:rsidRPr="000502F3">
              <w:rPr>
                <w:b/>
              </w:rPr>
              <w:t>1.</w:t>
            </w:r>
            <w:r w:rsidRPr="000502F3">
              <w:rPr>
                <w:b/>
              </w:rPr>
              <w:tab/>
              <w:t>NAME OF THE MEDICINAL PRODUCT</w:t>
            </w:r>
          </w:p>
        </w:tc>
      </w:tr>
    </w:tbl>
    <w:p w14:paraId="5D72E81C" w14:textId="77777777" w:rsidR="00F159F3" w:rsidRPr="000502F3" w:rsidRDefault="00F159F3" w:rsidP="00246208">
      <w:pPr>
        <w:tabs>
          <w:tab w:val="left" w:pos="567"/>
        </w:tabs>
      </w:pPr>
    </w:p>
    <w:p w14:paraId="5D72E81D" w14:textId="77777777" w:rsidR="00F159F3" w:rsidRPr="000502F3" w:rsidRDefault="00F159F3" w:rsidP="00246208">
      <w:pPr>
        <w:tabs>
          <w:tab w:val="left" w:pos="567"/>
        </w:tabs>
        <w:ind w:left="567" w:hanging="567"/>
      </w:pPr>
      <w:r w:rsidRPr="000502F3">
        <w:t>AZILECT 1 mg tablets</w:t>
      </w:r>
    </w:p>
    <w:p w14:paraId="5D72E81E" w14:textId="77777777" w:rsidR="00F159F3" w:rsidRPr="000502F3" w:rsidRDefault="00F159F3" w:rsidP="00F159F3">
      <w:pPr>
        <w:tabs>
          <w:tab w:val="left" w:pos="567"/>
        </w:tabs>
        <w:ind w:left="567" w:hanging="567"/>
      </w:pPr>
      <w:r w:rsidRPr="000502F3">
        <w:t xml:space="preserve">rasagiline </w:t>
      </w:r>
    </w:p>
    <w:p w14:paraId="5D72E81F" w14:textId="77777777" w:rsidR="00F159F3" w:rsidRPr="000502F3" w:rsidRDefault="00F159F3" w:rsidP="00F159F3">
      <w:pPr>
        <w:tabs>
          <w:tab w:val="left" w:pos="567"/>
        </w:tabs>
      </w:pPr>
    </w:p>
    <w:p w14:paraId="5D72E820"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22" w14:textId="77777777" w:rsidTr="000625E5">
        <w:tc>
          <w:tcPr>
            <w:tcW w:w="9287" w:type="dxa"/>
          </w:tcPr>
          <w:p w14:paraId="5D72E821" w14:textId="77777777" w:rsidR="00F159F3" w:rsidRPr="000502F3" w:rsidRDefault="00F159F3" w:rsidP="000625E5">
            <w:pPr>
              <w:tabs>
                <w:tab w:val="left" w:pos="567"/>
              </w:tabs>
              <w:rPr>
                <w:b/>
              </w:rPr>
            </w:pPr>
            <w:r w:rsidRPr="000502F3">
              <w:rPr>
                <w:b/>
              </w:rPr>
              <w:t>2.</w:t>
            </w:r>
            <w:r w:rsidRPr="000502F3">
              <w:rPr>
                <w:b/>
              </w:rPr>
              <w:tab/>
              <w:t>STATEMENT OF ACTIVE SUBSTANCE(S)</w:t>
            </w:r>
          </w:p>
        </w:tc>
      </w:tr>
    </w:tbl>
    <w:p w14:paraId="5D72E823" w14:textId="77777777" w:rsidR="00F159F3" w:rsidRPr="000502F3" w:rsidRDefault="00F159F3" w:rsidP="00F159F3">
      <w:pPr>
        <w:tabs>
          <w:tab w:val="left" w:pos="567"/>
        </w:tabs>
      </w:pPr>
    </w:p>
    <w:p w14:paraId="5D72E824" w14:textId="01FDF14C" w:rsidR="00F159F3" w:rsidRPr="000502F3" w:rsidRDefault="00F159F3" w:rsidP="00F159F3">
      <w:pPr>
        <w:pStyle w:val="BodyText"/>
        <w:tabs>
          <w:tab w:val="left" w:pos="567"/>
        </w:tabs>
        <w:ind w:hanging="567"/>
      </w:pPr>
      <w:r w:rsidRPr="000502F3">
        <w:t>Each tablet contains 1 mg rasagiline (as mesilate).</w:t>
      </w:r>
    </w:p>
    <w:p w14:paraId="5D72E825" w14:textId="77777777" w:rsidR="00F159F3" w:rsidRPr="000502F3" w:rsidRDefault="00F159F3" w:rsidP="00F159F3">
      <w:pPr>
        <w:tabs>
          <w:tab w:val="left" w:pos="567"/>
        </w:tabs>
      </w:pPr>
    </w:p>
    <w:p w14:paraId="5D72E826"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28" w14:textId="77777777" w:rsidTr="000625E5">
        <w:tc>
          <w:tcPr>
            <w:tcW w:w="9287" w:type="dxa"/>
          </w:tcPr>
          <w:p w14:paraId="5D72E827" w14:textId="77777777" w:rsidR="00F159F3" w:rsidRPr="000502F3" w:rsidRDefault="00F159F3" w:rsidP="000625E5">
            <w:pPr>
              <w:tabs>
                <w:tab w:val="left" w:pos="567"/>
              </w:tabs>
              <w:rPr>
                <w:b/>
              </w:rPr>
            </w:pPr>
            <w:r w:rsidRPr="000502F3">
              <w:rPr>
                <w:b/>
              </w:rPr>
              <w:t>3.</w:t>
            </w:r>
            <w:r w:rsidRPr="000502F3">
              <w:rPr>
                <w:b/>
              </w:rPr>
              <w:tab/>
              <w:t>LIST OF EXCIPIENTS</w:t>
            </w:r>
          </w:p>
        </w:tc>
      </w:tr>
    </w:tbl>
    <w:p w14:paraId="5D72E829" w14:textId="77777777" w:rsidR="00F159F3" w:rsidRPr="000502F3" w:rsidRDefault="00F159F3" w:rsidP="00F159F3">
      <w:pPr>
        <w:tabs>
          <w:tab w:val="left" w:pos="567"/>
        </w:tabs>
      </w:pPr>
    </w:p>
    <w:p w14:paraId="5D72E82A"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2C" w14:textId="77777777" w:rsidTr="000625E5">
        <w:tc>
          <w:tcPr>
            <w:tcW w:w="9287" w:type="dxa"/>
          </w:tcPr>
          <w:p w14:paraId="5D72E82B" w14:textId="77777777" w:rsidR="00F159F3" w:rsidRPr="000502F3" w:rsidRDefault="00F159F3" w:rsidP="000625E5">
            <w:pPr>
              <w:tabs>
                <w:tab w:val="left" w:pos="567"/>
              </w:tabs>
              <w:rPr>
                <w:b/>
              </w:rPr>
            </w:pPr>
            <w:r w:rsidRPr="000502F3">
              <w:rPr>
                <w:b/>
              </w:rPr>
              <w:t>4.</w:t>
            </w:r>
            <w:r w:rsidRPr="000502F3">
              <w:rPr>
                <w:b/>
              </w:rPr>
              <w:tab/>
              <w:t>PHARMACEUTICAL FORM AND CONTENTS</w:t>
            </w:r>
          </w:p>
        </w:tc>
      </w:tr>
    </w:tbl>
    <w:p w14:paraId="5D72E82D" w14:textId="77777777" w:rsidR="00F159F3" w:rsidRPr="000502F3" w:rsidRDefault="00F159F3" w:rsidP="00F159F3">
      <w:pPr>
        <w:tabs>
          <w:tab w:val="left" w:pos="567"/>
        </w:tabs>
      </w:pPr>
    </w:p>
    <w:p w14:paraId="5D72E82E" w14:textId="77777777" w:rsidR="00F159F3" w:rsidRPr="000502F3" w:rsidRDefault="00F159F3" w:rsidP="00F159F3">
      <w:pPr>
        <w:tabs>
          <w:tab w:val="left" w:pos="567"/>
        </w:tabs>
        <w:ind w:left="567" w:hanging="567"/>
      </w:pPr>
      <w:r w:rsidRPr="000502F3">
        <w:rPr>
          <w:highlight w:val="lightGray"/>
        </w:rPr>
        <w:t>Tablet</w:t>
      </w:r>
    </w:p>
    <w:p w14:paraId="5D72E82F" w14:textId="77777777" w:rsidR="00F159F3" w:rsidRPr="000502F3" w:rsidRDefault="00F159F3" w:rsidP="00F159F3">
      <w:pPr>
        <w:tabs>
          <w:tab w:val="left" w:pos="567"/>
        </w:tabs>
        <w:ind w:left="567" w:hanging="567"/>
      </w:pPr>
    </w:p>
    <w:p w14:paraId="5D72E830" w14:textId="77777777" w:rsidR="00F159F3" w:rsidRPr="000502F3" w:rsidRDefault="00F159F3" w:rsidP="00F159F3">
      <w:pPr>
        <w:tabs>
          <w:tab w:val="left" w:pos="567"/>
        </w:tabs>
        <w:ind w:left="567" w:hanging="567"/>
      </w:pPr>
      <w:r w:rsidRPr="000502F3">
        <w:t>30 tablets</w:t>
      </w:r>
    </w:p>
    <w:p w14:paraId="5D72E831" w14:textId="77777777" w:rsidR="00F159F3" w:rsidRPr="000502F3" w:rsidRDefault="00F159F3" w:rsidP="00F159F3">
      <w:pPr>
        <w:tabs>
          <w:tab w:val="left" w:pos="567"/>
        </w:tabs>
      </w:pPr>
    </w:p>
    <w:p w14:paraId="5D72E832"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34" w14:textId="77777777" w:rsidTr="000625E5">
        <w:tc>
          <w:tcPr>
            <w:tcW w:w="9287" w:type="dxa"/>
          </w:tcPr>
          <w:p w14:paraId="5D72E833" w14:textId="77777777" w:rsidR="00F159F3" w:rsidRPr="000502F3" w:rsidRDefault="00F159F3" w:rsidP="000625E5">
            <w:pPr>
              <w:tabs>
                <w:tab w:val="left" w:pos="567"/>
              </w:tabs>
              <w:rPr>
                <w:b/>
              </w:rPr>
            </w:pPr>
            <w:r w:rsidRPr="000502F3">
              <w:rPr>
                <w:b/>
              </w:rPr>
              <w:t>5.</w:t>
            </w:r>
            <w:r w:rsidRPr="000502F3">
              <w:rPr>
                <w:b/>
              </w:rPr>
              <w:tab/>
              <w:t>METHOD AND ROUTE(S) OF ADMINISTRATION</w:t>
            </w:r>
          </w:p>
        </w:tc>
      </w:tr>
    </w:tbl>
    <w:p w14:paraId="5D72E835" w14:textId="77777777" w:rsidR="00F159F3" w:rsidRPr="000502F3" w:rsidRDefault="00F159F3" w:rsidP="00F159F3">
      <w:pPr>
        <w:tabs>
          <w:tab w:val="left" w:pos="567"/>
        </w:tabs>
      </w:pPr>
    </w:p>
    <w:p w14:paraId="5D72E837" w14:textId="77777777" w:rsidR="00F159F3" w:rsidRPr="000502F3" w:rsidRDefault="00F159F3" w:rsidP="00F159F3">
      <w:pPr>
        <w:tabs>
          <w:tab w:val="left" w:pos="567"/>
        </w:tabs>
        <w:ind w:left="567" w:hanging="567"/>
      </w:pPr>
      <w:r w:rsidRPr="000502F3">
        <w:t>Read the package leaflet before use.</w:t>
      </w:r>
    </w:p>
    <w:p w14:paraId="5D72E838" w14:textId="515BB6D9" w:rsidR="00F159F3" w:rsidRDefault="00F159F3" w:rsidP="00F159F3">
      <w:pPr>
        <w:tabs>
          <w:tab w:val="left" w:pos="567"/>
        </w:tabs>
      </w:pPr>
    </w:p>
    <w:p w14:paraId="46827447" w14:textId="57633B58" w:rsidR="008E2B34" w:rsidRDefault="008E2B34" w:rsidP="00F159F3">
      <w:pPr>
        <w:tabs>
          <w:tab w:val="left" w:pos="567"/>
        </w:tabs>
      </w:pPr>
      <w:r>
        <w:t>Oral use</w:t>
      </w:r>
    </w:p>
    <w:p w14:paraId="14E88DDE" w14:textId="77777777" w:rsidR="008E2B34" w:rsidRPr="000502F3" w:rsidRDefault="008E2B34" w:rsidP="00F159F3">
      <w:pPr>
        <w:tabs>
          <w:tab w:val="left" w:pos="567"/>
        </w:tabs>
      </w:pPr>
    </w:p>
    <w:p w14:paraId="5D72E839"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3B" w14:textId="77777777" w:rsidTr="000625E5">
        <w:tc>
          <w:tcPr>
            <w:tcW w:w="9287" w:type="dxa"/>
          </w:tcPr>
          <w:p w14:paraId="5D72E83A" w14:textId="41359DA7" w:rsidR="00F159F3" w:rsidRPr="000502F3" w:rsidRDefault="00F159F3" w:rsidP="004C7814">
            <w:pPr>
              <w:tabs>
                <w:tab w:val="left" w:pos="567"/>
              </w:tabs>
              <w:ind w:left="567" w:hanging="567"/>
              <w:rPr>
                <w:b/>
              </w:rPr>
            </w:pPr>
            <w:r w:rsidRPr="000502F3">
              <w:rPr>
                <w:b/>
              </w:rPr>
              <w:t>6.</w:t>
            </w:r>
            <w:r w:rsidRPr="000502F3">
              <w:rPr>
                <w:b/>
              </w:rPr>
              <w:tab/>
              <w:t xml:space="preserve">SPECIAL WARNING THAT THE MEDICINAL PRODUCT MUST BE STORED OUT OF THE </w:t>
            </w:r>
            <w:r w:rsidR="004C7814" w:rsidRPr="000502F3">
              <w:rPr>
                <w:b/>
                <w:noProof/>
                <w:szCs w:val="22"/>
              </w:rPr>
              <w:t xml:space="preserve">SIGHT </w:t>
            </w:r>
            <w:r w:rsidRPr="000502F3">
              <w:rPr>
                <w:b/>
                <w:noProof/>
                <w:szCs w:val="22"/>
              </w:rPr>
              <w:t xml:space="preserve">AND </w:t>
            </w:r>
            <w:r w:rsidR="004C7814" w:rsidRPr="000502F3">
              <w:rPr>
                <w:b/>
                <w:noProof/>
                <w:szCs w:val="22"/>
              </w:rPr>
              <w:t xml:space="preserve">REACH </w:t>
            </w:r>
            <w:r w:rsidRPr="000502F3">
              <w:rPr>
                <w:b/>
                <w:noProof/>
                <w:szCs w:val="22"/>
              </w:rPr>
              <w:t>OF CHILDREN</w:t>
            </w:r>
          </w:p>
        </w:tc>
      </w:tr>
    </w:tbl>
    <w:p w14:paraId="5D72E83C" w14:textId="77777777" w:rsidR="00F159F3" w:rsidRPr="000502F3" w:rsidRDefault="00F159F3" w:rsidP="00246208">
      <w:pPr>
        <w:tabs>
          <w:tab w:val="left" w:pos="567"/>
        </w:tabs>
      </w:pPr>
    </w:p>
    <w:p w14:paraId="5D72E83D" w14:textId="0ECA6C1F" w:rsidR="00F159F3" w:rsidRPr="000502F3" w:rsidRDefault="00F159F3" w:rsidP="00246208">
      <w:pPr>
        <w:tabs>
          <w:tab w:val="left" w:pos="567"/>
        </w:tabs>
        <w:ind w:left="567" w:hanging="567"/>
      </w:pPr>
      <w:r w:rsidRPr="000502F3">
        <w:t>Keep out of the</w:t>
      </w:r>
      <w:r w:rsidR="004C7814" w:rsidRPr="000502F3">
        <w:rPr>
          <w:noProof/>
          <w:szCs w:val="22"/>
        </w:rPr>
        <w:t xml:space="preserve"> sight</w:t>
      </w:r>
      <w:r w:rsidRPr="000502F3">
        <w:t xml:space="preserve"> </w:t>
      </w:r>
      <w:r w:rsidRPr="000502F3">
        <w:rPr>
          <w:noProof/>
          <w:szCs w:val="22"/>
        </w:rPr>
        <w:t xml:space="preserve">and </w:t>
      </w:r>
      <w:r w:rsidR="004C7814" w:rsidRPr="000502F3">
        <w:rPr>
          <w:noProof/>
          <w:szCs w:val="22"/>
        </w:rPr>
        <w:t xml:space="preserve">reach </w:t>
      </w:r>
      <w:r w:rsidRPr="000502F3">
        <w:rPr>
          <w:noProof/>
          <w:szCs w:val="22"/>
        </w:rPr>
        <w:t>of children.</w:t>
      </w:r>
    </w:p>
    <w:p w14:paraId="5D72E83E" w14:textId="77777777" w:rsidR="00F159F3" w:rsidRPr="000502F3" w:rsidRDefault="00F159F3" w:rsidP="00246208">
      <w:pPr>
        <w:tabs>
          <w:tab w:val="left" w:pos="567"/>
        </w:tabs>
      </w:pPr>
    </w:p>
    <w:p w14:paraId="5D72E83F"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41" w14:textId="77777777" w:rsidTr="000625E5">
        <w:tc>
          <w:tcPr>
            <w:tcW w:w="9287" w:type="dxa"/>
          </w:tcPr>
          <w:p w14:paraId="5D72E840" w14:textId="77777777" w:rsidR="00F159F3" w:rsidRPr="000502F3" w:rsidRDefault="00F159F3" w:rsidP="000625E5">
            <w:pPr>
              <w:tabs>
                <w:tab w:val="left" w:pos="567"/>
              </w:tabs>
              <w:rPr>
                <w:b/>
              </w:rPr>
            </w:pPr>
            <w:r w:rsidRPr="000502F3">
              <w:rPr>
                <w:b/>
              </w:rPr>
              <w:t>7.</w:t>
            </w:r>
            <w:r w:rsidRPr="000502F3">
              <w:rPr>
                <w:b/>
              </w:rPr>
              <w:tab/>
              <w:t>OTHER SPECIAL WARNING(S), IF NECESSARY</w:t>
            </w:r>
          </w:p>
        </w:tc>
      </w:tr>
    </w:tbl>
    <w:p w14:paraId="5D72E842" w14:textId="77777777" w:rsidR="00F159F3" w:rsidRPr="000502F3" w:rsidRDefault="00F159F3" w:rsidP="00F159F3">
      <w:pPr>
        <w:tabs>
          <w:tab w:val="left" w:pos="567"/>
        </w:tabs>
      </w:pPr>
    </w:p>
    <w:p w14:paraId="5D72E843"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45" w14:textId="77777777" w:rsidTr="000625E5">
        <w:tc>
          <w:tcPr>
            <w:tcW w:w="9287" w:type="dxa"/>
          </w:tcPr>
          <w:p w14:paraId="5D72E844" w14:textId="77777777" w:rsidR="00F159F3" w:rsidRPr="000502F3" w:rsidRDefault="00F159F3" w:rsidP="000625E5">
            <w:pPr>
              <w:tabs>
                <w:tab w:val="left" w:pos="567"/>
              </w:tabs>
              <w:rPr>
                <w:b/>
              </w:rPr>
            </w:pPr>
            <w:r w:rsidRPr="000502F3">
              <w:rPr>
                <w:b/>
              </w:rPr>
              <w:t>8.</w:t>
            </w:r>
            <w:r w:rsidRPr="000502F3">
              <w:rPr>
                <w:b/>
              </w:rPr>
              <w:tab/>
              <w:t>EXPIRY DATE</w:t>
            </w:r>
          </w:p>
        </w:tc>
      </w:tr>
    </w:tbl>
    <w:p w14:paraId="5D72E846" w14:textId="77777777" w:rsidR="00F159F3" w:rsidRPr="000502F3" w:rsidRDefault="00F159F3" w:rsidP="00F159F3">
      <w:pPr>
        <w:tabs>
          <w:tab w:val="left" w:pos="567"/>
        </w:tabs>
      </w:pPr>
    </w:p>
    <w:p w14:paraId="5D72E847" w14:textId="77777777" w:rsidR="00F159F3" w:rsidRPr="000502F3" w:rsidRDefault="00F159F3" w:rsidP="00F159F3">
      <w:pPr>
        <w:tabs>
          <w:tab w:val="left" w:pos="567"/>
        </w:tabs>
        <w:ind w:left="567" w:hanging="567"/>
      </w:pPr>
      <w:r w:rsidRPr="000502F3">
        <w:t xml:space="preserve">EXP </w:t>
      </w:r>
    </w:p>
    <w:p w14:paraId="5D72E848" w14:textId="77777777" w:rsidR="00F159F3" w:rsidRPr="000502F3" w:rsidRDefault="00F159F3" w:rsidP="00F159F3">
      <w:pPr>
        <w:tabs>
          <w:tab w:val="left" w:pos="567"/>
        </w:tabs>
      </w:pPr>
    </w:p>
    <w:p w14:paraId="5D72E849"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4B" w14:textId="77777777" w:rsidTr="000625E5">
        <w:tc>
          <w:tcPr>
            <w:tcW w:w="9287" w:type="dxa"/>
          </w:tcPr>
          <w:p w14:paraId="5D72E84A" w14:textId="77777777" w:rsidR="00F159F3" w:rsidRPr="000502F3" w:rsidRDefault="00F159F3" w:rsidP="000625E5">
            <w:pPr>
              <w:tabs>
                <w:tab w:val="left" w:pos="567"/>
              </w:tabs>
            </w:pPr>
            <w:r w:rsidRPr="000502F3">
              <w:rPr>
                <w:b/>
              </w:rPr>
              <w:t>9.</w:t>
            </w:r>
            <w:r w:rsidRPr="000502F3">
              <w:rPr>
                <w:b/>
              </w:rPr>
              <w:tab/>
              <w:t>SPECIAL STORAGE CONDITIONS</w:t>
            </w:r>
          </w:p>
        </w:tc>
      </w:tr>
    </w:tbl>
    <w:p w14:paraId="5D72E84C" w14:textId="77777777" w:rsidR="00F159F3" w:rsidRPr="000502F3" w:rsidRDefault="00F159F3" w:rsidP="00F159F3">
      <w:pPr>
        <w:tabs>
          <w:tab w:val="left" w:pos="567"/>
        </w:tabs>
        <w:rPr>
          <w:b/>
          <w:bCs/>
        </w:rPr>
      </w:pPr>
    </w:p>
    <w:p w14:paraId="5D72E84D" w14:textId="06A293D8" w:rsidR="00F159F3" w:rsidRPr="000502F3" w:rsidRDefault="00F159F3" w:rsidP="00F159F3">
      <w:pPr>
        <w:tabs>
          <w:tab w:val="left" w:pos="567"/>
        </w:tabs>
        <w:ind w:left="567" w:hanging="567"/>
      </w:pPr>
      <w:r w:rsidRPr="000502F3">
        <w:t xml:space="preserve">Do not store above </w:t>
      </w:r>
      <w:r w:rsidR="00CA4845" w:rsidRPr="000502F3">
        <w:t>30</w:t>
      </w:r>
      <w:r w:rsidRPr="000502F3">
        <w:sym w:font="Symbol" w:char="F0B0"/>
      </w:r>
      <w:r w:rsidRPr="000502F3">
        <w:t>C.</w:t>
      </w:r>
    </w:p>
    <w:p w14:paraId="5D72E84E" w14:textId="77777777" w:rsidR="00F159F3" w:rsidRPr="000502F3" w:rsidRDefault="00F159F3" w:rsidP="00246208">
      <w:pPr>
        <w:tabs>
          <w:tab w:val="left" w:pos="567"/>
        </w:tabs>
      </w:pPr>
    </w:p>
    <w:p w14:paraId="5D72E84F"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51" w14:textId="77777777" w:rsidTr="000625E5">
        <w:tc>
          <w:tcPr>
            <w:tcW w:w="9287" w:type="dxa"/>
          </w:tcPr>
          <w:p w14:paraId="5D72E850" w14:textId="77777777" w:rsidR="00F159F3" w:rsidRPr="000502F3" w:rsidRDefault="00F159F3" w:rsidP="000625E5">
            <w:pPr>
              <w:tabs>
                <w:tab w:val="left" w:pos="567"/>
              </w:tabs>
              <w:ind w:left="567" w:hanging="567"/>
              <w:rPr>
                <w:b/>
              </w:rPr>
            </w:pPr>
            <w:r w:rsidRPr="000502F3">
              <w:rPr>
                <w:b/>
              </w:rPr>
              <w:t>10.</w:t>
            </w:r>
            <w:r w:rsidRPr="000502F3">
              <w:rPr>
                <w:b/>
              </w:rPr>
              <w:tab/>
              <w:t>SPECIAL PRECAUTIONS FOR DISPOSAL OF UNUSED MEDICINAL PRODUCTS OR WASTE MATERIALS DERIVED FROM SUCH MEDICINAL PRODUCTS, IF APPROPRIATE</w:t>
            </w:r>
          </w:p>
        </w:tc>
      </w:tr>
    </w:tbl>
    <w:p w14:paraId="5D72E852" w14:textId="77777777" w:rsidR="00F159F3" w:rsidRPr="000502F3" w:rsidRDefault="00F159F3" w:rsidP="00F159F3">
      <w:pPr>
        <w:tabs>
          <w:tab w:val="left" w:pos="567"/>
        </w:tabs>
      </w:pPr>
    </w:p>
    <w:p w14:paraId="5D72E853"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55" w14:textId="77777777" w:rsidTr="000625E5">
        <w:tc>
          <w:tcPr>
            <w:tcW w:w="9287" w:type="dxa"/>
          </w:tcPr>
          <w:p w14:paraId="5D72E854" w14:textId="77777777" w:rsidR="00F159F3" w:rsidRPr="000502F3" w:rsidRDefault="00F159F3" w:rsidP="000625E5">
            <w:pPr>
              <w:tabs>
                <w:tab w:val="left" w:pos="567"/>
              </w:tabs>
              <w:rPr>
                <w:b/>
              </w:rPr>
            </w:pPr>
            <w:r w:rsidRPr="000502F3">
              <w:rPr>
                <w:b/>
              </w:rPr>
              <w:t>11.</w:t>
            </w:r>
            <w:r w:rsidRPr="000502F3">
              <w:rPr>
                <w:b/>
              </w:rPr>
              <w:tab/>
              <w:t>NAME AND ADDRESS OF THE MARKETING AUTHORISATION HOLDER</w:t>
            </w:r>
          </w:p>
        </w:tc>
      </w:tr>
    </w:tbl>
    <w:p w14:paraId="5D72E856" w14:textId="77777777" w:rsidR="00F159F3" w:rsidRPr="000502F3" w:rsidRDefault="00F159F3" w:rsidP="00246208">
      <w:pPr>
        <w:tabs>
          <w:tab w:val="left" w:pos="567"/>
        </w:tabs>
      </w:pPr>
    </w:p>
    <w:p w14:paraId="5D72E857" w14:textId="77777777" w:rsidR="00F159F3" w:rsidRPr="00961A78" w:rsidRDefault="00F159F3" w:rsidP="00246208">
      <w:pPr>
        <w:tabs>
          <w:tab w:val="left" w:pos="567"/>
        </w:tabs>
        <w:ind w:left="567" w:hanging="567"/>
        <w:rPr>
          <w:lang w:val="de-DE"/>
        </w:rPr>
      </w:pPr>
      <w:r w:rsidRPr="00961A78">
        <w:rPr>
          <w:lang w:val="de-DE"/>
        </w:rPr>
        <w:t>Teva B.V.</w:t>
      </w:r>
    </w:p>
    <w:p w14:paraId="49B042F5" w14:textId="77777777" w:rsidR="00C11B50" w:rsidRPr="00961A78" w:rsidRDefault="00C11B50" w:rsidP="00C11B50">
      <w:pPr>
        <w:tabs>
          <w:tab w:val="left" w:pos="567"/>
        </w:tabs>
        <w:rPr>
          <w:szCs w:val="22"/>
          <w:lang w:val="de-DE"/>
        </w:rPr>
      </w:pPr>
      <w:r w:rsidRPr="00961A78">
        <w:rPr>
          <w:szCs w:val="22"/>
          <w:lang w:val="de-DE"/>
        </w:rPr>
        <w:t>Swensweg 5</w:t>
      </w:r>
    </w:p>
    <w:p w14:paraId="5D72E858" w14:textId="77777777" w:rsidR="00F159F3" w:rsidRPr="00961A78" w:rsidRDefault="00F159F3" w:rsidP="00246208">
      <w:pPr>
        <w:tabs>
          <w:tab w:val="left" w:pos="567"/>
        </w:tabs>
        <w:ind w:left="567" w:hanging="567"/>
        <w:rPr>
          <w:lang w:val="de-DE"/>
        </w:rPr>
      </w:pPr>
      <w:r w:rsidRPr="00961A78">
        <w:rPr>
          <w:lang w:val="de-DE"/>
        </w:rPr>
        <w:t>2031 GA Haarlem</w:t>
      </w:r>
    </w:p>
    <w:p w14:paraId="5D72E859" w14:textId="77777777" w:rsidR="00F159F3" w:rsidRPr="000502F3" w:rsidRDefault="00F159F3" w:rsidP="00246208">
      <w:pPr>
        <w:tabs>
          <w:tab w:val="left" w:pos="567"/>
        </w:tabs>
        <w:ind w:left="567" w:hanging="567"/>
      </w:pPr>
      <w:r w:rsidRPr="000502F3">
        <w:t>The Netherlands</w:t>
      </w:r>
    </w:p>
    <w:p w14:paraId="5D72E85A" w14:textId="77777777" w:rsidR="00F159F3" w:rsidRPr="000502F3" w:rsidRDefault="00F159F3" w:rsidP="00F159F3">
      <w:pPr>
        <w:tabs>
          <w:tab w:val="left" w:pos="567"/>
        </w:tabs>
      </w:pPr>
    </w:p>
    <w:p w14:paraId="5D72E85B"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5D" w14:textId="77777777" w:rsidTr="000625E5">
        <w:tc>
          <w:tcPr>
            <w:tcW w:w="9287" w:type="dxa"/>
          </w:tcPr>
          <w:p w14:paraId="5D72E85C" w14:textId="77777777" w:rsidR="00F159F3" w:rsidRPr="000502F3" w:rsidRDefault="00F159F3" w:rsidP="000625E5">
            <w:pPr>
              <w:tabs>
                <w:tab w:val="left" w:pos="567"/>
              </w:tabs>
              <w:rPr>
                <w:b/>
              </w:rPr>
            </w:pPr>
            <w:r w:rsidRPr="000502F3">
              <w:rPr>
                <w:b/>
              </w:rPr>
              <w:t>12.</w:t>
            </w:r>
            <w:r w:rsidRPr="000502F3">
              <w:rPr>
                <w:b/>
              </w:rPr>
              <w:tab/>
              <w:t>MARKETING AUTHORISATION NUMBER(S)</w:t>
            </w:r>
          </w:p>
        </w:tc>
      </w:tr>
    </w:tbl>
    <w:p w14:paraId="5D72E85E" w14:textId="77777777" w:rsidR="00F159F3" w:rsidRPr="000502F3" w:rsidRDefault="00F159F3" w:rsidP="00F159F3">
      <w:pPr>
        <w:tabs>
          <w:tab w:val="left" w:pos="567"/>
        </w:tabs>
      </w:pPr>
    </w:p>
    <w:p w14:paraId="5D72E85F" w14:textId="77777777" w:rsidR="00F159F3" w:rsidRPr="000502F3" w:rsidRDefault="00F159F3" w:rsidP="00F159F3">
      <w:pPr>
        <w:tabs>
          <w:tab w:val="left" w:pos="567"/>
        </w:tabs>
        <w:ind w:left="567" w:hanging="567"/>
      </w:pPr>
      <w:r w:rsidRPr="000502F3">
        <w:t xml:space="preserve">EU/1/04/304/007 </w:t>
      </w:r>
    </w:p>
    <w:p w14:paraId="5D72E860" w14:textId="77777777" w:rsidR="00F159F3" w:rsidRPr="000502F3" w:rsidRDefault="00F159F3" w:rsidP="00F159F3">
      <w:pPr>
        <w:tabs>
          <w:tab w:val="left" w:pos="567"/>
        </w:tabs>
      </w:pPr>
    </w:p>
    <w:p w14:paraId="5D72E861"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63" w14:textId="77777777" w:rsidTr="000625E5">
        <w:tc>
          <w:tcPr>
            <w:tcW w:w="9287" w:type="dxa"/>
          </w:tcPr>
          <w:p w14:paraId="5D72E862" w14:textId="77777777" w:rsidR="00F159F3" w:rsidRPr="000502F3" w:rsidRDefault="00F159F3" w:rsidP="000625E5">
            <w:pPr>
              <w:tabs>
                <w:tab w:val="left" w:pos="567"/>
              </w:tabs>
              <w:rPr>
                <w:b/>
              </w:rPr>
            </w:pPr>
            <w:r w:rsidRPr="000502F3">
              <w:rPr>
                <w:b/>
              </w:rPr>
              <w:t>13.</w:t>
            </w:r>
            <w:r w:rsidRPr="000502F3">
              <w:rPr>
                <w:b/>
              </w:rPr>
              <w:tab/>
              <w:t>BATCH NUMBER</w:t>
            </w:r>
          </w:p>
        </w:tc>
      </w:tr>
    </w:tbl>
    <w:p w14:paraId="5D72E864" w14:textId="77777777" w:rsidR="00F159F3" w:rsidRPr="000502F3" w:rsidRDefault="00F159F3" w:rsidP="00F159F3">
      <w:pPr>
        <w:tabs>
          <w:tab w:val="left" w:pos="567"/>
        </w:tabs>
      </w:pPr>
    </w:p>
    <w:p w14:paraId="5D72E865" w14:textId="77777777" w:rsidR="00F159F3" w:rsidRPr="000502F3" w:rsidRDefault="00F159F3" w:rsidP="00F159F3">
      <w:pPr>
        <w:tabs>
          <w:tab w:val="left" w:pos="567"/>
        </w:tabs>
        <w:ind w:left="567" w:hanging="567"/>
      </w:pPr>
      <w:r w:rsidRPr="000502F3">
        <w:t xml:space="preserve">Lot </w:t>
      </w:r>
    </w:p>
    <w:p w14:paraId="5D72E866"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68" w14:textId="77777777" w:rsidTr="000625E5">
        <w:tc>
          <w:tcPr>
            <w:tcW w:w="9287" w:type="dxa"/>
          </w:tcPr>
          <w:p w14:paraId="5D72E867" w14:textId="77777777" w:rsidR="00F159F3" w:rsidRPr="000502F3" w:rsidRDefault="00F159F3" w:rsidP="000625E5">
            <w:pPr>
              <w:tabs>
                <w:tab w:val="left" w:pos="567"/>
              </w:tabs>
              <w:rPr>
                <w:b/>
              </w:rPr>
            </w:pPr>
            <w:r w:rsidRPr="000502F3">
              <w:rPr>
                <w:b/>
              </w:rPr>
              <w:t>14.</w:t>
            </w:r>
            <w:r w:rsidRPr="000502F3">
              <w:rPr>
                <w:b/>
              </w:rPr>
              <w:tab/>
              <w:t>GENERAL CLASSIFICATION FOR SUPPLY</w:t>
            </w:r>
          </w:p>
        </w:tc>
      </w:tr>
    </w:tbl>
    <w:p w14:paraId="5D72E869" w14:textId="77777777" w:rsidR="00F159F3" w:rsidRPr="000502F3" w:rsidRDefault="00F159F3" w:rsidP="00F159F3">
      <w:pPr>
        <w:tabs>
          <w:tab w:val="left" w:pos="567"/>
        </w:tabs>
      </w:pPr>
    </w:p>
    <w:p w14:paraId="5D72E86C"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6E" w14:textId="77777777" w:rsidTr="000625E5">
        <w:tc>
          <w:tcPr>
            <w:tcW w:w="9287" w:type="dxa"/>
          </w:tcPr>
          <w:p w14:paraId="5D72E86D" w14:textId="77777777" w:rsidR="00F159F3" w:rsidRPr="000502F3" w:rsidRDefault="00F159F3" w:rsidP="000625E5">
            <w:pPr>
              <w:tabs>
                <w:tab w:val="left" w:pos="567"/>
              </w:tabs>
              <w:rPr>
                <w:b/>
              </w:rPr>
            </w:pPr>
            <w:r w:rsidRPr="000502F3">
              <w:rPr>
                <w:b/>
              </w:rPr>
              <w:t>15.</w:t>
            </w:r>
            <w:r w:rsidRPr="000502F3">
              <w:rPr>
                <w:b/>
              </w:rPr>
              <w:tab/>
              <w:t>INSTRUCTIONS ON USE</w:t>
            </w:r>
          </w:p>
        </w:tc>
      </w:tr>
    </w:tbl>
    <w:p w14:paraId="5D72E86F" w14:textId="77777777" w:rsidR="00F159F3" w:rsidRPr="000502F3" w:rsidRDefault="00F159F3" w:rsidP="00F159F3">
      <w:pPr>
        <w:tabs>
          <w:tab w:val="left" w:pos="567"/>
        </w:tabs>
      </w:pPr>
    </w:p>
    <w:p w14:paraId="5D72E870" w14:textId="77777777" w:rsidR="00F159F3" w:rsidRPr="000502F3" w:rsidRDefault="00F159F3" w:rsidP="00F159F3">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59F3" w:rsidRPr="000502F3" w14:paraId="5D72E872" w14:textId="77777777" w:rsidTr="000625E5">
        <w:tc>
          <w:tcPr>
            <w:tcW w:w="9287" w:type="dxa"/>
          </w:tcPr>
          <w:p w14:paraId="5D72E871" w14:textId="77777777" w:rsidR="00F159F3" w:rsidRPr="000502F3" w:rsidRDefault="00F159F3" w:rsidP="000625E5">
            <w:pPr>
              <w:tabs>
                <w:tab w:val="left" w:pos="567"/>
              </w:tabs>
              <w:rPr>
                <w:b/>
              </w:rPr>
            </w:pPr>
            <w:r w:rsidRPr="000502F3">
              <w:rPr>
                <w:b/>
              </w:rPr>
              <w:t>16.</w:t>
            </w:r>
            <w:r w:rsidRPr="000502F3">
              <w:rPr>
                <w:b/>
              </w:rPr>
              <w:tab/>
              <w:t>INFORMATION IN BRAILLE</w:t>
            </w:r>
          </w:p>
        </w:tc>
      </w:tr>
    </w:tbl>
    <w:p w14:paraId="5D72E873" w14:textId="77777777" w:rsidR="00F159F3" w:rsidRPr="000502F3" w:rsidRDefault="00F159F3" w:rsidP="00F159F3">
      <w:pPr>
        <w:tabs>
          <w:tab w:val="left" w:pos="567"/>
        </w:tabs>
      </w:pPr>
    </w:p>
    <w:p w14:paraId="5D72E874" w14:textId="77777777" w:rsidR="00F159F3" w:rsidRPr="000502F3" w:rsidRDefault="00F159F3" w:rsidP="00F159F3">
      <w:pPr>
        <w:tabs>
          <w:tab w:val="left" w:pos="567"/>
        </w:tabs>
      </w:pPr>
    </w:p>
    <w:p w14:paraId="5D72E875" w14:textId="77777777" w:rsidR="00F159F3" w:rsidRPr="000502F3" w:rsidRDefault="00F159F3" w:rsidP="00F159F3">
      <w:pPr>
        <w:pBdr>
          <w:top w:val="single" w:sz="4" w:space="1" w:color="auto"/>
          <w:left w:val="single" w:sz="4" w:space="4" w:color="auto"/>
          <w:bottom w:val="single" w:sz="4" w:space="0" w:color="auto"/>
          <w:right w:val="single" w:sz="4" w:space="4" w:color="auto"/>
        </w:pBdr>
        <w:tabs>
          <w:tab w:val="left" w:pos="708"/>
        </w:tabs>
        <w:rPr>
          <w:i/>
          <w:noProof/>
        </w:rPr>
      </w:pPr>
      <w:r w:rsidRPr="000502F3">
        <w:rPr>
          <w:b/>
          <w:noProof/>
        </w:rPr>
        <w:t>17.</w:t>
      </w:r>
      <w:r w:rsidRPr="000502F3">
        <w:rPr>
          <w:b/>
          <w:noProof/>
        </w:rPr>
        <w:tab/>
        <w:t>UNIQUE IDENTIFIER – 2D BARCODE</w:t>
      </w:r>
    </w:p>
    <w:p w14:paraId="5D72E876" w14:textId="77777777" w:rsidR="00F159F3" w:rsidRPr="000502F3" w:rsidRDefault="00F159F3" w:rsidP="00F159F3">
      <w:pPr>
        <w:tabs>
          <w:tab w:val="left" w:pos="567"/>
        </w:tabs>
      </w:pPr>
    </w:p>
    <w:p w14:paraId="5D72E877" w14:textId="77777777" w:rsidR="00F159F3" w:rsidRPr="000502F3" w:rsidRDefault="00F159F3" w:rsidP="00F159F3">
      <w:pPr>
        <w:tabs>
          <w:tab w:val="left" w:pos="567"/>
        </w:tabs>
      </w:pPr>
    </w:p>
    <w:p w14:paraId="5D72E878" w14:textId="77777777" w:rsidR="00F159F3" w:rsidRPr="000502F3" w:rsidRDefault="00F159F3" w:rsidP="00F159F3">
      <w:pPr>
        <w:pBdr>
          <w:top w:val="single" w:sz="4" w:space="1" w:color="auto"/>
          <w:left w:val="single" w:sz="4" w:space="4" w:color="auto"/>
          <w:bottom w:val="single" w:sz="4" w:space="0" w:color="auto"/>
          <w:right w:val="single" w:sz="4" w:space="4" w:color="auto"/>
        </w:pBdr>
        <w:tabs>
          <w:tab w:val="left" w:pos="708"/>
        </w:tabs>
        <w:rPr>
          <w:i/>
          <w:noProof/>
        </w:rPr>
      </w:pPr>
      <w:r w:rsidRPr="000502F3">
        <w:rPr>
          <w:b/>
          <w:noProof/>
        </w:rPr>
        <w:t>18.</w:t>
      </w:r>
      <w:r w:rsidRPr="000502F3">
        <w:rPr>
          <w:b/>
          <w:noProof/>
        </w:rPr>
        <w:tab/>
        <w:t>UNIQUE IDENTIFIER - HUMAN READABLE DATA</w:t>
      </w:r>
    </w:p>
    <w:p w14:paraId="5D72E879" w14:textId="77777777" w:rsidR="00F159F3" w:rsidRPr="000502F3" w:rsidRDefault="00F159F3" w:rsidP="00F159F3">
      <w:pPr>
        <w:tabs>
          <w:tab w:val="left" w:pos="567"/>
        </w:tabs>
      </w:pPr>
    </w:p>
    <w:p w14:paraId="5D72E87A" w14:textId="77777777" w:rsidR="00F159F3" w:rsidRPr="000502F3" w:rsidRDefault="00F159F3" w:rsidP="00F159F3">
      <w:pPr>
        <w:tabs>
          <w:tab w:val="left" w:pos="567"/>
        </w:tabs>
      </w:pPr>
    </w:p>
    <w:p w14:paraId="5D72E87B" w14:textId="77777777" w:rsidR="00FF5ECF" w:rsidRPr="000502F3" w:rsidRDefault="00FF5ECF" w:rsidP="00F159F3">
      <w:pPr>
        <w:tabs>
          <w:tab w:val="left" w:pos="567"/>
        </w:tabs>
      </w:pPr>
    </w:p>
    <w:p w14:paraId="5D72E87C" w14:textId="77777777" w:rsidR="00FF5ECF" w:rsidRPr="000502F3" w:rsidRDefault="00FF5ECF">
      <w:pPr>
        <w:tabs>
          <w:tab w:val="left" w:pos="567"/>
        </w:tabs>
      </w:pPr>
    </w:p>
    <w:p w14:paraId="5D72E87D" w14:textId="77777777" w:rsidR="00FF5ECF" w:rsidRPr="000502F3" w:rsidRDefault="00FF5ECF">
      <w:pPr>
        <w:tabs>
          <w:tab w:val="left" w:pos="567"/>
        </w:tabs>
      </w:pPr>
      <w:r w:rsidRPr="000502F3">
        <w:br w:type="page"/>
      </w:r>
    </w:p>
    <w:p w14:paraId="5D72E87E" w14:textId="77777777" w:rsidR="00FF5ECF" w:rsidRPr="000502F3" w:rsidRDefault="00FF5ECF">
      <w:pPr>
        <w:tabs>
          <w:tab w:val="left" w:pos="567"/>
        </w:tabs>
      </w:pPr>
    </w:p>
    <w:p w14:paraId="5D72E87F" w14:textId="77777777" w:rsidR="00FF5ECF" w:rsidRPr="000502F3" w:rsidRDefault="00FF5ECF">
      <w:pPr>
        <w:tabs>
          <w:tab w:val="left" w:pos="567"/>
        </w:tabs>
      </w:pPr>
    </w:p>
    <w:p w14:paraId="5D72E880" w14:textId="77777777" w:rsidR="00FF5ECF" w:rsidRPr="000502F3" w:rsidRDefault="00FF5ECF">
      <w:pPr>
        <w:tabs>
          <w:tab w:val="left" w:pos="567"/>
        </w:tabs>
      </w:pPr>
    </w:p>
    <w:p w14:paraId="5D72E881" w14:textId="77777777" w:rsidR="00FF5ECF" w:rsidRPr="000502F3" w:rsidRDefault="00FF5ECF">
      <w:pPr>
        <w:tabs>
          <w:tab w:val="left" w:pos="567"/>
        </w:tabs>
      </w:pPr>
    </w:p>
    <w:p w14:paraId="5D72E882" w14:textId="77777777" w:rsidR="00FF5ECF" w:rsidRPr="000502F3" w:rsidRDefault="00FF5ECF">
      <w:pPr>
        <w:tabs>
          <w:tab w:val="left" w:pos="567"/>
        </w:tabs>
      </w:pPr>
    </w:p>
    <w:p w14:paraId="5D72E883" w14:textId="77777777" w:rsidR="00FF5ECF" w:rsidRPr="000502F3" w:rsidRDefault="00FF5ECF">
      <w:pPr>
        <w:tabs>
          <w:tab w:val="left" w:pos="567"/>
        </w:tabs>
      </w:pPr>
    </w:p>
    <w:p w14:paraId="5D72E884" w14:textId="77777777" w:rsidR="00FF5ECF" w:rsidRPr="000502F3" w:rsidRDefault="00FF5ECF">
      <w:pPr>
        <w:tabs>
          <w:tab w:val="left" w:pos="567"/>
        </w:tabs>
      </w:pPr>
    </w:p>
    <w:p w14:paraId="5D72E885" w14:textId="77777777" w:rsidR="00FF5ECF" w:rsidRPr="000502F3" w:rsidRDefault="00FF5ECF">
      <w:pPr>
        <w:tabs>
          <w:tab w:val="left" w:pos="567"/>
        </w:tabs>
      </w:pPr>
    </w:p>
    <w:p w14:paraId="5D72E886" w14:textId="77777777" w:rsidR="00FF5ECF" w:rsidRPr="000502F3" w:rsidRDefault="00FF5ECF">
      <w:pPr>
        <w:tabs>
          <w:tab w:val="left" w:pos="567"/>
        </w:tabs>
      </w:pPr>
    </w:p>
    <w:p w14:paraId="5D72E887" w14:textId="77777777" w:rsidR="00FF5ECF" w:rsidRPr="000502F3" w:rsidRDefault="00FF5ECF">
      <w:pPr>
        <w:tabs>
          <w:tab w:val="left" w:pos="567"/>
        </w:tabs>
      </w:pPr>
    </w:p>
    <w:p w14:paraId="5D72E888" w14:textId="77777777" w:rsidR="00FF5ECF" w:rsidRPr="000502F3" w:rsidRDefault="00FF5ECF">
      <w:pPr>
        <w:tabs>
          <w:tab w:val="left" w:pos="567"/>
        </w:tabs>
      </w:pPr>
    </w:p>
    <w:p w14:paraId="5D72E889" w14:textId="77777777" w:rsidR="00FF5ECF" w:rsidRPr="000502F3" w:rsidRDefault="00FF5ECF">
      <w:pPr>
        <w:tabs>
          <w:tab w:val="left" w:pos="567"/>
        </w:tabs>
      </w:pPr>
    </w:p>
    <w:p w14:paraId="5D72E88A" w14:textId="77777777" w:rsidR="00FF5ECF" w:rsidRPr="000502F3" w:rsidRDefault="00FF5ECF">
      <w:pPr>
        <w:tabs>
          <w:tab w:val="left" w:pos="567"/>
        </w:tabs>
      </w:pPr>
    </w:p>
    <w:p w14:paraId="5D72E88B" w14:textId="77777777" w:rsidR="00FF5ECF" w:rsidRPr="000502F3" w:rsidRDefault="00FF5ECF">
      <w:pPr>
        <w:tabs>
          <w:tab w:val="left" w:pos="567"/>
        </w:tabs>
      </w:pPr>
    </w:p>
    <w:p w14:paraId="5D72E88C" w14:textId="77777777" w:rsidR="00FF5ECF" w:rsidRPr="000502F3" w:rsidRDefault="00FF5ECF">
      <w:pPr>
        <w:tabs>
          <w:tab w:val="left" w:pos="567"/>
        </w:tabs>
      </w:pPr>
    </w:p>
    <w:p w14:paraId="5D72E88D" w14:textId="77777777" w:rsidR="00FF5ECF" w:rsidRPr="000502F3" w:rsidRDefault="00FF5ECF">
      <w:pPr>
        <w:tabs>
          <w:tab w:val="left" w:pos="567"/>
        </w:tabs>
      </w:pPr>
    </w:p>
    <w:p w14:paraId="5D72E88E" w14:textId="77777777" w:rsidR="00FF5ECF" w:rsidRPr="000502F3" w:rsidRDefault="00FF5ECF">
      <w:pPr>
        <w:tabs>
          <w:tab w:val="left" w:pos="567"/>
        </w:tabs>
      </w:pPr>
    </w:p>
    <w:p w14:paraId="5D72E88F" w14:textId="77777777" w:rsidR="00FF5ECF" w:rsidRPr="000502F3" w:rsidRDefault="00FF5ECF">
      <w:pPr>
        <w:tabs>
          <w:tab w:val="left" w:pos="567"/>
        </w:tabs>
      </w:pPr>
    </w:p>
    <w:p w14:paraId="5D72E890" w14:textId="77777777" w:rsidR="00FF5ECF" w:rsidRPr="000502F3" w:rsidRDefault="00FF5ECF">
      <w:pPr>
        <w:tabs>
          <w:tab w:val="left" w:pos="567"/>
        </w:tabs>
      </w:pPr>
    </w:p>
    <w:p w14:paraId="5D72E891" w14:textId="77777777" w:rsidR="00FF5ECF" w:rsidRPr="000502F3" w:rsidRDefault="00FF5ECF">
      <w:pPr>
        <w:tabs>
          <w:tab w:val="left" w:pos="567"/>
        </w:tabs>
      </w:pPr>
    </w:p>
    <w:p w14:paraId="5D72E892" w14:textId="77777777" w:rsidR="00FF5ECF" w:rsidRPr="000502F3" w:rsidRDefault="00FF5ECF">
      <w:pPr>
        <w:tabs>
          <w:tab w:val="left" w:pos="567"/>
        </w:tabs>
      </w:pPr>
    </w:p>
    <w:p w14:paraId="5D72E893" w14:textId="77777777" w:rsidR="00FF5ECF" w:rsidRPr="00907EBE" w:rsidRDefault="00FF5ECF" w:rsidP="00B175A8">
      <w:pPr>
        <w:pStyle w:val="TitleA"/>
      </w:pPr>
      <w:r w:rsidRPr="000502F3">
        <w:rPr>
          <w:lang w:val="en-GB"/>
        </w:rPr>
        <w:t>B. PACKAGE LEAFLET</w:t>
      </w:r>
    </w:p>
    <w:p w14:paraId="5D72E894" w14:textId="77777777" w:rsidR="00FF5ECF" w:rsidRPr="000502F3" w:rsidRDefault="00FF5ECF">
      <w:pPr>
        <w:tabs>
          <w:tab w:val="left" w:pos="567"/>
        </w:tabs>
      </w:pPr>
    </w:p>
    <w:p w14:paraId="5D72E895" w14:textId="77777777" w:rsidR="00FF5ECF" w:rsidRPr="000502F3" w:rsidRDefault="00FF5ECF">
      <w:pPr>
        <w:tabs>
          <w:tab w:val="left" w:pos="567"/>
        </w:tabs>
      </w:pPr>
    </w:p>
    <w:p w14:paraId="5D72E896" w14:textId="77777777" w:rsidR="00FF5ECF" w:rsidRPr="000502F3" w:rsidRDefault="00FF5ECF">
      <w:pPr>
        <w:ind w:right="39"/>
      </w:pPr>
    </w:p>
    <w:p w14:paraId="5D72E897" w14:textId="77777777" w:rsidR="00FF5ECF" w:rsidRPr="000502F3" w:rsidRDefault="00FF5ECF">
      <w:pPr>
        <w:tabs>
          <w:tab w:val="left" w:pos="567"/>
        </w:tabs>
        <w:jc w:val="center"/>
      </w:pPr>
    </w:p>
    <w:p w14:paraId="5D72E898" w14:textId="77777777" w:rsidR="00FF5ECF" w:rsidRPr="000502F3" w:rsidRDefault="00FF5ECF">
      <w:pPr>
        <w:tabs>
          <w:tab w:val="left" w:pos="567"/>
        </w:tabs>
      </w:pPr>
      <w:r w:rsidRPr="000502F3">
        <w:rPr>
          <w:b/>
        </w:rPr>
        <w:br w:type="page"/>
      </w:r>
    </w:p>
    <w:p w14:paraId="5D72E89B" w14:textId="77777777" w:rsidR="00FF5ECF" w:rsidRPr="000502F3" w:rsidRDefault="00FF5ECF">
      <w:pPr>
        <w:tabs>
          <w:tab w:val="left" w:pos="567"/>
        </w:tabs>
        <w:jc w:val="center"/>
        <w:rPr>
          <w:b/>
        </w:rPr>
      </w:pPr>
      <w:r w:rsidRPr="000502F3">
        <w:rPr>
          <w:b/>
        </w:rPr>
        <w:t>Package leaflet: Information for the user</w:t>
      </w:r>
    </w:p>
    <w:p w14:paraId="5D72E89C" w14:textId="77777777" w:rsidR="00FF5ECF" w:rsidRPr="000502F3" w:rsidRDefault="00FF5ECF">
      <w:pPr>
        <w:tabs>
          <w:tab w:val="left" w:pos="567"/>
        </w:tabs>
        <w:jc w:val="center"/>
      </w:pPr>
    </w:p>
    <w:p w14:paraId="5D72E89D" w14:textId="77777777" w:rsidR="00FF5ECF" w:rsidRPr="000502F3" w:rsidRDefault="00FF5ECF">
      <w:pPr>
        <w:tabs>
          <w:tab w:val="left" w:pos="567"/>
        </w:tabs>
        <w:jc w:val="center"/>
        <w:rPr>
          <w:b/>
        </w:rPr>
      </w:pPr>
      <w:r w:rsidRPr="000502F3">
        <w:rPr>
          <w:b/>
        </w:rPr>
        <w:t>AZILECT 1 mg tablets</w:t>
      </w:r>
    </w:p>
    <w:p w14:paraId="5D72E89E" w14:textId="77777777" w:rsidR="00FF5ECF" w:rsidRPr="000502F3" w:rsidRDefault="00580351">
      <w:pPr>
        <w:tabs>
          <w:tab w:val="left" w:pos="567"/>
        </w:tabs>
        <w:jc w:val="center"/>
      </w:pPr>
      <w:r w:rsidRPr="000502F3">
        <w:t>r</w:t>
      </w:r>
      <w:r w:rsidR="00FF5ECF" w:rsidRPr="000502F3">
        <w:t>asagiline</w:t>
      </w:r>
    </w:p>
    <w:p w14:paraId="5D72E89F" w14:textId="77777777" w:rsidR="00FF5ECF" w:rsidRPr="000502F3" w:rsidRDefault="00FF5ECF">
      <w:pPr>
        <w:tabs>
          <w:tab w:val="left" w:pos="567"/>
        </w:tabs>
      </w:pPr>
    </w:p>
    <w:p w14:paraId="5D72E8A0" w14:textId="77777777" w:rsidR="00FF5ECF" w:rsidRPr="000502F3" w:rsidRDefault="00FF5ECF">
      <w:pPr>
        <w:tabs>
          <w:tab w:val="left" w:pos="567"/>
        </w:tabs>
        <w:rPr>
          <w:b/>
        </w:rPr>
      </w:pPr>
      <w:r w:rsidRPr="000502F3">
        <w:rPr>
          <w:b/>
        </w:rPr>
        <w:t>Read all of this leaflet carefully before you start taking this medicine because it contains important information for you.</w:t>
      </w:r>
    </w:p>
    <w:p w14:paraId="5D72E8A1" w14:textId="77777777" w:rsidR="00FF5ECF" w:rsidRPr="000502F3" w:rsidRDefault="00FF5ECF">
      <w:pPr>
        <w:pStyle w:val="plain"/>
        <w:tabs>
          <w:tab w:val="left" w:pos="567"/>
        </w:tabs>
        <w:ind w:left="567" w:hanging="567"/>
      </w:pPr>
      <w:r w:rsidRPr="000502F3">
        <w:t>-</w:t>
      </w:r>
      <w:r w:rsidRPr="000502F3">
        <w:tab/>
        <w:t>Keep this leaflet. You may need to read it again.</w:t>
      </w:r>
    </w:p>
    <w:p w14:paraId="5D72E8A2" w14:textId="77777777" w:rsidR="00FF5ECF" w:rsidRPr="000502F3" w:rsidRDefault="00FF5ECF">
      <w:pPr>
        <w:pStyle w:val="plain"/>
        <w:tabs>
          <w:tab w:val="left" w:pos="567"/>
        </w:tabs>
        <w:ind w:left="567" w:hanging="567"/>
      </w:pPr>
      <w:r w:rsidRPr="000502F3">
        <w:t>-</w:t>
      </w:r>
      <w:r w:rsidRPr="000502F3">
        <w:tab/>
        <w:t>If you have any further questions, ask your doctor or pharmacist.</w:t>
      </w:r>
    </w:p>
    <w:p w14:paraId="5D72E8A3" w14:textId="5844E854" w:rsidR="00FF5ECF" w:rsidRPr="000502F3" w:rsidRDefault="00FF5ECF">
      <w:pPr>
        <w:pStyle w:val="plain"/>
        <w:tabs>
          <w:tab w:val="left" w:pos="567"/>
        </w:tabs>
        <w:ind w:left="567" w:hanging="567"/>
      </w:pPr>
      <w:r w:rsidRPr="000502F3">
        <w:t>-</w:t>
      </w:r>
      <w:r w:rsidRPr="000502F3">
        <w:tab/>
        <w:t>This medicine has been prescribed for you only. Do not pass it on to others. It may harm them, even if their signs of illness are the same as yours.</w:t>
      </w:r>
    </w:p>
    <w:p w14:paraId="5D72E8A4" w14:textId="5B2A4806" w:rsidR="00FF5ECF" w:rsidRPr="000502F3" w:rsidRDefault="00FF5ECF">
      <w:pPr>
        <w:pStyle w:val="plain"/>
        <w:tabs>
          <w:tab w:val="left" w:pos="567"/>
        </w:tabs>
        <w:ind w:left="567" w:hanging="567"/>
      </w:pPr>
      <w:r w:rsidRPr="000502F3">
        <w:t>-</w:t>
      </w:r>
      <w:r w:rsidRPr="000502F3">
        <w:tab/>
        <w:t xml:space="preserve">If </w:t>
      </w:r>
      <w:r w:rsidRPr="000502F3">
        <w:rPr>
          <w:noProof/>
        </w:rPr>
        <w:t xml:space="preserve">you get </w:t>
      </w:r>
      <w:r w:rsidRPr="000502F3">
        <w:t>any side effects</w:t>
      </w:r>
      <w:r w:rsidRPr="000502F3">
        <w:rPr>
          <w:noProof/>
        </w:rPr>
        <w:t>, talk to your doctor or pharmacist.</w:t>
      </w:r>
      <w:r w:rsidRPr="000502F3">
        <w:rPr>
          <w:szCs w:val="22"/>
        </w:rPr>
        <w:t xml:space="preserve"> </w:t>
      </w:r>
      <w:r w:rsidRPr="000502F3">
        <w:rPr>
          <w:noProof/>
        </w:rPr>
        <w:t>This includes</w:t>
      </w:r>
      <w:r w:rsidRPr="000502F3" w:rsidDel="00B90C09">
        <w:t xml:space="preserve"> </w:t>
      </w:r>
      <w:r w:rsidRPr="000502F3">
        <w:t xml:space="preserve">any </w:t>
      </w:r>
      <w:r w:rsidRPr="000502F3">
        <w:rPr>
          <w:noProof/>
        </w:rPr>
        <w:t xml:space="preserve">possible </w:t>
      </w:r>
      <w:r w:rsidRPr="000502F3">
        <w:t>side effects not listed in this leaflet. See section 4.</w:t>
      </w:r>
    </w:p>
    <w:p w14:paraId="5D72E8A5" w14:textId="77777777" w:rsidR="00FF5ECF" w:rsidRPr="000502F3" w:rsidRDefault="00FF5ECF">
      <w:pPr>
        <w:pStyle w:val="plain"/>
        <w:tabs>
          <w:tab w:val="left" w:pos="567"/>
        </w:tabs>
      </w:pPr>
    </w:p>
    <w:p w14:paraId="5D72E8A6" w14:textId="0025941E" w:rsidR="00FF5ECF" w:rsidRPr="000502F3" w:rsidRDefault="00FF5ECF">
      <w:pPr>
        <w:tabs>
          <w:tab w:val="left" w:pos="567"/>
        </w:tabs>
      </w:pPr>
      <w:r w:rsidRPr="000502F3">
        <w:rPr>
          <w:b/>
        </w:rPr>
        <w:t>What is in this leaflet</w:t>
      </w:r>
    </w:p>
    <w:p w14:paraId="5D72E8A7" w14:textId="77777777" w:rsidR="00FF5ECF" w:rsidRPr="000502F3" w:rsidRDefault="00FF5ECF" w:rsidP="00553048">
      <w:pPr>
        <w:pStyle w:val="Numberingabc"/>
        <w:numPr>
          <w:ilvl w:val="0"/>
          <w:numId w:val="20"/>
        </w:numPr>
        <w:tabs>
          <w:tab w:val="clear" w:pos="720"/>
          <w:tab w:val="num" w:pos="567"/>
        </w:tabs>
        <w:ind w:left="567" w:hanging="567"/>
      </w:pPr>
      <w:r w:rsidRPr="000502F3">
        <w:t xml:space="preserve">What </w:t>
      </w:r>
      <w:r w:rsidRPr="000502F3">
        <w:rPr>
          <w:bCs/>
        </w:rPr>
        <w:t xml:space="preserve">AZILECT </w:t>
      </w:r>
      <w:r w:rsidRPr="000502F3">
        <w:t>is and what it is used for</w:t>
      </w:r>
    </w:p>
    <w:p w14:paraId="5D72E8A8" w14:textId="453844AC" w:rsidR="00FF5ECF" w:rsidRPr="000502F3" w:rsidRDefault="00FF5ECF">
      <w:pPr>
        <w:pStyle w:val="Numberingabc"/>
        <w:numPr>
          <w:ilvl w:val="0"/>
          <w:numId w:val="20"/>
        </w:numPr>
        <w:tabs>
          <w:tab w:val="clear" w:pos="720"/>
          <w:tab w:val="num" w:pos="567"/>
        </w:tabs>
        <w:ind w:left="567" w:hanging="567"/>
      </w:pPr>
      <w:r w:rsidRPr="000502F3">
        <w:t>What you need to know before you take AZILECT</w:t>
      </w:r>
    </w:p>
    <w:p w14:paraId="5D72E8A9" w14:textId="1AAF4DE2" w:rsidR="00FF5ECF" w:rsidRPr="000502F3" w:rsidRDefault="00FF5ECF">
      <w:pPr>
        <w:pStyle w:val="Numberingabc"/>
        <w:numPr>
          <w:ilvl w:val="0"/>
          <w:numId w:val="20"/>
        </w:numPr>
        <w:tabs>
          <w:tab w:val="clear" w:pos="720"/>
          <w:tab w:val="num" w:pos="567"/>
        </w:tabs>
        <w:ind w:left="567" w:hanging="567"/>
      </w:pPr>
      <w:r w:rsidRPr="000502F3">
        <w:t>How to take AZILECT</w:t>
      </w:r>
    </w:p>
    <w:p w14:paraId="5D72E8AA" w14:textId="77777777" w:rsidR="00FF5ECF" w:rsidRPr="000502F3" w:rsidRDefault="00FF5ECF">
      <w:pPr>
        <w:pStyle w:val="Numberingabc"/>
        <w:numPr>
          <w:ilvl w:val="0"/>
          <w:numId w:val="20"/>
        </w:numPr>
        <w:tabs>
          <w:tab w:val="clear" w:pos="720"/>
          <w:tab w:val="num" w:pos="567"/>
        </w:tabs>
        <w:ind w:left="567" w:hanging="567"/>
      </w:pPr>
      <w:r w:rsidRPr="000502F3">
        <w:t>Possible side effects</w:t>
      </w:r>
    </w:p>
    <w:p w14:paraId="5D72E8AB" w14:textId="524B90F2" w:rsidR="00FF5ECF" w:rsidRPr="000502F3" w:rsidRDefault="00FF5ECF" w:rsidP="00553048">
      <w:pPr>
        <w:pStyle w:val="Numberingabc"/>
        <w:numPr>
          <w:ilvl w:val="0"/>
          <w:numId w:val="20"/>
        </w:numPr>
        <w:tabs>
          <w:tab w:val="clear" w:pos="720"/>
          <w:tab w:val="num" w:pos="567"/>
        </w:tabs>
        <w:ind w:left="567" w:hanging="567"/>
      </w:pPr>
      <w:r w:rsidRPr="000502F3">
        <w:t>How to store AZILECT</w:t>
      </w:r>
    </w:p>
    <w:p w14:paraId="5D72E8AC" w14:textId="38047672" w:rsidR="00FF5ECF" w:rsidRPr="000502F3" w:rsidRDefault="00FF5ECF">
      <w:pPr>
        <w:pStyle w:val="Numberingabc"/>
        <w:numPr>
          <w:ilvl w:val="0"/>
          <w:numId w:val="20"/>
        </w:numPr>
        <w:tabs>
          <w:tab w:val="clear" w:pos="720"/>
          <w:tab w:val="num" w:pos="567"/>
        </w:tabs>
        <w:ind w:left="567" w:hanging="567"/>
      </w:pPr>
      <w:r w:rsidRPr="000502F3">
        <w:t>Contents of the pack and other information</w:t>
      </w:r>
    </w:p>
    <w:p w14:paraId="5D72E8AE" w14:textId="77777777" w:rsidR="00FF5ECF" w:rsidRPr="000502F3" w:rsidRDefault="00FF5ECF">
      <w:pPr>
        <w:tabs>
          <w:tab w:val="left" w:pos="567"/>
          <w:tab w:val="left" w:pos="5040"/>
        </w:tabs>
      </w:pPr>
    </w:p>
    <w:p w14:paraId="5D72E8AF" w14:textId="77777777" w:rsidR="00FF5ECF" w:rsidRPr="000502F3" w:rsidRDefault="00FF5ECF">
      <w:pPr>
        <w:tabs>
          <w:tab w:val="left" w:pos="567"/>
          <w:tab w:val="left" w:pos="5040"/>
        </w:tabs>
      </w:pPr>
    </w:p>
    <w:p w14:paraId="5D72E8B0" w14:textId="13C5EA93" w:rsidR="00FF5ECF" w:rsidRPr="000502F3" w:rsidRDefault="00FF5ECF" w:rsidP="00246208">
      <w:pPr>
        <w:pStyle w:val="Heading1"/>
        <w:keepNext w:val="0"/>
        <w:numPr>
          <w:ilvl w:val="0"/>
          <w:numId w:val="0"/>
        </w:numPr>
        <w:tabs>
          <w:tab w:val="left" w:pos="567"/>
        </w:tabs>
      </w:pPr>
      <w:r w:rsidRPr="000502F3">
        <w:t>1.</w:t>
      </w:r>
      <w:r w:rsidRPr="000502F3">
        <w:tab/>
      </w:r>
      <w:r w:rsidRPr="000502F3">
        <w:rPr>
          <w:caps w:val="0"/>
        </w:rPr>
        <w:t>What AZILECT is and what it is used for</w:t>
      </w:r>
      <w:r w:rsidR="003C1BB9">
        <w:rPr>
          <w:caps w:val="0"/>
        </w:rPr>
        <w:fldChar w:fldCharType="begin"/>
      </w:r>
      <w:r w:rsidR="003C1BB9">
        <w:rPr>
          <w:caps w:val="0"/>
        </w:rPr>
        <w:instrText xml:space="preserve"> DOCVARIABLE vault_nd_e8920739-ca20-45c6-8b9f-c2be0377c688 \* MERGEFORMAT </w:instrText>
      </w:r>
      <w:r w:rsidR="003C1BB9">
        <w:rPr>
          <w:caps w:val="0"/>
        </w:rPr>
        <w:fldChar w:fldCharType="separate"/>
      </w:r>
      <w:r w:rsidR="003C1BB9">
        <w:rPr>
          <w:caps w:val="0"/>
        </w:rPr>
        <w:t xml:space="preserve"> </w:t>
      </w:r>
      <w:r w:rsidR="003C1BB9">
        <w:rPr>
          <w:caps w:val="0"/>
        </w:rPr>
        <w:fldChar w:fldCharType="end"/>
      </w:r>
    </w:p>
    <w:p w14:paraId="5D72E8B1" w14:textId="77777777" w:rsidR="00FF5ECF" w:rsidRPr="000502F3" w:rsidRDefault="00FF5ECF">
      <w:pPr>
        <w:tabs>
          <w:tab w:val="left" w:pos="567"/>
        </w:tabs>
      </w:pPr>
    </w:p>
    <w:p w14:paraId="5D72E8B2" w14:textId="77777777" w:rsidR="00FF5ECF" w:rsidRPr="000502F3" w:rsidRDefault="00FF5ECF">
      <w:pPr>
        <w:tabs>
          <w:tab w:val="left" w:pos="567"/>
        </w:tabs>
      </w:pPr>
      <w:r w:rsidRPr="000502F3">
        <w:t>AZILECT contains the active substance rasagiline and it is used for the treatment of Parkinson’s disease in adults. It can be used together with or without Levodopa (another medicine that is used to treat Parkinson’s disease).</w:t>
      </w:r>
    </w:p>
    <w:p w14:paraId="5D72E8B3" w14:textId="77777777" w:rsidR="00FF5ECF" w:rsidRPr="000502F3" w:rsidRDefault="00FF5ECF">
      <w:pPr>
        <w:tabs>
          <w:tab w:val="left" w:pos="567"/>
        </w:tabs>
      </w:pPr>
    </w:p>
    <w:p w14:paraId="5D72E8B4" w14:textId="77777777" w:rsidR="00FF5ECF" w:rsidRPr="000502F3" w:rsidRDefault="00FF5ECF">
      <w:pPr>
        <w:tabs>
          <w:tab w:val="left" w:pos="567"/>
        </w:tabs>
      </w:pPr>
      <w:r w:rsidRPr="000502F3">
        <w:t xml:space="preserve">With Parkinson’s disease, there is a loss of cells that produce dopamine in the brain. </w:t>
      </w:r>
      <w:r w:rsidRPr="000502F3">
        <w:rPr>
          <w:color w:val="333333"/>
          <w:szCs w:val="22"/>
        </w:rPr>
        <w:t xml:space="preserve">Dopamine is a chemical in the brain involved in movement control. </w:t>
      </w:r>
      <w:r w:rsidRPr="000502F3">
        <w:t>AZILECT helps to increase and sustain levels of dopamine in the brain.</w:t>
      </w:r>
    </w:p>
    <w:p w14:paraId="5D72E8B5" w14:textId="77777777" w:rsidR="00FF5ECF" w:rsidRPr="000502F3" w:rsidRDefault="00FF5ECF">
      <w:pPr>
        <w:pStyle w:val="plain"/>
        <w:tabs>
          <w:tab w:val="left" w:pos="567"/>
        </w:tabs>
      </w:pPr>
    </w:p>
    <w:p w14:paraId="5D72E8B6" w14:textId="77777777" w:rsidR="00FF5ECF" w:rsidRPr="000502F3" w:rsidRDefault="00FF5ECF">
      <w:pPr>
        <w:pStyle w:val="plain"/>
        <w:tabs>
          <w:tab w:val="left" w:pos="567"/>
        </w:tabs>
      </w:pPr>
    </w:p>
    <w:p w14:paraId="5D72E8B7" w14:textId="75C6F661" w:rsidR="00FF5ECF" w:rsidRPr="000502F3" w:rsidRDefault="00FF5ECF" w:rsidP="00246208">
      <w:pPr>
        <w:pStyle w:val="Heading1"/>
        <w:keepNext w:val="0"/>
        <w:numPr>
          <w:ilvl w:val="0"/>
          <w:numId w:val="0"/>
        </w:numPr>
      </w:pPr>
      <w:r w:rsidRPr="000502F3">
        <w:t>2.</w:t>
      </w:r>
      <w:r w:rsidRPr="000502F3">
        <w:tab/>
      </w:r>
      <w:r w:rsidRPr="000502F3">
        <w:rPr>
          <w:caps w:val="0"/>
        </w:rPr>
        <w:t>What you need to know before you take AZILECT</w:t>
      </w:r>
      <w:r w:rsidR="003C1BB9">
        <w:rPr>
          <w:caps w:val="0"/>
        </w:rPr>
        <w:fldChar w:fldCharType="begin"/>
      </w:r>
      <w:r w:rsidR="003C1BB9">
        <w:rPr>
          <w:caps w:val="0"/>
        </w:rPr>
        <w:instrText xml:space="preserve"> DOCVARIABLE vault_nd_b1f64808-4d4b-42e2-8af0-a5eb3b6641d3 \* MERGEFORMAT </w:instrText>
      </w:r>
      <w:r w:rsidR="003C1BB9">
        <w:rPr>
          <w:caps w:val="0"/>
        </w:rPr>
        <w:fldChar w:fldCharType="separate"/>
      </w:r>
      <w:r w:rsidR="003C1BB9">
        <w:rPr>
          <w:caps w:val="0"/>
        </w:rPr>
        <w:t xml:space="preserve"> </w:t>
      </w:r>
      <w:r w:rsidR="003C1BB9">
        <w:rPr>
          <w:caps w:val="0"/>
        </w:rPr>
        <w:fldChar w:fldCharType="end"/>
      </w:r>
    </w:p>
    <w:p w14:paraId="5D72E8B8" w14:textId="77777777" w:rsidR="00FF5ECF" w:rsidRPr="000502F3" w:rsidRDefault="00FF5ECF">
      <w:pPr>
        <w:tabs>
          <w:tab w:val="left" w:pos="567"/>
        </w:tabs>
      </w:pPr>
    </w:p>
    <w:p w14:paraId="5D72E8B9" w14:textId="77777777" w:rsidR="00FF5ECF" w:rsidRPr="000502F3" w:rsidRDefault="00FF5ECF">
      <w:pPr>
        <w:tabs>
          <w:tab w:val="left" w:pos="567"/>
        </w:tabs>
        <w:rPr>
          <w:b/>
          <w:bCs/>
        </w:rPr>
      </w:pPr>
      <w:r w:rsidRPr="000502F3">
        <w:rPr>
          <w:b/>
        </w:rPr>
        <w:t>Do not</w:t>
      </w:r>
      <w:r w:rsidRPr="000502F3">
        <w:rPr>
          <w:b/>
          <w:bCs/>
        </w:rPr>
        <w:t xml:space="preserve"> take AZILECT</w:t>
      </w:r>
    </w:p>
    <w:p w14:paraId="5D72E8BA" w14:textId="1CC61852" w:rsidR="00FF5ECF" w:rsidRPr="000502F3" w:rsidRDefault="00FF5ECF" w:rsidP="00246208">
      <w:pPr>
        <w:pStyle w:val="Bullet1"/>
        <w:numPr>
          <w:ilvl w:val="0"/>
          <w:numId w:val="0"/>
        </w:numPr>
        <w:tabs>
          <w:tab w:val="clear" w:pos="567"/>
        </w:tabs>
        <w:ind w:left="567" w:right="-1" w:hanging="567"/>
      </w:pPr>
      <w:r w:rsidRPr="000502F3">
        <w:t>-</w:t>
      </w:r>
      <w:r w:rsidRPr="000502F3">
        <w:tab/>
        <w:t>If you are allergic to rasagiline or any of the other ingredients of this medicine (listed in section 6).</w:t>
      </w:r>
    </w:p>
    <w:p w14:paraId="5D72E8BB" w14:textId="769FC359" w:rsidR="00FF5ECF" w:rsidRPr="000502F3" w:rsidRDefault="00FF5ECF" w:rsidP="00246208">
      <w:pPr>
        <w:pStyle w:val="Bullet1"/>
        <w:numPr>
          <w:ilvl w:val="0"/>
          <w:numId w:val="0"/>
        </w:numPr>
        <w:tabs>
          <w:tab w:val="clear" w:pos="567"/>
        </w:tabs>
        <w:ind w:left="567" w:right="-1" w:hanging="567"/>
      </w:pPr>
      <w:r w:rsidRPr="000502F3">
        <w:t>-</w:t>
      </w:r>
      <w:r w:rsidRPr="000502F3">
        <w:tab/>
        <w:t xml:space="preserve">If you have severe liver problems. </w:t>
      </w:r>
    </w:p>
    <w:p w14:paraId="5D72E8BC" w14:textId="77777777" w:rsidR="00FF5ECF" w:rsidRPr="000502F3" w:rsidRDefault="00FF5ECF">
      <w:pPr>
        <w:pStyle w:val="Bullet1"/>
        <w:numPr>
          <w:ilvl w:val="0"/>
          <w:numId w:val="0"/>
        </w:numPr>
        <w:ind w:left="567" w:right="-1" w:hanging="567"/>
      </w:pPr>
    </w:p>
    <w:p w14:paraId="5D72E8BD" w14:textId="6A162B0F" w:rsidR="00FF5ECF" w:rsidRPr="000502F3" w:rsidRDefault="00FF5ECF">
      <w:pPr>
        <w:pStyle w:val="Bullet1"/>
        <w:numPr>
          <w:ilvl w:val="0"/>
          <w:numId w:val="0"/>
        </w:numPr>
        <w:ind w:left="567" w:right="-1" w:hanging="567"/>
      </w:pPr>
      <w:r w:rsidRPr="000502F3">
        <w:rPr>
          <w:u w:val="single"/>
        </w:rPr>
        <w:t>Do not</w:t>
      </w:r>
      <w:r w:rsidRPr="000502F3">
        <w:t xml:space="preserve"> take the following medicines while taking AZILECT:</w:t>
      </w:r>
    </w:p>
    <w:p w14:paraId="5D72E8BE" w14:textId="6F7ED6B5" w:rsidR="00FF5ECF" w:rsidRPr="000502F3" w:rsidRDefault="00FF5ECF" w:rsidP="00246208">
      <w:pPr>
        <w:pStyle w:val="Bullet1"/>
        <w:numPr>
          <w:ilvl w:val="0"/>
          <w:numId w:val="25"/>
        </w:numPr>
        <w:tabs>
          <w:tab w:val="clear" w:pos="567"/>
        </w:tabs>
        <w:ind w:left="567" w:right="0" w:hanging="567"/>
      </w:pPr>
      <w:r w:rsidRPr="000502F3">
        <w:t xml:space="preserve">Monoamine oxidase (MAO) inhibitors (e.g. for treatment of depression or Parkinson’s disease, or used for any other indication), including medicinal and natural products without prescription e.g. </w:t>
      </w:r>
      <w:r w:rsidRPr="000502F3">
        <w:rPr>
          <w:lang w:bidi="he-IL"/>
        </w:rPr>
        <w:t>St. John's Wort.</w:t>
      </w:r>
    </w:p>
    <w:p w14:paraId="5D72E8BF" w14:textId="6FFFCC0C" w:rsidR="00FF5ECF" w:rsidRPr="000502F3" w:rsidRDefault="00FF5ECF" w:rsidP="00246208">
      <w:pPr>
        <w:pStyle w:val="Bullet1"/>
        <w:numPr>
          <w:ilvl w:val="0"/>
          <w:numId w:val="25"/>
        </w:numPr>
        <w:tabs>
          <w:tab w:val="clear" w:pos="567"/>
        </w:tabs>
        <w:ind w:left="567" w:right="0" w:hanging="567"/>
      </w:pPr>
      <w:r w:rsidRPr="000502F3">
        <w:t>Pethidine (a strong pain killer).</w:t>
      </w:r>
    </w:p>
    <w:p w14:paraId="5D72E8C0" w14:textId="4343D096" w:rsidR="00FF5ECF" w:rsidRPr="000502F3" w:rsidRDefault="00FF5ECF">
      <w:pPr>
        <w:pStyle w:val="Bullet1"/>
        <w:numPr>
          <w:ilvl w:val="0"/>
          <w:numId w:val="0"/>
        </w:numPr>
        <w:ind w:right="-1"/>
      </w:pPr>
      <w:r w:rsidRPr="000502F3">
        <w:t>You must wait at least 14 days after stopping AZILECT treatment and starting treatment with MAO inhibitors or pethidine.</w:t>
      </w:r>
    </w:p>
    <w:p w14:paraId="5D72E8C1" w14:textId="77777777" w:rsidR="00FF5ECF" w:rsidRPr="000502F3" w:rsidRDefault="00FF5ECF" w:rsidP="00246208">
      <w:pPr>
        <w:pStyle w:val="Bullet1"/>
        <w:numPr>
          <w:ilvl w:val="0"/>
          <w:numId w:val="0"/>
        </w:numPr>
        <w:tabs>
          <w:tab w:val="clear" w:pos="567"/>
          <w:tab w:val="left" w:pos="0"/>
        </w:tabs>
        <w:ind w:right="-1"/>
      </w:pPr>
    </w:p>
    <w:p w14:paraId="5D72E8C3" w14:textId="1BA5D772" w:rsidR="00FF5ECF" w:rsidRPr="000502F3" w:rsidRDefault="00FF5ECF" w:rsidP="007E02B5">
      <w:pPr>
        <w:rPr>
          <w:b/>
        </w:rPr>
      </w:pPr>
      <w:r w:rsidRPr="000502F3">
        <w:rPr>
          <w:b/>
        </w:rPr>
        <w:t>Warnings and precautions</w:t>
      </w:r>
    </w:p>
    <w:p w14:paraId="5D72E8C4" w14:textId="4446F8CB" w:rsidR="00FF5ECF" w:rsidRPr="000502F3" w:rsidRDefault="00FF5ECF" w:rsidP="00246208">
      <w:pPr>
        <w:pStyle w:val="Bullet1"/>
        <w:numPr>
          <w:ilvl w:val="0"/>
          <w:numId w:val="0"/>
        </w:numPr>
        <w:ind w:right="-1"/>
      </w:pPr>
      <w:r w:rsidRPr="000502F3">
        <w:rPr>
          <w:u w:val="single"/>
        </w:rPr>
        <w:t>Talk to your doctor before taking AZILECT</w:t>
      </w:r>
    </w:p>
    <w:p w14:paraId="5D72E8C5" w14:textId="71963662" w:rsidR="00FF5ECF" w:rsidRPr="000502F3" w:rsidRDefault="00FF5ECF">
      <w:pPr>
        <w:pStyle w:val="Bullet1"/>
        <w:numPr>
          <w:ilvl w:val="0"/>
          <w:numId w:val="21"/>
        </w:numPr>
        <w:tabs>
          <w:tab w:val="clear" w:pos="1020"/>
        </w:tabs>
        <w:ind w:left="567" w:hanging="567"/>
        <w:rPr>
          <w:bCs/>
        </w:rPr>
      </w:pPr>
      <w:r w:rsidRPr="000502F3">
        <w:t>If you have any liver problems</w:t>
      </w:r>
    </w:p>
    <w:p w14:paraId="5D72E8C6" w14:textId="166C114B" w:rsidR="00FF5ECF" w:rsidRPr="000502F3" w:rsidRDefault="00FF5ECF" w:rsidP="00A11165">
      <w:pPr>
        <w:pStyle w:val="Bullet1"/>
        <w:numPr>
          <w:ilvl w:val="0"/>
          <w:numId w:val="21"/>
        </w:numPr>
        <w:tabs>
          <w:tab w:val="clear" w:pos="1020"/>
        </w:tabs>
        <w:ind w:left="567" w:hanging="567"/>
      </w:pPr>
      <w:r w:rsidRPr="000502F3">
        <w:t>You should speak with your doctor about any suspicious skin changes.</w:t>
      </w:r>
      <w:r w:rsidR="00E72DCB">
        <w:t xml:space="preserve"> </w:t>
      </w:r>
      <w:r w:rsidR="00E72DCB" w:rsidRPr="00A01D63">
        <w:rPr>
          <w:iCs/>
          <w:lang w:val="en-US"/>
        </w:rPr>
        <w:t>Treatment with AZILECT may possibly increase the risk of skin cancer</w:t>
      </w:r>
      <w:r w:rsidR="00E72DCB" w:rsidRPr="00A01D63">
        <w:rPr>
          <w:lang w:val="en-US"/>
        </w:rPr>
        <w:t>.</w:t>
      </w:r>
    </w:p>
    <w:p w14:paraId="5D72E8D8" w14:textId="77777777" w:rsidR="00FF5ECF" w:rsidRPr="000502F3" w:rsidRDefault="00FF5ECF" w:rsidP="00246208">
      <w:pPr>
        <w:pStyle w:val="Bullet1"/>
        <w:numPr>
          <w:ilvl w:val="0"/>
          <w:numId w:val="0"/>
        </w:numPr>
        <w:tabs>
          <w:tab w:val="left" w:pos="284"/>
        </w:tabs>
      </w:pPr>
    </w:p>
    <w:p w14:paraId="5D72E8D9" w14:textId="33FABBC2" w:rsidR="00FF5ECF" w:rsidRPr="000502F3" w:rsidRDefault="00FF5ECF" w:rsidP="00246208">
      <w:pPr>
        <w:pStyle w:val="Bullet1"/>
        <w:numPr>
          <w:ilvl w:val="0"/>
          <w:numId w:val="0"/>
        </w:numPr>
        <w:tabs>
          <w:tab w:val="left" w:pos="960"/>
        </w:tabs>
        <w:ind w:right="-1"/>
      </w:pPr>
      <w:r w:rsidRPr="000502F3">
        <w:lastRenderedPageBreak/>
        <w:t xml:space="preserve">Tell your doctor if you or your family/carer notices that you are developing unusual behaviours where you cannot resist the impulse, urges or cravings to carry out certain harmful or detrimental activities to yourself or others. These are called impulse control disorders. In patients taking AZILECT and/or other </w:t>
      </w:r>
      <w:r w:rsidR="00FF5CA3" w:rsidRPr="000502F3">
        <w:t>medicines</w:t>
      </w:r>
      <w:r w:rsidRPr="000502F3">
        <w:t xml:space="preserve"> used to treat Parkinson’s disease, behaviours such as compulsions, obsessive thoughts, addictive gambling, excessive spending, impulsive behaviour and an abnormally high sex drive or an increase in sexual thoughts or feelings have been observed. Your doctor may need to adjust or stop your dose (see section 4).</w:t>
      </w:r>
    </w:p>
    <w:p w14:paraId="5D72E8DA" w14:textId="77777777" w:rsidR="00FF5ECF" w:rsidRPr="000502F3" w:rsidRDefault="00FF5ECF" w:rsidP="00246208">
      <w:pPr>
        <w:pStyle w:val="Bullet1"/>
        <w:numPr>
          <w:ilvl w:val="0"/>
          <w:numId w:val="0"/>
        </w:numPr>
        <w:tabs>
          <w:tab w:val="left" w:pos="284"/>
        </w:tabs>
      </w:pPr>
    </w:p>
    <w:p w14:paraId="5D72E8DB" w14:textId="77777777" w:rsidR="00FF5ECF" w:rsidRPr="000502F3" w:rsidRDefault="00FF5ECF">
      <w:pPr>
        <w:pStyle w:val="Bullet1"/>
        <w:numPr>
          <w:ilvl w:val="0"/>
          <w:numId w:val="0"/>
        </w:numPr>
        <w:tabs>
          <w:tab w:val="left" w:pos="284"/>
        </w:tabs>
      </w:pPr>
      <w:r w:rsidRPr="000502F3">
        <w:t>AZILECT may cause drowsiness and may cause you to suddenly fall asleep during day time activities, especially if you are taking other dopaminergic medicinal products (used for the treatment of Parkinson’s disease). For further information please refer to section driving and using machines.</w:t>
      </w:r>
    </w:p>
    <w:p w14:paraId="5D72E8DC" w14:textId="77777777" w:rsidR="00FF5ECF" w:rsidRPr="000502F3" w:rsidRDefault="00FF5ECF">
      <w:pPr>
        <w:pStyle w:val="Bullet1"/>
        <w:numPr>
          <w:ilvl w:val="0"/>
          <w:numId w:val="0"/>
        </w:numPr>
        <w:tabs>
          <w:tab w:val="left" w:pos="284"/>
        </w:tabs>
      </w:pPr>
    </w:p>
    <w:p w14:paraId="5D72E8DD" w14:textId="77777777" w:rsidR="00FF5ECF" w:rsidRPr="000502F3" w:rsidRDefault="00FF5ECF" w:rsidP="007E2EA4">
      <w:pPr>
        <w:pStyle w:val="Bullet1"/>
        <w:numPr>
          <w:ilvl w:val="0"/>
          <w:numId w:val="0"/>
        </w:numPr>
        <w:tabs>
          <w:tab w:val="left" w:pos="284"/>
          <w:tab w:val="left" w:pos="2880"/>
        </w:tabs>
        <w:rPr>
          <w:u w:val="single"/>
        </w:rPr>
      </w:pPr>
      <w:r w:rsidRPr="000502F3">
        <w:rPr>
          <w:b/>
        </w:rPr>
        <w:t>Children and adolescents</w:t>
      </w:r>
    </w:p>
    <w:p w14:paraId="5D72E8DE" w14:textId="77777777" w:rsidR="00FF5ECF" w:rsidRPr="000502F3" w:rsidRDefault="00FF5ECF" w:rsidP="007E2EA4">
      <w:pPr>
        <w:pStyle w:val="Bullet1"/>
        <w:numPr>
          <w:ilvl w:val="0"/>
          <w:numId w:val="0"/>
        </w:numPr>
        <w:tabs>
          <w:tab w:val="left" w:pos="284"/>
        </w:tabs>
        <w:ind w:right="-1"/>
      </w:pPr>
      <w:r w:rsidRPr="000502F3">
        <w:rPr>
          <w:bCs/>
        </w:rPr>
        <w:t>There is no relevant use of AZILECT in children and adolescents. Therefore, AZILECT is not recommended for use under</w:t>
      </w:r>
      <w:r w:rsidRPr="000502F3">
        <w:t xml:space="preserve"> the age of 18.</w:t>
      </w:r>
    </w:p>
    <w:p w14:paraId="5D72E8DF" w14:textId="77777777" w:rsidR="00FF5ECF" w:rsidRPr="000502F3" w:rsidRDefault="00FF5ECF" w:rsidP="007E2EA4">
      <w:pPr>
        <w:pStyle w:val="Bullet1"/>
        <w:numPr>
          <w:ilvl w:val="0"/>
          <w:numId w:val="0"/>
        </w:numPr>
        <w:tabs>
          <w:tab w:val="left" w:pos="284"/>
        </w:tabs>
        <w:ind w:right="-1"/>
        <w:rPr>
          <w:bCs/>
        </w:rPr>
      </w:pPr>
    </w:p>
    <w:p w14:paraId="5D72E8E0" w14:textId="77777777" w:rsidR="00FF5ECF" w:rsidRPr="000502F3" w:rsidRDefault="00FF5ECF" w:rsidP="007E2EA4">
      <w:pPr>
        <w:pStyle w:val="Bullet1"/>
        <w:numPr>
          <w:ilvl w:val="0"/>
          <w:numId w:val="0"/>
        </w:numPr>
        <w:tabs>
          <w:tab w:val="left" w:pos="284"/>
          <w:tab w:val="left" w:pos="2880"/>
        </w:tabs>
        <w:rPr>
          <w:b/>
        </w:rPr>
      </w:pPr>
      <w:r w:rsidRPr="000502F3">
        <w:rPr>
          <w:b/>
        </w:rPr>
        <w:t>Other medicines and AZILECT</w:t>
      </w:r>
    </w:p>
    <w:p w14:paraId="5D72E8E1" w14:textId="77777777" w:rsidR="00FF5ECF" w:rsidRPr="000502F3" w:rsidRDefault="00FF5ECF">
      <w:pPr>
        <w:tabs>
          <w:tab w:val="left" w:pos="567"/>
        </w:tabs>
      </w:pPr>
      <w:r w:rsidRPr="000502F3">
        <w:t>Tell your doctor or pharmacist if you are taking, have recently taken or might take any other medicines</w:t>
      </w:r>
      <w:r w:rsidR="003C6ED0" w:rsidRPr="000502F3">
        <w:t>.</w:t>
      </w:r>
    </w:p>
    <w:p w14:paraId="5D72E8E2" w14:textId="77777777" w:rsidR="00FF5ECF" w:rsidRPr="000502F3" w:rsidRDefault="00FF5ECF">
      <w:pPr>
        <w:tabs>
          <w:tab w:val="left" w:pos="567"/>
        </w:tabs>
      </w:pPr>
    </w:p>
    <w:p w14:paraId="5D72E8E3" w14:textId="77777777" w:rsidR="00FF5ECF" w:rsidRPr="000502F3" w:rsidRDefault="00FF5ECF">
      <w:pPr>
        <w:tabs>
          <w:tab w:val="left" w:pos="567"/>
        </w:tabs>
        <w:rPr>
          <w:u w:val="single"/>
        </w:rPr>
      </w:pPr>
      <w:r w:rsidRPr="000502F3">
        <w:rPr>
          <w:u w:val="single"/>
        </w:rPr>
        <w:t>Especially tell you</w:t>
      </w:r>
      <w:r w:rsidR="00363DDC" w:rsidRPr="000502F3">
        <w:rPr>
          <w:u w:val="single"/>
        </w:rPr>
        <w:t>r</w:t>
      </w:r>
      <w:r w:rsidRPr="000502F3">
        <w:rPr>
          <w:u w:val="single"/>
        </w:rPr>
        <w:t xml:space="preserve"> doctor if you are taking any of the following medicines:</w:t>
      </w:r>
    </w:p>
    <w:p w14:paraId="5D72E8E4" w14:textId="77777777" w:rsidR="00FF5ECF" w:rsidRPr="000502F3" w:rsidRDefault="00FF5ECF" w:rsidP="00246208">
      <w:pPr>
        <w:numPr>
          <w:ilvl w:val="0"/>
          <w:numId w:val="26"/>
        </w:numPr>
        <w:ind w:left="567" w:hanging="567"/>
      </w:pPr>
      <w:r w:rsidRPr="000502F3">
        <w:t>Certain antidepressants</w:t>
      </w:r>
      <w:r w:rsidRPr="000502F3">
        <w:rPr>
          <w:i/>
          <w:iCs/>
        </w:rPr>
        <w:t xml:space="preserve"> </w:t>
      </w:r>
      <w:r w:rsidRPr="000502F3">
        <w:t xml:space="preserve">(selective serotonin reuptake inhibitors, </w:t>
      </w:r>
      <w:r w:rsidRPr="000502F3">
        <w:rPr>
          <w:szCs w:val="22"/>
        </w:rPr>
        <w:t>selective serotonin-norepinephrine reuptake inhibitors</w:t>
      </w:r>
      <w:r w:rsidRPr="000502F3">
        <w:t xml:space="preserve">, tricyclic or tetracyclic antidepressants) </w:t>
      </w:r>
    </w:p>
    <w:p w14:paraId="5D72E8E5" w14:textId="77777777" w:rsidR="00FF5ECF" w:rsidRPr="000502F3" w:rsidRDefault="00FF5ECF" w:rsidP="007E2EA4">
      <w:pPr>
        <w:numPr>
          <w:ilvl w:val="0"/>
          <w:numId w:val="26"/>
        </w:numPr>
        <w:ind w:left="567" w:hanging="567"/>
      </w:pPr>
      <w:r w:rsidRPr="000502F3">
        <w:t>The antibiotic ciprofloxacin used against infections</w:t>
      </w:r>
    </w:p>
    <w:p w14:paraId="5D72E8E6" w14:textId="77777777" w:rsidR="00FF5ECF" w:rsidRPr="000502F3" w:rsidRDefault="00FF5ECF" w:rsidP="007E2EA4">
      <w:pPr>
        <w:numPr>
          <w:ilvl w:val="0"/>
          <w:numId w:val="26"/>
        </w:numPr>
        <w:ind w:left="567" w:hanging="567"/>
      </w:pPr>
      <w:r w:rsidRPr="000502F3">
        <w:t>The cough suppressant dextromethorphan</w:t>
      </w:r>
    </w:p>
    <w:p w14:paraId="5D72E8E7" w14:textId="77777777" w:rsidR="00FF5ECF" w:rsidRPr="000502F3" w:rsidRDefault="00FF5ECF" w:rsidP="007E2EA4">
      <w:pPr>
        <w:numPr>
          <w:ilvl w:val="0"/>
          <w:numId w:val="26"/>
        </w:numPr>
        <w:ind w:left="567" w:hanging="567"/>
      </w:pPr>
      <w:r w:rsidRPr="000502F3">
        <w:t>Sympathomimetics such as those present in eye drops, nasal and oral decongestants and cold medicine containing ephedrine or pseudoephedrine</w:t>
      </w:r>
    </w:p>
    <w:p w14:paraId="5D72E8EB" w14:textId="7231FEE3" w:rsidR="00FF5ECF" w:rsidRPr="000502F3" w:rsidRDefault="00FF5ECF" w:rsidP="007E2EA4">
      <w:pPr>
        <w:pStyle w:val="Bullet1"/>
        <w:numPr>
          <w:ilvl w:val="0"/>
          <w:numId w:val="0"/>
        </w:numPr>
        <w:tabs>
          <w:tab w:val="left" w:pos="960"/>
        </w:tabs>
        <w:ind w:right="-1"/>
        <w:rPr>
          <w:bCs/>
        </w:rPr>
      </w:pPr>
      <w:r w:rsidRPr="000502F3">
        <w:rPr>
          <w:bCs/>
        </w:rPr>
        <w:t xml:space="preserve">The use of AZILECT together with the </w:t>
      </w:r>
      <w:r w:rsidRPr="000502F3">
        <w:t>antidepressants containing</w:t>
      </w:r>
      <w:r w:rsidRPr="000502F3">
        <w:rPr>
          <w:i/>
          <w:iCs/>
        </w:rPr>
        <w:t xml:space="preserve"> </w:t>
      </w:r>
      <w:r w:rsidRPr="000502F3">
        <w:rPr>
          <w:bCs/>
        </w:rPr>
        <w:t>fluoxetine or fluvoxamine should be avoided.</w:t>
      </w:r>
    </w:p>
    <w:p w14:paraId="5D72E8EC" w14:textId="77777777" w:rsidR="00FF5ECF" w:rsidRPr="000502F3" w:rsidRDefault="00FF5ECF" w:rsidP="007E2EA4">
      <w:pPr>
        <w:pStyle w:val="Bullet1"/>
        <w:numPr>
          <w:ilvl w:val="0"/>
          <w:numId w:val="0"/>
        </w:numPr>
        <w:tabs>
          <w:tab w:val="left" w:pos="960"/>
        </w:tabs>
        <w:ind w:right="-1"/>
      </w:pPr>
      <w:r w:rsidRPr="000502F3">
        <w:rPr>
          <w:bCs/>
        </w:rPr>
        <w:t xml:space="preserve">If you are starting treatment with AZILECT, </w:t>
      </w:r>
      <w:r w:rsidRPr="000502F3">
        <w:t xml:space="preserve">you should wait at least 5 weeks after stopping </w:t>
      </w:r>
      <w:r w:rsidRPr="000502F3">
        <w:rPr>
          <w:bCs/>
        </w:rPr>
        <w:t xml:space="preserve">fluoxetine </w:t>
      </w:r>
      <w:r w:rsidRPr="000502F3">
        <w:t>treatment.</w:t>
      </w:r>
    </w:p>
    <w:p w14:paraId="5D72E8ED" w14:textId="77777777" w:rsidR="00FF5ECF" w:rsidRPr="000502F3" w:rsidRDefault="00FF5ECF" w:rsidP="007E2EA4">
      <w:pPr>
        <w:pStyle w:val="Bullet1"/>
        <w:numPr>
          <w:ilvl w:val="0"/>
          <w:numId w:val="0"/>
        </w:numPr>
        <w:tabs>
          <w:tab w:val="left" w:pos="960"/>
        </w:tabs>
        <w:ind w:right="-1"/>
        <w:rPr>
          <w:bCs/>
        </w:rPr>
      </w:pPr>
      <w:r w:rsidRPr="000502F3">
        <w:t xml:space="preserve">If you are starting treatment with </w:t>
      </w:r>
      <w:r w:rsidRPr="000502F3">
        <w:rPr>
          <w:bCs/>
        </w:rPr>
        <w:t xml:space="preserve">fluoxetine or fluvoxamine, </w:t>
      </w:r>
      <w:r w:rsidRPr="000502F3">
        <w:t>you should wait at least 14 days after stopping AZILECT treatment</w:t>
      </w:r>
      <w:r w:rsidRPr="000502F3">
        <w:rPr>
          <w:bCs/>
        </w:rPr>
        <w:t>.</w:t>
      </w:r>
    </w:p>
    <w:p w14:paraId="5D72E8EE" w14:textId="77777777" w:rsidR="00FF5ECF" w:rsidRPr="000502F3" w:rsidRDefault="00FF5ECF" w:rsidP="00D354E9">
      <w:pPr>
        <w:pStyle w:val="Bullet1"/>
        <w:numPr>
          <w:ilvl w:val="0"/>
          <w:numId w:val="0"/>
        </w:numPr>
        <w:tabs>
          <w:tab w:val="left" w:pos="960"/>
        </w:tabs>
        <w:ind w:right="-1"/>
        <w:rPr>
          <w:bCs/>
        </w:rPr>
      </w:pPr>
    </w:p>
    <w:p w14:paraId="5D72E8EF" w14:textId="77777777" w:rsidR="00FF5ECF" w:rsidRPr="000502F3" w:rsidRDefault="00FF5ECF" w:rsidP="007E2EA4">
      <w:pPr>
        <w:pStyle w:val="Bullet1"/>
        <w:numPr>
          <w:ilvl w:val="0"/>
          <w:numId w:val="0"/>
        </w:numPr>
        <w:tabs>
          <w:tab w:val="left" w:pos="960"/>
        </w:tabs>
        <w:ind w:right="-1"/>
        <w:rPr>
          <w:sz w:val="24"/>
          <w:szCs w:val="24"/>
          <w:lang w:eastAsia="de-CH"/>
        </w:rPr>
      </w:pPr>
      <w:r w:rsidRPr="000502F3">
        <w:rPr>
          <w:bCs/>
        </w:rPr>
        <w:t>Tell your doctor or pharmacist if you are smoking</w:t>
      </w:r>
      <w:r w:rsidR="00BF7A28" w:rsidRPr="000502F3">
        <w:rPr>
          <w:bCs/>
        </w:rPr>
        <w:t xml:space="preserve"> or intend to stop smoking.</w:t>
      </w:r>
      <w:r w:rsidR="00BF7A28" w:rsidRPr="000502F3">
        <w:rPr>
          <w:sz w:val="24"/>
          <w:szCs w:val="24"/>
          <w:lang w:eastAsia="de-CH"/>
        </w:rPr>
        <w:t xml:space="preserve"> </w:t>
      </w:r>
      <w:r w:rsidR="00981DD7" w:rsidRPr="000502F3">
        <w:rPr>
          <w:lang w:eastAsia="de-CH"/>
        </w:rPr>
        <w:t>Smoking could decrease the amount of AZILECT in the blood.</w:t>
      </w:r>
    </w:p>
    <w:p w14:paraId="5D72E8F0" w14:textId="77777777" w:rsidR="00FF5ECF" w:rsidRPr="000502F3" w:rsidRDefault="00FF5ECF" w:rsidP="000C3C83">
      <w:pPr>
        <w:pStyle w:val="Bullet1"/>
        <w:numPr>
          <w:ilvl w:val="0"/>
          <w:numId w:val="0"/>
        </w:numPr>
        <w:tabs>
          <w:tab w:val="left" w:pos="960"/>
        </w:tabs>
        <w:ind w:right="-1"/>
        <w:rPr>
          <w:bCs/>
        </w:rPr>
      </w:pPr>
    </w:p>
    <w:p w14:paraId="5D72E8F1" w14:textId="030C498C" w:rsidR="00FF5ECF" w:rsidRPr="000502F3" w:rsidRDefault="00FF5ECF">
      <w:pPr>
        <w:tabs>
          <w:tab w:val="left" w:pos="567"/>
        </w:tabs>
        <w:rPr>
          <w:b/>
        </w:rPr>
      </w:pPr>
      <w:r w:rsidRPr="000502F3">
        <w:rPr>
          <w:b/>
        </w:rPr>
        <w:t>Pregnancy, breast-feeding and fertility</w:t>
      </w:r>
    </w:p>
    <w:p w14:paraId="5D72E8F2" w14:textId="641037C7" w:rsidR="00FF5ECF" w:rsidRPr="000502F3" w:rsidRDefault="00FF5ECF">
      <w:r w:rsidRPr="000502F3">
        <w:t xml:space="preserve">If you are pregnant or breast-feeding, think you may be pregnant or are planning to have a baby, ask your doctor or pharmacist for advice before taking this medicine. </w:t>
      </w:r>
    </w:p>
    <w:p w14:paraId="5D72E8F3" w14:textId="77777777" w:rsidR="00FF5ECF" w:rsidRPr="000502F3" w:rsidRDefault="00FF5ECF"/>
    <w:p w14:paraId="5D72E8F4" w14:textId="77777777" w:rsidR="000622C2" w:rsidRPr="000502F3" w:rsidRDefault="003C6ED0" w:rsidP="008812B6">
      <w:pPr>
        <w:pStyle w:val="NormalWeb"/>
        <w:spacing w:before="0" w:beforeAutospacing="0" w:after="0" w:afterAutospacing="0"/>
        <w:rPr>
          <w:sz w:val="22"/>
          <w:szCs w:val="22"/>
          <w:lang w:val="en-GB"/>
        </w:rPr>
      </w:pPr>
      <w:r w:rsidRPr="000502F3">
        <w:rPr>
          <w:sz w:val="22"/>
          <w:szCs w:val="22"/>
          <w:lang w:val="en-GB"/>
        </w:rPr>
        <w:t>You should avoid taking AZILECT if you are pregnant, as the effects of AZILECT on pregnancy and the unborn child are not known.</w:t>
      </w:r>
    </w:p>
    <w:p w14:paraId="5D72E8F5" w14:textId="77777777" w:rsidR="008812B6" w:rsidRPr="000502F3" w:rsidRDefault="008812B6"/>
    <w:p w14:paraId="5D72E8F6" w14:textId="77777777" w:rsidR="00FF5ECF" w:rsidRPr="000502F3" w:rsidRDefault="00FF5ECF">
      <w:pPr>
        <w:rPr>
          <w:b/>
        </w:rPr>
      </w:pPr>
      <w:r w:rsidRPr="000502F3">
        <w:rPr>
          <w:b/>
        </w:rPr>
        <w:t>Driving and using machines</w:t>
      </w:r>
    </w:p>
    <w:p w14:paraId="5D72E8F8" w14:textId="77777777" w:rsidR="00FF5ECF" w:rsidRPr="000502F3" w:rsidRDefault="00FF5ECF">
      <w:r w:rsidRPr="000502F3">
        <w:t xml:space="preserve">Ask </w:t>
      </w:r>
      <w:r w:rsidRPr="000502F3">
        <w:rPr>
          <w:bCs/>
        </w:rPr>
        <w:t>your doctor</w:t>
      </w:r>
      <w:r w:rsidRPr="000502F3">
        <w:t xml:space="preserve"> for advice before you drive and operate machines, since Parkinson’s disease itself as well as the treatment with AZILECT may influence your ability to do so. AZILECT can make you feel dizzy or drowsy; it can also cause episodes of sudden sleep onset.</w:t>
      </w:r>
    </w:p>
    <w:p w14:paraId="5D72E8F9" w14:textId="77777777" w:rsidR="00FF5ECF" w:rsidRPr="000502F3" w:rsidRDefault="00FF5ECF">
      <w:r w:rsidRPr="000502F3">
        <w:t>This might be enhanced if you take other medicines to treat the symptoms of your Parkinson’s disease, or if you take medicines which can make you feel drowsy, or if you drink alcohol while taking AZILECT. If you have experienced somnolence and/or episodes of sudden sleep onset before, or while taking AZILECT do not drive or operate machinery (see section 2).</w:t>
      </w:r>
    </w:p>
    <w:p w14:paraId="5D72E8FA" w14:textId="77777777" w:rsidR="00FF5ECF" w:rsidRPr="000502F3" w:rsidRDefault="00FF5ECF" w:rsidP="00246208">
      <w:pPr>
        <w:tabs>
          <w:tab w:val="left" w:pos="567"/>
        </w:tabs>
      </w:pPr>
    </w:p>
    <w:p w14:paraId="5D72E8FB" w14:textId="77777777" w:rsidR="00FF5ECF" w:rsidRPr="000502F3" w:rsidRDefault="00FF5ECF">
      <w:pPr>
        <w:tabs>
          <w:tab w:val="left" w:pos="567"/>
        </w:tabs>
      </w:pPr>
    </w:p>
    <w:p w14:paraId="5D72E8FC" w14:textId="62FF9A22" w:rsidR="00FF5ECF" w:rsidRPr="000502F3" w:rsidRDefault="00FF5ECF" w:rsidP="00246208">
      <w:pPr>
        <w:pStyle w:val="Heading1"/>
        <w:keepNext w:val="0"/>
        <w:numPr>
          <w:ilvl w:val="0"/>
          <w:numId w:val="0"/>
        </w:numPr>
        <w:tabs>
          <w:tab w:val="left" w:pos="567"/>
        </w:tabs>
        <w:ind w:right="0"/>
      </w:pPr>
      <w:r w:rsidRPr="000502F3">
        <w:t>3.</w:t>
      </w:r>
      <w:r w:rsidRPr="000502F3">
        <w:tab/>
      </w:r>
      <w:r w:rsidRPr="000502F3">
        <w:rPr>
          <w:caps w:val="0"/>
        </w:rPr>
        <w:t>How to take AZILECT</w:t>
      </w:r>
      <w:r w:rsidR="003C1BB9">
        <w:rPr>
          <w:caps w:val="0"/>
        </w:rPr>
        <w:fldChar w:fldCharType="begin"/>
      </w:r>
      <w:r w:rsidR="003C1BB9">
        <w:rPr>
          <w:caps w:val="0"/>
        </w:rPr>
        <w:instrText xml:space="preserve"> DOCVARIABLE vault_nd_354b2956-f5f6-49b9-a624-df50924d210b \* MERGEFORMAT </w:instrText>
      </w:r>
      <w:r w:rsidR="003C1BB9">
        <w:rPr>
          <w:caps w:val="0"/>
        </w:rPr>
        <w:fldChar w:fldCharType="separate"/>
      </w:r>
      <w:r w:rsidR="003C1BB9">
        <w:rPr>
          <w:caps w:val="0"/>
        </w:rPr>
        <w:t xml:space="preserve"> </w:t>
      </w:r>
      <w:r w:rsidR="003C1BB9">
        <w:rPr>
          <w:caps w:val="0"/>
        </w:rPr>
        <w:fldChar w:fldCharType="end"/>
      </w:r>
    </w:p>
    <w:p w14:paraId="5D72E8FD" w14:textId="77777777" w:rsidR="00FF5ECF" w:rsidRPr="000502F3" w:rsidRDefault="00FF5ECF">
      <w:pPr>
        <w:tabs>
          <w:tab w:val="left" w:pos="567"/>
        </w:tabs>
      </w:pPr>
    </w:p>
    <w:p w14:paraId="5D72E8FE" w14:textId="7585D559" w:rsidR="00FF5ECF" w:rsidRPr="000502F3" w:rsidRDefault="00FF5ECF">
      <w:pPr>
        <w:pStyle w:val="Bullet1"/>
        <w:numPr>
          <w:ilvl w:val="0"/>
          <w:numId w:val="0"/>
        </w:numPr>
        <w:ind w:right="74"/>
      </w:pPr>
      <w:r w:rsidRPr="000502F3">
        <w:lastRenderedPageBreak/>
        <w:t>Always take this medicine exactly as your doctor or pharmacist has told you. Check with your doctor or pharmacist if you are not sure.</w:t>
      </w:r>
    </w:p>
    <w:p w14:paraId="5D72E8FF" w14:textId="77777777" w:rsidR="00FF5ECF" w:rsidRPr="000502F3" w:rsidRDefault="00FF5ECF">
      <w:pPr>
        <w:pStyle w:val="Bullet1"/>
        <w:numPr>
          <w:ilvl w:val="0"/>
          <w:numId w:val="0"/>
        </w:numPr>
        <w:ind w:right="74"/>
      </w:pPr>
    </w:p>
    <w:p w14:paraId="5D72E900" w14:textId="594231BE" w:rsidR="00FF5ECF" w:rsidRPr="000502F3" w:rsidRDefault="00FF5ECF">
      <w:pPr>
        <w:pStyle w:val="Bullet1"/>
        <w:numPr>
          <w:ilvl w:val="0"/>
          <w:numId w:val="0"/>
        </w:numPr>
        <w:ind w:right="74"/>
      </w:pPr>
      <w:r w:rsidRPr="000502F3">
        <w:t xml:space="preserve">The recommended dose of AZILECT is 1 tablet of 1 mg taken by mouth once daily. AZILECT may be taken with or without food. </w:t>
      </w:r>
    </w:p>
    <w:p w14:paraId="5D72E901" w14:textId="5B7B3105" w:rsidR="00FF5ECF" w:rsidRPr="000502F3" w:rsidRDefault="00FF5ECF" w:rsidP="00246208">
      <w:pPr>
        <w:pStyle w:val="Bullet1"/>
        <w:numPr>
          <w:ilvl w:val="0"/>
          <w:numId w:val="0"/>
        </w:numPr>
        <w:ind w:left="567" w:right="74" w:hanging="567"/>
      </w:pPr>
    </w:p>
    <w:p w14:paraId="5D72E902" w14:textId="77777777" w:rsidR="00FF5ECF" w:rsidRPr="000502F3" w:rsidRDefault="00FF5ECF" w:rsidP="00246208">
      <w:pPr>
        <w:keepNext/>
        <w:tabs>
          <w:tab w:val="left" w:pos="567"/>
        </w:tabs>
        <w:rPr>
          <w:b/>
        </w:rPr>
      </w:pPr>
      <w:r w:rsidRPr="000502F3">
        <w:rPr>
          <w:b/>
        </w:rPr>
        <w:t>If you take more AZILECT than you should</w:t>
      </w:r>
    </w:p>
    <w:p w14:paraId="5D72E903" w14:textId="77777777" w:rsidR="00FF5ECF" w:rsidRPr="000502F3" w:rsidRDefault="00FF5ECF" w:rsidP="00D43EEE">
      <w:pPr>
        <w:tabs>
          <w:tab w:val="left" w:pos="567"/>
        </w:tabs>
      </w:pPr>
      <w:r w:rsidRPr="000502F3">
        <w:t>If you think that you may have taken too many AZILECT tablets, contact your doctor or pharmacist immediately. Take the AZILECT carton/ blister or bottle with you to show the doctor or pharmacist.</w:t>
      </w:r>
    </w:p>
    <w:p w14:paraId="5D72E904" w14:textId="77777777" w:rsidR="00FF5ECF" w:rsidRPr="000502F3" w:rsidRDefault="00FF5ECF">
      <w:pPr>
        <w:tabs>
          <w:tab w:val="left" w:pos="567"/>
        </w:tabs>
        <w:rPr>
          <w:b/>
        </w:rPr>
      </w:pPr>
    </w:p>
    <w:p w14:paraId="5D72E905" w14:textId="77777777" w:rsidR="00DF45DE" w:rsidRPr="000502F3" w:rsidRDefault="00DF45DE">
      <w:pPr>
        <w:tabs>
          <w:tab w:val="left" w:pos="567"/>
        </w:tabs>
      </w:pPr>
      <w:r w:rsidRPr="000502F3">
        <w:t>Symptoms reported following overdose of AZILECT included</w:t>
      </w:r>
      <w:r w:rsidR="000622C2" w:rsidRPr="000502F3">
        <w:t xml:space="preserve"> slightly euphoric mood (light form of mania), extremely high blood pressure</w:t>
      </w:r>
      <w:r w:rsidRPr="000502F3">
        <w:t xml:space="preserve"> and serotonin syndrome (see section 4).</w:t>
      </w:r>
    </w:p>
    <w:p w14:paraId="5D72E906" w14:textId="77777777" w:rsidR="00DF45DE" w:rsidRPr="000502F3" w:rsidRDefault="00DF45DE">
      <w:pPr>
        <w:tabs>
          <w:tab w:val="left" w:pos="567"/>
        </w:tabs>
        <w:rPr>
          <w:b/>
        </w:rPr>
      </w:pPr>
    </w:p>
    <w:p w14:paraId="5D72E907" w14:textId="77777777" w:rsidR="00FF5ECF" w:rsidRPr="000502F3" w:rsidRDefault="00FF5ECF">
      <w:pPr>
        <w:tabs>
          <w:tab w:val="left" w:pos="567"/>
        </w:tabs>
        <w:rPr>
          <w:b/>
        </w:rPr>
      </w:pPr>
      <w:r w:rsidRPr="000502F3">
        <w:rPr>
          <w:b/>
        </w:rPr>
        <w:t>If you forget to take AZILECT</w:t>
      </w:r>
    </w:p>
    <w:p w14:paraId="5D72E908" w14:textId="77777777" w:rsidR="00FF5ECF" w:rsidRPr="000502F3" w:rsidRDefault="00FF5ECF">
      <w:pPr>
        <w:tabs>
          <w:tab w:val="left" w:pos="567"/>
        </w:tabs>
      </w:pPr>
      <w:r w:rsidRPr="000502F3">
        <w:t>Do not take a double dose to make up for a forgotten dose. Take the next dose normally, when it is time to take it.</w:t>
      </w:r>
    </w:p>
    <w:p w14:paraId="5D72E909" w14:textId="77777777" w:rsidR="00FF5ECF" w:rsidRPr="000502F3" w:rsidRDefault="00FF5ECF">
      <w:pPr>
        <w:tabs>
          <w:tab w:val="left" w:pos="567"/>
        </w:tabs>
      </w:pPr>
    </w:p>
    <w:p w14:paraId="5D72E90A" w14:textId="77777777" w:rsidR="00FF5ECF" w:rsidRPr="000502F3" w:rsidRDefault="00FF5ECF">
      <w:pPr>
        <w:tabs>
          <w:tab w:val="left" w:pos="567"/>
        </w:tabs>
        <w:rPr>
          <w:b/>
        </w:rPr>
      </w:pPr>
      <w:r w:rsidRPr="000502F3">
        <w:rPr>
          <w:b/>
        </w:rPr>
        <w:t>If you stop taking AZILECT</w:t>
      </w:r>
    </w:p>
    <w:p w14:paraId="5D72E90B" w14:textId="77777777" w:rsidR="00FF5ECF" w:rsidRPr="000502F3" w:rsidRDefault="00FF5ECF">
      <w:pPr>
        <w:tabs>
          <w:tab w:val="left" w:pos="567"/>
        </w:tabs>
        <w:rPr>
          <w:b/>
        </w:rPr>
      </w:pPr>
      <w:r w:rsidRPr="000502F3">
        <w:t>Do not stop taking AZILECT without first talking to your doctor.</w:t>
      </w:r>
      <w:r w:rsidRPr="000502F3">
        <w:rPr>
          <w:rStyle w:val="CommentReference"/>
        </w:rPr>
        <w:t xml:space="preserve"> </w:t>
      </w:r>
    </w:p>
    <w:p w14:paraId="5D72E90C" w14:textId="77777777" w:rsidR="00FF5ECF" w:rsidRPr="000502F3" w:rsidRDefault="00FF5ECF">
      <w:pPr>
        <w:tabs>
          <w:tab w:val="left" w:pos="567"/>
        </w:tabs>
      </w:pPr>
    </w:p>
    <w:p w14:paraId="5D72E90D" w14:textId="20147558" w:rsidR="00FF5ECF" w:rsidRPr="000502F3" w:rsidRDefault="00FF5ECF">
      <w:pPr>
        <w:tabs>
          <w:tab w:val="left" w:pos="567"/>
        </w:tabs>
      </w:pPr>
      <w:r w:rsidRPr="000502F3">
        <w:t>If you have any further questions on the use of this medicine, ask your doctor or pharmacist.</w:t>
      </w:r>
    </w:p>
    <w:p w14:paraId="5D72E90E" w14:textId="77777777" w:rsidR="00FF5ECF" w:rsidRPr="003C1BB9" w:rsidRDefault="00FF5ECF" w:rsidP="000C3C83">
      <w:pPr>
        <w:pStyle w:val="Heading1"/>
        <w:keepNext w:val="0"/>
        <w:numPr>
          <w:ilvl w:val="0"/>
          <w:numId w:val="0"/>
        </w:numPr>
        <w:tabs>
          <w:tab w:val="left" w:pos="567"/>
        </w:tabs>
        <w:rPr>
          <w:b w:val="0"/>
        </w:rPr>
      </w:pPr>
    </w:p>
    <w:p w14:paraId="5D72E90F" w14:textId="77777777" w:rsidR="00FF5ECF" w:rsidRPr="000502F3" w:rsidRDefault="00FF5ECF" w:rsidP="00246208"/>
    <w:p w14:paraId="5D72E910" w14:textId="7E8C5A95" w:rsidR="00FF5ECF" w:rsidRPr="000502F3" w:rsidRDefault="00FF5ECF" w:rsidP="00246208">
      <w:pPr>
        <w:pStyle w:val="Heading1"/>
        <w:keepNext w:val="0"/>
        <w:numPr>
          <w:ilvl w:val="0"/>
          <w:numId w:val="0"/>
        </w:numPr>
      </w:pPr>
      <w:r w:rsidRPr="000502F3">
        <w:t>4.</w:t>
      </w:r>
      <w:r w:rsidRPr="000502F3">
        <w:tab/>
      </w:r>
      <w:r w:rsidRPr="000502F3">
        <w:rPr>
          <w:caps w:val="0"/>
        </w:rPr>
        <w:t>Possible side effects</w:t>
      </w:r>
      <w:r w:rsidR="003C1BB9">
        <w:rPr>
          <w:caps w:val="0"/>
        </w:rPr>
        <w:fldChar w:fldCharType="begin"/>
      </w:r>
      <w:r w:rsidR="003C1BB9">
        <w:rPr>
          <w:caps w:val="0"/>
        </w:rPr>
        <w:instrText xml:space="preserve"> DOCVARIABLE vault_nd_6efc1fa2-790d-4b6d-945c-cf8d0db61015 \* MERGEFORMAT </w:instrText>
      </w:r>
      <w:r w:rsidR="003C1BB9">
        <w:rPr>
          <w:caps w:val="0"/>
        </w:rPr>
        <w:fldChar w:fldCharType="separate"/>
      </w:r>
      <w:r w:rsidR="003C1BB9">
        <w:rPr>
          <w:caps w:val="0"/>
        </w:rPr>
        <w:t xml:space="preserve"> </w:t>
      </w:r>
      <w:r w:rsidR="003C1BB9">
        <w:rPr>
          <w:caps w:val="0"/>
        </w:rPr>
        <w:fldChar w:fldCharType="end"/>
      </w:r>
    </w:p>
    <w:p w14:paraId="5D72E911" w14:textId="77777777" w:rsidR="00FF5ECF" w:rsidRPr="000502F3" w:rsidRDefault="00FF5ECF" w:rsidP="00553048">
      <w:pPr>
        <w:tabs>
          <w:tab w:val="left" w:pos="567"/>
        </w:tabs>
      </w:pPr>
    </w:p>
    <w:p w14:paraId="5D72E912" w14:textId="62E44159" w:rsidR="00FF5ECF" w:rsidRPr="000502F3" w:rsidRDefault="00FF5ECF">
      <w:pPr>
        <w:tabs>
          <w:tab w:val="left" w:pos="567"/>
        </w:tabs>
      </w:pPr>
      <w:r w:rsidRPr="000502F3">
        <w:t xml:space="preserve">Like all medicines, </w:t>
      </w:r>
      <w:r w:rsidRPr="000502F3">
        <w:rPr>
          <w:szCs w:val="22"/>
        </w:rPr>
        <w:t xml:space="preserve">this medicine </w:t>
      </w:r>
      <w:r w:rsidRPr="000502F3">
        <w:t>can cause side effects, although not everybody gets them.</w:t>
      </w:r>
    </w:p>
    <w:p w14:paraId="5D72E913" w14:textId="77777777" w:rsidR="00FF5ECF" w:rsidRPr="000502F3" w:rsidRDefault="00FF5ECF">
      <w:pPr>
        <w:tabs>
          <w:tab w:val="left" w:pos="567"/>
        </w:tabs>
      </w:pPr>
    </w:p>
    <w:p w14:paraId="5D72E916" w14:textId="634C3D82" w:rsidR="00FF5ECF" w:rsidRPr="000502F3" w:rsidRDefault="00FF5ECF" w:rsidP="00246208">
      <w:pPr>
        <w:tabs>
          <w:tab w:val="left" w:pos="567"/>
        </w:tabs>
      </w:pPr>
      <w:r w:rsidRPr="000502F3">
        <w:rPr>
          <w:b/>
        </w:rPr>
        <w:t>Contact you</w:t>
      </w:r>
      <w:r w:rsidR="00B83A1F">
        <w:rPr>
          <w:b/>
        </w:rPr>
        <w:t>r</w:t>
      </w:r>
      <w:r w:rsidRPr="000502F3">
        <w:rPr>
          <w:b/>
        </w:rPr>
        <w:t xml:space="preserve"> doctor right away</w:t>
      </w:r>
      <w:r w:rsidRPr="000502F3">
        <w:t xml:space="preserve"> if you notice any of the following symptoms. You may need urgent medical advice or treatment:</w:t>
      </w:r>
    </w:p>
    <w:p w14:paraId="5D72E917" w14:textId="77777777" w:rsidR="00FF5ECF" w:rsidRPr="000502F3" w:rsidRDefault="00FF5ECF" w:rsidP="00C05AD8">
      <w:pPr>
        <w:numPr>
          <w:ilvl w:val="0"/>
          <w:numId w:val="26"/>
        </w:numPr>
        <w:ind w:left="567" w:hanging="207"/>
      </w:pPr>
      <w:r w:rsidRPr="000502F3">
        <w:t>If you develop unusual behaviours such as compulsions, obsessive thoughts, addictive gambling, excessive shopping or spending, impulsive behaviour and an abnormally high sex drive or an increase in sexual thoughts (impulse control disorders) (see section 2).</w:t>
      </w:r>
    </w:p>
    <w:p w14:paraId="5D72E918" w14:textId="77777777" w:rsidR="00FF5ECF" w:rsidRPr="000502F3" w:rsidRDefault="00FF5ECF" w:rsidP="00C05AD8">
      <w:pPr>
        <w:numPr>
          <w:ilvl w:val="0"/>
          <w:numId w:val="26"/>
        </w:numPr>
        <w:ind w:left="567" w:hanging="207"/>
      </w:pPr>
      <w:r w:rsidRPr="000502F3">
        <w:t>If you see or hear things which are not there (hallucinations).</w:t>
      </w:r>
    </w:p>
    <w:p w14:paraId="1D1E23F5" w14:textId="77777777" w:rsidR="00CB76EC" w:rsidRDefault="00FF5ECF" w:rsidP="00E863B0">
      <w:pPr>
        <w:numPr>
          <w:ilvl w:val="0"/>
          <w:numId w:val="26"/>
        </w:numPr>
        <w:ind w:left="567" w:hanging="207"/>
      </w:pPr>
      <w:r w:rsidRPr="000502F3">
        <w:t>Any combination of hallucinations, fever, restlessness, tremor and sweating (serotonin syndrome)</w:t>
      </w:r>
    </w:p>
    <w:p w14:paraId="1FE304ED" w14:textId="77777777" w:rsidR="00CB76EC" w:rsidRDefault="00CB76EC" w:rsidP="00CC7CFB">
      <w:pPr>
        <w:ind w:left="567"/>
        <w:rPr>
          <w:b/>
        </w:rPr>
      </w:pPr>
    </w:p>
    <w:p w14:paraId="5D72E91A" w14:textId="01BDCE8B" w:rsidR="00FF5ECF" w:rsidRPr="000502F3" w:rsidRDefault="00CB76EC" w:rsidP="00CC7CFB">
      <w:r w:rsidRPr="00CB76EC">
        <w:rPr>
          <w:b/>
        </w:rPr>
        <w:t>Contact your doctor</w:t>
      </w:r>
      <w:r w:rsidRPr="000502F3">
        <w:t xml:space="preserve"> </w:t>
      </w:r>
      <w:r>
        <w:t>i</w:t>
      </w:r>
      <w:r w:rsidR="00E863B0">
        <w:t xml:space="preserve">f </w:t>
      </w:r>
      <w:r w:rsidR="00FF5ECF" w:rsidRPr="000502F3">
        <w:t xml:space="preserve">you notice any suspicious skin changes because there </w:t>
      </w:r>
      <w:r w:rsidR="00663948">
        <w:t>may</w:t>
      </w:r>
      <w:r w:rsidR="00912581">
        <w:t xml:space="preserve"> be an increased</w:t>
      </w:r>
      <w:r w:rsidR="00FF5ECF" w:rsidRPr="000502F3">
        <w:t xml:space="preserve"> risk of skin cancer (melanoma) </w:t>
      </w:r>
      <w:r w:rsidR="00E72DCB">
        <w:t>with the use of</w:t>
      </w:r>
      <w:r w:rsidR="00FF5ECF" w:rsidRPr="000502F3">
        <w:t xml:space="preserve"> </w:t>
      </w:r>
      <w:r w:rsidR="00A842DF" w:rsidRPr="003B302B">
        <w:rPr>
          <w:bCs/>
          <w:color w:val="000000"/>
          <w:lang w:val="en-US"/>
        </w:rPr>
        <w:t>this medicine</w:t>
      </w:r>
      <w:r w:rsidR="00C501A2" w:rsidRPr="00CB76EC">
        <w:rPr>
          <w:bCs/>
          <w:color w:val="000000"/>
          <w:u w:val="single"/>
          <w:lang w:val="en-US"/>
        </w:rPr>
        <w:t xml:space="preserve"> </w:t>
      </w:r>
      <w:r w:rsidR="00FF5ECF" w:rsidRPr="000502F3">
        <w:t>(see section 2).</w:t>
      </w:r>
    </w:p>
    <w:p w14:paraId="5D72E91B" w14:textId="77777777" w:rsidR="00FF5ECF" w:rsidRPr="000502F3" w:rsidRDefault="00FF5ECF" w:rsidP="00CB76EC">
      <w:pPr>
        <w:tabs>
          <w:tab w:val="left" w:pos="567"/>
        </w:tabs>
      </w:pPr>
    </w:p>
    <w:p w14:paraId="5D72E91C" w14:textId="77777777" w:rsidR="00FF5ECF" w:rsidRPr="000502F3" w:rsidRDefault="00FF5ECF" w:rsidP="00843176">
      <w:pPr>
        <w:tabs>
          <w:tab w:val="left" w:pos="567"/>
        </w:tabs>
        <w:rPr>
          <w:u w:val="single"/>
        </w:rPr>
      </w:pPr>
      <w:r w:rsidRPr="000502F3">
        <w:rPr>
          <w:u w:val="single"/>
        </w:rPr>
        <w:t>Other side effects</w:t>
      </w:r>
    </w:p>
    <w:p w14:paraId="5D72E91D" w14:textId="77777777" w:rsidR="00FF5ECF" w:rsidRPr="000502F3" w:rsidRDefault="00FF5ECF" w:rsidP="00843176">
      <w:pPr>
        <w:tabs>
          <w:tab w:val="left" w:pos="567"/>
        </w:tabs>
      </w:pPr>
    </w:p>
    <w:p w14:paraId="5D72E91E" w14:textId="04777CC2" w:rsidR="00FF5ECF" w:rsidRPr="000502F3" w:rsidRDefault="00FF5ECF" w:rsidP="00246208">
      <w:pPr>
        <w:tabs>
          <w:tab w:val="left" w:pos="567"/>
        </w:tabs>
        <w:rPr>
          <w:i/>
        </w:rPr>
      </w:pPr>
      <w:r w:rsidRPr="000502F3">
        <w:rPr>
          <w:i/>
        </w:rPr>
        <w:t>Very common (may affect more than 1 in 10 people)</w:t>
      </w:r>
    </w:p>
    <w:p w14:paraId="5D72E926" w14:textId="188BAEDF" w:rsidR="00FF5ECF" w:rsidRPr="000502F3" w:rsidRDefault="00FF5ECF" w:rsidP="00246208">
      <w:pPr>
        <w:numPr>
          <w:ilvl w:val="0"/>
          <w:numId w:val="27"/>
        </w:numPr>
        <w:ind w:left="0" w:firstLine="0"/>
      </w:pPr>
      <w:r w:rsidRPr="000502F3">
        <w:t>Involuntary movements (dyskinesia)</w:t>
      </w:r>
    </w:p>
    <w:p w14:paraId="5D72E929" w14:textId="77777777" w:rsidR="00FF5ECF" w:rsidRPr="000502F3" w:rsidRDefault="00FF5ECF" w:rsidP="00C05AD8">
      <w:pPr>
        <w:numPr>
          <w:ilvl w:val="0"/>
          <w:numId w:val="27"/>
        </w:numPr>
        <w:ind w:left="0" w:firstLine="0"/>
      </w:pPr>
      <w:r w:rsidRPr="000502F3">
        <w:t>Headache</w:t>
      </w:r>
    </w:p>
    <w:p w14:paraId="5D72E92A" w14:textId="77777777" w:rsidR="00FF5ECF" w:rsidRPr="000502F3" w:rsidRDefault="00FF5ECF">
      <w:pPr>
        <w:tabs>
          <w:tab w:val="left" w:pos="567"/>
        </w:tabs>
      </w:pPr>
    </w:p>
    <w:p w14:paraId="5D72E92B" w14:textId="0A9B6F68" w:rsidR="00FF5ECF" w:rsidRPr="000502F3" w:rsidRDefault="00FF5ECF" w:rsidP="00843176">
      <w:pPr>
        <w:tabs>
          <w:tab w:val="left" w:pos="567"/>
        </w:tabs>
        <w:rPr>
          <w:i/>
        </w:rPr>
      </w:pPr>
      <w:r w:rsidRPr="000502F3">
        <w:rPr>
          <w:i/>
        </w:rPr>
        <w:t>Common (may affect up to 1 in 10 people)</w:t>
      </w:r>
    </w:p>
    <w:p w14:paraId="5D72E92C" w14:textId="080D8C9A" w:rsidR="00FF5ECF" w:rsidRPr="000502F3" w:rsidRDefault="00FF5ECF" w:rsidP="00246208">
      <w:pPr>
        <w:numPr>
          <w:ilvl w:val="0"/>
          <w:numId w:val="28"/>
        </w:numPr>
        <w:ind w:left="567" w:hanging="567"/>
      </w:pPr>
      <w:r w:rsidRPr="000502F3">
        <w:rPr>
          <w:color w:val="000000"/>
        </w:rPr>
        <w:t>Abdominal pain</w:t>
      </w:r>
    </w:p>
    <w:p w14:paraId="5D72E930" w14:textId="1D3F9A77" w:rsidR="00FF5ECF" w:rsidRPr="000502F3" w:rsidRDefault="00FF5ECF" w:rsidP="00C05AD8">
      <w:pPr>
        <w:numPr>
          <w:ilvl w:val="0"/>
          <w:numId w:val="28"/>
        </w:numPr>
        <w:ind w:left="567" w:hanging="567"/>
      </w:pPr>
      <w:r w:rsidRPr="000502F3">
        <w:rPr>
          <w:color w:val="000000"/>
        </w:rPr>
        <w:t>Fall</w:t>
      </w:r>
    </w:p>
    <w:p w14:paraId="5D72E931" w14:textId="77777777" w:rsidR="00FF5ECF" w:rsidRPr="000502F3" w:rsidRDefault="00FF5ECF" w:rsidP="00C05AD8">
      <w:pPr>
        <w:numPr>
          <w:ilvl w:val="0"/>
          <w:numId w:val="28"/>
        </w:numPr>
        <w:ind w:left="567" w:hanging="567"/>
      </w:pPr>
      <w:r w:rsidRPr="000502F3">
        <w:rPr>
          <w:color w:val="000000"/>
        </w:rPr>
        <w:t>Allergy</w:t>
      </w:r>
    </w:p>
    <w:p w14:paraId="5D72E932" w14:textId="77777777" w:rsidR="00FF5ECF" w:rsidRPr="000502F3" w:rsidRDefault="00FF5ECF" w:rsidP="00C05AD8">
      <w:pPr>
        <w:numPr>
          <w:ilvl w:val="0"/>
          <w:numId w:val="28"/>
        </w:numPr>
        <w:ind w:left="567" w:hanging="567"/>
      </w:pPr>
      <w:r w:rsidRPr="000502F3">
        <w:rPr>
          <w:color w:val="000000"/>
        </w:rPr>
        <w:t>Fever</w:t>
      </w:r>
    </w:p>
    <w:p w14:paraId="5D72E933" w14:textId="77777777" w:rsidR="00FF5ECF" w:rsidRPr="000502F3" w:rsidRDefault="00FF5ECF" w:rsidP="00246208">
      <w:pPr>
        <w:numPr>
          <w:ilvl w:val="0"/>
          <w:numId w:val="28"/>
        </w:numPr>
        <w:ind w:left="567" w:hanging="567"/>
      </w:pPr>
      <w:r w:rsidRPr="000502F3">
        <w:t>Flu (</w:t>
      </w:r>
      <w:r w:rsidRPr="000502F3">
        <w:rPr>
          <w:color w:val="000000"/>
        </w:rPr>
        <w:t>influenza)</w:t>
      </w:r>
    </w:p>
    <w:p w14:paraId="5D72E934" w14:textId="2C1576A9" w:rsidR="00FF5ECF" w:rsidRPr="000502F3" w:rsidRDefault="00FF5ECF" w:rsidP="00246208">
      <w:pPr>
        <w:numPr>
          <w:ilvl w:val="0"/>
          <w:numId w:val="28"/>
        </w:numPr>
        <w:ind w:left="567" w:hanging="567"/>
      </w:pPr>
      <w:r w:rsidRPr="000502F3">
        <w:t>General feeling of being unwell (malaise)</w:t>
      </w:r>
    </w:p>
    <w:p w14:paraId="5D72E935" w14:textId="4E760A69" w:rsidR="00FF5ECF" w:rsidRPr="000502F3" w:rsidRDefault="00FF5ECF" w:rsidP="00246208">
      <w:pPr>
        <w:numPr>
          <w:ilvl w:val="0"/>
          <w:numId w:val="28"/>
        </w:numPr>
        <w:ind w:left="567" w:hanging="567"/>
      </w:pPr>
      <w:r w:rsidRPr="000502F3">
        <w:t>Neck pain</w:t>
      </w:r>
    </w:p>
    <w:p w14:paraId="5D72E936" w14:textId="217A2FE5" w:rsidR="00FF5ECF" w:rsidRPr="000502F3" w:rsidRDefault="00FF5ECF" w:rsidP="00246208">
      <w:pPr>
        <w:numPr>
          <w:ilvl w:val="0"/>
          <w:numId w:val="28"/>
        </w:numPr>
        <w:ind w:left="567" w:hanging="567"/>
      </w:pPr>
      <w:r w:rsidRPr="000502F3">
        <w:t>Chest pain (</w:t>
      </w:r>
      <w:r w:rsidRPr="000502F3">
        <w:rPr>
          <w:color w:val="000000"/>
        </w:rPr>
        <w:t>angina pectoris)</w:t>
      </w:r>
    </w:p>
    <w:p w14:paraId="5D72E937" w14:textId="678C1E2F" w:rsidR="00FF5ECF" w:rsidRPr="000502F3" w:rsidRDefault="00FF5ECF" w:rsidP="00246208">
      <w:pPr>
        <w:numPr>
          <w:ilvl w:val="0"/>
          <w:numId w:val="28"/>
        </w:numPr>
        <w:ind w:left="567" w:hanging="567"/>
      </w:pPr>
      <w:r w:rsidRPr="000502F3">
        <w:rPr>
          <w:color w:val="000000"/>
          <w:szCs w:val="22"/>
        </w:rPr>
        <w:t>Low blood pressure w</w:t>
      </w:r>
      <w:r w:rsidRPr="000502F3">
        <w:rPr>
          <w:color w:val="000000"/>
        </w:rPr>
        <w:t>hen rising to a standing position with symptoms like dizziness/light-headedness (orthostatic hypotension)</w:t>
      </w:r>
    </w:p>
    <w:p w14:paraId="5D72E938" w14:textId="09CF5DA0" w:rsidR="00FF5ECF" w:rsidRPr="000502F3" w:rsidRDefault="00FF5ECF" w:rsidP="00246208">
      <w:pPr>
        <w:numPr>
          <w:ilvl w:val="0"/>
          <w:numId w:val="28"/>
        </w:numPr>
        <w:ind w:left="567" w:hanging="567"/>
      </w:pPr>
      <w:r w:rsidRPr="000502F3">
        <w:rPr>
          <w:color w:val="000000"/>
        </w:rPr>
        <w:t xml:space="preserve">Decreased appetite </w:t>
      </w:r>
    </w:p>
    <w:p w14:paraId="5D72E93A" w14:textId="1AC29F69" w:rsidR="00FF5ECF" w:rsidRPr="000502F3" w:rsidRDefault="00FF5ECF" w:rsidP="00C05AD8">
      <w:pPr>
        <w:numPr>
          <w:ilvl w:val="0"/>
          <w:numId w:val="28"/>
        </w:numPr>
        <w:ind w:left="567" w:hanging="567"/>
      </w:pPr>
      <w:r w:rsidRPr="000502F3">
        <w:rPr>
          <w:color w:val="000000"/>
        </w:rPr>
        <w:lastRenderedPageBreak/>
        <w:t>Constipation</w:t>
      </w:r>
    </w:p>
    <w:p w14:paraId="5D72E93B" w14:textId="77777777" w:rsidR="00FF5ECF" w:rsidRPr="000502F3" w:rsidRDefault="00FF5ECF" w:rsidP="00246208">
      <w:pPr>
        <w:numPr>
          <w:ilvl w:val="0"/>
          <w:numId w:val="28"/>
        </w:numPr>
        <w:ind w:left="567" w:hanging="567"/>
      </w:pPr>
      <w:r w:rsidRPr="000502F3">
        <w:t>Dry mouth</w:t>
      </w:r>
    </w:p>
    <w:p w14:paraId="5D72E93C" w14:textId="376A2F2D" w:rsidR="00FF5ECF" w:rsidRPr="000502F3" w:rsidRDefault="00FF5ECF" w:rsidP="00246208">
      <w:pPr>
        <w:numPr>
          <w:ilvl w:val="0"/>
          <w:numId w:val="28"/>
        </w:numPr>
        <w:ind w:left="567" w:hanging="567"/>
      </w:pPr>
      <w:r w:rsidRPr="000502F3">
        <w:t>Nausea and vomiting</w:t>
      </w:r>
    </w:p>
    <w:p w14:paraId="5D72E93E" w14:textId="4E8FA7BE" w:rsidR="00FF5ECF" w:rsidRPr="000502F3" w:rsidRDefault="00FF5ECF" w:rsidP="00C05AD8">
      <w:pPr>
        <w:numPr>
          <w:ilvl w:val="0"/>
          <w:numId w:val="28"/>
        </w:numPr>
        <w:ind w:left="567" w:hanging="567"/>
      </w:pPr>
      <w:r w:rsidRPr="000502F3">
        <w:t>Flatulence</w:t>
      </w:r>
    </w:p>
    <w:p w14:paraId="5D72E93F" w14:textId="77777777" w:rsidR="00FF5ECF" w:rsidRPr="000502F3" w:rsidRDefault="00FF5ECF" w:rsidP="00246208">
      <w:pPr>
        <w:numPr>
          <w:ilvl w:val="0"/>
          <w:numId w:val="28"/>
        </w:numPr>
        <w:ind w:left="567" w:hanging="567"/>
      </w:pPr>
      <w:r w:rsidRPr="000502F3">
        <w:rPr>
          <w:color w:val="000000"/>
        </w:rPr>
        <w:t>Abnormal results of blood tests (leucopenia)</w:t>
      </w:r>
    </w:p>
    <w:p w14:paraId="5D72E940" w14:textId="78230773" w:rsidR="00FF5ECF" w:rsidRPr="000502F3" w:rsidRDefault="00FF5ECF" w:rsidP="00246208">
      <w:pPr>
        <w:numPr>
          <w:ilvl w:val="0"/>
          <w:numId w:val="28"/>
        </w:numPr>
        <w:ind w:left="567" w:hanging="567"/>
      </w:pPr>
      <w:r w:rsidRPr="000502F3">
        <w:rPr>
          <w:color w:val="000000"/>
        </w:rPr>
        <w:t>Joint pain (arthralgia</w:t>
      </w:r>
      <w:r w:rsidRPr="000502F3">
        <w:t>)</w:t>
      </w:r>
    </w:p>
    <w:p w14:paraId="5D72E941" w14:textId="72E1C867" w:rsidR="00FF5ECF" w:rsidRPr="000502F3" w:rsidRDefault="00FF5ECF" w:rsidP="00246208">
      <w:pPr>
        <w:numPr>
          <w:ilvl w:val="0"/>
          <w:numId w:val="28"/>
        </w:numPr>
        <w:ind w:left="567" w:hanging="567"/>
      </w:pPr>
      <w:r w:rsidRPr="000502F3">
        <w:t>Musculoskeletal pain</w:t>
      </w:r>
    </w:p>
    <w:p w14:paraId="5D72E942" w14:textId="5AD1FA66" w:rsidR="00FF5ECF" w:rsidRPr="000502F3" w:rsidRDefault="00FF5ECF" w:rsidP="00246208">
      <w:pPr>
        <w:numPr>
          <w:ilvl w:val="0"/>
          <w:numId w:val="28"/>
        </w:numPr>
        <w:ind w:left="567" w:hanging="567"/>
        <w:rPr>
          <w:szCs w:val="22"/>
        </w:rPr>
      </w:pPr>
      <w:r w:rsidRPr="000502F3">
        <w:rPr>
          <w:rStyle w:val="Emphasis"/>
          <w:b w:val="0"/>
          <w:color w:val="000000"/>
          <w:szCs w:val="22"/>
        </w:rPr>
        <w:t>Joint inflammation (</w:t>
      </w:r>
      <w:r w:rsidRPr="000502F3">
        <w:rPr>
          <w:color w:val="000000"/>
          <w:szCs w:val="22"/>
        </w:rPr>
        <w:t>arthritis)</w:t>
      </w:r>
    </w:p>
    <w:p w14:paraId="5D72E943" w14:textId="447FF2F2" w:rsidR="00FF5ECF" w:rsidRPr="000502F3" w:rsidRDefault="00FF5ECF" w:rsidP="00246208">
      <w:pPr>
        <w:numPr>
          <w:ilvl w:val="0"/>
          <w:numId w:val="28"/>
        </w:numPr>
        <w:ind w:left="567" w:hanging="567"/>
      </w:pPr>
      <w:r w:rsidRPr="000502F3">
        <w:rPr>
          <w:color w:val="000000"/>
        </w:rPr>
        <w:t>Numbness and muscle weakness of the hand (carpal tunnel syndrome)</w:t>
      </w:r>
    </w:p>
    <w:p w14:paraId="5D72E944" w14:textId="7B980A39" w:rsidR="00FF5ECF" w:rsidRPr="000502F3" w:rsidRDefault="00FF5ECF" w:rsidP="00246208">
      <w:pPr>
        <w:numPr>
          <w:ilvl w:val="0"/>
          <w:numId w:val="28"/>
        </w:numPr>
        <w:ind w:left="567" w:hanging="567"/>
      </w:pPr>
      <w:r w:rsidRPr="000502F3">
        <w:rPr>
          <w:color w:val="000000"/>
        </w:rPr>
        <w:t xml:space="preserve">Decreased weight </w:t>
      </w:r>
    </w:p>
    <w:p w14:paraId="5D72E945" w14:textId="12CD2485" w:rsidR="00FF5ECF" w:rsidRPr="000502F3" w:rsidRDefault="00FF5ECF" w:rsidP="00246208">
      <w:pPr>
        <w:numPr>
          <w:ilvl w:val="0"/>
          <w:numId w:val="28"/>
        </w:numPr>
        <w:ind w:left="567" w:hanging="567"/>
      </w:pPr>
      <w:r w:rsidRPr="000502F3">
        <w:rPr>
          <w:color w:val="000000"/>
        </w:rPr>
        <w:t>Abnormal dreams</w:t>
      </w:r>
    </w:p>
    <w:p w14:paraId="5D72E946" w14:textId="62FEC6E0" w:rsidR="00FF5ECF" w:rsidRPr="000502F3" w:rsidRDefault="00FF5ECF" w:rsidP="00246208">
      <w:pPr>
        <w:numPr>
          <w:ilvl w:val="0"/>
          <w:numId w:val="28"/>
        </w:numPr>
        <w:ind w:left="567" w:hanging="567"/>
      </w:pPr>
      <w:r w:rsidRPr="000502F3">
        <w:rPr>
          <w:color w:val="000000"/>
        </w:rPr>
        <w:t>Difficulty in muscular coordination (balance disorder)</w:t>
      </w:r>
    </w:p>
    <w:p w14:paraId="5D72E948" w14:textId="6C337754" w:rsidR="00FF5ECF" w:rsidRPr="000502F3" w:rsidRDefault="00FF5ECF" w:rsidP="00C05AD8">
      <w:pPr>
        <w:numPr>
          <w:ilvl w:val="0"/>
          <w:numId w:val="28"/>
        </w:numPr>
        <w:ind w:left="567" w:hanging="567"/>
      </w:pPr>
      <w:r w:rsidRPr="000502F3">
        <w:t>Depression</w:t>
      </w:r>
    </w:p>
    <w:p w14:paraId="5D72E949" w14:textId="77777777" w:rsidR="00FF5ECF" w:rsidRPr="000502F3" w:rsidRDefault="00FF5ECF" w:rsidP="00246208">
      <w:pPr>
        <w:numPr>
          <w:ilvl w:val="0"/>
          <w:numId w:val="28"/>
        </w:numPr>
        <w:ind w:left="567" w:hanging="567"/>
      </w:pPr>
      <w:r w:rsidRPr="000502F3">
        <w:rPr>
          <w:color w:val="000000"/>
        </w:rPr>
        <w:t>Dizziness (vertigo</w:t>
      </w:r>
      <w:r w:rsidRPr="000502F3">
        <w:t>)</w:t>
      </w:r>
    </w:p>
    <w:p w14:paraId="5D72E94A" w14:textId="0D75CECD" w:rsidR="00FF5ECF" w:rsidRPr="000502F3" w:rsidRDefault="00FF5ECF" w:rsidP="00246208">
      <w:pPr>
        <w:numPr>
          <w:ilvl w:val="0"/>
          <w:numId w:val="28"/>
        </w:numPr>
        <w:ind w:left="567" w:hanging="567"/>
      </w:pPr>
      <w:r w:rsidRPr="000502F3">
        <w:rPr>
          <w:color w:val="000000"/>
        </w:rPr>
        <w:t>Prolonged muscle contractions (dystonia)</w:t>
      </w:r>
    </w:p>
    <w:p w14:paraId="5D72E94B" w14:textId="7B8B368E" w:rsidR="00FF5ECF" w:rsidRPr="000502F3" w:rsidRDefault="00FF5ECF" w:rsidP="00246208">
      <w:pPr>
        <w:numPr>
          <w:ilvl w:val="0"/>
          <w:numId w:val="28"/>
        </w:numPr>
        <w:ind w:left="567" w:hanging="567"/>
      </w:pPr>
      <w:r w:rsidRPr="000502F3">
        <w:rPr>
          <w:color w:val="000000"/>
        </w:rPr>
        <w:t>Runny nose (rhinitis)</w:t>
      </w:r>
    </w:p>
    <w:p w14:paraId="5D72E94C" w14:textId="26B8EC9C" w:rsidR="00FF5ECF" w:rsidRPr="000502F3" w:rsidRDefault="00FF5ECF" w:rsidP="00246208">
      <w:pPr>
        <w:numPr>
          <w:ilvl w:val="0"/>
          <w:numId w:val="28"/>
        </w:numPr>
        <w:ind w:left="567" w:hanging="567"/>
      </w:pPr>
      <w:r w:rsidRPr="000502F3">
        <w:t>Irritation of the skin</w:t>
      </w:r>
      <w:r w:rsidRPr="000502F3">
        <w:rPr>
          <w:color w:val="000000"/>
        </w:rPr>
        <w:t xml:space="preserve"> (dermatitis) </w:t>
      </w:r>
    </w:p>
    <w:p w14:paraId="5D72E94E" w14:textId="5564BE86" w:rsidR="00FF5ECF" w:rsidRPr="000502F3" w:rsidRDefault="00FF5ECF" w:rsidP="00C05AD8">
      <w:pPr>
        <w:numPr>
          <w:ilvl w:val="0"/>
          <w:numId w:val="28"/>
        </w:numPr>
        <w:ind w:left="567" w:hanging="567"/>
      </w:pPr>
      <w:r w:rsidRPr="000502F3">
        <w:rPr>
          <w:color w:val="000000"/>
        </w:rPr>
        <w:t>Rash</w:t>
      </w:r>
    </w:p>
    <w:p w14:paraId="5D72E94F" w14:textId="14EE0B00" w:rsidR="00FF5ECF" w:rsidRPr="000502F3" w:rsidRDefault="00FF5ECF" w:rsidP="00246208">
      <w:pPr>
        <w:numPr>
          <w:ilvl w:val="0"/>
          <w:numId w:val="28"/>
        </w:numPr>
        <w:ind w:left="567" w:hanging="567"/>
      </w:pPr>
      <w:r w:rsidRPr="000502F3">
        <w:rPr>
          <w:color w:val="000000"/>
        </w:rPr>
        <w:t>Bloodshot eyes</w:t>
      </w:r>
      <w:r w:rsidRPr="000502F3">
        <w:t xml:space="preserve"> (conjunctivitis)</w:t>
      </w:r>
    </w:p>
    <w:p w14:paraId="5D72E950" w14:textId="0B28BD32" w:rsidR="00FF5ECF" w:rsidRPr="000502F3" w:rsidRDefault="00FF5ECF" w:rsidP="00246208">
      <w:pPr>
        <w:numPr>
          <w:ilvl w:val="0"/>
          <w:numId w:val="28"/>
        </w:numPr>
        <w:ind w:left="567" w:hanging="567"/>
      </w:pPr>
      <w:r w:rsidRPr="000502F3">
        <w:rPr>
          <w:color w:val="000000"/>
        </w:rPr>
        <w:t>Urinary urgency</w:t>
      </w:r>
    </w:p>
    <w:p w14:paraId="5D72E951" w14:textId="77777777" w:rsidR="00FF5ECF" w:rsidRPr="000502F3" w:rsidRDefault="00FF5ECF">
      <w:pPr>
        <w:tabs>
          <w:tab w:val="left" w:pos="567"/>
        </w:tabs>
      </w:pPr>
    </w:p>
    <w:p w14:paraId="5D72E952" w14:textId="34EED180" w:rsidR="00FF5ECF" w:rsidRPr="000502F3" w:rsidRDefault="00FF5ECF" w:rsidP="00553048">
      <w:pPr>
        <w:tabs>
          <w:tab w:val="left" w:pos="567"/>
        </w:tabs>
        <w:rPr>
          <w:i/>
        </w:rPr>
      </w:pPr>
      <w:r w:rsidRPr="000502F3">
        <w:rPr>
          <w:i/>
        </w:rPr>
        <w:t>Uncommon (may affect up to 1 in 100 people)</w:t>
      </w:r>
    </w:p>
    <w:p w14:paraId="5D72E953" w14:textId="48E7E707" w:rsidR="00FF5ECF" w:rsidRPr="000502F3" w:rsidRDefault="00FF5ECF" w:rsidP="00246208">
      <w:pPr>
        <w:numPr>
          <w:ilvl w:val="0"/>
          <w:numId w:val="29"/>
        </w:numPr>
        <w:ind w:left="0" w:firstLine="0"/>
      </w:pPr>
      <w:r w:rsidRPr="000502F3">
        <w:rPr>
          <w:color w:val="000000"/>
        </w:rPr>
        <w:t>Stroke (cerebrovascular accident)</w:t>
      </w:r>
    </w:p>
    <w:p w14:paraId="5D72E954" w14:textId="0396D4FC" w:rsidR="00FF5ECF" w:rsidRPr="000502F3" w:rsidRDefault="00FF5ECF" w:rsidP="00246208">
      <w:pPr>
        <w:numPr>
          <w:ilvl w:val="0"/>
          <w:numId w:val="29"/>
        </w:numPr>
        <w:ind w:left="0" w:firstLine="0"/>
      </w:pPr>
      <w:r w:rsidRPr="000502F3">
        <w:rPr>
          <w:color w:val="000000"/>
        </w:rPr>
        <w:t>Heart attack (myocardial infarction)</w:t>
      </w:r>
    </w:p>
    <w:p w14:paraId="5D72E955" w14:textId="4C756811" w:rsidR="00FF5ECF" w:rsidRPr="000502F3" w:rsidRDefault="00FF5ECF" w:rsidP="00246208">
      <w:pPr>
        <w:numPr>
          <w:ilvl w:val="0"/>
          <w:numId w:val="29"/>
        </w:numPr>
        <w:ind w:left="0" w:firstLine="0"/>
      </w:pPr>
      <w:r w:rsidRPr="000502F3">
        <w:rPr>
          <w:color w:val="000000"/>
        </w:rPr>
        <w:t>Blistering rash (vesiculobullous rash)</w:t>
      </w:r>
    </w:p>
    <w:p w14:paraId="5D72E956" w14:textId="77777777" w:rsidR="00FF5ECF" w:rsidRPr="000502F3" w:rsidRDefault="00FF5ECF" w:rsidP="00246208">
      <w:pPr>
        <w:rPr>
          <w:color w:val="000000"/>
        </w:rPr>
      </w:pPr>
    </w:p>
    <w:p w14:paraId="5D72E964" w14:textId="7DA26EE9" w:rsidR="00FF5ECF" w:rsidRPr="000502F3" w:rsidRDefault="00FF5ECF" w:rsidP="00715A91">
      <w:pPr>
        <w:rPr>
          <w:i/>
          <w:color w:val="000000"/>
        </w:rPr>
      </w:pPr>
      <w:r w:rsidRPr="000502F3">
        <w:rPr>
          <w:i/>
          <w:color w:val="000000"/>
        </w:rPr>
        <w:t xml:space="preserve">Not known: frequency cannot be estimated from the available data </w:t>
      </w:r>
    </w:p>
    <w:p w14:paraId="5D72E965" w14:textId="77777777" w:rsidR="00FF5ECF" w:rsidRPr="000502F3" w:rsidRDefault="00FF5ECF" w:rsidP="00661B02">
      <w:pPr>
        <w:numPr>
          <w:ilvl w:val="0"/>
          <w:numId w:val="33"/>
        </w:numPr>
        <w:ind w:left="567" w:hanging="567"/>
        <w:rPr>
          <w:color w:val="000000"/>
        </w:rPr>
      </w:pPr>
      <w:r w:rsidRPr="000502F3">
        <w:rPr>
          <w:color w:val="000000"/>
        </w:rPr>
        <w:t>Elevated blood pressure</w:t>
      </w:r>
    </w:p>
    <w:p w14:paraId="5D72E966" w14:textId="77777777" w:rsidR="00FF5ECF" w:rsidRPr="000502F3" w:rsidRDefault="00FF5ECF" w:rsidP="00661B02">
      <w:pPr>
        <w:numPr>
          <w:ilvl w:val="0"/>
          <w:numId w:val="33"/>
        </w:numPr>
        <w:ind w:left="567" w:hanging="567"/>
        <w:rPr>
          <w:color w:val="000000"/>
        </w:rPr>
      </w:pPr>
      <w:r w:rsidRPr="000502F3">
        <w:rPr>
          <w:color w:val="000000"/>
        </w:rPr>
        <w:t>Excessive drowsiness</w:t>
      </w:r>
    </w:p>
    <w:p w14:paraId="5D72E967" w14:textId="77777777" w:rsidR="00FF5ECF" w:rsidRPr="000502F3" w:rsidRDefault="00FF5ECF" w:rsidP="00661B02">
      <w:pPr>
        <w:numPr>
          <w:ilvl w:val="0"/>
          <w:numId w:val="33"/>
        </w:numPr>
        <w:ind w:left="567" w:hanging="567"/>
      </w:pPr>
      <w:r w:rsidRPr="000502F3">
        <w:rPr>
          <w:color w:val="000000"/>
        </w:rPr>
        <w:t>Sudden onset of sleep</w:t>
      </w:r>
    </w:p>
    <w:p w14:paraId="5D72E968" w14:textId="77777777" w:rsidR="00FF5ECF" w:rsidRPr="000502F3" w:rsidRDefault="00FF5ECF">
      <w:pPr>
        <w:tabs>
          <w:tab w:val="left" w:pos="567"/>
        </w:tabs>
      </w:pPr>
    </w:p>
    <w:p w14:paraId="5D72E969" w14:textId="387D48AF" w:rsidR="00FF5ECF" w:rsidRPr="000502F3" w:rsidRDefault="00FF5ECF">
      <w:pPr>
        <w:tabs>
          <w:tab w:val="left" w:pos="567"/>
        </w:tabs>
      </w:pPr>
      <w:r w:rsidRPr="000502F3">
        <w:rPr>
          <w:b/>
          <w:noProof/>
        </w:rPr>
        <w:t>Reporting</w:t>
      </w:r>
      <w:r w:rsidRPr="000502F3">
        <w:rPr>
          <w:b/>
        </w:rPr>
        <w:t xml:space="preserve"> of side effects</w:t>
      </w:r>
    </w:p>
    <w:p w14:paraId="5D72E96A" w14:textId="56D9B557" w:rsidR="00FF5ECF" w:rsidRPr="000502F3" w:rsidRDefault="00FF5ECF">
      <w:pPr>
        <w:pStyle w:val="plain"/>
        <w:tabs>
          <w:tab w:val="left" w:pos="567"/>
        </w:tabs>
      </w:pPr>
      <w:r w:rsidRPr="000502F3">
        <w:rPr>
          <w:noProof/>
        </w:rPr>
        <w:t xml:space="preserve">If </w:t>
      </w:r>
      <w:r w:rsidRPr="000502F3">
        <w:t>you get any side effects</w:t>
      </w:r>
      <w:r w:rsidRPr="000502F3">
        <w:rPr>
          <w:noProof/>
          <w:szCs w:val="22"/>
        </w:rPr>
        <w:t>, talk to your doctor or pharmacist.</w:t>
      </w:r>
      <w:r w:rsidRPr="000502F3">
        <w:rPr>
          <w:color w:val="FF0000"/>
          <w:szCs w:val="22"/>
        </w:rPr>
        <w:t xml:space="preserve"> </w:t>
      </w:r>
      <w:r w:rsidRPr="000502F3">
        <w:rPr>
          <w:szCs w:val="22"/>
        </w:rPr>
        <w:t xml:space="preserve">This includes any possible </w:t>
      </w:r>
      <w:r w:rsidRPr="000502F3">
        <w:rPr>
          <w:noProof/>
          <w:szCs w:val="22"/>
        </w:rPr>
        <w:t>side effects</w:t>
      </w:r>
      <w:r w:rsidRPr="000502F3">
        <w:t xml:space="preserve"> not listed in this leaflet. </w:t>
      </w:r>
      <w:r w:rsidRPr="000502F3">
        <w:rPr>
          <w:szCs w:val="22"/>
        </w:rPr>
        <w:t xml:space="preserve">You can also report side effects directly via </w:t>
      </w:r>
      <w:r w:rsidRPr="000502F3">
        <w:rPr>
          <w:szCs w:val="22"/>
          <w:highlight w:val="lightGray"/>
        </w:rPr>
        <w:t xml:space="preserve">the national reporting system listed in </w:t>
      </w:r>
      <w:hyperlink r:id="rId16" w:history="1">
        <w:r w:rsidRPr="000502F3">
          <w:rPr>
            <w:rStyle w:val="Hyperlink"/>
            <w:szCs w:val="22"/>
            <w:highlight w:val="lightGray"/>
          </w:rPr>
          <w:t>Appendix V</w:t>
        </w:r>
      </w:hyperlink>
      <w:r w:rsidRPr="000502F3">
        <w:rPr>
          <w:szCs w:val="22"/>
        </w:rPr>
        <w:t>.</w:t>
      </w:r>
      <w:r w:rsidRPr="000502F3">
        <w:t xml:space="preserve"> By reporting side effects you can help provide more information on the safety of this medicine.</w:t>
      </w:r>
    </w:p>
    <w:p w14:paraId="5D72E96B" w14:textId="77777777" w:rsidR="00FF5ECF" w:rsidRPr="000502F3" w:rsidRDefault="00FF5ECF">
      <w:pPr>
        <w:pStyle w:val="plain"/>
        <w:tabs>
          <w:tab w:val="left" w:pos="567"/>
        </w:tabs>
      </w:pPr>
    </w:p>
    <w:p w14:paraId="5D72E96C" w14:textId="77777777" w:rsidR="00FF5ECF" w:rsidRPr="000502F3" w:rsidRDefault="00FF5ECF">
      <w:pPr>
        <w:pStyle w:val="plain"/>
        <w:tabs>
          <w:tab w:val="left" w:pos="567"/>
        </w:tabs>
      </w:pPr>
    </w:p>
    <w:p w14:paraId="5D72E96D" w14:textId="585A0634" w:rsidR="00FF5ECF" w:rsidRPr="000502F3" w:rsidRDefault="00FF5ECF" w:rsidP="00246208">
      <w:pPr>
        <w:pStyle w:val="Heading1"/>
        <w:keepNext w:val="0"/>
        <w:numPr>
          <w:ilvl w:val="0"/>
          <w:numId w:val="0"/>
        </w:numPr>
        <w:tabs>
          <w:tab w:val="left" w:pos="567"/>
        </w:tabs>
      </w:pPr>
      <w:r w:rsidRPr="000502F3">
        <w:t>5.</w:t>
      </w:r>
      <w:r w:rsidRPr="000502F3">
        <w:tab/>
      </w:r>
      <w:r w:rsidRPr="000502F3">
        <w:rPr>
          <w:caps w:val="0"/>
        </w:rPr>
        <w:t>How to store</w:t>
      </w:r>
      <w:r w:rsidRPr="000502F3" w:rsidDel="005C25DD">
        <w:t xml:space="preserve"> </w:t>
      </w:r>
      <w:r w:rsidRPr="000502F3">
        <w:t>Azilect</w:t>
      </w:r>
      <w:fldSimple w:instr=" DOCVARIABLE vault_nd_b692777e-a9cf-4c45-91d8-b421d2fb0fef \* MERGEFORMAT ">
        <w:r w:rsidR="003C1BB9">
          <w:t xml:space="preserve"> </w:t>
        </w:r>
      </w:fldSimple>
    </w:p>
    <w:p w14:paraId="5D72E96E" w14:textId="77777777" w:rsidR="00FF5ECF" w:rsidRPr="000502F3" w:rsidRDefault="00FF5ECF" w:rsidP="008329AA">
      <w:pPr>
        <w:pStyle w:val="Bullet1"/>
        <w:numPr>
          <w:ilvl w:val="0"/>
          <w:numId w:val="0"/>
        </w:numPr>
      </w:pPr>
    </w:p>
    <w:p w14:paraId="5D72E96F" w14:textId="77777777" w:rsidR="00FF5ECF" w:rsidRPr="000502F3" w:rsidRDefault="00FF5ECF" w:rsidP="007E2EA4">
      <w:pPr>
        <w:pStyle w:val="Bullet1"/>
        <w:numPr>
          <w:ilvl w:val="0"/>
          <w:numId w:val="0"/>
        </w:numPr>
        <w:ind w:right="-1"/>
      </w:pPr>
      <w:r w:rsidRPr="000502F3">
        <w:t xml:space="preserve">Keep </w:t>
      </w:r>
      <w:r w:rsidRPr="000502F3">
        <w:rPr>
          <w:noProof/>
        </w:rPr>
        <w:t>this medicine</w:t>
      </w:r>
      <w:r w:rsidRPr="000502F3">
        <w:t xml:space="preserve"> out of the sight and reach of children.</w:t>
      </w:r>
    </w:p>
    <w:p w14:paraId="5D72E970" w14:textId="77777777" w:rsidR="00FF5ECF" w:rsidRPr="000502F3" w:rsidRDefault="00FF5ECF" w:rsidP="008329AA">
      <w:pPr>
        <w:pStyle w:val="Bullet1"/>
        <w:numPr>
          <w:ilvl w:val="0"/>
          <w:numId w:val="0"/>
        </w:numPr>
      </w:pPr>
    </w:p>
    <w:p w14:paraId="5D72E971" w14:textId="18607ACC" w:rsidR="00FF5ECF" w:rsidRPr="000502F3" w:rsidRDefault="00FF5ECF" w:rsidP="00246208">
      <w:pPr>
        <w:pStyle w:val="Bullet1"/>
        <w:numPr>
          <w:ilvl w:val="0"/>
          <w:numId w:val="0"/>
        </w:numPr>
        <w:tabs>
          <w:tab w:val="left" w:pos="0"/>
        </w:tabs>
        <w:ind w:right="-1"/>
      </w:pPr>
      <w:r w:rsidRPr="000502F3">
        <w:t xml:space="preserve">Do not use this medicine after the expiry date which is stated on the carton, bottle or blister after EXP. The expiry date refers to the last day of that month. </w:t>
      </w:r>
    </w:p>
    <w:p w14:paraId="5D72E972" w14:textId="77777777" w:rsidR="00FF5ECF" w:rsidRPr="000502F3" w:rsidRDefault="00FF5ECF">
      <w:pPr>
        <w:pStyle w:val="Bullet1"/>
        <w:numPr>
          <w:ilvl w:val="0"/>
          <w:numId w:val="0"/>
        </w:numPr>
      </w:pPr>
    </w:p>
    <w:p w14:paraId="5D72E973" w14:textId="47C108DC" w:rsidR="00FF5ECF" w:rsidRPr="000502F3" w:rsidRDefault="00FF5ECF">
      <w:pPr>
        <w:pStyle w:val="Bullet1"/>
        <w:numPr>
          <w:ilvl w:val="0"/>
          <w:numId w:val="0"/>
        </w:numPr>
        <w:tabs>
          <w:tab w:val="left" w:pos="0"/>
        </w:tabs>
      </w:pPr>
      <w:r w:rsidRPr="000502F3">
        <w:t xml:space="preserve">Do not store above </w:t>
      </w:r>
      <w:r w:rsidR="00CA4845" w:rsidRPr="000502F3">
        <w:t>30</w:t>
      </w:r>
      <w:r w:rsidR="00CA4845" w:rsidRPr="000502F3">
        <w:rPr>
          <w:vertAlign w:val="superscript"/>
        </w:rPr>
        <w:t>o</w:t>
      </w:r>
      <w:r w:rsidR="00CA4845" w:rsidRPr="000502F3">
        <w:t>C</w:t>
      </w:r>
      <w:r w:rsidRPr="000502F3">
        <w:t>.</w:t>
      </w:r>
    </w:p>
    <w:p w14:paraId="5D72E974" w14:textId="77777777" w:rsidR="00FF5ECF" w:rsidRPr="003C1BB9" w:rsidRDefault="00FF5ECF" w:rsidP="00246208">
      <w:pPr>
        <w:pStyle w:val="Heading1"/>
        <w:keepNext w:val="0"/>
        <w:numPr>
          <w:ilvl w:val="0"/>
          <w:numId w:val="0"/>
        </w:numPr>
        <w:tabs>
          <w:tab w:val="left" w:pos="567"/>
        </w:tabs>
        <w:rPr>
          <w:b w:val="0"/>
        </w:rPr>
      </w:pPr>
    </w:p>
    <w:p w14:paraId="5D72E975" w14:textId="3EC70149" w:rsidR="00FF5ECF" w:rsidRPr="000502F3" w:rsidRDefault="00FF5ECF" w:rsidP="00553048">
      <w:r w:rsidRPr="000502F3">
        <w:rPr>
          <w:noProof/>
        </w:rPr>
        <w:t>Do not throw away any medicines via wastewater or household waste. Ask your pharmacist how to throw away medicines you no longer use. These measures will help protect the environment.</w:t>
      </w:r>
    </w:p>
    <w:p w14:paraId="5D72E976" w14:textId="77777777" w:rsidR="00FF5ECF" w:rsidRPr="003C1BB9" w:rsidRDefault="00FF5ECF" w:rsidP="00246208">
      <w:pPr>
        <w:pStyle w:val="Heading1"/>
        <w:keepNext w:val="0"/>
        <w:numPr>
          <w:ilvl w:val="0"/>
          <w:numId w:val="0"/>
        </w:numPr>
        <w:tabs>
          <w:tab w:val="left" w:pos="567"/>
        </w:tabs>
        <w:rPr>
          <w:b w:val="0"/>
        </w:rPr>
      </w:pPr>
    </w:p>
    <w:p w14:paraId="5D72E978" w14:textId="77777777" w:rsidR="00FF5ECF" w:rsidRPr="000502F3" w:rsidRDefault="00FF5ECF" w:rsidP="00FF1524"/>
    <w:p w14:paraId="5D72E979" w14:textId="085CB652" w:rsidR="00FF5ECF" w:rsidRPr="000502F3" w:rsidRDefault="00FF5ECF" w:rsidP="00A44764">
      <w:pPr>
        <w:pStyle w:val="Heading1"/>
        <w:keepNext w:val="0"/>
        <w:numPr>
          <w:ilvl w:val="0"/>
          <w:numId w:val="0"/>
        </w:numPr>
        <w:tabs>
          <w:tab w:val="left" w:pos="567"/>
        </w:tabs>
      </w:pPr>
      <w:r w:rsidRPr="000502F3">
        <w:t>6.</w:t>
      </w:r>
      <w:r w:rsidRPr="000502F3">
        <w:tab/>
      </w:r>
      <w:r w:rsidRPr="000502F3">
        <w:rPr>
          <w:caps w:val="0"/>
        </w:rPr>
        <w:t>Contents of the pack and other information</w:t>
      </w:r>
      <w:r w:rsidR="003C1BB9">
        <w:rPr>
          <w:caps w:val="0"/>
        </w:rPr>
        <w:fldChar w:fldCharType="begin"/>
      </w:r>
      <w:r w:rsidR="003C1BB9">
        <w:rPr>
          <w:caps w:val="0"/>
        </w:rPr>
        <w:instrText xml:space="preserve"> DOCVARIABLE vault_nd_bb1768e9-0eb2-41f3-ba6c-cbc9c8c66272 \* MERGEFORMAT </w:instrText>
      </w:r>
      <w:r w:rsidR="003C1BB9">
        <w:rPr>
          <w:caps w:val="0"/>
        </w:rPr>
        <w:fldChar w:fldCharType="separate"/>
      </w:r>
      <w:r w:rsidR="003C1BB9">
        <w:rPr>
          <w:caps w:val="0"/>
        </w:rPr>
        <w:t xml:space="preserve"> </w:t>
      </w:r>
      <w:r w:rsidR="003C1BB9">
        <w:rPr>
          <w:caps w:val="0"/>
        </w:rPr>
        <w:fldChar w:fldCharType="end"/>
      </w:r>
    </w:p>
    <w:p w14:paraId="5D72E97A" w14:textId="77777777" w:rsidR="00FF5ECF" w:rsidRPr="000502F3" w:rsidRDefault="00FF5ECF"/>
    <w:p w14:paraId="5D72E97B" w14:textId="77777777" w:rsidR="00FF5ECF" w:rsidRPr="000502F3" w:rsidRDefault="00FF5ECF">
      <w:pPr>
        <w:tabs>
          <w:tab w:val="left" w:pos="567"/>
        </w:tabs>
        <w:rPr>
          <w:b/>
        </w:rPr>
      </w:pPr>
      <w:r w:rsidRPr="000502F3">
        <w:rPr>
          <w:b/>
        </w:rPr>
        <w:t>What AZILECT contains</w:t>
      </w:r>
    </w:p>
    <w:p w14:paraId="5D72E97C" w14:textId="77777777" w:rsidR="00FF5ECF" w:rsidRPr="000502F3" w:rsidRDefault="00FF5ECF">
      <w:pPr>
        <w:tabs>
          <w:tab w:val="left" w:pos="567"/>
          <w:tab w:val="left" w:pos="4200"/>
        </w:tabs>
      </w:pPr>
      <w:r w:rsidRPr="000502F3">
        <w:t>-</w:t>
      </w:r>
      <w:r w:rsidRPr="000502F3">
        <w:tab/>
        <w:t xml:space="preserve">The active substance is rasagiline. </w:t>
      </w:r>
      <w:r w:rsidRPr="000502F3">
        <w:rPr>
          <w:szCs w:val="22"/>
        </w:rPr>
        <w:t>Each tablet contains 1 mg rasagiline (as mesilate)</w:t>
      </w:r>
      <w:r w:rsidRPr="000502F3">
        <w:t>.</w:t>
      </w:r>
    </w:p>
    <w:p w14:paraId="5D72E97D" w14:textId="77777777" w:rsidR="00FF5ECF" w:rsidRPr="000502F3" w:rsidRDefault="00FF5ECF">
      <w:pPr>
        <w:tabs>
          <w:tab w:val="left" w:pos="567"/>
        </w:tabs>
        <w:ind w:left="564" w:hanging="564"/>
      </w:pPr>
      <w:r w:rsidRPr="000502F3">
        <w:t>-</w:t>
      </w:r>
      <w:r w:rsidRPr="000502F3">
        <w:tab/>
        <w:t xml:space="preserve">The other ingredients are mannitol, colloidal anhydrous silica, maize starch, </w:t>
      </w:r>
      <w:r w:rsidRPr="000502F3">
        <w:rPr>
          <w:szCs w:val="22"/>
        </w:rPr>
        <w:t xml:space="preserve">pregelatinised maize </w:t>
      </w:r>
      <w:r w:rsidRPr="000502F3">
        <w:t>starch, stearic acid, talc.</w:t>
      </w:r>
    </w:p>
    <w:p w14:paraId="5D72E97E" w14:textId="77777777" w:rsidR="00FF5ECF" w:rsidRPr="000502F3" w:rsidRDefault="00FF5ECF">
      <w:pPr>
        <w:tabs>
          <w:tab w:val="left" w:pos="567"/>
        </w:tabs>
      </w:pPr>
    </w:p>
    <w:p w14:paraId="5D72E97F" w14:textId="77777777" w:rsidR="00FF5ECF" w:rsidRPr="000502F3" w:rsidRDefault="00FF5ECF">
      <w:pPr>
        <w:tabs>
          <w:tab w:val="left" w:pos="567"/>
        </w:tabs>
        <w:rPr>
          <w:b/>
        </w:rPr>
      </w:pPr>
      <w:r w:rsidRPr="000502F3">
        <w:rPr>
          <w:b/>
        </w:rPr>
        <w:t>What AZILECT looks like and contents of the pack</w:t>
      </w:r>
    </w:p>
    <w:p w14:paraId="5D72E980" w14:textId="77777777" w:rsidR="00FF5ECF" w:rsidRPr="000502F3" w:rsidRDefault="00FF5ECF">
      <w:pPr>
        <w:tabs>
          <w:tab w:val="left" w:pos="567"/>
        </w:tabs>
        <w:rPr>
          <w:szCs w:val="22"/>
        </w:rPr>
      </w:pPr>
      <w:r w:rsidRPr="000502F3">
        <w:t xml:space="preserve">AZILECT tablets are presented as </w:t>
      </w:r>
      <w:r w:rsidRPr="000502F3">
        <w:rPr>
          <w:szCs w:val="22"/>
        </w:rPr>
        <w:t xml:space="preserve">white to off-white, round, flat, </w:t>
      </w:r>
      <w:r w:rsidRPr="000502F3">
        <w:rPr>
          <w:color w:val="000000"/>
          <w:szCs w:val="22"/>
        </w:rPr>
        <w:t>bevelled tablets</w:t>
      </w:r>
      <w:r w:rsidRPr="000502F3">
        <w:rPr>
          <w:szCs w:val="22"/>
        </w:rPr>
        <w:t>, debossed with “GIL” and “1” underneath on one side and plain on the other side.</w:t>
      </w:r>
    </w:p>
    <w:p w14:paraId="5D72E981" w14:textId="77777777" w:rsidR="00FF5ECF" w:rsidRPr="000502F3" w:rsidRDefault="00FF5ECF">
      <w:pPr>
        <w:tabs>
          <w:tab w:val="left" w:pos="567"/>
        </w:tabs>
      </w:pPr>
    </w:p>
    <w:p w14:paraId="5D72E982" w14:textId="60163C9F" w:rsidR="00FF5ECF" w:rsidRPr="000502F3" w:rsidRDefault="00FF5ECF">
      <w:pPr>
        <w:tabs>
          <w:tab w:val="left" w:pos="567"/>
        </w:tabs>
      </w:pPr>
      <w:r w:rsidRPr="000502F3">
        <w:t>The tablets are available in blister packs of 7, 10, 28, 30, 100 and 112 tablets or in a bottle containing 30 tablets.</w:t>
      </w:r>
    </w:p>
    <w:p w14:paraId="5D72E983" w14:textId="77777777" w:rsidR="00FF5ECF" w:rsidRPr="000502F3" w:rsidRDefault="00FF5ECF">
      <w:pPr>
        <w:tabs>
          <w:tab w:val="left" w:pos="567"/>
        </w:tabs>
      </w:pPr>
      <w:r w:rsidRPr="000502F3">
        <w:t>Not all pack sizes may be marketed.</w:t>
      </w:r>
    </w:p>
    <w:p w14:paraId="5D72E984" w14:textId="77777777" w:rsidR="00FF5ECF" w:rsidRPr="000502F3" w:rsidRDefault="00FF5ECF">
      <w:pPr>
        <w:tabs>
          <w:tab w:val="left" w:pos="567"/>
        </w:tabs>
      </w:pPr>
    </w:p>
    <w:p w14:paraId="5D72E986" w14:textId="3234F848" w:rsidR="00FF5ECF" w:rsidRPr="000502F3" w:rsidRDefault="00FF5ECF" w:rsidP="00246208">
      <w:pPr>
        <w:keepNext/>
        <w:tabs>
          <w:tab w:val="left" w:pos="567"/>
        </w:tabs>
        <w:rPr>
          <w:b/>
        </w:rPr>
      </w:pPr>
      <w:r w:rsidRPr="000502F3">
        <w:rPr>
          <w:b/>
        </w:rPr>
        <w:t>Marketing Authorisation Holder</w:t>
      </w:r>
    </w:p>
    <w:p w14:paraId="5D72E987" w14:textId="77777777" w:rsidR="00FF5ECF" w:rsidRPr="000502F3" w:rsidRDefault="00FF5ECF" w:rsidP="00246208">
      <w:pPr>
        <w:keepNext/>
        <w:tabs>
          <w:tab w:val="left" w:pos="567"/>
        </w:tabs>
        <w:rPr>
          <w:i/>
        </w:rPr>
      </w:pPr>
    </w:p>
    <w:p w14:paraId="5D72E989" w14:textId="77777777" w:rsidR="00FF5ECF" w:rsidRPr="000502F3" w:rsidRDefault="00FF5ECF" w:rsidP="00553048">
      <w:pPr>
        <w:tabs>
          <w:tab w:val="left" w:pos="567"/>
          <w:tab w:val="left" w:pos="5040"/>
        </w:tabs>
      </w:pPr>
      <w:r w:rsidRPr="000502F3">
        <w:t>Teva B.V.</w:t>
      </w:r>
    </w:p>
    <w:p w14:paraId="5D72E98A" w14:textId="203559B4" w:rsidR="00FF5ECF" w:rsidRPr="000502F3" w:rsidRDefault="00FF5ECF" w:rsidP="00A44764">
      <w:pPr>
        <w:tabs>
          <w:tab w:val="left" w:pos="5041"/>
        </w:tabs>
        <w:rPr>
          <w:rFonts w:cs="Arial"/>
          <w:sz w:val="20"/>
          <w:lang w:eastAsia="de-DE"/>
        </w:rPr>
      </w:pPr>
      <w:r w:rsidRPr="000502F3">
        <w:t>Swensweg 5</w:t>
      </w:r>
    </w:p>
    <w:p w14:paraId="5D72E98B" w14:textId="77777777" w:rsidR="00FF5ECF" w:rsidRPr="000502F3" w:rsidRDefault="00FF5ECF" w:rsidP="00A44764">
      <w:pPr>
        <w:tabs>
          <w:tab w:val="left" w:pos="5041"/>
        </w:tabs>
        <w:rPr>
          <w:rFonts w:cs="Arial"/>
          <w:sz w:val="20"/>
          <w:lang w:eastAsia="de-DE"/>
        </w:rPr>
      </w:pPr>
      <w:r w:rsidRPr="000502F3">
        <w:t>2031 GA Haarlem</w:t>
      </w:r>
    </w:p>
    <w:p w14:paraId="5D72E98C" w14:textId="77777777" w:rsidR="00FF5ECF" w:rsidRPr="000502F3" w:rsidRDefault="00FF5ECF" w:rsidP="00553048">
      <w:pPr>
        <w:tabs>
          <w:tab w:val="left" w:pos="567"/>
          <w:tab w:val="left" w:pos="5040"/>
        </w:tabs>
      </w:pPr>
      <w:r w:rsidRPr="000502F3">
        <w:t>The Netherlands</w:t>
      </w:r>
    </w:p>
    <w:p w14:paraId="5D72E98D" w14:textId="77777777" w:rsidR="00FF5ECF" w:rsidRPr="000502F3" w:rsidRDefault="00FF5ECF">
      <w:pPr>
        <w:tabs>
          <w:tab w:val="left" w:pos="567"/>
          <w:tab w:val="left" w:pos="5040"/>
        </w:tabs>
      </w:pPr>
    </w:p>
    <w:p w14:paraId="5D72E98E" w14:textId="77777777" w:rsidR="00FF5ECF" w:rsidRPr="000502F3" w:rsidRDefault="00FF5ECF" w:rsidP="00785590">
      <w:pPr>
        <w:tabs>
          <w:tab w:val="left" w:pos="567"/>
        </w:tabs>
        <w:rPr>
          <w:b/>
        </w:rPr>
      </w:pPr>
      <w:r w:rsidRPr="000502F3">
        <w:rPr>
          <w:b/>
        </w:rPr>
        <w:t>Manufacturers</w:t>
      </w:r>
    </w:p>
    <w:p w14:paraId="5D72E98F" w14:textId="3F9B759F" w:rsidR="00FF5ECF" w:rsidRPr="000502F3" w:rsidDel="00B30FBE" w:rsidRDefault="00FF5ECF" w:rsidP="00785590">
      <w:pPr>
        <w:tabs>
          <w:tab w:val="left" w:pos="567"/>
        </w:tabs>
        <w:rPr>
          <w:del w:id="29" w:author="EUGL-NH" w:date="2025-02-25T12:51:00Z"/>
        </w:rPr>
      </w:pPr>
    </w:p>
    <w:p w14:paraId="5D72E990" w14:textId="6C4987F5" w:rsidR="00FF5ECF" w:rsidRPr="000502F3" w:rsidDel="00B30FBE" w:rsidRDefault="00FF5ECF" w:rsidP="00246208">
      <w:pPr>
        <w:tabs>
          <w:tab w:val="left" w:pos="567"/>
        </w:tabs>
        <w:rPr>
          <w:del w:id="30" w:author="EUGL-NH" w:date="2025-02-25T12:51:00Z"/>
        </w:rPr>
      </w:pPr>
      <w:del w:id="31" w:author="EUGL-NH" w:date="2025-02-25T12:51:00Z">
        <w:r w:rsidRPr="000502F3" w:rsidDel="00B30FBE">
          <w:rPr>
            <w:szCs w:val="22"/>
          </w:rPr>
          <w:delText>Teva Pharmaceuticals Europe B.V.</w:delText>
        </w:r>
      </w:del>
    </w:p>
    <w:p w14:paraId="5D72E991" w14:textId="62C01380" w:rsidR="00FF5ECF" w:rsidRPr="000502F3" w:rsidDel="00B30FBE" w:rsidRDefault="00FF5ECF" w:rsidP="00246208">
      <w:pPr>
        <w:tabs>
          <w:tab w:val="left" w:pos="567"/>
        </w:tabs>
        <w:rPr>
          <w:del w:id="32" w:author="EUGL-NH" w:date="2025-02-25T12:51:00Z"/>
        </w:rPr>
      </w:pPr>
      <w:del w:id="33" w:author="EUGL-NH" w:date="2025-02-25T12:51:00Z">
        <w:r w:rsidRPr="000502F3" w:rsidDel="00B30FBE">
          <w:delText>Swensweg 5</w:delText>
        </w:r>
      </w:del>
    </w:p>
    <w:p w14:paraId="5D72E992" w14:textId="3FB6553F" w:rsidR="00FF5ECF" w:rsidRPr="000502F3" w:rsidDel="00B30FBE" w:rsidRDefault="00FF5ECF" w:rsidP="00246208">
      <w:pPr>
        <w:tabs>
          <w:tab w:val="left" w:pos="567"/>
        </w:tabs>
        <w:rPr>
          <w:del w:id="34" w:author="EUGL-NH" w:date="2025-02-25T12:51:00Z"/>
        </w:rPr>
      </w:pPr>
      <w:del w:id="35" w:author="EUGL-NH" w:date="2025-02-25T12:51:00Z">
        <w:r w:rsidRPr="000502F3" w:rsidDel="00B30FBE">
          <w:delText>2031 GA Haarlem</w:delText>
        </w:r>
      </w:del>
    </w:p>
    <w:p w14:paraId="5D72E993" w14:textId="4CF3E997" w:rsidR="00FF5ECF" w:rsidRPr="000502F3" w:rsidDel="00B30FBE" w:rsidRDefault="00FF5ECF" w:rsidP="00246208">
      <w:pPr>
        <w:tabs>
          <w:tab w:val="left" w:pos="567"/>
        </w:tabs>
        <w:rPr>
          <w:del w:id="36" w:author="EUGL-NH" w:date="2025-02-25T12:51:00Z"/>
        </w:rPr>
      </w:pPr>
      <w:del w:id="37" w:author="EUGL-NH" w:date="2025-02-25T12:51:00Z">
        <w:r w:rsidRPr="000502F3" w:rsidDel="00B30FBE">
          <w:delText>The Netherlands</w:delText>
        </w:r>
      </w:del>
    </w:p>
    <w:p w14:paraId="5D72E994" w14:textId="77777777" w:rsidR="00FF5ECF" w:rsidRPr="000502F3" w:rsidRDefault="00FF5ECF" w:rsidP="00246208">
      <w:pPr>
        <w:tabs>
          <w:tab w:val="left" w:pos="567"/>
        </w:tabs>
      </w:pPr>
    </w:p>
    <w:p w14:paraId="5D72E995" w14:textId="77777777" w:rsidR="00FF5ECF" w:rsidRPr="000502F3" w:rsidRDefault="00FF5ECF" w:rsidP="00246208">
      <w:pPr>
        <w:tabs>
          <w:tab w:val="left" w:pos="567"/>
        </w:tabs>
      </w:pPr>
      <w:r w:rsidRPr="000502F3">
        <w:t>Pliva Croatia Ltd.</w:t>
      </w:r>
    </w:p>
    <w:p w14:paraId="5D72E996" w14:textId="77777777" w:rsidR="00FF5ECF" w:rsidRPr="000502F3" w:rsidRDefault="00FF5ECF" w:rsidP="00246208">
      <w:pPr>
        <w:tabs>
          <w:tab w:val="left" w:pos="567"/>
        </w:tabs>
      </w:pPr>
      <w:r w:rsidRPr="000502F3">
        <w:t>Prilaz baruna Filipovica 25</w:t>
      </w:r>
    </w:p>
    <w:p w14:paraId="5D72E997" w14:textId="77777777" w:rsidR="00FF5ECF" w:rsidRPr="000502F3" w:rsidRDefault="00FF5ECF" w:rsidP="00246208">
      <w:pPr>
        <w:tabs>
          <w:tab w:val="left" w:pos="567"/>
        </w:tabs>
      </w:pPr>
      <w:r w:rsidRPr="000502F3">
        <w:t>10000 Zagreb</w:t>
      </w:r>
    </w:p>
    <w:p w14:paraId="5D72E998" w14:textId="77777777" w:rsidR="00FF5ECF" w:rsidRPr="000502F3" w:rsidRDefault="00FF5ECF" w:rsidP="00246208">
      <w:pPr>
        <w:tabs>
          <w:tab w:val="left" w:pos="567"/>
        </w:tabs>
      </w:pPr>
      <w:r w:rsidRPr="000502F3">
        <w:t>Croatia</w:t>
      </w:r>
    </w:p>
    <w:p w14:paraId="5D72E999" w14:textId="77777777" w:rsidR="00FF5ECF" w:rsidRPr="000502F3" w:rsidRDefault="00FF5ECF" w:rsidP="00785590">
      <w:pPr>
        <w:tabs>
          <w:tab w:val="left" w:pos="567"/>
        </w:tabs>
      </w:pPr>
    </w:p>
    <w:p w14:paraId="5D72E99A" w14:textId="77777777" w:rsidR="00FF5ECF" w:rsidRPr="000502F3" w:rsidRDefault="00FF5ECF" w:rsidP="00246208">
      <w:pPr>
        <w:tabs>
          <w:tab w:val="left" w:pos="567"/>
        </w:tabs>
      </w:pPr>
      <w:r w:rsidRPr="000502F3">
        <w:t>Teva Operations Poland Sp.z o.o.</w:t>
      </w:r>
    </w:p>
    <w:p w14:paraId="5D72E99B" w14:textId="77777777" w:rsidR="00FF5ECF" w:rsidRPr="000502F3" w:rsidRDefault="00FF5ECF" w:rsidP="00246208">
      <w:pPr>
        <w:tabs>
          <w:tab w:val="left" w:pos="567"/>
        </w:tabs>
      </w:pPr>
      <w:r w:rsidRPr="000502F3">
        <w:t>ul. Mogilska 80</w:t>
      </w:r>
    </w:p>
    <w:p w14:paraId="5D72E99C" w14:textId="77777777" w:rsidR="00FF5ECF" w:rsidRPr="000502F3" w:rsidRDefault="00FF5ECF" w:rsidP="00246208">
      <w:pPr>
        <w:tabs>
          <w:tab w:val="left" w:pos="567"/>
        </w:tabs>
      </w:pPr>
      <w:r w:rsidRPr="000502F3">
        <w:t>31-546 Krakow</w:t>
      </w:r>
    </w:p>
    <w:p w14:paraId="5D72E99D" w14:textId="77777777" w:rsidR="00FF5ECF" w:rsidRPr="000502F3" w:rsidRDefault="00FF5ECF" w:rsidP="00246208">
      <w:pPr>
        <w:tabs>
          <w:tab w:val="left" w:pos="567"/>
        </w:tabs>
      </w:pPr>
      <w:r w:rsidRPr="000502F3">
        <w:t>Poland</w:t>
      </w:r>
    </w:p>
    <w:p w14:paraId="5D72E99E" w14:textId="77777777" w:rsidR="00FF5ECF" w:rsidRPr="000502F3" w:rsidRDefault="00FF5ECF" w:rsidP="00785590">
      <w:pPr>
        <w:tabs>
          <w:tab w:val="left" w:pos="567"/>
        </w:tabs>
      </w:pPr>
    </w:p>
    <w:p w14:paraId="5D72E99F" w14:textId="77777777" w:rsidR="00FF5ECF" w:rsidRPr="000502F3" w:rsidRDefault="00FF5ECF">
      <w:pPr>
        <w:tabs>
          <w:tab w:val="left" w:pos="567"/>
        </w:tabs>
      </w:pPr>
      <w:r w:rsidRPr="000502F3">
        <w:t>For any information about this medicinal product, please contact the local representative of the Marketing Authorisation Holder:</w:t>
      </w:r>
      <w:r w:rsidRPr="000502F3">
        <w:rPr>
          <w:rStyle w:val="CommentReference"/>
        </w:rPr>
        <w:t xml:space="preserve"> </w:t>
      </w:r>
    </w:p>
    <w:p w14:paraId="5D72E9A0" w14:textId="77777777" w:rsidR="00FF5ECF" w:rsidRPr="000502F3" w:rsidRDefault="00FF5ECF">
      <w:pPr>
        <w:tabs>
          <w:tab w:val="left" w:pos="567"/>
        </w:tabs>
      </w:pPr>
    </w:p>
    <w:tbl>
      <w:tblPr>
        <w:tblW w:w="9430" w:type="dxa"/>
        <w:tblLayout w:type="fixed"/>
        <w:tblLook w:val="0000" w:firstRow="0" w:lastRow="0" w:firstColumn="0" w:lastColumn="0" w:noHBand="0" w:noVBand="0"/>
      </w:tblPr>
      <w:tblGrid>
        <w:gridCol w:w="4715"/>
        <w:gridCol w:w="4715"/>
      </w:tblGrid>
      <w:tr w:rsidR="00FF5ECF" w:rsidRPr="000502F3" w14:paraId="5D72E9A8" w14:textId="77777777" w:rsidTr="00961A78">
        <w:trPr>
          <w:cantSplit/>
        </w:trPr>
        <w:tc>
          <w:tcPr>
            <w:tcW w:w="4715" w:type="dxa"/>
          </w:tcPr>
          <w:p w14:paraId="5D72E9A1" w14:textId="77777777" w:rsidR="00FF5ECF" w:rsidRPr="003A0472" w:rsidRDefault="00FF5ECF" w:rsidP="00BF133E">
            <w:pPr>
              <w:tabs>
                <w:tab w:val="left" w:pos="567"/>
              </w:tabs>
              <w:rPr>
                <w:b/>
                <w:bCs/>
                <w:szCs w:val="22"/>
                <w:lang w:val="de-DE"/>
              </w:rPr>
            </w:pPr>
            <w:r w:rsidRPr="003A0472">
              <w:rPr>
                <w:b/>
                <w:bCs/>
                <w:szCs w:val="22"/>
                <w:lang w:val="de-DE"/>
              </w:rPr>
              <w:t>België/Belgique/Belgien</w:t>
            </w:r>
          </w:p>
          <w:p w14:paraId="5D72E9A2" w14:textId="77777777" w:rsidR="00FF5ECF" w:rsidRPr="003A0472" w:rsidRDefault="00FF5ECF" w:rsidP="00BF133E">
            <w:pPr>
              <w:widowControl w:val="0"/>
              <w:autoSpaceDE w:val="0"/>
              <w:autoSpaceDN w:val="0"/>
              <w:adjustRightInd w:val="0"/>
              <w:rPr>
                <w:lang w:val="de-DE"/>
              </w:rPr>
            </w:pPr>
            <w:r w:rsidRPr="003A0472">
              <w:rPr>
                <w:lang w:val="de-DE"/>
              </w:rPr>
              <w:t>Teva Pharma Belgium N.V./S.A./AG</w:t>
            </w:r>
          </w:p>
          <w:p w14:paraId="431E1D2B" w14:textId="581525CB" w:rsidR="00FF5ECF" w:rsidRDefault="00FF5ECF" w:rsidP="001B3AB1">
            <w:pPr>
              <w:tabs>
                <w:tab w:val="left" w:pos="567"/>
              </w:tabs>
              <w:rPr>
                <w:szCs w:val="22"/>
                <w:lang w:bidi="he-IL"/>
              </w:rPr>
            </w:pPr>
            <w:r w:rsidRPr="000502F3">
              <w:rPr>
                <w:szCs w:val="22"/>
              </w:rPr>
              <w:t>Tél/Tel: +</w:t>
            </w:r>
            <w:r w:rsidRPr="000502F3">
              <w:rPr>
                <w:szCs w:val="22"/>
                <w:lang w:bidi="he-IL"/>
              </w:rPr>
              <w:t>32 38207373</w:t>
            </w:r>
          </w:p>
          <w:p w14:paraId="5D72E9A3" w14:textId="71B18A93" w:rsidR="00AD5BEA" w:rsidRPr="000502F3" w:rsidRDefault="00AD5BEA" w:rsidP="001B3AB1">
            <w:pPr>
              <w:tabs>
                <w:tab w:val="left" w:pos="567"/>
              </w:tabs>
              <w:rPr>
                <w:szCs w:val="22"/>
              </w:rPr>
            </w:pPr>
          </w:p>
        </w:tc>
        <w:tc>
          <w:tcPr>
            <w:tcW w:w="4715" w:type="dxa"/>
          </w:tcPr>
          <w:p w14:paraId="5D72E9A4" w14:textId="77777777" w:rsidR="00FF5ECF" w:rsidRPr="000502F3" w:rsidRDefault="00FF5ECF" w:rsidP="00BF133E">
            <w:pPr>
              <w:tabs>
                <w:tab w:val="left" w:pos="567"/>
              </w:tabs>
              <w:rPr>
                <w:b/>
                <w:szCs w:val="22"/>
              </w:rPr>
            </w:pPr>
            <w:r w:rsidRPr="000502F3">
              <w:rPr>
                <w:b/>
                <w:szCs w:val="22"/>
              </w:rPr>
              <w:t>Lietuva</w:t>
            </w:r>
          </w:p>
          <w:p w14:paraId="5D72E9A5" w14:textId="794FFF15" w:rsidR="00FF5ECF" w:rsidRPr="000502F3" w:rsidRDefault="00FF5ECF" w:rsidP="00BF133E">
            <w:pPr>
              <w:tabs>
                <w:tab w:val="left" w:pos="567"/>
              </w:tabs>
              <w:spacing w:line="260" w:lineRule="exact"/>
              <w:rPr>
                <w:rFonts w:eastAsia="MS Mincho"/>
                <w:szCs w:val="22"/>
                <w:lang w:eastAsia="lt-LT" w:bidi="he-IL"/>
              </w:rPr>
            </w:pPr>
            <w:r w:rsidRPr="000502F3">
              <w:rPr>
                <w:rFonts w:eastAsia="MS Mincho"/>
                <w:szCs w:val="22"/>
                <w:lang w:eastAsia="lt-LT" w:bidi="he-IL"/>
              </w:rPr>
              <w:t xml:space="preserve">UAB </w:t>
            </w:r>
            <w:r w:rsidR="00327F51">
              <w:rPr>
                <w:rFonts w:eastAsia="MS Mincho"/>
                <w:color w:val="000000"/>
                <w:szCs w:val="22"/>
                <w:lang w:eastAsia="en-GB" w:bidi="he-IL"/>
              </w:rPr>
              <w:t>Teva Baltics</w:t>
            </w:r>
          </w:p>
          <w:p w14:paraId="5D72E9A6" w14:textId="63A35BAE" w:rsidR="00FF5ECF" w:rsidRPr="000502F3" w:rsidRDefault="00FF5ECF" w:rsidP="00BF133E">
            <w:pPr>
              <w:tabs>
                <w:tab w:val="left" w:pos="567"/>
              </w:tabs>
              <w:rPr>
                <w:szCs w:val="22"/>
              </w:rPr>
            </w:pPr>
            <w:r w:rsidRPr="000502F3">
              <w:rPr>
                <w:rFonts w:eastAsia="MS Mincho"/>
                <w:color w:val="000000"/>
                <w:szCs w:val="22"/>
                <w:lang w:eastAsia="en-GB" w:bidi="he-IL"/>
              </w:rPr>
              <w:t>Tel: +370 52660203</w:t>
            </w:r>
          </w:p>
          <w:p w14:paraId="5D72E9A7" w14:textId="77777777" w:rsidR="00FF5ECF" w:rsidRPr="000502F3" w:rsidRDefault="00FF5ECF" w:rsidP="001B3AB1">
            <w:pPr>
              <w:tabs>
                <w:tab w:val="left" w:pos="567"/>
              </w:tabs>
              <w:rPr>
                <w:szCs w:val="22"/>
              </w:rPr>
            </w:pPr>
          </w:p>
        </w:tc>
      </w:tr>
      <w:tr w:rsidR="00FF5ECF" w:rsidRPr="00EE751A" w14:paraId="5D72E9B1" w14:textId="77777777" w:rsidTr="00961A78">
        <w:trPr>
          <w:cantSplit/>
        </w:trPr>
        <w:tc>
          <w:tcPr>
            <w:tcW w:w="4715" w:type="dxa"/>
          </w:tcPr>
          <w:p w14:paraId="5D72E9A9" w14:textId="77777777" w:rsidR="00FF5ECF" w:rsidRPr="000502F3" w:rsidRDefault="00FF5ECF" w:rsidP="00BF133E">
            <w:pPr>
              <w:rPr>
                <w:b/>
                <w:bCs/>
                <w:szCs w:val="22"/>
              </w:rPr>
            </w:pPr>
            <w:r w:rsidRPr="000502F3">
              <w:rPr>
                <w:b/>
                <w:bCs/>
                <w:szCs w:val="22"/>
              </w:rPr>
              <w:t>България</w:t>
            </w:r>
          </w:p>
          <w:p w14:paraId="5D72E9AA" w14:textId="7E58BC46" w:rsidR="00FF5ECF" w:rsidRPr="000502F3" w:rsidRDefault="00FF5ECF" w:rsidP="00BF133E">
            <w:pPr>
              <w:pStyle w:val="Default"/>
              <w:rPr>
                <w:sz w:val="22"/>
                <w:szCs w:val="22"/>
                <w:lang w:val="en-GB"/>
              </w:rPr>
            </w:pPr>
            <w:r w:rsidRPr="000502F3">
              <w:rPr>
                <w:bCs/>
                <w:sz w:val="22"/>
                <w:szCs w:val="22"/>
                <w:lang w:val="en-GB"/>
              </w:rPr>
              <w:t xml:space="preserve">Тева Фарма </w:t>
            </w:r>
            <w:r w:rsidR="003A0472" w:rsidRPr="006C1F51">
              <w:rPr>
                <w:color w:val="000000" w:themeColor="text1"/>
                <w:lang w:eastAsia="bg-BG"/>
              </w:rPr>
              <w:t>ЕАД</w:t>
            </w:r>
          </w:p>
          <w:p w14:paraId="5D72E9AB" w14:textId="22727BA9" w:rsidR="00FF5ECF" w:rsidRPr="000502F3" w:rsidRDefault="00FF5ECF" w:rsidP="00BF133E">
            <w:pPr>
              <w:tabs>
                <w:tab w:val="left" w:pos="567"/>
              </w:tabs>
              <w:rPr>
                <w:bCs/>
                <w:szCs w:val="22"/>
              </w:rPr>
            </w:pPr>
            <w:r w:rsidRPr="000502F3">
              <w:rPr>
                <w:bCs/>
              </w:rPr>
              <w:t>Teл</w:t>
            </w:r>
            <w:ins w:id="38" w:author="EUGL-NH" w:date="2025-02-25T12:51:00Z">
              <w:r w:rsidR="00B30FBE">
                <w:rPr>
                  <w:bCs/>
                </w:rPr>
                <w:t>.</w:t>
              </w:r>
            </w:ins>
            <w:r w:rsidRPr="000502F3">
              <w:rPr>
                <w:bCs/>
              </w:rPr>
              <w:t>: +359 2489958</w:t>
            </w:r>
            <w:r w:rsidR="003A0472">
              <w:rPr>
                <w:bCs/>
              </w:rPr>
              <w:t>5</w:t>
            </w:r>
          </w:p>
          <w:p w14:paraId="5D72E9AC" w14:textId="77777777" w:rsidR="00FF5ECF" w:rsidRPr="000502F3" w:rsidRDefault="00FF5ECF" w:rsidP="001B3AB1">
            <w:pPr>
              <w:tabs>
                <w:tab w:val="left" w:pos="567"/>
              </w:tabs>
              <w:rPr>
                <w:szCs w:val="22"/>
              </w:rPr>
            </w:pPr>
          </w:p>
        </w:tc>
        <w:tc>
          <w:tcPr>
            <w:tcW w:w="4715" w:type="dxa"/>
          </w:tcPr>
          <w:p w14:paraId="5D72E9AD" w14:textId="77777777" w:rsidR="00FF5ECF" w:rsidRPr="003A0472" w:rsidRDefault="00FF5ECF" w:rsidP="00BF133E">
            <w:pPr>
              <w:tabs>
                <w:tab w:val="left" w:pos="567"/>
              </w:tabs>
              <w:rPr>
                <w:b/>
                <w:bCs/>
                <w:szCs w:val="22"/>
                <w:lang w:val="de-DE"/>
              </w:rPr>
            </w:pPr>
            <w:r w:rsidRPr="003A0472">
              <w:rPr>
                <w:b/>
                <w:bCs/>
                <w:szCs w:val="22"/>
                <w:lang w:val="de-DE"/>
              </w:rPr>
              <w:t>Luxembourg/Luxemburg</w:t>
            </w:r>
          </w:p>
          <w:p w14:paraId="4D28051B" w14:textId="4E21B3C3" w:rsidR="00A45B14" w:rsidRDefault="00FF5ECF" w:rsidP="00BF133E">
            <w:pPr>
              <w:widowControl w:val="0"/>
              <w:autoSpaceDE w:val="0"/>
              <w:autoSpaceDN w:val="0"/>
              <w:adjustRightInd w:val="0"/>
              <w:rPr>
                <w:szCs w:val="22"/>
                <w:lang w:val="de-DE" w:bidi="he-IL"/>
              </w:rPr>
            </w:pPr>
            <w:r w:rsidRPr="003A0472">
              <w:rPr>
                <w:szCs w:val="22"/>
                <w:lang w:val="de-DE" w:bidi="he-IL"/>
              </w:rPr>
              <w:t>Teva Pharma Belgium N.V./S.A./AG</w:t>
            </w:r>
          </w:p>
          <w:p w14:paraId="5D72E9AE" w14:textId="049B1958" w:rsidR="00FF5ECF" w:rsidRPr="003A0472" w:rsidRDefault="00FF5ECF" w:rsidP="00BF133E">
            <w:pPr>
              <w:widowControl w:val="0"/>
              <w:autoSpaceDE w:val="0"/>
              <w:autoSpaceDN w:val="0"/>
              <w:adjustRightInd w:val="0"/>
              <w:rPr>
                <w:szCs w:val="22"/>
                <w:lang w:val="de-DE" w:bidi="he-IL"/>
              </w:rPr>
            </w:pPr>
            <w:r w:rsidRPr="003A0472">
              <w:rPr>
                <w:color w:val="000000"/>
                <w:lang w:val="de-DE"/>
              </w:rPr>
              <w:t>Belgique/Belgien</w:t>
            </w:r>
          </w:p>
          <w:p w14:paraId="5D72E9AF" w14:textId="539302C3" w:rsidR="00FF5ECF" w:rsidRPr="00961A78" w:rsidRDefault="00FF5ECF" w:rsidP="00BF133E">
            <w:pPr>
              <w:widowControl w:val="0"/>
              <w:rPr>
                <w:szCs w:val="22"/>
                <w:lang w:val="de-DE"/>
              </w:rPr>
            </w:pPr>
            <w:r w:rsidRPr="00961A78">
              <w:rPr>
                <w:szCs w:val="22"/>
                <w:lang w:val="de-DE"/>
              </w:rPr>
              <w:t>Tél/Tel: +</w:t>
            </w:r>
            <w:r w:rsidRPr="00961A78">
              <w:rPr>
                <w:szCs w:val="22"/>
                <w:lang w:val="de-DE" w:bidi="he-IL"/>
              </w:rPr>
              <w:t>32 38207373</w:t>
            </w:r>
          </w:p>
          <w:p w14:paraId="5D72E9B0" w14:textId="77777777" w:rsidR="00FF5ECF" w:rsidRPr="00961A78" w:rsidRDefault="00FF5ECF" w:rsidP="001B3AB1">
            <w:pPr>
              <w:tabs>
                <w:tab w:val="left" w:pos="567"/>
              </w:tabs>
              <w:rPr>
                <w:szCs w:val="22"/>
                <w:lang w:val="de-DE"/>
              </w:rPr>
            </w:pPr>
          </w:p>
        </w:tc>
      </w:tr>
      <w:tr w:rsidR="00FF5ECF" w:rsidRPr="000502F3" w14:paraId="5D72E9B9" w14:textId="77777777" w:rsidTr="006E35B8">
        <w:trPr>
          <w:cantSplit/>
        </w:trPr>
        <w:tc>
          <w:tcPr>
            <w:tcW w:w="4715" w:type="dxa"/>
          </w:tcPr>
          <w:p w14:paraId="5D72E9B2" w14:textId="77777777" w:rsidR="00FF5ECF" w:rsidRPr="000502F3" w:rsidRDefault="00FF5ECF" w:rsidP="00BF133E">
            <w:pPr>
              <w:tabs>
                <w:tab w:val="left" w:pos="567"/>
              </w:tabs>
              <w:rPr>
                <w:b/>
                <w:bCs/>
                <w:szCs w:val="22"/>
              </w:rPr>
            </w:pPr>
            <w:r w:rsidRPr="000502F3">
              <w:rPr>
                <w:b/>
                <w:bCs/>
                <w:szCs w:val="22"/>
              </w:rPr>
              <w:t xml:space="preserve">Česká republika </w:t>
            </w:r>
          </w:p>
          <w:p w14:paraId="5D72E9B3" w14:textId="49DDE076" w:rsidR="00FF5ECF" w:rsidRPr="000502F3" w:rsidRDefault="00FF5ECF" w:rsidP="00BF133E">
            <w:pPr>
              <w:autoSpaceDE w:val="0"/>
              <w:autoSpaceDN w:val="0"/>
              <w:adjustRightInd w:val="0"/>
              <w:rPr>
                <w:rFonts w:eastAsia="MS Mincho"/>
                <w:color w:val="000000"/>
                <w:szCs w:val="22"/>
                <w:lang w:eastAsia="ja-JP" w:bidi="he-IL"/>
              </w:rPr>
            </w:pPr>
            <w:r w:rsidRPr="000502F3">
              <w:rPr>
                <w:rFonts w:eastAsia="MS Mincho"/>
                <w:color w:val="000000"/>
                <w:szCs w:val="22"/>
                <w:lang w:eastAsia="ja-JP" w:bidi="he-IL"/>
              </w:rPr>
              <w:t>Teva Pharmaceuticals CR, s.r.o.</w:t>
            </w:r>
          </w:p>
          <w:p w14:paraId="5D72E9B4" w14:textId="5186E087" w:rsidR="00FF5ECF" w:rsidRPr="000502F3" w:rsidRDefault="00FF5ECF" w:rsidP="00BF133E">
            <w:pPr>
              <w:tabs>
                <w:tab w:val="left" w:pos="567"/>
              </w:tabs>
              <w:rPr>
                <w:rFonts w:eastAsia="MS Mincho"/>
                <w:color w:val="000000"/>
                <w:szCs w:val="22"/>
                <w:lang w:eastAsia="ja-JP" w:bidi="he-IL"/>
              </w:rPr>
            </w:pPr>
            <w:r w:rsidRPr="000502F3">
              <w:rPr>
                <w:rFonts w:eastAsia="MS Mincho"/>
                <w:color w:val="000000"/>
                <w:szCs w:val="22"/>
                <w:lang w:eastAsia="ja-JP" w:bidi="he-IL"/>
              </w:rPr>
              <w:t>Tel: +420 251007111</w:t>
            </w:r>
          </w:p>
          <w:p w14:paraId="5D72E9B5" w14:textId="77777777" w:rsidR="00FF5ECF" w:rsidRPr="000502F3" w:rsidRDefault="00FF5ECF" w:rsidP="001B3AB1">
            <w:pPr>
              <w:tabs>
                <w:tab w:val="left" w:pos="567"/>
              </w:tabs>
              <w:rPr>
                <w:szCs w:val="22"/>
              </w:rPr>
            </w:pPr>
          </w:p>
        </w:tc>
        <w:tc>
          <w:tcPr>
            <w:tcW w:w="4715" w:type="dxa"/>
          </w:tcPr>
          <w:p w14:paraId="5D72E9B6" w14:textId="77777777" w:rsidR="00FF5ECF" w:rsidRPr="000502F3" w:rsidRDefault="00FF5ECF" w:rsidP="00BF133E">
            <w:pPr>
              <w:tabs>
                <w:tab w:val="left" w:pos="567"/>
              </w:tabs>
              <w:rPr>
                <w:b/>
                <w:szCs w:val="22"/>
              </w:rPr>
            </w:pPr>
            <w:r w:rsidRPr="000502F3">
              <w:rPr>
                <w:b/>
                <w:szCs w:val="22"/>
              </w:rPr>
              <w:t>Magyarország</w:t>
            </w:r>
          </w:p>
          <w:p w14:paraId="5D72E9B7" w14:textId="77777777" w:rsidR="00FF5ECF" w:rsidRPr="000502F3" w:rsidRDefault="00FF5ECF" w:rsidP="00BF133E">
            <w:pPr>
              <w:tabs>
                <w:tab w:val="left" w:pos="567"/>
              </w:tabs>
              <w:autoSpaceDE w:val="0"/>
              <w:autoSpaceDN w:val="0"/>
              <w:adjustRightInd w:val="0"/>
              <w:rPr>
                <w:color w:val="000000"/>
                <w:szCs w:val="22"/>
                <w:lang w:eastAsia="de-DE"/>
              </w:rPr>
            </w:pPr>
            <w:r w:rsidRPr="000502F3">
              <w:rPr>
                <w:color w:val="000000"/>
                <w:szCs w:val="22"/>
                <w:lang w:eastAsia="de-DE"/>
              </w:rPr>
              <w:t xml:space="preserve">Teva </w:t>
            </w:r>
            <w:r w:rsidRPr="000502F3">
              <w:rPr>
                <w:snapToGrid w:val="0"/>
                <w:color w:val="000000"/>
                <w:szCs w:val="22"/>
                <w:lang w:eastAsia="de-DE"/>
              </w:rPr>
              <w:t>Gyógyszergyár</w:t>
            </w:r>
            <w:r w:rsidRPr="000502F3">
              <w:rPr>
                <w:color w:val="000000"/>
                <w:szCs w:val="22"/>
                <w:lang w:eastAsia="de-DE"/>
              </w:rPr>
              <w:t xml:space="preserve"> Zrt.</w:t>
            </w:r>
          </w:p>
          <w:p w14:paraId="1069F537" w14:textId="3D37E7F8" w:rsidR="00FF5ECF" w:rsidRDefault="00FF5ECF">
            <w:pPr>
              <w:tabs>
                <w:tab w:val="left" w:pos="567"/>
              </w:tabs>
              <w:rPr>
                <w:color w:val="000000"/>
                <w:szCs w:val="22"/>
                <w:lang w:eastAsia="de-DE"/>
              </w:rPr>
            </w:pPr>
            <w:r w:rsidRPr="000502F3">
              <w:rPr>
                <w:color w:val="000000"/>
                <w:szCs w:val="22"/>
                <w:lang w:eastAsia="de-DE"/>
              </w:rPr>
              <w:t>Tel</w:t>
            </w:r>
            <w:ins w:id="39" w:author="EUGL-NH" w:date="2025-02-25T12:51:00Z">
              <w:r w:rsidR="00B30FBE">
                <w:rPr>
                  <w:color w:val="000000"/>
                  <w:szCs w:val="22"/>
                  <w:lang w:eastAsia="de-DE"/>
                </w:rPr>
                <w:t>.</w:t>
              </w:r>
            </w:ins>
            <w:r w:rsidRPr="000502F3">
              <w:rPr>
                <w:color w:val="000000"/>
                <w:szCs w:val="22"/>
                <w:lang w:eastAsia="de-DE"/>
              </w:rPr>
              <w:t>: +36 12886400</w:t>
            </w:r>
          </w:p>
          <w:p w14:paraId="5D72E9B8" w14:textId="6843E9B7" w:rsidR="00AD5BEA" w:rsidRPr="000502F3" w:rsidRDefault="00AD5BEA">
            <w:pPr>
              <w:tabs>
                <w:tab w:val="left" w:pos="567"/>
              </w:tabs>
              <w:rPr>
                <w:szCs w:val="22"/>
              </w:rPr>
            </w:pPr>
          </w:p>
        </w:tc>
      </w:tr>
      <w:tr w:rsidR="00FF5ECF" w:rsidRPr="000502F3" w14:paraId="5D72E9C3" w14:textId="77777777" w:rsidTr="006E35B8">
        <w:trPr>
          <w:cantSplit/>
        </w:trPr>
        <w:tc>
          <w:tcPr>
            <w:tcW w:w="4715" w:type="dxa"/>
          </w:tcPr>
          <w:p w14:paraId="5D72E9BA" w14:textId="77777777" w:rsidR="00FF5ECF" w:rsidRPr="000502F3" w:rsidRDefault="00FF5ECF" w:rsidP="00BF133E">
            <w:pPr>
              <w:tabs>
                <w:tab w:val="left" w:pos="567"/>
              </w:tabs>
              <w:rPr>
                <w:b/>
                <w:bCs/>
                <w:szCs w:val="22"/>
              </w:rPr>
            </w:pPr>
            <w:r w:rsidRPr="000502F3">
              <w:rPr>
                <w:b/>
                <w:bCs/>
                <w:szCs w:val="22"/>
              </w:rPr>
              <w:t>Danmark</w:t>
            </w:r>
          </w:p>
          <w:p w14:paraId="5D72E9BB" w14:textId="77777777" w:rsidR="00FF5ECF" w:rsidRPr="000502F3" w:rsidRDefault="00FF5ECF" w:rsidP="00BF133E">
            <w:pPr>
              <w:tabs>
                <w:tab w:val="left" w:pos="567"/>
              </w:tabs>
              <w:rPr>
                <w:szCs w:val="22"/>
              </w:rPr>
            </w:pPr>
            <w:r w:rsidRPr="000502F3">
              <w:rPr>
                <w:szCs w:val="22"/>
              </w:rPr>
              <w:t>Teva Denmark A/S</w:t>
            </w:r>
          </w:p>
          <w:p w14:paraId="5D72E9BC" w14:textId="71B9562D" w:rsidR="00FF5ECF" w:rsidRPr="000502F3" w:rsidRDefault="00FF5ECF" w:rsidP="00BF133E">
            <w:pPr>
              <w:tabs>
                <w:tab w:val="left" w:pos="567"/>
              </w:tabs>
              <w:rPr>
                <w:szCs w:val="22"/>
              </w:rPr>
            </w:pPr>
            <w:r w:rsidRPr="000502F3">
              <w:rPr>
                <w:szCs w:val="22"/>
              </w:rPr>
              <w:t>Tlf</w:t>
            </w:r>
            <w:ins w:id="40" w:author="EUGL-NH" w:date="2025-02-25T12:51:00Z">
              <w:r w:rsidR="00B30FBE">
                <w:rPr>
                  <w:szCs w:val="22"/>
                </w:rPr>
                <w:t>.</w:t>
              </w:r>
            </w:ins>
            <w:r w:rsidRPr="000502F3">
              <w:rPr>
                <w:szCs w:val="22"/>
              </w:rPr>
              <w:t>: +45</w:t>
            </w:r>
            <w:r w:rsidR="00AD5BEA">
              <w:rPr>
                <w:szCs w:val="22"/>
              </w:rPr>
              <w:t xml:space="preserve"> </w:t>
            </w:r>
            <w:r w:rsidRPr="000502F3">
              <w:rPr>
                <w:szCs w:val="22"/>
              </w:rPr>
              <w:t>44985511</w:t>
            </w:r>
          </w:p>
          <w:p w14:paraId="5D72E9BD" w14:textId="77777777" w:rsidR="00FF5ECF" w:rsidRPr="000502F3" w:rsidRDefault="00FF5ECF" w:rsidP="001B3AB1">
            <w:pPr>
              <w:tabs>
                <w:tab w:val="left" w:pos="567"/>
              </w:tabs>
              <w:rPr>
                <w:szCs w:val="22"/>
              </w:rPr>
            </w:pPr>
          </w:p>
        </w:tc>
        <w:tc>
          <w:tcPr>
            <w:tcW w:w="4715" w:type="dxa"/>
          </w:tcPr>
          <w:p w14:paraId="5D72E9BE" w14:textId="77777777" w:rsidR="00FF5ECF" w:rsidRPr="000502F3" w:rsidRDefault="00FF5ECF" w:rsidP="00BF133E">
            <w:pPr>
              <w:tabs>
                <w:tab w:val="left" w:pos="567"/>
              </w:tabs>
              <w:rPr>
                <w:b/>
                <w:bCs/>
                <w:szCs w:val="22"/>
              </w:rPr>
            </w:pPr>
            <w:r w:rsidRPr="000502F3">
              <w:rPr>
                <w:b/>
                <w:bCs/>
                <w:szCs w:val="22"/>
              </w:rPr>
              <w:t>Malta</w:t>
            </w:r>
          </w:p>
          <w:p w14:paraId="5D72E9BF" w14:textId="421C1BEF" w:rsidR="00FF5ECF" w:rsidRPr="000502F3" w:rsidRDefault="00FF5ECF" w:rsidP="006E35B8">
            <w:pPr>
              <w:tabs>
                <w:tab w:val="left" w:pos="567"/>
              </w:tabs>
              <w:rPr>
                <w:szCs w:val="22"/>
                <w:lang w:eastAsia="el-GR"/>
              </w:rPr>
            </w:pPr>
            <w:r w:rsidRPr="000502F3">
              <w:rPr>
                <w:szCs w:val="22"/>
              </w:rPr>
              <w:t>Teva Pharmaceuticals Ireland</w:t>
            </w:r>
          </w:p>
          <w:p w14:paraId="5D72E9C0" w14:textId="2BF9501E" w:rsidR="00FF5ECF" w:rsidRPr="000502F3" w:rsidRDefault="00FF5ECF" w:rsidP="00BF133E">
            <w:pPr>
              <w:tabs>
                <w:tab w:val="left" w:pos="567"/>
              </w:tabs>
              <w:rPr>
                <w:szCs w:val="22"/>
              </w:rPr>
            </w:pPr>
            <w:r w:rsidRPr="000502F3">
              <w:rPr>
                <w:szCs w:val="22"/>
              </w:rPr>
              <w:t>L-Irlanda</w:t>
            </w:r>
          </w:p>
          <w:p w14:paraId="5D72E9C1" w14:textId="77977338" w:rsidR="00FF5ECF" w:rsidRPr="000502F3" w:rsidRDefault="00FF5ECF" w:rsidP="00BF133E">
            <w:pPr>
              <w:tabs>
                <w:tab w:val="left" w:pos="567"/>
              </w:tabs>
              <w:rPr>
                <w:szCs w:val="22"/>
              </w:rPr>
            </w:pPr>
            <w:r w:rsidRPr="000502F3">
              <w:rPr>
                <w:szCs w:val="22"/>
              </w:rPr>
              <w:t>Tel: +</w:t>
            </w:r>
            <w:r w:rsidR="006E35B8">
              <w:rPr>
                <w:szCs w:val="22"/>
              </w:rPr>
              <w:t>44 2075407117</w:t>
            </w:r>
          </w:p>
          <w:p w14:paraId="5D72E9C2" w14:textId="77777777" w:rsidR="00FF5ECF" w:rsidRPr="000502F3" w:rsidRDefault="00FF5ECF" w:rsidP="001B3AB1">
            <w:pPr>
              <w:tabs>
                <w:tab w:val="left" w:pos="567"/>
              </w:tabs>
              <w:rPr>
                <w:szCs w:val="22"/>
              </w:rPr>
            </w:pPr>
          </w:p>
        </w:tc>
      </w:tr>
      <w:tr w:rsidR="00FF5ECF" w:rsidRPr="000502F3" w14:paraId="5D72E9CC" w14:textId="77777777" w:rsidTr="00961A78">
        <w:trPr>
          <w:cantSplit/>
        </w:trPr>
        <w:tc>
          <w:tcPr>
            <w:tcW w:w="4715" w:type="dxa"/>
          </w:tcPr>
          <w:p w14:paraId="5D72E9C4" w14:textId="77777777" w:rsidR="00FF5ECF" w:rsidRPr="000502F3" w:rsidRDefault="00FF5ECF" w:rsidP="00BF133E">
            <w:pPr>
              <w:tabs>
                <w:tab w:val="left" w:pos="567"/>
              </w:tabs>
              <w:rPr>
                <w:b/>
                <w:bCs/>
                <w:szCs w:val="22"/>
              </w:rPr>
            </w:pPr>
            <w:r w:rsidRPr="000502F3">
              <w:rPr>
                <w:b/>
                <w:bCs/>
                <w:szCs w:val="22"/>
              </w:rPr>
              <w:lastRenderedPageBreak/>
              <w:t>Deutschland</w:t>
            </w:r>
          </w:p>
          <w:p w14:paraId="5D72E9C5" w14:textId="082C11B3" w:rsidR="00FF5ECF" w:rsidRPr="000502F3" w:rsidRDefault="00FF5ECF" w:rsidP="00BF133E">
            <w:pPr>
              <w:tabs>
                <w:tab w:val="left" w:pos="567"/>
              </w:tabs>
              <w:rPr>
                <w:szCs w:val="22"/>
              </w:rPr>
            </w:pPr>
            <w:r w:rsidRPr="000502F3">
              <w:rPr>
                <w:szCs w:val="22"/>
              </w:rPr>
              <w:t>T</w:t>
            </w:r>
            <w:r w:rsidR="006E35B8">
              <w:rPr>
                <w:szCs w:val="22"/>
              </w:rPr>
              <w:t>EVA</w:t>
            </w:r>
            <w:r w:rsidRPr="000502F3">
              <w:rPr>
                <w:szCs w:val="22"/>
              </w:rPr>
              <w:t xml:space="preserve"> GmbH</w:t>
            </w:r>
          </w:p>
          <w:p w14:paraId="5D72E9C6" w14:textId="1DAFB84D" w:rsidR="00FF5ECF" w:rsidRPr="000502F3" w:rsidRDefault="00FF5ECF" w:rsidP="00BF133E">
            <w:pPr>
              <w:tabs>
                <w:tab w:val="left" w:pos="567"/>
              </w:tabs>
              <w:rPr>
                <w:szCs w:val="24"/>
              </w:rPr>
            </w:pPr>
            <w:r w:rsidRPr="000502F3">
              <w:rPr>
                <w:szCs w:val="22"/>
              </w:rPr>
              <w:t>Tel: +</w:t>
            </w:r>
            <w:r w:rsidR="006D5699">
              <w:rPr>
                <w:szCs w:val="24"/>
              </w:rPr>
              <w:t>49 73140208</w:t>
            </w:r>
          </w:p>
          <w:p w14:paraId="5D72E9C7" w14:textId="77777777" w:rsidR="00FF5ECF" w:rsidRPr="000502F3" w:rsidRDefault="00FF5ECF" w:rsidP="001B3AB1">
            <w:pPr>
              <w:tabs>
                <w:tab w:val="left" w:pos="567"/>
              </w:tabs>
              <w:rPr>
                <w:szCs w:val="22"/>
              </w:rPr>
            </w:pPr>
          </w:p>
        </w:tc>
        <w:tc>
          <w:tcPr>
            <w:tcW w:w="4715" w:type="dxa"/>
          </w:tcPr>
          <w:p w14:paraId="5D72E9C8" w14:textId="77777777" w:rsidR="00FF5ECF" w:rsidRPr="003A0472" w:rsidRDefault="00FF5ECF" w:rsidP="00BF133E">
            <w:pPr>
              <w:tabs>
                <w:tab w:val="left" w:pos="567"/>
              </w:tabs>
              <w:rPr>
                <w:b/>
                <w:bCs/>
                <w:szCs w:val="22"/>
                <w:lang w:val="de-DE"/>
              </w:rPr>
            </w:pPr>
            <w:r w:rsidRPr="003A0472">
              <w:rPr>
                <w:b/>
                <w:bCs/>
                <w:szCs w:val="22"/>
                <w:lang w:val="de-DE"/>
              </w:rPr>
              <w:t>Nederland</w:t>
            </w:r>
          </w:p>
          <w:p w14:paraId="5D72E9C9" w14:textId="77777777" w:rsidR="00FF5ECF" w:rsidRPr="003A0472" w:rsidRDefault="00FF5ECF" w:rsidP="00BF133E">
            <w:pPr>
              <w:tabs>
                <w:tab w:val="left" w:pos="567"/>
              </w:tabs>
              <w:rPr>
                <w:szCs w:val="22"/>
                <w:lang w:val="de-DE"/>
              </w:rPr>
            </w:pPr>
            <w:r w:rsidRPr="003A0472">
              <w:rPr>
                <w:szCs w:val="22"/>
                <w:lang w:val="de-DE"/>
              </w:rPr>
              <w:t xml:space="preserve">Teva </w:t>
            </w:r>
            <w:r w:rsidRPr="003A0472">
              <w:rPr>
                <w:lang w:val="de-DE"/>
              </w:rPr>
              <w:t>Nederland B.V.</w:t>
            </w:r>
          </w:p>
          <w:p w14:paraId="5D72E9CA" w14:textId="60283329" w:rsidR="00FF5ECF" w:rsidRPr="000502F3" w:rsidRDefault="00FF5ECF" w:rsidP="00BF133E">
            <w:pPr>
              <w:tabs>
                <w:tab w:val="left" w:pos="567"/>
              </w:tabs>
              <w:rPr>
                <w:szCs w:val="22"/>
              </w:rPr>
            </w:pPr>
            <w:r w:rsidRPr="000502F3">
              <w:rPr>
                <w:szCs w:val="22"/>
              </w:rPr>
              <w:t>Tel: +</w:t>
            </w:r>
            <w:r w:rsidRPr="000502F3">
              <w:t>31 8000228400</w:t>
            </w:r>
          </w:p>
          <w:p w14:paraId="5D72E9CB" w14:textId="77777777" w:rsidR="00FF5ECF" w:rsidRPr="000502F3" w:rsidRDefault="00FF5ECF" w:rsidP="001B3AB1">
            <w:pPr>
              <w:tabs>
                <w:tab w:val="left" w:pos="567"/>
              </w:tabs>
              <w:rPr>
                <w:szCs w:val="22"/>
              </w:rPr>
            </w:pPr>
          </w:p>
        </w:tc>
      </w:tr>
      <w:tr w:rsidR="00FF5ECF" w:rsidRPr="000502F3" w14:paraId="5D72E9D5" w14:textId="77777777" w:rsidTr="00961A78">
        <w:trPr>
          <w:cantSplit/>
        </w:trPr>
        <w:tc>
          <w:tcPr>
            <w:tcW w:w="4715" w:type="dxa"/>
          </w:tcPr>
          <w:p w14:paraId="5D72E9CD" w14:textId="77777777" w:rsidR="00FF5ECF" w:rsidRPr="000502F3" w:rsidRDefault="00FF5ECF" w:rsidP="00BF133E">
            <w:pPr>
              <w:tabs>
                <w:tab w:val="left" w:pos="567"/>
              </w:tabs>
              <w:rPr>
                <w:b/>
                <w:szCs w:val="22"/>
              </w:rPr>
            </w:pPr>
            <w:r w:rsidRPr="000502F3">
              <w:rPr>
                <w:b/>
                <w:szCs w:val="22"/>
              </w:rPr>
              <w:t>Eesti</w:t>
            </w:r>
          </w:p>
          <w:p w14:paraId="5D72E9CE" w14:textId="013F922D" w:rsidR="00FF5ECF" w:rsidRPr="000502F3" w:rsidRDefault="006D5699" w:rsidP="00BF133E">
            <w:pPr>
              <w:autoSpaceDE w:val="0"/>
              <w:autoSpaceDN w:val="0"/>
              <w:adjustRightInd w:val="0"/>
              <w:rPr>
                <w:rFonts w:eastAsia="Calibri"/>
                <w:szCs w:val="22"/>
                <w:lang w:eastAsia="et-EE"/>
              </w:rPr>
            </w:pPr>
            <w:r>
              <w:rPr>
                <w:rFonts w:eastAsia="Calibri"/>
                <w:szCs w:val="22"/>
                <w:lang w:eastAsia="et-EE"/>
              </w:rPr>
              <w:t xml:space="preserve">UAB </w:t>
            </w:r>
            <w:r w:rsidR="00FF5ECF" w:rsidRPr="000502F3">
              <w:rPr>
                <w:rFonts w:eastAsia="Calibri"/>
                <w:szCs w:val="22"/>
                <w:lang w:eastAsia="et-EE"/>
              </w:rPr>
              <w:t xml:space="preserve">Teva </w:t>
            </w:r>
            <w:r>
              <w:rPr>
                <w:rFonts w:eastAsia="Calibri"/>
                <w:szCs w:val="22"/>
                <w:lang w:eastAsia="et-EE"/>
              </w:rPr>
              <w:t xml:space="preserve">Baltics </w:t>
            </w:r>
            <w:r w:rsidR="00FF5ECF" w:rsidRPr="000502F3">
              <w:rPr>
                <w:rFonts w:eastAsia="Calibri"/>
                <w:szCs w:val="22"/>
                <w:lang w:eastAsia="et-EE"/>
              </w:rPr>
              <w:t xml:space="preserve">Eesti </w:t>
            </w:r>
            <w:r>
              <w:rPr>
                <w:rFonts w:eastAsia="Calibri"/>
                <w:szCs w:val="22"/>
                <w:lang w:eastAsia="et-EE"/>
              </w:rPr>
              <w:t>filiaal</w:t>
            </w:r>
            <w:r w:rsidR="00FF5ECF" w:rsidRPr="000502F3">
              <w:rPr>
                <w:rFonts w:eastAsia="Calibri"/>
                <w:szCs w:val="22"/>
                <w:lang w:eastAsia="et-EE"/>
              </w:rPr>
              <w:t xml:space="preserve"> </w:t>
            </w:r>
          </w:p>
          <w:p w14:paraId="5D72E9D0" w14:textId="77777777" w:rsidR="00FF5ECF" w:rsidRPr="000502F3" w:rsidRDefault="00FF5ECF" w:rsidP="00BF133E">
            <w:pPr>
              <w:tabs>
                <w:tab w:val="left" w:pos="567"/>
              </w:tabs>
              <w:rPr>
                <w:rFonts w:eastAsia="Calibri"/>
                <w:szCs w:val="22"/>
                <w:lang w:eastAsia="et-EE"/>
              </w:rPr>
            </w:pPr>
            <w:r w:rsidRPr="000502F3">
              <w:rPr>
                <w:rFonts w:eastAsia="Calibri"/>
                <w:szCs w:val="22"/>
                <w:lang w:eastAsia="et-EE"/>
              </w:rPr>
              <w:t>Tel: +372 6610801</w:t>
            </w:r>
          </w:p>
          <w:p w14:paraId="5D72E9D1" w14:textId="77777777" w:rsidR="00FF5ECF" w:rsidRPr="000502F3" w:rsidRDefault="00FF5ECF" w:rsidP="001B3AB1">
            <w:pPr>
              <w:tabs>
                <w:tab w:val="left" w:pos="567"/>
              </w:tabs>
              <w:rPr>
                <w:szCs w:val="22"/>
              </w:rPr>
            </w:pPr>
          </w:p>
        </w:tc>
        <w:tc>
          <w:tcPr>
            <w:tcW w:w="4715" w:type="dxa"/>
          </w:tcPr>
          <w:p w14:paraId="5D72E9D2" w14:textId="77777777" w:rsidR="00FF5ECF" w:rsidRPr="000502F3" w:rsidRDefault="00FF5ECF" w:rsidP="00BF133E">
            <w:pPr>
              <w:tabs>
                <w:tab w:val="left" w:pos="567"/>
              </w:tabs>
              <w:rPr>
                <w:b/>
                <w:bCs/>
                <w:szCs w:val="22"/>
              </w:rPr>
            </w:pPr>
            <w:r w:rsidRPr="000502F3">
              <w:rPr>
                <w:b/>
                <w:bCs/>
                <w:szCs w:val="22"/>
              </w:rPr>
              <w:t>Norge</w:t>
            </w:r>
          </w:p>
          <w:p w14:paraId="5D72E9D3" w14:textId="77777777" w:rsidR="00FF5ECF" w:rsidRPr="000502F3" w:rsidRDefault="00FF5ECF" w:rsidP="00BF133E">
            <w:pPr>
              <w:tabs>
                <w:tab w:val="left" w:pos="567"/>
              </w:tabs>
              <w:rPr>
                <w:szCs w:val="22"/>
              </w:rPr>
            </w:pPr>
            <w:r w:rsidRPr="000502F3">
              <w:rPr>
                <w:szCs w:val="22"/>
              </w:rPr>
              <w:t xml:space="preserve">Teva Norway AS </w:t>
            </w:r>
          </w:p>
          <w:p w14:paraId="4EC231DB" w14:textId="77777777" w:rsidR="00FF5ECF" w:rsidRDefault="00FF5ECF" w:rsidP="001B3AB1">
            <w:pPr>
              <w:tabs>
                <w:tab w:val="left" w:pos="567"/>
              </w:tabs>
              <w:rPr>
                <w:sz w:val="23"/>
                <w:szCs w:val="23"/>
              </w:rPr>
            </w:pPr>
            <w:r w:rsidRPr="000502F3">
              <w:rPr>
                <w:szCs w:val="22"/>
              </w:rPr>
              <w:t xml:space="preserve">Tlf: </w:t>
            </w:r>
            <w:r w:rsidRPr="000502F3">
              <w:rPr>
                <w:sz w:val="23"/>
                <w:szCs w:val="23"/>
              </w:rPr>
              <w:t>+47 66775590</w:t>
            </w:r>
          </w:p>
          <w:p w14:paraId="5D72E9D4" w14:textId="44AA27B5" w:rsidR="00AD5BEA" w:rsidRPr="000502F3" w:rsidRDefault="00AD5BEA" w:rsidP="001B3AB1">
            <w:pPr>
              <w:tabs>
                <w:tab w:val="left" w:pos="567"/>
              </w:tabs>
              <w:rPr>
                <w:szCs w:val="22"/>
              </w:rPr>
            </w:pPr>
          </w:p>
        </w:tc>
      </w:tr>
      <w:tr w:rsidR="00FF5ECF" w:rsidRPr="00A7258B" w14:paraId="5D72E9DE" w14:textId="77777777" w:rsidTr="00961A78">
        <w:trPr>
          <w:cantSplit/>
        </w:trPr>
        <w:tc>
          <w:tcPr>
            <w:tcW w:w="4715" w:type="dxa"/>
          </w:tcPr>
          <w:p w14:paraId="5D72E9D6" w14:textId="77777777" w:rsidR="00FF5ECF" w:rsidRPr="000502F3" w:rsidRDefault="00FF5ECF" w:rsidP="00BF133E">
            <w:pPr>
              <w:tabs>
                <w:tab w:val="left" w:pos="567"/>
              </w:tabs>
              <w:rPr>
                <w:b/>
                <w:bCs/>
                <w:szCs w:val="22"/>
              </w:rPr>
            </w:pPr>
            <w:r w:rsidRPr="000502F3">
              <w:rPr>
                <w:b/>
                <w:bCs/>
                <w:szCs w:val="22"/>
              </w:rPr>
              <w:t>Ελλάδα</w:t>
            </w:r>
          </w:p>
          <w:p w14:paraId="6B7231CF" w14:textId="40A6A925" w:rsidR="006D5699" w:rsidRPr="006C1F51" w:rsidRDefault="000D14A0" w:rsidP="006D5699">
            <w:pPr>
              <w:autoSpaceDE w:val="0"/>
              <w:autoSpaceDN w:val="0"/>
              <w:adjustRightInd w:val="0"/>
              <w:rPr>
                <w:szCs w:val="22"/>
                <w:lang w:eastAsia="el-GR"/>
              </w:rPr>
            </w:pPr>
            <w:r>
              <w:rPr>
                <w:szCs w:val="22"/>
              </w:rPr>
              <w:t>TEVA HELLAS Α.Ε.</w:t>
            </w:r>
          </w:p>
          <w:p w14:paraId="5D72E9D8" w14:textId="37885464" w:rsidR="00FF5ECF" w:rsidRPr="000502F3" w:rsidRDefault="00FF5ECF" w:rsidP="00BF133E">
            <w:pPr>
              <w:tabs>
                <w:tab w:val="left" w:pos="567"/>
              </w:tabs>
              <w:rPr>
                <w:b/>
                <w:szCs w:val="22"/>
              </w:rPr>
            </w:pPr>
            <w:r w:rsidRPr="000502F3">
              <w:rPr>
                <w:color w:val="000000"/>
                <w:szCs w:val="22"/>
                <w:lang w:eastAsia="en-GB" w:bidi="he-IL"/>
              </w:rPr>
              <w:t>Τηλ: +30 21</w:t>
            </w:r>
            <w:r w:rsidR="006D5699">
              <w:rPr>
                <w:color w:val="000000"/>
                <w:szCs w:val="22"/>
                <w:lang w:eastAsia="en-GB" w:bidi="he-IL"/>
              </w:rPr>
              <w:t>18805000</w:t>
            </w:r>
          </w:p>
          <w:p w14:paraId="5D72E9D9" w14:textId="77777777" w:rsidR="00FF5ECF" w:rsidRPr="000502F3" w:rsidRDefault="00FF5ECF" w:rsidP="001B3AB1">
            <w:pPr>
              <w:tabs>
                <w:tab w:val="left" w:pos="567"/>
              </w:tabs>
              <w:rPr>
                <w:bCs/>
                <w:szCs w:val="22"/>
              </w:rPr>
            </w:pPr>
          </w:p>
        </w:tc>
        <w:tc>
          <w:tcPr>
            <w:tcW w:w="4715" w:type="dxa"/>
          </w:tcPr>
          <w:p w14:paraId="5D72E9DA" w14:textId="77777777" w:rsidR="00FF5ECF" w:rsidRPr="003A0472" w:rsidRDefault="00FF5ECF" w:rsidP="00BF133E">
            <w:pPr>
              <w:tabs>
                <w:tab w:val="left" w:pos="567"/>
              </w:tabs>
              <w:rPr>
                <w:b/>
                <w:bCs/>
                <w:szCs w:val="22"/>
                <w:lang w:val="de-DE"/>
              </w:rPr>
            </w:pPr>
            <w:r w:rsidRPr="003A0472">
              <w:rPr>
                <w:b/>
                <w:bCs/>
                <w:szCs w:val="22"/>
                <w:lang w:val="de-DE"/>
              </w:rPr>
              <w:t>Österreich</w:t>
            </w:r>
          </w:p>
          <w:p w14:paraId="5D72E9DB" w14:textId="77777777" w:rsidR="00FF5ECF" w:rsidRPr="003A0472" w:rsidRDefault="00FF5ECF" w:rsidP="00BF133E">
            <w:pPr>
              <w:tabs>
                <w:tab w:val="left" w:pos="567"/>
              </w:tabs>
              <w:rPr>
                <w:szCs w:val="22"/>
                <w:lang w:val="de-DE"/>
              </w:rPr>
            </w:pPr>
            <w:r w:rsidRPr="003A0472">
              <w:rPr>
                <w:szCs w:val="22"/>
                <w:lang w:val="de-DE"/>
              </w:rPr>
              <w:t>ratiopharm Arzneimittel Vertriebs-GmbH</w:t>
            </w:r>
          </w:p>
          <w:p w14:paraId="5D72E9DC" w14:textId="37F7B142" w:rsidR="00FF5ECF" w:rsidRPr="003A0472" w:rsidRDefault="00FF5ECF" w:rsidP="001B3AB1">
            <w:pPr>
              <w:tabs>
                <w:tab w:val="left" w:pos="567"/>
              </w:tabs>
              <w:rPr>
                <w:szCs w:val="22"/>
                <w:lang w:val="de-DE"/>
              </w:rPr>
            </w:pPr>
            <w:r w:rsidRPr="003A0472">
              <w:rPr>
                <w:szCs w:val="22"/>
                <w:lang w:val="de-DE"/>
              </w:rPr>
              <w:t>Tel: +43 197007</w:t>
            </w:r>
            <w:r w:rsidR="00327F51">
              <w:rPr>
                <w:szCs w:val="22"/>
                <w:lang w:val="de-DE"/>
              </w:rPr>
              <w:t>0</w:t>
            </w:r>
          </w:p>
          <w:p w14:paraId="5D72E9DD" w14:textId="77777777" w:rsidR="00FF5ECF" w:rsidRPr="003A0472" w:rsidRDefault="00FF5ECF" w:rsidP="001B3AB1">
            <w:pPr>
              <w:tabs>
                <w:tab w:val="left" w:pos="567"/>
              </w:tabs>
              <w:rPr>
                <w:szCs w:val="22"/>
                <w:lang w:val="de-DE"/>
              </w:rPr>
            </w:pPr>
          </w:p>
        </w:tc>
      </w:tr>
      <w:tr w:rsidR="00FF5ECF" w:rsidRPr="000502F3" w14:paraId="5D72E9E8" w14:textId="77777777" w:rsidTr="00961A78">
        <w:trPr>
          <w:cantSplit/>
        </w:trPr>
        <w:tc>
          <w:tcPr>
            <w:tcW w:w="4715" w:type="dxa"/>
          </w:tcPr>
          <w:p w14:paraId="5D72E9E0" w14:textId="77777777" w:rsidR="00FF5ECF" w:rsidRPr="003A0472" w:rsidRDefault="00FF5ECF" w:rsidP="00BF133E">
            <w:pPr>
              <w:tabs>
                <w:tab w:val="left" w:pos="567"/>
              </w:tabs>
              <w:rPr>
                <w:b/>
                <w:bCs/>
                <w:szCs w:val="22"/>
                <w:lang w:val="de-DE"/>
              </w:rPr>
            </w:pPr>
            <w:r w:rsidRPr="003A0472">
              <w:rPr>
                <w:b/>
                <w:bCs/>
                <w:szCs w:val="22"/>
                <w:lang w:val="de-DE"/>
              </w:rPr>
              <w:t>España</w:t>
            </w:r>
          </w:p>
          <w:p w14:paraId="5D72E9E1" w14:textId="77777777" w:rsidR="00FF5ECF" w:rsidRPr="003A0472" w:rsidRDefault="00FF5ECF" w:rsidP="00BF133E">
            <w:pPr>
              <w:tabs>
                <w:tab w:val="left" w:pos="567"/>
              </w:tabs>
              <w:rPr>
                <w:szCs w:val="22"/>
                <w:lang w:val="de-DE"/>
              </w:rPr>
            </w:pPr>
            <w:r w:rsidRPr="003A0472">
              <w:rPr>
                <w:szCs w:val="22"/>
                <w:lang w:val="de-DE"/>
              </w:rPr>
              <w:t>Teva Pharma, S.L.U.</w:t>
            </w:r>
          </w:p>
          <w:p w14:paraId="7C043C75" w14:textId="30F30220" w:rsidR="00FF5ECF" w:rsidRDefault="00FF5ECF">
            <w:pPr>
              <w:tabs>
                <w:tab w:val="left" w:pos="567"/>
              </w:tabs>
              <w:rPr>
                <w:szCs w:val="22"/>
              </w:rPr>
            </w:pPr>
            <w:r w:rsidRPr="000502F3">
              <w:rPr>
                <w:szCs w:val="22"/>
              </w:rPr>
              <w:t>Tel: +34</w:t>
            </w:r>
            <w:r w:rsidR="00AD5BEA">
              <w:rPr>
                <w:szCs w:val="22"/>
              </w:rPr>
              <w:t xml:space="preserve"> </w:t>
            </w:r>
            <w:r w:rsidRPr="000502F3">
              <w:rPr>
                <w:szCs w:val="22"/>
              </w:rPr>
              <w:t>913873280</w:t>
            </w:r>
          </w:p>
          <w:p w14:paraId="5D72E9E2" w14:textId="59891C01" w:rsidR="00AD5BEA" w:rsidRPr="000502F3" w:rsidRDefault="00AD5BEA">
            <w:pPr>
              <w:tabs>
                <w:tab w:val="left" w:pos="567"/>
              </w:tabs>
              <w:rPr>
                <w:b/>
                <w:bCs/>
                <w:szCs w:val="22"/>
              </w:rPr>
            </w:pPr>
          </w:p>
        </w:tc>
        <w:tc>
          <w:tcPr>
            <w:tcW w:w="4715" w:type="dxa"/>
          </w:tcPr>
          <w:p w14:paraId="5D72E9E4" w14:textId="77777777" w:rsidR="00FF5ECF" w:rsidRPr="000502F3" w:rsidRDefault="00FF5ECF" w:rsidP="00BF133E">
            <w:pPr>
              <w:tabs>
                <w:tab w:val="left" w:pos="567"/>
              </w:tabs>
              <w:rPr>
                <w:b/>
                <w:bCs/>
                <w:szCs w:val="22"/>
              </w:rPr>
            </w:pPr>
            <w:r w:rsidRPr="000502F3">
              <w:rPr>
                <w:b/>
                <w:bCs/>
                <w:szCs w:val="22"/>
              </w:rPr>
              <w:t>Polska</w:t>
            </w:r>
          </w:p>
          <w:p w14:paraId="5D72E9E5" w14:textId="77777777" w:rsidR="00FF5ECF" w:rsidRPr="000502F3" w:rsidRDefault="00FF5ECF" w:rsidP="00BF133E">
            <w:pPr>
              <w:tabs>
                <w:tab w:val="left" w:pos="567"/>
              </w:tabs>
              <w:spacing w:line="260" w:lineRule="exact"/>
              <w:rPr>
                <w:noProof/>
                <w:szCs w:val="22"/>
              </w:rPr>
            </w:pPr>
            <w:r w:rsidRPr="000502F3">
              <w:rPr>
                <w:noProof/>
                <w:szCs w:val="22"/>
              </w:rPr>
              <w:t>Teva Pharmaceuticals Polska Sp. z o.o.</w:t>
            </w:r>
          </w:p>
          <w:p w14:paraId="5D72E9E6" w14:textId="56EB026B" w:rsidR="00FF5ECF" w:rsidRPr="000502F3" w:rsidRDefault="00FF5ECF" w:rsidP="00BF133E">
            <w:pPr>
              <w:tabs>
                <w:tab w:val="left" w:pos="567"/>
              </w:tabs>
              <w:rPr>
                <w:noProof/>
                <w:szCs w:val="22"/>
              </w:rPr>
            </w:pPr>
            <w:r w:rsidRPr="000502F3">
              <w:rPr>
                <w:noProof/>
                <w:szCs w:val="22"/>
              </w:rPr>
              <w:t>Tel</w:t>
            </w:r>
            <w:ins w:id="41" w:author="EUGL-NH" w:date="2025-02-25T12:51:00Z">
              <w:r w:rsidR="00B30FBE">
                <w:rPr>
                  <w:noProof/>
                  <w:szCs w:val="22"/>
                </w:rPr>
                <w:t>.</w:t>
              </w:r>
            </w:ins>
            <w:r w:rsidRPr="000502F3">
              <w:rPr>
                <w:noProof/>
                <w:szCs w:val="22"/>
              </w:rPr>
              <w:t>: +48 223459300</w:t>
            </w:r>
          </w:p>
          <w:p w14:paraId="5D72E9E7" w14:textId="77777777" w:rsidR="00FF5ECF" w:rsidRPr="000502F3" w:rsidRDefault="00FF5ECF" w:rsidP="001B3AB1">
            <w:pPr>
              <w:tabs>
                <w:tab w:val="left" w:pos="567"/>
              </w:tabs>
              <w:rPr>
                <w:szCs w:val="22"/>
              </w:rPr>
            </w:pPr>
          </w:p>
        </w:tc>
      </w:tr>
      <w:tr w:rsidR="00FF5ECF" w:rsidRPr="000502F3" w14:paraId="5D72E9F1" w14:textId="77777777" w:rsidTr="008023E2">
        <w:trPr>
          <w:cantSplit/>
        </w:trPr>
        <w:tc>
          <w:tcPr>
            <w:tcW w:w="4715" w:type="dxa"/>
          </w:tcPr>
          <w:p w14:paraId="5D72E9E9" w14:textId="77777777" w:rsidR="00FF5ECF" w:rsidRPr="000502F3" w:rsidRDefault="00FF5ECF" w:rsidP="00BF133E">
            <w:pPr>
              <w:autoSpaceDE w:val="0"/>
              <w:autoSpaceDN w:val="0"/>
              <w:adjustRightInd w:val="0"/>
              <w:spacing w:line="240" w:lineRule="atLeast"/>
              <w:rPr>
                <w:color w:val="000000"/>
                <w:szCs w:val="22"/>
              </w:rPr>
            </w:pPr>
            <w:r w:rsidRPr="000502F3">
              <w:rPr>
                <w:b/>
                <w:bCs/>
                <w:color w:val="000000"/>
                <w:szCs w:val="22"/>
              </w:rPr>
              <w:t>France</w:t>
            </w:r>
            <w:r w:rsidRPr="000502F3">
              <w:rPr>
                <w:color w:val="000000"/>
                <w:szCs w:val="22"/>
              </w:rPr>
              <w:t xml:space="preserve"> </w:t>
            </w:r>
          </w:p>
          <w:p w14:paraId="5D72E9EA" w14:textId="2A72C1E2" w:rsidR="00FF5ECF" w:rsidRPr="000502F3" w:rsidRDefault="00FF5ECF" w:rsidP="00BF133E">
            <w:pPr>
              <w:autoSpaceDE w:val="0"/>
              <w:autoSpaceDN w:val="0"/>
              <w:adjustRightInd w:val="0"/>
              <w:spacing w:line="240" w:lineRule="atLeast"/>
              <w:rPr>
                <w:color w:val="000000"/>
                <w:szCs w:val="22"/>
              </w:rPr>
            </w:pPr>
            <w:r w:rsidRPr="000502F3">
              <w:rPr>
                <w:color w:val="000000"/>
                <w:szCs w:val="22"/>
              </w:rPr>
              <w:t>Teva Santé</w:t>
            </w:r>
          </w:p>
          <w:p w14:paraId="73B37A00" w14:textId="23C7550F" w:rsidR="00FF5ECF" w:rsidRDefault="00FF5ECF" w:rsidP="001B3AB1">
            <w:pPr>
              <w:rPr>
                <w:color w:val="000000"/>
                <w:szCs w:val="22"/>
              </w:rPr>
            </w:pPr>
            <w:r w:rsidRPr="000502F3">
              <w:rPr>
                <w:color w:val="000000"/>
                <w:szCs w:val="22"/>
              </w:rPr>
              <w:t xml:space="preserve">Tél: +33 155917800 </w:t>
            </w:r>
          </w:p>
          <w:p w14:paraId="5D72E9EB" w14:textId="43D23E79" w:rsidR="00A45B14" w:rsidRPr="000502F3" w:rsidRDefault="00A45B14" w:rsidP="001B3AB1">
            <w:pPr>
              <w:rPr>
                <w:szCs w:val="22"/>
              </w:rPr>
            </w:pPr>
          </w:p>
        </w:tc>
        <w:tc>
          <w:tcPr>
            <w:tcW w:w="4715" w:type="dxa"/>
          </w:tcPr>
          <w:p w14:paraId="5D72E9EC" w14:textId="77777777" w:rsidR="00FF5ECF" w:rsidRPr="000502F3" w:rsidRDefault="00FF5ECF" w:rsidP="00BF133E">
            <w:pPr>
              <w:tabs>
                <w:tab w:val="left" w:pos="567"/>
              </w:tabs>
              <w:rPr>
                <w:b/>
                <w:bCs/>
                <w:szCs w:val="22"/>
              </w:rPr>
            </w:pPr>
            <w:r w:rsidRPr="000502F3">
              <w:rPr>
                <w:b/>
                <w:bCs/>
                <w:szCs w:val="22"/>
              </w:rPr>
              <w:t>Portugal</w:t>
            </w:r>
          </w:p>
          <w:p w14:paraId="5D72E9EE" w14:textId="3116D4D3" w:rsidR="00FF5ECF" w:rsidRPr="000502F3" w:rsidRDefault="00FF5ECF" w:rsidP="00BF133E">
            <w:pPr>
              <w:tabs>
                <w:tab w:val="left" w:pos="567"/>
              </w:tabs>
              <w:rPr>
                <w:szCs w:val="22"/>
              </w:rPr>
            </w:pPr>
            <w:r w:rsidRPr="000502F3">
              <w:rPr>
                <w:szCs w:val="22"/>
              </w:rPr>
              <w:t>Teva Pharma - Produtos</w:t>
            </w:r>
            <w:r w:rsidR="00327F51">
              <w:rPr>
                <w:szCs w:val="22"/>
              </w:rPr>
              <w:t xml:space="preserve"> </w:t>
            </w:r>
            <w:r w:rsidRPr="000502F3">
              <w:rPr>
                <w:szCs w:val="22"/>
              </w:rPr>
              <w:t>Farmacêuticos</w:t>
            </w:r>
            <w:r w:rsidR="00327F51">
              <w:rPr>
                <w:szCs w:val="22"/>
              </w:rPr>
              <w:t>,</w:t>
            </w:r>
            <w:r w:rsidRPr="000502F3">
              <w:rPr>
                <w:szCs w:val="22"/>
              </w:rPr>
              <w:t xml:space="preserve"> Lda</w:t>
            </w:r>
            <w:r w:rsidR="00327F51">
              <w:rPr>
                <w:szCs w:val="22"/>
              </w:rPr>
              <w:t>.</w:t>
            </w:r>
          </w:p>
          <w:p w14:paraId="5D72E9EF" w14:textId="111B49AA" w:rsidR="00FF5ECF" w:rsidRPr="000502F3" w:rsidRDefault="00FF5ECF" w:rsidP="00BF133E">
            <w:pPr>
              <w:tabs>
                <w:tab w:val="left" w:pos="567"/>
              </w:tabs>
              <w:rPr>
                <w:szCs w:val="22"/>
              </w:rPr>
            </w:pPr>
            <w:r w:rsidRPr="000502F3">
              <w:rPr>
                <w:szCs w:val="22"/>
              </w:rPr>
              <w:t>Tel: +351 214767550</w:t>
            </w:r>
          </w:p>
          <w:p w14:paraId="5D72E9F0" w14:textId="77777777" w:rsidR="00FF5ECF" w:rsidRPr="000502F3" w:rsidRDefault="00FF5ECF" w:rsidP="001B3AB1">
            <w:pPr>
              <w:tabs>
                <w:tab w:val="left" w:pos="567"/>
              </w:tabs>
              <w:rPr>
                <w:b/>
                <w:bCs/>
                <w:szCs w:val="22"/>
              </w:rPr>
            </w:pPr>
          </w:p>
        </w:tc>
      </w:tr>
      <w:tr w:rsidR="00FF5ECF" w:rsidRPr="000502F3" w14:paraId="5D72E9FA" w14:textId="77777777" w:rsidTr="00961A78">
        <w:trPr>
          <w:cantSplit/>
        </w:trPr>
        <w:tc>
          <w:tcPr>
            <w:tcW w:w="4715" w:type="dxa"/>
          </w:tcPr>
          <w:p w14:paraId="5D72E9F2" w14:textId="77777777" w:rsidR="00FF5ECF" w:rsidRPr="000502F3" w:rsidRDefault="00FF5ECF" w:rsidP="00BF133E">
            <w:pPr>
              <w:spacing w:line="260" w:lineRule="exact"/>
              <w:rPr>
                <w:b/>
                <w:bCs/>
                <w:szCs w:val="22"/>
              </w:rPr>
            </w:pPr>
            <w:r w:rsidRPr="000502F3">
              <w:rPr>
                <w:b/>
                <w:bCs/>
                <w:szCs w:val="22"/>
              </w:rPr>
              <w:t>Hrvatska</w:t>
            </w:r>
          </w:p>
          <w:p w14:paraId="5D72E9F3" w14:textId="77777777" w:rsidR="00FF5ECF" w:rsidRPr="000502F3" w:rsidRDefault="00FF5ECF" w:rsidP="00BF133E">
            <w:pPr>
              <w:spacing w:line="260" w:lineRule="exact"/>
              <w:rPr>
                <w:szCs w:val="22"/>
              </w:rPr>
            </w:pPr>
            <w:r w:rsidRPr="000502F3">
              <w:rPr>
                <w:szCs w:val="22"/>
              </w:rPr>
              <w:t>Pliva Hrvatska d.o.o.</w:t>
            </w:r>
          </w:p>
          <w:p w14:paraId="5D72E9F4" w14:textId="14F5CA0D" w:rsidR="00FF5ECF" w:rsidRPr="000502F3" w:rsidRDefault="00FF5ECF" w:rsidP="00BF133E">
            <w:pPr>
              <w:spacing w:line="260" w:lineRule="exact"/>
              <w:rPr>
                <w:szCs w:val="22"/>
              </w:rPr>
            </w:pPr>
            <w:r w:rsidRPr="000502F3">
              <w:rPr>
                <w:szCs w:val="22"/>
              </w:rPr>
              <w:t>Tel: +385 13720000</w:t>
            </w:r>
          </w:p>
          <w:p w14:paraId="5D72E9F6" w14:textId="77777777" w:rsidR="00FF5ECF" w:rsidRPr="000502F3" w:rsidRDefault="00FF5ECF" w:rsidP="001B3AB1">
            <w:pPr>
              <w:autoSpaceDE w:val="0"/>
              <w:autoSpaceDN w:val="0"/>
              <w:adjustRightInd w:val="0"/>
              <w:spacing w:line="240" w:lineRule="atLeast"/>
              <w:rPr>
                <w:b/>
                <w:bCs/>
                <w:color w:val="000000"/>
                <w:szCs w:val="22"/>
              </w:rPr>
            </w:pPr>
          </w:p>
        </w:tc>
        <w:tc>
          <w:tcPr>
            <w:tcW w:w="4715" w:type="dxa"/>
          </w:tcPr>
          <w:p w14:paraId="5D72E9F7" w14:textId="77777777" w:rsidR="00FF5ECF" w:rsidRPr="000502F3" w:rsidRDefault="00FF5ECF" w:rsidP="00BF133E">
            <w:pPr>
              <w:autoSpaceDE w:val="0"/>
              <w:autoSpaceDN w:val="0"/>
              <w:adjustRightInd w:val="0"/>
              <w:rPr>
                <w:b/>
                <w:bCs/>
              </w:rPr>
            </w:pPr>
            <w:r w:rsidRPr="000502F3">
              <w:rPr>
                <w:b/>
                <w:bCs/>
              </w:rPr>
              <w:t>România</w:t>
            </w:r>
          </w:p>
          <w:p w14:paraId="5D72E9F8" w14:textId="0E2C0B8A" w:rsidR="00FF5ECF" w:rsidRPr="000502F3" w:rsidRDefault="00FF5ECF" w:rsidP="00BF133E">
            <w:pPr>
              <w:widowControl w:val="0"/>
              <w:autoSpaceDE w:val="0"/>
              <w:autoSpaceDN w:val="0"/>
              <w:adjustRightInd w:val="0"/>
              <w:rPr>
                <w:szCs w:val="22"/>
              </w:rPr>
            </w:pPr>
            <w:r w:rsidRPr="000502F3">
              <w:rPr>
                <w:szCs w:val="22"/>
              </w:rPr>
              <w:t>Teva Pharmaceuticals S.R.L</w:t>
            </w:r>
            <w:r w:rsidR="00327F51">
              <w:rPr>
                <w:szCs w:val="22"/>
              </w:rPr>
              <w:t>.</w:t>
            </w:r>
          </w:p>
          <w:p w14:paraId="539F3AE7" w14:textId="7F700B69" w:rsidR="00FF5ECF" w:rsidRDefault="00FF5ECF" w:rsidP="001B3AB1">
            <w:pPr>
              <w:autoSpaceDE w:val="0"/>
              <w:autoSpaceDN w:val="0"/>
              <w:adjustRightInd w:val="0"/>
              <w:rPr>
                <w:szCs w:val="22"/>
              </w:rPr>
            </w:pPr>
            <w:r w:rsidRPr="000502F3">
              <w:rPr>
                <w:szCs w:val="22"/>
              </w:rPr>
              <w:t>Tel: +40</w:t>
            </w:r>
            <w:r w:rsidR="00327F51">
              <w:rPr>
                <w:szCs w:val="22"/>
              </w:rPr>
              <w:t xml:space="preserve"> </w:t>
            </w:r>
            <w:r w:rsidRPr="000502F3">
              <w:rPr>
                <w:szCs w:val="22"/>
              </w:rPr>
              <w:t>212306524</w:t>
            </w:r>
          </w:p>
          <w:p w14:paraId="5D72E9F9" w14:textId="6744C0A4" w:rsidR="00AD5BEA" w:rsidRPr="000502F3" w:rsidRDefault="00AD5BEA" w:rsidP="001B3AB1">
            <w:pPr>
              <w:autoSpaceDE w:val="0"/>
              <w:autoSpaceDN w:val="0"/>
              <w:adjustRightInd w:val="0"/>
              <w:rPr>
                <w:bCs/>
              </w:rPr>
            </w:pPr>
          </w:p>
        </w:tc>
      </w:tr>
      <w:tr w:rsidR="00FF5ECF" w:rsidRPr="000502F3" w14:paraId="5D72EA03" w14:textId="77777777" w:rsidTr="00961A78">
        <w:trPr>
          <w:cantSplit/>
        </w:trPr>
        <w:tc>
          <w:tcPr>
            <w:tcW w:w="4715" w:type="dxa"/>
          </w:tcPr>
          <w:p w14:paraId="5D72E9FB" w14:textId="77777777" w:rsidR="00FF5ECF" w:rsidRPr="000502F3" w:rsidRDefault="00FF5ECF" w:rsidP="00BF133E">
            <w:pPr>
              <w:tabs>
                <w:tab w:val="left" w:pos="567"/>
              </w:tabs>
              <w:rPr>
                <w:b/>
                <w:bCs/>
                <w:szCs w:val="22"/>
              </w:rPr>
            </w:pPr>
            <w:r w:rsidRPr="000502F3">
              <w:rPr>
                <w:b/>
                <w:bCs/>
                <w:szCs w:val="22"/>
              </w:rPr>
              <w:t>Ireland</w:t>
            </w:r>
          </w:p>
          <w:p w14:paraId="5D72E9FC" w14:textId="77777777" w:rsidR="00FF5ECF" w:rsidRPr="000502F3" w:rsidRDefault="00FF5ECF" w:rsidP="00BF133E">
            <w:pPr>
              <w:tabs>
                <w:tab w:val="left" w:pos="567"/>
              </w:tabs>
              <w:rPr>
                <w:szCs w:val="22"/>
              </w:rPr>
            </w:pPr>
            <w:r w:rsidRPr="000502F3">
              <w:rPr>
                <w:szCs w:val="22"/>
              </w:rPr>
              <w:t>Teva Pharmaceuticals Ireland</w:t>
            </w:r>
          </w:p>
          <w:p w14:paraId="4A1D29C0" w14:textId="77777777" w:rsidR="00AD5BEA" w:rsidRDefault="00FF5ECF" w:rsidP="001B3AB1">
            <w:pPr>
              <w:tabs>
                <w:tab w:val="left" w:pos="567"/>
              </w:tabs>
              <w:rPr>
                <w:szCs w:val="22"/>
                <w:lang w:eastAsia="el-GR"/>
              </w:rPr>
            </w:pPr>
            <w:r w:rsidRPr="000502F3">
              <w:rPr>
                <w:szCs w:val="22"/>
              </w:rPr>
              <w:t xml:space="preserve">Tel: </w:t>
            </w:r>
            <w:r w:rsidR="006D5699" w:rsidRPr="004037CD">
              <w:rPr>
                <w:szCs w:val="22"/>
                <w:lang w:eastAsia="el-GR"/>
              </w:rPr>
              <w:t>+44 2075407117</w:t>
            </w:r>
          </w:p>
          <w:p w14:paraId="5D72E9FD" w14:textId="0872A52C" w:rsidR="00FF5ECF" w:rsidRPr="000502F3" w:rsidRDefault="00FF5ECF" w:rsidP="001B3AB1">
            <w:pPr>
              <w:tabs>
                <w:tab w:val="left" w:pos="567"/>
              </w:tabs>
              <w:rPr>
                <w:szCs w:val="22"/>
              </w:rPr>
            </w:pPr>
          </w:p>
        </w:tc>
        <w:tc>
          <w:tcPr>
            <w:tcW w:w="4715" w:type="dxa"/>
          </w:tcPr>
          <w:p w14:paraId="5D72E9FE" w14:textId="77777777" w:rsidR="00FF5ECF" w:rsidRPr="000502F3" w:rsidRDefault="00FF5ECF" w:rsidP="00BF133E">
            <w:pPr>
              <w:tabs>
                <w:tab w:val="left" w:pos="567"/>
              </w:tabs>
              <w:rPr>
                <w:b/>
                <w:bCs/>
                <w:szCs w:val="22"/>
              </w:rPr>
            </w:pPr>
            <w:r w:rsidRPr="000502F3">
              <w:rPr>
                <w:b/>
                <w:bCs/>
                <w:szCs w:val="22"/>
              </w:rPr>
              <w:t>Slovenija</w:t>
            </w:r>
          </w:p>
          <w:p w14:paraId="5D72E9FF" w14:textId="77777777" w:rsidR="00FF5ECF" w:rsidRPr="000502F3" w:rsidRDefault="00FF5ECF" w:rsidP="00BF133E">
            <w:pPr>
              <w:autoSpaceDE w:val="0"/>
              <w:autoSpaceDN w:val="0"/>
              <w:rPr>
                <w:color w:val="000000"/>
              </w:rPr>
            </w:pPr>
            <w:r w:rsidRPr="000502F3">
              <w:rPr>
                <w:color w:val="000000"/>
              </w:rPr>
              <w:t>Pliva Ljubljana d.o.o.</w:t>
            </w:r>
          </w:p>
          <w:p w14:paraId="5D72EA01" w14:textId="78535C56" w:rsidR="00FF5ECF" w:rsidRPr="000502F3" w:rsidRDefault="00FF5ECF" w:rsidP="00961A78">
            <w:pPr>
              <w:rPr>
                <w:szCs w:val="22"/>
              </w:rPr>
            </w:pPr>
            <w:r w:rsidRPr="000502F3">
              <w:t>Tel: +386 15890390</w:t>
            </w:r>
          </w:p>
          <w:p w14:paraId="5D72EA02" w14:textId="77777777" w:rsidR="00FF5ECF" w:rsidRPr="000502F3" w:rsidRDefault="00FF5ECF" w:rsidP="001B3AB1">
            <w:pPr>
              <w:autoSpaceDE w:val="0"/>
              <w:autoSpaceDN w:val="0"/>
              <w:adjustRightInd w:val="0"/>
              <w:rPr>
                <w:b/>
                <w:bCs/>
              </w:rPr>
            </w:pPr>
          </w:p>
        </w:tc>
      </w:tr>
      <w:tr w:rsidR="00FF5ECF" w:rsidRPr="000502F3" w14:paraId="5D72EA0C" w14:textId="77777777" w:rsidTr="00961A78">
        <w:trPr>
          <w:cantSplit/>
        </w:trPr>
        <w:tc>
          <w:tcPr>
            <w:tcW w:w="4715" w:type="dxa"/>
          </w:tcPr>
          <w:p w14:paraId="5D72EA04" w14:textId="77777777" w:rsidR="00FF5ECF" w:rsidRPr="000502F3" w:rsidRDefault="00FF5ECF" w:rsidP="00BF133E">
            <w:pPr>
              <w:tabs>
                <w:tab w:val="left" w:pos="567"/>
              </w:tabs>
              <w:rPr>
                <w:b/>
                <w:bCs/>
                <w:szCs w:val="22"/>
              </w:rPr>
            </w:pPr>
            <w:r w:rsidRPr="000502F3">
              <w:rPr>
                <w:b/>
                <w:bCs/>
                <w:szCs w:val="22"/>
              </w:rPr>
              <w:t>Ísland</w:t>
            </w:r>
          </w:p>
          <w:p w14:paraId="5D72EA05" w14:textId="70E4B932" w:rsidR="00FF5ECF" w:rsidRPr="000502F3" w:rsidRDefault="006D5699" w:rsidP="00BF133E">
            <w:pPr>
              <w:pStyle w:val="EndnoteText"/>
              <w:tabs>
                <w:tab w:val="left" w:pos="567"/>
              </w:tabs>
              <w:ind w:left="0"/>
              <w:rPr>
                <w:noProof/>
              </w:rPr>
            </w:pPr>
            <w:r>
              <w:rPr>
                <w:noProof/>
              </w:rPr>
              <w:t>Teva</w:t>
            </w:r>
            <w:r w:rsidRPr="000502F3">
              <w:rPr>
                <w:noProof/>
              </w:rPr>
              <w:t xml:space="preserve"> </w:t>
            </w:r>
            <w:r w:rsidR="00C012F8" w:rsidRPr="000502F3">
              <w:rPr>
                <w:noProof/>
              </w:rPr>
              <w:t>Pharma Iceland ehf.</w:t>
            </w:r>
          </w:p>
          <w:p w14:paraId="5D72EA06" w14:textId="11A1B17F" w:rsidR="00FF5ECF" w:rsidRPr="000502F3" w:rsidRDefault="00FF5ECF" w:rsidP="001B3AB1">
            <w:pPr>
              <w:tabs>
                <w:tab w:val="left" w:pos="567"/>
              </w:tabs>
              <w:rPr>
                <w:noProof/>
              </w:rPr>
            </w:pPr>
            <w:r w:rsidRPr="000502F3">
              <w:rPr>
                <w:noProof/>
              </w:rPr>
              <w:t xml:space="preserve">Sími: </w:t>
            </w:r>
            <w:r w:rsidR="00C012F8" w:rsidRPr="000502F3">
              <w:rPr>
                <w:noProof/>
              </w:rPr>
              <w:t>+354 5503300</w:t>
            </w:r>
          </w:p>
          <w:p w14:paraId="5D72EA07" w14:textId="77777777" w:rsidR="00FF5ECF" w:rsidRPr="000502F3" w:rsidRDefault="00FF5ECF" w:rsidP="006D720C">
            <w:pPr>
              <w:tabs>
                <w:tab w:val="left" w:pos="567"/>
              </w:tabs>
              <w:rPr>
                <w:szCs w:val="22"/>
              </w:rPr>
            </w:pPr>
          </w:p>
        </w:tc>
        <w:tc>
          <w:tcPr>
            <w:tcW w:w="4715" w:type="dxa"/>
          </w:tcPr>
          <w:p w14:paraId="5D72EA08" w14:textId="77777777" w:rsidR="00FF5ECF" w:rsidRPr="000502F3" w:rsidRDefault="00FF5ECF" w:rsidP="00BF133E">
            <w:pPr>
              <w:tabs>
                <w:tab w:val="left" w:pos="567"/>
              </w:tabs>
              <w:rPr>
                <w:b/>
                <w:bCs/>
                <w:szCs w:val="22"/>
              </w:rPr>
            </w:pPr>
            <w:r w:rsidRPr="000502F3">
              <w:rPr>
                <w:b/>
                <w:bCs/>
                <w:szCs w:val="22"/>
              </w:rPr>
              <w:t>Slovenská republika</w:t>
            </w:r>
          </w:p>
          <w:p w14:paraId="5D72EA09" w14:textId="77777777" w:rsidR="00FF5ECF" w:rsidRPr="000502F3" w:rsidRDefault="00FF5ECF" w:rsidP="00BF133E">
            <w:pPr>
              <w:tabs>
                <w:tab w:val="left" w:pos="567"/>
              </w:tabs>
              <w:rPr>
                <w:szCs w:val="22"/>
              </w:rPr>
            </w:pPr>
            <w:r w:rsidRPr="000502F3">
              <w:rPr>
                <w:szCs w:val="22"/>
              </w:rPr>
              <w:t>TEVA Pharmaceuticals Slovakia s.r.o.</w:t>
            </w:r>
          </w:p>
          <w:p w14:paraId="5D72EA0A" w14:textId="60263F9F" w:rsidR="00FF5ECF" w:rsidRPr="000502F3" w:rsidRDefault="00FF5ECF" w:rsidP="00BF133E">
            <w:pPr>
              <w:tabs>
                <w:tab w:val="left" w:pos="567"/>
              </w:tabs>
              <w:rPr>
                <w:b/>
                <w:bCs/>
                <w:szCs w:val="22"/>
              </w:rPr>
            </w:pPr>
            <w:r w:rsidRPr="000502F3">
              <w:rPr>
                <w:szCs w:val="22"/>
              </w:rPr>
              <w:t>Tel: +421</w:t>
            </w:r>
            <w:r w:rsidR="00327F51">
              <w:rPr>
                <w:szCs w:val="22"/>
              </w:rPr>
              <w:t xml:space="preserve"> </w:t>
            </w:r>
            <w:r w:rsidRPr="000502F3">
              <w:rPr>
                <w:szCs w:val="22"/>
              </w:rPr>
              <w:t>257267911</w:t>
            </w:r>
          </w:p>
          <w:p w14:paraId="5D72EA0B" w14:textId="77777777" w:rsidR="00FF5ECF" w:rsidRPr="000502F3" w:rsidRDefault="00FF5ECF" w:rsidP="001B3AB1">
            <w:pPr>
              <w:tabs>
                <w:tab w:val="left" w:pos="567"/>
              </w:tabs>
              <w:rPr>
                <w:szCs w:val="22"/>
              </w:rPr>
            </w:pPr>
          </w:p>
        </w:tc>
      </w:tr>
      <w:tr w:rsidR="00FF5ECF" w:rsidRPr="000502F3" w14:paraId="5D72EA14" w14:textId="77777777" w:rsidTr="00961A78">
        <w:trPr>
          <w:cantSplit/>
        </w:trPr>
        <w:tc>
          <w:tcPr>
            <w:tcW w:w="4715" w:type="dxa"/>
          </w:tcPr>
          <w:p w14:paraId="5D72EA0D" w14:textId="77777777" w:rsidR="00FF5ECF" w:rsidRPr="000502F3" w:rsidRDefault="00FF5ECF" w:rsidP="00BF133E">
            <w:pPr>
              <w:tabs>
                <w:tab w:val="left" w:pos="567"/>
              </w:tabs>
              <w:rPr>
                <w:b/>
                <w:bCs/>
                <w:szCs w:val="22"/>
              </w:rPr>
            </w:pPr>
            <w:r w:rsidRPr="000502F3">
              <w:rPr>
                <w:b/>
                <w:bCs/>
                <w:szCs w:val="22"/>
              </w:rPr>
              <w:t>Italia</w:t>
            </w:r>
          </w:p>
          <w:p w14:paraId="5D72EA0E" w14:textId="77777777" w:rsidR="00FF5ECF" w:rsidRPr="000502F3" w:rsidRDefault="00FF5ECF" w:rsidP="00BF133E">
            <w:pPr>
              <w:tabs>
                <w:tab w:val="left" w:pos="567"/>
              </w:tabs>
              <w:rPr>
                <w:szCs w:val="22"/>
              </w:rPr>
            </w:pPr>
            <w:r w:rsidRPr="000502F3">
              <w:rPr>
                <w:szCs w:val="22"/>
              </w:rPr>
              <w:t>Teva Italia S.r.l.</w:t>
            </w:r>
          </w:p>
          <w:p w14:paraId="7663CC9F" w14:textId="77777777" w:rsidR="00FF5ECF" w:rsidRDefault="00FF5ECF" w:rsidP="001B3AB1">
            <w:pPr>
              <w:tabs>
                <w:tab w:val="left" w:pos="567"/>
              </w:tabs>
              <w:rPr>
                <w:szCs w:val="22"/>
              </w:rPr>
            </w:pPr>
            <w:r w:rsidRPr="000502F3">
              <w:rPr>
                <w:szCs w:val="22"/>
              </w:rPr>
              <w:t>Tel: +39 028917981</w:t>
            </w:r>
          </w:p>
          <w:p w14:paraId="5D72EA0F" w14:textId="64359361" w:rsidR="00A45B14" w:rsidRPr="000502F3" w:rsidRDefault="00A45B14" w:rsidP="001B3AB1">
            <w:pPr>
              <w:tabs>
                <w:tab w:val="left" w:pos="567"/>
              </w:tabs>
              <w:rPr>
                <w:szCs w:val="22"/>
              </w:rPr>
            </w:pPr>
          </w:p>
        </w:tc>
        <w:tc>
          <w:tcPr>
            <w:tcW w:w="4715" w:type="dxa"/>
          </w:tcPr>
          <w:p w14:paraId="5D72EA10" w14:textId="77777777" w:rsidR="00FF5ECF" w:rsidRPr="00961A78" w:rsidRDefault="00FF5ECF" w:rsidP="00BF133E">
            <w:pPr>
              <w:tabs>
                <w:tab w:val="left" w:pos="567"/>
              </w:tabs>
              <w:rPr>
                <w:b/>
                <w:lang w:val="de-DE"/>
              </w:rPr>
            </w:pPr>
            <w:r w:rsidRPr="00961A78">
              <w:rPr>
                <w:b/>
                <w:lang w:val="de-DE"/>
              </w:rPr>
              <w:t>Suomi/Finland</w:t>
            </w:r>
          </w:p>
          <w:p w14:paraId="5D72EA11" w14:textId="3663A967" w:rsidR="00FF5ECF" w:rsidRPr="00961A78" w:rsidRDefault="00327F51" w:rsidP="00BF133E">
            <w:pPr>
              <w:tabs>
                <w:tab w:val="left" w:pos="567"/>
              </w:tabs>
              <w:rPr>
                <w:lang w:val="en-US"/>
              </w:rPr>
            </w:pPr>
            <w:r w:rsidRPr="00961A78">
              <w:rPr>
                <w:lang w:val="en-US"/>
              </w:rPr>
              <w:t xml:space="preserve">Teva Finland </w:t>
            </w:r>
            <w:r w:rsidR="00FF5ECF" w:rsidRPr="00961A78">
              <w:rPr>
                <w:lang w:val="en-US"/>
              </w:rPr>
              <w:t>Oy</w:t>
            </w:r>
          </w:p>
          <w:p w14:paraId="5D72EA12" w14:textId="05B3B19A" w:rsidR="00FF5ECF" w:rsidRPr="000502F3" w:rsidRDefault="00FF5ECF" w:rsidP="00BF133E">
            <w:pPr>
              <w:tabs>
                <w:tab w:val="left" w:pos="567"/>
              </w:tabs>
            </w:pPr>
            <w:r w:rsidRPr="000502F3">
              <w:t>Puh/Tel: +358 201805900</w:t>
            </w:r>
          </w:p>
          <w:p w14:paraId="5D72EA13" w14:textId="77777777" w:rsidR="00FF5ECF" w:rsidRPr="000502F3" w:rsidRDefault="00FF5ECF" w:rsidP="001B3AB1">
            <w:pPr>
              <w:tabs>
                <w:tab w:val="left" w:pos="567"/>
              </w:tabs>
              <w:rPr>
                <w:szCs w:val="22"/>
              </w:rPr>
            </w:pPr>
          </w:p>
        </w:tc>
      </w:tr>
      <w:tr w:rsidR="00FF5ECF" w:rsidRPr="00A7258B" w14:paraId="5D72EA1C" w14:textId="77777777" w:rsidTr="00961A78">
        <w:trPr>
          <w:cantSplit/>
        </w:trPr>
        <w:tc>
          <w:tcPr>
            <w:tcW w:w="4715" w:type="dxa"/>
          </w:tcPr>
          <w:p w14:paraId="5D72EA15" w14:textId="77777777" w:rsidR="00FF5ECF" w:rsidRPr="000502F3" w:rsidRDefault="00FF5ECF" w:rsidP="00BF133E">
            <w:pPr>
              <w:tabs>
                <w:tab w:val="left" w:pos="567"/>
              </w:tabs>
              <w:rPr>
                <w:b/>
                <w:szCs w:val="22"/>
              </w:rPr>
            </w:pPr>
            <w:r w:rsidRPr="000502F3">
              <w:rPr>
                <w:b/>
                <w:szCs w:val="22"/>
              </w:rPr>
              <w:t>Κύπρος</w:t>
            </w:r>
          </w:p>
          <w:p w14:paraId="5D72EA16" w14:textId="54B3D645" w:rsidR="00FF5ECF" w:rsidRDefault="000D14A0" w:rsidP="00BF133E">
            <w:pPr>
              <w:rPr>
                <w:szCs w:val="22"/>
                <w:lang w:bidi="he-IL"/>
              </w:rPr>
            </w:pPr>
            <w:r>
              <w:rPr>
                <w:szCs w:val="22"/>
              </w:rPr>
              <w:t>TEVA HELLAS Α.Ε.</w:t>
            </w:r>
          </w:p>
          <w:p w14:paraId="245346D0" w14:textId="06998B4D" w:rsidR="006D5699" w:rsidRPr="000502F3" w:rsidRDefault="006D5699" w:rsidP="00961A78">
            <w:pPr>
              <w:autoSpaceDE w:val="0"/>
              <w:autoSpaceDN w:val="0"/>
              <w:adjustRightInd w:val="0"/>
              <w:rPr>
                <w:szCs w:val="22"/>
                <w:lang w:eastAsia="el-GR"/>
              </w:rPr>
            </w:pPr>
            <w:r w:rsidRPr="006C1F51">
              <w:rPr>
                <w:szCs w:val="22"/>
                <w:lang w:eastAsia="el-GR"/>
              </w:rPr>
              <w:t>Ελλάδα</w:t>
            </w:r>
          </w:p>
          <w:p w14:paraId="245CD089" w14:textId="549E6D9B" w:rsidR="00FF5ECF" w:rsidRDefault="00FF5ECF" w:rsidP="001B3AB1">
            <w:pPr>
              <w:pStyle w:val="EndnoteText"/>
              <w:tabs>
                <w:tab w:val="left" w:pos="567"/>
              </w:tabs>
              <w:ind w:left="0"/>
              <w:rPr>
                <w:color w:val="000000"/>
                <w:szCs w:val="22"/>
                <w:lang w:eastAsia="en-GB" w:bidi="he-IL"/>
              </w:rPr>
            </w:pPr>
            <w:r w:rsidRPr="000502F3">
              <w:rPr>
                <w:color w:val="000000"/>
                <w:szCs w:val="22"/>
                <w:lang w:eastAsia="en-GB" w:bidi="he-IL"/>
              </w:rPr>
              <w:t>Τηλ: +</w:t>
            </w:r>
            <w:r w:rsidR="006D5699" w:rsidRPr="006C1F51">
              <w:rPr>
                <w:szCs w:val="22"/>
              </w:rPr>
              <w:t xml:space="preserve">30 </w:t>
            </w:r>
            <w:r w:rsidR="006D5699" w:rsidRPr="006C1F51">
              <w:rPr>
                <w:szCs w:val="22"/>
                <w:lang w:eastAsia="el-GR"/>
              </w:rPr>
              <w:t>2118805000</w:t>
            </w:r>
          </w:p>
          <w:p w14:paraId="5D72EA17" w14:textId="72FB0E34" w:rsidR="006D5699" w:rsidRPr="000502F3" w:rsidRDefault="006D5699" w:rsidP="001B3AB1">
            <w:pPr>
              <w:pStyle w:val="EndnoteText"/>
              <w:tabs>
                <w:tab w:val="left" w:pos="567"/>
              </w:tabs>
              <w:ind w:left="0"/>
              <w:rPr>
                <w:szCs w:val="22"/>
              </w:rPr>
            </w:pPr>
          </w:p>
        </w:tc>
        <w:tc>
          <w:tcPr>
            <w:tcW w:w="4715" w:type="dxa"/>
          </w:tcPr>
          <w:p w14:paraId="5D72EA18" w14:textId="77777777" w:rsidR="00FF5ECF" w:rsidRPr="003A0472" w:rsidRDefault="00FF5ECF" w:rsidP="00BF133E">
            <w:pPr>
              <w:tabs>
                <w:tab w:val="left" w:pos="567"/>
              </w:tabs>
              <w:rPr>
                <w:b/>
                <w:bCs/>
                <w:szCs w:val="22"/>
                <w:lang w:val="de-DE"/>
              </w:rPr>
            </w:pPr>
            <w:r w:rsidRPr="003A0472">
              <w:rPr>
                <w:b/>
                <w:bCs/>
                <w:szCs w:val="22"/>
                <w:lang w:val="de-DE"/>
              </w:rPr>
              <w:t>Sverige</w:t>
            </w:r>
          </w:p>
          <w:p w14:paraId="5D72EA19" w14:textId="77777777" w:rsidR="00FF5ECF" w:rsidRPr="003A0472" w:rsidRDefault="00FF5ECF" w:rsidP="00BF133E">
            <w:pPr>
              <w:tabs>
                <w:tab w:val="left" w:pos="567"/>
              </w:tabs>
              <w:rPr>
                <w:szCs w:val="22"/>
                <w:lang w:val="de-DE"/>
              </w:rPr>
            </w:pPr>
            <w:r w:rsidRPr="003A0472">
              <w:rPr>
                <w:szCs w:val="22"/>
                <w:lang w:val="de-DE"/>
              </w:rPr>
              <w:t>Teva Sweden AB</w:t>
            </w:r>
          </w:p>
          <w:p w14:paraId="5D72EA1A" w14:textId="2F331170" w:rsidR="00FF5ECF" w:rsidRPr="003A0472" w:rsidRDefault="00FF5ECF" w:rsidP="00BF133E">
            <w:pPr>
              <w:tabs>
                <w:tab w:val="left" w:pos="567"/>
              </w:tabs>
              <w:rPr>
                <w:szCs w:val="22"/>
                <w:lang w:val="de-DE"/>
              </w:rPr>
            </w:pPr>
            <w:r w:rsidRPr="003A0472">
              <w:rPr>
                <w:szCs w:val="22"/>
                <w:lang w:val="de-DE"/>
              </w:rPr>
              <w:t>Tel: +46 42121100</w:t>
            </w:r>
          </w:p>
          <w:p w14:paraId="5D72EA1B" w14:textId="77777777" w:rsidR="00FF5ECF" w:rsidRPr="003A0472" w:rsidRDefault="00FF5ECF" w:rsidP="001B3AB1">
            <w:pPr>
              <w:tabs>
                <w:tab w:val="left" w:pos="567"/>
              </w:tabs>
              <w:rPr>
                <w:szCs w:val="22"/>
                <w:lang w:val="de-DE"/>
              </w:rPr>
            </w:pPr>
          </w:p>
        </w:tc>
      </w:tr>
      <w:tr w:rsidR="00FF5ECF" w:rsidRPr="000502F3" w14:paraId="5D72EA23" w14:textId="77777777" w:rsidTr="00961A78">
        <w:trPr>
          <w:cantSplit/>
        </w:trPr>
        <w:tc>
          <w:tcPr>
            <w:tcW w:w="4715" w:type="dxa"/>
          </w:tcPr>
          <w:p w14:paraId="5D72EA1D" w14:textId="77777777" w:rsidR="00FF5ECF" w:rsidRPr="000502F3" w:rsidRDefault="00FF5ECF" w:rsidP="00BF133E">
            <w:pPr>
              <w:tabs>
                <w:tab w:val="left" w:pos="567"/>
              </w:tabs>
              <w:rPr>
                <w:b/>
                <w:bCs/>
                <w:szCs w:val="22"/>
              </w:rPr>
            </w:pPr>
            <w:r w:rsidRPr="000502F3">
              <w:rPr>
                <w:b/>
                <w:bCs/>
                <w:szCs w:val="22"/>
              </w:rPr>
              <w:t>Latvija</w:t>
            </w:r>
          </w:p>
          <w:p w14:paraId="5D72EA1E" w14:textId="2812403C" w:rsidR="00FF5ECF" w:rsidRPr="000502F3" w:rsidRDefault="00FF5ECF" w:rsidP="00BF133E">
            <w:pPr>
              <w:rPr>
                <w:noProof/>
                <w:szCs w:val="22"/>
              </w:rPr>
            </w:pPr>
            <w:r w:rsidRPr="000502F3">
              <w:rPr>
                <w:noProof/>
                <w:szCs w:val="22"/>
              </w:rPr>
              <w:t xml:space="preserve">UAB </w:t>
            </w:r>
            <w:r w:rsidR="006D5699">
              <w:rPr>
                <w:rFonts w:eastAsia="MS Mincho"/>
                <w:color w:val="000000"/>
                <w:szCs w:val="22"/>
                <w:lang w:eastAsia="en-GB" w:bidi="he-IL"/>
              </w:rPr>
              <w:t>Teva</w:t>
            </w:r>
            <w:r w:rsidRPr="000502F3">
              <w:rPr>
                <w:noProof/>
                <w:szCs w:val="22"/>
              </w:rPr>
              <w:t xml:space="preserve"> </w:t>
            </w:r>
            <w:r w:rsidR="006D5699">
              <w:rPr>
                <w:noProof/>
                <w:szCs w:val="22"/>
              </w:rPr>
              <w:t xml:space="preserve">Baltics </w:t>
            </w:r>
            <w:r w:rsidRPr="000502F3">
              <w:rPr>
                <w:noProof/>
                <w:szCs w:val="22"/>
              </w:rPr>
              <w:t xml:space="preserve">filiāle Latvijā </w:t>
            </w:r>
          </w:p>
          <w:p w14:paraId="78458043" w14:textId="5ADE3013" w:rsidR="00FF5ECF" w:rsidRDefault="00FF5ECF" w:rsidP="004520F5">
            <w:pPr>
              <w:pStyle w:val="EndnoteText"/>
              <w:tabs>
                <w:tab w:val="left" w:pos="567"/>
              </w:tabs>
              <w:autoSpaceDE w:val="0"/>
              <w:autoSpaceDN w:val="0"/>
              <w:ind w:left="0"/>
              <w:rPr>
                <w:noProof/>
                <w:szCs w:val="22"/>
              </w:rPr>
            </w:pPr>
            <w:r w:rsidRPr="000502F3">
              <w:rPr>
                <w:noProof/>
                <w:szCs w:val="22"/>
              </w:rPr>
              <w:t>Tel: +371 67323666</w:t>
            </w:r>
          </w:p>
          <w:p w14:paraId="5D72EA1F" w14:textId="19F8C90C" w:rsidR="005D1D59" w:rsidRPr="000502F3" w:rsidRDefault="005D1D59" w:rsidP="004520F5">
            <w:pPr>
              <w:pStyle w:val="EndnoteText"/>
              <w:tabs>
                <w:tab w:val="left" w:pos="567"/>
              </w:tabs>
              <w:autoSpaceDE w:val="0"/>
              <w:autoSpaceDN w:val="0"/>
              <w:ind w:left="0"/>
              <w:rPr>
                <w:noProof/>
                <w:szCs w:val="22"/>
              </w:rPr>
            </w:pPr>
          </w:p>
        </w:tc>
        <w:tc>
          <w:tcPr>
            <w:tcW w:w="4715" w:type="dxa"/>
          </w:tcPr>
          <w:p w14:paraId="5D72EA20" w14:textId="2D057DF9" w:rsidR="00FF5ECF" w:rsidRPr="000502F3" w:rsidDel="00B30FBE" w:rsidRDefault="00FF5ECF" w:rsidP="00BF133E">
            <w:pPr>
              <w:tabs>
                <w:tab w:val="left" w:pos="567"/>
              </w:tabs>
              <w:rPr>
                <w:del w:id="42" w:author="EUGL-NH" w:date="2025-02-25T12:51:00Z"/>
                <w:b/>
                <w:bCs/>
                <w:szCs w:val="22"/>
              </w:rPr>
            </w:pPr>
            <w:del w:id="43" w:author="EUGL-NH" w:date="2025-02-25T12:51:00Z">
              <w:r w:rsidRPr="000502F3" w:rsidDel="00B30FBE">
                <w:rPr>
                  <w:b/>
                  <w:bCs/>
                  <w:szCs w:val="22"/>
                </w:rPr>
                <w:delText>United Kingdom</w:delText>
              </w:r>
              <w:r w:rsidR="00AD5BEA" w:rsidDel="00B30FBE">
                <w:rPr>
                  <w:b/>
                  <w:bCs/>
                  <w:szCs w:val="22"/>
                </w:rPr>
                <w:delText xml:space="preserve"> (Northern Ireland)</w:delText>
              </w:r>
            </w:del>
          </w:p>
          <w:p w14:paraId="31F16739" w14:textId="15FAD53E" w:rsidR="00AD5BEA" w:rsidDel="00B30FBE" w:rsidRDefault="00AD5BEA" w:rsidP="00AD5BEA">
            <w:pPr>
              <w:widowControl w:val="0"/>
              <w:rPr>
                <w:del w:id="44" w:author="EUGL-NH" w:date="2025-02-25T12:51:00Z"/>
                <w:szCs w:val="22"/>
                <w:lang w:eastAsia="el-GR"/>
              </w:rPr>
            </w:pPr>
            <w:del w:id="45" w:author="EUGL-NH" w:date="2025-02-25T12:51:00Z">
              <w:r w:rsidRPr="004037CD" w:rsidDel="00B30FBE">
                <w:rPr>
                  <w:szCs w:val="22"/>
                  <w:lang w:eastAsia="el-GR"/>
                </w:rPr>
                <w:delText>Teva Pharmaceuticals Ireland</w:delText>
              </w:r>
            </w:del>
          </w:p>
          <w:p w14:paraId="1511B1CD" w14:textId="161504F4" w:rsidR="00AD5BEA" w:rsidRPr="004037CD" w:rsidDel="00B30FBE" w:rsidRDefault="00AD5BEA" w:rsidP="00AD5BEA">
            <w:pPr>
              <w:widowControl w:val="0"/>
              <w:rPr>
                <w:del w:id="46" w:author="EUGL-NH" w:date="2025-02-25T12:51:00Z"/>
                <w:szCs w:val="22"/>
                <w:lang w:eastAsia="el-GR"/>
              </w:rPr>
            </w:pPr>
            <w:del w:id="47" w:author="EUGL-NH" w:date="2025-02-25T12:51:00Z">
              <w:r w:rsidRPr="005C4ABF" w:rsidDel="00B30FBE">
                <w:rPr>
                  <w:szCs w:val="22"/>
                  <w:lang w:eastAsia="el-GR"/>
                </w:rPr>
                <w:delText>Ireland</w:delText>
              </w:r>
            </w:del>
          </w:p>
          <w:p w14:paraId="62DED2DF" w14:textId="2485B16C" w:rsidR="00AD5BEA" w:rsidDel="00B30FBE" w:rsidRDefault="00AD5BEA" w:rsidP="00AD5BEA">
            <w:pPr>
              <w:widowControl w:val="0"/>
              <w:rPr>
                <w:del w:id="48" w:author="EUGL-NH" w:date="2025-02-25T12:51:00Z"/>
                <w:szCs w:val="22"/>
                <w:lang w:eastAsia="el-GR"/>
              </w:rPr>
            </w:pPr>
            <w:del w:id="49" w:author="EUGL-NH" w:date="2025-02-25T12:51:00Z">
              <w:r w:rsidRPr="004037CD" w:rsidDel="00B30FBE">
                <w:rPr>
                  <w:szCs w:val="22"/>
                  <w:lang w:eastAsia="el-GR"/>
                </w:rPr>
                <w:delText>Tel: +44 2075407117</w:delText>
              </w:r>
            </w:del>
          </w:p>
          <w:p w14:paraId="5D72EA22" w14:textId="7629C4D2" w:rsidR="00FF5ECF" w:rsidRPr="000502F3" w:rsidRDefault="00FF5ECF">
            <w:pPr>
              <w:widowControl w:val="0"/>
              <w:rPr>
                <w:szCs w:val="22"/>
              </w:rPr>
              <w:pPrChange w:id="50" w:author="EUGL-NH" w:date="2025-02-25T12:51:00Z">
                <w:pPr>
                  <w:tabs>
                    <w:tab w:val="left" w:pos="567"/>
                  </w:tabs>
                </w:pPr>
              </w:pPrChange>
            </w:pPr>
          </w:p>
        </w:tc>
      </w:tr>
    </w:tbl>
    <w:p w14:paraId="5D72EA24" w14:textId="77777777" w:rsidR="00FF5ECF" w:rsidRPr="000502F3" w:rsidRDefault="00FF5ECF">
      <w:pPr>
        <w:tabs>
          <w:tab w:val="left" w:pos="567"/>
        </w:tabs>
      </w:pPr>
    </w:p>
    <w:p w14:paraId="5D72EA25" w14:textId="09A6E120" w:rsidR="00FF5ECF" w:rsidRPr="000502F3" w:rsidRDefault="00FF5ECF">
      <w:pPr>
        <w:tabs>
          <w:tab w:val="left" w:pos="567"/>
        </w:tabs>
        <w:rPr>
          <w:b/>
        </w:rPr>
      </w:pPr>
      <w:r w:rsidRPr="000502F3">
        <w:rPr>
          <w:b/>
        </w:rPr>
        <w:t xml:space="preserve">This leaflet was last </w:t>
      </w:r>
      <w:r w:rsidRPr="000502F3">
        <w:rPr>
          <w:b/>
          <w:bCs/>
        </w:rPr>
        <w:t>revised</w:t>
      </w:r>
      <w:r w:rsidRPr="000502F3">
        <w:rPr>
          <w:b/>
        </w:rPr>
        <w:t xml:space="preserve"> in </w:t>
      </w:r>
      <w:r w:rsidRPr="000502F3">
        <w:rPr>
          <w:b/>
          <w:bCs/>
        </w:rPr>
        <w:t>{month YYYY}</w:t>
      </w:r>
      <w:r w:rsidRPr="000502F3">
        <w:rPr>
          <w:b/>
          <w:bCs/>
          <w:noProof/>
        </w:rPr>
        <w:t>.</w:t>
      </w:r>
    </w:p>
    <w:p w14:paraId="5D72EA26" w14:textId="77777777" w:rsidR="00F437C5" w:rsidRPr="000502F3" w:rsidRDefault="00F437C5" w:rsidP="00246208">
      <w:pPr>
        <w:pStyle w:val="Default"/>
        <w:rPr>
          <w:lang w:val="en-GB"/>
        </w:rPr>
      </w:pPr>
    </w:p>
    <w:sectPr w:rsidR="00F437C5" w:rsidRPr="000502F3" w:rsidSect="008C1A93">
      <w:headerReference w:type="default" r:id="rId17"/>
      <w:footerReference w:type="even" r:id="rId18"/>
      <w:footerReference w:type="default" r:id="rId19"/>
      <w:headerReference w:type="first" r:id="rId20"/>
      <w:footerReference w:type="first" r:id="rId21"/>
      <w:pgSz w:w="11907" w:h="16840" w:code="9"/>
      <w:pgMar w:top="1134" w:right="1418" w:bottom="1134" w:left="1418"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E5197" w14:textId="77777777" w:rsidR="009E0E80" w:rsidRDefault="009E0E80">
      <w:r>
        <w:separator/>
      </w:r>
    </w:p>
  </w:endnote>
  <w:endnote w:type="continuationSeparator" w:id="0">
    <w:p w14:paraId="6FD24D49" w14:textId="77777777" w:rsidR="009E0E80" w:rsidRDefault="009E0E80">
      <w:r>
        <w:continuationSeparator/>
      </w:r>
    </w:p>
  </w:endnote>
  <w:endnote w:type="continuationNotice" w:id="1">
    <w:p w14:paraId="0197B9C9" w14:textId="77777777" w:rsidR="009E0E80" w:rsidRDefault="009E0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EA2E" w14:textId="77777777" w:rsidR="009E0E80" w:rsidRDefault="009E0E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72EA2F" w14:textId="77777777" w:rsidR="009E0E80" w:rsidRDefault="009E0E80">
    <w:pPr>
      <w:pStyle w:val="Footer"/>
    </w:pPr>
  </w:p>
  <w:p w14:paraId="5D72EA30" w14:textId="77777777" w:rsidR="009E0E80" w:rsidRDefault="009E0E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EA31" w14:textId="1FAF2714" w:rsidR="009E0E80" w:rsidRDefault="009E0E80">
    <w:pPr>
      <w:pStyle w:val="Footer"/>
      <w:jc w:val="center"/>
    </w:pPr>
    <w:r>
      <w:fldChar w:fldCharType="begin"/>
    </w:r>
    <w:r>
      <w:instrText>PAGE   \* MERGEFORMAT</w:instrText>
    </w:r>
    <w:r>
      <w:fldChar w:fldCharType="separate"/>
    </w:r>
    <w:r w:rsidR="008E2B34" w:rsidRPr="008E2B34">
      <w:rPr>
        <w:lang w:val="de-DE"/>
      </w:rPr>
      <w:t>23</w:t>
    </w:r>
    <w:r>
      <w:fldChar w:fldCharType="end"/>
    </w:r>
  </w:p>
  <w:p w14:paraId="5D72EA32" w14:textId="77777777" w:rsidR="009E0E80" w:rsidRDefault="009E0E8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EA34" w14:textId="77777777" w:rsidR="009E0E80" w:rsidRDefault="009E0E80">
    <w:pPr>
      <w:pStyle w:val="Footer"/>
      <w:tabs>
        <w:tab w:val="right" w:pos="8505"/>
      </w:tabs>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4C94B" w14:textId="77777777" w:rsidR="009E0E80" w:rsidRDefault="009E0E80">
      <w:r>
        <w:separator/>
      </w:r>
    </w:p>
  </w:footnote>
  <w:footnote w:type="continuationSeparator" w:id="0">
    <w:p w14:paraId="4A928F0A" w14:textId="77777777" w:rsidR="009E0E80" w:rsidRDefault="009E0E80">
      <w:r>
        <w:continuationSeparator/>
      </w:r>
    </w:p>
  </w:footnote>
  <w:footnote w:type="continuationNotice" w:id="1">
    <w:p w14:paraId="02618470" w14:textId="77777777" w:rsidR="009E0E80" w:rsidRDefault="009E0E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EA2D" w14:textId="77777777" w:rsidR="009E0E80" w:rsidRPr="00246208" w:rsidRDefault="009E0E80" w:rsidP="00246208">
    <w:pPr>
      <w:pStyle w:val="Header"/>
      <w:jc w:val="right"/>
      <w:rPr>
        <w:rFonts w:ascii="Times New Roman" w:hAnsi="Times New Roman"/>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EA33" w14:textId="77777777" w:rsidR="009E0E80" w:rsidRDefault="009E0E80">
    <w:pPr>
      <w:pStyle w:val="Header"/>
      <w:tabs>
        <w:tab w:val="right" w:pos="85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0607F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456130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ECCA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DDCE8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6445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F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8C5B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568DF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2EEF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6654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6"/>
    <w:multiLevelType w:val="singleLevel"/>
    <w:tmpl w:val="00000006"/>
    <w:name w:val="WW8Num433"/>
    <w:lvl w:ilvl="0">
      <w:start w:val="1"/>
      <w:numFmt w:val="bullet"/>
      <w:lvlText w:val=""/>
      <w:lvlJc w:val="left"/>
      <w:pPr>
        <w:tabs>
          <w:tab w:val="num" w:pos="284"/>
        </w:tabs>
        <w:ind w:left="284" w:hanging="284"/>
      </w:pPr>
      <w:rPr>
        <w:rFonts w:ascii="Wingdings" w:hAnsi="Wingdings"/>
        <w:sz w:val="24"/>
      </w:rPr>
    </w:lvl>
  </w:abstractNum>
  <w:abstractNum w:abstractNumId="12" w15:restartNumberingAfterBreak="0">
    <w:nsid w:val="02385AB0"/>
    <w:multiLevelType w:val="hybridMultilevel"/>
    <w:tmpl w:val="7598E10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02CE454A"/>
    <w:multiLevelType w:val="multilevel"/>
    <w:tmpl w:val="23027784"/>
    <w:lvl w:ilvl="0">
      <w:start w:val="1"/>
      <w:numFmt w:val="decimal"/>
      <w:pStyle w:val="StyleHeading1Before0cmFirstline0cm"/>
      <w:lvlText w:val="%1."/>
      <w:lvlJc w:val="left"/>
      <w:pPr>
        <w:tabs>
          <w:tab w:val="num" w:pos="992"/>
        </w:tabs>
        <w:ind w:left="992" w:hanging="992"/>
      </w:pPr>
      <w:rPr>
        <w:rFonts w:ascii="Times New Roman Bold" w:hAnsi="Times New Roman Bold" w:hint="default"/>
        <w:b/>
        <w:i w:val="0"/>
      </w:rPr>
    </w:lvl>
    <w:lvl w:ilvl="1">
      <w:start w:val="1"/>
      <w:numFmt w:val="decimal"/>
      <w:lvlText w:val="%1.%2"/>
      <w:lvlJc w:val="left"/>
      <w:pPr>
        <w:tabs>
          <w:tab w:val="num" w:pos="992"/>
        </w:tabs>
        <w:ind w:left="992" w:hanging="992"/>
      </w:pPr>
      <w:rPr>
        <w:rFonts w:ascii="Times New Roman" w:hAnsi="Times New Roman" w:hint="default"/>
        <w:b w:val="0"/>
        <w:i w:val="0"/>
      </w:rPr>
    </w:lvl>
    <w:lvl w:ilvl="2">
      <w:start w:val="1"/>
      <w:numFmt w:val="decimal"/>
      <w:lvlText w:val="%1.%2.%3"/>
      <w:lvlJc w:val="left"/>
      <w:pPr>
        <w:tabs>
          <w:tab w:val="num" w:pos="992"/>
        </w:tabs>
        <w:ind w:left="992" w:hanging="992"/>
      </w:pPr>
      <w:rPr>
        <w:rFonts w:ascii="Times New Roman" w:hAnsi="Times New Roman" w:hint="default"/>
        <w:b w:val="0"/>
        <w:i w:val="0"/>
      </w:rPr>
    </w:lvl>
    <w:lvl w:ilvl="3">
      <w:start w:val="1"/>
      <w:numFmt w:val="decimal"/>
      <w:lvlText w:val="%1.%2.%3.%4"/>
      <w:lvlJc w:val="left"/>
      <w:pPr>
        <w:tabs>
          <w:tab w:val="num" w:pos="992"/>
        </w:tabs>
        <w:ind w:left="992" w:hanging="992"/>
      </w:pPr>
      <w:rPr>
        <w:rFonts w:ascii="Times New Roman" w:hAnsi="Times New Roman" w:hint="default"/>
        <w:b w:val="0"/>
        <w:i w:val="0"/>
      </w:rPr>
    </w:lvl>
    <w:lvl w:ilvl="4">
      <w:start w:val="1"/>
      <w:numFmt w:val="decimal"/>
      <w:lvlText w:val="%1.%2.%3.%4.%5"/>
      <w:lvlJc w:val="left"/>
      <w:pPr>
        <w:tabs>
          <w:tab w:val="num" w:pos="1985"/>
        </w:tabs>
        <w:ind w:left="1985" w:hanging="1985"/>
      </w:pPr>
      <w:rPr>
        <w:rFonts w:ascii="Times New Roman" w:hAnsi="Times New Roman" w:hint="default"/>
        <w:b w:val="0"/>
        <w:i w:val="0"/>
      </w:rPr>
    </w:lvl>
    <w:lvl w:ilvl="5">
      <w:start w:val="1"/>
      <w:numFmt w:val="decimal"/>
      <w:lvlText w:val="%1.%2.%3.%4.%5.%6"/>
      <w:lvlJc w:val="left"/>
      <w:pPr>
        <w:tabs>
          <w:tab w:val="num" w:pos="1985"/>
        </w:tabs>
        <w:ind w:left="1985" w:hanging="1985"/>
      </w:pPr>
      <w:rPr>
        <w:rFonts w:ascii="Times New Roman" w:hAnsi="Times New Roman" w:hint="default"/>
        <w:b w:val="0"/>
        <w:i w:val="0"/>
      </w:rPr>
    </w:lvl>
    <w:lvl w:ilvl="6">
      <w:start w:val="1"/>
      <w:numFmt w:val="decimal"/>
      <w:lvlText w:val="%1.%2.%3.%4.%5.%6.%7"/>
      <w:lvlJc w:val="left"/>
      <w:pPr>
        <w:tabs>
          <w:tab w:val="num" w:pos="1985"/>
        </w:tabs>
        <w:ind w:left="1985" w:hanging="1985"/>
      </w:pPr>
      <w:rPr>
        <w:rFonts w:ascii="Times New Roman" w:hAnsi="Times New Roman" w:hint="default"/>
        <w:b w:val="0"/>
        <w:i w:val="0"/>
      </w:rPr>
    </w:lvl>
    <w:lvl w:ilvl="7">
      <w:start w:val="1"/>
      <w:numFmt w:val="decimal"/>
      <w:lvlText w:val="%1.%2.%3.%4.%5.%6.%7.%8"/>
      <w:lvlJc w:val="left"/>
      <w:pPr>
        <w:tabs>
          <w:tab w:val="num" w:pos="1985"/>
        </w:tabs>
        <w:ind w:left="1985" w:hanging="1985"/>
      </w:pPr>
      <w:rPr>
        <w:rFonts w:ascii="Times New Roman" w:hAnsi="Times New Roman" w:hint="default"/>
        <w:b w:val="0"/>
        <w:i w:val="0"/>
      </w:rPr>
    </w:lvl>
    <w:lvl w:ilvl="8">
      <w:start w:val="1"/>
      <w:numFmt w:val="decimal"/>
      <w:lvlText w:val="%1.%2.%3.%4.%5.%6.%7.%8.%9"/>
      <w:lvlJc w:val="left"/>
      <w:pPr>
        <w:tabs>
          <w:tab w:val="num" w:pos="1985"/>
        </w:tabs>
        <w:ind w:left="1985" w:hanging="1985"/>
      </w:pPr>
      <w:rPr>
        <w:rFonts w:ascii="Times New Roman" w:hAnsi="Times New Roman" w:hint="default"/>
        <w:b w:val="0"/>
        <w:i w:val="0"/>
      </w:rPr>
    </w:lvl>
  </w:abstractNum>
  <w:abstractNum w:abstractNumId="14"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E36D10"/>
    <w:multiLevelType w:val="hybridMultilevel"/>
    <w:tmpl w:val="8438F12A"/>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2D1194C"/>
    <w:multiLevelType w:val="hybridMultilevel"/>
    <w:tmpl w:val="9EFA819E"/>
    <w:lvl w:ilvl="0" w:tplc="9442158A">
      <w:start w:val="30"/>
      <w:numFmt w:val="bullet"/>
      <w:lvlText w:val="-"/>
      <w:lvlJc w:val="left"/>
      <w:pPr>
        <w:tabs>
          <w:tab w:val="num" w:pos="1020"/>
        </w:tabs>
        <w:ind w:left="1020" w:hanging="42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8" w15:restartNumberingAfterBreak="0">
    <w:nsid w:val="14105BF6"/>
    <w:multiLevelType w:val="multilevel"/>
    <w:tmpl w:val="2E8AC67C"/>
    <w:lvl w:ilvl="0">
      <w:start w:val="1"/>
      <w:numFmt w:val="decimal"/>
      <w:pStyle w:val="HDAttach1"/>
      <w:lvlText w:val="Attachment %1."/>
      <w:lvlJc w:val="left"/>
      <w:pPr>
        <w:tabs>
          <w:tab w:val="num" w:pos="2792"/>
        </w:tabs>
        <w:ind w:left="992" w:right="992" w:firstLine="0"/>
      </w:pPr>
      <w:rPr>
        <w:rFonts w:ascii="Times New Roman" w:hAnsi="Times New Roman" w:hint="default"/>
        <w:b/>
        <w:i w:val="0"/>
        <w:caps w:val="0"/>
        <w:strike w:val="0"/>
        <w:dstrike w:val="0"/>
        <w:vanish w:val="0"/>
        <w:color w:val="000000"/>
        <w:u w:val="none"/>
        <w:effect w:val="none"/>
        <w:vertAlign w:val="baseline"/>
      </w:rPr>
    </w:lvl>
    <w:lvl w:ilvl="1">
      <w:start w:val="1"/>
      <w:numFmt w:val="decimal"/>
      <w:lvlText w:val="%2.%1"/>
      <w:lvlJc w:val="right"/>
      <w:pPr>
        <w:tabs>
          <w:tab w:val="num" w:pos="1083"/>
        </w:tabs>
        <w:ind w:left="0" w:hanging="375"/>
      </w:pPr>
      <w:rPr>
        <w:u w:val="none"/>
      </w:rPr>
    </w:lvl>
    <w:lvl w:ilvl="2">
      <w:start w:val="1"/>
      <w:numFmt w:val="decimal"/>
      <w:lvlText w:val="%1.%2.%3"/>
      <w:lvlJc w:val="right"/>
      <w:pPr>
        <w:tabs>
          <w:tab w:val="num" w:pos="2136"/>
        </w:tabs>
        <w:ind w:left="0" w:hanging="720"/>
      </w:pPr>
      <w:rPr>
        <w:u w:val="none"/>
      </w:rPr>
    </w:lvl>
    <w:lvl w:ilvl="3">
      <w:start w:val="1"/>
      <w:numFmt w:val="decimal"/>
      <w:lvlText w:val="%1.%2.%3.%4"/>
      <w:lvlJc w:val="left"/>
      <w:pPr>
        <w:tabs>
          <w:tab w:val="num" w:pos="2844"/>
        </w:tabs>
        <w:ind w:left="0" w:hanging="720"/>
      </w:pPr>
      <w:rPr>
        <w:rFonts w:hint="default"/>
      </w:rPr>
    </w:lvl>
    <w:lvl w:ilvl="4">
      <w:start w:val="1"/>
      <w:numFmt w:val="decimal"/>
      <w:lvlText w:val="%1.%2.%3.%4.%5"/>
      <w:lvlJc w:val="left"/>
      <w:pPr>
        <w:tabs>
          <w:tab w:val="num" w:pos="3552"/>
        </w:tabs>
        <w:ind w:left="0" w:hanging="720"/>
      </w:pPr>
      <w:rPr>
        <w:rFonts w:hint="default"/>
      </w:rPr>
    </w:lvl>
    <w:lvl w:ilvl="5">
      <w:start w:val="1"/>
      <w:numFmt w:val="decimal"/>
      <w:lvlText w:val="%1.%2.%3.%4.%5.%6"/>
      <w:lvlJc w:val="left"/>
      <w:pPr>
        <w:tabs>
          <w:tab w:val="num" w:pos="4620"/>
        </w:tabs>
        <w:ind w:left="0" w:hanging="1080"/>
      </w:pPr>
      <w:rPr>
        <w:rFonts w:hint="default"/>
      </w:rPr>
    </w:lvl>
    <w:lvl w:ilvl="6">
      <w:start w:val="1"/>
      <w:numFmt w:val="decimal"/>
      <w:lvlText w:val="%1.%2.%3.%4.%5.%6.%7"/>
      <w:lvlJc w:val="left"/>
      <w:pPr>
        <w:tabs>
          <w:tab w:val="num" w:pos="5328"/>
        </w:tabs>
        <w:ind w:left="0" w:hanging="1080"/>
      </w:pPr>
      <w:rPr>
        <w:rFonts w:hint="default"/>
      </w:rPr>
    </w:lvl>
    <w:lvl w:ilvl="7">
      <w:start w:val="1"/>
      <w:numFmt w:val="decimal"/>
      <w:lvlText w:val="%1.%2.%3.%4.%5.%6.%7.%8"/>
      <w:lvlJc w:val="left"/>
      <w:pPr>
        <w:tabs>
          <w:tab w:val="num" w:pos="6396"/>
        </w:tabs>
        <w:ind w:left="0" w:hanging="1440"/>
      </w:pPr>
      <w:rPr>
        <w:rFonts w:hint="default"/>
      </w:rPr>
    </w:lvl>
    <w:lvl w:ilvl="8">
      <w:start w:val="1"/>
      <w:numFmt w:val="decimal"/>
      <w:lvlText w:val="%1.%2.%3.%4.%5.%6.%7.%8.%9"/>
      <w:lvlJc w:val="left"/>
      <w:pPr>
        <w:tabs>
          <w:tab w:val="num" w:pos="7104"/>
        </w:tabs>
        <w:ind w:left="0" w:hanging="1440"/>
      </w:pPr>
      <w:rPr>
        <w:rFonts w:hint="default"/>
      </w:rPr>
    </w:lvl>
  </w:abstractNum>
  <w:abstractNum w:abstractNumId="19" w15:restartNumberingAfterBreak="0">
    <w:nsid w:val="164F0155"/>
    <w:multiLevelType w:val="multilevel"/>
    <w:tmpl w:val="FD66C0D2"/>
    <w:lvl w:ilvl="0">
      <w:start w:val="1"/>
      <w:numFmt w:val="decimal"/>
      <w:pStyle w:val="HDTbl1"/>
      <w:lvlText w:val="Table %1."/>
      <w:lvlJc w:val="left"/>
      <w:pPr>
        <w:tabs>
          <w:tab w:val="num" w:pos="2072"/>
        </w:tabs>
        <w:ind w:left="992" w:right="992" w:firstLine="0"/>
      </w:pPr>
      <w:rPr>
        <w:rFonts w:ascii="Times New Roman" w:hAnsi="Times New Roman" w:hint="default"/>
        <w:b/>
        <w:i w:val="0"/>
        <w:caps w:val="0"/>
        <w:strike w:val="0"/>
        <w:dstrike w:val="0"/>
        <w:vanish w:val="0"/>
        <w:color w:val="000000"/>
        <w:u w:val="none"/>
        <w:effect w:val="none"/>
        <w:vertAlign w:val="baseline"/>
      </w:rPr>
    </w:lvl>
    <w:lvl w:ilvl="1">
      <w:start w:val="1"/>
      <w:numFmt w:val="decimal"/>
      <w:lvlText w:val="%1.%2."/>
      <w:lvlJc w:val="left"/>
      <w:pPr>
        <w:tabs>
          <w:tab w:val="num" w:pos="794"/>
        </w:tabs>
        <w:ind w:left="794" w:right="794" w:firstLine="215"/>
      </w:pPr>
      <w:rPr>
        <w:rFonts w:hint="default"/>
        <w:b w:val="0"/>
        <w:i w:val="0"/>
        <w:caps w:val="0"/>
        <w:smallCaps w:val="0"/>
        <w:strike w:val="0"/>
        <w:dstrike w:val="0"/>
        <w:vanish w:val="0"/>
        <w:color w:val="000000"/>
        <w:u w:val="none"/>
        <w:effect w:val="none"/>
        <w:vertAlign w:val="baseline"/>
      </w:rPr>
    </w:lvl>
    <w:lvl w:ilvl="2">
      <w:start w:val="1"/>
      <w:numFmt w:val="decimal"/>
      <w:lvlText w:val="%1.%2.%3."/>
      <w:lvlJc w:val="left"/>
      <w:pPr>
        <w:tabs>
          <w:tab w:val="num" w:pos="1440"/>
        </w:tabs>
        <w:ind w:left="1225" w:right="1225" w:hanging="505"/>
      </w:pPr>
      <w:rPr>
        <w:rFonts w:hint="default"/>
        <w:b w:val="0"/>
        <w:i w:val="0"/>
        <w:caps w:val="0"/>
        <w:smallCaps w:val="0"/>
        <w:strike w:val="0"/>
        <w:dstrike w:val="0"/>
        <w:vanish w:val="0"/>
        <w:color w:val="000000"/>
        <w:u w:val="none"/>
        <w:effect w:val="none"/>
        <w:vertAlign w:val="baseline"/>
      </w:rPr>
    </w:lvl>
    <w:lvl w:ilvl="3">
      <w:start w:val="1"/>
      <w:numFmt w:val="decimal"/>
      <w:lvlText w:val="%1.%2.%3.%4."/>
      <w:lvlJc w:val="left"/>
      <w:pPr>
        <w:tabs>
          <w:tab w:val="num" w:pos="1797"/>
        </w:tabs>
        <w:ind w:left="1729" w:right="1729" w:hanging="652"/>
      </w:pPr>
      <w:rPr>
        <w:rFonts w:hint="default"/>
        <w:b w:val="0"/>
        <w:i w:val="0"/>
        <w:caps w:val="0"/>
        <w:smallCaps w:val="0"/>
        <w:strike w:val="0"/>
        <w:dstrike w:val="0"/>
        <w:vanish w:val="0"/>
        <w:color w:val="000000"/>
        <w:u w:val="none"/>
        <w:effect w:val="none"/>
        <w:vertAlign w:val="baseline"/>
      </w:rPr>
    </w:lvl>
    <w:lvl w:ilvl="4">
      <w:start w:val="1"/>
      <w:numFmt w:val="decimal"/>
      <w:lvlText w:val="%1.%2.%3.%4.%5."/>
      <w:lvlJc w:val="left"/>
      <w:pPr>
        <w:tabs>
          <w:tab w:val="num" w:pos="2517"/>
        </w:tabs>
        <w:ind w:left="2234" w:right="2234" w:hanging="794"/>
      </w:pPr>
      <w:rPr>
        <w:rFonts w:hint="default"/>
        <w:b w:val="0"/>
        <w:i w:val="0"/>
        <w:caps w:val="0"/>
        <w:smallCaps w:val="0"/>
        <w:strike w:val="0"/>
        <w:dstrike w:val="0"/>
        <w:vanish w:val="0"/>
        <w:color w:val="000000"/>
        <w:u w:val="none"/>
        <w:effect w:val="none"/>
        <w:vertAlign w:val="baseline"/>
      </w:rPr>
    </w:lvl>
    <w:lvl w:ilvl="5">
      <w:start w:val="1"/>
      <w:numFmt w:val="decimal"/>
      <w:lvlText w:val="%1.%2.%3.%4.%5.%6."/>
      <w:lvlJc w:val="left"/>
      <w:pPr>
        <w:tabs>
          <w:tab w:val="num" w:pos="2880"/>
        </w:tabs>
        <w:ind w:left="2738" w:right="2738" w:hanging="941"/>
      </w:pPr>
      <w:rPr>
        <w:rFonts w:hint="default"/>
        <w:b w:val="0"/>
        <w:i w:val="0"/>
        <w:caps w:val="0"/>
        <w:smallCaps w:val="0"/>
        <w:strike w:val="0"/>
        <w:dstrike w:val="0"/>
        <w:vanish w:val="0"/>
        <w:color w:val="000000"/>
        <w:u w:val="none"/>
        <w:effect w:val="none"/>
        <w:vertAlign w:val="baseline"/>
      </w:rPr>
    </w:lvl>
    <w:lvl w:ilvl="6">
      <w:start w:val="1"/>
      <w:numFmt w:val="decimal"/>
      <w:lvlText w:val="%1.%2.%3.%4.%5.%6.%7."/>
      <w:lvlJc w:val="left"/>
      <w:pPr>
        <w:tabs>
          <w:tab w:val="num" w:pos="1009"/>
        </w:tabs>
        <w:ind w:left="3237" w:right="3237" w:hanging="1077"/>
      </w:pPr>
      <w:rPr>
        <w:rFonts w:hint="default"/>
        <w:b w:val="0"/>
        <w:i w:val="0"/>
        <w:caps w:val="0"/>
        <w:smallCaps w:val="0"/>
        <w:strike w:val="0"/>
        <w:dstrike w:val="0"/>
        <w:vanish w:val="0"/>
        <w:color w:val="000000"/>
        <w:u w:val="none"/>
        <w:effect w:val="none"/>
        <w:vertAlign w:val="baseline"/>
      </w:rPr>
    </w:lvl>
    <w:lvl w:ilvl="7">
      <w:start w:val="1"/>
      <w:numFmt w:val="decimal"/>
      <w:lvlText w:val="%1.%2.%3.%4.%5.%6.%7.%8."/>
      <w:lvlJc w:val="left"/>
      <w:pPr>
        <w:tabs>
          <w:tab w:val="num" w:pos="3957"/>
        </w:tabs>
        <w:ind w:left="3742" w:right="3742" w:hanging="1225"/>
      </w:pPr>
      <w:rPr>
        <w:rFonts w:hint="default"/>
        <w:b w:val="0"/>
        <w:i w:val="0"/>
        <w:caps w:val="0"/>
        <w:smallCaps w:val="0"/>
        <w:strike w:val="0"/>
        <w:dstrike w:val="0"/>
        <w:vanish w:val="0"/>
        <w:color w:val="000000"/>
        <w:u w:val="none"/>
        <w:effect w:val="none"/>
        <w:vertAlign w:val="baseline"/>
      </w:rPr>
    </w:lvl>
    <w:lvl w:ilvl="8">
      <w:start w:val="1"/>
      <w:numFmt w:val="decimal"/>
      <w:lvlText w:val="%1.%2.%3.%4.%5.%6.%7.%8.%9."/>
      <w:lvlJc w:val="left"/>
      <w:pPr>
        <w:tabs>
          <w:tab w:val="num" w:pos="4677"/>
        </w:tabs>
        <w:ind w:left="4320" w:right="4320" w:hanging="1440"/>
      </w:pPr>
      <w:rPr>
        <w:rFonts w:hint="default"/>
        <w:b w:val="0"/>
        <w:i w:val="0"/>
        <w:caps w:val="0"/>
        <w:smallCaps w:val="0"/>
        <w:strike w:val="0"/>
        <w:dstrike w:val="0"/>
        <w:vanish w:val="0"/>
        <w:color w:val="000000"/>
        <w:u w:val="none"/>
        <w:effect w:val="none"/>
        <w:vertAlign w:val="baseline"/>
      </w:rPr>
    </w:lvl>
  </w:abstractNum>
  <w:abstractNum w:abstractNumId="20" w15:restartNumberingAfterBreak="0">
    <w:nsid w:val="1B9E297D"/>
    <w:multiLevelType w:val="multilevel"/>
    <w:tmpl w:val="679C4C84"/>
    <w:lvl w:ilvl="0">
      <w:start w:val="1"/>
      <w:numFmt w:val="decimal"/>
      <w:pStyle w:val="HDFig1"/>
      <w:lvlText w:val="Figure %1."/>
      <w:lvlJc w:val="left"/>
      <w:pPr>
        <w:tabs>
          <w:tab w:val="num" w:pos="2072"/>
        </w:tabs>
        <w:ind w:left="992" w:right="992" w:firstLine="0"/>
      </w:pPr>
      <w:rPr>
        <w:rFonts w:ascii="Times New Roman" w:hAnsi="Times New Roman" w:hint="default"/>
        <w:b/>
        <w:i w:val="0"/>
        <w:caps w:val="0"/>
        <w:strike w:val="0"/>
        <w:dstrike w:val="0"/>
        <w:vanish w:val="0"/>
        <w:color w:val="000000"/>
        <w:u w:val="none"/>
        <w:effect w:val="none"/>
        <w:vertAlign w:val="baseline"/>
      </w:rPr>
    </w:lvl>
    <w:lvl w:ilvl="1">
      <w:start w:val="1"/>
      <w:numFmt w:val="decimal"/>
      <w:lvlText w:val="%1.%2."/>
      <w:lvlJc w:val="left"/>
      <w:pPr>
        <w:tabs>
          <w:tab w:val="num" w:pos="794"/>
        </w:tabs>
        <w:ind w:left="794" w:right="794" w:firstLine="215"/>
      </w:pPr>
      <w:rPr>
        <w:rFonts w:hint="default"/>
        <w:b w:val="0"/>
        <w:i w:val="0"/>
        <w:caps w:val="0"/>
        <w:smallCaps w:val="0"/>
        <w:strike w:val="0"/>
        <w:dstrike w:val="0"/>
        <w:vanish w:val="0"/>
        <w:color w:val="000000"/>
        <w:u w:val="none"/>
        <w:effect w:val="none"/>
        <w:vertAlign w:val="baseline"/>
      </w:rPr>
    </w:lvl>
    <w:lvl w:ilvl="2">
      <w:start w:val="1"/>
      <w:numFmt w:val="decimal"/>
      <w:lvlText w:val="%1.%2.%3."/>
      <w:lvlJc w:val="left"/>
      <w:pPr>
        <w:tabs>
          <w:tab w:val="num" w:pos="1440"/>
        </w:tabs>
        <w:ind w:left="1225" w:right="1225" w:hanging="505"/>
      </w:pPr>
      <w:rPr>
        <w:rFonts w:hint="default"/>
        <w:b w:val="0"/>
        <w:i w:val="0"/>
        <w:caps w:val="0"/>
        <w:smallCaps w:val="0"/>
        <w:strike w:val="0"/>
        <w:dstrike w:val="0"/>
        <w:vanish w:val="0"/>
        <w:color w:val="000000"/>
        <w:u w:val="none"/>
        <w:effect w:val="none"/>
        <w:vertAlign w:val="baseline"/>
      </w:rPr>
    </w:lvl>
    <w:lvl w:ilvl="3">
      <w:start w:val="1"/>
      <w:numFmt w:val="decimal"/>
      <w:lvlText w:val="%1.%2.%3.%4."/>
      <w:lvlJc w:val="left"/>
      <w:pPr>
        <w:tabs>
          <w:tab w:val="num" w:pos="1797"/>
        </w:tabs>
        <w:ind w:left="1729" w:right="1729" w:hanging="652"/>
      </w:pPr>
      <w:rPr>
        <w:rFonts w:hint="default"/>
        <w:b w:val="0"/>
        <w:i w:val="0"/>
        <w:caps w:val="0"/>
        <w:smallCaps w:val="0"/>
        <w:strike w:val="0"/>
        <w:dstrike w:val="0"/>
        <w:vanish w:val="0"/>
        <w:color w:val="000000"/>
        <w:u w:val="none"/>
        <w:effect w:val="none"/>
        <w:vertAlign w:val="baseline"/>
      </w:rPr>
    </w:lvl>
    <w:lvl w:ilvl="4">
      <w:start w:val="1"/>
      <w:numFmt w:val="decimal"/>
      <w:lvlText w:val="%1.%2.%3.%4.%5."/>
      <w:lvlJc w:val="left"/>
      <w:pPr>
        <w:tabs>
          <w:tab w:val="num" w:pos="2517"/>
        </w:tabs>
        <w:ind w:left="2234" w:right="2234" w:hanging="794"/>
      </w:pPr>
      <w:rPr>
        <w:rFonts w:hint="default"/>
        <w:b w:val="0"/>
        <w:i w:val="0"/>
        <w:caps w:val="0"/>
        <w:smallCaps w:val="0"/>
        <w:strike w:val="0"/>
        <w:dstrike w:val="0"/>
        <w:vanish w:val="0"/>
        <w:color w:val="000000"/>
        <w:u w:val="none"/>
        <w:effect w:val="none"/>
        <w:vertAlign w:val="baseline"/>
      </w:rPr>
    </w:lvl>
    <w:lvl w:ilvl="5">
      <w:start w:val="1"/>
      <w:numFmt w:val="decimal"/>
      <w:lvlText w:val="%1.%2.%3.%4.%5.%6."/>
      <w:lvlJc w:val="left"/>
      <w:pPr>
        <w:tabs>
          <w:tab w:val="num" w:pos="2880"/>
        </w:tabs>
        <w:ind w:left="2738" w:right="2738" w:hanging="941"/>
      </w:pPr>
      <w:rPr>
        <w:rFonts w:hint="default"/>
        <w:b w:val="0"/>
        <w:i w:val="0"/>
        <w:caps w:val="0"/>
        <w:smallCaps w:val="0"/>
        <w:strike w:val="0"/>
        <w:dstrike w:val="0"/>
        <w:vanish w:val="0"/>
        <w:color w:val="000000"/>
        <w:u w:val="none"/>
        <w:effect w:val="none"/>
        <w:vertAlign w:val="baseline"/>
      </w:rPr>
    </w:lvl>
    <w:lvl w:ilvl="6">
      <w:start w:val="1"/>
      <w:numFmt w:val="decimal"/>
      <w:lvlText w:val="%1.%2.%3.%4.%5.%6.%7."/>
      <w:lvlJc w:val="left"/>
      <w:pPr>
        <w:tabs>
          <w:tab w:val="num" w:pos="1009"/>
        </w:tabs>
        <w:ind w:left="3237" w:right="3237" w:hanging="1077"/>
      </w:pPr>
      <w:rPr>
        <w:rFonts w:hint="default"/>
        <w:b w:val="0"/>
        <w:i w:val="0"/>
        <w:caps w:val="0"/>
        <w:smallCaps w:val="0"/>
        <w:strike w:val="0"/>
        <w:dstrike w:val="0"/>
        <w:vanish w:val="0"/>
        <w:color w:val="000000"/>
        <w:u w:val="none"/>
        <w:effect w:val="none"/>
        <w:vertAlign w:val="baseline"/>
      </w:rPr>
    </w:lvl>
    <w:lvl w:ilvl="7">
      <w:start w:val="1"/>
      <w:numFmt w:val="decimal"/>
      <w:lvlText w:val="%1.%2.%3.%4.%5.%6.%7.%8."/>
      <w:lvlJc w:val="left"/>
      <w:pPr>
        <w:tabs>
          <w:tab w:val="num" w:pos="3957"/>
        </w:tabs>
        <w:ind w:left="3742" w:right="3742" w:hanging="1225"/>
      </w:pPr>
      <w:rPr>
        <w:rFonts w:hint="default"/>
        <w:b w:val="0"/>
        <w:i w:val="0"/>
        <w:caps w:val="0"/>
        <w:smallCaps w:val="0"/>
        <w:strike w:val="0"/>
        <w:dstrike w:val="0"/>
        <w:vanish w:val="0"/>
        <w:color w:val="000000"/>
        <w:u w:val="none"/>
        <w:effect w:val="none"/>
        <w:vertAlign w:val="baseline"/>
      </w:rPr>
    </w:lvl>
    <w:lvl w:ilvl="8">
      <w:start w:val="1"/>
      <w:numFmt w:val="decimal"/>
      <w:lvlText w:val="%1.%2.%3.%4.%5.%6.%7.%8.%9."/>
      <w:lvlJc w:val="left"/>
      <w:pPr>
        <w:tabs>
          <w:tab w:val="num" w:pos="4677"/>
        </w:tabs>
        <w:ind w:left="4320" w:right="4320" w:hanging="1440"/>
      </w:pPr>
      <w:rPr>
        <w:rFonts w:hint="default"/>
        <w:b w:val="0"/>
        <w:i w:val="0"/>
        <w:caps w:val="0"/>
        <w:smallCaps w:val="0"/>
        <w:strike w:val="0"/>
        <w:dstrike w:val="0"/>
        <w:vanish w:val="0"/>
        <w:color w:val="000000"/>
        <w:u w:val="none"/>
        <w:effect w:val="none"/>
        <w:vertAlign w:val="baseline"/>
      </w:rPr>
    </w:lvl>
  </w:abstractNum>
  <w:abstractNum w:abstractNumId="21" w15:restartNumberingAfterBreak="0">
    <w:nsid w:val="1D2C4677"/>
    <w:multiLevelType w:val="multilevel"/>
    <w:tmpl w:val="2EDC328A"/>
    <w:lvl w:ilvl="0">
      <w:start w:val="1"/>
      <w:numFmt w:val="decimal"/>
      <w:pStyle w:val="HDAppen1"/>
      <w:lvlText w:val="Appendix %1."/>
      <w:lvlJc w:val="left"/>
      <w:pPr>
        <w:tabs>
          <w:tab w:val="num" w:pos="2432"/>
        </w:tabs>
        <w:ind w:left="992" w:right="992" w:firstLine="0"/>
      </w:pPr>
      <w:rPr>
        <w:rFonts w:ascii="Times New Roman" w:hAnsi="Times New Roman" w:hint="default"/>
        <w:b/>
        <w:i w:val="0"/>
        <w:caps w:val="0"/>
        <w:strike w:val="0"/>
        <w:dstrike w:val="0"/>
        <w:vanish w:val="0"/>
        <w:color w:val="000000"/>
        <w:u w:val="none"/>
        <w:effect w:val="none"/>
        <w:vertAlign w:val="baseline"/>
      </w:rPr>
    </w:lvl>
    <w:lvl w:ilvl="1">
      <w:start w:val="1"/>
      <w:numFmt w:val="decimal"/>
      <w:lvlText w:val="%2.%1"/>
      <w:lvlJc w:val="right"/>
      <w:pPr>
        <w:tabs>
          <w:tab w:val="num" w:pos="1083"/>
        </w:tabs>
        <w:ind w:left="0" w:hanging="375"/>
      </w:pPr>
      <w:rPr>
        <w:u w:val="none"/>
      </w:rPr>
    </w:lvl>
    <w:lvl w:ilvl="2">
      <w:start w:val="1"/>
      <w:numFmt w:val="decimal"/>
      <w:lvlText w:val="%1.%2.%3"/>
      <w:lvlJc w:val="right"/>
      <w:pPr>
        <w:tabs>
          <w:tab w:val="num" w:pos="2136"/>
        </w:tabs>
        <w:ind w:left="0" w:hanging="720"/>
      </w:pPr>
      <w:rPr>
        <w:u w:val="none"/>
      </w:rPr>
    </w:lvl>
    <w:lvl w:ilvl="3">
      <w:start w:val="1"/>
      <w:numFmt w:val="decimal"/>
      <w:lvlText w:val="%1.%2.%3.%4"/>
      <w:lvlJc w:val="left"/>
      <w:pPr>
        <w:tabs>
          <w:tab w:val="num" w:pos="2844"/>
        </w:tabs>
        <w:ind w:left="0" w:hanging="720"/>
      </w:pPr>
      <w:rPr>
        <w:rFonts w:hint="default"/>
      </w:rPr>
    </w:lvl>
    <w:lvl w:ilvl="4">
      <w:start w:val="1"/>
      <w:numFmt w:val="decimal"/>
      <w:lvlText w:val="%1.%2.%3.%4.%5"/>
      <w:lvlJc w:val="left"/>
      <w:pPr>
        <w:tabs>
          <w:tab w:val="num" w:pos="3552"/>
        </w:tabs>
        <w:ind w:left="0" w:hanging="720"/>
      </w:pPr>
      <w:rPr>
        <w:rFonts w:hint="default"/>
      </w:rPr>
    </w:lvl>
    <w:lvl w:ilvl="5">
      <w:start w:val="1"/>
      <w:numFmt w:val="decimal"/>
      <w:lvlText w:val="%1.%2.%3.%4.%5.%6"/>
      <w:lvlJc w:val="left"/>
      <w:pPr>
        <w:tabs>
          <w:tab w:val="num" w:pos="4620"/>
        </w:tabs>
        <w:ind w:left="0" w:hanging="1080"/>
      </w:pPr>
      <w:rPr>
        <w:rFonts w:hint="default"/>
      </w:rPr>
    </w:lvl>
    <w:lvl w:ilvl="6">
      <w:start w:val="1"/>
      <w:numFmt w:val="decimal"/>
      <w:lvlText w:val="%1.%2.%3.%4.%5.%6.%7"/>
      <w:lvlJc w:val="left"/>
      <w:pPr>
        <w:tabs>
          <w:tab w:val="num" w:pos="5328"/>
        </w:tabs>
        <w:ind w:left="0" w:hanging="1080"/>
      </w:pPr>
      <w:rPr>
        <w:rFonts w:hint="default"/>
      </w:rPr>
    </w:lvl>
    <w:lvl w:ilvl="7">
      <w:start w:val="1"/>
      <w:numFmt w:val="decimal"/>
      <w:lvlText w:val="%1.%2.%3.%4.%5.%6.%7.%8"/>
      <w:lvlJc w:val="left"/>
      <w:pPr>
        <w:tabs>
          <w:tab w:val="num" w:pos="6396"/>
        </w:tabs>
        <w:ind w:left="0" w:hanging="1440"/>
      </w:pPr>
      <w:rPr>
        <w:rFonts w:hint="default"/>
      </w:rPr>
    </w:lvl>
    <w:lvl w:ilvl="8">
      <w:start w:val="1"/>
      <w:numFmt w:val="decimal"/>
      <w:lvlText w:val="%1.%2.%3.%4.%5.%6.%7.%8.%9"/>
      <w:lvlJc w:val="left"/>
      <w:pPr>
        <w:tabs>
          <w:tab w:val="num" w:pos="7104"/>
        </w:tabs>
        <w:ind w:left="0" w:hanging="1440"/>
      </w:pPr>
      <w:rPr>
        <w:rFonts w:hint="default"/>
      </w:rPr>
    </w:lvl>
  </w:abstractNum>
  <w:abstractNum w:abstractNumId="22" w15:restartNumberingAfterBreak="0">
    <w:nsid w:val="2A8D0EC2"/>
    <w:multiLevelType w:val="multilevel"/>
    <w:tmpl w:val="D6DC3DEA"/>
    <w:lvl w:ilvl="0">
      <w:start w:val="1"/>
      <w:numFmt w:val="decimal"/>
      <w:pStyle w:val="HDRef"/>
      <w:lvlText w:val=" %1."/>
      <w:lvlJc w:val="left"/>
      <w:pPr>
        <w:tabs>
          <w:tab w:val="num" w:pos="2409"/>
        </w:tabs>
        <w:ind w:left="992" w:right="375" w:firstLine="0"/>
      </w:pPr>
      <w:rPr>
        <w:rFonts w:ascii="Times New Roman" w:hAnsi="Times New Roman" w:hint="default"/>
        <w:b w:val="0"/>
        <w:i w:val="0"/>
        <w:caps w:val="0"/>
        <w:smallCaps w:val="0"/>
        <w:strike w:val="0"/>
        <w:dstrike w:val="0"/>
        <w:vanish w:val="0"/>
        <w:color w:val="000000"/>
        <w:u w:val="none"/>
        <w:effect w:val="none"/>
        <w:vertAlign w:val="baseline"/>
      </w:rPr>
    </w:lvl>
    <w:lvl w:ilvl="1">
      <w:start w:val="1"/>
      <w:numFmt w:val="decimal"/>
      <w:lvlText w:val="%1.%2."/>
      <w:lvlJc w:val="left"/>
      <w:pPr>
        <w:tabs>
          <w:tab w:val="num" w:pos="794"/>
        </w:tabs>
        <w:ind w:left="794" w:right="1083" w:firstLine="215"/>
      </w:pPr>
      <w:rPr>
        <w:rFonts w:hint="default"/>
        <w:b w:val="0"/>
        <w:i w:val="0"/>
        <w:caps w:val="0"/>
        <w:smallCaps w:val="0"/>
        <w:strike w:val="0"/>
        <w:dstrike w:val="0"/>
        <w:vanish w:val="0"/>
        <w:color w:val="000000"/>
        <w:u w:val="none"/>
        <w:effect w:val="none"/>
        <w:vertAlign w:val="baseline"/>
      </w:rPr>
    </w:lvl>
    <w:lvl w:ilvl="2">
      <w:start w:val="1"/>
      <w:numFmt w:val="decimal"/>
      <w:lvlText w:val="%1.%2.%3."/>
      <w:lvlJc w:val="left"/>
      <w:pPr>
        <w:tabs>
          <w:tab w:val="num" w:pos="1440"/>
        </w:tabs>
        <w:ind w:left="1225" w:right="2136" w:hanging="505"/>
      </w:pPr>
      <w:rPr>
        <w:rFonts w:hint="default"/>
        <w:b w:val="0"/>
        <w:i w:val="0"/>
        <w:caps w:val="0"/>
        <w:smallCaps w:val="0"/>
        <w:strike w:val="0"/>
        <w:dstrike w:val="0"/>
        <w:vanish w:val="0"/>
        <w:color w:val="000000"/>
        <w:u w:val="none"/>
        <w:effect w:val="none"/>
        <w:vertAlign w:val="baseline"/>
      </w:rPr>
    </w:lvl>
    <w:lvl w:ilvl="3">
      <w:start w:val="1"/>
      <w:numFmt w:val="decimal"/>
      <w:lvlText w:val="%1.%2.%3.%4."/>
      <w:lvlJc w:val="left"/>
      <w:pPr>
        <w:tabs>
          <w:tab w:val="num" w:pos="1797"/>
        </w:tabs>
        <w:ind w:left="1729" w:right="2844" w:hanging="652"/>
      </w:pPr>
      <w:rPr>
        <w:rFonts w:hint="default"/>
        <w:b w:val="0"/>
        <w:i w:val="0"/>
        <w:caps w:val="0"/>
        <w:smallCaps w:val="0"/>
        <w:strike w:val="0"/>
        <w:dstrike w:val="0"/>
        <w:vanish w:val="0"/>
        <w:color w:val="000000"/>
        <w:u w:val="none"/>
        <w:effect w:val="none"/>
        <w:vertAlign w:val="baseline"/>
      </w:rPr>
    </w:lvl>
    <w:lvl w:ilvl="4">
      <w:start w:val="1"/>
      <w:numFmt w:val="decimal"/>
      <w:lvlText w:val="%1.%2.%3.%4.%5."/>
      <w:lvlJc w:val="left"/>
      <w:pPr>
        <w:tabs>
          <w:tab w:val="num" w:pos="2517"/>
        </w:tabs>
        <w:ind w:left="2234" w:right="3552" w:hanging="794"/>
      </w:pPr>
      <w:rPr>
        <w:rFonts w:hint="default"/>
        <w:b w:val="0"/>
        <w:i w:val="0"/>
        <w:caps w:val="0"/>
        <w:smallCaps w:val="0"/>
        <w:strike w:val="0"/>
        <w:dstrike w:val="0"/>
        <w:vanish w:val="0"/>
        <w:color w:val="000000"/>
        <w:u w:val="none"/>
        <w:effect w:val="none"/>
        <w:vertAlign w:val="baseline"/>
      </w:rPr>
    </w:lvl>
    <w:lvl w:ilvl="5">
      <w:start w:val="1"/>
      <w:numFmt w:val="decimal"/>
      <w:lvlText w:val="%1.%2.%3.%4.%5.%6."/>
      <w:lvlJc w:val="left"/>
      <w:pPr>
        <w:tabs>
          <w:tab w:val="num" w:pos="2880"/>
        </w:tabs>
        <w:ind w:left="2738" w:right="4620" w:hanging="941"/>
      </w:pPr>
      <w:rPr>
        <w:rFonts w:hint="default"/>
        <w:b w:val="0"/>
        <w:i w:val="0"/>
        <w:caps w:val="0"/>
        <w:smallCaps w:val="0"/>
        <w:strike w:val="0"/>
        <w:dstrike w:val="0"/>
        <w:vanish w:val="0"/>
        <w:color w:val="000000"/>
        <w:u w:val="none"/>
        <w:effect w:val="none"/>
        <w:vertAlign w:val="baseline"/>
      </w:rPr>
    </w:lvl>
    <w:lvl w:ilvl="6">
      <w:start w:val="1"/>
      <w:numFmt w:val="decimal"/>
      <w:lvlText w:val="%1.%2.%3.%4.%5.%6.%7."/>
      <w:lvlJc w:val="left"/>
      <w:pPr>
        <w:tabs>
          <w:tab w:val="num" w:pos="1009"/>
        </w:tabs>
        <w:ind w:left="3237" w:right="5328" w:hanging="1077"/>
      </w:pPr>
      <w:rPr>
        <w:rFonts w:hint="default"/>
        <w:b w:val="0"/>
        <w:i w:val="0"/>
        <w:caps w:val="0"/>
        <w:smallCaps w:val="0"/>
        <w:strike w:val="0"/>
        <w:dstrike w:val="0"/>
        <w:vanish w:val="0"/>
        <w:color w:val="000000"/>
        <w:u w:val="none"/>
        <w:effect w:val="none"/>
        <w:vertAlign w:val="baseline"/>
      </w:rPr>
    </w:lvl>
    <w:lvl w:ilvl="7">
      <w:start w:val="1"/>
      <w:numFmt w:val="decimal"/>
      <w:lvlText w:val="%1.%2.%3.%4.%5.%6.%7.%8."/>
      <w:lvlJc w:val="left"/>
      <w:pPr>
        <w:tabs>
          <w:tab w:val="num" w:pos="3957"/>
        </w:tabs>
        <w:ind w:left="3742" w:right="6396" w:hanging="1225"/>
      </w:pPr>
      <w:rPr>
        <w:rFonts w:hint="default"/>
        <w:b w:val="0"/>
        <w:i w:val="0"/>
        <w:caps w:val="0"/>
        <w:smallCaps w:val="0"/>
        <w:strike w:val="0"/>
        <w:dstrike w:val="0"/>
        <w:vanish w:val="0"/>
        <w:color w:val="000000"/>
        <w:u w:val="none"/>
        <w:effect w:val="none"/>
        <w:vertAlign w:val="baseline"/>
      </w:rPr>
    </w:lvl>
    <w:lvl w:ilvl="8">
      <w:start w:val="1"/>
      <w:numFmt w:val="decimal"/>
      <w:lvlText w:val="%1.%2.%3.%4.%5.%6.%7.%8.%9."/>
      <w:lvlJc w:val="left"/>
      <w:pPr>
        <w:tabs>
          <w:tab w:val="num" w:pos="4677"/>
        </w:tabs>
        <w:ind w:left="4320" w:right="7104" w:hanging="1440"/>
      </w:pPr>
      <w:rPr>
        <w:rFonts w:hint="default"/>
        <w:b w:val="0"/>
        <w:i w:val="0"/>
        <w:caps w:val="0"/>
        <w:smallCaps w:val="0"/>
        <w:strike w:val="0"/>
        <w:dstrike w:val="0"/>
        <w:vanish w:val="0"/>
        <w:color w:val="000000"/>
        <w:u w:val="none"/>
        <w:effect w:val="none"/>
        <w:vertAlign w:val="baseline"/>
      </w:rPr>
    </w:lvl>
  </w:abstractNum>
  <w:abstractNum w:abstractNumId="23" w15:restartNumberingAfterBreak="0">
    <w:nsid w:val="30DA4A4B"/>
    <w:multiLevelType w:val="hybridMultilevel"/>
    <w:tmpl w:val="CCD0C62E"/>
    <w:lvl w:ilvl="0" w:tplc="9442158A">
      <w:start w:val="30"/>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1F07200"/>
    <w:multiLevelType w:val="singleLevel"/>
    <w:tmpl w:val="3724F240"/>
    <w:lvl w:ilvl="0">
      <w:start w:val="1"/>
      <w:numFmt w:val="bullet"/>
      <w:pStyle w:val="Bullet2"/>
      <w:lvlText w:val=""/>
      <w:lvlJc w:val="left"/>
      <w:pPr>
        <w:tabs>
          <w:tab w:val="num" w:pos="1778"/>
        </w:tabs>
        <w:ind w:left="1701" w:right="1701" w:hanging="283"/>
      </w:pPr>
      <w:rPr>
        <w:rFonts w:ascii="Wingdings" w:hAnsi="Wingdings" w:hint="default"/>
        <w:sz w:val="24"/>
      </w:rPr>
    </w:lvl>
  </w:abstractNum>
  <w:abstractNum w:abstractNumId="25" w15:restartNumberingAfterBreak="0">
    <w:nsid w:val="344878F3"/>
    <w:multiLevelType w:val="multilevel"/>
    <w:tmpl w:val="53F8CBBE"/>
    <w:lvl w:ilvl="0">
      <w:start w:val="1"/>
      <w:numFmt w:val="decimal"/>
      <w:pStyle w:val="Heading1"/>
      <w:lvlText w:val="%1."/>
      <w:lvlJc w:val="left"/>
      <w:pPr>
        <w:tabs>
          <w:tab w:val="num" w:pos="567"/>
        </w:tabs>
        <w:ind w:left="567" w:hanging="567"/>
      </w:pPr>
      <w:rPr>
        <w:rFonts w:ascii="Times New Roman" w:hAnsi="Times New Roman" w:cs="Times New Roman" w:hint="default"/>
        <w:b/>
        <w:i w:val="0"/>
      </w:rPr>
    </w:lvl>
    <w:lvl w:ilvl="1">
      <w:start w:val="1"/>
      <w:numFmt w:val="decimal"/>
      <w:pStyle w:val="Heading2"/>
      <w:lvlText w:val="%1.%2"/>
      <w:lvlJc w:val="left"/>
      <w:pPr>
        <w:tabs>
          <w:tab w:val="num" w:pos="567"/>
        </w:tabs>
        <w:ind w:left="567" w:hanging="567"/>
      </w:pPr>
      <w:rPr>
        <w:rFonts w:ascii="Times New Roman" w:hAnsi="Times New Roman" w:cs="Times New Roman" w:hint="default"/>
        <w:b/>
        <w:i w:val="0"/>
        <w:color w:val="auto"/>
      </w:rPr>
    </w:lvl>
    <w:lvl w:ilvl="2">
      <w:start w:val="3"/>
      <w:numFmt w:val="decimal"/>
      <w:pStyle w:val="Heading3"/>
      <w:lvlText w:val="%1.%2.%3"/>
      <w:lvlJc w:val="left"/>
      <w:pPr>
        <w:tabs>
          <w:tab w:val="num" w:pos="992"/>
        </w:tabs>
        <w:ind w:left="992" w:hanging="992"/>
      </w:pPr>
      <w:rPr>
        <w:rFonts w:ascii="Arial" w:hAnsi="Arial" w:hint="default"/>
        <w:b/>
        <w:i w:val="0"/>
      </w:rPr>
    </w:lvl>
    <w:lvl w:ilvl="3">
      <w:start w:val="2"/>
      <w:numFmt w:val="decimal"/>
      <w:pStyle w:val="Heading4"/>
      <w:lvlText w:val="%1.%2.%3.%4"/>
      <w:lvlJc w:val="left"/>
      <w:pPr>
        <w:tabs>
          <w:tab w:val="num" w:pos="992"/>
        </w:tabs>
        <w:ind w:left="992" w:hanging="992"/>
      </w:pPr>
      <w:rPr>
        <w:rFonts w:ascii="Arial" w:hAnsi="Arial" w:hint="default"/>
        <w:b/>
        <w:i w:val="0"/>
      </w:rPr>
    </w:lvl>
    <w:lvl w:ilvl="4">
      <w:start w:val="3"/>
      <w:numFmt w:val="decimal"/>
      <w:pStyle w:val="Heading5"/>
      <w:lvlText w:val="%1.%2.%3.%4.%5"/>
      <w:lvlJc w:val="left"/>
      <w:pPr>
        <w:tabs>
          <w:tab w:val="num" w:pos="1985"/>
        </w:tabs>
        <w:ind w:left="1985" w:hanging="1985"/>
      </w:pPr>
      <w:rPr>
        <w:rFonts w:ascii="Arial" w:hAnsi="Arial" w:hint="default"/>
        <w:b/>
        <w:i w:val="0"/>
      </w:rPr>
    </w:lvl>
    <w:lvl w:ilvl="5">
      <w:start w:val="1"/>
      <w:numFmt w:val="decimal"/>
      <w:pStyle w:val="Heading6"/>
      <w:lvlText w:val="%1.%2.%3.%4.%5.%6"/>
      <w:lvlJc w:val="left"/>
      <w:pPr>
        <w:tabs>
          <w:tab w:val="num" w:pos="1985"/>
        </w:tabs>
        <w:ind w:left="1985" w:hanging="1985"/>
      </w:pPr>
      <w:rPr>
        <w:rFonts w:ascii="Times New Roman" w:hAnsi="Times New Roman" w:hint="default"/>
        <w:b w:val="0"/>
        <w:i w:val="0"/>
      </w:rPr>
    </w:lvl>
    <w:lvl w:ilvl="6">
      <w:start w:val="1"/>
      <w:numFmt w:val="decimal"/>
      <w:pStyle w:val="Heading7"/>
      <w:lvlText w:val="%1.%2.%3.%4.%5.%6.%7"/>
      <w:lvlJc w:val="left"/>
      <w:pPr>
        <w:tabs>
          <w:tab w:val="num" w:pos="1985"/>
        </w:tabs>
        <w:ind w:left="1985" w:hanging="1985"/>
      </w:pPr>
      <w:rPr>
        <w:rFonts w:ascii="Times New Roman" w:hAnsi="Times New Roman" w:hint="default"/>
        <w:b w:val="0"/>
        <w:i w:val="0"/>
      </w:rPr>
    </w:lvl>
    <w:lvl w:ilvl="7">
      <w:start w:val="1"/>
      <w:numFmt w:val="decimal"/>
      <w:pStyle w:val="Heading8"/>
      <w:lvlText w:val="%1.%2.%3.%4.%5.%6.%7.%8"/>
      <w:lvlJc w:val="left"/>
      <w:pPr>
        <w:tabs>
          <w:tab w:val="num" w:pos="1985"/>
        </w:tabs>
        <w:ind w:left="1985" w:hanging="1985"/>
      </w:pPr>
      <w:rPr>
        <w:rFonts w:ascii="Times New Roman" w:hAnsi="Times New Roman" w:hint="default"/>
        <w:b w:val="0"/>
        <w:i w:val="0"/>
      </w:rPr>
    </w:lvl>
    <w:lvl w:ilvl="8">
      <w:start w:val="1"/>
      <w:numFmt w:val="decimal"/>
      <w:pStyle w:val="Heading9"/>
      <w:lvlText w:val="%1.%2.%3.%4.%5.%6.%7.%8.%9"/>
      <w:lvlJc w:val="left"/>
      <w:pPr>
        <w:tabs>
          <w:tab w:val="num" w:pos="1985"/>
        </w:tabs>
        <w:ind w:left="1985" w:hanging="1985"/>
      </w:pPr>
      <w:rPr>
        <w:rFonts w:ascii="Times New Roman" w:hAnsi="Times New Roman" w:hint="default"/>
        <w:b w:val="0"/>
        <w:i w:val="0"/>
      </w:rPr>
    </w:lvl>
  </w:abstractNum>
  <w:abstractNum w:abstractNumId="26" w15:restartNumberingAfterBreak="0">
    <w:nsid w:val="39D60E8D"/>
    <w:multiLevelType w:val="hybridMultilevel"/>
    <w:tmpl w:val="EAEAAECA"/>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D35812"/>
    <w:multiLevelType w:val="hybridMultilevel"/>
    <w:tmpl w:val="E920F2B8"/>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48850C4"/>
    <w:multiLevelType w:val="multilevel"/>
    <w:tmpl w:val="B85646A6"/>
    <w:lvl w:ilvl="0">
      <w:start w:val="1"/>
      <w:numFmt w:val="decimal"/>
      <w:lvlText w:val="%1."/>
      <w:lvlJc w:val="left"/>
      <w:pPr>
        <w:tabs>
          <w:tab w:val="num" w:pos="567"/>
        </w:tabs>
        <w:ind w:left="567" w:hanging="567"/>
      </w:pPr>
      <w:rPr>
        <w:rFonts w:ascii="Times New Roman Bold" w:hAnsi="Times New Roman Bold" w:hint="default"/>
        <w:b/>
        <w:i w:val="0"/>
      </w:rPr>
    </w:lvl>
    <w:lvl w:ilvl="1">
      <w:start w:val="1"/>
      <w:numFmt w:val="decimal"/>
      <w:pStyle w:val="StyleHeading2Before0cmFirstline0cm"/>
      <w:lvlText w:val="%1.%2"/>
      <w:lvlJc w:val="left"/>
      <w:pPr>
        <w:tabs>
          <w:tab w:val="num" w:pos="567"/>
        </w:tabs>
        <w:ind w:left="567" w:hanging="567"/>
      </w:pPr>
      <w:rPr>
        <w:rFonts w:ascii="Times New Roman Bold" w:hAnsi="Times New Roman Bold" w:hint="default"/>
        <w:b/>
        <w:i w:val="0"/>
        <w:color w:val="auto"/>
      </w:rPr>
    </w:lvl>
    <w:lvl w:ilvl="2">
      <w:start w:val="3"/>
      <w:numFmt w:val="decimal"/>
      <w:lvlText w:val="%1.%2.%3"/>
      <w:lvlJc w:val="left"/>
      <w:pPr>
        <w:tabs>
          <w:tab w:val="num" w:pos="992"/>
        </w:tabs>
        <w:ind w:left="992" w:hanging="992"/>
      </w:pPr>
      <w:rPr>
        <w:rFonts w:ascii="Arial" w:hAnsi="Arial" w:hint="default"/>
        <w:b/>
        <w:i w:val="0"/>
      </w:rPr>
    </w:lvl>
    <w:lvl w:ilvl="3">
      <w:start w:val="2"/>
      <w:numFmt w:val="decimal"/>
      <w:lvlText w:val="%1.%2.%3.%4"/>
      <w:lvlJc w:val="left"/>
      <w:pPr>
        <w:tabs>
          <w:tab w:val="num" w:pos="992"/>
        </w:tabs>
        <w:ind w:left="992" w:hanging="992"/>
      </w:pPr>
      <w:rPr>
        <w:rFonts w:ascii="Arial" w:hAnsi="Arial" w:hint="default"/>
        <w:b/>
        <w:i w:val="0"/>
      </w:rPr>
    </w:lvl>
    <w:lvl w:ilvl="4">
      <w:start w:val="3"/>
      <w:numFmt w:val="decimal"/>
      <w:lvlText w:val="%1.%2.%3.%4.%5"/>
      <w:lvlJc w:val="left"/>
      <w:pPr>
        <w:tabs>
          <w:tab w:val="num" w:pos="1985"/>
        </w:tabs>
        <w:ind w:left="1985" w:hanging="1985"/>
      </w:pPr>
      <w:rPr>
        <w:rFonts w:ascii="Arial" w:hAnsi="Arial" w:hint="default"/>
        <w:b/>
        <w:i w:val="0"/>
      </w:rPr>
    </w:lvl>
    <w:lvl w:ilvl="5">
      <w:start w:val="1"/>
      <w:numFmt w:val="decimal"/>
      <w:lvlText w:val="%1.%2.%3.%4.%5.%6"/>
      <w:lvlJc w:val="left"/>
      <w:pPr>
        <w:tabs>
          <w:tab w:val="num" w:pos="1985"/>
        </w:tabs>
        <w:ind w:left="1985" w:hanging="1985"/>
      </w:pPr>
      <w:rPr>
        <w:rFonts w:ascii="Times New Roman" w:hAnsi="Times New Roman" w:hint="default"/>
        <w:b w:val="0"/>
        <w:i w:val="0"/>
      </w:rPr>
    </w:lvl>
    <w:lvl w:ilvl="6">
      <w:start w:val="1"/>
      <w:numFmt w:val="decimal"/>
      <w:lvlText w:val="%1.%2.%3.%4.%5.%6.%7"/>
      <w:lvlJc w:val="left"/>
      <w:pPr>
        <w:tabs>
          <w:tab w:val="num" w:pos="1985"/>
        </w:tabs>
        <w:ind w:left="1985" w:hanging="1985"/>
      </w:pPr>
      <w:rPr>
        <w:rFonts w:ascii="Times New Roman" w:hAnsi="Times New Roman" w:hint="default"/>
        <w:b w:val="0"/>
        <w:i w:val="0"/>
      </w:rPr>
    </w:lvl>
    <w:lvl w:ilvl="7">
      <w:start w:val="1"/>
      <w:numFmt w:val="decimal"/>
      <w:lvlText w:val="%1.%2.%3.%4.%5.%6.%7.%8"/>
      <w:lvlJc w:val="left"/>
      <w:pPr>
        <w:tabs>
          <w:tab w:val="num" w:pos="1985"/>
        </w:tabs>
        <w:ind w:left="1985" w:hanging="1985"/>
      </w:pPr>
      <w:rPr>
        <w:rFonts w:ascii="Times New Roman" w:hAnsi="Times New Roman" w:hint="default"/>
        <w:b w:val="0"/>
        <w:i w:val="0"/>
      </w:rPr>
    </w:lvl>
    <w:lvl w:ilvl="8">
      <w:start w:val="1"/>
      <w:numFmt w:val="decimal"/>
      <w:lvlText w:val="%1.%2.%3.%4.%5.%6.%7.%8.%9"/>
      <w:lvlJc w:val="left"/>
      <w:pPr>
        <w:tabs>
          <w:tab w:val="num" w:pos="1985"/>
        </w:tabs>
        <w:ind w:left="1985" w:hanging="1985"/>
      </w:pPr>
      <w:rPr>
        <w:rFonts w:ascii="Times New Roman" w:hAnsi="Times New Roman" w:hint="default"/>
        <w:b w:val="0"/>
        <w:i w:val="0"/>
      </w:rPr>
    </w:lvl>
  </w:abstractNum>
  <w:abstractNum w:abstractNumId="29" w15:restartNumberingAfterBreak="0">
    <w:nsid w:val="59334EFD"/>
    <w:multiLevelType w:val="singleLevel"/>
    <w:tmpl w:val="02ACFD44"/>
    <w:lvl w:ilvl="0">
      <w:start w:val="1"/>
      <w:numFmt w:val="lowerLetter"/>
      <w:pStyle w:val="Numberingabc"/>
      <w:lvlText w:val="%1)"/>
      <w:lvlJc w:val="left"/>
      <w:pPr>
        <w:tabs>
          <w:tab w:val="num" w:pos="1418"/>
        </w:tabs>
        <w:ind w:left="1418" w:right="1418" w:hanging="426"/>
      </w:pPr>
    </w:lvl>
  </w:abstractNum>
  <w:abstractNum w:abstractNumId="30" w15:restartNumberingAfterBreak="0">
    <w:nsid w:val="63113C32"/>
    <w:multiLevelType w:val="hybridMultilevel"/>
    <w:tmpl w:val="28F6ED8C"/>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6F80D43"/>
    <w:multiLevelType w:val="hybridMultilevel"/>
    <w:tmpl w:val="E2E61610"/>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7FD3059"/>
    <w:multiLevelType w:val="hybridMultilevel"/>
    <w:tmpl w:val="0792E40C"/>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4" w15:restartNumberingAfterBreak="0">
    <w:nsid w:val="6D2737EB"/>
    <w:multiLevelType w:val="hybridMultilevel"/>
    <w:tmpl w:val="F586DABE"/>
    <w:lvl w:ilvl="0" w:tplc="9442158A">
      <w:start w:val="30"/>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3F7C63"/>
    <w:multiLevelType w:val="hybridMultilevel"/>
    <w:tmpl w:val="69101100"/>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FA64854"/>
    <w:multiLevelType w:val="singleLevel"/>
    <w:tmpl w:val="5E3468FC"/>
    <w:lvl w:ilvl="0">
      <w:start w:val="1"/>
      <w:numFmt w:val="bullet"/>
      <w:pStyle w:val="Bullet1"/>
      <w:lvlText w:val=""/>
      <w:lvlJc w:val="left"/>
      <w:pPr>
        <w:tabs>
          <w:tab w:val="num" w:pos="360"/>
        </w:tabs>
        <w:ind w:left="284" w:right="1276" w:hanging="284"/>
      </w:pPr>
      <w:rPr>
        <w:rFonts w:ascii="Wingdings" w:hAnsi="Wingdings" w:hint="default"/>
        <w:sz w:val="24"/>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22"/>
  </w:num>
  <w:num w:numId="13">
    <w:abstractNumId w:val="19"/>
  </w:num>
  <w:num w:numId="14">
    <w:abstractNumId w:val="21"/>
  </w:num>
  <w:num w:numId="15">
    <w:abstractNumId w:val="37"/>
  </w:num>
  <w:num w:numId="16">
    <w:abstractNumId w:val="24"/>
  </w:num>
  <w:num w:numId="17">
    <w:abstractNumId w:val="29"/>
  </w:num>
  <w:num w:numId="18">
    <w:abstractNumId w:val="18"/>
  </w:num>
  <w:num w:numId="19">
    <w:abstractNumId w:val="13"/>
  </w:num>
  <w:num w:numId="20">
    <w:abstractNumId w:val="12"/>
  </w:num>
  <w:num w:numId="21">
    <w:abstractNumId w:val="17"/>
  </w:num>
  <w:num w:numId="22">
    <w:abstractNumId w:val="28"/>
  </w:num>
  <w:num w:numId="23">
    <w:abstractNumId w:val="25"/>
  </w:num>
  <w:num w:numId="24">
    <w:abstractNumId w:val="14"/>
  </w:num>
  <w:num w:numId="25">
    <w:abstractNumId w:val="16"/>
  </w:num>
  <w:num w:numId="26">
    <w:abstractNumId w:val="30"/>
  </w:num>
  <w:num w:numId="27">
    <w:abstractNumId w:val="31"/>
  </w:num>
  <w:num w:numId="28">
    <w:abstractNumId w:val="27"/>
  </w:num>
  <w:num w:numId="29">
    <w:abstractNumId w:val="36"/>
  </w:num>
  <w:num w:numId="30">
    <w:abstractNumId w:val="34"/>
  </w:num>
  <w:num w:numId="31">
    <w:abstractNumId w:val="35"/>
  </w:num>
  <w:num w:numId="32">
    <w:abstractNumId w:val="33"/>
  </w:num>
  <w:num w:numId="33">
    <w:abstractNumId w:val="23"/>
  </w:num>
  <w:num w:numId="3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5">
    <w:abstractNumId w:val="32"/>
  </w:num>
  <w:num w:numId="36">
    <w:abstractNumId w:val="26"/>
  </w:num>
  <w:num w:numId="37">
    <w:abstractNumId w:val="15"/>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UGL-NH">
    <w15:presenceInfo w15:providerId="None" w15:userId="EUGL-N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docVars>
    <w:docVar w:name="Registered" w:val="-1"/>
    <w:docVar w:name="vault_nd_0f796afb-1adb-4c25-934d-26384f3c28d8" w:val=" "/>
    <w:docVar w:name="vault_nd_13877fbc-1e26-48c9-a7ea-27624673a161" w:val=" "/>
    <w:docVar w:name="vault_nd_14d40a89-fca5-4d3f-af3f-9ac154eaf31c" w:val=" "/>
    <w:docVar w:name="vault_nd_214a87f4-2e21-47b1-81fe-b3c684934dcd" w:val=" "/>
    <w:docVar w:name="vault_nd_232b118e-bb2e-415b-83b8-4b3296548a4e" w:val=" "/>
    <w:docVar w:name="VAULT_ND_267379fd-e8b0-4e79-baf6-ed5dc5c5d574" w:val=" "/>
    <w:docVar w:name="VAULT_ND_284e3d02-8bcc-450c-a68e-ccc7d7f7e123" w:val=" "/>
    <w:docVar w:name="vault_nd_354b2956-f5f6-49b9-a624-df50924d210b" w:val=" "/>
    <w:docVar w:name="vault_nd_3684f59d-f2e6-486a-8caf-dc89a92f568f" w:val=" "/>
    <w:docVar w:name="vault_nd_496c2c8d-482e-4177-bd81-d3e53b6e0bec" w:val=" "/>
    <w:docVar w:name="vault_nd_4e5ba2a8-8609-4dbd-a71c-9dd9c330d683" w:val=" "/>
    <w:docVar w:name="vault_nd_50055ede-09aa-44df-a80f-277ba010a46b" w:val=" "/>
    <w:docVar w:name="vault_nd_53b08dc6-2825-4597-b45e-a0308e54f126" w:val=" "/>
    <w:docVar w:name="vault_nd_6efc1fa2-790d-4b6d-945c-cf8d0db61015" w:val=" "/>
    <w:docVar w:name="VAULT_ND_7e49268b-f2a5-46be-86c2-c42ee9fd3b6e" w:val=" "/>
    <w:docVar w:name="vault_nd_830cf97e-541b-4b4f-b2b9-a4f5ffb4064b" w:val=" "/>
    <w:docVar w:name="vault_nd_9b12ebcb-439d-4137-9373-f484e7ceaa1b" w:val=" "/>
    <w:docVar w:name="VAULT_ND_a3a4e190-f90a-48fb-8d0b-90d7778fddad" w:val=" "/>
    <w:docVar w:name="VAULT_ND_a83d1ea1-7dd6-415b-9a78-75f0acfc3f28" w:val=" "/>
    <w:docVar w:name="vault_nd_abb304f3-4d1c-4cff-a72b-f07e825633c5" w:val=" "/>
    <w:docVar w:name="vault_nd_ac361d21-0e5d-4ea6-83ca-aa7f3c2d9ee6" w:val=" "/>
    <w:docVar w:name="vault_nd_b1f64808-4d4b-42e2-8af0-a5eb3b6641d3" w:val=" "/>
    <w:docVar w:name="VAULT_ND_b2c008e6-d933-45ab-b6f4-0421de0a3282" w:val=" "/>
    <w:docVar w:name="vault_nd_b692777e-a9cf-4c45-91d8-b421d2fb0fef" w:val=" "/>
    <w:docVar w:name="vault_nd_b9f10872-e55c-46ac-a0e3-c33c273b9f10" w:val=" "/>
    <w:docVar w:name="vault_nd_bb1768e9-0eb2-41f3-ba6c-cbc9c8c66272" w:val=" "/>
    <w:docVar w:name="vault_nd_d5bce9fd-95dd-4ede-94f5-7d46b008afc1" w:val=" "/>
    <w:docVar w:name="VAULT_ND_d6021d2e-d48e-4576-b3ea-8dfd2b3ade6c" w:val=" "/>
    <w:docVar w:name="VAULT_ND_d7fff7cb-c12b-44c5-8175-b4e2452c23fe" w:val=" "/>
    <w:docVar w:name="VAULT_ND_dc85e0b9-7b5d-4716-8ebf-334c7b2773fd" w:val=" "/>
    <w:docVar w:name="vault_nd_e8920739-ca20-45c6-8b9f-c2be0377c688" w:val=" "/>
    <w:docVar w:name="VAULT_ND_e98f8368-590e-4750-965e-eac41e9228b1" w:val=" "/>
    <w:docVar w:name="vault_nd_ee4922a1-3503-4661-871b-812aebced6fc" w:val=" "/>
    <w:docVar w:name="vault_nd_f36a6eee-e776-4672-a607-9ae72f1d6962" w:val=" "/>
    <w:docVar w:name="VAULT_ND_fd661b1a-38c1-4f29-b06e-c7c002c20fd6" w:val=" "/>
    <w:docVar w:name="vault_nd_fedc5c6a-3512-42cb-8ec7-cfe2a21fbe44" w:val=" "/>
    <w:docVar w:name="Version" w:val="0"/>
  </w:docVars>
  <w:rsids>
    <w:rsidRoot w:val="00507E6E"/>
    <w:rsid w:val="000002CC"/>
    <w:rsid w:val="00001323"/>
    <w:rsid w:val="000036B5"/>
    <w:rsid w:val="000037D6"/>
    <w:rsid w:val="00003C2B"/>
    <w:rsid w:val="00005C11"/>
    <w:rsid w:val="000062AA"/>
    <w:rsid w:val="00006B2E"/>
    <w:rsid w:val="00010251"/>
    <w:rsid w:val="00012F7B"/>
    <w:rsid w:val="00014244"/>
    <w:rsid w:val="000171EC"/>
    <w:rsid w:val="00020944"/>
    <w:rsid w:val="000230E4"/>
    <w:rsid w:val="00032AFC"/>
    <w:rsid w:val="0003444D"/>
    <w:rsid w:val="00034B38"/>
    <w:rsid w:val="00035476"/>
    <w:rsid w:val="00037D15"/>
    <w:rsid w:val="000424EB"/>
    <w:rsid w:val="0004274F"/>
    <w:rsid w:val="00043362"/>
    <w:rsid w:val="0004643A"/>
    <w:rsid w:val="00047992"/>
    <w:rsid w:val="00050120"/>
    <w:rsid w:val="000502F3"/>
    <w:rsid w:val="00051A07"/>
    <w:rsid w:val="000529B3"/>
    <w:rsid w:val="000553B6"/>
    <w:rsid w:val="00055E9A"/>
    <w:rsid w:val="00056036"/>
    <w:rsid w:val="000622C2"/>
    <w:rsid w:val="000625B5"/>
    <w:rsid w:val="000625E5"/>
    <w:rsid w:val="000631A7"/>
    <w:rsid w:val="0006361A"/>
    <w:rsid w:val="00065C78"/>
    <w:rsid w:val="00065D39"/>
    <w:rsid w:val="00071937"/>
    <w:rsid w:val="00071991"/>
    <w:rsid w:val="00072A11"/>
    <w:rsid w:val="00073984"/>
    <w:rsid w:val="00081E4F"/>
    <w:rsid w:val="00084388"/>
    <w:rsid w:val="00085FF3"/>
    <w:rsid w:val="00086E16"/>
    <w:rsid w:val="0009073D"/>
    <w:rsid w:val="00090875"/>
    <w:rsid w:val="00091BF9"/>
    <w:rsid w:val="000924C7"/>
    <w:rsid w:val="000940C5"/>
    <w:rsid w:val="00094198"/>
    <w:rsid w:val="00097CFE"/>
    <w:rsid w:val="000A1326"/>
    <w:rsid w:val="000A1DD9"/>
    <w:rsid w:val="000A59C3"/>
    <w:rsid w:val="000A6272"/>
    <w:rsid w:val="000B1A76"/>
    <w:rsid w:val="000B1AB3"/>
    <w:rsid w:val="000B2888"/>
    <w:rsid w:val="000B34CE"/>
    <w:rsid w:val="000B3EAA"/>
    <w:rsid w:val="000B4581"/>
    <w:rsid w:val="000B4B1D"/>
    <w:rsid w:val="000B4EEA"/>
    <w:rsid w:val="000B568D"/>
    <w:rsid w:val="000B5B46"/>
    <w:rsid w:val="000B5C1D"/>
    <w:rsid w:val="000B5FCE"/>
    <w:rsid w:val="000B6F99"/>
    <w:rsid w:val="000B7CD3"/>
    <w:rsid w:val="000C1D2F"/>
    <w:rsid w:val="000C1E7E"/>
    <w:rsid w:val="000C3C83"/>
    <w:rsid w:val="000C4B96"/>
    <w:rsid w:val="000C5FBE"/>
    <w:rsid w:val="000D06A8"/>
    <w:rsid w:val="000D08C9"/>
    <w:rsid w:val="000D14A0"/>
    <w:rsid w:val="000D1601"/>
    <w:rsid w:val="000D41AD"/>
    <w:rsid w:val="000E2DD2"/>
    <w:rsid w:val="000E2E29"/>
    <w:rsid w:val="000E39C1"/>
    <w:rsid w:val="000E579F"/>
    <w:rsid w:val="000E644F"/>
    <w:rsid w:val="000F7159"/>
    <w:rsid w:val="000F751E"/>
    <w:rsid w:val="000F7ECD"/>
    <w:rsid w:val="001014A2"/>
    <w:rsid w:val="00101877"/>
    <w:rsid w:val="00101A1D"/>
    <w:rsid w:val="0010232D"/>
    <w:rsid w:val="00103089"/>
    <w:rsid w:val="00103922"/>
    <w:rsid w:val="00112F0F"/>
    <w:rsid w:val="0011504B"/>
    <w:rsid w:val="00117ED5"/>
    <w:rsid w:val="00120242"/>
    <w:rsid w:val="001222A6"/>
    <w:rsid w:val="00123DCF"/>
    <w:rsid w:val="001260FE"/>
    <w:rsid w:val="00131174"/>
    <w:rsid w:val="00133D49"/>
    <w:rsid w:val="00134642"/>
    <w:rsid w:val="0013476B"/>
    <w:rsid w:val="00135F46"/>
    <w:rsid w:val="00136F22"/>
    <w:rsid w:val="00137CC8"/>
    <w:rsid w:val="00140CAA"/>
    <w:rsid w:val="00143D42"/>
    <w:rsid w:val="00144CFB"/>
    <w:rsid w:val="00144E7C"/>
    <w:rsid w:val="00145471"/>
    <w:rsid w:val="00150848"/>
    <w:rsid w:val="0015160B"/>
    <w:rsid w:val="00152EAF"/>
    <w:rsid w:val="0015499B"/>
    <w:rsid w:val="00162D4E"/>
    <w:rsid w:val="001667F8"/>
    <w:rsid w:val="00166CDC"/>
    <w:rsid w:val="001677F7"/>
    <w:rsid w:val="00171954"/>
    <w:rsid w:val="0017430E"/>
    <w:rsid w:val="001751DA"/>
    <w:rsid w:val="001751DC"/>
    <w:rsid w:val="00175840"/>
    <w:rsid w:val="00176C21"/>
    <w:rsid w:val="00180C67"/>
    <w:rsid w:val="001811F4"/>
    <w:rsid w:val="001825CC"/>
    <w:rsid w:val="00182689"/>
    <w:rsid w:val="001835C7"/>
    <w:rsid w:val="00184AB1"/>
    <w:rsid w:val="00184F76"/>
    <w:rsid w:val="00185096"/>
    <w:rsid w:val="00186006"/>
    <w:rsid w:val="00186C9A"/>
    <w:rsid w:val="0019155D"/>
    <w:rsid w:val="00191DAA"/>
    <w:rsid w:val="0019215D"/>
    <w:rsid w:val="00193391"/>
    <w:rsid w:val="001948C2"/>
    <w:rsid w:val="001958AD"/>
    <w:rsid w:val="00195993"/>
    <w:rsid w:val="00197B2D"/>
    <w:rsid w:val="001A19C2"/>
    <w:rsid w:val="001A486A"/>
    <w:rsid w:val="001A5367"/>
    <w:rsid w:val="001A5513"/>
    <w:rsid w:val="001A5F6F"/>
    <w:rsid w:val="001A6B67"/>
    <w:rsid w:val="001B0AEF"/>
    <w:rsid w:val="001B10A4"/>
    <w:rsid w:val="001B298F"/>
    <w:rsid w:val="001B2A49"/>
    <w:rsid w:val="001B3AB1"/>
    <w:rsid w:val="001B4AA8"/>
    <w:rsid w:val="001B558C"/>
    <w:rsid w:val="001B7AB4"/>
    <w:rsid w:val="001C0FE4"/>
    <w:rsid w:val="001C27AF"/>
    <w:rsid w:val="001C27B7"/>
    <w:rsid w:val="001C6371"/>
    <w:rsid w:val="001C7A17"/>
    <w:rsid w:val="001D2CE4"/>
    <w:rsid w:val="001D3BE5"/>
    <w:rsid w:val="001D3C45"/>
    <w:rsid w:val="001D4AB3"/>
    <w:rsid w:val="001D658B"/>
    <w:rsid w:val="001D7359"/>
    <w:rsid w:val="001E1B81"/>
    <w:rsid w:val="001E2237"/>
    <w:rsid w:val="001E23D4"/>
    <w:rsid w:val="001E2BF9"/>
    <w:rsid w:val="001E54B6"/>
    <w:rsid w:val="001E5700"/>
    <w:rsid w:val="001E6390"/>
    <w:rsid w:val="001E76B7"/>
    <w:rsid w:val="001E7E40"/>
    <w:rsid w:val="001F0B1A"/>
    <w:rsid w:val="001F2FCE"/>
    <w:rsid w:val="001F4262"/>
    <w:rsid w:val="001F6AF4"/>
    <w:rsid w:val="001F7353"/>
    <w:rsid w:val="002012AC"/>
    <w:rsid w:val="002039C1"/>
    <w:rsid w:val="00205691"/>
    <w:rsid w:val="002057CE"/>
    <w:rsid w:val="002063F4"/>
    <w:rsid w:val="00211E01"/>
    <w:rsid w:val="0021527B"/>
    <w:rsid w:val="00215491"/>
    <w:rsid w:val="00215D8D"/>
    <w:rsid w:val="00216C7D"/>
    <w:rsid w:val="00216E3E"/>
    <w:rsid w:val="002228A1"/>
    <w:rsid w:val="00222C9D"/>
    <w:rsid w:val="00223449"/>
    <w:rsid w:val="002243A4"/>
    <w:rsid w:val="00224DF7"/>
    <w:rsid w:val="002263CC"/>
    <w:rsid w:val="00226BDA"/>
    <w:rsid w:val="002277C1"/>
    <w:rsid w:val="002277FC"/>
    <w:rsid w:val="002314C8"/>
    <w:rsid w:val="0023534F"/>
    <w:rsid w:val="00235D9A"/>
    <w:rsid w:val="00236859"/>
    <w:rsid w:val="00236A73"/>
    <w:rsid w:val="00236C0B"/>
    <w:rsid w:val="00236C6E"/>
    <w:rsid w:val="00236F84"/>
    <w:rsid w:val="002375E3"/>
    <w:rsid w:val="002400BC"/>
    <w:rsid w:val="0024491B"/>
    <w:rsid w:val="00246208"/>
    <w:rsid w:val="00252485"/>
    <w:rsid w:val="002532A8"/>
    <w:rsid w:val="00253F38"/>
    <w:rsid w:val="00254E3F"/>
    <w:rsid w:val="00255EFD"/>
    <w:rsid w:val="0025755A"/>
    <w:rsid w:val="0025778C"/>
    <w:rsid w:val="00257A99"/>
    <w:rsid w:val="00260B85"/>
    <w:rsid w:val="0026425B"/>
    <w:rsid w:val="00270326"/>
    <w:rsid w:val="002706F2"/>
    <w:rsid w:val="00271424"/>
    <w:rsid w:val="00273CC4"/>
    <w:rsid w:val="00273F49"/>
    <w:rsid w:val="0027514C"/>
    <w:rsid w:val="002756C3"/>
    <w:rsid w:val="00275F20"/>
    <w:rsid w:val="0027700D"/>
    <w:rsid w:val="002779B3"/>
    <w:rsid w:val="00277CB6"/>
    <w:rsid w:val="002804D3"/>
    <w:rsid w:val="00281C88"/>
    <w:rsid w:val="002821DC"/>
    <w:rsid w:val="00282B51"/>
    <w:rsid w:val="0028323C"/>
    <w:rsid w:val="002843AA"/>
    <w:rsid w:val="00284BB4"/>
    <w:rsid w:val="00286398"/>
    <w:rsid w:val="0029099D"/>
    <w:rsid w:val="002912AB"/>
    <w:rsid w:val="002943F5"/>
    <w:rsid w:val="00294EA2"/>
    <w:rsid w:val="00295731"/>
    <w:rsid w:val="00295EE9"/>
    <w:rsid w:val="00296890"/>
    <w:rsid w:val="00297194"/>
    <w:rsid w:val="002A12E0"/>
    <w:rsid w:val="002A5430"/>
    <w:rsid w:val="002A659E"/>
    <w:rsid w:val="002A6BD9"/>
    <w:rsid w:val="002A7E4D"/>
    <w:rsid w:val="002B33EF"/>
    <w:rsid w:val="002B3F57"/>
    <w:rsid w:val="002B612F"/>
    <w:rsid w:val="002C025F"/>
    <w:rsid w:val="002C28B9"/>
    <w:rsid w:val="002C30FD"/>
    <w:rsid w:val="002C55B7"/>
    <w:rsid w:val="002C5C3A"/>
    <w:rsid w:val="002C6F60"/>
    <w:rsid w:val="002D0302"/>
    <w:rsid w:val="002D194F"/>
    <w:rsid w:val="002D47DE"/>
    <w:rsid w:val="002D7765"/>
    <w:rsid w:val="002F0B25"/>
    <w:rsid w:val="002F2559"/>
    <w:rsid w:val="002F3521"/>
    <w:rsid w:val="002F3946"/>
    <w:rsid w:val="002F3F7A"/>
    <w:rsid w:val="002F4CB1"/>
    <w:rsid w:val="002F523B"/>
    <w:rsid w:val="002F6407"/>
    <w:rsid w:val="002F7BB5"/>
    <w:rsid w:val="00304D6E"/>
    <w:rsid w:val="00307FFB"/>
    <w:rsid w:val="00310737"/>
    <w:rsid w:val="003132C0"/>
    <w:rsid w:val="00313CE3"/>
    <w:rsid w:val="00315F93"/>
    <w:rsid w:val="00316153"/>
    <w:rsid w:val="003168A7"/>
    <w:rsid w:val="00316EEB"/>
    <w:rsid w:val="00317855"/>
    <w:rsid w:val="0032212D"/>
    <w:rsid w:val="00327F51"/>
    <w:rsid w:val="003302BB"/>
    <w:rsid w:val="00330346"/>
    <w:rsid w:val="00330E51"/>
    <w:rsid w:val="00331C59"/>
    <w:rsid w:val="00333BA7"/>
    <w:rsid w:val="00336EB8"/>
    <w:rsid w:val="003423AB"/>
    <w:rsid w:val="00342A71"/>
    <w:rsid w:val="0034307D"/>
    <w:rsid w:val="00350C90"/>
    <w:rsid w:val="00351A9B"/>
    <w:rsid w:val="00351E2A"/>
    <w:rsid w:val="0035257B"/>
    <w:rsid w:val="00352EAD"/>
    <w:rsid w:val="003549D9"/>
    <w:rsid w:val="00357604"/>
    <w:rsid w:val="003610C7"/>
    <w:rsid w:val="0036357B"/>
    <w:rsid w:val="00363DDC"/>
    <w:rsid w:val="003640D3"/>
    <w:rsid w:val="00367EAD"/>
    <w:rsid w:val="003701DC"/>
    <w:rsid w:val="00373D1E"/>
    <w:rsid w:val="00374561"/>
    <w:rsid w:val="00377137"/>
    <w:rsid w:val="003810A1"/>
    <w:rsid w:val="00383304"/>
    <w:rsid w:val="0038617A"/>
    <w:rsid w:val="003905FD"/>
    <w:rsid w:val="003964AC"/>
    <w:rsid w:val="00396DD1"/>
    <w:rsid w:val="003A0472"/>
    <w:rsid w:val="003A080C"/>
    <w:rsid w:val="003A0EB2"/>
    <w:rsid w:val="003A24F3"/>
    <w:rsid w:val="003A2CF4"/>
    <w:rsid w:val="003A2E05"/>
    <w:rsid w:val="003A51D4"/>
    <w:rsid w:val="003A52B1"/>
    <w:rsid w:val="003A7E7C"/>
    <w:rsid w:val="003B0846"/>
    <w:rsid w:val="003B302B"/>
    <w:rsid w:val="003B3E21"/>
    <w:rsid w:val="003B41EC"/>
    <w:rsid w:val="003B5152"/>
    <w:rsid w:val="003B6CDF"/>
    <w:rsid w:val="003C1BB9"/>
    <w:rsid w:val="003C2B2E"/>
    <w:rsid w:val="003C3669"/>
    <w:rsid w:val="003C5E54"/>
    <w:rsid w:val="003C6ED0"/>
    <w:rsid w:val="003D4490"/>
    <w:rsid w:val="003D713C"/>
    <w:rsid w:val="003E0C44"/>
    <w:rsid w:val="003E201A"/>
    <w:rsid w:val="003E256F"/>
    <w:rsid w:val="003E3F17"/>
    <w:rsid w:val="003E4F5F"/>
    <w:rsid w:val="003E7502"/>
    <w:rsid w:val="003F148A"/>
    <w:rsid w:val="003F1498"/>
    <w:rsid w:val="003F356C"/>
    <w:rsid w:val="003F505E"/>
    <w:rsid w:val="003F6DFB"/>
    <w:rsid w:val="00401349"/>
    <w:rsid w:val="00402B25"/>
    <w:rsid w:val="0040354E"/>
    <w:rsid w:val="004108A4"/>
    <w:rsid w:val="004119D5"/>
    <w:rsid w:val="00416D03"/>
    <w:rsid w:val="00416F82"/>
    <w:rsid w:val="00422503"/>
    <w:rsid w:val="0042293B"/>
    <w:rsid w:val="00423F3B"/>
    <w:rsid w:val="00424E72"/>
    <w:rsid w:val="00427EB1"/>
    <w:rsid w:val="00430974"/>
    <w:rsid w:val="00430F63"/>
    <w:rsid w:val="0043160F"/>
    <w:rsid w:val="00431A31"/>
    <w:rsid w:val="004321CE"/>
    <w:rsid w:val="0043250F"/>
    <w:rsid w:val="00432CFD"/>
    <w:rsid w:val="00433509"/>
    <w:rsid w:val="00433676"/>
    <w:rsid w:val="00433ED6"/>
    <w:rsid w:val="004407BC"/>
    <w:rsid w:val="004420B9"/>
    <w:rsid w:val="004429BE"/>
    <w:rsid w:val="00445FAF"/>
    <w:rsid w:val="004473CF"/>
    <w:rsid w:val="004520F5"/>
    <w:rsid w:val="00453892"/>
    <w:rsid w:val="004549F6"/>
    <w:rsid w:val="004563E8"/>
    <w:rsid w:val="00456CA0"/>
    <w:rsid w:val="00460727"/>
    <w:rsid w:val="004607A9"/>
    <w:rsid w:val="0046184E"/>
    <w:rsid w:val="00461F87"/>
    <w:rsid w:val="00466425"/>
    <w:rsid w:val="00466F2B"/>
    <w:rsid w:val="00467F51"/>
    <w:rsid w:val="00470EAD"/>
    <w:rsid w:val="00473A1C"/>
    <w:rsid w:val="00475711"/>
    <w:rsid w:val="00476191"/>
    <w:rsid w:val="0047675B"/>
    <w:rsid w:val="00476D1D"/>
    <w:rsid w:val="00476F47"/>
    <w:rsid w:val="0048045B"/>
    <w:rsid w:val="00480B63"/>
    <w:rsid w:val="00484423"/>
    <w:rsid w:val="00486691"/>
    <w:rsid w:val="00487008"/>
    <w:rsid w:val="004909A0"/>
    <w:rsid w:val="00493EA2"/>
    <w:rsid w:val="0049552D"/>
    <w:rsid w:val="00496519"/>
    <w:rsid w:val="0049792A"/>
    <w:rsid w:val="004A0C03"/>
    <w:rsid w:val="004A1572"/>
    <w:rsid w:val="004A1E16"/>
    <w:rsid w:val="004A2254"/>
    <w:rsid w:val="004A2CD7"/>
    <w:rsid w:val="004A34FE"/>
    <w:rsid w:val="004B2063"/>
    <w:rsid w:val="004B43D4"/>
    <w:rsid w:val="004B6B51"/>
    <w:rsid w:val="004C0D5A"/>
    <w:rsid w:val="004C17D6"/>
    <w:rsid w:val="004C1F2D"/>
    <w:rsid w:val="004C2175"/>
    <w:rsid w:val="004C2822"/>
    <w:rsid w:val="004C2EF9"/>
    <w:rsid w:val="004C39D5"/>
    <w:rsid w:val="004C60E9"/>
    <w:rsid w:val="004C7814"/>
    <w:rsid w:val="004D0C33"/>
    <w:rsid w:val="004D0F61"/>
    <w:rsid w:val="004D1949"/>
    <w:rsid w:val="004D3609"/>
    <w:rsid w:val="004D3D03"/>
    <w:rsid w:val="004D4689"/>
    <w:rsid w:val="004D588C"/>
    <w:rsid w:val="004E2446"/>
    <w:rsid w:val="004F5A1F"/>
    <w:rsid w:val="004F6896"/>
    <w:rsid w:val="004F6FF9"/>
    <w:rsid w:val="005010D2"/>
    <w:rsid w:val="005027B8"/>
    <w:rsid w:val="00502F8A"/>
    <w:rsid w:val="00504653"/>
    <w:rsid w:val="00505C3C"/>
    <w:rsid w:val="00506367"/>
    <w:rsid w:val="00507E6E"/>
    <w:rsid w:val="00507ED2"/>
    <w:rsid w:val="00513277"/>
    <w:rsid w:val="0051343A"/>
    <w:rsid w:val="00513D29"/>
    <w:rsid w:val="00513E96"/>
    <w:rsid w:val="00514659"/>
    <w:rsid w:val="00515AE9"/>
    <w:rsid w:val="00515F83"/>
    <w:rsid w:val="0051660F"/>
    <w:rsid w:val="00516C87"/>
    <w:rsid w:val="005201B6"/>
    <w:rsid w:val="00521B26"/>
    <w:rsid w:val="00521F97"/>
    <w:rsid w:val="005238F4"/>
    <w:rsid w:val="00524042"/>
    <w:rsid w:val="00525C19"/>
    <w:rsid w:val="0053019B"/>
    <w:rsid w:val="00530E14"/>
    <w:rsid w:val="005345EF"/>
    <w:rsid w:val="005505D8"/>
    <w:rsid w:val="00553048"/>
    <w:rsid w:val="00555CEE"/>
    <w:rsid w:val="00555DF3"/>
    <w:rsid w:val="0056387D"/>
    <w:rsid w:val="00564326"/>
    <w:rsid w:val="00565069"/>
    <w:rsid w:val="005650A2"/>
    <w:rsid w:val="005650E3"/>
    <w:rsid w:val="0056691C"/>
    <w:rsid w:val="00570036"/>
    <w:rsid w:val="00570E6E"/>
    <w:rsid w:val="00570FA2"/>
    <w:rsid w:val="0057186D"/>
    <w:rsid w:val="0057399C"/>
    <w:rsid w:val="00575E85"/>
    <w:rsid w:val="005762CE"/>
    <w:rsid w:val="00576DA7"/>
    <w:rsid w:val="00580351"/>
    <w:rsid w:val="00583852"/>
    <w:rsid w:val="00591478"/>
    <w:rsid w:val="005A0425"/>
    <w:rsid w:val="005A3AE6"/>
    <w:rsid w:val="005A69A7"/>
    <w:rsid w:val="005A7AD2"/>
    <w:rsid w:val="005B11C6"/>
    <w:rsid w:val="005B1C7D"/>
    <w:rsid w:val="005B3D5A"/>
    <w:rsid w:val="005B4864"/>
    <w:rsid w:val="005B6099"/>
    <w:rsid w:val="005B6A20"/>
    <w:rsid w:val="005C0B35"/>
    <w:rsid w:val="005C103E"/>
    <w:rsid w:val="005C1E0E"/>
    <w:rsid w:val="005C25DD"/>
    <w:rsid w:val="005C3C0A"/>
    <w:rsid w:val="005C4DD1"/>
    <w:rsid w:val="005C55FC"/>
    <w:rsid w:val="005C56C0"/>
    <w:rsid w:val="005C5834"/>
    <w:rsid w:val="005D0648"/>
    <w:rsid w:val="005D13C0"/>
    <w:rsid w:val="005D1D59"/>
    <w:rsid w:val="005D285C"/>
    <w:rsid w:val="005D2EF7"/>
    <w:rsid w:val="005D335A"/>
    <w:rsid w:val="005D3967"/>
    <w:rsid w:val="005E11F1"/>
    <w:rsid w:val="005E2CDC"/>
    <w:rsid w:val="005E54B8"/>
    <w:rsid w:val="005E59B1"/>
    <w:rsid w:val="005E5B8F"/>
    <w:rsid w:val="005E75BE"/>
    <w:rsid w:val="005F5922"/>
    <w:rsid w:val="005F66BD"/>
    <w:rsid w:val="00601083"/>
    <w:rsid w:val="00601117"/>
    <w:rsid w:val="00602C4F"/>
    <w:rsid w:val="0060316C"/>
    <w:rsid w:val="006036A7"/>
    <w:rsid w:val="00606530"/>
    <w:rsid w:val="00607223"/>
    <w:rsid w:val="0060783A"/>
    <w:rsid w:val="0060785F"/>
    <w:rsid w:val="006122DA"/>
    <w:rsid w:val="0062046E"/>
    <w:rsid w:val="00621E2A"/>
    <w:rsid w:val="00622125"/>
    <w:rsid w:val="00626659"/>
    <w:rsid w:val="006308A9"/>
    <w:rsid w:val="00632896"/>
    <w:rsid w:val="006428F1"/>
    <w:rsid w:val="00643755"/>
    <w:rsid w:val="006457EB"/>
    <w:rsid w:val="00645A72"/>
    <w:rsid w:val="006464FE"/>
    <w:rsid w:val="0065277A"/>
    <w:rsid w:val="006542EB"/>
    <w:rsid w:val="006547A4"/>
    <w:rsid w:val="00655862"/>
    <w:rsid w:val="0065728C"/>
    <w:rsid w:val="00660757"/>
    <w:rsid w:val="00660A8E"/>
    <w:rsid w:val="00660C9B"/>
    <w:rsid w:val="00661B02"/>
    <w:rsid w:val="00663948"/>
    <w:rsid w:val="00664D98"/>
    <w:rsid w:val="00666382"/>
    <w:rsid w:val="0066696F"/>
    <w:rsid w:val="00666C52"/>
    <w:rsid w:val="006710FE"/>
    <w:rsid w:val="006712A6"/>
    <w:rsid w:val="0067366A"/>
    <w:rsid w:val="006759FA"/>
    <w:rsid w:val="006828B1"/>
    <w:rsid w:val="00683518"/>
    <w:rsid w:val="006836DD"/>
    <w:rsid w:val="0068485F"/>
    <w:rsid w:val="006853A6"/>
    <w:rsid w:val="006853C7"/>
    <w:rsid w:val="00685A48"/>
    <w:rsid w:val="00686FCB"/>
    <w:rsid w:val="00691104"/>
    <w:rsid w:val="00692E09"/>
    <w:rsid w:val="0069321B"/>
    <w:rsid w:val="00693229"/>
    <w:rsid w:val="00693369"/>
    <w:rsid w:val="00693BEB"/>
    <w:rsid w:val="006943C8"/>
    <w:rsid w:val="00694434"/>
    <w:rsid w:val="00697CED"/>
    <w:rsid w:val="006A0246"/>
    <w:rsid w:val="006A03B6"/>
    <w:rsid w:val="006A1942"/>
    <w:rsid w:val="006A5479"/>
    <w:rsid w:val="006B0D87"/>
    <w:rsid w:val="006B1E42"/>
    <w:rsid w:val="006B1FF0"/>
    <w:rsid w:val="006B5DCD"/>
    <w:rsid w:val="006B748F"/>
    <w:rsid w:val="006B793C"/>
    <w:rsid w:val="006C0DD5"/>
    <w:rsid w:val="006C17C5"/>
    <w:rsid w:val="006C2577"/>
    <w:rsid w:val="006C366E"/>
    <w:rsid w:val="006C4AAD"/>
    <w:rsid w:val="006D295F"/>
    <w:rsid w:val="006D52A6"/>
    <w:rsid w:val="006D5637"/>
    <w:rsid w:val="006D5699"/>
    <w:rsid w:val="006D720C"/>
    <w:rsid w:val="006E1872"/>
    <w:rsid w:val="006E2BEF"/>
    <w:rsid w:val="006E357F"/>
    <w:rsid w:val="006E35B8"/>
    <w:rsid w:val="006E4B7C"/>
    <w:rsid w:val="006E5FF7"/>
    <w:rsid w:val="006F49F5"/>
    <w:rsid w:val="006F4D2D"/>
    <w:rsid w:val="00701317"/>
    <w:rsid w:val="00703DA5"/>
    <w:rsid w:val="00704BCE"/>
    <w:rsid w:val="00707490"/>
    <w:rsid w:val="00707C93"/>
    <w:rsid w:val="0071165E"/>
    <w:rsid w:val="00711A3E"/>
    <w:rsid w:val="00714A43"/>
    <w:rsid w:val="00714E95"/>
    <w:rsid w:val="00715A91"/>
    <w:rsid w:val="00715ACA"/>
    <w:rsid w:val="0071700C"/>
    <w:rsid w:val="00717068"/>
    <w:rsid w:val="007174DC"/>
    <w:rsid w:val="007177CD"/>
    <w:rsid w:val="00717EA7"/>
    <w:rsid w:val="007229FA"/>
    <w:rsid w:val="00722C68"/>
    <w:rsid w:val="00724726"/>
    <w:rsid w:val="00732BC3"/>
    <w:rsid w:val="00734023"/>
    <w:rsid w:val="007346CB"/>
    <w:rsid w:val="00734F78"/>
    <w:rsid w:val="00735C6A"/>
    <w:rsid w:val="00736B2D"/>
    <w:rsid w:val="00741709"/>
    <w:rsid w:val="00741F39"/>
    <w:rsid w:val="007449BF"/>
    <w:rsid w:val="00746AD0"/>
    <w:rsid w:val="00746FF7"/>
    <w:rsid w:val="00751CB6"/>
    <w:rsid w:val="00751E8D"/>
    <w:rsid w:val="00752CCB"/>
    <w:rsid w:val="00754763"/>
    <w:rsid w:val="00754CFA"/>
    <w:rsid w:val="007551CD"/>
    <w:rsid w:val="0075741F"/>
    <w:rsid w:val="007619AC"/>
    <w:rsid w:val="00762F98"/>
    <w:rsid w:val="007648DF"/>
    <w:rsid w:val="00764F76"/>
    <w:rsid w:val="007656EF"/>
    <w:rsid w:val="0076678A"/>
    <w:rsid w:val="007741BF"/>
    <w:rsid w:val="0077457F"/>
    <w:rsid w:val="00775542"/>
    <w:rsid w:val="007757C4"/>
    <w:rsid w:val="00775CBA"/>
    <w:rsid w:val="007766FA"/>
    <w:rsid w:val="007779E9"/>
    <w:rsid w:val="00777F1C"/>
    <w:rsid w:val="0078008D"/>
    <w:rsid w:val="007812C8"/>
    <w:rsid w:val="00781EBF"/>
    <w:rsid w:val="00782ED1"/>
    <w:rsid w:val="00785352"/>
    <w:rsid w:val="00785590"/>
    <w:rsid w:val="00787C7F"/>
    <w:rsid w:val="0079125D"/>
    <w:rsid w:val="007954C6"/>
    <w:rsid w:val="00795E4A"/>
    <w:rsid w:val="007A0AD6"/>
    <w:rsid w:val="007A2AA3"/>
    <w:rsid w:val="007A2AF1"/>
    <w:rsid w:val="007A3AED"/>
    <w:rsid w:val="007A3BF7"/>
    <w:rsid w:val="007A4A05"/>
    <w:rsid w:val="007A4AFE"/>
    <w:rsid w:val="007A50FF"/>
    <w:rsid w:val="007A5BDF"/>
    <w:rsid w:val="007A6CA3"/>
    <w:rsid w:val="007B054A"/>
    <w:rsid w:val="007B0630"/>
    <w:rsid w:val="007B077F"/>
    <w:rsid w:val="007B24DF"/>
    <w:rsid w:val="007B3779"/>
    <w:rsid w:val="007B42D4"/>
    <w:rsid w:val="007B66F4"/>
    <w:rsid w:val="007B7727"/>
    <w:rsid w:val="007C0E32"/>
    <w:rsid w:val="007C1B0C"/>
    <w:rsid w:val="007C2D54"/>
    <w:rsid w:val="007C49B3"/>
    <w:rsid w:val="007C539A"/>
    <w:rsid w:val="007C75A8"/>
    <w:rsid w:val="007D04C7"/>
    <w:rsid w:val="007D212A"/>
    <w:rsid w:val="007D21BB"/>
    <w:rsid w:val="007D428A"/>
    <w:rsid w:val="007D524C"/>
    <w:rsid w:val="007D6FAA"/>
    <w:rsid w:val="007E02B5"/>
    <w:rsid w:val="007E0BC1"/>
    <w:rsid w:val="007E1DEF"/>
    <w:rsid w:val="007E2EA4"/>
    <w:rsid w:val="007E3C7B"/>
    <w:rsid w:val="007E4B02"/>
    <w:rsid w:val="007E6F39"/>
    <w:rsid w:val="007E7D04"/>
    <w:rsid w:val="007F171D"/>
    <w:rsid w:val="007F3DD3"/>
    <w:rsid w:val="007F4565"/>
    <w:rsid w:val="007F50E9"/>
    <w:rsid w:val="007F5BBD"/>
    <w:rsid w:val="007F65A2"/>
    <w:rsid w:val="007F6949"/>
    <w:rsid w:val="007F6EA9"/>
    <w:rsid w:val="007F70FB"/>
    <w:rsid w:val="007F75F3"/>
    <w:rsid w:val="007F7B76"/>
    <w:rsid w:val="00800595"/>
    <w:rsid w:val="008023E2"/>
    <w:rsid w:val="00803278"/>
    <w:rsid w:val="00805341"/>
    <w:rsid w:val="0080780D"/>
    <w:rsid w:val="008104BB"/>
    <w:rsid w:val="00810B80"/>
    <w:rsid w:val="00811E6E"/>
    <w:rsid w:val="008128D0"/>
    <w:rsid w:val="0081421F"/>
    <w:rsid w:val="00815179"/>
    <w:rsid w:val="008164B9"/>
    <w:rsid w:val="00817A75"/>
    <w:rsid w:val="00820FC6"/>
    <w:rsid w:val="008223D1"/>
    <w:rsid w:val="00824A22"/>
    <w:rsid w:val="00827363"/>
    <w:rsid w:val="008302D0"/>
    <w:rsid w:val="008329AA"/>
    <w:rsid w:val="008331DF"/>
    <w:rsid w:val="0083375F"/>
    <w:rsid w:val="008356BF"/>
    <w:rsid w:val="00835C42"/>
    <w:rsid w:val="00836F6B"/>
    <w:rsid w:val="00840233"/>
    <w:rsid w:val="00840B82"/>
    <w:rsid w:val="00842605"/>
    <w:rsid w:val="00843176"/>
    <w:rsid w:val="00843763"/>
    <w:rsid w:val="008472D7"/>
    <w:rsid w:val="00847F14"/>
    <w:rsid w:val="00850B5E"/>
    <w:rsid w:val="0085340D"/>
    <w:rsid w:val="00860D66"/>
    <w:rsid w:val="00864670"/>
    <w:rsid w:val="008669C0"/>
    <w:rsid w:val="0086737F"/>
    <w:rsid w:val="0087209F"/>
    <w:rsid w:val="00873DFE"/>
    <w:rsid w:val="008743F9"/>
    <w:rsid w:val="008762C9"/>
    <w:rsid w:val="00876E46"/>
    <w:rsid w:val="00877651"/>
    <w:rsid w:val="00880019"/>
    <w:rsid w:val="008812B6"/>
    <w:rsid w:val="00881AF4"/>
    <w:rsid w:val="0088259F"/>
    <w:rsid w:val="00891012"/>
    <w:rsid w:val="008A0BAF"/>
    <w:rsid w:val="008A0F27"/>
    <w:rsid w:val="008A3E9D"/>
    <w:rsid w:val="008A4893"/>
    <w:rsid w:val="008A775E"/>
    <w:rsid w:val="008A7B01"/>
    <w:rsid w:val="008B2A05"/>
    <w:rsid w:val="008B2BE0"/>
    <w:rsid w:val="008B374E"/>
    <w:rsid w:val="008B694F"/>
    <w:rsid w:val="008C01B2"/>
    <w:rsid w:val="008C1A93"/>
    <w:rsid w:val="008C31C9"/>
    <w:rsid w:val="008C3A44"/>
    <w:rsid w:val="008C44CB"/>
    <w:rsid w:val="008C4A11"/>
    <w:rsid w:val="008C6C37"/>
    <w:rsid w:val="008D0E10"/>
    <w:rsid w:val="008D1498"/>
    <w:rsid w:val="008D5390"/>
    <w:rsid w:val="008D54D8"/>
    <w:rsid w:val="008D6D2A"/>
    <w:rsid w:val="008E206C"/>
    <w:rsid w:val="008E2B34"/>
    <w:rsid w:val="008E401B"/>
    <w:rsid w:val="008E64E4"/>
    <w:rsid w:val="008E6792"/>
    <w:rsid w:val="008F2EA0"/>
    <w:rsid w:val="008F5AD0"/>
    <w:rsid w:val="008F61E0"/>
    <w:rsid w:val="008F6711"/>
    <w:rsid w:val="00904632"/>
    <w:rsid w:val="009046E6"/>
    <w:rsid w:val="00904DA9"/>
    <w:rsid w:val="00906104"/>
    <w:rsid w:val="00906E53"/>
    <w:rsid w:val="0090712E"/>
    <w:rsid w:val="00907EBE"/>
    <w:rsid w:val="0091120F"/>
    <w:rsid w:val="00912581"/>
    <w:rsid w:val="00912D25"/>
    <w:rsid w:val="00916D61"/>
    <w:rsid w:val="0092252E"/>
    <w:rsid w:val="00922863"/>
    <w:rsid w:val="00925935"/>
    <w:rsid w:val="00930518"/>
    <w:rsid w:val="00931084"/>
    <w:rsid w:val="00931DAC"/>
    <w:rsid w:val="00932B10"/>
    <w:rsid w:val="00932CBB"/>
    <w:rsid w:val="0093636A"/>
    <w:rsid w:val="0093684C"/>
    <w:rsid w:val="00937162"/>
    <w:rsid w:val="00937BDB"/>
    <w:rsid w:val="00941C81"/>
    <w:rsid w:val="00942FE7"/>
    <w:rsid w:val="009468F8"/>
    <w:rsid w:val="00947D0E"/>
    <w:rsid w:val="00947EBF"/>
    <w:rsid w:val="009513F1"/>
    <w:rsid w:val="00952D7C"/>
    <w:rsid w:val="00954656"/>
    <w:rsid w:val="00954A35"/>
    <w:rsid w:val="00957186"/>
    <w:rsid w:val="009611B9"/>
    <w:rsid w:val="009612C4"/>
    <w:rsid w:val="00961A78"/>
    <w:rsid w:val="00962706"/>
    <w:rsid w:val="00962F25"/>
    <w:rsid w:val="00965E6B"/>
    <w:rsid w:val="00966D1A"/>
    <w:rsid w:val="00970397"/>
    <w:rsid w:val="00970987"/>
    <w:rsid w:val="00975177"/>
    <w:rsid w:val="0097538D"/>
    <w:rsid w:val="009764DC"/>
    <w:rsid w:val="00981DD7"/>
    <w:rsid w:val="009839C4"/>
    <w:rsid w:val="0098489E"/>
    <w:rsid w:val="00984A06"/>
    <w:rsid w:val="00986703"/>
    <w:rsid w:val="009871CA"/>
    <w:rsid w:val="0098729A"/>
    <w:rsid w:val="00991990"/>
    <w:rsid w:val="009929A5"/>
    <w:rsid w:val="00993713"/>
    <w:rsid w:val="009A156C"/>
    <w:rsid w:val="009A2775"/>
    <w:rsid w:val="009A2EDC"/>
    <w:rsid w:val="009A2F91"/>
    <w:rsid w:val="009A51BD"/>
    <w:rsid w:val="009A5C83"/>
    <w:rsid w:val="009A64D9"/>
    <w:rsid w:val="009A6B00"/>
    <w:rsid w:val="009B224F"/>
    <w:rsid w:val="009B6389"/>
    <w:rsid w:val="009B6B0C"/>
    <w:rsid w:val="009B799D"/>
    <w:rsid w:val="009B7F89"/>
    <w:rsid w:val="009C38D3"/>
    <w:rsid w:val="009C52BA"/>
    <w:rsid w:val="009C55B9"/>
    <w:rsid w:val="009C625F"/>
    <w:rsid w:val="009C6BCA"/>
    <w:rsid w:val="009C75A1"/>
    <w:rsid w:val="009C7FBE"/>
    <w:rsid w:val="009D0224"/>
    <w:rsid w:val="009D2348"/>
    <w:rsid w:val="009D2EEE"/>
    <w:rsid w:val="009D3C71"/>
    <w:rsid w:val="009D5A43"/>
    <w:rsid w:val="009D5D21"/>
    <w:rsid w:val="009D612B"/>
    <w:rsid w:val="009D677E"/>
    <w:rsid w:val="009D7F8F"/>
    <w:rsid w:val="009E0E80"/>
    <w:rsid w:val="009E3939"/>
    <w:rsid w:val="009E3D46"/>
    <w:rsid w:val="009E4311"/>
    <w:rsid w:val="009E4C22"/>
    <w:rsid w:val="009E54E7"/>
    <w:rsid w:val="009E5865"/>
    <w:rsid w:val="009E59D3"/>
    <w:rsid w:val="009F0F94"/>
    <w:rsid w:val="009F1D81"/>
    <w:rsid w:val="009F6F74"/>
    <w:rsid w:val="00A0069E"/>
    <w:rsid w:val="00A01E32"/>
    <w:rsid w:val="00A02515"/>
    <w:rsid w:val="00A026CC"/>
    <w:rsid w:val="00A05960"/>
    <w:rsid w:val="00A06379"/>
    <w:rsid w:val="00A06B73"/>
    <w:rsid w:val="00A06CAF"/>
    <w:rsid w:val="00A10F47"/>
    <w:rsid w:val="00A11165"/>
    <w:rsid w:val="00A113C2"/>
    <w:rsid w:val="00A128D2"/>
    <w:rsid w:val="00A1470A"/>
    <w:rsid w:val="00A159E8"/>
    <w:rsid w:val="00A163DA"/>
    <w:rsid w:val="00A17CD9"/>
    <w:rsid w:val="00A217BD"/>
    <w:rsid w:val="00A22139"/>
    <w:rsid w:val="00A22E67"/>
    <w:rsid w:val="00A230F0"/>
    <w:rsid w:val="00A240BF"/>
    <w:rsid w:val="00A2411D"/>
    <w:rsid w:val="00A3250A"/>
    <w:rsid w:val="00A33C8E"/>
    <w:rsid w:val="00A34475"/>
    <w:rsid w:val="00A40670"/>
    <w:rsid w:val="00A44764"/>
    <w:rsid w:val="00A44902"/>
    <w:rsid w:val="00A4534C"/>
    <w:rsid w:val="00A45B14"/>
    <w:rsid w:val="00A50A53"/>
    <w:rsid w:val="00A51BD0"/>
    <w:rsid w:val="00A5482E"/>
    <w:rsid w:val="00A55E97"/>
    <w:rsid w:val="00A60426"/>
    <w:rsid w:val="00A649F6"/>
    <w:rsid w:val="00A65107"/>
    <w:rsid w:val="00A702F5"/>
    <w:rsid w:val="00A71EE7"/>
    <w:rsid w:val="00A7258B"/>
    <w:rsid w:val="00A739C5"/>
    <w:rsid w:val="00A75392"/>
    <w:rsid w:val="00A753EA"/>
    <w:rsid w:val="00A76BA8"/>
    <w:rsid w:val="00A77B77"/>
    <w:rsid w:val="00A80073"/>
    <w:rsid w:val="00A80638"/>
    <w:rsid w:val="00A80D57"/>
    <w:rsid w:val="00A8178B"/>
    <w:rsid w:val="00A842DF"/>
    <w:rsid w:val="00A84DB7"/>
    <w:rsid w:val="00A85221"/>
    <w:rsid w:val="00A858EF"/>
    <w:rsid w:val="00A90857"/>
    <w:rsid w:val="00A93692"/>
    <w:rsid w:val="00A945D0"/>
    <w:rsid w:val="00A960A9"/>
    <w:rsid w:val="00AA00FD"/>
    <w:rsid w:val="00AA14C0"/>
    <w:rsid w:val="00AA321C"/>
    <w:rsid w:val="00AA38DF"/>
    <w:rsid w:val="00AA4A02"/>
    <w:rsid w:val="00AA53B2"/>
    <w:rsid w:val="00AA6946"/>
    <w:rsid w:val="00AB03B9"/>
    <w:rsid w:val="00AB1795"/>
    <w:rsid w:val="00AB2299"/>
    <w:rsid w:val="00AB4AF1"/>
    <w:rsid w:val="00AB52A9"/>
    <w:rsid w:val="00AB681C"/>
    <w:rsid w:val="00AB7777"/>
    <w:rsid w:val="00AC144C"/>
    <w:rsid w:val="00AC1711"/>
    <w:rsid w:val="00AC1D45"/>
    <w:rsid w:val="00AC22D4"/>
    <w:rsid w:val="00AC595D"/>
    <w:rsid w:val="00AC6C72"/>
    <w:rsid w:val="00AC7844"/>
    <w:rsid w:val="00AD3377"/>
    <w:rsid w:val="00AD5BEA"/>
    <w:rsid w:val="00AD5D7C"/>
    <w:rsid w:val="00AD69D8"/>
    <w:rsid w:val="00AD6D4C"/>
    <w:rsid w:val="00AD6D94"/>
    <w:rsid w:val="00AE11F2"/>
    <w:rsid w:val="00AE389F"/>
    <w:rsid w:val="00AE4EE0"/>
    <w:rsid w:val="00AE66CA"/>
    <w:rsid w:val="00AE6826"/>
    <w:rsid w:val="00AE77CE"/>
    <w:rsid w:val="00AF08B1"/>
    <w:rsid w:val="00AF4092"/>
    <w:rsid w:val="00AF43C6"/>
    <w:rsid w:val="00AF52B7"/>
    <w:rsid w:val="00AF6535"/>
    <w:rsid w:val="00AF760A"/>
    <w:rsid w:val="00B00252"/>
    <w:rsid w:val="00B00E05"/>
    <w:rsid w:val="00B01025"/>
    <w:rsid w:val="00B015D9"/>
    <w:rsid w:val="00B03D8D"/>
    <w:rsid w:val="00B050D1"/>
    <w:rsid w:val="00B10343"/>
    <w:rsid w:val="00B1247B"/>
    <w:rsid w:val="00B13CA8"/>
    <w:rsid w:val="00B14246"/>
    <w:rsid w:val="00B1575E"/>
    <w:rsid w:val="00B15B36"/>
    <w:rsid w:val="00B16AEE"/>
    <w:rsid w:val="00B175A8"/>
    <w:rsid w:val="00B21C2D"/>
    <w:rsid w:val="00B30838"/>
    <w:rsid w:val="00B30FBE"/>
    <w:rsid w:val="00B3101D"/>
    <w:rsid w:val="00B31531"/>
    <w:rsid w:val="00B31A6B"/>
    <w:rsid w:val="00B32400"/>
    <w:rsid w:val="00B33F4D"/>
    <w:rsid w:val="00B35E77"/>
    <w:rsid w:val="00B360FC"/>
    <w:rsid w:val="00B413D9"/>
    <w:rsid w:val="00B42078"/>
    <w:rsid w:val="00B431BF"/>
    <w:rsid w:val="00B445C1"/>
    <w:rsid w:val="00B46CF9"/>
    <w:rsid w:val="00B52993"/>
    <w:rsid w:val="00B52F6A"/>
    <w:rsid w:val="00B53E7C"/>
    <w:rsid w:val="00B54688"/>
    <w:rsid w:val="00B54F71"/>
    <w:rsid w:val="00B559F9"/>
    <w:rsid w:val="00B57A7E"/>
    <w:rsid w:val="00B61817"/>
    <w:rsid w:val="00B628B3"/>
    <w:rsid w:val="00B656F3"/>
    <w:rsid w:val="00B66DC7"/>
    <w:rsid w:val="00B670B2"/>
    <w:rsid w:val="00B67610"/>
    <w:rsid w:val="00B72A08"/>
    <w:rsid w:val="00B72CA7"/>
    <w:rsid w:val="00B734DA"/>
    <w:rsid w:val="00B7397F"/>
    <w:rsid w:val="00B73F09"/>
    <w:rsid w:val="00B7463D"/>
    <w:rsid w:val="00B74FF1"/>
    <w:rsid w:val="00B76989"/>
    <w:rsid w:val="00B81890"/>
    <w:rsid w:val="00B8308C"/>
    <w:rsid w:val="00B8396E"/>
    <w:rsid w:val="00B83A1F"/>
    <w:rsid w:val="00B84DE9"/>
    <w:rsid w:val="00B853F3"/>
    <w:rsid w:val="00B86EB5"/>
    <w:rsid w:val="00B90C09"/>
    <w:rsid w:val="00B9514E"/>
    <w:rsid w:val="00B961D6"/>
    <w:rsid w:val="00B969B7"/>
    <w:rsid w:val="00BA0544"/>
    <w:rsid w:val="00BA106C"/>
    <w:rsid w:val="00BA2618"/>
    <w:rsid w:val="00BA3389"/>
    <w:rsid w:val="00BA615A"/>
    <w:rsid w:val="00BB1176"/>
    <w:rsid w:val="00BB238C"/>
    <w:rsid w:val="00BB623F"/>
    <w:rsid w:val="00BB6A47"/>
    <w:rsid w:val="00BC0C63"/>
    <w:rsid w:val="00BC1999"/>
    <w:rsid w:val="00BC260C"/>
    <w:rsid w:val="00BC3087"/>
    <w:rsid w:val="00BC4A4A"/>
    <w:rsid w:val="00BC67EB"/>
    <w:rsid w:val="00BC69BB"/>
    <w:rsid w:val="00BD01A1"/>
    <w:rsid w:val="00BD1886"/>
    <w:rsid w:val="00BD521F"/>
    <w:rsid w:val="00BD52AF"/>
    <w:rsid w:val="00BD52C1"/>
    <w:rsid w:val="00BD629B"/>
    <w:rsid w:val="00BD6C1C"/>
    <w:rsid w:val="00BE05EC"/>
    <w:rsid w:val="00BE180D"/>
    <w:rsid w:val="00BE25CB"/>
    <w:rsid w:val="00BE2F33"/>
    <w:rsid w:val="00BE42BD"/>
    <w:rsid w:val="00BF0124"/>
    <w:rsid w:val="00BF133E"/>
    <w:rsid w:val="00BF1FDF"/>
    <w:rsid w:val="00BF268E"/>
    <w:rsid w:val="00BF33CE"/>
    <w:rsid w:val="00BF4AB3"/>
    <w:rsid w:val="00BF5349"/>
    <w:rsid w:val="00BF5A97"/>
    <w:rsid w:val="00BF606C"/>
    <w:rsid w:val="00BF67E8"/>
    <w:rsid w:val="00BF6F5C"/>
    <w:rsid w:val="00BF7A28"/>
    <w:rsid w:val="00BF7A8E"/>
    <w:rsid w:val="00C012F8"/>
    <w:rsid w:val="00C01C2C"/>
    <w:rsid w:val="00C0291B"/>
    <w:rsid w:val="00C02AFB"/>
    <w:rsid w:val="00C02DA9"/>
    <w:rsid w:val="00C05AD8"/>
    <w:rsid w:val="00C06738"/>
    <w:rsid w:val="00C070B2"/>
    <w:rsid w:val="00C07CB8"/>
    <w:rsid w:val="00C11B50"/>
    <w:rsid w:val="00C16333"/>
    <w:rsid w:val="00C169B2"/>
    <w:rsid w:val="00C16AD2"/>
    <w:rsid w:val="00C171E3"/>
    <w:rsid w:val="00C173C5"/>
    <w:rsid w:val="00C2092C"/>
    <w:rsid w:val="00C215CD"/>
    <w:rsid w:val="00C259D9"/>
    <w:rsid w:val="00C25A16"/>
    <w:rsid w:val="00C26F82"/>
    <w:rsid w:val="00C302BA"/>
    <w:rsid w:val="00C30B1F"/>
    <w:rsid w:val="00C31029"/>
    <w:rsid w:val="00C34817"/>
    <w:rsid w:val="00C35211"/>
    <w:rsid w:val="00C3538C"/>
    <w:rsid w:val="00C3697D"/>
    <w:rsid w:val="00C36C48"/>
    <w:rsid w:val="00C4330E"/>
    <w:rsid w:val="00C459D0"/>
    <w:rsid w:val="00C46AD1"/>
    <w:rsid w:val="00C471A1"/>
    <w:rsid w:val="00C47215"/>
    <w:rsid w:val="00C479F3"/>
    <w:rsid w:val="00C501A2"/>
    <w:rsid w:val="00C5311B"/>
    <w:rsid w:val="00C54903"/>
    <w:rsid w:val="00C673B4"/>
    <w:rsid w:val="00C6770A"/>
    <w:rsid w:val="00C7298B"/>
    <w:rsid w:val="00C748E5"/>
    <w:rsid w:val="00C76D45"/>
    <w:rsid w:val="00C77673"/>
    <w:rsid w:val="00C80921"/>
    <w:rsid w:val="00C82D8C"/>
    <w:rsid w:val="00C83D95"/>
    <w:rsid w:val="00C843F2"/>
    <w:rsid w:val="00C857B3"/>
    <w:rsid w:val="00C85E95"/>
    <w:rsid w:val="00C863C8"/>
    <w:rsid w:val="00C864BA"/>
    <w:rsid w:val="00C86E58"/>
    <w:rsid w:val="00C91AA4"/>
    <w:rsid w:val="00C92248"/>
    <w:rsid w:val="00C9299E"/>
    <w:rsid w:val="00C93503"/>
    <w:rsid w:val="00C941F7"/>
    <w:rsid w:val="00C9468E"/>
    <w:rsid w:val="00C97B60"/>
    <w:rsid w:val="00C97E88"/>
    <w:rsid w:val="00CA0C52"/>
    <w:rsid w:val="00CA153D"/>
    <w:rsid w:val="00CA2E07"/>
    <w:rsid w:val="00CA3571"/>
    <w:rsid w:val="00CA4285"/>
    <w:rsid w:val="00CA472A"/>
    <w:rsid w:val="00CA4845"/>
    <w:rsid w:val="00CA5DB0"/>
    <w:rsid w:val="00CB23F9"/>
    <w:rsid w:val="00CB27F5"/>
    <w:rsid w:val="00CB3067"/>
    <w:rsid w:val="00CB33A0"/>
    <w:rsid w:val="00CB3BA7"/>
    <w:rsid w:val="00CB3BD1"/>
    <w:rsid w:val="00CB4AB5"/>
    <w:rsid w:val="00CB6CF8"/>
    <w:rsid w:val="00CB76EC"/>
    <w:rsid w:val="00CB7727"/>
    <w:rsid w:val="00CC0C08"/>
    <w:rsid w:val="00CC1F1D"/>
    <w:rsid w:val="00CC3FA1"/>
    <w:rsid w:val="00CC4D2A"/>
    <w:rsid w:val="00CC7CFB"/>
    <w:rsid w:val="00CC7D63"/>
    <w:rsid w:val="00CC7F49"/>
    <w:rsid w:val="00CD44C1"/>
    <w:rsid w:val="00CD475F"/>
    <w:rsid w:val="00CD6E2E"/>
    <w:rsid w:val="00CE1F9D"/>
    <w:rsid w:val="00CE274C"/>
    <w:rsid w:val="00CE32F2"/>
    <w:rsid w:val="00CE4B5E"/>
    <w:rsid w:val="00CE5CD1"/>
    <w:rsid w:val="00CF2ACC"/>
    <w:rsid w:val="00CF2C20"/>
    <w:rsid w:val="00CF45A9"/>
    <w:rsid w:val="00CF497F"/>
    <w:rsid w:val="00CF5324"/>
    <w:rsid w:val="00CF7640"/>
    <w:rsid w:val="00D032D1"/>
    <w:rsid w:val="00D06D89"/>
    <w:rsid w:val="00D07898"/>
    <w:rsid w:val="00D07DAF"/>
    <w:rsid w:val="00D10617"/>
    <w:rsid w:val="00D115B7"/>
    <w:rsid w:val="00D12114"/>
    <w:rsid w:val="00D1230D"/>
    <w:rsid w:val="00D12E38"/>
    <w:rsid w:val="00D13A87"/>
    <w:rsid w:val="00D16266"/>
    <w:rsid w:val="00D205D2"/>
    <w:rsid w:val="00D20E79"/>
    <w:rsid w:val="00D213E2"/>
    <w:rsid w:val="00D216DB"/>
    <w:rsid w:val="00D27337"/>
    <w:rsid w:val="00D276A7"/>
    <w:rsid w:val="00D354E9"/>
    <w:rsid w:val="00D36541"/>
    <w:rsid w:val="00D4148C"/>
    <w:rsid w:val="00D43EEE"/>
    <w:rsid w:val="00D44EC0"/>
    <w:rsid w:val="00D45EDB"/>
    <w:rsid w:val="00D46264"/>
    <w:rsid w:val="00D47796"/>
    <w:rsid w:val="00D500B1"/>
    <w:rsid w:val="00D51383"/>
    <w:rsid w:val="00D52DA6"/>
    <w:rsid w:val="00D55313"/>
    <w:rsid w:val="00D5578B"/>
    <w:rsid w:val="00D56703"/>
    <w:rsid w:val="00D5775D"/>
    <w:rsid w:val="00D6133A"/>
    <w:rsid w:val="00D623B6"/>
    <w:rsid w:val="00D63C07"/>
    <w:rsid w:val="00D640A7"/>
    <w:rsid w:val="00D643AC"/>
    <w:rsid w:val="00D666BD"/>
    <w:rsid w:val="00D66CBF"/>
    <w:rsid w:val="00D66E3D"/>
    <w:rsid w:val="00D71FBC"/>
    <w:rsid w:val="00D72026"/>
    <w:rsid w:val="00D75D1E"/>
    <w:rsid w:val="00D76D92"/>
    <w:rsid w:val="00D77F51"/>
    <w:rsid w:val="00D80990"/>
    <w:rsid w:val="00D818A7"/>
    <w:rsid w:val="00D819BB"/>
    <w:rsid w:val="00D82EB9"/>
    <w:rsid w:val="00D86F0D"/>
    <w:rsid w:val="00D91B1A"/>
    <w:rsid w:val="00D9345F"/>
    <w:rsid w:val="00D93A3C"/>
    <w:rsid w:val="00D973D7"/>
    <w:rsid w:val="00DA6650"/>
    <w:rsid w:val="00DB0F42"/>
    <w:rsid w:val="00DB6D5A"/>
    <w:rsid w:val="00DC0690"/>
    <w:rsid w:val="00DC0718"/>
    <w:rsid w:val="00DC4190"/>
    <w:rsid w:val="00DC5AA9"/>
    <w:rsid w:val="00DC5D2F"/>
    <w:rsid w:val="00DC673E"/>
    <w:rsid w:val="00DD1346"/>
    <w:rsid w:val="00DD15F6"/>
    <w:rsid w:val="00DD245B"/>
    <w:rsid w:val="00DD3FB5"/>
    <w:rsid w:val="00DD5984"/>
    <w:rsid w:val="00DD70BC"/>
    <w:rsid w:val="00DE03E3"/>
    <w:rsid w:val="00DE0BC1"/>
    <w:rsid w:val="00DE174D"/>
    <w:rsid w:val="00DE226D"/>
    <w:rsid w:val="00DF0D6A"/>
    <w:rsid w:val="00DF1AFB"/>
    <w:rsid w:val="00DF23DE"/>
    <w:rsid w:val="00DF3D7E"/>
    <w:rsid w:val="00DF40BC"/>
    <w:rsid w:val="00DF40FF"/>
    <w:rsid w:val="00DF45DE"/>
    <w:rsid w:val="00DF7DB0"/>
    <w:rsid w:val="00E0331E"/>
    <w:rsid w:val="00E04AE7"/>
    <w:rsid w:val="00E058F5"/>
    <w:rsid w:val="00E06388"/>
    <w:rsid w:val="00E06852"/>
    <w:rsid w:val="00E10328"/>
    <w:rsid w:val="00E129D9"/>
    <w:rsid w:val="00E14963"/>
    <w:rsid w:val="00E152B3"/>
    <w:rsid w:val="00E16FB5"/>
    <w:rsid w:val="00E32B5F"/>
    <w:rsid w:val="00E33455"/>
    <w:rsid w:val="00E34D87"/>
    <w:rsid w:val="00E3571C"/>
    <w:rsid w:val="00E36F43"/>
    <w:rsid w:val="00E3715D"/>
    <w:rsid w:val="00E404E2"/>
    <w:rsid w:val="00E41CD0"/>
    <w:rsid w:val="00E426F9"/>
    <w:rsid w:val="00E4422E"/>
    <w:rsid w:val="00E45EEA"/>
    <w:rsid w:val="00E50C45"/>
    <w:rsid w:val="00E533E4"/>
    <w:rsid w:val="00E56BAB"/>
    <w:rsid w:val="00E57F86"/>
    <w:rsid w:val="00E60D2E"/>
    <w:rsid w:val="00E63410"/>
    <w:rsid w:val="00E65F44"/>
    <w:rsid w:val="00E676DF"/>
    <w:rsid w:val="00E70E82"/>
    <w:rsid w:val="00E72DCB"/>
    <w:rsid w:val="00E72E9B"/>
    <w:rsid w:val="00E72F5A"/>
    <w:rsid w:val="00E75629"/>
    <w:rsid w:val="00E7579A"/>
    <w:rsid w:val="00E759F4"/>
    <w:rsid w:val="00E7628C"/>
    <w:rsid w:val="00E76E53"/>
    <w:rsid w:val="00E7757E"/>
    <w:rsid w:val="00E775DD"/>
    <w:rsid w:val="00E7764B"/>
    <w:rsid w:val="00E77D33"/>
    <w:rsid w:val="00E80347"/>
    <w:rsid w:val="00E83709"/>
    <w:rsid w:val="00E84AD2"/>
    <w:rsid w:val="00E84CB9"/>
    <w:rsid w:val="00E85A06"/>
    <w:rsid w:val="00E863B0"/>
    <w:rsid w:val="00E9046B"/>
    <w:rsid w:val="00E91049"/>
    <w:rsid w:val="00E9295E"/>
    <w:rsid w:val="00E942DF"/>
    <w:rsid w:val="00E943A0"/>
    <w:rsid w:val="00E9569E"/>
    <w:rsid w:val="00E95F6C"/>
    <w:rsid w:val="00EA082E"/>
    <w:rsid w:val="00EA20CD"/>
    <w:rsid w:val="00EA333B"/>
    <w:rsid w:val="00EA4445"/>
    <w:rsid w:val="00EA44CB"/>
    <w:rsid w:val="00EA4525"/>
    <w:rsid w:val="00EA463D"/>
    <w:rsid w:val="00EA4658"/>
    <w:rsid w:val="00EB115A"/>
    <w:rsid w:val="00EB170E"/>
    <w:rsid w:val="00EB48CA"/>
    <w:rsid w:val="00EB49B9"/>
    <w:rsid w:val="00EB58A3"/>
    <w:rsid w:val="00EB5A4F"/>
    <w:rsid w:val="00EC4B1F"/>
    <w:rsid w:val="00EC4DD5"/>
    <w:rsid w:val="00EC7AA2"/>
    <w:rsid w:val="00ED059A"/>
    <w:rsid w:val="00ED083E"/>
    <w:rsid w:val="00ED2FEE"/>
    <w:rsid w:val="00ED3BC8"/>
    <w:rsid w:val="00ED4379"/>
    <w:rsid w:val="00ED7287"/>
    <w:rsid w:val="00ED7385"/>
    <w:rsid w:val="00ED7F71"/>
    <w:rsid w:val="00EE2D51"/>
    <w:rsid w:val="00EE3550"/>
    <w:rsid w:val="00EE36D2"/>
    <w:rsid w:val="00EE751A"/>
    <w:rsid w:val="00EE7BFC"/>
    <w:rsid w:val="00EF02E9"/>
    <w:rsid w:val="00EF147E"/>
    <w:rsid w:val="00EF1A78"/>
    <w:rsid w:val="00F02D73"/>
    <w:rsid w:val="00F037E7"/>
    <w:rsid w:val="00F04563"/>
    <w:rsid w:val="00F054A6"/>
    <w:rsid w:val="00F11EF9"/>
    <w:rsid w:val="00F12A16"/>
    <w:rsid w:val="00F13212"/>
    <w:rsid w:val="00F151BC"/>
    <w:rsid w:val="00F159F3"/>
    <w:rsid w:val="00F15F07"/>
    <w:rsid w:val="00F16047"/>
    <w:rsid w:val="00F1621B"/>
    <w:rsid w:val="00F17911"/>
    <w:rsid w:val="00F21A0B"/>
    <w:rsid w:val="00F24674"/>
    <w:rsid w:val="00F24B1C"/>
    <w:rsid w:val="00F260DB"/>
    <w:rsid w:val="00F326A5"/>
    <w:rsid w:val="00F33F41"/>
    <w:rsid w:val="00F34E8C"/>
    <w:rsid w:val="00F3772C"/>
    <w:rsid w:val="00F41FF3"/>
    <w:rsid w:val="00F4262F"/>
    <w:rsid w:val="00F4352F"/>
    <w:rsid w:val="00F437C5"/>
    <w:rsid w:val="00F43E48"/>
    <w:rsid w:val="00F45ADD"/>
    <w:rsid w:val="00F45C1D"/>
    <w:rsid w:val="00F54EA7"/>
    <w:rsid w:val="00F55D9B"/>
    <w:rsid w:val="00F562AE"/>
    <w:rsid w:val="00F56AFB"/>
    <w:rsid w:val="00F617DE"/>
    <w:rsid w:val="00F61B24"/>
    <w:rsid w:val="00F63558"/>
    <w:rsid w:val="00F63E10"/>
    <w:rsid w:val="00F64807"/>
    <w:rsid w:val="00F659C8"/>
    <w:rsid w:val="00F669F1"/>
    <w:rsid w:val="00F66A9C"/>
    <w:rsid w:val="00F74940"/>
    <w:rsid w:val="00F75B3C"/>
    <w:rsid w:val="00F76F64"/>
    <w:rsid w:val="00F809A6"/>
    <w:rsid w:val="00F80E77"/>
    <w:rsid w:val="00F813AD"/>
    <w:rsid w:val="00F81588"/>
    <w:rsid w:val="00F81918"/>
    <w:rsid w:val="00F82B03"/>
    <w:rsid w:val="00F83021"/>
    <w:rsid w:val="00F83A39"/>
    <w:rsid w:val="00F83DF0"/>
    <w:rsid w:val="00F849CC"/>
    <w:rsid w:val="00F84A4E"/>
    <w:rsid w:val="00F84B4E"/>
    <w:rsid w:val="00F91C40"/>
    <w:rsid w:val="00F92F19"/>
    <w:rsid w:val="00F95C1C"/>
    <w:rsid w:val="00F967B6"/>
    <w:rsid w:val="00F974E7"/>
    <w:rsid w:val="00FA2A41"/>
    <w:rsid w:val="00FA33DA"/>
    <w:rsid w:val="00FA35E7"/>
    <w:rsid w:val="00FA4E07"/>
    <w:rsid w:val="00FA5C51"/>
    <w:rsid w:val="00FA6F0B"/>
    <w:rsid w:val="00FA71F1"/>
    <w:rsid w:val="00FB237D"/>
    <w:rsid w:val="00FB2A29"/>
    <w:rsid w:val="00FB31EB"/>
    <w:rsid w:val="00FB3C8A"/>
    <w:rsid w:val="00FB43EA"/>
    <w:rsid w:val="00FB476C"/>
    <w:rsid w:val="00FB7077"/>
    <w:rsid w:val="00FB7DB5"/>
    <w:rsid w:val="00FC16DF"/>
    <w:rsid w:val="00FC1E90"/>
    <w:rsid w:val="00FC2242"/>
    <w:rsid w:val="00FC2F29"/>
    <w:rsid w:val="00FC3994"/>
    <w:rsid w:val="00FC4396"/>
    <w:rsid w:val="00FC46C2"/>
    <w:rsid w:val="00FC53E2"/>
    <w:rsid w:val="00FC5C75"/>
    <w:rsid w:val="00FD1157"/>
    <w:rsid w:val="00FD29D8"/>
    <w:rsid w:val="00FD356D"/>
    <w:rsid w:val="00FD4CF9"/>
    <w:rsid w:val="00FD7A5B"/>
    <w:rsid w:val="00FE11FA"/>
    <w:rsid w:val="00FE388E"/>
    <w:rsid w:val="00FE4227"/>
    <w:rsid w:val="00FE57D3"/>
    <w:rsid w:val="00FE620D"/>
    <w:rsid w:val="00FE6A12"/>
    <w:rsid w:val="00FE70D0"/>
    <w:rsid w:val="00FF006C"/>
    <w:rsid w:val="00FF0B0D"/>
    <w:rsid w:val="00FF1524"/>
    <w:rsid w:val="00FF46EB"/>
    <w:rsid w:val="00FF59F7"/>
    <w:rsid w:val="00FF5CA3"/>
    <w:rsid w:val="00FF5ECF"/>
    <w:rsid w:val="00FF65A0"/>
    <w:rsid w:val="00FF777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D72E3D1"/>
  <w15:docId w15:val="{34EDC359-5D43-408C-AC9C-1F9B27034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en-GB" w:eastAsia="en-US"/>
    </w:rPr>
  </w:style>
  <w:style w:type="paragraph" w:styleId="Heading1">
    <w:name w:val="heading 1"/>
    <w:basedOn w:val="Normal"/>
    <w:next w:val="Normal"/>
    <w:qFormat/>
    <w:pPr>
      <w:keepNext/>
      <w:numPr>
        <w:numId w:val="23"/>
      </w:numPr>
      <w:ind w:right="992"/>
      <w:outlineLvl w:val="0"/>
    </w:pPr>
    <w:rPr>
      <w:b/>
      <w:bCs/>
      <w:caps/>
      <w:kern w:val="28"/>
      <w:szCs w:val="24"/>
    </w:rPr>
  </w:style>
  <w:style w:type="paragraph" w:styleId="Heading2">
    <w:name w:val="heading 2"/>
    <w:basedOn w:val="Normal"/>
    <w:next w:val="Normal"/>
    <w:qFormat/>
    <w:pPr>
      <w:keepNext/>
      <w:numPr>
        <w:ilvl w:val="1"/>
        <w:numId w:val="23"/>
      </w:numPr>
      <w:ind w:right="992"/>
      <w:outlineLvl w:val="1"/>
    </w:pPr>
    <w:rPr>
      <w:b/>
      <w:bCs/>
      <w:szCs w:val="24"/>
    </w:rPr>
  </w:style>
  <w:style w:type="paragraph" w:styleId="Heading3">
    <w:name w:val="heading 3"/>
    <w:basedOn w:val="Normal"/>
    <w:next w:val="Normal"/>
    <w:qFormat/>
    <w:pPr>
      <w:keepNext/>
      <w:numPr>
        <w:ilvl w:val="2"/>
        <w:numId w:val="23"/>
      </w:numPr>
      <w:spacing w:before="240"/>
      <w:ind w:right="992"/>
      <w:outlineLvl w:val="2"/>
    </w:pPr>
    <w:rPr>
      <w:b/>
      <w:bCs/>
      <w:szCs w:val="24"/>
    </w:rPr>
  </w:style>
  <w:style w:type="paragraph" w:styleId="Heading4">
    <w:name w:val="heading 4"/>
    <w:basedOn w:val="Normal"/>
    <w:next w:val="Normal"/>
    <w:qFormat/>
    <w:pPr>
      <w:keepNext/>
      <w:numPr>
        <w:ilvl w:val="3"/>
        <w:numId w:val="23"/>
      </w:numPr>
      <w:spacing w:before="240"/>
      <w:ind w:right="992"/>
      <w:outlineLvl w:val="3"/>
    </w:pPr>
    <w:rPr>
      <w:b/>
      <w:bCs/>
      <w:snapToGrid w:val="0"/>
      <w:szCs w:val="24"/>
    </w:rPr>
  </w:style>
  <w:style w:type="paragraph" w:styleId="Heading5">
    <w:name w:val="heading 5"/>
    <w:basedOn w:val="Normal"/>
    <w:next w:val="Normal"/>
    <w:qFormat/>
    <w:pPr>
      <w:numPr>
        <w:ilvl w:val="4"/>
        <w:numId w:val="23"/>
      </w:numPr>
      <w:spacing w:before="240"/>
      <w:ind w:right="992"/>
      <w:outlineLvl w:val="4"/>
    </w:pPr>
    <w:rPr>
      <w:b/>
      <w:bCs/>
      <w:szCs w:val="24"/>
    </w:rPr>
  </w:style>
  <w:style w:type="paragraph" w:styleId="Heading6">
    <w:name w:val="heading 6"/>
    <w:basedOn w:val="Normal"/>
    <w:next w:val="Normal"/>
    <w:qFormat/>
    <w:pPr>
      <w:numPr>
        <w:ilvl w:val="5"/>
        <w:numId w:val="23"/>
      </w:numPr>
      <w:spacing w:before="240" w:after="60"/>
      <w:ind w:right="992"/>
      <w:outlineLvl w:val="5"/>
    </w:pPr>
    <w:rPr>
      <w:b/>
      <w:bCs/>
      <w:szCs w:val="24"/>
    </w:rPr>
  </w:style>
  <w:style w:type="paragraph" w:styleId="Heading7">
    <w:name w:val="heading 7"/>
    <w:basedOn w:val="Normal"/>
    <w:next w:val="Normal"/>
    <w:qFormat/>
    <w:pPr>
      <w:numPr>
        <w:ilvl w:val="6"/>
        <w:numId w:val="23"/>
      </w:numPr>
      <w:spacing w:before="240" w:after="60"/>
      <w:ind w:right="992"/>
      <w:outlineLvl w:val="6"/>
    </w:pPr>
    <w:rPr>
      <w:b/>
      <w:bCs/>
      <w:szCs w:val="24"/>
    </w:rPr>
  </w:style>
  <w:style w:type="paragraph" w:styleId="Heading8">
    <w:name w:val="heading 8"/>
    <w:basedOn w:val="Normal"/>
    <w:next w:val="Normal"/>
    <w:qFormat/>
    <w:pPr>
      <w:numPr>
        <w:ilvl w:val="7"/>
        <w:numId w:val="23"/>
      </w:numPr>
      <w:spacing w:before="240" w:after="60"/>
      <w:ind w:right="992"/>
      <w:outlineLvl w:val="7"/>
    </w:pPr>
    <w:rPr>
      <w:b/>
      <w:bCs/>
      <w:szCs w:val="24"/>
    </w:rPr>
  </w:style>
  <w:style w:type="paragraph" w:styleId="Heading9">
    <w:name w:val="heading 9"/>
    <w:basedOn w:val="Normal"/>
    <w:next w:val="Normal"/>
    <w:qFormat/>
    <w:pPr>
      <w:numPr>
        <w:ilvl w:val="8"/>
        <w:numId w:val="23"/>
      </w:numPr>
      <w:spacing w:before="240" w:after="60"/>
      <w:ind w:right="992"/>
      <w:outlineLvl w:val="8"/>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ListBullet">
    <w:name w:val="List Bullet"/>
    <w:basedOn w:val="Normal"/>
    <w:autoRedefine/>
    <w:pPr>
      <w:numPr>
        <w:numId w:val="1"/>
      </w:numPr>
      <w:ind w:left="357" w:hanging="357"/>
    </w:pPr>
    <w:rPr>
      <w:szCs w:val="24"/>
    </w:rPr>
  </w:style>
  <w:style w:type="paragraph" w:customStyle="1" w:styleId="HDTbl1">
    <w:name w:val="HD:Tbl1"/>
    <w:basedOn w:val="Normal"/>
    <w:next w:val="Normal"/>
    <w:pPr>
      <w:keepNext/>
      <w:numPr>
        <w:numId w:val="13"/>
      </w:numPr>
      <w:tabs>
        <w:tab w:val="clear" w:pos="2072"/>
        <w:tab w:val="left" w:pos="2410"/>
      </w:tabs>
      <w:spacing w:before="240"/>
      <w:ind w:left="2410" w:right="0" w:hanging="1418"/>
    </w:pPr>
    <w:rPr>
      <w:szCs w:val="24"/>
    </w:rPr>
  </w:style>
  <w:style w:type="paragraph" w:customStyle="1" w:styleId="HDFig1">
    <w:name w:val="HD:Fig1"/>
    <w:basedOn w:val="Caption"/>
    <w:next w:val="Normal"/>
    <w:pPr>
      <w:numPr>
        <w:numId w:val="11"/>
      </w:numPr>
      <w:tabs>
        <w:tab w:val="clear" w:pos="2072"/>
      </w:tabs>
      <w:spacing w:before="240"/>
      <w:ind w:left="2410" w:right="0" w:hanging="1418"/>
    </w:pPr>
    <w:rPr>
      <w:b w:val="0"/>
      <w:bCs w:val="0"/>
    </w:rPr>
  </w:style>
  <w:style w:type="paragraph" w:styleId="Caption">
    <w:name w:val="caption"/>
    <w:basedOn w:val="Normal"/>
    <w:next w:val="Normal"/>
    <w:qFormat/>
    <w:pPr>
      <w:tabs>
        <w:tab w:val="left" w:pos="2268"/>
        <w:tab w:val="left" w:pos="3119"/>
      </w:tabs>
      <w:spacing w:before="120"/>
      <w:ind w:left="2268" w:hanging="1276"/>
    </w:pPr>
    <w:rPr>
      <w:b/>
      <w:bCs/>
      <w:szCs w:val="24"/>
    </w:rPr>
  </w:style>
  <w:style w:type="paragraph" w:customStyle="1" w:styleId="HDAppen1">
    <w:name w:val="HD: Appen1"/>
    <w:basedOn w:val="Normal"/>
    <w:next w:val="Normal"/>
    <w:pPr>
      <w:numPr>
        <w:numId w:val="14"/>
      </w:numPr>
      <w:tabs>
        <w:tab w:val="clear" w:pos="2432"/>
        <w:tab w:val="left" w:pos="2410"/>
      </w:tabs>
      <w:spacing w:before="240"/>
      <w:ind w:left="2410" w:right="0" w:hanging="1418"/>
    </w:pPr>
    <w:rPr>
      <w:b/>
      <w:bCs/>
      <w:szCs w:val="24"/>
    </w:rPr>
  </w:style>
  <w:style w:type="paragraph" w:customStyle="1" w:styleId="HDRef">
    <w:name w:val="HD:Ref"/>
    <w:basedOn w:val="HDTbl1"/>
    <w:next w:val="Normal"/>
    <w:pPr>
      <w:numPr>
        <w:numId w:val="12"/>
      </w:numPr>
      <w:tabs>
        <w:tab w:val="clear" w:pos="2409"/>
        <w:tab w:val="num" w:pos="360"/>
        <w:tab w:val="left" w:pos="2410"/>
        <w:tab w:val="left" w:pos="2977"/>
      </w:tabs>
      <w:ind w:left="360" w:right="0" w:hanging="360"/>
    </w:pPr>
  </w:style>
  <w:style w:type="paragraph" w:customStyle="1" w:styleId="Bullet1">
    <w:name w:val="Bullet1"/>
    <w:basedOn w:val="Normal"/>
    <w:rsid w:val="00AA6946"/>
    <w:pPr>
      <w:numPr>
        <w:numId w:val="15"/>
      </w:numPr>
      <w:tabs>
        <w:tab w:val="left" w:pos="567"/>
      </w:tabs>
    </w:pPr>
    <w:rPr>
      <w:szCs w:val="22"/>
    </w:rPr>
  </w:style>
  <w:style w:type="paragraph" w:customStyle="1" w:styleId="Bullet2">
    <w:name w:val="Bullet2"/>
    <w:basedOn w:val="Normal"/>
    <w:pPr>
      <w:numPr>
        <w:numId w:val="16"/>
      </w:numPr>
      <w:tabs>
        <w:tab w:val="clear" w:pos="1778"/>
        <w:tab w:val="num" w:pos="1560"/>
      </w:tabs>
      <w:ind w:left="1560" w:right="0" w:hanging="284"/>
    </w:pPr>
    <w:rPr>
      <w:szCs w:val="24"/>
    </w:rPr>
  </w:style>
  <w:style w:type="paragraph" w:customStyle="1" w:styleId="Numberingabc">
    <w:name w:val="Numbering_abc"/>
    <w:basedOn w:val="Normal"/>
    <w:pPr>
      <w:numPr>
        <w:numId w:val="17"/>
      </w:numPr>
    </w:pPr>
    <w:rPr>
      <w:szCs w:val="24"/>
    </w:rPr>
  </w:style>
  <w:style w:type="paragraph" w:customStyle="1" w:styleId="HDAttach1">
    <w:name w:val="HD: Attach1"/>
    <w:basedOn w:val="Normal"/>
    <w:next w:val="Normal"/>
    <w:pPr>
      <w:numPr>
        <w:numId w:val="18"/>
      </w:numPr>
      <w:spacing w:before="240"/>
      <w:ind w:right="0"/>
    </w:pPr>
    <w:rPr>
      <w:b/>
      <w:bCs/>
      <w:szCs w:val="24"/>
    </w:rPr>
  </w:style>
  <w:style w:type="paragraph" w:styleId="ListBullet2">
    <w:name w:val="List Bullet 2"/>
    <w:basedOn w:val="Normal"/>
    <w:autoRedefine/>
    <w:pPr>
      <w:numPr>
        <w:numId w:val="2"/>
      </w:numPr>
      <w:tabs>
        <w:tab w:val="clear" w:pos="643"/>
        <w:tab w:val="num" w:pos="720"/>
      </w:tabs>
      <w:ind w:left="714" w:hanging="357"/>
    </w:pPr>
    <w:rPr>
      <w:szCs w:val="24"/>
    </w:rPr>
  </w:style>
  <w:style w:type="paragraph" w:styleId="ListBullet3">
    <w:name w:val="List Bullet 3"/>
    <w:basedOn w:val="Normal"/>
    <w:autoRedefine/>
    <w:pPr>
      <w:numPr>
        <w:numId w:val="3"/>
      </w:numPr>
      <w:tabs>
        <w:tab w:val="clear" w:pos="926"/>
        <w:tab w:val="num" w:pos="1080"/>
      </w:tabs>
      <w:ind w:left="1077" w:hanging="357"/>
    </w:pPr>
    <w:rPr>
      <w:szCs w:val="24"/>
    </w:rPr>
  </w:style>
  <w:style w:type="paragraph" w:styleId="ListBullet4">
    <w:name w:val="List Bullet 4"/>
    <w:basedOn w:val="Normal"/>
    <w:autoRedefine/>
    <w:pPr>
      <w:numPr>
        <w:numId w:val="4"/>
      </w:numPr>
      <w:tabs>
        <w:tab w:val="clear" w:pos="1209"/>
        <w:tab w:val="num" w:pos="1440"/>
      </w:tabs>
      <w:ind w:left="1434" w:hanging="357"/>
    </w:pPr>
    <w:rPr>
      <w:szCs w:val="24"/>
    </w:rPr>
  </w:style>
  <w:style w:type="paragraph" w:styleId="ListBullet5">
    <w:name w:val="List Bullet 5"/>
    <w:basedOn w:val="Normal"/>
    <w:autoRedefine/>
    <w:pPr>
      <w:numPr>
        <w:numId w:val="5"/>
      </w:numPr>
      <w:tabs>
        <w:tab w:val="clear" w:pos="1492"/>
        <w:tab w:val="num" w:pos="1800"/>
      </w:tabs>
      <w:ind w:left="1797" w:hanging="357"/>
    </w:pPr>
    <w:rPr>
      <w:szCs w:val="24"/>
    </w:rPr>
  </w:style>
  <w:style w:type="paragraph" w:styleId="ListNumber">
    <w:name w:val="List Number"/>
    <w:basedOn w:val="Normal"/>
    <w:pPr>
      <w:numPr>
        <w:numId w:val="6"/>
      </w:numPr>
      <w:ind w:left="357" w:hanging="357"/>
    </w:pPr>
    <w:rPr>
      <w:szCs w:val="24"/>
    </w:rPr>
  </w:style>
  <w:style w:type="paragraph" w:styleId="ListNumber2">
    <w:name w:val="List Number 2"/>
    <w:basedOn w:val="Normal"/>
    <w:pPr>
      <w:numPr>
        <w:numId w:val="7"/>
      </w:numPr>
      <w:tabs>
        <w:tab w:val="clear" w:pos="643"/>
        <w:tab w:val="num" w:pos="720"/>
      </w:tabs>
      <w:ind w:left="714" w:hanging="357"/>
    </w:pPr>
    <w:rPr>
      <w:szCs w:val="24"/>
    </w:rPr>
  </w:style>
  <w:style w:type="paragraph" w:styleId="ListNumber3">
    <w:name w:val="List Number 3"/>
    <w:basedOn w:val="Normal"/>
    <w:pPr>
      <w:numPr>
        <w:numId w:val="8"/>
      </w:numPr>
      <w:tabs>
        <w:tab w:val="clear" w:pos="926"/>
        <w:tab w:val="num" w:pos="1080"/>
      </w:tabs>
      <w:ind w:left="1077" w:hanging="357"/>
    </w:pPr>
    <w:rPr>
      <w:szCs w:val="24"/>
    </w:rPr>
  </w:style>
  <w:style w:type="paragraph" w:styleId="ListNumber4">
    <w:name w:val="List Number 4"/>
    <w:basedOn w:val="Normal"/>
    <w:pPr>
      <w:numPr>
        <w:numId w:val="9"/>
      </w:numPr>
      <w:tabs>
        <w:tab w:val="clear" w:pos="1209"/>
        <w:tab w:val="num" w:pos="1440"/>
      </w:tabs>
      <w:ind w:left="1434" w:hanging="357"/>
    </w:pPr>
    <w:rPr>
      <w:szCs w:val="24"/>
    </w:rPr>
  </w:style>
  <w:style w:type="paragraph" w:styleId="ListNumber5">
    <w:name w:val="List Number 5"/>
    <w:basedOn w:val="Normal"/>
    <w:pPr>
      <w:numPr>
        <w:numId w:val="10"/>
      </w:numPr>
      <w:tabs>
        <w:tab w:val="clear" w:pos="1492"/>
        <w:tab w:val="num" w:pos="1800"/>
      </w:tabs>
      <w:ind w:left="1797" w:hanging="357"/>
    </w:pPr>
    <w:rPr>
      <w:szCs w:val="24"/>
    </w:rPr>
  </w:style>
  <w:style w:type="paragraph" w:customStyle="1" w:styleId="plain">
    <w:name w:val="plain"/>
    <w:basedOn w:val="Normal"/>
    <w:rPr>
      <w:szCs w:val="24"/>
    </w:rPr>
  </w:style>
  <w:style w:type="paragraph" w:styleId="BodyText">
    <w:name w:val="Body Text"/>
    <w:basedOn w:val="Normal"/>
    <w:link w:val="BodyTextChar"/>
    <w:pPr>
      <w:ind w:left="567"/>
    </w:pPr>
    <w:rPr>
      <w:szCs w:val="24"/>
    </w:rPr>
  </w:style>
  <w:style w:type="paragraph" w:styleId="EndnoteText">
    <w:name w:val="endnote text"/>
    <w:basedOn w:val="Normal"/>
    <w:link w:val="EndnoteTextChar"/>
    <w:semiHidden/>
    <w:pPr>
      <w:ind w:left="567"/>
    </w:pPr>
    <w:rPr>
      <w:szCs w:val="24"/>
    </w:rPr>
  </w:style>
  <w:style w:type="paragraph" w:styleId="ListContinue3">
    <w:name w:val="List Continue 3"/>
    <w:basedOn w:val="Normal"/>
    <w:pPr>
      <w:ind w:left="1077"/>
    </w:pPr>
    <w:rPr>
      <w:szCs w:val="24"/>
    </w:rPr>
  </w:style>
  <w:style w:type="paragraph" w:styleId="TOC4">
    <w:name w:val="toc 4"/>
    <w:basedOn w:val="Normal"/>
    <w:next w:val="Normal"/>
    <w:semiHidden/>
    <w:pPr>
      <w:tabs>
        <w:tab w:val="left" w:pos="992"/>
        <w:tab w:val="left" w:pos="1710"/>
        <w:tab w:val="right" w:leader="dot" w:pos="9072"/>
      </w:tabs>
      <w:spacing w:before="40"/>
      <w:ind w:left="567" w:hanging="992"/>
    </w:pPr>
    <w:rPr>
      <w:noProof/>
      <w:szCs w:val="22"/>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BalloonText">
    <w:name w:val="Balloon Text"/>
    <w:basedOn w:val="Normal"/>
    <w:semiHidden/>
    <w:rPr>
      <w:rFonts w:ascii="Tahoma" w:hAnsi="Tahoma" w:cs="Tahoma"/>
      <w:sz w:val="16"/>
      <w:szCs w:val="16"/>
    </w:rPr>
  </w:style>
  <w:style w:type="paragraph" w:customStyle="1" w:styleId="StyleHeading1Before0cmFirstline0cm">
    <w:name w:val="Style Heading 1 + Before:  0 cm First line:  0 cm"/>
    <w:basedOn w:val="Heading1"/>
    <w:pPr>
      <w:numPr>
        <w:numId w:val="19"/>
      </w:numPr>
    </w:pPr>
  </w:style>
  <w:style w:type="paragraph" w:customStyle="1" w:styleId="StyleHeading2Before0cmFirstline0cm">
    <w:name w:val="Style Heading 2 + Before:  0 cm First line:  0 cm"/>
    <w:basedOn w:val="Heading2"/>
    <w:pPr>
      <w:numPr>
        <w:numId w:val="22"/>
      </w:numPr>
    </w:pPr>
  </w:style>
  <w:style w:type="character" w:styleId="PageNumber">
    <w:name w:val="page number"/>
    <w:basedOn w:val="DefaultParagraphFont"/>
  </w:style>
  <w:style w:type="paragraph" w:styleId="CommentSubject">
    <w:name w:val="annotation subject"/>
    <w:basedOn w:val="CommentText"/>
    <w:next w:val="CommentText"/>
    <w:semiHidden/>
    <w:rPr>
      <w:b/>
      <w:bCs/>
    </w:rPr>
  </w:style>
  <w:style w:type="character" w:styleId="Emphasis">
    <w:name w:val="Emphasis"/>
    <w:qFormat/>
    <w:rPr>
      <w:b/>
      <w:bCs/>
      <w:i w:val="0"/>
      <w:iCs w:val="0"/>
    </w:rPr>
  </w:style>
  <w:style w:type="character" w:styleId="Hyperlink">
    <w:name w:val="Hyperlink"/>
    <w:uiPriority w:val="99"/>
    <w:rPr>
      <w:color w:val="0000FF"/>
      <w:u w:val="single"/>
    </w:rPr>
  </w:style>
  <w:style w:type="paragraph" w:customStyle="1" w:styleId="Default">
    <w:name w:val="Default"/>
    <w:rsid w:val="00182689"/>
    <w:pPr>
      <w:autoSpaceDE w:val="0"/>
      <w:autoSpaceDN w:val="0"/>
      <w:adjustRightInd w:val="0"/>
    </w:pPr>
    <w:rPr>
      <w:color w:val="000000"/>
      <w:sz w:val="24"/>
      <w:szCs w:val="24"/>
      <w:lang w:val="de-DE" w:eastAsia="de-DE"/>
    </w:rPr>
  </w:style>
  <w:style w:type="table" w:styleId="TableGrid">
    <w:name w:val="Table Grid"/>
    <w:basedOn w:val="TableNormal"/>
    <w:rsid w:val="00307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semiHidden/>
    <w:rsid w:val="0065277A"/>
    <w:rPr>
      <w:lang w:val="en-GB" w:eastAsia="en-US" w:bidi="ar-SA"/>
    </w:rPr>
  </w:style>
  <w:style w:type="paragraph" w:customStyle="1" w:styleId="StyleA">
    <w:name w:val="Style A"/>
    <w:basedOn w:val="Normal"/>
    <w:rsid w:val="007F65A2"/>
    <w:pPr>
      <w:tabs>
        <w:tab w:val="left" w:pos="567"/>
      </w:tabs>
      <w:jc w:val="center"/>
    </w:pPr>
    <w:rPr>
      <w:b/>
    </w:rPr>
  </w:style>
  <w:style w:type="paragraph" w:customStyle="1" w:styleId="StyleB">
    <w:name w:val="Style B"/>
    <w:basedOn w:val="Normal"/>
    <w:rsid w:val="007F65A2"/>
    <w:pPr>
      <w:tabs>
        <w:tab w:val="left" w:pos="567"/>
      </w:tabs>
      <w:ind w:left="567" w:hanging="567"/>
    </w:pPr>
    <w:rPr>
      <w:b/>
    </w:rPr>
  </w:style>
  <w:style w:type="paragraph" w:styleId="Revision">
    <w:name w:val="Revision"/>
    <w:hidden/>
    <w:uiPriority w:val="99"/>
    <w:semiHidden/>
    <w:rsid w:val="00A649F6"/>
    <w:rPr>
      <w:sz w:val="22"/>
      <w:lang w:val="en-GB" w:eastAsia="en-US"/>
    </w:rPr>
  </w:style>
  <w:style w:type="character" w:customStyle="1" w:styleId="EndnoteTextChar">
    <w:name w:val="Endnote Text Char"/>
    <w:link w:val="EndnoteText"/>
    <w:semiHidden/>
    <w:rsid w:val="00782ED1"/>
    <w:rPr>
      <w:sz w:val="22"/>
      <w:szCs w:val="24"/>
      <w:lang w:val="en-GB" w:eastAsia="en-US"/>
    </w:rPr>
  </w:style>
  <w:style w:type="paragraph" w:customStyle="1" w:styleId="BodytextAgency">
    <w:name w:val="Body text (Agency)"/>
    <w:basedOn w:val="Normal"/>
    <w:link w:val="BodytextAgencyChar"/>
    <w:qFormat/>
    <w:rsid w:val="000B6F99"/>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locked/>
    <w:rsid w:val="000B6F99"/>
    <w:rPr>
      <w:rFonts w:ascii="Verdana" w:eastAsia="Verdana" w:hAnsi="Verdana" w:cs="Verdana"/>
      <w:sz w:val="18"/>
      <w:szCs w:val="18"/>
      <w:lang w:val="en-GB" w:eastAsia="en-GB"/>
    </w:rPr>
  </w:style>
  <w:style w:type="paragraph" w:customStyle="1" w:styleId="FooterAgency">
    <w:name w:val="Footer (Agency)"/>
    <w:basedOn w:val="Normal"/>
    <w:link w:val="FooterAgencyCharChar"/>
    <w:rsid w:val="00CC0C08"/>
    <w:rPr>
      <w:rFonts w:ascii="Verdana" w:eastAsia="Verdana" w:hAnsi="Verdana" w:cs="Verdana"/>
      <w:color w:val="6D6F71"/>
      <w:sz w:val="14"/>
      <w:szCs w:val="14"/>
      <w:lang w:eastAsia="en-GB"/>
    </w:rPr>
  </w:style>
  <w:style w:type="character" w:customStyle="1" w:styleId="FooterAgencyCharChar">
    <w:name w:val="Footer (Agency) Char Char"/>
    <w:link w:val="FooterAgency"/>
    <w:rsid w:val="00CC0C08"/>
    <w:rPr>
      <w:rFonts w:ascii="Verdana" w:eastAsia="Verdana" w:hAnsi="Verdana" w:cs="Verdana"/>
      <w:color w:val="6D6F71"/>
      <w:sz w:val="14"/>
      <w:szCs w:val="14"/>
      <w:lang w:val="en-GB" w:eastAsia="en-GB"/>
    </w:rPr>
  </w:style>
  <w:style w:type="paragraph" w:customStyle="1" w:styleId="DraftingNotesAgency">
    <w:name w:val="Drafting Notes (Agency)"/>
    <w:basedOn w:val="Normal"/>
    <w:next w:val="BodytextAgency"/>
    <w:link w:val="DraftingNotesAgencyChar"/>
    <w:rsid w:val="00CC0C08"/>
    <w:pPr>
      <w:spacing w:after="140" w:line="280" w:lineRule="atLeast"/>
    </w:pPr>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rsid w:val="00CC0C08"/>
    <w:pPr>
      <w:keepNext/>
      <w:spacing w:before="280" w:after="220"/>
      <w:outlineLvl w:val="2"/>
    </w:pPr>
    <w:rPr>
      <w:rFonts w:ascii="Verdana" w:eastAsia="Verdana" w:hAnsi="Verdana"/>
      <w:b/>
      <w:bCs/>
      <w:kern w:val="32"/>
      <w:szCs w:val="22"/>
      <w:lang w:val="x-none" w:eastAsia="x-none"/>
    </w:rPr>
  </w:style>
  <w:style w:type="paragraph" w:customStyle="1" w:styleId="NormalAgency">
    <w:name w:val="Normal (Agency)"/>
    <w:link w:val="NormalAgencyChar"/>
    <w:rsid w:val="00CC0C08"/>
    <w:rPr>
      <w:rFonts w:ascii="Verdana" w:eastAsia="Verdana" w:hAnsi="Verdana" w:cs="Verdana"/>
      <w:sz w:val="18"/>
      <w:szCs w:val="18"/>
      <w:lang w:val="en-GB" w:eastAsia="en-GB"/>
    </w:rPr>
  </w:style>
  <w:style w:type="character" w:customStyle="1" w:styleId="NormalAgencyChar">
    <w:name w:val="Normal (Agency) Char"/>
    <w:link w:val="NormalAgency"/>
    <w:rsid w:val="00CC0C08"/>
    <w:rPr>
      <w:rFonts w:ascii="Verdana" w:eastAsia="Verdana" w:hAnsi="Verdana" w:cs="Verdana"/>
      <w:sz w:val="18"/>
      <w:szCs w:val="18"/>
      <w:lang w:val="en-GB" w:eastAsia="en-GB"/>
    </w:rPr>
  </w:style>
  <w:style w:type="character" w:customStyle="1" w:styleId="DraftingNotesAgencyChar">
    <w:name w:val="Drafting Notes (Agency) Char"/>
    <w:link w:val="DraftingNotesAgency"/>
    <w:rsid w:val="00CC0C08"/>
    <w:rPr>
      <w:rFonts w:ascii="Courier New" w:eastAsia="Verdana" w:hAnsi="Courier New"/>
      <w:i/>
      <w:color w:val="339966"/>
      <w:sz w:val="22"/>
      <w:szCs w:val="18"/>
      <w:lang w:val="x-none" w:eastAsia="x-none"/>
    </w:rPr>
  </w:style>
  <w:style w:type="character" w:customStyle="1" w:styleId="No-numheading3AgencyChar">
    <w:name w:val="No-num heading 3 (Agency) Char"/>
    <w:link w:val="No-numheading3Agency"/>
    <w:rsid w:val="00CC0C08"/>
    <w:rPr>
      <w:rFonts w:ascii="Verdana" w:eastAsia="Verdana" w:hAnsi="Verdana"/>
      <w:b/>
      <w:bCs/>
      <w:kern w:val="32"/>
      <w:sz w:val="22"/>
      <w:szCs w:val="22"/>
      <w:lang w:val="x-none" w:eastAsia="x-none"/>
    </w:rPr>
  </w:style>
  <w:style w:type="character" w:customStyle="1" w:styleId="FooterChar">
    <w:name w:val="Footer Char"/>
    <w:link w:val="Footer"/>
    <w:uiPriority w:val="99"/>
    <w:rsid w:val="0071165E"/>
    <w:rPr>
      <w:rFonts w:ascii="Arial" w:hAnsi="Arial"/>
      <w:noProof/>
      <w:sz w:val="16"/>
      <w:lang w:val="en-GB" w:eastAsia="en-US"/>
    </w:rPr>
  </w:style>
  <w:style w:type="paragraph" w:customStyle="1" w:styleId="C-Bullet">
    <w:name w:val="C-Bullet"/>
    <w:link w:val="C-BulletChar"/>
    <w:rsid w:val="002C5C3A"/>
    <w:pPr>
      <w:numPr>
        <w:numId w:val="32"/>
      </w:numPr>
      <w:spacing w:before="120" w:after="120" w:line="280" w:lineRule="atLeast"/>
    </w:pPr>
    <w:rPr>
      <w:sz w:val="24"/>
      <w:lang w:val="en-US" w:eastAsia="en-US"/>
    </w:rPr>
  </w:style>
  <w:style w:type="paragraph" w:customStyle="1" w:styleId="C-BulletIndented">
    <w:name w:val="C-Bullet Indented"/>
    <w:rsid w:val="002C5C3A"/>
    <w:pPr>
      <w:numPr>
        <w:ilvl w:val="1"/>
        <w:numId w:val="32"/>
      </w:numPr>
      <w:spacing w:before="120" w:after="120" w:line="280" w:lineRule="atLeast"/>
    </w:pPr>
    <w:rPr>
      <w:rFonts w:cs="Arial"/>
      <w:sz w:val="24"/>
      <w:lang w:val="en-US" w:eastAsia="en-US"/>
    </w:rPr>
  </w:style>
  <w:style w:type="character" w:customStyle="1" w:styleId="C-BulletChar">
    <w:name w:val="C-Bullet Char"/>
    <w:link w:val="C-Bullet"/>
    <w:rsid w:val="002C5C3A"/>
    <w:rPr>
      <w:sz w:val="24"/>
      <w:lang w:val="en-US" w:eastAsia="en-US"/>
    </w:rPr>
  </w:style>
  <w:style w:type="character" w:customStyle="1" w:styleId="FontStyle76">
    <w:name w:val="Font Style76"/>
    <w:uiPriority w:val="99"/>
    <w:rsid w:val="002C5C3A"/>
    <w:rPr>
      <w:rFonts w:ascii="Times New Roman" w:hAnsi="Times New Roman" w:cs="Times New Roman"/>
      <w:sz w:val="22"/>
      <w:szCs w:val="22"/>
      <w:lang w:bidi="he-IL"/>
    </w:rPr>
  </w:style>
  <w:style w:type="character" w:customStyle="1" w:styleId="BodyTextChar">
    <w:name w:val="Body Text Char"/>
    <w:link w:val="BodyText"/>
    <w:rsid w:val="007E0BC1"/>
    <w:rPr>
      <w:sz w:val="22"/>
      <w:szCs w:val="24"/>
      <w:lang w:val="en-GB"/>
    </w:rPr>
  </w:style>
  <w:style w:type="character" w:styleId="FollowedHyperlink">
    <w:name w:val="FollowedHyperlink"/>
    <w:uiPriority w:val="99"/>
    <w:semiHidden/>
    <w:unhideWhenUsed/>
    <w:rsid w:val="00CA153D"/>
    <w:rPr>
      <w:color w:val="800080"/>
      <w:u w:val="single"/>
    </w:rPr>
  </w:style>
  <w:style w:type="paragraph" w:styleId="NormalWeb">
    <w:name w:val="Normal (Web)"/>
    <w:basedOn w:val="Normal"/>
    <w:uiPriority w:val="99"/>
    <w:semiHidden/>
    <w:unhideWhenUsed/>
    <w:rsid w:val="008812B6"/>
    <w:pPr>
      <w:spacing w:before="100" w:beforeAutospacing="1" w:after="100" w:afterAutospacing="1"/>
    </w:pPr>
    <w:rPr>
      <w:sz w:val="24"/>
      <w:szCs w:val="24"/>
      <w:lang w:val="de-CH" w:eastAsia="de-CH"/>
    </w:rPr>
  </w:style>
  <w:style w:type="paragraph" w:styleId="TableofFigures">
    <w:name w:val="table of figures"/>
    <w:basedOn w:val="Normal"/>
    <w:next w:val="Normal"/>
    <w:uiPriority w:val="99"/>
    <w:semiHidden/>
    <w:unhideWhenUsed/>
    <w:rsid w:val="00467F51"/>
  </w:style>
  <w:style w:type="paragraph" w:styleId="Salutation">
    <w:name w:val="Salutation"/>
    <w:basedOn w:val="Normal"/>
    <w:next w:val="Normal"/>
    <w:link w:val="SalutationChar"/>
    <w:uiPriority w:val="99"/>
    <w:semiHidden/>
    <w:unhideWhenUsed/>
    <w:rsid w:val="00467F51"/>
  </w:style>
  <w:style w:type="character" w:customStyle="1" w:styleId="SalutationChar">
    <w:name w:val="Salutation Char"/>
    <w:basedOn w:val="DefaultParagraphFont"/>
    <w:link w:val="Salutation"/>
    <w:uiPriority w:val="99"/>
    <w:semiHidden/>
    <w:rsid w:val="00467F51"/>
    <w:rPr>
      <w:sz w:val="22"/>
      <w:lang w:val="en-GB" w:eastAsia="en-US"/>
    </w:rPr>
  </w:style>
  <w:style w:type="paragraph" w:styleId="BlockText">
    <w:name w:val="Block Text"/>
    <w:basedOn w:val="Normal"/>
    <w:uiPriority w:val="99"/>
    <w:semiHidden/>
    <w:unhideWhenUsed/>
    <w:rsid w:val="00467F51"/>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Date">
    <w:name w:val="Date"/>
    <w:basedOn w:val="Normal"/>
    <w:next w:val="Normal"/>
    <w:link w:val="DateChar"/>
    <w:uiPriority w:val="99"/>
    <w:semiHidden/>
    <w:unhideWhenUsed/>
    <w:rsid w:val="00467F51"/>
  </w:style>
  <w:style w:type="character" w:customStyle="1" w:styleId="DateChar">
    <w:name w:val="Date Char"/>
    <w:basedOn w:val="DefaultParagraphFont"/>
    <w:link w:val="Date"/>
    <w:uiPriority w:val="99"/>
    <w:semiHidden/>
    <w:rsid w:val="00467F51"/>
    <w:rPr>
      <w:sz w:val="22"/>
      <w:lang w:val="en-GB" w:eastAsia="en-US"/>
    </w:rPr>
  </w:style>
  <w:style w:type="paragraph" w:styleId="DocumentMap">
    <w:name w:val="Document Map"/>
    <w:basedOn w:val="Normal"/>
    <w:link w:val="DocumentMapChar"/>
    <w:uiPriority w:val="99"/>
    <w:semiHidden/>
    <w:unhideWhenUsed/>
    <w:rsid w:val="00467F51"/>
    <w:rPr>
      <w:rFonts w:ascii="Tahoma" w:hAnsi="Tahoma" w:cs="Tahoma"/>
      <w:sz w:val="16"/>
      <w:szCs w:val="16"/>
    </w:rPr>
  </w:style>
  <w:style w:type="character" w:customStyle="1" w:styleId="DocumentMapChar">
    <w:name w:val="Document Map Char"/>
    <w:basedOn w:val="DefaultParagraphFont"/>
    <w:link w:val="DocumentMap"/>
    <w:uiPriority w:val="99"/>
    <w:semiHidden/>
    <w:rsid w:val="00467F51"/>
    <w:rPr>
      <w:rFonts w:ascii="Tahoma" w:hAnsi="Tahoma" w:cs="Tahoma"/>
      <w:sz w:val="16"/>
      <w:szCs w:val="16"/>
      <w:lang w:val="en-GB" w:eastAsia="en-US"/>
    </w:rPr>
  </w:style>
  <w:style w:type="paragraph" w:styleId="E-mailSignature">
    <w:name w:val="E-mail Signature"/>
    <w:basedOn w:val="Normal"/>
    <w:link w:val="E-mailSignatureChar"/>
    <w:uiPriority w:val="99"/>
    <w:semiHidden/>
    <w:unhideWhenUsed/>
    <w:rsid w:val="00467F51"/>
  </w:style>
  <w:style w:type="character" w:customStyle="1" w:styleId="E-mailSignatureChar">
    <w:name w:val="E-mail Signature Char"/>
    <w:basedOn w:val="DefaultParagraphFont"/>
    <w:link w:val="E-mailSignature"/>
    <w:uiPriority w:val="99"/>
    <w:semiHidden/>
    <w:rsid w:val="00467F51"/>
    <w:rPr>
      <w:sz w:val="22"/>
      <w:lang w:val="en-GB" w:eastAsia="en-US"/>
    </w:rPr>
  </w:style>
  <w:style w:type="paragraph" w:styleId="NoteHeading">
    <w:name w:val="Note Heading"/>
    <w:basedOn w:val="Normal"/>
    <w:next w:val="Normal"/>
    <w:link w:val="NoteHeadingChar"/>
    <w:uiPriority w:val="99"/>
    <w:semiHidden/>
    <w:unhideWhenUsed/>
    <w:rsid w:val="00467F51"/>
  </w:style>
  <w:style w:type="character" w:customStyle="1" w:styleId="NoteHeadingChar">
    <w:name w:val="Note Heading Char"/>
    <w:basedOn w:val="DefaultParagraphFont"/>
    <w:link w:val="NoteHeading"/>
    <w:uiPriority w:val="99"/>
    <w:semiHidden/>
    <w:rsid w:val="00467F51"/>
    <w:rPr>
      <w:sz w:val="22"/>
      <w:lang w:val="en-GB" w:eastAsia="en-US"/>
    </w:rPr>
  </w:style>
  <w:style w:type="paragraph" w:styleId="FootnoteText">
    <w:name w:val="footnote text"/>
    <w:basedOn w:val="Normal"/>
    <w:link w:val="FootnoteTextChar"/>
    <w:uiPriority w:val="99"/>
    <w:semiHidden/>
    <w:unhideWhenUsed/>
    <w:rsid w:val="00467F51"/>
    <w:rPr>
      <w:sz w:val="20"/>
    </w:rPr>
  </w:style>
  <w:style w:type="character" w:customStyle="1" w:styleId="FootnoteTextChar">
    <w:name w:val="Footnote Text Char"/>
    <w:basedOn w:val="DefaultParagraphFont"/>
    <w:link w:val="FootnoteText"/>
    <w:uiPriority w:val="99"/>
    <w:semiHidden/>
    <w:rsid w:val="00467F51"/>
    <w:rPr>
      <w:lang w:val="en-GB" w:eastAsia="en-US"/>
    </w:rPr>
  </w:style>
  <w:style w:type="paragraph" w:styleId="Closing">
    <w:name w:val="Closing"/>
    <w:basedOn w:val="Normal"/>
    <w:link w:val="ClosingChar"/>
    <w:uiPriority w:val="99"/>
    <w:semiHidden/>
    <w:unhideWhenUsed/>
    <w:rsid w:val="00467F51"/>
    <w:pPr>
      <w:ind w:left="4252"/>
    </w:pPr>
  </w:style>
  <w:style w:type="character" w:customStyle="1" w:styleId="ClosingChar">
    <w:name w:val="Closing Char"/>
    <w:basedOn w:val="DefaultParagraphFont"/>
    <w:link w:val="Closing"/>
    <w:uiPriority w:val="99"/>
    <w:semiHidden/>
    <w:rsid w:val="00467F51"/>
    <w:rPr>
      <w:sz w:val="22"/>
      <w:lang w:val="en-GB" w:eastAsia="en-US"/>
    </w:rPr>
  </w:style>
  <w:style w:type="paragraph" w:styleId="HTMLAddress">
    <w:name w:val="HTML Address"/>
    <w:basedOn w:val="Normal"/>
    <w:link w:val="HTMLAddressChar"/>
    <w:uiPriority w:val="99"/>
    <w:semiHidden/>
    <w:unhideWhenUsed/>
    <w:rsid w:val="00467F51"/>
    <w:rPr>
      <w:i/>
      <w:iCs/>
    </w:rPr>
  </w:style>
  <w:style w:type="character" w:customStyle="1" w:styleId="HTMLAddressChar">
    <w:name w:val="HTML Address Char"/>
    <w:basedOn w:val="DefaultParagraphFont"/>
    <w:link w:val="HTMLAddress"/>
    <w:uiPriority w:val="99"/>
    <w:semiHidden/>
    <w:rsid w:val="00467F51"/>
    <w:rPr>
      <w:i/>
      <w:iCs/>
      <w:sz w:val="22"/>
      <w:lang w:val="en-GB" w:eastAsia="en-US"/>
    </w:rPr>
  </w:style>
  <w:style w:type="paragraph" w:styleId="HTMLPreformatted">
    <w:name w:val="HTML Preformatted"/>
    <w:basedOn w:val="Normal"/>
    <w:link w:val="HTMLPreformattedChar"/>
    <w:uiPriority w:val="99"/>
    <w:semiHidden/>
    <w:unhideWhenUsed/>
    <w:rsid w:val="00467F51"/>
    <w:rPr>
      <w:rFonts w:ascii="Consolas" w:hAnsi="Consolas"/>
      <w:sz w:val="20"/>
    </w:rPr>
  </w:style>
  <w:style w:type="character" w:customStyle="1" w:styleId="HTMLPreformattedChar">
    <w:name w:val="HTML Preformatted Char"/>
    <w:basedOn w:val="DefaultParagraphFont"/>
    <w:link w:val="HTMLPreformatted"/>
    <w:uiPriority w:val="99"/>
    <w:semiHidden/>
    <w:rsid w:val="00467F51"/>
    <w:rPr>
      <w:rFonts w:ascii="Consolas" w:hAnsi="Consolas"/>
      <w:lang w:val="en-GB" w:eastAsia="en-US"/>
    </w:rPr>
  </w:style>
  <w:style w:type="paragraph" w:styleId="Index1">
    <w:name w:val="index 1"/>
    <w:basedOn w:val="Normal"/>
    <w:next w:val="Normal"/>
    <w:autoRedefine/>
    <w:uiPriority w:val="99"/>
    <w:semiHidden/>
    <w:unhideWhenUsed/>
    <w:rsid w:val="00467F51"/>
    <w:pPr>
      <w:ind w:left="220" w:hanging="220"/>
    </w:pPr>
  </w:style>
  <w:style w:type="paragraph" w:styleId="Index2">
    <w:name w:val="index 2"/>
    <w:basedOn w:val="Normal"/>
    <w:next w:val="Normal"/>
    <w:autoRedefine/>
    <w:uiPriority w:val="99"/>
    <w:semiHidden/>
    <w:unhideWhenUsed/>
    <w:rsid w:val="00467F51"/>
    <w:pPr>
      <w:ind w:left="440" w:hanging="220"/>
    </w:pPr>
  </w:style>
  <w:style w:type="paragraph" w:styleId="Index3">
    <w:name w:val="index 3"/>
    <w:basedOn w:val="Normal"/>
    <w:next w:val="Normal"/>
    <w:autoRedefine/>
    <w:uiPriority w:val="99"/>
    <w:semiHidden/>
    <w:unhideWhenUsed/>
    <w:rsid w:val="00467F51"/>
    <w:pPr>
      <w:ind w:left="660" w:hanging="220"/>
    </w:pPr>
  </w:style>
  <w:style w:type="paragraph" w:styleId="Index4">
    <w:name w:val="index 4"/>
    <w:basedOn w:val="Normal"/>
    <w:next w:val="Normal"/>
    <w:autoRedefine/>
    <w:uiPriority w:val="99"/>
    <w:semiHidden/>
    <w:unhideWhenUsed/>
    <w:rsid w:val="00467F51"/>
    <w:pPr>
      <w:ind w:left="880" w:hanging="220"/>
    </w:pPr>
  </w:style>
  <w:style w:type="paragraph" w:styleId="Index5">
    <w:name w:val="index 5"/>
    <w:basedOn w:val="Normal"/>
    <w:next w:val="Normal"/>
    <w:autoRedefine/>
    <w:uiPriority w:val="99"/>
    <w:semiHidden/>
    <w:unhideWhenUsed/>
    <w:rsid w:val="00467F51"/>
    <w:pPr>
      <w:ind w:left="1100" w:hanging="220"/>
    </w:pPr>
  </w:style>
  <w:style w:type="paragraph" w:styleId="Index6">
    <w:name w:val="index 6"/>
    <w:basedOn w:val="Normal"/>
    <w:next w:val="Normal"/>
    <w:autoRedefine/>
    <w:uiPriority w:val="99"/>
    <w:semiHidden/>
    <w:unhideWhenUsed/>
    <w:rsid w:val="00467F51"/>
    <w:pPr>
      <w:ind w:left="1320" w:hanging="220"/>
    </w:pPr>
  </w:style>
  <w:style w:type="paragraph" w:styleId="Index7">
    <w:name w:val="index 7"/>
    <w:basedOn w:val="Normal"/>
    <w:next w:val="Normal"/>
    <w:autoRedefine/>
    <w:uiPriority w:val="99"/>
    <w:semiHidden/>
    <w:unhideWhenUsed/>
    <w:rsid w:val="00467F51"/>
    <w:pPr>
      <w:ind w:left="1540" w:hanging="220"/>
    </w:pPr>
  </w:style>
  <w:style w:type="paragraph" w:styleId="Index8">
    <w:name w:val="index 8"/>
    <w:basedOn w:val="Normal"/>
    <w:next w:val="Normal"/>
    <w:autoRedefine/>
    <w:uiPriority w:val="99"/>
    <w:semiHidden/>
    <w:unhideWhenUsed/>
    <w:rsid w:val="00467F51"/>
    <w:pPr>
      <w:ind w:left="1760" w:hanging="220"/>
    </w:pPr>
  </w:style>
  <w:style w:type="paragraph" w:styleId="Index9">
    <w:name w:val="index 9"/>
    <w:basedOn w:val="Normal"/>
    <w:next w:val="Normal"/>
    <w:autoRedefine/>
    <w:uiPriority w:val="99"/>
    <w:semiHidden/>
    <w:unhideWhenUsed/>
    <w:rsid w:val="00467F51"/>
    <w:pPr>
      <w:ind w:left="1980" w:hanging="220"/>
    </w:pPr>
  </w:style>
  <w:style w:type="paragraph" w:styleId="IndexHeading">
    <w:name w:val="index heading"/>
    <w:basedOn w:val="Normal"/>
    <w:next w:val="Index1"/>
    <w:uiPriority w:val="99"/>
    <w:semiHidden/>
    <w:unhideWhenUsed/>
    <w:rsid w:val="00467F51"/>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467F51"/>
    <w:pPr>
      <w:keepLines/>
      <w:numPr>
        <w:numId w:val="0"/>
      </w:numPr>
      <w:spacing w:before="480"/>
      <w:ind w:right="0"/>
      <w:outlineLvl w:val="9"/>
    </w:pPr>
    <w:rPr>
      <w:rFonts w:asciiTheme="majorHAnsi" w:eastAsiaTheme="majorEastAsia" w:hAnsiTheme="majorHAnsi" w:cstheme="majorBidi"/>
      <w:caps w:val="0"/>
      <w:color w:val="365F91" w:themeColor="accent1" w:themeShade="BF"/>
      <w:kern w:val="0"/>
      <w:sz w:val="28"/>
      <w:szCs w:val="28"/>
    </w:rPr>
  </w:style>
  <w:style w:type="paragraph" w:styleId="IntenseQuote">
    <w:name w:val="Intense Quote"/>
    <w:basedOn w:val="Normal"/>
    <w:next w:val="Normal"/>
    <w:link w:val="IntenseQuoteChar"/>
    <w:uiPriority w:val="30"/>
    <w:qFormat/>
    <w:rsid w:val="00467F5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67F51"/>
    <w:rPr>
      <w:b/>
      <w:bCs/>
      <w:i/>
      <w:iCs/>
      <w:color w:val="4F81BD" w:themeColor="accent1"/>
      <w:sz w:val="22"/>
      <w:lang w:val="en-GB" w:eastAsia="en-US"/>
    </w:rPr>
  </w:style>
  <w:style w:type="paragraph" w:styleId="NoSpacing">
    <w:name w:val="No Spacing"/>
    <w:uiPriority w:val="1"/>
    <w:qFormat/>
    <w:rsid w:val="00467F51"/>
    <w:rPr>
      <w:sz w:val="22"/>
      <w:lang w:val="en-GB" w:eastAsia="en-US"/>
    </w:rPr>
  </w:style>
  <w:style w:type="paragraph" w:styleId="List">
    <w:name w:val="List"/>
    <w:basedOn w:val="Normal"/>
    <w:uiPriority w:val="99"/>
    <w:semiHidden/>
    <w:unhideWhenUsed/>
    <w:rsid w:val="00467F51"/>
    <w:pPr>
      <w:ind w:left="283" w:hanging="283"/>
      <w:contextualSpacing/>
    </w:pPr>
  </w:style>
  <w:style w:type="paragraph" w:styleId="List2">
    <w:name w:val="List 2"/>
    <w:basedOn w:val="Normal"/>
    <w:uiPriority w:val="99"/>
    <w:semiHidden/>
    <w:unhideWhenUsed/>
    <w:rsid w:val="00467F51"/>
    <w:pPr>
      <w:ind w:left="566" w:hanging="283"/>
      <w:contextualSpacing/>
    </w:pPr>
  </w:style>
  <w:style w:type="paragraph" w:styleId="List3">
    <w:name w:val="List 3"/>
    <w:basedOn w:val="Normal"/>
    <w:uiPriority w:val="99"/>
    <w:semiHidden/>
    <w:unhideWhenUsed/>
    <w:rsid w:val="00467F51"/>
    <w:pPr>
      <w:ind w:left="849" w:hanging="283"/>
      <w:contextualSpacing/>
    </w:pPr>
  </w:style>
  <w:style w:type="paragraph" w:styleId="List4">
    <w:name w:val="List 4"/>
    <w:basedOn w:val="Normal"/>
    <w:uiPriority w:val="99"/>
    <w:semiHidden/>
    <w:unhideWhenUsed/>
    <w:rsid w:val="00467F51"/>
    <w:pPr>
      <w:ind w:left="1132" w:hanging="283"/>
      <w:contextualSpacing/>
    </w:pPr>
  </w:style>
  <w:style w:type="paragraph" w:styleId="List5">
    <w:name w:val="List 5"/>
    <w:basedOn w:val="Normal"/>
    <w:uiPriority w:val="99"/>
    <w:semiHidden/>
    <w:unhideWhenUsed/>
    <w:rsid w:val="00467F51"/>
    <w:pPr>
      <w:ind w:left="1415" w:hanging="283"/>
      <w:contextualSpacing/>
    </w:pPr>
  </w:style>
  <w:style w:type="paragraph" w:styleId="ListParagraph">
    <w:name w:val="List Paragraph"/>
    <w:basedOn w:val="Normal"/>
    <w:uiPriority w:val="34"/>
    <w:qFormat/>
    <w:rsid w:val="00467F51"/>
    <w:pPr>
      <w:ind w:left="720"/>
      <w:contextualSpacing/>
    </w:pPr>
  </w:style>
  <w:style w:type="paragraph" w:styleId="ListContinue">
    <w:name w:val="List Continue"/>
    <w:basedOn w:val="Normal"/>
    <w:uiPriority w:val="99"/>
    <w:semiHidden/>
    <w:unhideWhenUsed/>
    <w:rsid w:val="00467F51"/>
    <w:pPr>
      <w:spacing w:after="120"/>
      <w:ind w:left="283"/>
      <w:contextualSpacing/>
    </w:pPr>
  </w:style>
  <w:style w:type="paragraph" w:styleId="ListContinue2">
    <w:name w:val="List Continue 2"/>
    <w:basedOn w:val="Normal"/>
    <w:uiPriority w:val="99"/>
    <w:semiHidden/>
    <w:unhideWhenUsed/>
    <w:rsid w:val="00467F51"/>
    <w:pPr>
      <w:spacing w:after="120"/>
      <w:ind w:left="566"/>
      <w:contextualSpacing/>
    </w:pPr>
  </w:style>
  <w:style w:type="paragraph" w:styleId="ListContinue4">
    <w:name w:val="List Continue 4"/>
    <w:basedOn w:val="Normal"/>
    <w:uiPriority w:val="99"/>
    <w:semiHidden/>
    <w:unhideWhenUsed/>
    <w:rsid w:val="00467F51"/>
    <w:pPr>
      <w:spacing w:after="120"/>
      <w:ind w:left="1132"/>
      <w:contextualSpacing/>
    </w:pPr>
  </w:style>
  <w:style w:type="paragraph" w:styleId="ListContinue5">
    <w:name w:val="List Continue 5"/>
    <w:basedOn w:val="Normal"/>
    <w:uiPriority w:val="99"/>
    <w:semiHidden/>
    <w:unhideWhenUsed/>
    <w:rsid w:val="00467F51"/>
    <w:pPr>
      <w:spacing w:after="120"/>
      <w:ind w:left="1415"/>
      <w:contextualSpacing/>
    </w:pPr>
  </w:style>
  <w:style w:type="paragraph" w:styleId="Bibliography">
    <w:name w:val="Bibliography"/>
    <w:basedOn w:val="Normal"/>
    <w:next w:val="Normal"/>
    <w:uiPriority w:val="37"/>
    <w:semiHidden/>
    <w:unhideWhenUsed/>
    <w:rsid w:val="00467F51"/>
  </w:style>
  <w:style w:type="paragraph" w:styleId="MacroText">
    <w:name w:val="macro"/>
    <w:link w:val="MacroTextChar"/>
    <w:uiPriority w:val="99"/>
    <w:semiHidden/>
    <w:unhideWhenUsed/>
    <w:rsid w:val="00467F51"/>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GB" w:eastAsia="en-US"/>
    </w:rPr>
  </w:style>
  <w:style w:type="character" w:customStyle="1" w:styleId="MacroTextChar">
    <w:name w:val="Macro Text Char"/>
    <w:basedOn w:val="DefaultParagraphFont"/>
    <w:link w:val="MacroText"/>
    <w:uiPriority w:val="99"/>
    <w:semiHidden/>
    <w:rsid w:val="00467F51"/>
    <w:rPr>
      <w:rFonts w:ascii="Consolas" w:hAnsi="Consolas"/>
      <w:lang w:val="en-GB" w:eastAsia="en-US"/>
    </w:rPr>
  </w:style>
  <w:style w:type="paragraph" w:styleId="MessageHeader">
    <w:name w:val="Message Header"/>
    <w:basedOn w:val="Normal"/>
    <w:link w:val="MessageHeaderChar"/>
    <w:uiPriority w:val="99"/>
    <w:semiHidden/>
    <w:unhideWhenUsed/>
    <w:rsid w:val="00467F5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67F51"/>
    <w:rPr>
      <w:rFonts w:asciiTheme="majorHAnsi" w:eastAsiaTheme="majorEastAsia" w:hAnsiTheme="majorHAnsi" w:cstheme="majorBidi"/>
      <w:sz w:val="24"/>
      <w:szCs w:val="24"/>
      <w:shd w:val="pct20" w:color="auto" w:fill="auto"/>
      <w:lang w:val="en-GB" w:eastAsia="en-US"/>
    </w:rPr>
  </w:style>
  <w:style w:type="paragraph" w:styleId="PlainText">
    <w:name w:val="Plain Text"/>
    <w:basedOn w:val="Normal"/>
    <w:link w:val="PlainTextChar"/>
    <w:uiPriority w:val="99"/>
    <w:semiHidden/>
    <w:unhideWhenUsed/>
    <w:rsid w:val="00467F51"/>
    <w:rPr>
      <w:rFonts w:ascii="Consolas" w:hAnsi="Consolas"/>
      <w:sz w:val="21"/>
      <w:szCs w:val="21"/>
    </w:rPr>
  </w:style>
  <w:style w:type="character" w:customStyle="1" w:styleId="PlainTextChar">
    <w:name w:val="Plain Text Char"/>
    <w:basedOn w:val="DefaultParagraphFont"/>
    <w:link w:val="PlainText"/>
    <w:uiPriority w:val="99"/>
    <w:semiHidden/>
    <w:rsid w:val="00467F51"/>
    <w:rPr>
      <w:rFonts w:ascii="Consolas" w:hAnsi="Consolas"/>
      <w:sz w:val="21"/>
      <w:szCs w:val="21"/>
      <w:lang w:val="en-GB" w:eastAsia="en-US"/>
    </w:rPr>
  </w:style>
  <w:style w:type="paragraph" w:styleId="TableofAuthorities">
    <w:name w:val="table of authorities"/>
    <w:basedOn w:val="Normal"/>
    <w:next w:val="Normal"/>
    <w:uiPriority w:val="99"/>
    <w:semiHidden/>
    <w:unhideWhenUsed/>
    <w:rsid w:val="00467F51"/>
    <w:pPr>
      <w:ind w:left="220" w:hanging="220"/>
    </w:pPr>
  </w:style>
  <w:style w:type="paragraph" w:styleId="TOAHeading">
    <w:name w:val="toa heading"/>
    <w:basedOn w:val="Normal"/>
    <w:next w:val="Normal"/>
    <w:uiPriority w:val="99"/>
    <w:semiHidden/>
    <w:unhideWhenUsed/>
    <w:rsid w:val="00467F51"/>
    <w:pPr>
      <w:spacing w:before="120"/>
    </w:pPr>
    <w:rPr>
      <w:rFonts w:asciiTheme="majorHAnsi" w:eastAsiaTheme="majorEastAsia" w:hAnsiTheme="majorHAnsi" w:cstheme="majorBidi"/>
      <w:b/>
      <w:bCs/>
      <w:sz w:val="24"/>
      <w:szCs w:val="24"/>
    </w:rPr>
  </w:style>
  <w:style w:type="paragraph" w:styleId="NormalIndent">
    <w:name w:val="Normal Indent"/>
    <w:basedOn w:val="Normal"/>
    <w:uiPriority w:val="99"/>
    <w:semiHidden/>
    <w:unhideWhenUsed/>
    <w:rsid w:val="00467F51"/>
    <w:pPr>
      <w:ind w:left="708"/>
    </w:pPr>
  </w:style>
  <w:style w:type="paragraph" w:styleId="BodyText2">
    <w:name w:val="Body Text 2"/>
    <w:basedOn w:val="Normal"/>
    <w:link w:val="BodyText2Char"/>
    <w:uiPriority w:val="99"/>
    <w:semiHidden/>
    <w:unhideWhenUsed/>
    <w:rsid w:val="00467F51"/>
    <w:pPr>
      <w:spacing w:after="120" w:line="480" w:lineRule="auto"/>
    </w:pPr>
  </w:style>
  <w:style w:type="character" w:customStyle="1" w:styleId="BodyText2Char">
    <w:name w:val="Body Text 2 Char"/>
    <w:basedOn w:val="DefaultParagraphFont"/>
    <w:link w:val="BodyText2"/>
    <w:uiPriority w:val="99"/>
    <w:semiHidden/>
    <w:rsid w:val="00467F51"/>
    <w:rPr>
      <w:sz w:val="22"/>
      <w:lang w:val="en-GB" w:eastAsia="en-US"/>
    </w:rPr>
  </w:style>
  <w:style w:type="paragraph" w:styleId="BodyText3">
    <w:name w:val="Body Text 3"/>
    <w:basedOn w:val="Normal"/>
    <w:link w:val="BodyText3Char"/>
    <w:uiPriority w:val="99"/>
    <w:semiHidden/>
    <w:unhideWhenUsed/>
    <w:rsid w:val="00467F51"/>
    <w:pPr>
      <w:spacing w:after="120"/>
    </w:pPr>
    <w:rPr>
      <w:sz w:val="16"/>
      <w:szCs w:val="16"/>
    </w:rPr>
  </w:style>
  <w:style w:type="character" w:customStyle="1" w:styleId="BodyText3Char">
    <w:name w:val="Body Text 3 Char"/>
    <w:basedOn w:val="DefaultParagraphFont"/>
    <w:link w:val="BodyText3"/>
    <w:uiPriority w:val="99"/>
    <w:semiHidden/>
    <w:rsid w:val="00467F51"/>
    <w:rPr>
      <w:sz w:val="16"/>
      <w:szCs w:val="16"/>
      <w:lang w:val="en-GB" w:eastAsia="en-US"/>
    </w:rPr>
  </w:style>
  <w:style w:type="paragraph" w:styleId="BodyTextIndent2">
    <w:name w:val="Body Text Indent 2"/>
    <w:basedOn w:val="Normal"/>
    <w:link w:val="BodyTextIndent2Char"/>
    <w:uiPriority w:val="99"/>
    <w:semiHidden/>
    <w:unhideWhenUsed/>
    <w:rsid w:val="00467F51"/>
    <w:pPr>
      <w:spacing w:after="120" w:line="480" w:lineRule="auto"/>
      <w:ind w:left="283"/>
    </w:pPr>
  </w:style>
  <w:style w:type="character" w:customStyle="1" w:styleId="BodyTextIndent2Char">
    <w:name w:val="Body Text Indent 2 Char"/>
    <w:basedOn w:val="DefaultParagraphFont"/>
    <w:link w:val="BodyTextIndent2"/>
    <w:uiPriority w:val="99"/>
    <w:semiHidden/>
    <w:rsid w:val="00467F51"/>
    <w:rPr>
      <w:sz w:val="22"/>
      <w:lang w:val="en-GB" w:eastAsia="en-US"/>
    </w:rPr>
  </w:style>
  <w:style w:type="paragraph" w:styleId="BodyTextIndent3">
    <w:name w:val="Body Text Indent 3"/>
    <w:basedOn w:val="Normal"/>
    <w:link w:val="BodyTextIndent3Char"/>
    <w:uiPriority w:val="99"/>
    <w:semiHidden/>
    <w:unhideWhenUsed/>
    <w:rsid w:val="00467F5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67F51"/>
    <w:rPr>
      <w:sz w:val="16"/>
      <w:szCs w:val="16"/>
      <w:lang w:val="en-GB" w:eastAsia="en-US"/>
    </w:rPr>
  </w:style>
  <w:style w:type="paragraph" w:styleId="BodyTextFirstIndent">
    <w:name w:val="Body Text First Indent"/>
    <w:basedOn w:val="BodyText"/>
    <w:link w:val="BodyTextFirstIndentChar"/>
    <w:uiPriority w:val="99"/>
    <w:semiHidden/>
    <w:unhideWhenUsed/>
    <w:rsid w:val="00467F51"/>
    <w:pPr>
      <w:ind w:left="0" w:firstLine="360"/>
    </w:pPr>
    <w:rPr>
      <w:szCs w:val="20"/>
    </w:rPr>
  </w:style>
  <w:style w:type="character" w:customStyle="1" w:styleId="BodyTextFirstIndentChar">
    <w:name w:val="Body Text First Indent Char"/>
    <w:basedOn w:val="BodyTextChar"/>
    <w:link w:val="BodyTextFirstIndent"/>
    <w:uiPriority w:val="99"/>
    <w:semiHidden/>
    <w:rsid w:val="00467F51"/>
    <w:rPr>
      <w:sz w:val="22"/>
      <w:szCs w:val="24"/>
      <w:lang w:val="en-GB" w:eastAsia="en-US"/>
    </w:rPr>
  </w:style>
  <w:style w:type="paragraph" w:styleId="BodyTextIndent">
    <w:name w:val="Body Text Indent"/>
    <w:basedOn w:val="Normal"/>
    <w:link w:val="BodyTextIndentChar"/>
    <w:uiPriority w:val="99"/>
    <w:semiHidden/>
    <w:unhideWhenUsed/>
    <w:rsid w:val="00467F51"/>
    <w:pPr>
      <w:spacing w:after="120"/>
      <w:ind w:left="283"/>
    </w:pPr>
  </w:style>
  <w:style w:type="character" w:customStyle="1" w:styleId="BodyTextIndentChar">
    <w:name w:val="Body Text Indent Char"/>
    <w:basedOn w:val="DefaultParagraphFont"/>
    <w:link w:val="BodyTextIndent"/>
    <w:uiPriority w:val="99"/>
    <w:semiHidden/>
    <w:rsid w:val="00467F51"/>
    <w:rPr>
      <w:sz w:val="22"/>
      <w:lang w:val="en-GB" w:eastAsia="en-US"/>
    </w:rPr>
  </w:style>
  <w:style w:type="paragraph" w:styleId="BodyTextFirstIndent2">
    <w:name w:val="Body Text First Indent 2"/>
    <w:basedOn w:val="BodyTextIndent"/>
    <w:link w:val="BodyTextFirstIndent2Char"/>
    <w:uiPriority w:val="99"/>
    <w:semiHidden/>
    <w:unhideWhenUsed/>
    <w:rsid w:val="00467F51"/>
    <w:pPr>
      <w:spacing w:after="0"/>
      <w:ind w:left="360" w:firstLine="360"/>
    </w:pPr>
  </w:style>
  <w:style w:type="character" w:customStyle="1" w:styleId="BodyTextFirstIndent2Char">
    <w:name w:val="Body Text First Indent 2 Char"/>
    <w:basedOn w:val="BodyTextIndentChar"/>
    <w:link w:val="BodyTextFirstIndent2"/>
    <w:uiPriority w:val="99"/>
    <w:semiHidden/>
    <w:rsid w:val="00467F51"/>
    <w:rPr>
      <w:sz w:val="22"/>
      <w:lang w:val="en-GB" w:eastAsia="en-US"/>
    </w:rPr>
  </w:style>
  <w:style w:type="paragraph" w:styleId="Title">
    <w:name w:val="Title"/>
    <w:basedOn w:val="Normal"/>
    <w:next w:val="Normal"/>
    <w:link w:val="TitleChar"/>
    <w:uiPriority w:val="10"/>
    <w:qFormat/>
    <w:rsid w:val="00467F5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7F51"/>
    <w:rPr>
      <w:rFonts w:asciiTheme="majorHAnsi" w:eastAsiaTheme="majorEastAsia" w:hAnsiTheme="majorHAnsi" w:cstheme="majorBidi"/>
      <w:color w:val="17365D" w:themeColor="text2" w:themeShade="BF"/>
      <w:spacing w:val="5"/>
      <w:kern w:val="28"/>
      <w:sz w:val="52"/>
      <w:szCs w:val="52"/>
      <w:lang w:val="en-GB" w:eastAsia="en-US"/>
    </w:rPr>
  </w:style>
  <w:style w:type="paragraph" w:styleId="EnvelopeReturn">
    <w:name w:val="envelope return"/>
    <w:basedOn w:val="Normal"/>
    <w:uiPriority w:val="99"/>
    <w:semiHidden/>
    <w:unhideWhenUsed/>
    <w:rsid w:val="00467F51"/>
    <w:rPr>
      <w:rFonts w:asciiTheme="majorHAnsi" w:eastAsiaTheme="majorEastAsia" w:hAnsiTheme="majorHAnsi" w:cstheme="majorBidi"/>
      <w:sz w:val="20"/>
    </w:rPr>
  </w:style>
  <w:style w:type="paragraph" w:styleId="EnvelopeAddress">
    <w:name w:val="envelope address"/>
    <w:basedOn w:val="Normal"/>
    <w:uiPriority w:val="99"/>
    <w:semiHidden/>
    <w:unhideWhenUsed/>
    <w:rsid w:val="00467F51"/>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rsid w:val="00467F51"/>
    <w:pPr>
      <w:ind w:left="4252"/>
    </w:pPr>
  </w:style>
  <w:style w:type="character" w:customStyle="1" w:styleId="SignatureChar">
    <w:name w:val="Signature Char"/>
    <w:basedOn w:val="DefaultParagraphFont"/>
    <w:link w:val="Signature"/>
    <w:uiPriority w:val="99"/>
    <w:semiHidden/>
    <w:rsid w:val="00467F51"/>
    <w:rPr>
      <w:sz w:val="22"/>
      <w:lang w:val="en-GB" w:eastAsia="en-US"/>
    </w:rPr>
  </w:style>
  <w:style w:type="paragraph" w:styleId="Subtitle">
    <w:name w:val="Subtitle"/>
    <w:basedOn w:val="Normal"/>
    <w:next w:val="Normal"/>
    <w:link w:val="SubtitleChar"/>
    <w:uiPriority w:val="11"/>
    <w:qFormat/>
    <w:rsid w:val="00467F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67F51"/>
    <w:rPr>
      <w:rFonts w:asciiTheme="majorHAnsi" w:eastAsiaTheme="majorEastAsia" w:hAnsiTheme="majorHAnsi" w:cstheme="majorBidi"/>
      <w:i/>
      <w:iCs/>
      <w:color w:val="4F81BD" w:themeColor="accent1"/>
      <w:spacing w:val="15"/>
      <w:sz w:val="24"/>
      <w:szCs w:val="24"/>
      <w:lang w:val="en-GB" w:eastAsia="en-US"/>
    </w:rPr>
  </w:style>
  <w:style w:type="paragraph" w:styleId="TOC1">
    <w:name w:val="toc 1"/>
    <w:basedOn w:val="Normal"/>
    <w:next w:val="Normal"/>
    <w:autoRedefine/>
    <w:uiPriority w:val="39"/>
    <w:semiHidden/>
    <w:unhideWhenUsed/>
    <w:rsid w:val="00467F51"/>
    <w:pPr>
      <w:spacing w:after="100"/>
    </w:pPr>
  </w:style>
  <w:style w:type="paragraph" w:styleId="TOC2">
    <w:name w:val="toc 2"/>
    <w:basedOn w:val="Normal"/>
    <w:next w:val="Normal"/>
    <w:autoRedefine/>
    <w:uiPriority w:val="39"/>
    <w:semiHidden/>
    <w:unhideWhenUsed/>
    <w:rsid w:val="00467F51"/>
    <w:pPr>
      <w:spacing w:after="100"/>
      <w:ind w:left="220"/>
    </w:pPr>
  </w:style>
  <w:style w:type="paragraph" w:styleId="TOC3">
    <w:name w:val="toc 3"/>
    <w:basedOn w:val="Normal"/>
    <w:next w:val="Normal"/>
    <w:autoRedefine/>
    <w:uiPriority w:val="39"/>
    <w:semiHidden/>
    <w:unhideWhenUsed/>
    <w:rsid w:val="00467F51"/>
    <w:pPr>
      <w:spacing w:after="100"/>
      <w:ind w:left="440"/>
    </w:pPr>
  </w:style>
  <w:style w:type="paragraph" w:styleId="TOC5">
    <w:name w:val="toc 5"/>
    <w:basedOn w:val="Normal"/>
    <w:next w:val="Normal"/>
    <w:autoRedefine/>
    <w:uiPriority w:val="39"/>
    <w:semiHidden/>
    <w:unhideWhenUsed/>
    <w:rsid w:val="00467F51"/>
    <w:pPr>
      <w:spacing w:after="100"/>
      <w:ind w:left="880"/>
    </w:pPr>
  </w:style>
  <w:style w:type="paragraph" w:styleId="TOC6">
    <w:name w:val="toc 6"/>
    <w:basedOn w:val="Normal"/>
    <w:next w:val="Normal"/>
    <w:autoRedefine/>
    <w:uiPriority w:val="39"/>
    <w:semiHidden/>
    <w:unhideWhenUsed/>
    <w:rsid w:val="00467F51"/>
    <w:pPr>
      <w:spacing w:after="100"/>
      <w:ind w:left="1100"/>
    </w:pPr>
  </w:style>
  <w:style w:type="paragraph" w:styleId="TOC7">
    <w:name w:val="toc 7"/>
    <w:basedOn w:val="Normal"/>
    <w:next w:val="Normal"/>
    <w:autoRedefine/>
    <w:uiPriority w:val="39"/>
    <w:semiHidden/>
    <w:unhideWhenUsed/>
    <w:rsid w:val="00467F51"/>
    <w:pPr>
      <w:spacing w:after="100"/>
      <w:ind w:left="1320"/>
    </w:pPr>
  </w:style>
  <w:style w:type="paragraph" w:styleId="TOC8">
    <w:name w:val="toc 8"/>
    <w:basedOn w:val="Normal"/>
    <w:next w:val="Normal"/>
    <w:autoRedefine/>
    <w:uiPriority w:val="39"/>
    <w:semiHidden/>
    <w:unhideWhenUsed/>
    <w:rsid w:val="00467F51"/>
    <w:pPr>
      <w:spacing w:after="100"/>
      <w:ind w:left="1540"/>
    </w:pPr>
  </w:style>
  <w:style w:type="paragraph" w:styleId="TOC9">
    <w:name w:val="toc 9"/>
    <w:basedOn w:val="Normal"/>
    <w:next w:val="Normal"/>
    <w:autoRedefine/>
    <w:uiPriority w:val="39"/>
    <w:semiHidden/>
    <w:unhideWhenUsed/>
    <w:rsid w:val="00467F51"/>
    <w:pPr>
      <w:spacing w:after="100"/>
      <w:ind w:left="1760"/>
    </w:pPr>
  </w:style>
  <w:style w:type="paragraph" w:styleId="Quote">
    <w:name w:val="Quote"/>
    <w:basedOn w:val="Normal"/>
    <w:next w:val="Normal"/>
    <w:link w:val="QuoteChar"/>
    <w:uiPriority w:val="29"/>
    <w:qFormat/>
    <w:rsid w:val="00467F51"/>
    <w:rPr>
      <w:i/>
      <w:iCs/>
      <w:color w:val="000000" w:themeColor="text1"/>
    </w:rPr>
  </w:style>
  <w:style w:type="character" w:customStyle="1" w:styleId="QuoteChar">
    <w:name w:val="Quote Char"/>
    <w:basedOn w:val="DefaultParagraphFont"/>
    <w:link w:val="Quote"/>
    <w:uiPriority w:val="29"/>
    <w:rsid w:val="00467F51"/>
    <w:rPr>
      <w:i/>
      <w:iCs/>
      <w:color w:val="000000" w:themeColor="text1"/>
      <w:sz w:val="22"/>
      <w:lang w:val="en-GB" w:eastAsia="en-US"/>
    </w:rPr>
  </w:style>
  <w:style w:type="paragraph" w:customStyle="1" w:styleId="TitleA">
    <w:name w:val="Title A"/>
    <w:basedOn w:val="Normal"/>
    <w:rsid w:val="00B175A8"/>
    <w:pPr>
      <w:jc w:val="center"/>
    </w:pPr>
    <w:rPr>
      <w:b/>
      <w:noProof/>
      <w:szCs w:val="24"/>
      <w:lang w:val="bg-BG"/>
    </w:rPr>
  </w:style>
  <w:style w:type="paragraph" w:customStyle="1" w:styleId="TitleB">
    <w:name w:val="Title B"/>
    <w:basedOn w:val="Normal"/>
    <w:rsid w:val="00B175A8"/>
    <w:pPr>
      <w:ind w:left="567" w:right="1416" w:hanging="567"/>
    </w:pPr>
    <w:rPr>
      <w:b/>
      <w:noProof/>
      <w:szCs w:val="24"/>
      <w:lang w:val="bg-BG"/>
    </w:rPr>
  </w:style>
  <w:style w:type="paragraph" w:customStyle="1" w:styleId="Dnex1">
    <w:name w:val="Dnex1"/>
    <w:basedOn w:val="Normal"/>
    <w:qFormat/>
    <w:rsid w:val="00B30FBE"/>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styleId="UnresolvedMention">
    <w:name w:val="Unresolved Mention"/>
    <w:basedOn w:val="DefaultParagraphFont"/>
    <w:uiPriority w:val="99"/>
    <w:semiHidden/>
    <w:unhideWhenUsed/>
    <w:rsid w:val="00B30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4461">
      <w:bodyDiv w:val="1"/>
      <w:marLeft w:val="0"/>
      <w:marRight w:val="0"/>
      <w:marTop w:val="0"/>
      <w:marBottom w:val="0"/>
      <w:divBdr>
        <w:top w:val="none" w:sz="0" w:space="0" w:color="auto"/>
        <w:left w:val="none" w:sz="0" w:space="0" w:color="auto"/>
        <w:bottom w:val="none" w:sz="0" w:space="0" w:color="auto"/>
        <w:right w:val="none" w:sz="0" w:space="0" w:color="auto"/>
      </w:divBdr>
    </w:div>
    <w:div w:id="190847025">
      <w:bodyDiv w:val="1"/>
      <w:marLeft w:val="0"/>
      <w:marRight w:val="0"/>
      <w:marTop w:val="0"/>
      <w:marBottom w:val="0"/>
      <w:divBdr>
        <w:top w:val="none" w:sz="0" w:space="0" w:color="auto"/>
        <w:left w:val="none" w:sz="0" w:space="0" w:color="auto"/>
        <w:bottom w:val="none" w:sz="0" w:space="0" w:color="auto"/>
        <w:right w:val="none" w:sz="0" w:space="0" w:color="auto"/>
      </w:divBdr>
    </w:div>
    <w:div w:id="315377784">
      <w:bodyDiv w:val="1"/>
      <w:marLeft w:val="0"/>
      <w:marRight w:val="0"/>
      <w:marTop w:val="0"/>
      <w:marBottom w:val="0"/>
      <w:divBdr>
        <w:top w:val="none" w:sz="0" w:space="0" w:color="auto"/>
        <w:left w:val="none" w:sz="0" w:space="0" w:color="auto"/>
        <w:bottom w:val="none" w:sz="0" w:space="0" w:color="auto"/>
        <w:right w:val="none" w:sz="0" w:space="0" w:color="auto"/>
      </w:divBdr>
    </w:div>
    <w:div w:id="390542620">
      <w:bodyDiv w:val="1"/>
      <w:marLeft w:val="0"/>
      <w:marRight w:val="0"/>
      <w:marTop w:val="0"/>
      <w:marBottom w:val="0"/>
      <w:divBdr>
        <w:top w:val="none" w:sz="0" w:space="0" w:color="auto"/>
        <w:left w:val="none" w:sz="0" w:space="0" w:color="auto"/>
        <w:bottom w:val="none" w:sz="0" w:space="0" w:color="auto"/>
        <w:right w:val="none" w:sz="0" w:space="0" w:color="auto"/>
      </w:divBdr>
    </w:div>
    <w:div w:id="591671154">
      <w:bodyDiv w:val="1"/>
      <w:marLeft w:val="0"/>
      <w:marRight w:val="0"/>
      <w:marTop w:val="0"/>
      <w:marBottom w:val="0"/>
      <w:divBdr>
        <w:top w:val="none" w:sz="0" w:space="0" w:color="auto"/>
        <w:left w:val="none" w:sz="0" w:space="0" w:color="auto"/>
        <w:bottom w:val="none" w:sz="0" w:space="0" w:color="auto"/>
        <w:right w:val="none" w:sz="0" w:space="0" w:color="auto"/>
      </w:divBdr>
    </w:div>
    <w:div w:id="809520312">
      <w:bodyDiv w:val="1"/>
      <w:marLeft w:val="0"/>
      <w:marRight w:val="0"/>
      <w:marTop w:val="0"/>
      <w:marBottom w:val="0"/>
      <w:divBdr>
        <w:top w:val="none" w:sz="0" w:space="0" w:color="auto"/>
        <w:left w:val="none" w:sz="0" w:space="0" w:color="auto"/>
        <w:bottom w:val="none" w:sz="0" w:space="0" w:color="auto"/>
        <w:right w:val="none" w:sz="0" w:space="0" w:color="auto"/>
      </w:divBdr>
    </w:div>
    <w:div w:id="876502494">
      <w:bodyDiv w:val="1"/>
      <w:marLeft w:val="0"/>
      <w:marRight w:val="0"/>
      <w:marTop w:val="0"/>
      <w:marBottom w:val="0"/>
      <w:divBdr>
        <w:top w:val="none" w:sz="0" w:space="0" w:color="auto"/>
        <w:left w:val="none" w:sz="0" w:space="0" w:color="auto"/>
        <w:bottom w:val="none" w:sz="0" w:space="0" w:color="auto"/>
        <w:right w:val="none" w:sz="0" w:space="0" w:color="auto"/>
      </w:divBdr>
    </w:div>
    <w:div w:id="892233792">
      <w:bodyDiv w:val="1"/>
      <w:marLeft w:val="0"/>
      <w:marRight w:val="0"/>
      <w:marTop w:val="0"/>
      <w:marBottom w:val="0"/>
      <w:divBdr>
        <w:top w:val="none" w:sz="0" w:space="0" w:color="auto"/>
        <w:left w:val="none" w:sz="0" w:space="0" w:color="auto"/>
        <w:bottom w:val="none" w:sz="0" w:space="0" w:color="auto"/>
        <w:right w:val="none" w:sz="0" w:space="0" w:color="auto"/>
      </w:divBdr>
    </w:div>
    <w:div w:id="894389956">
      <w:bodyDiv w:val="1"/>
      <w:marLeft w:val="0"/>
      <w:marRight w:val="0"/>
      <w:marTop w:val="0"/>
      <w:marBottom w:val="0"/>
      <w:divBdr>
        <w:top w:val="none" w:sz="0" w:space="0" w:color="auto"/>
        <w:left w:val="none" w:sz="0" w:space="0" w:color="auto"/>
        <w:bottom w:val="none" w:sz="0" w:space="0" w:color="auto"/>
        <w:right w:val="none" w:sz="0" w:space="0" w:color="auto"/>
      </w:divBdr>
    </w:div>
    <w:div w:id="1268275157">
      <w:bodyDiv w:val="1"/>
      <w:marLeft w:val="0"/>
      <w:marRight w:val="0"/>
      <w:marTop w:val="0"/>
      <w:marBottom w:val="0"/>
      <w:divBdr>
        <w:top w:val="none" w:sz="0" w:space="0" w:color="auto"/>
        <w:left w:val="none" w:sz="0" w:space="0" w:color="auto"/>
        <w:bottom w:val="none" w:sz="0" w:space="0" w:color="auto"/>
        <w:right w:val="none" w:sz="0" w:space="0" w:color="auto"/>
      </w:divBdr>
    </w:div>
    <w:div w:id="1279412247">
      <w:bodyDiv w:val="1"/>
      <w:marLeft w:val="0"/>
      <w:marRight w:val="0"/>
      <w:marTop w:val="0"/>
      <w:marBottom w:val="0"/>
      <w:divBdr>
        <w:top w:val="none" w:sz="0" w:space="0" w:color="auto"/>
        <w:left w:val="none" w:sz="0" w:space="0" w:color="auto"/>
        <w:bottom w:val="none" w:sz="0" w:space="0" w:color="auto"/>
        <w:right w:val="none" w:sz="0" w:space="0" w:color="auto"/>
      </w:divBdr>
    </w:div>
    <w:div w:id="1313020846">
      <w:bodyDiv w:val="1"/>
      <w:marLeft w:val="0"/>
      <w:marRight w:val="0"/>
      <w:marTop w:val="0"/>
      <w:marBottom w:val="0"/>
      <w:divBdr>
        <w:top w:val="none" w:sz="0" w:space="0" w:color="auto"/>
        <w:left w:val="none" w:sz="0" w:space="0" w:color="auto"/>
        <w:bottom w:val="none" w:sz="0" w:space="0" w:color="auto"/>
        <w:right w:val="none" w:sz="0" w:space="0" w:color="auto"/>
      </w:divBdr>
    </w:div>
    <w:div w:id="1337423487">
      <w:bodyDiv w:val="1"/>
      <w:marLeft w:val="0"/>
      <w:marRight w:val="0"/>
      <w:marTop w:val="0"/>
      <w:marBottom w:val="0"/>
      <w:divBdr>
        <w:top w:val="none" w:sz="0" w:space="0" w:color="auto"/>
        <w:left w:val="none" w:sz="0" w:space="0" w:color="auto"/>
        <w:bottom w:val="none" w:sz="0" w:space="0" w:color="auto"/>
        <w:right w:val="none" w:sz="0" w:space="0" w:color="auto"/>
      </w:divBdr>
    </w:div>
    <w:div w:id="1446120287">
      <w:bodyDiv w:val="1"/>
      <w:marLeft w:val="0"/>
      <w:marRight w:val="0"/>
      <w:marTop w:val="0"/>
      <w:marBottom w:val="0"/>
      <w:divBdr>
        <w:top w:val="none" w:sz="0" w:space="0" w:color="auto"/>
        <w:left w:val="none" w:sz="0" w:space="0" w:color="auto"/>
        <w:bottom w:val="none" w:sz="0" w:space="0" w:color="auto"/>
        <w:right w:val="none" w:sz="0" w:space="0" w:color="auto"/>
      </w:divBdr>
    </w:div>
    <w:div w:id="1622031793">
      <w:bodyDiv w:val="1"/>
      <w:marLeft w:val="0"/>
      <w:marRight w:val="0"/>
      <w:marTop w:val="0"/>
      <w:marBottom w:val="0"/>
      <w:divBdr>
        <w:top w:val="none" w:sz="0" w:space="0" w:color="auto"/>
        <w:left w:val="none" w:sz="0" w:space="0" w:color="auto"/>
        <w:bottom w:val="none" w:sz="0" w:space="0" w:color="auto"/>
        <w:right w:val="none" w:sz="0" w:space="0" w:color="auto"/>
      </w:divBdr>
    </w:div>
    <w:div w:id="1911885474">
      <w:bodyDiv w:val="1"/>
      <w:marLeft w:val="0"/>
      <w:marRight w:val="0"/>
      <w:marTop w:val="0"/>
      <w:marBottom w:val="0"/>
      <w:divBdr>
        <w:top w:val="none" w:sz="0" w:space="0" w:color="auto"/>
        <w:left w:val="none" w:sz="0" w:space="0" w:color="auto"/>
        <w:bottom w:val="none" w:sz="0" w:space="0" w:color="auto"/>
        <w:right w:val="none" w:sz="0" w:space="0" w:color="auto"/>
      </w:divBdr>
    </w:div>
    <w:div w:id="2117943669">
      <w:bodyDiv w:val="1"/>
      <w:marLeft w:val="0"/>
      <w:marRight w:val="0"/>
      <w:marTop w:val="0"/>
      <w:marBottom w:val="0"/>
      <w:divBdr>
        <w:top w:val="none" w:sz="0" w:space="0" w:color="auto"/>
        <w:left w:val="none" w:sz="0" w:space="0" w:color="auto"/>
        <w:bottom w:val="none" w:sz="0" w:space="0" w:color="auto"/>
        <w:right w:val="none" w:sz="0" w:space="0" w:color="auto"/>
      </w:divBdr>
    </w:div>
    <w:div w:id="214422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ema.europa.eu/en/medicines/human/epar/azilect" TargetMode="External"/><Relationship Id="rId17" Type="http://schemas.openxmlformats.org/officeDocument/2006/relationships/header" Target="header1.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javascript:defwindow('primar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6" ma:contentTypeDescription="Create a new document." ma:contentTypeScope="" ma:versionID="6fc956247b30413a3535e1713d7d98df">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513cf9195b8115c38fe1b84c5f90bcec"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LongProp xmlns="" name="Reviewers"><![CDATA[112;#i:0#.w|tevail\aelgart;#59;#i:0#.w|tevade\afrey01;#110;#i:0#.w|tevade\dlynch01;#109;#i:0#.w|tevail\dshaked;#116;#i:0#.w|tevacorp\ebrencea;#28;#i:0#.w|tevanl\gtischler;#111;#i:0#.w|tevail\hknebel;#113;#i:0#.w|tevana\igrachev;#69;#i:0#.w|tevach\lhempel;#115;#i:0#.w|tevanl\mgroenintwoud;#114;#i:0#.w|tevail\smandel;#56;#i:0#.w|tevach\tschmidt01;#108;#i:0#.w|tevail\vpiryatinsky]]></LongProp>
</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EMADOC-1700519818-2043198</_dlc_DocId>
    <_dlc_DocIdUrl xmlns="a034c160-bfb7-45f5-8632-2eb7e0508071">
      <Url>https://euema.sharepoint.com/sites/CRM/_layouts/15/DocIdRedir.aspx?ID=EMADOC-1700519818-2043198</Url>
      <Description>EMADOC-1700519818-2043198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6804EE-1A7D-49B4-BAC9-7575FB0E2F1E}"/>
</file>

<file path=customXml/itemProps2.xml><?xml version="1.0" encoding="utf-8"?>
<ds:datastoreItem xmlns:ds="http://schemas.openxmlformats.org/officeDocument/2006/customXml" ds:itemID="{AB9C1D3B-732C-46A3-94A8-1ED82C3ECB6B}">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FA276812-9E27-4ECD-BF3B-A025791470DD}">
  <ds:schemaRefs>
    <ds:schemaRef ds:uri="http://schemas.microsoft.com/office/2006/metadata/properties"/>
    <ds:schemaRef ds:uri="http://schemas.microsoft.com/office/infopath/2007/PartnerControls"/>
    <ds:schemaRef ds:uri="68181219-9f45-4c85-818e-8f1aa8563db0"/>
  </ds:schemaRefs>
</ds:datastoreItem>
</file>

<file path=customXml/itemProps4.xml><?xml version="1.0" encoding="utf-8"?>
<ds:datastoreItem xmlns:ds="http://schemas.openxmlformats.org/officeDocument/2006/customXml" ds:itemID="{FA167300-6ED9-4BF8-BA8D-108473E20F76}">
  <ds:schemaRefs>
    <ds:schemaRef ds:uri="http://schemas.microsoft.com/sharepoint/v3/contenttype/forms"/>
  </ds:schemaRefs>
</ds:datastoreItem>
</file>

<file path=customXml/itemProps5.xml><?xml version="1.0" encoding="utf-8"?>
<ds:datastoreItem xmlns:ds="http://schemas.openxmlformats.org/officeDocument/2006/customXml" ds:itemID="{EAD8149A-D9DE-434A-B80D-A68A995AA5BA}">
  <ds:schemaRefs>
    <ds:schemaRef ds:uri="http://schemas.openxmlformats.org/officeDocument/2006/bibliography"/>
  </ds:schemaRefs>
</ds:datastoreItem>
</file>

<file path=customXml/itemProps6.xml><?xml version="1.0" encoding="utf-8"?>
<ds:datastoreItem xmlns:ds="http://schemas.openxmlformats.org/officeDocument/2006/customXml" ds:itemID="{471247F3-1BA2-4DA8-A339-EBD6BEEC6CA4}"/>
</file>

<file path=docProps/app.xml><?xml version="1.0" encoding="utf-8"?>
<Properties xmlns="http://schemas.openxmlformats.org/officeDocument/2006/extended-properties" xmlns:vt="http://schemas.openxmlformats.org/officeDocument/2006/docPropsVTypes">
  <Template>Normal</Template>
  <TotalTime>0</TotalTime>
  <Pages>31</Pages>
  <Words>7475</Words>
  <Characters>43732</Characters>
  <Application>Microsoft Office Word</Application>
  <DocSecurity>0</DocSecurity>
  <Lines>1901</Lines>
  <Paragraphs>882</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AZILECT, INN-rasagiline mesilate</vt:lpstr>
      <vt:lpstr>AZILECT, INN-rasagiline mesilate</vt:lpstr>
      <vt:lpstr>AZILECT, INN-rasagiline mesilate</vt:lpstr>
    </vt:vector>
  </TitlesOfParts>
  <Manager/>
  <Company/>
  <LinksUpToDate>false</LinksUpToDate>
  <CharactersWithSpaces>50325</CharactersWithSpaces>
  <SharedDoc>false</SharedDoc>
  <HLinks>
    <vt:vector size="24" baseType="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48</vt:i4>
      </vt:variant>
      <vt:variant>
        <vt:i4>0</vt:i4>
      </vt:variant>
      <vt:variant>
        <vt:i4>5</vt:i4>
      </vt:variant>
      <vt:variant>
        <vt:lpwstr>http://www.ema.europa.eu/</vt:lpwstr>
      </vt:variant>
      <vt:variant>
        <vt:lpwstr/>
      </vt:variant>
      <vt:variant>
        <vt:i4>7012461</vt:i4>
      </vt:variant>
      <vt:variant>
        <vt:i4>42</vt:i4>
      </vt:variant>
      <vt:variant>
        <vt:i4>0</vt:i4>
      </vt:variant>
      <vt:variant>
        <vt:i4>5</vt:i4>
      </vt:variant>
      <vt:variant>
        <vt:lpwstr>javascript:defwindow('primary')</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AZILECT, INN-rasagiline mesilate</dc:title>
  <dc:subject>EPAR</dc:subject>
  <dc:creator>CHMP</dc:creator>
  <cp:keywords>AZILECT, INN-rasagiline mesilate</cp:keywords>
  <dc:description/>
  <cp:lastModifiedBy>admin2</cp:lastModifiedBy>
  <cp:revision>4</cp:revision>
  <cp:lastPrinted>2017-02-06T11:02:00Z</cp:lastPrinted>
  <dcterms:created xsi:type="dcterms:W3CDTF">2023-07-14T09:16:00Z</dcterms:created>
  <dcterms:modified xsi:type="dcterms:W3CDTF">2025-02-26T08:53:00Z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General-EMEA/190142/2009</vt:lpwstr>
  </property>
  <property fmtid="{D5CDD505-2E9C-101B-9397-08002B2CF9AE}" pid="6" name="DM_Title">
    <vt:lpwstr/>
  </property>
  <property fmtid="{D5CDD505-2E9C-101B-9397-08002B2CF9AE}" pid="7" name="DM_Language">
    <vt:lpwstr/>
  </property>
  <property fmtid="{D5CDD505-2E9C-101B-9397-08002B2CF9AE}" pid="8" name="DM_Name">
    <vt:lpwstr>X EN Azile RE</vt:lpwstr>
  </property>
  <property fmtid="{D5CDD505-2E9C-101B-9397-08002B2CF9AE}" pid="9" name="DM_Owner">
    <vt:lpwstr>Skarlatos Alexios</vt:lpwstr>
  </property>
  <property fmtid="{D5CDD505-2E9C-101B-9397-08002B2CF9AE}" pid="10" name="DM_Creation_Date">
    <vt:lpwstr>25/03/2009 09:34:06</vt:lpwstr>
  </property>
  <property fmtid="{D5CDD505-2E9C-101B-9397-08002B2CF9AE}" pid="11" name="DM_Creator_Name">
    <vt:lpwstr>Skarlatos Alexios</vt:lpwstr>
  </property>
  <property fmtid="{D5CDD505-2E9C-101B-9397-08002B2CF9AE}" pid="12" name="DM_Modifer_Name">
    <vt:lpwstr>Skarlatos Alexios</vt:lpwstr>
  </property>
  <property fmtid="{D5CDD505-2E9C-101B-9397-08002B2CF9AE}" pid="13" name="DM_Modified_Date">
    <vt:lpwstr>09/04/2009 14:21:00</vt:lpwstr>
  </property>
  <property fmtid="{D5CDD505-2E9C-101B-9397-08002B2CF9AE}" pid="14" name="DM_Type">
    <vt:lpwstr>emea_document</vt:lpwstr>
  </property>
  <property fmtid="{D5CDD505-2E9C-101B-9397-08002B2CF9AE}" pid="15" name="DM_Version">
    <vt:lpwstr>0.1, CURRENT</vt:lpwstr>
  </property>
  <property fmtid="{D5CDD505-2E9C-101B-9397-08002B2CF9AE}" pid="16" name="DM_emea_doc_ref_id">
    <vt:lpwstr>EMEA/190142/2009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190142</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DM_emea_meeting_status">
    <vt:lpwstr/>
  </property>
  <property fmtid="{D5CDD505-2E9C-101B-9397-08002B2CF9AE}" pid="42" name="DM_emea_meeting_action">
    <vt:lpwstr/>
  </property>
  <property fmtid="{D5CDD505-2E9C-101B-9397-08002B2CF9AE}" pid="43" name="DM_emea_meeting_hyperlink">
    <vt:lpwstr/>
  </property>
  <property fmtid="{D5CDD505-2E9C-101B-9397-08002B2CF9AE}" pid="44" name="DM_emea_meeting_title">
    <vt:lpwstr/>
  </property>
  <property fmtid="{D5CDD505-2E9C-101B-9397-08002B2CF9AE}" pid="45" name="DM_emea_meeting_ref">
    <vt:lpwstr/>
  </property>
  <property fmtid="{D5CDD505-2E9C-101B-9397-08002B2CF9AE}" pid="46" name="DM_emea_meeting_flags">
    <vt:lpwstr/>
  </property>
  <property fmtid="{D5CDD505-2E9C-101B-9397-08002B2CF9AE}" pid="47" name="_NewReviewCycle">
    <vt:lpwstr/>
  </property>
  <property fmtid="{D5CDD505-2E9C-101B-9397-08002B2CF9AE}" pid="48" name="ContentTypeId">
    <vt:lpwstr>0x010100C7044A7FB2EB2F4D8B1CA47F982F77DB</vt:lpwstr>
  </property>
  <property fmtid="{D5CDD505-2E9C-101B-9397-08002B2CF9AE}" pid="49" name="Start date">
    <vt:lpwstr>2017-02-14T01:00:00Z</vt:lpwstr>
  </property>
  <property fmtid="{D5CDD505-2E9C-101B-9397-08002B2CF9AE}" pid="50" name="Reviewers">
    <vt:lpwstr>112;#i:0#.w|tevail\aelgart;#59;#i:0#.w|tevade\afrey01;#110;#i:0#.w|tevade\dlynch01;#109;#i:0#.w|tevail\dshaked;#116;#i:0#.w|tevacorp\ebrencea;#28;#i:0#.w|tevanl\gtischler;#111;#i:0#.w|tevail\hknebel;#113;#i:0#.w|tevana\igrachev;#69;#i:0#.w|tevach\lhempel;</vt:lpwstr>
  </property>
  <property fmtid="{D5CDD505-2E9C-101B-9397-08002B2CF9AE}" pid="51" name="TO DO">
    <vt:lpwstr>Review of the PIs by the Product working group (PWG)</vt:lpwstr>
  </property>
  <property fmtid="{D5CDD505-2E9C-101B-9397-08002B2CF9AE}" pid="52" name="Due date">
    <vt:lpwstr>2017-02-20T01:00:00Z</vt:lpwstr>
  </property>
  <property fmtid="{D5CDD505-2E9C-101B-9397-08002B2CF9AE}" pid="53" name="MSIP_Label_2d9d7e6c-11f4-4257-b828-eab96c7cca9c_Enabled">
    <vt:lpwstr>True</vt:lpwstr>
  </property>
  <property fmtid="{D5CDD505-2E9C-101B-9397-08002B2CF9AE}" pid="54" name="MSIP_Label_2d9d7e6c-11f4-4257-b828-eab96c7cca9c_SiteId">
    <vt:lpwstr>bc9dc15c-61bc-4f03-b60b-e5b6d8922839</vt:lpwstr>
  </property>
  <property fmtid="{D5CDD505-2E9C-101B-9397-08002B2CF9AE}" pid="55" name="MSIP_Label_2d9d7e6c-11f4-4257-b828-eab96c7cca9c_Owner">
    <vt:lpwstr>anu.diogo@ema.europa.eu</vt:lpwstr>
  </property>
  <property fmtid="{D5CDD505-2E9C-101B-9397-08002B2CF9AE}" pid="56" name="MSIP_Label_2d9d7e6c-11f4-4257-b828-eab96c7cca9c_SetDate">
    <vt:lpwstr>2020-09-07T07:13:39.8560080Z</vt:lpwstr>
  </property>
  <property fmtid="{D5CDD505-2E9C-101B-9397-08002B2CF9AE}" pid="57" name="MSIP_Label_2d9d7e6c-11f4-4257-b828-eab96c7cca9c_Name">
    <vt:lpwstr>Confidential</vt:lpwstr>
  </property>
  <property fmtid="{D5CDD505-2E9C-101B-9397-08002B2CF9AE}" pid="58" name="MSIP_Label_2d9d7e6c-11f4-4257-b828-eab96c7cca9c_Application">
    <vt:lpwstr>Microsoft Azure Information Protection</vt:lpwstr>
  </property>
  <property fmtid="{D5CDD505-2E9C-101B-9397-08002B2CF9AE}" pid="59" name="MSIP_Label_2d9d7e6c-11f4-4257-b828-eab96c7cca9c_ActionId">
    <vt:lpwstr>27ac9854-4b9e-47bc-a35a-5d2e2e9c54aa</vt:lpwstr>
  </property>
  <property fmtid="{D5CDD505-2E9C-101B-9397-08002B2CF9AE}" pid="60" name="MSIP_Label_2d9d7e6c-11f4-4257-b828-eab96c7cca9c_Extended_MSFT_Method">
    <vt:lpwstr>Manual</vt:lpwstr>
  </property>
  <property fmtid="{D5CDD505-2E9C-101B-9397-08002B2CF9AE}" pid="61" name="MSIP_Label_503f6870-8cd0-455e-9544-ac69fe858a10_Enabled">
    <vt:lpwstr>True</vt:lpwstr>
  </property>
  <property fmtid="{D5CDD505-2E9C-101B-9397-08002B2CF9AE}" pid="62" name="MSIP_Label_503f6870-8cd0-455e-9544-ac69fe858a10_SiteId">
    <vt:lpwstr>bc9dc15c-61bc-4f03-b60b-e5b6d8922839</vt:lpwstr>
  </property>
  <property fmtid="{D5CDD505-2E9C-101B-9397-08002B2CF9AE}" pid="63" name="MSIP_Label_503f6870-8cd0-455e-9544-ac69fe858a10_Owner">
    <vt:lpwstr>anu.diogo@ema.europa.eu</vt:lpwstr>
  </property>
  <property fmtid="{D5CDD505-2E9C-101B-9397-08002B2CF9AE}" pid="64" name="MSIP_Label_503f6870-8cd0-455e-9544-ac69fe858a10_SetDate">
    <vt:lpwstr>2020-09-07T07:13:39.8560080Z</vt:lpwstr>
  </property>
  <property fmtid="{D5CDD505-2E9C-101B-9397-08002B2CF9AE}" pid="65" name="MSIP_Label_503f6870-8cd0-455e-9544-ac69fe858a10_Name">
    <vt:lpwstr>Recipient(s)  only</vt:lpwstr>
  </property>
  <property fmtid="{D5CDD505-2E9C-101B-9397-08002B2CF9AE}" pid="66" name="MSIP_Label_503f6870-8cd0-455e-9544-ac69fe858a10_Application">
    <vt:lpwstr>Microsoft Azure Information Protection</vt:lpwstr>
  </property>
  <property fmtid="{D5CDD505-2E9C-101B-9397-08002B2CF9AE}" pid="67" name="MSIP_Label_503f6870-8cd0-455e-9544-ac69fe858a10_ActionId">
    <vt:lpwstr>27ac9854-4b9e-47bc-a35a-5d2e2e9c54aa</vt:lpwstr>
  </property>
  <property fmtid="{D5CDD505-2E9C-101B-9397-08002B2CF9AE}" pid="68" name="MSIP_Label_503f6870-8cd0-455e-9544-ac69fe858a10_Parent">
    <vt:lpwstr>2d9d7e6c-11f4-4257-b828-eab96c7cca9c</vt:lpwstr>
  </property>
  <property fmtid="{D5CDD505-2E9C-101B-9397-08002B2CF9AE}" pid="69" name="MSIP_Label_503f6870-8cd0-455e-9544-ac69fe858a10_Extended_MSFT_Method">
    <vt:lpwstr>Manual</vt:lpwstr>
  </property>
  <property fmtid="{D5CDD505-2E9C-101B-9397-08002B2CF9AE}" pid="70" name="Classification">
    <vt:lpwstr>Confidential Recipient(s)  only</vt:lpwstr>
  </property>
  <property fmtid="{D5CDD505-2E9C-101B-9397-08002B2CF9AE}" pid="71" name="_dlc_DocIdItemGuid">
    <vt:lpwstr>c61f0c8c-63c5-4eae-b031-10aa2f1857fe</vt:lpwstr>
  </property>
</Properties>
</file>